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36" w:rsidRPr="00AC3836" w:rsidRDefault="00AC3836" w:rsidP="00AC3836">
      <w:pPr>
        <w:spacing w:after="0" w:line="276" w:lineRule="auto"/>
        <w:jc w:val="both"/>
        <w:rPr>
          <w:sz w:val="26"/>
          <w:szCs w:val="26"/>
        </w:rPr>
      </w:pPr>
      <w:r w:rsidRPr="00AC3836">
        <w:rPr>
          <w:sz w:val="26"/>
          <w:szCs w:val="26"/>
        </w:rPr>
        <w:t xml:space="preserve">MEMORIAL - Reunião Extraordinária da Comissão Eleitoral </w:t>
      </w:r>
    </w:p>
    <w:p w:rsidR="00AC3836" w:rsidRDefault="00AC3836" w:rsidP="00AC3836">
      <w:pPr>
        <w:spacing w:after="0" w:line="276" w:lineRule="auto"/>
        <w:jc w:val="both"/>
        <w:rPr>
          <w:sz w:val="26"/>
          <w:szCs w:val="26"/>
        </w:rPr>
      </w:pPr>
    </w:p>
    <w:p w:rsidR="00AC3836" w:rsidRPr="00AC3836" w:rsidRDefault="00336FCA" w:rsidP="00AC3836">
      <w:pPr>
        <w:spacing w:after="0" w:line="276" w:lineRule="auto"/>
        <w:jc w:val="both"/>
        <w:rPr>
          <w:sz w:val="26"/>
          <w:szCs w:val="26"/>
        </w:rPr>
      </w:pPr>
      <w:r w:rsidRPr="00336FCA">
        <w:rPr>
          <w:sz w:val="26"/>
          <w:szCs w:val="26"/>
        </w:rPr>
        <w:t>Aos seis dias do mês de novembro do ano de dois mil e vinte, realizou-se a 13ª reunião da Comissão Eleitoral, de forma extraordinária, via aplicativo Google Meet, com início às 11h00, e teve como finalidade a</w:t>
      </w:r>
      <w:r>
        <w:rPr>
          <w:sz w:val="26"/>
          <w:szCs w:val="26"/>
        </w:rPr>
        <w:t xml:space="preserve"> a</w:t>
      </w:r>
      <w:r w:rsidRPr="00AC3836">
        <w:rPr>
          <w:sz w:val="26"/>
          <w:szCs w:val="26"/>
        </w:rPr>
        <w:t>presentação dos locais e horário de votação, informações e status dos andamentos de toda a eleição, Leitura do Regimento Eleitoral e das modificações que foram feitas por necessidade</w:t>
      </w:r>
      <w:r>
        <w:rPr>
          <w:sz w:val="26"/>
          <w:szCs w:val="26"/>
        </w:rPr>
        <w:t xml:space="preserve">. </w:t>
      </w:r>
      <w:r w:rsidR="00AC3836" w:rsidRPr="00AC3836">
        <w:rPr>
          <w:sz w:val="26"/>
          <w:szCs w:val="26"/>
        </w:rPr>
        <w:t xml:space="preserve">Estavam presentes: Coordenadora da Comissão Eleitoral, </w:t>
      </w:r>
      <w:r w:rsidR="00AC3836" w:rsidRPr="00336FCA">
        <w:rPr>
          <w:b/>
          <w:sz w:val="26"/>
          <w:szCs w:val="26"/>
        </w:rPr>
        <w:t>Maria Aparecida Ribeiro Costa</w:t>
      </w:r>
      <w:r>
        <w:rPr>
          <w:sz w:val="26"/>
          <w:szCs w:val="26"/>
        </w:rPr>
        <w:t xml:space="preserve"> </w:t>
      </w:r>
      <w:r w:rsidR="00AC3836" w:rsidRPr="00AC3836">
        <w:rPr>
          <w:sz w:val="26"/>
          <w:szCs w:val="26"/>
        </w:rPr>
        <w:t xml:space="preserve">; </w:t>
      </w:r>
      <w:r w:rsidR="00AC3836" w:rsidRPr="00336FCA">
        <w:rPr>
          <w:b/>
          <w:sz w:val="26"/>
          <w:szCs w:val="26"/>
        </w:rPr>
        <w:t>Sandra Regina Gomes</w:t>
      </w:r>
      <w:r w:rsidR="00AC3836" w:rsidRPr="00AC3836">
        <w:rPr>
          <w:sz w:val="26"/>
          <w:szCs w:val="26"/>
        </w:rPr>
        <w:t xml:space="preserve">, Coordenadora da Coordenação de Políticas para Pessoa Idosa;  </w:t>
      </w:r>
      <w:r w:rsidR="00AC3836" w:rsidRPr="006145C4">
        <w:rPr>
          <w:b/>
          <w:sz w:val="26"/>
          <w:szCs w:val="26"/>
        </w:rPr>
        <w:t>Dineia Cardoso</w:t>
      </w:r>
      <w:r w:rsidR="00AC3836" w:rsidRPr="006145C4">
        <w:rPr>
          <w:sz w:val="26"/>
          <w:szCs w:val="26"/>
        </w:rPr>
        <w:t xml:space="preserve">, representante da Secretaria Municipal de Esporte e Lazer; </w:t>
      </w:r>
      <w:r w:rsidR="00AC3836" w:rsidRPr="006145C4">
        <w:rPr>
          <w:b/>
          <w:sz w:val="26"/>
          <w:szCs w:val="26"/>
        </w:rPr>
        <w:t>Cláudia Maria Beré</w:t>
      </w:r>
      <w:r w:rsidR="00AC3836" w:rsidRPr="006145C4">
        <w:rPr>
          <w:sz w:val="26"/>
          <w:szCs w:val="26"/>
        </w:rPr>
        <w:t xml:space="preserve">, promotora de Justiça de São Paulo; </w:t>
      </w:r>
      <w:r w:rsidR="00AC3836" w:rsidRPr="006145C4">
        <w:rPr>
          <w:b/>
          <w:sz w:val="26"/>
          <w:szCs w:val="26"/>
        </w:rPr>
        <w:t>Luiz Orsatti Filho</w:t>
      </w:r>
      <w:r w:rsidR="00AC3836" w:rsidRPr="006145C4">
        <w:rPr>
          <w:sz w:val="26"/>
          <w:szCs w:val="26"/>
        </w:rPr>
        <w:t xml:space="preserve">, </w:t>
      </w:r>
      <w:r w:rsidRPr="006145C4">
        <w:rPr>
          <w:sz w:val="26"/>
          <w:szCs w:val="26"/>
        </w:rPr>
        <w:t>Chefe de Gabinete da SMDHC</w:t>
      </w:r>
      <w:r w:rsidR="00AC3836" w:rsidRPr="006145C4">
        <w:rPr>
          <w:sz w:val="26"/>
          <w:szCs w:val="26"/>
        </w:rPr>
        <w:t xml:space="preserve">; </w:t>
      </w:r>
      <w:r w:rsidR="00AC3836" w:rsidRPr="006145C4">
        <w:rPr>
          <w:b/>
          <w:sz w:val="26"/>
          <w:szCs w:val="26"/>
        </w:rPr>
        <w:t>Alessandra Gosling, Paula Winiawer, Bruno Tadeu</w:t>
      </w:r>
      <w:r w:rsidR="00AC3836" w:rsidRPr="006145C4">
        <w:rPr>
          <w:sz w:val="26"/>
          <w:szCs w:val="26"/>
        </w:rPr>
        <w:t xml:space="preserve"> (Equipe da Coordenação de Políticas para Pessoa Idosa); </w:t>
      </w:r>
      <w:r w:rsidRPr="006145C4">
        <w:rPr>
          <w:b/>
          <w:sz w:val="26"/>
          <w:szCs w:val="26"/>
        </w:rPr>
        <w:t>Rita Maria da Silva, Larissa Laine Santana Silva, Jose Antonio Souza Batista</w:t>
      </w:r>
      <w:r w:rsidRPr="006145C4">
        <w:rPr>
          <w:sz w:val="26"/>
          <w:szCs w:val="26"/>
        </w:rPr>
        <w:t xml:space="preserve"> </w:t>
      </w:r>
      <w:r w:rsidR="00AC3836" w:rsidRPr="006145C4">
        <w:rPr>
          <w:sz w:val="26"/>
          <w:szCs w:val="26"/>
        </w:rPr>
        <w:t xml:space="preserve">(Equipe administrativa do GCMI); Conselheiras do GCMI: Rosaria Paolone; Maria Ortencia; Gasparina Alves da Costa Parussi. Os demais são de algumas Secretarias Municipais e Representantes do Governo: </w:t>
      </w:r>
      <w:r w:rsidR="00AC3836" w:rsidRPr="006145C4">
        <w:rPr>
          <w:b/>
          <w:sz w:val="26"/>
          <w:szCs w:val="26"/>
        </w:rPr>
        <w:t xml:space="preserve">Roberto </w:t>
      </w:r>
      <w:r w:rsidRPr="006145C4">
        <w:rPr>
          <w:b/>
          <w:sz w:val="26"/>
          <w:szCs w:val="26"/>
        </w:rPr>
        <w:t xml:space="preserve">Plácido </w:t>
      </w:r>
      <w:r w:rsidR="00AC3836" w:rsidRPr="006145C4">
        <w:rPr>
          <w:b/>
          <w:sz w:val="26"/>
          <w:szCs w:val="26"/>
        </w:rPr>
        <w:t>Leite</w:t>
      </w:r>
      <w:r w:rsidR="00AC3836" w:rsidRPr="006145C4">
        <w:rPr>
          <w:sz w:val="26"/>
          <w:szCs w:val="26"/>
        </w:rPr>
        <w:t xml:space="preserve">; </w:t>
      </w:r>
      <w:r w:rsidR="00AC3836" w:rsidRPr="006145C4">
        <w:rPr>
          <w:b/>
          <w:sz w:val="26"/>
          <w:szCs w:val="26"/>
        </w:rPr>
        <w:t>Adolpho Mazutti Neto</w:t>
      </w:r>
      <w:r w:rsidR="00AC3836" w:rsidRPr="006145C4">
        <w:rPr>
          <w:sz w:val="26"/>
          <w:szCs w:val="26"/>
        </w:rPr>
        <w:t xml:space="preserve">; </w:t>
      </w:r>
      <w:r w:rsidR="00AC3836" w:rsidRPr="006145C4">
        <w:rPr>
          <w:b/>
          <w:sz w:val="26"/>
          <w:szCs w:val="26"/>
        </w:rPr>
        <w:t>Marinalva Cruz</w:t>
      </w:r>
      <w:r w:rsidR="00AC3836" w:rsidRPr="006145C4">
        <w:rPr>
          <w:sz w:val="26"/>
          <w:szCs w:val="26"/>
        </w:rPr>
        <w:t xml:space="preserve">, </w:t>
      </w:r>
      <w:r w:rsidR="00AC3836" w:rsidRPr="006145C4">
        <w:rPr>
          <w:b/>
          <w:sz w:val="26"/>
          <w:szCs w:val="26"/>
        </w:rPr>
        <w:t>Tina Cruz</w:t>
      </w:r>
      <w:r w:rsidR="00AC3836" w:rsidRPr="006145C4">
        <w:rPr>
          <w:sz w:val="26"/>
          <w:szCs w:val="26"/>
        </w:rPr>
        <w:t xml:space="preserve">; </w:t>
      </w:r>
      <w:r w:rsidR="00AC3836" w:rsidRPr="006145C4">
        <w:rPr>
          <w:b/>
          <w:sz w:val="26"/>
          <w:szCs w:val="26"/>
        </w:rPr>
        <w:t>Luciano Santos Araujo</w:t>
      </w:r>
      <w:r w:rsidR="00AC3836" w:rsidRPr="006145C4">
        <w:rPr>
          <w:sz w:val="26"/>
          <w:szCs w:val="26"/>
        </w:rPr>
        <w:t xml:space="preserve">; </w:t>
      </w:r>
      <w:r w:rsidR="00AC3836" w:rsidRPr="006145C4">
        <w:rPr>
          <w:b/>
          <w:sz w:val="26"/>
          <w:szCs w:val="26"/>
        </w:rPr>
        <w:t>Daniel Hernandes</w:t>
      </w:r>
      <w:r w:rsidR="00AC3836" w:rsidRPr="006145C4">
        <w:rPr>
          <w:sz w:val="26"/>
          <w:szCs w:val="26"/>
        </w:rPr>
        <w:t xml:space="preserve"> e </w:t>
      </w:r>
      <w:r w:rsidR="00AC3836" w:rsidRPr="006145C4">
        <w:rPr>
          <w:b/>
          <w:sz w:val="26"/>
          <w:szCs w:val="26"/>
        </w:rPr>
        <w:t>Maria Luiza da Silva</w:t>
      </w:r>
      <w:r w:rsidR="00AC3836" w:rsidRPr="006145C4">
        <w:rPr>
          <w:sz w:val="26"/>
          <w:szCs w:val="26"/>
        </w:rPr>
        <w:t>.</w:t>
      </w:r>
      <w:r>
        <w:rPr>
          <w:sz w:val="26"/>
          <w:szCs w:val="26"/>
        </w:rPr>
        <w:t xml:space="preserve"> A Sra. </w:t>
      </w:r>
      <w:r w:rsidR="00AC3836" w:rsidRPr="00AC3836">
        <w:rPr>
          <w:sz w:val="26"/>
          <w:szCs w:val="26"/>
        </w:rPr>
        <w:t xml:space="preserve">Sandra Gomes (Coordenadora do CPPI) - Inicia a reunião agradecendo o pronto atendimento da Coordenadora da Comissão Eleitoral, Cida Costa, que assim que recebeu o pedido para marcar uma reunião extraordinária da Comissão Eleitoral, a mesma marcou o mais rápido possível. Sandra Gomes, aproveita e agradece a cada um dos presentes na reunião, Informa que o roteiro da reunião será da seguinte maneira: apresentar os locais de votação presencial das 5 regiões,  em seguida o Dr. Luiz Orsatti, falará de informes e status em relação ao andamento da eleição do GCMI, por fim será feita a leitura do Regimento Eleitoral do GCMI de 2020 e modificações dos pontos que devem ser modificados conforme a necessidade. Paula Winiawer (Equipe do CPPI)  - Apresenta o material elaborado e links com os acessos a informação para os locais de votação presencial separados pelas 5 macrorregiões. Aproveita e informa que depois de aprovado, nesta reunião, os documentos finais serão enviados para a divulgação ampla, nos informes irão os links com os endereços, lembrando que os documentos disponibilizados por meio de links foram pensados para serem fáceis e que qualquer pessoa pudesse encontrar e baixar o </w:t>
      </w:r>
      <w:r w:rsidR="00AC3836" w:rsidRPr="00AC3836">
        <w:rPr>
          <w:sz w:val="26"/>
          <w:szCs w:val="26"/>
        </w:rPr>
        <w:lastRenderedPageBreak/>
        <w:t>documento com os endereços atualizados de votação e separados por regiões. Sandra Gomes (Coordenadora da CPPI) - Diz que para isso tiveram o apoio de várias secretarias municipais: Secretaria de Esporte e Lazer, Secretaria de Direitos Humanos e</w:t>
      </w:r>
      <w:r w:rsidR="006145C4">
        <w:rPr>
          <w:sz w:val="26"/>
          <w:szCs w:val="26"/>
        </w:rPr>
        <w:t xml:space="preserve"> Cidadania e Secretaria da SMADS</w:t>
      </w:r>
      <w:r w:rsidR="00AC3836" w:rsidRPr="00AC3836">
        <w:rPr>
          <w:sz w:val="26"/>
          <w:szCs w:val="26"/>
        </w:rPr>
        <w:t>. Foram três secretarias que se juntaram para que esses endereços fossem escolhidos e disponibilizados para a votação presencial. Na região Norte temos 5 locais de votação (CE Vila Maria, CE Pirituba, CE Jardim São Paulo, CE Santana e Centro de Cidadania da Mulher - Perus), região Sul tem 6 locais (CE Ibirapuera, CE Ipiranga, Centro de Cidadania da Mulher - Santo Amaro, Centro de Cidadania da Mulher - Capela do Socorro, Centro de Referência da Mulher - Eliana Grammont - Sul, Centro de cidadania da Mulher - Parelheiros);  região Leste são 6 locais (CE Mooca, CE São Mateus, CE Tiradentes, CE Juscelino Kubistchek, CEL Ermelino Matarazzo e CE Tiquatira), região Oeste são 6 Locais (CE Barra Funda, CE Jardim Celeste, CREAS Pinheiros, CREAS Butantã, CREAS Lapa e Pinheiros), região Centro sã</w:t>
      </w:r>
      <w:r w:rsidR="006145C4">
        <w:rPr>
          <w:sz w:val="26"/>
          <w:szCs w:val="26"/>
        </w:rPr>
        <w:t>o 2 locais (CE Cambuci e Pólo Cu</w:t>
      </w:r>
      <w:r w:rsidR="00AC3836" w:rsidRPr="00AC3836">
        <w:rPr>
          <w:sz w:val="26"/>
          <w:szCs w:val="26"/>
        </w:rPr>
        <w:t xml:space="preserve">ltural da Terceira Idade). São ao todo 24 locais disponíveis para votação presencial. Estes links que foram preparados pela equipe da CPPI são justamente para facilitar o acesso aos endereços dos locais para votação. O horário de votação teve uma modificação devido ao horário de disponibilidade da equipe de trabalho, então a votação vai ser das 10h às 16h. Vai ser um tempo suficiente para todos aqueles que desejam votar presencialmente. Este link vai ser disponibilizado o mais rápido possível para todas as regiões. Luiz Orsatti - Agradece ao GCMI e Comissão Eleitoral por entender e aceitar a alteração da data de votação e também aos conselheiros pelo apoio e transparência para que a eleição ocorra de maneira clara e republicana onde a democracia predomine sempre. A estrutura que foi apresentada, o software está sendo finalizado, os kits lanches para a equipe de trabalho está sendo pensado para os dias da votação e apuração dos votos, logística de transporte, além da impressão das cédulas. As urnas de votação serão distribuídas para os locais e depois serão destinadas para o </w:t>
      </w:r>
      <w:r w:rsidR="006145C4" w:rsidRPr="00AC3836">
        <w:rPr>
          <w:sz w:val="26"/>
          <w:szCs w:val="26"/>
        </w:rPr>
        <w:t>Pólo</w:t>
      </w:r>
      <w:r w:rsidR="00AC3836" w:rsidRPr="00AC3836">
        <w:rPr>
          <w:sz w:val="26"/>
          <w:szCs w:val="26"/>
        </w:rPr>
        <w:t xml:space="preserve"> cultural do idoso. Aproveita e agradece mais uma vez o apoio das secretarias. O Regimento Interno Eleitoral deverá ser publicado novamente,  com a alteração da data, com a entrada do Luciano,  além de um outro item que a Sandra irá apresentar e que deve ser publicado o quanto antes, deliberado, aprovado e publicado. Sandra Gomes - Falta a leitura e o Adolph</w:t>
      </w:r>
      <w:r w:rsidR="006145C4">
        <w:rPr>
          <w:sz w:val="26"/>
          <w:szCs w:val="26"/>
        </w:rPr>
        <w:t>o</w:t>
      </w:r>
      <w:r w:rsidR="00AC3836" w:rsidRPr="00AC3836">
        <w:rPr>
          <w:sz w:val="26"/>
          <w:szCs w:val="26"/>
        </w:rPr>
        <w:t xml:space="preserve"> precisa estar com a gente para acompanhar a leitura e as alterações de algumas coisas no Regimento Interno Eleitoral. Depois disso será aberto para que todos falem suas impressões e sugestões. Dando andamento será apresentado alguns pontos do Regimento que precisam ser publicados o quanto antes. Paula Winiawer - Começa a apresentar o Regimento </w:t>
      </w:r>
      <w:r w:rsidR="00AC3836" w:rsidRPr="00AC3836">
        <w:rPr>
          <w:sz w:val="26"/>
          <w:szCs w:val="26"/>
        </w:rPr>
        <w:lastRenderedPageBreak/>
        <w:t>Eleitoral e as informações que serão modificadas. Foram feitas algumas mudanças e Adolph</w:t>
      </w:r>
      <w:r w:rsidR="006145C4">
        <w:rPr>
          <w:sz w:val="26"/>
          <w:szCs w:val="26"/>
        </w:rPr>
        <w:t>o</w:t>
      </w:r>
      <w:r w:rsidR="00AC3836" w:rsidRPr="00AC3836">
        <w:rPr>
          <w:sz w:val="26"/>
          <w:szCs w:val="26"/>
        </w:rPr>
        <w:t xml:space="preserve"> como responsável pelo departamento jurídico precisa ver se essas mudanças têm alguma implicação jurídica que impeça tal modificação ou não,  as modificações foram alteradas ontem dia 10/11/2020. Está em destaque amarelo para facilitar a visualização do que foi modificado no Regimento.  Sandra Gomes, agradece a presença da Marinalva da Secretaria de Deficiência e diz que depois ela pode apresentar as suas opiniões e sugestões. As modificações no Regimento são no artigo 3º não mudou o cronograma planejado, mas mudou o dia de votação, neste local será incluído o link com os endereços para votação presencial. No art 6º foi modificado para os eleitores que decidem votar no virtual que deverão obrigatoriamente realizar suas inscrições a partir do dia 9 ao dia 20 por meio do formulário, além disso para concluir é preciso enviar dois documentos para o e-mail da Comissão Eleitoral.  Parágrafo primeiro está informando que o eleitor assim que sua inscrição estiver concluída ele irá receber um email de confirmação e instrução para o dia 05/12 das 10h às 16h. No art 7º teve a mudança na composição da Comissão, onde foi incluído o Luciano e saiu o Hélio de Oliveira.  A Coordenadora Cida Costa pergunta se o nome do Luciano já foi publicado no Diário Oficial, onde precisa ser informado que ele irá substituir o Hélio que saiu. O Dr Orsatti informou que já encaminhou as informações para a equipe administrativa do GCMI e que a equipe precisa ver isso. Sandra Gomes - Continua falando que foi feito um material para divulgação de folder e link de acesso para que todos que desejarem tenham acesso aos endereços dos locais. O objetivo era ter apoio de várias secretarias, logo a secretaria de Esportes, secretaria de direit</w:t>
      </w:r>
      <w:r w:rsidR="006145C4">
        <w:rPr>
          <w:sz w:val="26"/>
          <w:szCs w:val="26"/>
        </w:rPr>
        <w:t>os humanos e secretaria da SMADS</w:t>
      </w:r>
      <w:r w:rsidR="00AC3836" w:rsidRPr="00AC3836">
        <w:rPr>
          <w:sz w:val="26"/>
          <w:szCs w:val="26"/>
        </w:rPr>
        <w:t xml:space="preserve"> demonstraram apoio e disponibilizaram alguns locais para votação presencial. Perguntam se já podem publicar o nome da Marinalva como membro da comissão, já que ela é titular no conselho de representante do governo? Orsatti fala que tudo já foi encaminhado à equipe do GCMI para que enviem para a publicação no Diário Oficial sugere que agora mesmo entrem em contato com a equipe.  Sandra Gomes - Pergunta para a Marinalva se para que ela assuma o lugar substituindo a outra representante é preciso sair um Ofício da sua secretaria? Cida Costa - Fala que ela não precisa, pois ela já é titular no Conselho de Representante e não precisaria de muita coisa para substituir a anterior. Rita Maria (Equipe do GCMI) - Diz que já está sendo providenciando, e diz que possivelmente a Severina Eudoxia volta a tempo.</w:t>
      </w:r>
      <w:r>
        <w:rPr>
          <w:sz w:val="26"/>
          <w:szCs w:val="26"/>
        </w:rPr>
        <w:t xml:space="preserve"> </w:t>
      </w:r>
      <w:r w:rsidR="00AC3836" w:rsidRPr="00AC3836">
        <w:rPr>
          <w:sz w:val="26"/>
          <w:szCs w:val="26"/>
        </w:rPr>
        <w:t>Mari</w:t>
      </w:r>
      <w:r>
        <w:rPr>
          <w:sz w:val="26"/>
          <w:szCs w:val="26"/>
        </w:rPr>
        <w:t>n</w:t>
      </w:r>
      <w:r w:rsidR="00AC3836" w:rsidRPr="00AC3836">
        <w:rPr>
          <w:sz w:val="26"/>
          <w:szCs w:val="26"/>
        </w:rPr>
        <w:t xml:space="preserve">alva Cruz - Diz que a Severina volta dia 16 ou 17 de férias e antes da eleição. Diz que para as duas é indiferente quem está oficialmente na Comissão, fala que se não houver problema pode trocar e que ela mesmo continua. Fala </w:t>
      </w:r>
      <w:r w:rsidR="00AC3836" w:rsidRPr="00AC3836">
        <w:rPr>
          <w:sz w:val="26"/>
          <w:szCs w:val="26"/>
        </w:rPr>
        <w:lastRenderedPageBreak/>
        <w:t xml:space="preserve">que se para trocar for complicado, a Severina já volta e pode assumir numa boa. Reafirma que para a SMPED é indiferente quem está oficialmente na Comissão, mas o mais importante é a forma mais transparente possível. Fala que a sua única preocupação é que essas pessoas foram escolhidas durante um momento específico, diz que pelo fato de não ter sido escolhida como os demais poderia ser ilegal e ou haveria alguma implicação com a inclusão de seu nome? Pede vejam qual é a melhor coisa para todos que a secretaria aceita. Fala, inclusive, que ela e a Severina Eudóxia são voluntárias para o trabalho no dia da votação e apuração por parte da Secretaria que representam. Sandra Gomes - Acha que já pode ser publicado com os dois novos membros Luciano e Marinalva, ninguém discorda do que foi proposto e foi aceito essas inclusões. No art. 14º explica como será o procedimento do início e final do dia de votação, encaminhamento para o </w:t>
      </w:r>
      <w:r w:rsidRPr="00AC3836">
        <w:rPr>
          <w:sz w:val="26"/>
          <w:szCs w:val="26"/>
        </w:rPr>
        <w:t>Pólo</w:t>
      </w:r>
      <w:r w:rsidR="00AC3836" w:rsidRPr="00AC3836">
        <w:rPr>
          <w:sz w:val="26"/>
          <w:szCs w:val="26"/>
        </w:rPr>
        <w:t xml:space="preserve"> Cultural, apuração e divulgação dos eleitos no dia 7/12. Marinalva - Explica que precisa sair como combinado e diz que está à disposição, aproveita e fala que as máscaras que foram doadas pela SMPED são cerca de 1.000 máscaras e que podem ser retiradas pelo GCMI para o dia da votação. Sandra Gomes - Informa que ficarão cerca de 3 pessoas para cada local de votação. No art 15º diz que os conselheiros se reunirão no dia 17/12 para eleger os cargos da Secretaria Executiva do GCMI. Fala que o calendário que tem é de dezembro e que a eleição será no dia 05 e a apuração dia 07. Nos dias 8, 9, 10 e 11, quatro dias para recursos,  depois terá os dias 14 e 15 para respostas aos recursos, 16 para organizar o encontro e dia 17 terá a assembleia de representantes e decisão da secretaria executiva. Cida Costa - Pergunta se a resolução que está para ser feita pode constar a data até o dia 20/12 ou 18/12? Sandra Gomes - Fala que o senhor Luís Orsatti informou que por meio dessa solicitação é que devem ser incluídos os trabalhos da eleição. Diz que é possível sim. Aproveita e pergunta ao Dr. Luiz Orsatti e Adolph</w:t>
      </w:r>
      <w:r>
        <w:rPr>
          <w:sz w:val="26"/>
          <w:szCs w:val="26"/>
        </w:rPr>
        <w:t>o</w:t>
      </w:r>
      <w:r w:rsidR="00AC3836" w:rsidRPr="00AC3836">
        <w:rPr>
          <w:sz w:val="26"/>
          <w:szCs w:val="26"/>
        </w:rPr>
        <w:t>, se eles concordam? Adolph</w:t>
      </w:r>
      <w:r>
        <w:rPr>
          <w:sz w:val="26"/>
          <w:szCs w:val="26"/>
        </w:rPr>
        <w:t>o</w:t>
      </w:r>
      <w:r w:rsidR="00AC3836" w:rsidRPr="00AC3836">
        <w:rPr>
          <w:sz w:val="26"/>
          <w:szCs w:val="26"/>
        </w:rPr>
        <w:t xml:space="preserve"> - Diz que acredita que tudo está bem, Dr Luiz Orsatti e Adolph</w:t>
      </w:r>
      <w:r>
        <w:rPr>
          <w:sz w:val="26"/>
          <w:szCs w:val="26"/>
        </w:rPr>
        <w:t>o</w:t>
      </w:r>
      <w:r w:rsidR="00AC3836" w:rsidRPr="00AC3836">
        <w:rPr>
          <w:sz w:val="26"/>
          <w:szCs w:val="26"/>
        </w:rPr>
        <w:t xml:space="preserve"> chegaram à conclusão que dia 18 (sexta-feira) pode ser uma boa data para encerrar a comissão de trabalho assim como as dos conselheiros atuais. Adolph</w:t>
      </w:r>
      <w:r>
        <w:rPr>
          <w:sz w:val="26"/>
          <w:szCs w:val="26"/>
        </w:rPr>
        <w:t>o</w:t>
      </w:r>
      <w:r w:rsidR="00AC3836" w:rsidRPr="00AC3836">
        <w:rPr>
          <w:sz w:val="26"/>
          <w:szCs w:val="26"/>
        </w:rPr>
        <w:t xml:space="preserve"> - Pede que enviem a minuta final para que ele faça um checklist antes da publicação.</w:t>
      </w:r>
      <w:r>
        <w:rPr>
          <w:sz w:val="26"/>
          <w:szCs w:val="26"/>
        </w:rPr>
        <w:t xml:space="preserve"> </w:t>
      </w:r>
      <w:r w:rsidR="00AC3836" w:rsidRPr="00AC3836">
        <w:rPr>
          <w:sz w:val="26"/>
          <w:szCs w:val="26"/>
        </w:rPr>
        <w:t>Sandra Gomes - Fala que gostaria que fosse decidido sobre a proposta dos conselheiros eleitos que se reúnem no dia 17 para assembleia geral e pergunta a todos se aceitam que os dias 14 e 15 seja para recurso?</w:t>
      </w:r>
      <w:r>
        <w:rPr>
          <w:sz w:val="26"/>
          <w:szCs w:val="26"/>
        </w:rPr>
        <w:t xml:space="preserve"> </w:t>
      </w:r>
      <w:r w:rsidR="00AC3836" w:rsidRPr="00AC3836">
        <w:rPr>
          <w:sz w:val="26"/>
          <w:szCs w:val="26"/>
        </w:rPr>
        <w:t>Cida Costa - Fala que primeiro precisam esperar a publicação dos nomes dos novos conselheiros no Diário Oficial. Pergunta se alguém contesta o que a Sandra Gomes acabou de falar?</w:t>
      </w:r>
      <w:r>
        <w:rPr>
          <w:sz w:val="26"/>
          <w:szCs w:val="26"/>
        </w:rPr>
        <w:t xml:space="preserve"> </w:t>
      </w:r>
      <w:r w:rsidR="00AC3836" w:rsidRPr="00AC3836">
        <w:rPr>
          <w:sz w:val="26"/>
          <w:szCs w:val="26"/>
        </w:rPr>
        <w:t xml:space="preserve">Gasparina Alves da Costa Parussi - Diz que se der tudo certo, nas respostas, estiver tudo ok e ter saído em diário oficial os resultados, ela crê que ficará tudo bem. Sandra </w:t>
      </w:r>
      <w:r w:rsidR="00AC3836" w:rsidRPr="00AC3836">
        <w:rPr>
          <w:sz w:val="26"/>
          <w:szCs w:val="26"/>
        </w:rPr>
        <w:lastRenderedPageBreak/>
        <w:t>Gomes - Fala que esses dois dias de respostas, todos  já tinham concordado, no anterior eram 5 dias de recursos aí foi alterado para 4 dias. Então os dias 8, 9, 10 e 11 de recursos está ótimo, os dias 14 e 15  para respostas e dias 16 e 17 para as assembleias de representantes. Todos concordam. Sandra Gomes - Fala, então que no dia 17 fica para assembleia de representantes. No art. 18º as ocorrências deverão ser notificadas pelos eleitores até no máximo 4 dias úteis após o dia da eleição isso foi alterado também e no parágrafo único a Comissão Eleitoral só poderá apresentar parecer no máximo dois dias úteis após a eleição. Cida Costa - Pergunta se será possível incluir no final dessa fase o link do e-mail eleição para não as pessoas fiquem enviando perguntas e dúvidas para o e-mail do GCMI.</w:t>
      </w:r>
      <w:r>
        <w:rPr>
          <w:sz w:val="26"/>
          <w:szCs w:val="26"/>
        </w:rPr>
        <w:t xml:space="preserve"> </w:t>
      </w:r>
      <w:r w:rsidR="00AC3836" w:rsidRPr="00AC3836">
        <w:rPr>
          <w:sz w:val="26"/>
          <w:szCs w:val="26"/>
        </w:rPr>
        <w:t>Sandra Gomes - Diz que sim, fica o link do email da eleição.</w:t>
      </w:r>
      <w:r>
        <w:rPr>
          <w:sz w:val="26"/>
          <w:szCs w:val="26"/>
        </w:rPr>
        <w:t xml:space="preserve"> </w:t>
      </w:r>
      <w:r w:rsidR="00AC3836" w:rsidRPr="00AC3836">
        <w:rPr>
          <w:sz w:val="26"/>
          <w:szCs w:val="26"/>
        </w:rPr>
        <w:t>Foram essas as alterações.</w:t>
      </w:r>
      <w:r>
        <w:rPr>
          <w:sz w:val="26"/>
          <w:szCs w:val="26"/>
        </w:rPr>
        <w:t xml:space="preserve"> </w:t>
      </w:r>
      <w:r w:rsidR="00AC3836" w:rsidRPr="00AC3836">
        <w:rPr>
          <w:sz w:val="26"/>
          <w:szCs w:val="26"/>
        </w:rPr>
        <w:t xml:space="preserve">Cida Costa - Fala que a nível de locais, ela acha que só uma parte da  região central foi contemplada, pois o pessoal de Santa Cecília e Bom Retiro ficam longe do Polo Cultural, o problema é o transporte que dificulta até chegar nesse local. Questiona se não é possível disponibilizar pelo menos o </w:t>
      </w:r>
      <w:r w:rsidR="006145C4">
        <w:rPr>
          <w:sz w:val="26"/>
          <w:szCs w:val="26"/>
        </w:rPr>
        <w:t>CRECI</w:t>
      </w:r>
      <w:r w:rsidR="00AC3836" w:rsidRPr="00AC3836">
        <w:rPr>
          <w:sz w:val="26"/>
          <w:szCs w:val="26"/>
        </w:rPr>
        <w:t>?</w:t>
      </w:r>
      <w:r>
        <w:rPr>
          <w:sz w:val="26"/>
          <w:szCs w:val="26"/>
        </w:rPr>
        <w:t xml:space="preserve"> </w:t>
      </w:r>
      <w:r w:rsidR="00AC3836" w:rsidRPr="00AC3836">
        <w:rPr>
          <w:sz w:val="26"/>
          <w:szCs w:val="26"/>
        </w:rPr>
        <w:t>Sandra Gomes - Diz que os representantes da SMADs não estão na reunião para ver essa possibilidade. Diz que ela ofereceu os três locais na região Oeste. Fala que a Dineia Cardoso ofereceu 15 e nos 10 outros lugares foram os Direitos Humanos. Fala que o CRECI pertence a SMADS e não foi disponibilizado, porque os C</w:t>
      </w:r>
      <w:r w:rsidR="006145C4">
        <w:rPr>
          <w:sz w:val="26"/>
          <w:szCs w:val="26"/>
        </w:rPr>
        <w:t>RAS</w:t>
      </w:r>
      <w:r w:rsidR="00AC3836" w:rsidRPr="00AC3836">
        <w:rPr>
          <w:sz w:val="26"/>
          <w:szCs w:val="26"/>
        </w:rPr>
        <w:t xml:space="preserve"> foram disponibilizados, têm uma questão também de oferecimento de serviços de gestão direta e que não tem ONGs envolvidas. Sandra Gomes, questiona se o Luciano tem alguma ideia em relação à região Centro?</w:t>
      </w:r>
    </w:p>
    <w:p w:rsidR="00AC3836" w:rsidRPr="00AC3836" w:rsidRDefault="00AC3836" w:rsidP="00AC3836">
      <w:pPr>
        <w:spacing w:after="0" w:line="276" w:lineRule="auto"/>
        <w:jc w:val="both"/>
        <w:rPr>
          <w:sz w:val="26"/>
          <w:szCs w:val="26"/>
        </w:rPr>
      </w:pPr>
      <w:r w:rsidRPr="00AC3836">
        <w:rPr>
          <w:sz w:val="26"/>
          <w:szCs w:val="26"/>
        </w:rPr>
        <w:t>Cida Costa - Diz que a região Centro vai perder!</w:t>
      </w:r>
      <w:r w:rsidR="00336FCA">
        <w:rPr>
          <w:sz w:val="26"/>
          <w:szCs w:val="26"/>
        </w:rPr>
        <w:t xml:space="preserve"> </w:t>
      </w:r>
      <w:r w:rsidRPr="00AC3836">
        <w:rPr>
          <w:sz w:val="26"/>
          <w:szCs w:val="26"/>
        </w:rPr>
        <w:t>Luciano Santos Araujo - Fala que infelizmente no momento a secretaria não pode disponibilizar nenhum lugar.</w:t>
      </w:r>
    </w:p>
    <w:p w:rsidR="00AC3836" w:rsidRPr="00AC3836" w:rsidRDefault="00AC3836" w:rsidP="00AC3836">
      <w:pPr>
        <w:spacing w:after="0" w:line="276" w:lineRule="auto"/>
        <w:jc w:val="both"/>
        <w:rPr>
          <w:sz w:val="26"/>
          <w:szCs w:val="26"/>
        </w:rPr>
      </w:pPr>
      <w:r w:rsidRPr="00AC3836">
        <w:rPr>
          <w:sz w:val="26"/>
          <w:szCs w:val="26"/>
        </w:rPr>
        <w:t>Sandra Gomes - Fala que se a SMADs estivesse na reunião poderia confirmar alguma coisa.</w:t>
      </w:r>
      <w:r w:rsidR="00336FCA">
        <w:rPr>
          <w:sz w:val="26"/>
          <w:szCs w:val="26"/>
        </w:rPr>
        <w:t xml:space="preserve"> </w:t>
      </w:r>
      <w:r w:rsidRPr="00AC3836">
        <w:rPr>
          <w:sz w:val="26"/>
          <w:szCs w:val="26"/>
        </w:rPr>
        <w:t>Luis Orsatti - Pergunta a Sandra Gomes se não podem oferecer a secretaria, na Líbero Badaró, na parte do auditório no térreo como foi feito em outras eleições?</w:t>
      </w:r>
      <w:r w:rsidR="00336FCA">
        <w:rPr>
          <w:sz w:val="26"/>
          <w:szCs w:val="26"/>
        </w:rPr>
        <w:t xml:space="preserve"> </w:t>
      </w:r>
      <w:r w:rsidRPr="00AC3836">
        <w:rPr>
          <w:sz w:val="26"/>
          <w:szCs w:val="26"/>
        </w:rPr>
        <w:t>Concordam que é uma ótima opção para que o tenha mais lugares na região Centro.</w:t>
      </w:r>
      <w:r w:rsidR="00336FCA">
        <w:rPr>
          <w:sz w:val="26"/>
          <w:szCs w:val="26"/>
        </w:rPr>
        <w:t xml:space="preserve"> </w:t>
      </w:r>
      <w:r w:rsidRPr="00AC3836">
        <w:rPr>
          <w:sz w:val="26"/>
          <w:szCs w:val="26"/>
        </w:rPr>
        <w:t>Gasparina Alves da Costa Parussi - Questiona se foi mudado a data da eleição?</w:t>
      </w:r>
      <w:r w:rsidR="00336FCA">
        <w:rPr>
          <w:sz w:val="26"/>
          <w:szCs w:val="26"/>
        </w:rPr>
        <w:t xml:space="preserve"> </w:t>
      </w:r>
      <w:r w:rsidRPr="00AC3836">
        <w:rPr>
          <w:sz w:val="26"/>
          <w:szCs w:val="26"/>
        </w:rPr>
        <w:t>Cida Costa - Diz que sim no art 3º, embora foi enviado um e-mail para a Sandra Gomes falando que a comissão precisava de um documento para dar respaldo às ações, lá nas bases para explicar o porquê está tendo essas mudanças. Fala que não tiveram retorno deste e-mail e está tendo essa reunião para aprovar uma proposta da Secretaria. Diz que ninguém está querendo criar conflito, mas diz que ficaram sem o documento ou comunicado da Secretaria especificando o motivo da mudança que deve ser enviada a todos os fóruns.</w:t>
      </w:r>
      <w:r w:rsidR="00336FCA">
        <w:rPr>
          <w:sz w:val="26"/>
          <w:szCs w:val="26"/>
        </w:rPr>
        <w:t xml:space="preserve"> </w:t>
      </w:r>
      <w:r w:rsidRPr="00AC3836">
        <w:rPr>
          <w:sz w:val="26"/>
          <w:szCs w:val="26"/>
        </w:rPr>
        <w:t>Sandra Gomes -   Diz que tem consciência desse e-</w:t>
      </w:r>
      <w:r w:rsidRPr="00AC3836">
        <w:rPr>
          <w:sz w:val="26"/>
          <w:szCs w:val="26"/>
        </w:rPr>
        <w:lastRenderedPageBreak/>
        <w:t>mail, mas a CPPI estava esperando este momento para o encontro, porque além disso o GCMI neste e-mail solicitou uma agenda com um cronograma de capacitação, elaboração de tutoriais e formação para as pessoas que vão votar. Então, a CPPI já tem essa proposta para apresentar, após o Regimento Eleitoral. Então é assim locais de votação aceitos,  horários de votação aceito, regimento lido e aceito. Agora só falta a relação das datas de capacitações. Então essas quatro informações vão tudo na solicitação que o GCMI pediu, feito isso será envidado tudo de uma vez. Nos documentos está sendo explicado o porquê foi mudado, conforme a apresentação do Dr. Luiz Orsatti semana passada, o porque foi mudado a data, além disso já tem todo o edital pronto, tem a validação de todos vocês. Então a CPPI  passa tudo junto. inclusive essa reunião é justamente para adiantar todas essas respostas. Rosaria Paolone - Diz que talvez foi um erro por causa da correria na elaboração do Regimento, porque nas últimas eleições o Regimento Eleitoral chamava Edital de Chamamento no cabeçalho e nesse novo só saiu como Regimento Eleitoral. Cida Costa - Questiona se a Rosária está falando do início, porque saiu a resolução.</w:t>
      </w:r>
      <w:r w:rsidR="00336FCA">
        <w:rPr>
          <w:sz w:val="26"/>
          <w:szCs w:val="26"/>
        </w:rPr>
        <w:t xml:space="preserve"> </w:t>
      </w:r>
      <w:r w:rsidRPr="00AC3836">
        <w:rPr>
          <w:sz w:val="26"/>
          <w:szCs w:val="26"/>
        </w:rPr>
        <w:t>Rosaria Paolone - Diz que não está falando disso, fala que essa publicação que saiu, agora, do Regimento Eleitoral, na outra eleição tinha saído com o título de Edital de Chamamento e inscrição de candidato para o processo eleitoral do GCMI.</w:t>
      </w:r>
      <w:r w:rsidR="00336FCA">
        <w:rPr>
          <w:sz w:val="26"/>
          <w:szCs w:val="26"/>
        </w:rPr>
        <w:t xml:space="preserve"> </w:t>
      </w:r>
      <w:r w:rsidRPr="00AC3836">
        <w:rPr>
          <w:sz w:val="26"/>
          <w:szCs w:val="26"/>
        </w:rPr>
        <w:t xml:space="preserve">Cida Costa - Informa que isso foi o que o Rubens Casado questionou na assembleia do dia 23 que teria que ter um Edital de Chamamento,  diz que a Secretaria pode fazer esse edital de chamamento já com o Regimento Interno, </w:t>
      </w:r>
    </w:p>
    <w:p w:rsidR="00AC3836" w:rsidRPr="00AC3836" w:rsidRDefault="00AC3836" w:rsidP="00AC3836">
      <w:pPr>
        <w:spacing w:after="0" w:line="276" w:lineRule="auto"/>
        <w:jc w:val="both"/>
        <w:rPr>
          <w:sz w:val="26"/>
          <w:szCs w:val="26"/>
        </w:rPr>
      </w:pPr>
      <w:r w:rsidRPr="00AC3836">
        <w:rPr>
          <w:sz w:val="26"/>
          <w:szCs w:val="26"/>
        </w:rPr>
        <w:t>Rosaria Paolone - Diz que ele que vai junto só faltou essa parte na publicação.</w:t>
      </w:r>
    </w:p>
    <w:p w:rsidR="00AC3836" w:rsidRPr="00AC3836" w:rsidRDefault="00AC3836" w:rsidP="00AC3836">
      <w:pPr>
        <w:spacing w:after="0" w:line="276" w:lineRule="auto"/>
        <w:jc w:val="both"/>
        <w:rPr>
          <w:sz w:val="26"/>
          <w:szCs w:val="26"/>
        </w:rPr>
      </w:pPr>
      <w:r w:rsidRPr="00AC3836">
        <w:rPr>
          <w:sz w:val="26"/>
          <w:szCs w:val="26"/>
        </w:rPr>
        <w:t>Cida Costa - Fala para acrescentar a parte do edital de chamamento.</w:t>
      </w:r>
      <w:r w:rsidR="00336FCA">
        <w:rPr>
          <w:sz w:val="26"/>
          <w:szCs w:val="26"/>
        </w:rPr>
        <w:t xml:space="preserve"> </w:t>
      </w:r>
      <w:r w:rsidRPr="00AC3836">
        <w:rPr>
          <w:sz w:val="26"/>
          <w:szCs w:val="26"/>
        </w:rPr>
        <w:t>Sandra Gomes - Fala que então a proposta é para que invés de ser Regimento Eleitoral deve ter a título de Edital de Chamamento antes do Regimento Eleitoral, certo? Luis e Adolfo dão um ok com isso. Todos aceitaram.</w:t>
      </w:r>
      <w:r w:rsidR="00336FCA">
        <w:rPr>
          <w:sz w:val="26"/>
          <w:szCs w:val="26"/>
        </w:rPr>
        <w:t xml:space="preserve"> </w:t>
      </w:r>
      <w:r w:rsidRPr="00AC3836">
        <w:rPr>
          <w:sz w:val="26"/>
          <w:szCs w:val="26"/>
        </w:rPr>
        <w:t>Cida Costa - deu um ok.</w:t>
      </w:r>
    </w:p>
    <w:p w:rsidR="00AC3836" w:rsidRPr="00AC3836" w:rsidRDefault="00AC3836" w:rsidP="00AC3836">
      <w:pPr>
        <w:spacing w:after="0" w:line="276" w:lineRule="auto"/>
        <w:jc w:val="both"/>
        <w:rPr>
          <w:sz w:val="26"/>
          <w:szCs w:val="26"/>
        </w:rPr>
      </w:pPr>
      <w:r w:rsidRPr="00AC3836">
        <w:rPr>
          <w:sz w:val="26"/>
          <w:szCs w:val="26"/>
        </w:rPr>
        <w:t>Sandra Gomes - Diz que sobre os locais de votação, são 25 locais, agora conta o auditório da Secretaria dos Direitos Humanos na Líbero Badaró.</w:t>
      </w:r>
      <w:r w:rsidR="00336FCA">
        <w:rPr>
          <w:sz w:val="26"/>
          <w:szCs w:val="26"/>
        </w:rPr>
        <w:t xml:space="preserve"> </w:t>
      </w:r>
      <w:r w:rsidRPr="00AC3836">
        <w:rPr>
          <w:sz w:val="26"/>
          <w:szCs w:val="26"/>
        </w:rPr>
        <w:t>Cida Costa -  Pergunta e tem a resposta de que o Regimento Eleitoral está aprovado.</w:t>
      </w:r>
      <w:r w:rsidR="00336FCA">
        <w:rPr>
          <w:sz w:val="26"/>
          <w:szCs w:val="26"/>
        </w:rPr>
        <w:t xml:space="preserve"> </w:t>
      </w:r>
      <w:r w:rsidRPr="00AC3836">
        <w:rPr>
          <w:sz w:val="26"/>
          <w:szCs w:val="26"/>
        </w:rPr>
        <w:t xml:space="preserve">Sandra Gomes -  Fala que a outra pauta da reunião é sobre o calendário da participação  a CPPI que já está elaborando: tutoriais para mostrar como usar cada um dos links, está sendo montando tutoriais para os eleitores e candidatos. Estão sendo feito esses dois tutoriais e depois informações de como anexar documentos no e-mail para confirmação da inscrição para a candidatura e para votação virtual. Fala que tinham muita preocupação em como os idosos iriam anexar este documento, então primeiro serão primeiro os tutoriais depois mostrar como anexar os documentos. Nos dias 09 a 13, teremos uma resposta e treinamento </w:t>
      </w:r>
      <w:r w:rsidRPr="00AC3836">
        <w:rPr>
          <w:sz w:val="26"/>
          <w:szCs w:val="26"/>
        </w:rPr>
        <w:lastRenderedPageBreak/>
        <w:t xml:space="preserve">da empresa que está desenvolvendo o software para a eleição. Teremos reuniões com a empresa, pois ela precisa saber do que queremos e ela vai nos treinar também. De 16 a 27, teremos uma agenda com cada microrregião de São Paulo parecida como fizemos com o IDEA Idoso na capacitação em cada microrregião. A CPPI orienta junto com a empresa e isso. A CPPI vai planejar com o Daniel que está nas reuniões entre os dias 9 a 13. Haverá capacitações, treinamentos, informações sobre logística e sobre a questão tecnológica entre os dias 16 a 27. Isso vai ser colocado na resposta que o GCMI solicitou ao CPPI. </w:t>
      </w:r>
    </w:p>
    <w:p w:rsidR="00AC3836" w:rsidRPr="00AC3836" w:rsidRDefault="00AC3836" w:rsidP="00AC3836">
      <w:pPr>
        <w:spacing w:after="0" w:line="276" w:lineRule="auto"/>
        <w:jc w:val="both"/>
        <w:rPr>
          <w:sz w:val="26"/>
          <w:szCs w:val="26"/>
        </w:rPr>
      </w:pPr>
      <w:r w:rsidRPr="00AC3836">
        <w:rPr>
          <w:sz w:val="26"/>
          <w:szCs w:val="26"/>
        </w:rPr>
        <w:t xml:space="preserve">Sandra Gomes - Fala que a Dineia Cardoso já convidou para a CPPI ir ao fórum de Santana, hoje, justamente para mostrar como abrir o link e ver o passo a passo como fazer a inscrição. Depois teremos um fluxo de recebimento das inscrições, então a Comissão, e Daniel e funcionários do GCMI ficarão responsáveis pelo e-mail eleicaogcmi@prefeitura.sp.gov.br. As informações deste e-mail deverão ser disponibilizadas para as pessoas da Comissão Eleitoral. Os responsáveis pelo e-mail só poderão ser pessoas da administração e representantes do governo. Daniel Hernandes - Fala que a Halim que é da área de contratação de compras e que irão fechar a contratação da empresa, hoje mesmo tá. fala que tudo indica que essa data de 9 a 13 pode ser mantida porque está dentro do prazo. Sandra Gomes - Fala que sobre quem vai ter acesso ao e-mail do </w:t>
      </w:r>
      <w:r w:rsidR="006145C4" w:rsidRPr="00AC3836">
        <w:rPr>
          <w:sz w:val="26"/>
          <w:szCs w:val="26"/>
        </w:rPr>
        <w:t>eleição</w:t>
      </w:r>
      <w:r w:rsidRPr="00AC3836">
        <w:rPr>
          <w:sz w:val="26"/>
          <w:szCs w:val="26"/>
        </w:rPr>
        <w:t xml:space="preserve"> que o TI abriu para as eleições, o Roberto nos informou que seriam só funcionários públicos, seria somente a Cida, Rita o Wagner e também a CPPI. Questiona ao Daniel se isso procede.</w:t>
      </w:r>
      <w:r w:rsidR="00336FCA">
        <w:rPr>
          <w:sz w:val="26"/>
          <w:szCs w:val="26"/>
        </w:rPr>
        <w:t xml:space="preserve"> </w:t>
      </w:r>
      <w:r w:rsidRPr="00AC3836">
        <w:rPr>
          <w:sz w:val="26"/>
          <w:szCs w:val="26"/>
        </w:rPr>
        <w:t xml:space="preserve">Daniel Hernandes - Diz que sim, fala que o pessoal da secretaria de Direitos Humanos, então não é qualquer funcionário público, então tá a equipe do GCMI, CPPI e eu Daniel. Sandra Gomes - Fala que o CPPI irá criar esse fluxo de trabalho, porque assim que será divulgado a nova agenda vai trazer de imediato o interesse da população idosa em se inscrever para votação e candidatura. O serviço terá que dar devolutivas o mais rápido possível para os idosos que estejam se inscrevendo, então é preciso fazer encontros sistemáticos para informar o andamento das inscrições aqueles que não têm acesso ao e-mail. Cida Costa - Questiona como a sociedade civil saberá das demandas que chegam ao e-mail do eleicao? A Comissão precisa ter acesso às pessoas inscritas para a votação virtual e também aos candidatos. Daniel Hernandes- Diz que pode ser feito um relatório a cada 2 ou 3 dias atualizando o número de inscritos. Sandra Gomes - Fala que tem dois funcionários do GCMI que estão juntos e com mais contato com o GCMI. Então sugere como na semana passada de montar um fluxo, montar um modus operandi, recebendo inscrição e informando a Comissão. Fazendo isso de maneira contínua nós teremos sucesso no acompanhamento e </w:t>
      </w:r>
      <w:r w:rsidRPr="00AC3836">
        <w:rPr>
          <w:sz w:val="26"/>
          <w:szCs w:val="26"/>
        </w:rPr>
        <w:lastRenderedPageBreak/>
        <w:t>compartilhamento de informação desde eleitores a candidatos. Os idosos vão precisar desses dados também. Cida Costa - Diz que acredita que já tem inscritos, né? Fala que precisa saber a quantidade de inscritos divididos por região. Dineia Cardoso - Questiona se as urnas continuam com o colega que substitui o Hélio, ele vai fazer a logística das urnas?</w:t>
      </w:r>
      <w:r w:rsidR="00336FCA">
        <w:rPr>
          <w:sz w:val="26"/>
          <w:szCs w:val="26"/>
        </w:rPr>
        <w:t xml:space="preserve"> </w:t>
      </w:r>
      <w:r w:rsidRPr="00AC3836">
        <w:rPr>
          <w:sz w:val="26"/>
          <w:szCs w:val="26"/>
        </w:rPr>
        <w:t>Luiz Orsatti - Diz que já conseguiram urnas de lona e serão retiradas até o fim de semana. São cerca de 30 urnas dessas 5 são para substituição de outras se necessário.</w:t>
      </w:r>
      <w:r w:rsidR="00336FCA">
        <w:rPr>
          <w:sz w:val="26"/>
          <w:szCs w:val="26"/>
        </w:rPr>
        <w:t xml:space="preserve"> </w:t>
      </w:r>
      <w:r w:rsidRPr="00AC3836">
        <w:rPr>
          <w:sz w:val="26"/>
          <w:szCs w:val="26"/>
        </w:rPr>
        <w:t xml:space="preserve">Cida Costa - Reforça a informação de que temos apenas dois funcionários no GCMI para realizarem as atividades de registros, renovação e atendimentos em geral que precisam continuar, os dois estagiários que estão, no momento, podem ficar na parte da manhã, então não teria como a Secretaria de Direitos Humanos e Cidadania disponibilizar outro funcionária em </w:t>
      </w:r>
      <w:r w:rsidR="00336FCA" w:rsidRPr="00AC3836">
        <w:rPr>
          <w:sz w:val="26"/>
          <w:szCs w:val="26"/>
        </w:rPr>
        <w:t>caráter</w:t>
      </w:r>
      <w:r w:rsidRPr="00AC3836">
        <w:rPr>
          <w:sz w:val="26"/>
          <w:szCs w:val="26"/>
        </w:rPr>
        <w:t xml:space="preserve"> de </w:t>
      </w:r>
      <w:r w:rsidR="00336FCA" w:rsidRPr="00AC3836">
        <w:rPr>
          <w:sz w:val="26"/>
          <w:szCs w:val="26"/>
        </w:rPr>
        <w:t>emergência</w:t>
      </w:r>
      <w:r w:rsidRPr="00AC3836">
        <w:rPr>
          <w:sz w:val="26"/>
          <w:szCs w:val="26"/>
        </w:rPr>
        <w:t xml:space="preserve"> para ficar a cargo dessas ações de inscrição dos candidatos e eleitore</w:t>
      </w:r>
      <w:r w:rsidR="00336FCA">
        <w:rPr>
          <w:sz w:val="26"/>
          <w:szCs w:val="26"/>
        </w:rPr>
        <w:t>s</w:t>
      </w:r>
      <w:r w:rsidRPr="00AC3836">
        <w:rPr>
          <w:sz w:val="26"/>
          <w:szCs w:val="26"/>
        </w:rPr>
        <w:t xml:space="preserve">? </w:t>
      </w:r>
      <w:r w:rsidR="00336FCA">
        <w:rPr>
          <w:sz w:val="26"/>
          <w:szCs w:val="26"/>
        </w:rPr>
        <w:t xml:space="preserve"> </w:t>
      </w:r>
      <w:r w:rsidRPr="00AC3836">
        <w:rPr>
          <w:sz w:val="26"/>
          <w:szCs w:val="26"/>
        </w:rPr>
        <w:t>Luiz Orsatti - Fala que esse assunto está em pauta no gabinete, não é somente o GCMI que tem essa demanda, pois outros conselhos e outras coordenações também estão precisando, então estamos juntando todas as demandas para poder ajudar com eficiência e conforme a disposição da secretaria. Então está sendo levado em consideração de forma séria as demandas, mas estamos vendo as possibilidades de realocação de algum funcionário para ajudar em demandas de todos os conselhos e coordenadorias. Rita Maria - Pergunta se os dois estagiários podem ter acesso ao e-mail eleicaogcmi@prfeitura.sp.gov.br.</w:t>
      </w:r>
      <w:r w:rsidR="00336FCA">
        <w:rPr>
          <w:sz w:val="26"/>
          <w:szCs w:val="26"/>
        </w:rPr>
        <w:t xml:space="preserve"> </w:t>
      </w:r>
      <w:r w:rsidRPr="00AC3836">
        <w:rPr>
          <w:sz w:val="26"/>
          <w:szCs w:val="26"/>
        </w:rPr>
        <w:t>Daniel Hernandes - Diz que sim e pede para que a Rita passe os dados dos dois estagiários.</w:t>
      </w:r>
    </w:p>
    <w:p w:rsidR="00AC3836" w:rsidRDefault="00AC3836" w:rsidP="005B4870">
      <w:pPr>
        <w:spacing w:after="0" w:line="276" w:lineRule="auto"/>
        <w:jc w:val="both"/>
        <w:rPr>
          <w:sz w:val="26"/>
          <w:szCs w:val="26"/>
        </w:rPr>
      </w:pPr>
      <w:r w:rsidRPr="00AC3836">
        <w:rPr>
          <w:sz w:val="26"/>
          <w:szCs w:val="26"/>
        </w:rPr>
        <w:t>Cida Costa - Fala que entendeu que a Comissão Eleitoral pode ter acesso à ficha de inscrição de candidatos.</w:t>
      </w:r>
      <w:r w:rsidR="00336FCA">
        <w:rPr>
          <w:sz w:val="26"/>
          <w:szCs w:val="26"/>
        </w:rPr>
        <w:t xml:space="preserve"> </w:t>
      </w:r>
      <w:r w:rsidRPr="00AC3836">
        <w:rPr>
          <w:sz w:val="26"/>
          <w:szCs w:val="26"/>
        </w:rPr>
        <w:t>Daniel Hernandes - Confirma que sim, fala que quem criou o google forme das fichas de inscrição foram a Marinalva e João (equipe do GCMI), então está no domínio deles e eles podem estar passando a ficha de inscrição.</w:t>
      </w:r>
      <w:r w:rsidR="00336FCA">
        <w:rPr>
          <w:sz w:val="26"/>
          <w:szCs w:val="26"/>
        </w:rPr>
        <w:t xml:space="preserve"> </w:t>
      </w:r>
      <w:r w:rsidRPr="00AC3836">
        <w:rPr>
          <w:sz w:val="26"/>
          <w:szCs w:val="26"/>
        </w:rPr>
        <w:t>Lariss</w:t>
      </w:r>
      <w:r w:rsidR="00336FCA">
        <w:rPr>
          <w:sz w:val="26"/>
          <w:szCs w:val="26"/>
        </w:rPr>
        <w:t>a Lani - Fala que o google form</w:t>
      </w:r>
      <w:r w:rsidRPr="00AC3836">
        <w:rPr>
          <w:sz w:val="26"/>
          <w:szCs w:val="26"/>
        </w:rPr>
        <w:t xml:space="preserve"> já está disponível para as pessoas da Comissão Eleitoral e com acesso total.</w:t>
      </w:r>
      <w:r w:rsidR="00336FCA">
        <w:rPr>
          <w:sz w:val="26"/>
          <w:szCs w:val="26"/>
        </w:rPr>
        <w:t xml:space="preserve"> </w:t>
      </w:r>
      <w:r w:rsidRPr="00AC3836">
        <w:rPr>
          <w:sz w:val="26"/>
          <w:szCs w:val="26"/>
        </w:rPr>
        <w:t>Gasparina Alves da Costa Parussi - Questiona se essa relação de locais vai estar disponível.</w:t>
      </w:r>
      <w:r w:rsidR="00336FCA">
        <w:rPr>
          <w:sz w:val="26"/>
          <w:szCs w:val="26"/>
        </w:rPr>
        <w:t xml:space="preserve"> </w:t>
      </w:r>
      <w:r w:rsidRPr="00AC3836">
        <w:rPr>
          <w:sz w:val="26"/>
          <w:szCs w:val="26"/>
        </w:rPr>
        <w:t>Sandra - Diz que sim vai junto no Regimento Eleitoral um link com o acesso.</w:t>
      </w:r>
      <w:r w:rsidR="00336FCA">
        <w:rPr>
          <w:sz w:val="26"/>
          <w:szCs w:val="26"/>
        </w:rPr>
        <w:t xml:space="preserve"> </w:t>
      </w:r>
      <w:r w:rsidRPr="00AC3836">
        <w:rPr>
          <w:sz w:val="26"/>
          <w:szCs w:val="26"/>
        </w:rPr>
        <w:t>Cida Costa - Pergunta se esse link pode ser enviado separadamente. Só para ter facilidade em acessar a informação.</w:t>
      </w:r>
      <w:r w:rsidR="00336FCA">
        <w:rPr>
          <w:sz w:val="26"/>
          <w:szCs w:val="26"/>
        </w:rPr>
        <w:t xml:space="preserve"> </w:t>
      </w:r>
      <w:r w:rsidRPr="00AC3836">
        <w:rPr>
          <w:sz w:val="26"/>
          <w:szCs w:val="26"/>
        </w:rPr>
        <w:t>Dineia Cardoso -  Pergunta se folders com a nova data da eleição já vai estar disponível para todos?</w:t>
      </w:r>
      <w:r w:rsidR="00336FCA">
        <w:rPr>
          <w:sz w:val="26"/>
          <w:szCs w:val="26"/>
        </w:rPr>
        <w:t xml:space="preserve"> </w:t>
      </w:r>
      <w:r w:rsidRPr="00AC3836">
        <w:rPr>
          <w:sz w:val="26"/>
          <w:szCs w:val="26"/>
        </w:rPr>
        <w:t>Sandra Gomes - Diz que está sendo finalizado agora e já vai ser disponibilizado para todos como NCI, fóruns, etc.</w:t>
      </w:r>
      <w:r w:rsidR="00336FCA">
        <w:rPr>
          <w:sz w:val="26"/>
          <w:szCs w:val="26"/>
        </w:rPr>
        <w:t xml:space="preserve"> </w:t>
      </w:r>
      <w:r w:rsidRPr="00AC3836">
        <w:rPr>
          <w:sz w:val="26"/>
          <w:szCs w:val="26"/>
        </w:rPr>
        <w:t>Cida Costa - Fala que nestes links que vão ficar nos folders e informativos, gostaria que ficassem em destaque para facilitar a visualização e o acesso.</w:t>
      </w:r>
      <w:r w:rsidR="00336FCA">
        <w:rPr>
          <w:sz w:val="26"/>
          <w:szCs w:val="26"/>
        </w:rPr>
        <w:t xml:space="preserve"> </w:t>
      </w:r>
      <w:r w:rsidRPr="00AC3836">
        <w:rPr>
          <w:sz w:val="26"/>
          <w:szCs w:val="26"/>
        </w:rPr>
        <w:t xml:space="preserve">Paula Winiawer - Fala que os informativos constam links para inscrições, links para endereços de votação presencial, data e horário de votação, além de regras de quem pode. </w:t>
      </w:r>
      <w:r w:rsidRPr="00AC3836">
        <w:rPr>
          <w:sz w:val="26"/>
          <w:szCs w:val="26"/>
        </w:rPr>
        <w:lastRenderedPageBreak/>
        <w:t>Deram a sugestão de fazer um cartaz exclusivo para quem vai se candidatar ao conselho para ficar mais fácil.</w:t>
      </w:r>
      <w:r w:rsidR="00336FCA">
        <w:rPr>
          <w:sz w:val="26"/>
          <w:szCs w:val="26"/>
        </w:rPr>
        <w:t xml:space="preserve"> </w:t>
      </w:r>
      <w:r w:rsidRPr="00AC3836">
        <w:rPr>
          <w:sz w:val="26"/>
          <w:szCs w:val="26"/>
        </w:rPr>
        <w:t>Sandra Gomes - Diz que podem fazer um treinamento entre nós também para que sejamos multiplicadores dessas informações e perguntar a todos o que acham? As pessoas concordam com a sugestão. Além disso sugerem que nos informativos devem estar em destaques os documentos necessários para a inscrição e documentos que devem ser levados para a votação presencial e deixar o formato da letra em destaque e maior para que seja de fácil visualização para o idoso.</w:t>
      </w:r>
      <w:r w:rsidR="00336FCA">
        <w:rPr>
          <w:sz w:val="26"/>
          <w:szCs w:val="26"/>
        </w:rPr>
        <w:t xml:space="preserve"> </w:t>
      </w:r>
      <w:r w:rsidRPr="00AC3836">
        <w:rPr>
          <w:sz w:val="26"/>
          <w:szCs w:val="26"/>
        </w:rPr>
        <w:t>Sandra Gomes - Fala que o importante é que votemos o Regimento, temos relação dos locais, agora podemos divulgar mudança de data e locais de votação, então da parte do CPPI está tudo certo. Aproveita e agradece pela disponibilidade de todos.</w:t>
      </w:r>
      <w:r w:rsidR="00336FCA">
        <w:rPr>
          <w:sz w:val="26"/>
          <w:szCs w:val="26"/>
        </w:rPr>
        <w:t xml:space="preserve"> </w:t>
      </w:r>
      <w:r w:rsidRPr="00AC3836">
        <w:rPr>
          <w:sz w:val="26"/>
          <w:szCs w:val="26"/>
        </w:rPr>
        <w:t xml:space="preserve">Cida Costa - Pede a Paula que disponibilize esses informativos, pois isso já está aprovado agora, então já podem disponibilizar esses informativos agora para que sejam divulgados hoje mesmo. </w:t>
      </w:r>
      <w:r w:rsidR="00336FCA">
        <w:rPr>
          <w:sz w:val="26"/>
          <w:szCs w:val="26"/>
        </w:rPr>
        <w:t xml:space="preserve"> </w:t>
      </w:r>
      <w:r w:rsidRPr="00AC3836">
        <w:rPr>
          <w:sz w:val="26"/>
          <w:szCs w:val="26"/>
        </w:rPr>
        <w:t>Sandra Gomes - Fala que depois que terminar esta reunião já acertaremos as mídias para serem disponibilizadas.</w:t>
      </w:r>
      <w:r w:rsidR="00336FCA">
        <w:rPr>
          <w:sz w:val="26"/>
          <w:szCs w:val="26"/>
        </w:rPr>
        <w:t xml:space="preserve"> </w:t>
      </w:r>
      <w:r w:rsidRPr="00AC3836">
        <w:rPr>
          <w:sz w:val="26"/>
          <w:szCs w:val="26"/>
        </w:rPr>
        <w:t>No encerramento surgiu uma questão de que para que a pessoa se candidate ao conselho no ato da inscrição até o fim da data de inscrição a pessoa precisa ter 60 anos, caso não a pessoa não poderá se candidatar. Ficou acertado para a equipe analisar o regimento para averiguar se essa regra está igual para os eleitores para que as regras estejam bem claras e não dê confusão. A reunião deu-se por encerrada neste momento</w:t>
      </w:r>
      <w:r w:rsidR="00336FCA">
        <w:rPr>
          <w:sz w:val="26"/>
          <w:szCs w:val="26"/>
        </w:rPr>
        <w:t>.</w:t>
      </w:r>
    </w:p>
    <w:sectPr w:rsidR="00AC3836" w:rsidSect="00C62EC2">
      <w:footerReference w:type="default" r:id="rId9"/>
      <w:headerReference w:type="first" r:id="rId10"/>
      <w:pgSz w:w="11906" w:h="16838"/>
      <w:pgMar w:top="1417" w:right="1701" w:bottom="1417"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C44" w:rsidRDefault="004C6C44" w:rsidP="00C62EC2">
      <w:pPr>
        <w:spacing w:after="0" w:line="240" w:lineRule="auto"/>
      </w:pPr>
      <w:r>
        <w:separator/>
      </w:r>
    </w:p>
  </w:endnote>
  <w:endnote w:type="continuationSeparator" w:id="1">
    <w:p w:rsidR="004C6C44" w:rsidRDefault="004C6C44" w:rsidP="00C62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355454"/>
      <w:docPartObj>
        <w:docPartGallery w:val="Page Numbers (Bottom of Page)"/>
        <w:docPartUnique/>
      </w:docPartObj>
    </w:sdtPr>
    <w:sdtContent>
      <w:p w:rsidR="006011EF" w:rsidRDefault="00CD5A97">
        <w:pPr>
          <w:pStyle w:val="Rodap"/>
          <w:jc w:val="center"/>
        </w:pPr>
        <w:fldSimple w:instr=" PAGE   \* MERGEFORMAT ">
          <w:r w:rsidR="006145C4">
            <w:rPr>
              <w:noProof/>
            </w:rPr>
            <w:t>9</w:t>
          </w:r>
        </w:fldSimple>
      </w:p>
    </w:sdtContent>
  </w:sdt>
  <w:p w:rsidR="006011EF" w:rsidRDefault="006011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C44" w:rsidRDefault="004C6C44" w:rsidP="00C62EC2">
      <w:pPr>
        <w:spacing w:after="0" w:line="240" w:lineRule="auto"/>
      </w:pPr>
      <w:r>
        <w:separator/>
      </w:r>
    </w:p>
  </w:footnote>
  <w:footnote w:type="continuationSeparator" w:id="1">
    <w:p w:rsidR="004C6C44" w:rsidRDefault="004C6C44" w:rsidP="00C62E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C2" w:rsidRDefault="00194A71">
    <w:pPr>
      <w:spacing w:line="276" w:lineRule="auto"/>
      <w:jc w:val="center"/>
    </w:pPr>
    <w:r>
      <w:rPr>
        <w:noProof/>
        <w:color w:val="FF0000"/>
        <w:sz w:val="28"/>
        <w:szCs w:val="28"/>
      </w:rPr>
      <w:drawing>
        <wp:inline distT="114300" distB="114300" distL="114300" distR="114300">
          <wp:extent cx="1020600" cy="10602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1092"/>
                  <a:stretch>
                    <a:fillRect/>
                  </a:stretch>
                </pic:blipFill>
                <pic:spPr>
                  <a:xfrm>
                    <a:off x="0" y="0"/>
                    <a:ext cx="1020600" cy="106023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7E77"/>
    <w:multiLevelType w:val="multilevel"/>
    <w:tmpl w:val="D4AED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884B7A"/>
    <w:multiLevelType w:val="multilevel"/>
    <w:tmpl w:val="A378CE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0731F1"/>
    <w:multiLevelType w:val="multilevel"/>
    <w:tmpl w:val="49D61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612534C"/>
    <w:multiLevelType w:val="multilevel"/>
    <w:tmpl w:val="D89C7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CA16F01"/>
    <w:multiLevelType w:val="multilevel"/>
    <w:tmpl w:val="A1387186"/>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hyphenationZone w:val="425"/>
  <w:characterSpacingControl w:val="doNotCompress"/>
  <w:footnotePr>
    <w:footnote w:id="0"/>
    <w:footnote w:id="1"/>
  </w:footnotePr>
  <w:endnotePr>
    <w:endnote w:id="0"/>
    <w:endnote w:id="1"/>
  </w:endnotePr>
  <w:compat/>
  <w:rsids>
    <w:rsidRoot w:val="00C62EC2"/>
    <w:rsid w:val="000900A6"/>
    <w:rsid w:val="00194A71"/>
    <w:rsid w:val="00332FBA"/>
    <w:rsid w:val="00336FCA"/>
    <w:rsid w:val="00446890"/>
    <w:rsid w:val="004C61A4"/>
    <w:rsid w:val="004C6C44"/>
    <w:rsid w:val="00540C92"/>
    <w:rsid w:val="00553EB4"/>
    <w:rsid w:val="005B4870"/>
    <w:rsid w:val="005D1409"/>
    <w:rsid w:val="006011EF"/>
    <w:rsid w:val="006145C4"/>
    <w:rsid w:val="00690D89"/>
    <w:rsid w:val="006A08C8"/>
    <w:rsid w:val="006A3DBE"/>
    <w:rsid w:val="006C1360"/>
    <w:rsid w:val="007F28B6"/>
    <w:rsid w:val="00826D7F"/>
    <w:rsid w:val="00892FE9"/>
    <w:rsid w:val="00953717"/>
    <w:rsid w:val="009714C4"/>
    <w:rsid w:val="009B3521"/>
    <w:rsid w:val="009C0E38"/>
    <w:rsid w:val="009E56E0"/>
    <w:rsid w:val="00A12A0B"/>
    <w:rsid w:val="00A77C08"/>
    <w:rsid w:val="00A91452"/>
    <w:rsid w:val="00AC3836"/>
    <w:rsid w:val="00AF245E"/>
    <w:rsid w:val="00B26727"/>
    <w:rsid w:val="00B4293F"/>
    <w:rsid w:val="00B510A8"/>
    <w:rsid w:val="00B512D9"/>
    <w:rsid w:val="00B60EE1"/>
    <w:rsid w:val="00B77D9E"/>
    <w:rsid w:val="00C62EC2"/>
    <w:rsid w:val="00CD5A97"/>
    <w:rsid w:val="00D23BC6"/>
    <w:rsid w:val="00D833A3"/>
    <w:rsid w:val="00DC0B95"/>
    <w:rsid w:val="00E236A8"/>
    <w:rsid w:val="00E67204"/>
    <w:rsid w:val="00E73C49"/>
    <w:rsid w:val="00FA1E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C2"/>
  </w:style>
  <w:style w:type="paragraph" w:styleId="Ttulo1">
    <w:name w:val="heading 1"/>
    <w:basedOn w:val="normal0"/>
    <w:next w:val="normal0"/>
    <w:rsid w:val="00C62EC2"/>
    <w:pPr>
      <w:keepNext/>
      <w:keepLines/>
      <w:spacing w:before="480" w:after="120"/>
      <w:outlineLvl w:val="0"/>
    </w:pPr>
    <w:rPr>
      <w:b/>
      <w:sz w:val="48"/>
      <w:szCs w:val="48"/>
    </w:rPr>
  </w:style>
  <w:style w:type="paragraph" w:styleId="Ttulo2">
    <w:name w:val="heading 2"/>
    <w:basedOn w:val="normal0"/>
    <w:next w:val="normal0"/>
    <w:rsid w:val="00C62EC2"/>
    <w:pPr>
      <w:keepNext/>
      <w:keepLines/>
      <w:spacing w:before="360" w:after="80"/>
      <w:outlineLvl w:val="1"/>
    </w:pPr>
    <w:rPr>
      <w:b/>
      <w:sz w:val="36"/>
      <w:szCs w:val="36"/>
    </w:rPr>
  </w:style>
  <w:style w:type="paragraph" w:styleId="Ttulo3">
    <w:name w:val="heading 3"/>
    <w:basedOn w:val="normal0"/>
    <w:next w:val="normal0"/>
    <w:rsid w:val="00C62EC2"/>
    <w:pPr>
      <w:keepNext/>
      <w:keepLines/>
      <w:spacing w:before="280" w:after="80"/>
      <w:outlineLvl w:val="2"/>
    </w:pPr>
    <w:rPr>
      <w:b/>
      <w:sz w:val="28"/>
      <w:szCs w:val="28"/>
    </w:rPr>
  </w:style>
  <w:style w:type="paragraph" w:styleId="Ttulo4">
    <w:name w:val="heading 4"/>
    <w:basedOn w:val="normal0"/>
    <w:next w:val="normal0"/>
    <w:rsid w:val="00C62EC2"/>
    <w:pPr>
      <w:keepNext/>
      <w:keepLines/>
      <w:spacing w:before="240" w:after="40"/>
      <w:outlineLvl w:val="3"/>
    </w:pPr>
    <w:rPr>
      <w:b/>
      <w:sz w:val="24"/>
      <w:szCs w:val="24"/>
    </w:rPr>
  </w:style>
  <w:style w:type="paragraph" w:styleId="Ttulo5">
    <w:name w:val="heading 5"/>
    <w:basedOn w:val="normal0"/>
    <w:next w:val="normal0"/>
    <w:rsid w:val="00C62EC2"/>
    <w:pPr>
      <w:keepNext/>
      <w:keepLines/>
      <w:spacing w:before="220" w:after="40"/>
      <w:outlineLvl w:val="4"/>
    </w:pPr>
    <w:rPr>
      <w:b/>
    </w:rPr>
  </w:style>
  <w:style w:type="paragraph" w:styleId="Ttulo6">
    <w:name w:val="heading 6"/>
    <w:basedOn w:val="normal0"/>
    <w:next w:val="normal0"/>
    <w:rsid w:val="00C62EC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EC2"/>
  </w:style>
  <w:style w:type="table" w:customStyle="1" w:styleId="TableNormal">
    <w:name w:val="Table Normal"/>
    <w:rsid w:val="00C62EC2"/>
    <w:tblPr>
      <w:tblCellMar>
        <w:top w:w="0" w:type="dxa"/>
        <w:left w:w="0" w:type="dxa"/>
        <w:bottom w:w="0" w:type="dxa"/>
        <w:right w:w="0" w:type="dxa"/>
      </w:tblCellMar>
    </w:tblPr>
  </w:style>
  <w:style w:type="paragraph" w:styleId="Ttulo">
    <w:name w:val="Title"/>
    <w:basedOn w:val="normal0"/>
    <w:next w:val="normal0"/>
    <w:rsid w:val="00C62EC2"/>
    <w:pPr>
      <w:keepNext/>
      <w:keepLines/>
      <w:spacing w:before="480" w:after="120"/>
    </w:pPr>
    <w:rPr>
      <w:b/>
      <w:sz w:val="72"/>
      <w:szCs w:val="72"/>
    </w:rPr>
  </w:style>
  <w:style w:type="paragraph" w:styleId="NormalWeb">
    <w:name w:val="Normal (Web)"/>
    <w:basedOn w:val="Normal"/>
    <w:uiPriority w:val="99"/>
    <w:semiHidden/>
    <w:unhideWhenUsed/>
    <w:rsid w:val="0071796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1796F"/>
    <w:rPr>
      <w:b/>
      <w:bCs/>
    </w:rPr>
  </w:style>
  <w:style w:type="paragraph" w:styleId="PargrafodaLista">
    <w:name w:val="List Paragraph"/>
    <w:basedOn w:val="Normal"/>
    <w:uiPriority w:val="34"/>
    <w:qFormat/>
    <w:rsid w:val="00D8068C"/>
    <w:pPr>
      <w:ind w:left="720"/>
      <w:contextualSpacing/>
    </w:pPr>
  </w:style>
  <w:style w:type="paragraph" w:styleId="Cabealho">
    <w:name w:val="header"/>
    <w:basedOn w:val="Normal"/>
    <w:link w:val="CabealhoChar"/>
    <w:uiPriority w:val="99"/>
    <w:unhideWhenUsed/>
    <w:rsid w:val="009113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13FD"/>
  </w:style>
  <w:style w:type="paragraph" w:styleId="Rodap">
    <w:name w:val="footer"/>
    <w:basedOn w:val="Normal"/>
    <w:link w:val="RodapChar"/>
    <w:uiPriority w:val="99"/>
    <w:unhideWhenUsed/>
    <w:rsid w:val="009113FD"/>
    <w:pPr>
      <w:tabs>
        <w:tab w:val="center" w:pos="4252"/>
        <w:tab w:val="right" w:pos="8504"/>
      </w:tabs>
      <w:spacing w:after="0" w:line="240" w:lineRule="auto"/>
    </w:pPr>
  </w:style>
  <w:style w:type="character" w:customStyle="1" w:styleId="RodapChar">
    <w:name w:val="Rodapé Char"/>
    <w:basedOn w:val="Fontepargpadro"/>
    <w:link w:val="Rodap"/>
    <w:uiPriority w:val="99"/>
    <w:rsid w:val="009113FD"/>
  </w:style>
  <w:style w:type="paragraph" w:styleId="Subttulo">
    <w:name w:val="Subtitle"/>
    <w:basedOn w:val="Normal"/>
    <w:next w:val="Normal"/>
    <w:rsid w:val="00C62EC2"/>
    <w:pPr>
      <w:keepNext/>
      <w:keepLines/>
      <w:spacing w:before="360" w:after="80"/>
    </w:pPr>
    <w:rPr>
      <w:rFonts w:ascii="Georgia" w:eastAsia="Georgia" w:hAnsi="Georgia" w:cs="Georgia"/>
      <w:i/>
      <w:color w:val="666666"/>
      <w:sz w:val="48"/>
      <w:szCs w:val="48"/>
    </w:rPr>
  </w:style>
  <w:style w:type="table" w:customStyle="1" w:styleId="a">
    <w:basedOn w:val="TableNormal"/>
    <w:rsid w:val="00C62EC2"/>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DC0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RFug+L0knsReSYrJUD63Qr75fQ==">AMUW2mWdZBU3cwnbPt+wuMkvF8YRZ4//tkqAM8JPwUPn8iS4oVuTODm7L7ADTzI3HwLgC7ucs/1MuGJz2aOZaw/2BwUPOAa7OH4QgDo+EohlIjltdVa0cDFW3C+m/u0NwG+xsHc2AI9oIqV6LggS/Lsw2+sNAyxhRg==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877902-F6DB-4E3C-80B8-0EAA5B66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3799</Words>
  <Characters>20515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USER</cp:lastModifiedBy>
  <cp:revision>5</cp:revision>
  <dcterms:created xsi:type="dcterms:W3CDTF">2020-12-10T15:04:00Z</dcterms:created>
  <dcterms:modified xsi:type="dcterms:W3CDTF">2020-12-10T16:15:00Z</dcterms:modified>
</cp:coreProperties>
</file>