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2CEF" w14:textId="46710CB3" w:rsidR="004E7447" w:rsidRDefault="004E7447" w:rsidP="004E7447">
      <w:pPr>
        <w:pStyle w:val="TextosemFormatao"/>
      </w:pPr>
      <w:r>
        <w:rPr>
          <w:noProof/>
        </w:rPr>
        <w:drawing>
          <wp:inline distT="0" distB="0" distL="0" distR="0" wp14:anchorId="3D6C4C90" wp14:editId="70995C26">
            <wp:extent cx="5400040" cy="196850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0245" w14:textId="15C0A967" w:rsidR="004E7447" w:rsidRDefault="004E7447" w:rsidP="004E7447">
      <w:pPr>
        <w:pStyle w:val="TextosemFormatao"/>
      </w:pPr>
    </w:p>
    <w:p w14:paraId="7C929A16" w14:textId="77777777" w:rsidR="004E7447" w:rsidRDefault="004E7447" w:rsidP="004E744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Pílula EDH – Série Visibilidade é Cidadania </w:t>
      </w:r>
    </w:p>
    <w:p w14:paraId="6B444320" w14:textId="36D78D76" w:rsidR="004E7447" w:rsidRPr="004E7447" w:rsidRDefault="004E7447" w:rsidP="004E744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t>“</w:t>
      </w:r>
      <w:r w:rsidR="003B3FA1">
        <w:rPr>
          <w:rFonts w:ascii="Arial" w:hAnsi="Arial" w:cs="Arial"/>
          <w:b/>
          <w:bCs/>
          <w:sz w:val="20"/>
          <w:szCs w:val="20"/>
        </w:rPr>
        <w:t>Eleita, sim! Esquecer as origens, jamais!</w:t>
      </w:r>
      <w:r w:rsidRPr="004E7447">
        <w:rPr>
          <w:rFonts w:ascii="Arial" w:hAnsi="Arial" w:cs="Arial"/>
          <w:b/>
          <w:bCs/>
          <w:sz w:val="20"/>
          <w:szCs w:val="20"/>
        </w:rPr>
        <w:t>”</w:t>
      </w:r>
    </w:p>
    <w:p w14:paraId="66D0E0FE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Pílula EDH de hoje traz um pouco da história e trajetória de Erika Hilton, mulher, </w:t>
      </w:r>
      <w:proofErr w:type="spellStart"/>
      <w:r>
        <w:rPr>
          <w:rFonts w:ascii="Arial" w:hAnsi="Arial" w:cs="Arial"/>
        </w:rPr>
        <w:t>transvestigênere</w:t>
      </w:r>
      <w:proofErr w:type="spellEnd"/>
      <w:r>
        <w:rPr>
          <w:rFonts w:ascii="Arial" w:hAnsi="Arial" w:cs="Arial"/>
        </w:rPr>
        <w:t xml:space="preserve"> e negra, ativista dos Direitos Humanos e produtora de conteúdo sobre questões LGBTI+ e de combate ao racismo.</w:t>
      </w:r>
    </w:p>
    <w:p w14:paraId="76546070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Erika Hilton é </w:t>
      </w:r>
      <w:proofErr w:type="spellStart"/>
      <w:r>
        <w:rPr>
          <w:rFonts w:ascii="Arial" w:hAnsi="Arial" w:cs="Arial"/>
        </w:rPr>
        <w:t>co-deputada</w:t>
      </w:r>
      <w:proofErr w:type="spellEnd"/>
      <w:r>
        <w:rPr>
          <w:rFonts w:ascii="Arial" w:hAnsi="Arial" w:cs="Arial"/>
        </w:rPr>
        <w:t xml:space="preserve"> estadual em São Paulo pelo mandato coletivo da Bancada Ativista (PSOL), sendo eleita em 2018 com a décima melhor votação de São Paulo.</w:t>
      </w:r>
    </w:p>
    <w:p w14:paraId="1E04A5AC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2020 tornou-se a primeira vereadora travesti e negra eleita da Cidade. A mulher mais votada de São Paulo e de todo o Brasil, com 50.508 votos.</w:t>
      </w:r>
    </w:p>
    <w:p w14:paraId="33546A10" w14:textId="77777777" w:rsidR="003B3FA1" w:rsidRPr="003B3FA1" w:rsidRDefault="003B3FA1" w:rsidP="003B3FA1">
      <w:pPr>
        <w:spacing w:line="360" w:lineRule="auto"/>
        <w:jc w:val="both"/>
        <w:rPr>
          <w:rFonts w:ascii="Arial" w:hAnsi="Arial" w:cs="Arial"/>
          <w:b/>
          <w:bCs/>
        </w:rPr>
      </w:pPr>
      <w:r w:rsidRPr="003B3FA1">
        <w:rPr>
          <w:rFonts w:ascii="Arial" w:hAnsi="Arial" w:cs="Arial"/>
          <w:b/>
          <w:bCs/>
        </w:rPr>
        <w:t>Espalha EDH – Tendo por foco o Dia da Visibilidade Trans, qual a importância da sua eleição à Câmara Municipal de São Paulo para o segmento de travestis, mulheres transexuais e homens trans?</w:t>
      </w:r>
    </w:p>
    <w:p w14:paraId="4875B297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Vereadora Erika Hilton – Minha eleição como a primeira vereadora travesti e negra, sendo a mulher mais votada da cidade, é um sintoma dos novos tempos. Onde nossos corpos não só poderão ter esperança em deixar de ter uma vida de sobrevivência e marginalização, mas seremos agentes protagonistas da formulação das mudanças que precisamos para que possamos </w:t>
      </w:r>
      <w:proofErr w:type="spellStart"/>
      <w:r>
        <w:rPr>
          <w:rFonts w:ascii="Arial" w:hAnsi="Arial" w:cs="Arial"/>
        </w:rPr>
        <w:t>todes</w:t>
      </w:r>
      <w:proofErr w:type="spellEnd"/>
      <w:r>
        <w:rPr>
          <w:rFonts w:ascii="Arial" w:hAnsi="Arial" w:cs="Arial"/>
        </w:rPr>
        <w:t xml:space="preserve"> viver dignamente, alcançar todo nosso potencial como sujeitas, cidadãos.</w:t>
      </w:r>
    </w:p>
    <w:p w14:paraId="66512F55" w14:textId="77777777" w:rsidR="003B3FA1" w:rsidRPr="003B3FA1" w:rsidRDefault="003B3FA1" w:rsidP="003B3FA1">
      <w:pPr>
        <w:spacing w:line="360" w:lineRule="auto"/>
        <w:jc w:val="both"/>
        <w:rPr>
          <w:rFonts w:ascii="Arial" w:hAnsi="Arial" w:cs="Arial"/>
          <w:b/>
          <w:bCs/>
        </w:rPr>
      </w:pPr>
      <w:r w:rsidRPr="003B3FA1">
        <w:rPr>
          <w:rFonts w:ascii="Arial" w:hAnsi="Arial" w:cs="Arial"/>
          <w:b/>
          <w:bCs/>
        </w:rPr>
        <w:t>Espalha EDH – Ser a primeira vereadora travesti eleita para a Câmara Municipal de São Paulo traz qual responsabilidade?</w:t>
      </w:r>
    </w:p>
    <w:p w14:paraId="5391BFF9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Vereadora Erika Hilton – Me traz a responsabilidade de não esquecer das minhas origens, o que vim fazer aqui, que não nasci aqui, e que ser a primeira, em 2021, significa que as e os que vieram antes de mim foram silenciadas, marginalizadas, sentenciadas a pobreza, à exploração, a violência e infelizmente, em muitos casos, a morte.</w:t>
      </w:r>
    </w:p>
    <w:p w14:paraId="197E831C" w14:textId="77777777" w:rsidR="003B3FA1" w:rsidRPr="003B3FA1" w:rsidRDefault="003B3FA1" w:rsidP="003B3FA1">
      <w:pPr>
        <w:spacing w:line="360" w:lineRule="auto"/>
        <w:jc w:val="both"/>
        <w:rPr>
          <w:rFonts w:ascii="Arial" w:hAnsi="Arial" w:cs="Arial"/>
          <w:b/>
          <w:bCs/>
        </w:rPr>
      </w:pPr>
      <w:r w:rsidRPr="003B3FA1">
        <w:rPr>
          <w:rFonts w:ascii="Arial" w:hAnsi="Arial" w:cs="Arial"/>
          <w:b/>
          <w:bCs/>
        </w:rPr>
        <w:lastRenderedPageBreak/>
        <w:t>Espalha EDH – Qual mensagem você gostaria de deixar para o Dia da Visibilidade Trans?</w:t>
      </w:r>
    </w:p>
    <w:p w14:paraId="25787FDF" w14:textId="609E2741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Vereadora Erika Hilton – É possível resgatar os valores e práticas que visam incluir, dar igualdade de oportunidades de verdade, buscando equidade, reparações históricas, que visam incluir populações historicamente excluídas, mas que essa luta é apenas o mínimo, sermos tratadas como cidadãos de direitos, bem como quaisquer outras pessoas.</w:t>
      </w:r>
    </w:p>
    <w:p w14:paraId="2E54D9FB" w14:textId="10D43E5C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F60789" wp14:editId="6E61549F">
            <wp:extent cx="5400040" cy="1968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586B" w14:textId="77777777" w:rsidR="003B3FA1" w:rsidRDefault="003B3FA1" w:rsidP="003B3FA1">
      <w:pPr>
        <w:spacing w:line="360" w:lineRule="auto"/>
        <w:jc w:val="both"/>
        <w:rPr>
          <w:rFonts w:ascii="Arial" w:hAnsi="Arial" w:cs="Arial"/>
        </w:rPr>
      </w:pPr>
    </w:p>
    <w:p w14:paraId="6DFF17DD" w14:textId="77777777" w:rsidR="004E7447" w:rsidRDefault="004E7447" w:rsidP="004E7447">
      <w:pPr>
        <w:pStyle w:val="TextosemFormatao"/>
      </w:pPr>
    </w:p>
    <w:p w14:paraId="1CA27F90" w14:textId="065AB353" w:rsidR="00044347" w:rsidRDefault="00044347"/>
    <w:sectPr w:rsidR="00044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47"/>
    <w:rsid w:val="00044347"/>
    <w:rsid w:val="003B3FA1"/>
    <w:rsid w:val="004E7447"/>
    <w:rsid w:val="007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6E5D"/>
  <w15:chartTrackingRefBased/>
  <w15:docId w15:val="{630F4085-B710-406F-939E-413EB1F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7447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74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 Garabedian</dc:creator>
  <cp:keywords/>
  <dc:description/>
  <cp:lastModifiedBy>Renata Mie Garabedian</cp:lastModifiedBy>
  <cp:revision>5</cp:revision>
  <dcterms:created xsi:type="dcterms:W3CDTF">2021-01-22T14:27:00Z</dcterms:created>
  <dcterms:modified xsi:type="dcterms:W3CDTF">2021-01-27T16:17:00Z</dcterms:modified>
</cp:coreProperties>
</file>