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header3.xml" ContentType="application/vnd.openxmlformats-officedocument.wordprocessingml.header+xml"/>
  <Override PartName="/word/footer14.xml" ContentType="application/vnd.openxmlformats-officedocument.wordprocessingml.footer+xml"/>
  <Override PartName="/word/header4.xml" ContentType="application/vnd.openxmlformats-officedocument.wordprocessingml.header+xml"/>
  <Override PartName="/word/footer15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9.xml" ContentType="application/vnd.openxmlformats-officedocument.wordprocessingml.header+xml"/>
  <Override PartName="/word/footer21.xml" ContentType="application/vnd.openxmlformats-officedocument.wordprocessingml.footer+xml"/>
  <Override PartName="/word/header10.xml" ContentType="application/vnd.openxmlformats-officedocument.wordprocessingml.head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12.xml" ContentType="application/vnd.openxmlformats-officedocument.wordprocessingml.header+xml"/>
  <Override PartName="/word/footer24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14.xml" ContentType="application/vnd.openxmlformats-officedocument.wordprocessingml.header+xml"/>
  <Override PartName="/word/footer26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16.xml" ContentType="application/vnd.openxmlformats-officedocument.wordprocessingml.header+xml"/>
  <Override PartName="/word/footer2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18.xml" ContentType="application/vnd.openxmlformats-officedocument.wordprocessingml.header+xml"/>
  <Override PartName="/word/footer30.xml" ContentType="application/vnd.openxmlformats-officedocument.wordprocessingml.footer+xml"/>
  <Override PartName="/word/header19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0"/>
        </w:rPr>
      </w:pPr>
    </w:p>
    <w:p>
      <w:pPr>
        <w:pStyle w:val="BodyText"/>
        <w:ind w:left="54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9055" cy="107289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3840479</wp:posOffset>
            </wp:positionH>
            <wp:positionV relativeFrom="paragraph">
              <wp:posOffset>146050</wp:posOffset>
            </wp:positionV>
            <wp:extent cx="3041904" cy="829055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13" w:lineRule="auto" w:before="54"/>
        <w:ind w:left="3405" w:right="3379" w:hanging="9"/>
        <w:jc w:val="center"/>
        <w:rPr>
          <w:b/>
          <w:sz w:val="53"/>
        </w:rPr>
      </w:pPr>
      <w:r>
        <w:rPr>
          <w:b/>
          <w:color w:val="231F1F"/>
          <w:w w:val="95"/>
          <w:sz w:val="53"/>
        </w:rPr>
        <w:t>Plano Municipal de </w:t>
      </w:r>
      <w:r>
        <w:rPr>
          <w:b/>
          <w:color w:val="231F1F"/>
          <w:w w:val="85"/>
          <w:sz w:val="53"/>
        </w:rPr>
        <w:t>Erradicação do Trabalho </w:t>
      </w:r>
      <w:r>
        <w:rPr>
          <w:b/>
          <w:color w:val="231F1F"/>
          <w:w w:val="95"/>
          <w:sz w:val="53"/>
        </w:rPr>
        <w:t>Infantil</w:t>
      </w:r>
      <w:r>
        <w:rPr>
          <w:b/>
          <w:color w:val="231F1F"/>
          <w:spacing w:val="-77"/>
          <w:w w:val="95"/>
          <w:sz w:val="53"/>
        </w:rPr>
        <w:t> </w:t>
      </w:r>
      <w:r>
        <w:rPr>
          <w:b/>
          <w:color w:val="231F1F"/>
          <w:w w:val="95"/>
          <w:sz w:val="53"/>
        </w:rPr>
        <w:t>e</w:t>
      </w:r>
      <w:r>
        <w:rPr>
          <w:b/>
          <w:color w:val="231F1F"/>
          <w:spacing w:val="-77"/>
          <w:w w:val="95"/>
          <w:sz w:val="53"/>
        </w:rPr>
        <w:t> </w:t>
      </w:r>
      <w:r>
        <w:rPr>
          <w:b/>
          <w:color w:val="231F1F"/>
          <w:w w:val="95"/>
          <w:sz w:val="53"/>
        </w:rPr>
        <w:t>Proteção</w:t>
      </w:r>
      <w:r>
        <w:rPr>
          <w:b/>
          <w:color w:val="231F1F"/>
          <w:spacing w:val="-76"/>
          <w:w w:val="95"/>
          <w:sz w:val="53"/>
        </w:rPr>
        <w:t> </w:t>
      </w:r>
      <w:r>
        <w:rPr>
          <w:b/>
          <w:color w:val="231F1F"/>
          <w:w w:val="95"/>
          <w:sz w:val="53"/>
        </w:rPr>
        <w:t>ao Jovem</w:t>
      </w:r>
      <w:r>
        <w:rPr>
          <w:b/>
          <w:color w:val="231F1F"/>
          <w:spacing w:val="-94"/>
          <w:w w:val="95"/>
          <w:sz w:val="53"/>
        </w:rPr>
        <w:t> </w:t>
      </w:r>
      <w:r>
        <w:rPr>
          <w:b/>
          <w:color w:val="231F1F"/>
          <w:w w:val="95"/>
          <w:sz w:val="53"/>
        </w:rPr>
        <w:t>Trabalhador</w:t>
      </w:r>
    </w:p>
    <w:p>
      <w:pPr>
        <w:spacing w:before="151"/>
        <w:ind w:left="1584" w:right="1565" w:firstLine="0"/>
        <w:jc w:val="center"/>
        <w:rPr>
          <w:sz w:val="31"/>
        </w:rPr>
      </w:pPr>
      <w:r>
        <w:rPr>
          <w:color w:val="231F1F"/>
          <w:sz w:val="31"/>
        </w:rPr>
        <w:t>2016</w:t>
      </w:r>
    </w:p>
    <w:p>
      <w:pPr>
        <w:spacing w:after="0"/>
        <w:jc w:val="center"/>
        <w:rPr>
          <w:sz w:val="31"/>
        </w:rPr>
        <w:sectPr>
          <w:headerReference w:type="default" r:id="rId5"/>
          <w:footerReference w:type="default" r:id="rId6"/>
          <w:type w:val="continuous"/>
          <w:pgSz w:w="16840" w:h="23820"/>
          <w:pgMar w:header="163" w:footer="6196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9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ind w:left="54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9055" cy="107289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3846576</wp:posOffset>
            </wp:positionH>
            <wp:positionV relativeFrom="paragraph">
              <wp:posOffset>152145</wp:posOffset>
            </wp:positionV>
            <wp:extent cx="3035808" cy="829055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Heading2"/>
        <w:spacing w:before="99"/>
        <w:ind w:right="1562"/>
      </w:pPr>
      <w:r>
        <w:rPr>
          <w:color w:val="231F1F"/>
        </w:rPr>
        <w:t>FERNANDO HADDAD</w:t>
      </w:r>
    </w:p>
    <w:p>
      <w:pPr>
        <w:spacing w:before="13"/>
        <w:ind w:left="1632" w:right="1560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Prefeito</w:t>
      </w:r>
    </w:p>
    <w:p>
      <w:pPr>
        <w:pStyle w:val="BodyText"/>
        <w:rPr>
          <w:rFonts w:ascii="Georgia"/>
          <w:b/>
          <w:sz w:val="32"/>
        </w:rPr>
      </w:pPr>
    </w:p>
    <w:p>
      <w:pPr>
        <w:pStyle w:val="BodyText"/>
        <w:rPr>
          <w:rFonts w:ascii="Georgia"/>
          <w:b/>
          <w:sz w:val="32"/>
        </w:rPr>
      </w:pPr>
    </w:p>
    <w:p>
      <w:pPr>
        <w:spacing w:before="265"/>
        <w:ind w:left="1632" w:right="1562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LUCIANA TEMER</w:t>
      </w:r>
    </w:p>
    <w:p>
      <w:pPr>
        <w:spacing w:before="8"/>
        <w:ind w:left="1632" w:right="156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Secretária Municipal de Assistência e Desenvolvimento Social</w:t>
      </w:r>
    </w:p>
    <w:p>
      <w:pPr>
        <w:pStyle w:val="BodyText"/>
        <w:rPr>
          <w:rFonts w:ascii="Georgia"/>
          <w:b/>
          <w:sz w:val="32"/>
        </w:rPr>
      </w:pPr>
    </w:p>
    <w:p>
      <w:pPr>
        <w:pStyle w:val="BodyText"/>
        <w:rPr>
          <w:rFonts w:ascii="Georgia"/>
          <w:b/>
          <w:sz w:val="32"/>
        </w:rPr>
      </w:pPr>
    </w:p>
    <w:p>
      <w:pPr>
        <w:spacing w:before="265"/>
        <w:ind w:left="1631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CRISTINA CORDEIRO</w:t>
      </w:r>
    </w:p>
    <w:p>
      <w:pPr>
        <w:spacing w:before="13"/>
        <w:ind w:left="1632" w:right="1564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Secretária Adjunta de Assistência e Desenvolvimento Social</w:t>
      </w:r>
    </w:p>
    <w:p>
      <w:pPr>
        <w:pStyle w:val="BodyText"/>
        <w:rPr>
          <w:rFonts w:ascii="Georgia"/>
          <w:b/>
          <w:sz w:val="32"/>
        </w:rPr>
      </w:pPr>
    </w:p>
    <w:p>
      <w:pPr>
        <w:pStyle w:val="BodyText"/>
        <w:rPr>
          <w:rFonts w:ascii="Georgia"/>
          <w:b/>
          <w:sz w:val="32"/>
        </w:rPr>
      </w:pPr>
    </w:p>
    <w:p>
      <w:pPr>
        <w:spacing w:before="265"/>
        <w:ind w:left="1632" w:right="1558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ISABEL CRISTINA BUENO DA SILVA</w:t>
      </w:r>
    </w:p>
    <w:p>
      <w:pPr>
        <w:spacing w:before="8"/>
        <w:ind w:left="1632" w:right="156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Coordenadora da Proteção Social Especial</w:t>
      </w:r>
    </w:p>
    <w:p>
      <w:pPr>
        <w:spacing w:after="0"/>
        <w:jc w:val="center"/>
        <w:rPr>
          <w:rFonts w:ascii="Georgia" w:hAnsi="Georgia"/>
          <w:sz w:val="28"/>
        </w:rPr>
        <w:sectPr>
          <w:footerReference w:type="default" r:id="rId10"/>
          <w:pgSz w:w="16840" w:h="23820"/>
          <w:pgMar w:footer="6196" w:header="163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3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154.080002pt;margin-top:85.680016pt;width:532.8pt;height:728.64pt;mso-position-horizontal-relative:page;mso-position-vertical-relative:page;z-index:-397888" filled="true" fillcolor="#fffff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72"/>
        <w:ind w:left="1632" w:right="1564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BENEDITO DOMINGOS MARIANO</w:t>
      </w:r>
    </w:p>
    <w:p>
      <w:pPr>
        <w:spacing w:before="90"/>
        <w:ind w:left="1631" w:right="156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da Segurança Urbana</w:t>
      </w:r>
    </w:p>
    <w:p>
      <w:pPr>
        <w:pStyle w:val="BodyText"/>
        <w:spacing w:before="9"/>
        <w:rPr>
          <w:rFonts w:ascii="Georgia"/>
          <w:b/>
          <w:sz w:val="43"/>
        </w:rPr>
      </w:pPr>
    </w:p>
    <w:p>
      <w:pPr>
        <w:spacing w:before="0"/>
        <w:ind w:left="1631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ARTUR HENRIQUE DA SILVA SANTOS</w:t>
      </w:r>
    </w:p>
    <w:p>
      <w:pPr>
        <w:spacing w:line="307" w:lineRule="auto" w:before="86"/>
        <w:ind w:left="2344" w:right="2269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Desenvolvimento, Trabalho e Empreendedorismo</w:t>
      </w:r>
    </w:p>
    <w:p>
      <w:pPr>
        <w:pStyle w:val="BodyText"/>
        <w:spacing w:before="5"/>
        <w:rPr>
          <w:rFonts w:ascii="Georgia"/>
          <w:b/>
          <w:sz w:val="36"/>
        </w:rPr>
      </w:pPr>
    </w:p>
    <w:p>
      <w:pPr>
        <w:spacing w:before="0"/>
        <w:ind w:left="1626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LUIZ ANTONIO DE MEDEIROS NETO</w:t>
      </w:r>
    </w:p>
    <w:p>
      <w:pPr>
        <w:spacing w:before="90"/>
        <w:ind w:left="1632" w:right="1561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Coordenação das Subprefeituras</w:t>
      </w:r>
    </w:p>
    <w:p>
      <w:pPr>
        <w:pStyle w:val="BodyText"/>
        <w:spacing w:before="4"/>
        <w:rPr>
          <w:rFonts w:ascii="Georgia"/>
          <w:b/>
          <w:sz w:val="43"/>
        </w:rPr>
      </w:pPr>
    </w:p>
    <w:p>
      <w:pPr>
        <w:spacing w:before="0"/>
        <w:ind w:left="1625" w:right="156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MARIA DO ROSÁRIO RAMALHO</w:t>
      </w:r>
    </w:p>
    <w:p>
      <w:pPr>
        <w:spacing w:before="95"/>
        <w:ind w:left="1632" w:right="1559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Secretária Municipal de Cultura</w:t>
      </w:r>
    </w:p>
    <w:p>
      <w:pPr>
        <w:pStyle w:val="BodyText"/>
        <w:spacing w:before="4"/>
        <w:rPr>
          <w:rFonts w:ascii="Georgia"/>
          <w:b/>
          <w:sz w:val="43"/>
        </w:rPr>
      </w:pPr>
    </w:p>
    <w:p>
      <w:pPr>
        <w:spacing w:before="0"/>
        <w:ind w:left="1632" w:right="1562" w:firstLine="0"/>
        <w:jc w:val="center"/>
        <w:rPr>
          <w:rFonts w:ascii="Georgia" w:hAnsi="Georgia"/>
          <w:b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4.880005pt;margin-top:3.177888pt;width:475.3pt;height:288.9pt;mso-position-horizontal-relative:page;mso-position-vertical-relative:paragraph;z-index:-397912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115" w:right="1168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1F"/>
                      <w:w w:val="90"/>
                      <w:sz w:val="40"/>
                    </w:rPr>
                    <w:t>Plano Municipal de Prevenção e Erradicação do</w:t>
                  </w:r>
                </w:p>
                <w:p>
                  <w:pPr>
                    <w:spacing w:before="25"/>
                    <w:ind w:left="67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1F"/>
                      <w:w w:val="95"/>
                      <w:sz w:val="40"/>
                    </w:rPr>
                    <w:t>Trabalho</w:t>
                  </w:r>
                  <w:r>
                    <w:rPr>
                      <w:b/>
                      <w:color w:val="231F1F"/>
                      <w:spacing w:val="-52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Infantil</w:t>
                  </w:r>
                  <w:r>
                    <w:rPr>
                      <w:b/>
                      <w:color w:val="231F1F"/>
                      <w:spacing w:val="-55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e</w:t>
                  </w:r>
                  <w:r>
                    <w:rPr>
                      <w:b/>
                      <w:color w:val="231F1F"/>
                      <w:spacing w:val="-54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Proteção</w:t>
                  </w:r>
                  <w:r>
                    <w:rPr>
                      <w:b/>
                      <w:color w:val="231F1F"/>
                      <w:spacing w:val="-52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ao</w:t>
                  </w:r>
                  <w:r>
                    <w:rPr>
                      <w:b/>
                      <w:color w:val="231F1F"/>
                      <w:spacing w:val="-53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Jovem</w:t>
                  </w:r>
                  <w:r>
                    <w:rPr>
                      <w:b/>
                      <w:color w:val="231F1F"/>
                      <w:spacing w:val="-52"/>
                      <w:w w:val="95"/>
                      <w:sz w:val="40"/>
                    </w:rPr>
                    <w:t> </w:t>
                  </w:r>
                  <w:r>
                    <w:rPr>
                      <w:b/>
                      <w:color w:val="231F1F"/>
                      <w:w w:val="95"/>
                      <w:sz w:val="40"/>
                    </w:rPr>
                    <w:t>Trabalhador</w:t>
                  </w: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Georgia"/>
                      <w:b/>
                      <w:sz w:val="4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Georgia"/>
                      <w:b/>
                      <w:sz w:val="4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1F"/>
                      <w:w w:val="90"/>
                      <w:sz w:val="28"/>
                    </w:rPr>
                    <w:t>Comissão</w:t>
                  </w:r>
                  <w:r>
                    <w:rPr>
                      <w:b/>
                      <w:color w:val="231F1F"/>
                      <w:spacing w:val="-41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Municipal</w:t>
                  </w:r>
                  <w:r>
                    <w:rPr>
                      <w:b/>
                      <w:color w:val="231F1F"/>
                      <w:spacing w:val="-40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de</w:t>
                  </w:r>
                  <w:r>
                    <w:rPr>
                      <w:b/>
                      <w:color w:val="231F1F"/>
                      <w:spacing w:val="-41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Prevenção</w:t>
                  </w:r>
                  <w:r>
                    <w:rPr>
                      <w:b/>
                      <w:color w:val="231F1F"/>
                      <w:spacing w:val="-40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e</w:t>
                  </w:r>
                  <w:r>
                    <w:rPr>
                      <w:b/>
                      <w:color w:val="231F1F"/>
                      <w:spacing w:val="-39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Erradicação</w:t>
                  </w:r>
                  <w:r>
                    <w:rPr>
                      <w:b/>
                      <w:color w:val="231F1F"/>
                      <w:spacing w:val="-39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do</w:t>
                  </w:r>
                  <w:r>
                    <w:rPr>
                      <w:b/>
                      <w:color w:val="231F1F"/>
                      <w:spacing w:val="-40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Trabalho</w:t>
                  </w:r>
                  <w:r>
                    <w:rPr>
                      <w:b/>
                      <w:color w:val="231F1F"/>
                      <w:spacing w:val="-40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Infantil</w:t>
                  </w:r>
                  <w:r>
                    <w:rPr>
                      <w:b/>
                      <w:color w:val="231F1F"/>
                      <w:spacing w:val="-41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de</w:t>
                  </w:r>
                  <w:r>
                    <w:rPr>
                      <w:b/>
                      <w:color w:val="231F1F"/>
                      <w:spacing w:val="-38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São</w:t>
                  </w:r>
                  <w:r>
                    <w:rPr>
                      <w:b/>
                      <w:color w:val="231F1F"/>
                      <w:spacing w:val="-40"/>
                      <w:w w:val="90"/>
                      <w:sz w:val="28"/>
                    </w:rPr>
                    <w:t> </w:t>
                  </w:r>
                  <w:r>
                    <w:rPr>
                      <w:b/>
                      <w:color w:val="231F1F"/>
                      <w:w w:val="90"/>
                      <w:sz w:val="28"/>
                    </w:rPr>
                    <w:t>Paulo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color w:val="231F1F"/>
          <w:sz w:val="28"/>
        </w:rPr>
        <w:t>NADIA  CAMPEÃO</w:t>
      </w:r>
    </w:p>
    <w:p>
      <w:pPr>
        <w:spacing w:before="95"/>
        <w:ind w:left="1632" w:right="1560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Secretária Municipal de Educação</w:t>
      </w:r>
    </w:p>
    <w:p>
      <w:pPr>
        <w:pStyle w:val="BodyText"/>
        <w:spacing w:before="4"/>
        <w:rPr>
          <w:rFonts w:ascii="Georgia"/>
          <w:b/>
          <w:sz w:val="43"/>
        </w:rPr>
      </w:pPr>
    </w:p>
    <w:p>
      <w:pPr>
        <w:spacing w:before="0"/>
        <w:ind w:left="1632" w:right="1562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WALID MAHMUD SAID SHUQAIR</w:t>
      </w:r>
    </w:p>
    <w:p>
      <w:pPr>
        <w:spacing w:before="95"/>
        <w:ind w:left="1632" w:right="1559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Espertes, Lazer e Recreação</w:t>
      </w:r>
    </w:p>
    <w:p>
      <w:pPr>
        <w:pStyle w:val="BodyText"/>
        <w:spacing w:before="4"/>
        <w:rPr>
          <w:rFonts w:ascii="Georgia"/>
          <w:b/>
          <w:sz w:val="43"/>
        </w:rPr>
      </w:pPr>
    </w:p>
    <w:p>
      <w:pPr>
        <w:spacing w:before="1"/>
        <w:ind w:left="1629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MARCO ANTONIO MARQUES DE OLIVEIRA</w:t>
      </w:r>
    </w:p>
    <w:p>
      <w:pPr>
        <w:spacing w:before="94"/>
        <w:ind w:left="1632" w:right="1565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Gestão</w:t>
      </w:r>
    </w:p>
    <w:p>
      <w:pPr>
        <w:pStyle w:val="BodyText"/>
        <w:spacing w:before="4"/>
        <w:rPr>
          <w:rFonts w:ascii="Georgia"/>
          <w:b/>
          <w:sz w:val="43"/>
        </w:rPr>
      </w:pPr>
    </w:p>
    <w:p>
      <w:pPr>
        <w:spacing w:before="1"/>
        <w:ind w:left="1630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ALEXANDRE ROCHA SANTOS PADILHA</w:t>
      </w:r>
    </w:p>
    <w:p>
      <w:pPr>
        <w:spacing w:before="90"/>
        <w:ind w:left="1632" w:right="1563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Saúde</w:t>
      </w:r>
    </w:p>
    <w:p>
      <w:pPr>
        <w:pStyle w:val="BodyText"/>
        <w:spacing w:before="9"/>
        <w:rPr>
          <w:rFonts w:ascii="Georgia"/>
          <w:b/>
          <w:sz w:val="43"/>
        </w:rPr>
      </w:pPr>
    </w:p>
    <w:p>
      <w:pPr>
        <w:spacing w:before="0"/>
        <w:ind w:left="1630" w:right="1565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RODRIGO PIMENTEL PINTO RAVENA</w:t>
      </w:r>
    </w:p>
    <w:p>
      <w:pPr>
        <w:spacing w:before="90"/>
        <w:ind w:left="1632" w:right="1562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Verde e Meio Ambiente</w:t>
      </w:r>
    </w:p>
    <w:p>
      <w:pPr>
        <w:pStyle w:val="BodyText"/>
        <w:spacing w:before="9"/>
        <w:rPr>
          <w:rFonts w:ascii="Georgia"/>
          <w:b/>
          <w:sz w:val="43"/>
        </w:rPr>
      </w:pPr>
    </w:p>
    <w:p>
      <w:pPr>
        <w:spacing w:before="0"/>
        <w:ind w:left="1632" w:right="1562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color w:val="231F1F"/>
          <w:sz w:val="28"/>
        </w:rPr>
        <w:t>FELIPE DE PAULA</w:t>
      </w:r>
    </w:p>
    <w:p>
      <w:pPr>
        <w:spacing w:before="90"/>
        <w:ind w:left="1632" w:right="1563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1F"/>
          <w:sz w:val="28"/>
        </w:rPr>
        <w:t>Secretário Municipal de Direitos Humanos e Cidadania</w:t>
      </w:r>
    </w:p>
    <w:p>
      <w:pPr>
        <w:spacing w:after="0"/>
        <w:jc w:val="center"/>
        <w:rPr>
          <w:rFonts w:ascii="Georgia" w:hAnsi="Georgia"/>
          <w:sz w:val="28"/>
        </w:rPr>
        <w:sectPr>
          <w:footerReference w:type="default" r:id="rId14"/>
          <w:pgSz w:w="16840" w:h="23820"/>
          <w:pgMar w:footer="6196" w:header="163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5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Heading3"/>
        <w:spacing w:before="55"/>
        <w:ind w:left="1567"/>
      </w:pPr>
      <w:r>
        <w:rPr>
          <w:color w:val="231F1F"/>
          <w:w w:val="95"/>
        </w:rPr>
        <w:t>Comissão Municipal de Prevenção e Erradicação do Trabalho Infantil de São Paulo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line="249" w:lineRule="auto"/>
        <w:ind w:left="2911" w:right="2121" w:hanging="1349"/>
      </w:pPr>
      <w:r>
        <w:rPr>
          <w:color w:val="231F1F"/>
          <w:w w:val="90"/>
        </w:rPr>
        <w:t>Coordenação: Secretaria Municipal de Assistência e Desenvolvimento Social de São Paulo </w:t>
      </w:r>
      <w:r>
        <w:rPr>
          <w:color w:val="231F1F"/>
        </w:rPr>
        <w:t>Secretária Municipal: Luciana Temer</w:t>
      </w:r>
    </w:p>
    <w:p>
      <w:pPr>
        <w:pStyle w:val="BodyText"/>
        <w:spacing w:before="12"/>
        <w:ind w:left="2911"/>
      </w:pPr>
      <w:r>
        <w:rPr>
          <w:color w:val="231F1F"/>
        </w:rPr>
        <w:t>Coordenação de Proteção Social Especial: Isabel Cristina Bueno da Silva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0"/>
          <w:numId w:val="1"/>
        </w:numPr>
        <w:tabs>
          <w:tab w:pos="1500" w:val="left" w:leader="none"/>
        </w:tabs>
        <w:spacing w:line="240" w:lineRule="auto" w:before="191" w:after="0"/>
        <w:ind w:left="1380" w:right="0" w:firstLine="0"/>
        <w:jc w:val="left"/>
      </w:pPr>
      <w:r>
        <w:rPr>
          <w:color w:val="231F1F"/>
          <w:w w:val="95"/>
        </w:rPr>
        <w:t>–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SP:</w:t>
      </w:r>
    </w:p>
    <w:p>
      <w:pPr>
        <w:spacing w:line="235" w:lineRule="auto" w:before="15"/>
        <w:ind w:left="1380" w:right="8939" w:firstLine="0"/>
        <w:jc w:val="left"/>
        <w:rPr>
          <w:sz w:val="20"/>
        </w:rPr>
      </w:pPr>
      <w:r>
        <w:rPr>
          <w:color w:val="231F1F"/>
          <w:sz w:val="20"/>
        </w:rPr>
        <w:t>Daniel Marins Silva </w:t>
      </w:r>
      <w:r>
        <w:rPr>
          <w:color w:val="231F1F"/>
          <w:w w:val="90"/>
          <w:sz w:val="20"/>
        </w:rPr>
        <w:t>Cassia Goreti da Silva</w:t>
      </w:r>
    </w:p>
    <w:p>
      <w:pPr>
        <w:pStyle w:val="Heading3"/>
        <w:numPr>
          <w:ilvl w:val="0"/>
          <w:numId w:val="1"/>
        </w:numPr>
        <w:tabs>
          <w:tab w:pos="1568" w:val="left" w:leader="none"/>
        </w:tabs>
        <w:spacing w:line="220" w:lineRule="auto" w:before="0" w:after="0"/>
        <w:ind w:left="1380" w:right="1464" w:firstLine="0"/>
        <w:jc w:val="left"/>
      </w:pPr>
      <w:r>
        <w:rPr>
          <w:color w:val="231F1F"/>
          <w:w w:val="85"/>
        </w:rPr>
        <w:t>– Conselhos </w:t>
      </w:r>
      <w:r>
        <w:rPr>
          <w:color w:val="231F1F"/>
          <w:spacing w:val="-4"/>
          <w:w w:val="85"/>
        </w:rPr>
        <w:t>Tutelares </w:t>
      </w:r>
      <w:r>
        <w:rPr>
          <w:color w:val="231F1F"/>
          <w:w w:val="85"/>
        </w:rPr>
        <w:t>representados pela Comissão Permanente dos Conselhos </w:t>
      </w:r>
      <w:r>
        <w:rPr>
          <w:color w:val="231F1F"/>
          <w:spacing w:val="-4"/>
          <w:w w:val="85"/>
        </w:rPr>
        <w:t>Tutelares </w:t>
      </w:r>
      <w:r>
        <w:rPr>
          <w:color w:val="231F1F"/>
          <w:w w:val="85"/>
        </w:rPr>
        <w:t>da </w:t>
      </w:r>
      <w:r>
        <w:rPr>
          <w:color w:val="231F1F"/>
          <w:w w:val="95"/>
        </w:rPr>
        <w:t>Cidade de São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Paulo:</w:t>
      </w:r>
    </w:p>
    <w:p>
      <w:pPr>
        <w:spacing w:line="254" w:lineRule="auto" w:before="3"/>
        <w:ind w:left="1380" w:right="8797" w:firstLine="0"/>
        <w:jc w:val="left"/>
        <w:rPr>
          <w:sz w:val="20"/>
        </w:rPr>
      </w:pPr>
      <w:r>
        <w:rPr>
          <w:color w:val="231F1F"/>
          <w:sz w:val="20"/>
        </w:rPr>
        <w:t>Luciana Lima Koga </w:t>
      </w:r>
      <w:r>
        <w:rPr>
          <w:color w:val="231F1F"/>
          <w:w w:val="90"/>
          <w:sz w:val="20"/>
        </w:rPr>
        <w:t>Rudneia Alves Arantes</w:t>
      </w:r>
    </w:p>
    <w:p>
      <w:pPr>
        <w:pStyle w:val="Heading3"/>
        <w:numPr>
          <w:ilvl w:val="0"/>
          <w:numId w:val="1"/>
        </w:numPr>
        <w:tabs>
          <w:tab w:pos="1630" w:val="left" w:leader="none"/>
        </w:tabs>
        <w:spacing w:line="248" w:lineRule="exact" w:before="0" w:after="0"/>
        <w:ind w:left="1629" w:right="0" w:hanging="249"/>
        <w:jc w:val="left"/>
      </w:pPr>
      <w:r>
        <w:rPr>
          <w:color w:val="231F1F"/>
        </w:rPr>
        <w:t>–</w:t>
      </w:r>
      <w:r>
        <w:rPr>
          <w:color w:val="231F1F"/>
          <w:spacing w:val="-25"/>
        </w:rPr>
        <w:t> </w:t>
      </w:r>
      <w:r>
        <w:rPr>
          <w:color w:val="231F1F"/>
        </w:rPr>
        <w:t>Secretaria</w:t>
      </w:r>
      <w:r>
        <w:rPr>
          <w:color w:val="231F1F"/>
          <w:spacing w:val="-25"/>
        </w:rPr>
        <w:t> </w:t>
      </w:r>
      <w:r>
        <w:rPr>
          <w:color w:val="231F1F"/>
        </w:rPr>
        <w:t>Municipal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Direitos</w:t>
      </w:r>
      <w:r>
        <w:rPr>
          <w:color w:val="231F1F"/>
          <w:spacing w:val="-24"/>
        </w:rPr>
        <w:t> </w:t>
      </w:r>
      <w:r>
        <w:rPr>
          <w:color w:val="231F1F"/>
        </w:rPr>
        <w:t>Humanos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Cidadania</w:t>
      </w:r>
      <w:r>
        <w:rPr>
          <w:color w:val="231F1F"/>
          <w:spacing w:val="-25"/>
        </w:rPr>
        <w:t> </w:t>
      </w:r>
      <w:r>
        <w:rPr>
          <w:color w:val="231F1F"/>
        </w:rPr>
        <w:t>–</w:t>
      </w:r>
      <w:r>
        <w:rPr>
          <w:color w:val="231F1F"/>
          <w:spacing w:val="-36"/>
        </w:rPr>
        <w:t> </w:t>
      </w:r>
      <w:r>
        <w:rPr>
          <w:color w:val="231F1F"/>
        </w:rPr>
        <w:t>SMDHC:</w:t>
      </w:r>
    </w:p>
    <w:p>
      <w:pPr>
        <w:spacing w:line="254" w:lineRule="auto" w:before="0"/>
        <w:ind w:left="1380" w:right="9368" w:firstLine="0"/>
        <w:jc w:val="left"/>
        <w:rPr>
          <w:sz w:val="20"/>
        </w:rPr>
      </w:pPr>
      <w:r>
        <w:rPr>
          <w:color w:val="231F1F"/>
          <w:sz w:val="20"/>
        </w:rPr>
        <w:t>Mauro Caseri </w:t>
      </w:r>
      <w:r>
        <w:rPr>
          <w:color w:val="231F1F"/>
          <w:w w:val="95"/>
          <w:sz w:val="20"/>
        </w:rPr>
        <w:t>Fabio de Godoy</w:t>
      </w:r>
    </w:p>
    <w:p>
      <w:pPr>
        <w:pStyle w:val="Heading3"/>
        <w:numPr>
          <w:ilvl w:val="0"/>
          <w:numId w:val="1"/>
        </w:numPr>
        <w:tabs>
          <w:tab w:pos="1644" w:val="left" w:leader="none"/>
        </w:tabs>
        <w:spacing w:line="250" w:lineRule="exact" w:before="0" w:after="0"/>
        <w:ind w:left="1644" w:right="0" w:hanging="264"/>
        <w:jc w:val="left"/>
      </w:pPr>
      <w:r>
        <w:rPr>
          <w:color w:val="231F1F"/>
        </w:rPr>
        <w:t>–</w:t>
      </w:r>
      <w:r>
        <w:rPr>
          <w:color w:val="231F1F"/>
          <w:spacing w:val="-39"/>
        </w:rPr>
        <w:t> </w:t>
      </w:r>
      <w:r>
        <w:rPr>
          <w:color w:val="231F1F"/>
        </w:rPr>
        <w:t>Secretaria</w:t>
      </w:r>
      <w:r>
        <w:rPr>
          <w:color w:val="231F1F"/>
          <w:spacing w:val="-38"/>
        </w:rPr>
        <w:t> </w:t>
      </w:r>
      <w:r>
        <w:rPr>
          <w:color w:val="231F1F"/>
        </w:rPr>
        <w:t>Municipal</w:t>
      </w:r>
      <w:r>
        <w:rPr>
          <w:color w:val="231F1F"/>
          <w:spacing w:val="-40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Desenvolvimento,</w:t>
      </w:r>
      <w:r>
        <w:rPr>
          <w:color w:val="231F1F"/>
          <w:spacing w:val="-37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42"/>
        </w:rPr>
        <w:t> </w:t>
      </w:r>
      <w:r>
        <w:rPr>
          <w:color w:val="231F1F"/>
        </w:rPr>
        <w:t>e</w:t>
      </w:r>
      <w:r>
        <w:rPr>
          <w:color w:val="231F1F"/>
          <w:spacing w:val="-36"/>
        </w:rPr>
        <w:t> </w:t>
      </w:r>
      <w:r>
        <w:rPr>
          <w:color w:val="231F1F"/>
        </w:rPr>
        <w:t>Empreendedorismo</w:t>
      </w:r>
      <w:r>
        <w:rPr>
          <w:color w:val="231F1F"/>
          <w:spacing w:val="-37"/>
        </w:rPr>
        <w:t> </w:t>
      </w:r>
      <w:r>
        <w:rPr>
          <w:color w:val="231F1F"/>
        </w:rPr>
        <w:t>–</w:t>
      </w:r>
      <w:r>
        <w:rPr>
          <w:color w:val="231F1F"/>
          <w:spacing w:val="-52"/>
        </w:rPr>
        <w:t> </w:t>
      </w:r>
      <w:r>
        <w:rPr>
          <w:color w:val="231F1F"/>
        </w:rPr>
        <w:t>SMDTE:</w:t>
      </w:r>
    </w:p>
    <w:p>
      <w:pPr>
        <w:spacing w:line="235" w:lineRule="auto" w:before="4"/>
        <w:ind w:left="1380" w:right="8939" w:firstLine="0"/>
        <w:jc w:val="left"/>
        <w:rPr>
          <w:sz w:val="20"/>
        </w:rPr>
      </w:pPr>
      <w:r>
        <w:rPr>
          <w:color w:val="231F1F"/>
          <w:w w:val="90"/>
          <w:sz w:val="20"/>
        </w:rPr>
        <w:t>Luciana Cavalcanti Claudete Dias Silva</w:t>
      </w:r>
    </w:p>
    <w:p>
      <w:pPr>
        <w:pStyle w:val="Heading3"/>
        <w:numPr>
          <w:ilvl w:val="0"/>
          <w:numId w:val="2"/>
        </w:numPr>
        <w:tabs>
          <w:tab w:pos="1644" w:val="left" w:leader="none"/>
        </w:tabs>
        <w:spacing w:line="269" w:lineRule="exact" w:before="0" w:after="0"/>
        <w:ind w:left="1380" w:right="0" w:firstLine="0"/>
        <w:jc w:val="left"/>
      </w:pPr>
      <w:r>
        <w:rPr>
          <w:color w:val="231F1F"/>
          <w:w w:val="95"/>
        </w:rPr>
        <w:t>Secretaria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Subprefeituras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SMSP:</w:t>
      </w:r>
    </w:p>
    <w:p>
      <w:pPr>
        <w:spacing w:line="254" w:lineRule="auto" w:before="6"/>
        <w:ind w:left="1380" w:right="7752" w:firstLine="0"/>
        <w:jc w:val="left"/>
        <w:rPr>
          <w:sz w:val="20"/>
        </w:rPr>
      </w:pPr>
      <w:r>
        <w:rPr>
          <w:color w:val="231F1F"/>
          <w:w w:val="95"/>
          <w:sz w:val="20"/>
        </w:rPr>
        <w:t>Mario Fernando Petrilli Nascimento </w:t>
      </w:r>
      <w:r>
        <w:rPr>
          <w:color w:val="231F1F"/>
          <w:sz w:val="20"/>
        </w:rPr>
        <w:t>Roberto Koguruma</w:t>
      </w:r>
    </w:p>
    <w:p>
      <w:pPr>
        <w:pStyle w:val="Heading3"/>
        <w:numPr>
          <w:ilvl w:val="0"/>
          <w:numId w:val="2"/>
        </w:numPr>
        <w:tabs>
          <w:tab w:pos="1716" w:val="left" w:leader="none"/>
        </w:tabs>
        <w:spacing w:line="245" w:lineRule="exact" w:before="0" w:after="0"/>
        <w:ind w:left="1716" w:right="0" w:hanging="336"/>
        <w:jc w:val="left"/>
      </w:pPr>
      <w:r>
        <w:rPr>
          <w:color w:val="231F1F"/>
        </w:rPr>
        <w:t>Secretaria</w:t>
      </w:r>
      <w:r>
        <w:rPr>
          <w:color w:val="231F1F"/>
          <w:spacing w:val="-17"/>
        </w:rPr>
        <w:t> </w:t>
      </w:r>
      <w:r>
        <w:rPr>
          <w:color w:val="231F1F"/>
        </w:rPr>
        <w:t>Municipal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30"/>
        </w:rPr>
        <w:t> </w:t>
      </w:r>
      <w:r>
        <w:rPr>
          <w:color w:val="231F1F"/>
        </w:rPr>
        <w:t>Cultura:</w:t>
      </w:r>
    </w:p>
    <w:p>
      <w:pPr>
        <w:spacing w:before="1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Amilcar Ferraz Farina</w:t>
      </w:r>
    </w:p>
    <w:p>
      <w:pPr>
        <w:spacing w:line="223" w:lineRule="exact" w:before="1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Patricia de Sales Veiga Sanches</w:t>
      </w:r>
    </w:p>
    <w:p>
      <w:pPr>
        <w:pStyle w:val="Heading3"/>
        <w:numPr>
          <w:ilvl w:val="0"/>
          <w:numId w:val="2"/>
        </w:numPr>
        <w:tabs>
          <w:tab w:pos="1784" w:val="left" w:leader="none"/>
        </w:tabs>
        <w:spacing w:line="269" w:lineRule="exact" w:before="0" w:after="0"/>
        <w:ind w:left="1783" w:right="0" w:hanging="403"/>
        <w:jc w:val="left"/>
      </w:pPr>
      <w:r>
        <w:rPr>
          <w:color w:val="231F1F"/>
          <w:w w:val="95"/>
        </w:rPr>
        <w:t>Secretaria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Educação:</w:t>
      </w:r>
    </w:p>
    <w:p>
      <w:pPr>
        <w:spacing w:line="254" w:lineRule="auto" w:before="6"/>
        <w:ind w:left="1380" w:right="8941" w:firstLine="0"/>
        <w:jc w:val="left"/>
        <w:rPr>
          <w:sz w:val="20"/>
        </w:rPr>
      </w:pPr>
      <w:r>
        <w:rPr>
          <w:color w:val="231F1F"/>
          <w:w w:val="90"/>
          <w:sz w:val="20"/>
        </w:rPr>
        <w:t>Thais Romoli Tavares </w:t>
      </w:r>
      <w:r>
        <w:rPr>
          <w:color w:val="231F1F"/>
          <w:sz w:val="20"/>
        </w:rPr>
        <w:t>Jane Reolo da Silva</w:t>
      </w:r>
    </w:p>
    <w:p>
      <w:pPr>
        <w:pStyle w:val="Heading3"/>
        <w:numPr>
          <w:ilvl w:val="0"/>
          <w:numId w:val="2"/>
        </w:numPr>
        <w:tabs>
          <w:tab w:pos="1846" w:val="left" w:leader="none"/>
        </w:tabs>
        <w:spacing w:line="248" w:lineRule="exact" w:before="0" w:after="0"/>
        <w:ind w:left="1845" w:right="0" w:hanging="465"/>
        <w:jc w:val="left"/>
      </w:pPr>
      <w:r>
        <w:rPr>
          <w:color w:val="231F1F"/>
          <w:w w:val="95"/>
        </w:rPr>
        <w:t>Secretaria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SMADS:</w:t>
      </w:r>
    </w:p>
    <w:p>
      <w:pPr>
        <w:spacing w:line="254" w:lineRule="auto" w:before="0"/>
        <w:ind w:left="1380" w:right="8080" w:firstLine="0"/>
        <w:jc w:val="left"/>
        <w:rPr>
          <w:sz w:val="20"/>
        </w:rPr>
      </w:pPr>
      <w:r>
        <w:rPr>
          <w:color w:val="231F1F"/>
          <w:w w:val="95"/>
          <w:sz w:val="20"/>
        </w:rPr>
        <w:t>Gabriela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Moccia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Oliveira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Cruz </w:t>
      </w:r>
      <w:r>
        <w:rPr>
          <w:color w:val="231F1F"/>
          <w:sz w:val="20"/>
        </w:rPr>
        <w:t>Maria Inês</w:t>
      </w:r>
      <w:r>
        <w:rPr>
          <w:color w:val="231F1F"/>
          <w:spacing w:val="-40"/>
          <w:sz w:val="20"/>
        </w:rPr>
        <w:t> </w:t>
      </w:r>
      <w:r>
        <w:rPr>
          <w:color w:val="231F1F"/>
          <w:sz w:val="20"/>
        </w:rPr>
        <w:t>Shigekawa</w:t>
      </w:r>
    </w:p>
    <w:p>
      <w:pPr>
        <w:pStyle w:val="Heading3"/>
        <w:numPr>
          <w:ilvl w:val="0"/>
          <w:numId w:val="2"/>
        </w:numPr>
        <w:tabs>
          <w:tab w:pos="1702" w:val="left" w:leader="none"/>
        </w:tabs>
        <w:spacing w:line="244" w:lineRule="exact" w:before="0" w:after="0"/>
        <w:ind w:left="1701" w:right="0" w:hanging="321"/>
        <w:jc w:val="left"/>
      </w:pPr>
      <w:r>
        <w:rPr>
          <w:color w:val="231F1F"/>
        </w:rPr>
        <w:t>Secretaria</w:t>
      </w:r>
      <w:r>
        <w:rPr>
          <w:color w:val="231F1F"/>
          <w:spacing w:val="-21"/>
        </w:rPr>
        <w:t> </w:t>
      </w:r>
      <w:r>
        <w:rPr>
          <w:color w:val="231F1F"/>
        </w:rPr>
        <w:t>Municipal</w:t>
      </w:r>
      <w:r>
        <w:rPr>
          <w:color w:val="231F1F"/>
          <w:spacing w:val="-23"/>
        </w:rPr>
        <w:t> </w:t>
      </w:r>
      <w:r>
        <w:rPr>
          <w:color w:val="231F1F"/>
        </w:rPr>
        <w:t>do</w:t>
      </w:r>
      <w:r>
        <w:rPr>
          <w:color w:val="231F1F"/>
          <w:spacing w:val="-20"/>
        </w:rPr>
        <w:t> </w:t>
      </w:r>
      <w:r>
        <w:rPr>
          <w:color w:val="231F1F"/>
          <w:spacing w:val="-4"/>
        </w:rPr>
        <w:t>Verde</w:t>
      </w:r>
      <w:r>
        <w:rPr>
          <w:color w:val="231F1F"/>
          <w:spacing w:val="-31"/>
        </w:rPr>
        <w:t> </w:t>
      </w:r>
      <w:r>
        <w:rPr>
          <w:color w:val="231F1F"/>
        </w:rPr>
        <w:t>e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20"/>
        </w:rPr>
        <w:t> </w:t>
      </w:r>
      <w:r>
        <w:rPr>
          <w:color w:val="231F1F"/>
        </w:rPr>
        <w:t>Meio</w:t>
      </w:r>
      <w:r>
        <w:rPr>
          <w:color w:val="231F1F"/>
          <w:spacing w:val="-21"/>
        </w:rPr>
        <w:t> </w:t>
      </w:r>
      <w:r>
        <w:rPr>
          <w:color w:val="231F1F"/>
        </w:rPr>
        <w:t>Ambiente</w:t>
      </w:r>
      <w:r>
        <w:rPr>
          <w:color w:val="231F1F"/>
          <w:spacing w:val="-22"/>
        </w:rPr>
        <w:t> </w:t>
      </w:r>
      <w:r>
        <w:rPr>
          <w:color w:val="231F1F"/>
        </w:rPr>
        <w:t>–</w:t>
      </w:r>
      <w:r>
        <w:rPr>
          <w:color w:val="231F1F"/>
          <w:spacing w:val="-26"/>
        </w:rPr>
        <w:t> </w:t>
      </w:r>
      <w:r>
        <w:rPr>
          <w:color w:val="231F1F"/>
        </w:rPr>
        <w:t>SMVMA</w:t>
      </w:r>
    </w:p>
    <w:p>
      <w:pPr>
        <w:spacing w:line="217" w:lineRule="exact" w:before="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Maria Jose de Andrade Filha</w:t>
      </w:r>
    </w:p>
    <w:p>
      <w:pPr>
        <w:pStyle w:val="Heading3"/>
        <w:numPr>
          <w:ilvl w:val="0"/>
          <w:numId w:val="2"/>
        </w:numPr>
        <w:tabs>
          <w:tab w:pos="1635" w:val="left" w:leader="none"/>
        </w:tabs>
        <w:spacing w:line="269" w:lineRule="exact" w:before="0" w:after="0"/>
        <w:ind w:left="1634" w:right="0" w:hanging="254"/>
        <w:jc w:val="left"/>
      </w:pPr>
      <w:r>
        <w:rPr>
          <w:color w:val="231F1F"/>
        </w:rPr>
        <w:t>Secretaria</w:t>
      </w:r>
      <w:r>
        <w:rPr>
          <w:color w:val="231F1F"/>
          <w:spacing w:val="-27"/>
        </w:rPr>
        <w:t> </w:t>
      </w:r>
      <w:r>
        <w:rPr>
          <w:color w:val="231F1F"/>
        </w:rPr>
        <w:t>Municipal</w:t>
      </w:r>
      <w:r>
        <w:rPr>
          <w:color w:val="231F1F"/>
          <w:spacing w:val="-28"/>
        </w:rPr>
        <w:t> </w:t>
      </w:r>
      <w:r>
        <w:rPr>
          <w:color w:val="231F1F"/>
        </w:rPr>
        <w:t>de</w:t>
      </w:r>
      <w:r>
        <w:rPr>
          <w:color w:val="231F1F"/>
          <w:spacing w:val="-27"/>
        </w:rPr>
        <w:t> </w:t>
      </w:r>
      <w:r>
        <w:rPr>
          <w:color w:val="231F1F"/>
        </w:rPr>
        <w:t>Planejamento,</w:t>
      </w:r>
      <w:r>
        <w:rPr>
          <w:color w:val="231F1F"/>
          <w:spacing w:val="-27"/>
        </w:rPr>
        <w:t> </w:t>
      </w:r>
      <w:r>
        <w:rPr>
          <w:color w:val="231F1F"/>
        </w:rPr>
        <w:t>Orçamento</w:t>
      </w:r>
      <w:r>
        <w:rPr>
          <w:color w:val="231F1F"/>
          <w:spacing w:val="-27"/>
        </w:rPr>
        <w:t> </w:t>
      </w:r>
      <w:r>
        <w:rPr>
          <w:color w:val="231F1F"/>
        </w:rPr>
        <w:t>e</w:t>
      </w:r>
      <w:r>
        <w:rPr>
          <w:color w:val="231F1F"/>
          <w:spacing w:val="-27"/>
        </w:rPr>
        <w:t> </w:t>
      </w:r>
      <w:r>
        <w:rPr>
          <w:color w:val="231F1F"/>
        </w:rPr>
        <w:t>Gestão</w:t>
      </w:r>
      <w:r>
        <w:rPr>
          <w:color w:val="231F1F"/>
          <w:spacing w:val="-27"/>
        </w:rPr>
        <w:t> </w:t>
      </w:r>
      <w:r>
        <w:rPr>
          <w:color w:val="231F1F"/>
          <w:spacing w:val="3"/>
        </w:rPr>
        <w:t>–SEMPLA</w:t>
      </w:r>
    </w:p>
    <w:p>
      <w:pPr>
        <w:spacing w:before="5"/>
        <w:ind w:left="1380" w:right="7752" w:firstLine="0"/>
        <w:jc w:val="left"/>
        <w:rPr>
          <w:sz w:val="20"/>
        </w:rPr>
      </w:pPr>
      <w:r>
        <w:rPr>
          <w:color w:val="231F1F"/>
          <w:w w:val="90"/>
          <w:sz w:val="20"/>
        </w:rPr>
        <w:t>Ana Clara Miestaines Karepovs </w:t>
      </w:r>
      <w:r>
        <w:rPr>
          <w:color w:val="231F1F"/>
          <w:sz w:val="20"/>
        </w:rPr>
        <w:t>Pamella de Cicco Canatto</w:t>
      </w:r>
    </w:p>
    <w:p>
      <w:pPr>
        <w:pStyle w:val="Heading3"/>
        <w:numPr>
          <w:ilvl w:val="0"/>
          <w:numId w:val="2"/>
        </w:numPr>
        <w:tabs>
          <w:tab w:pos="1707" w:val="left" w:leader="none"/>
        </w:tabs>
        <w:spacing w:line="263" w:lineRule="exact" w:before="0" w:after="0"/>
        <w:ind w:left="1706" w:right="0" w:hanging="326"/>
        <w:jc w:val="left"/>
      </w:pPr>
      <w:r>
        <w:rPr>
          <w:color w:val="231F1F"/>
        </w:rPr>
        <w:t>Secretaria</w:t>
      </w:r>
      <w:r>
        <w:rPr>
          <w:color w:val="231F1F"/>
          <w:spacing w:val="-26"/>
        </w:rPr>
        <w:t> </w:t>
      </w:r>
      <w:r>
        <w:rPr>
          <w:color w:val="231F1F"/>
        </w:rPr>
        <w:t>Municipal</w:t>
      </w:r>
      <w:r>
        <w:rPr>
          <w:color w:val="231F1F"/>
          <w:spacing w:val="-29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Segurança</w:t>
      </w:r>
      <w:r>
        <w:rPr>
          <w:color w:val="231F1F"/>
          <w:spacing w:val="-26"/>
        </w:rPr>
        <w:t> </w:t>
      </w:r>
      <w:r>
        <w:rPr>
          <w:color w:val="231F1F"/>
        </w:rPr>
        <w:t>Urbana/Guarda</w:t>
      </w:r>
      <w:r>
        <w:rPr>
          <w:color w:val="231F1F"/>
          <w:spacing w:val="-25"/>
        </w:rPr>
        <w:t> </w:t>
      </w:r>
      <w:r>
        <w:rPr>
          <w:color w:val="231F1F"/>
        </w:rPr>
        <w:t>Civil</w:t>
      </w:r>
      <w:r>
        <w:rPr>
          <w:color w:val="231F1F"/>
          <w:spacing w:val="-50"/>
        </w:rPr>
        <w:t> </w:t>
      </w:r>
      <w:r>
        <w:rPr>
          <w:color w:val="231F1F"/>
        </w:rPr>
        <w:t>Metropolitana</w:t>
      </w:r>
    </w:p>
    <w:p>
      <w:pPr>
        <w:spacing w:line="228" w:lineRule="exact" w:before="6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Euclides Conradim</w:t>
      </w:r>
    </w:p>
    <w:p>
      <w:pPr>
        <w:spacing w:line="221" w:lineRule="exact" w:before="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João Paulo Guilherme dos Santos</w:t>
      </w:r>
    </w:p>
    <w:p>
      <w:pPr>
        <w:pStyle w:val="Heading3"/>
        <w:numPr>
          <w:ilvl w:val="0"/>
          <w:numId w:val="2"/>
        </w:numPr>
        <w:tabs>
          <w:tab w:pos="1774" w:val="left" w:leader="none"/>
        </w:tabs>
        <w:spacing w:line="213" w:lineRule="auto" w:before="18" w:after="0"/>
        <w:ind w:left="1380" w:right="1794" w:firstLine="0"/>
        <w:jc w:val="left"/>
      </w:pPr>
      <w:r>
        <w:rPr>
          <w:color w:val="231F1F"/>
          <w:w w:val="90"/>
        </w:rPr>
        <w:t>Demais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órgãos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representações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Sociedade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Civil,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nos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termos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art.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5º.,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48"/>
          <w:w w:val="90"/>
        </w:rPr>
        <w:t> </w:t>
      </w:r>
      <w:r>
        <w:rPr>
          <w:color w:val="231F1F"/>
          <w:w w:val="90"/>
        </w:rPr>
        <w:t>Decreto </w:t>
      </w:r>
      <w:r>
        <w:rPr>
          <w:color w:val="231F1F"/>
        </w:rPr>
        <w:t>nº.47.225/2006: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2" w:after="0"/>
        <w:ind w:left="1591" w:right="0" w:hanging="211"/>
        <w:jc w:val="left"/>
        <w:rPr>
          <w:b/>
          <w:sz w:val="20"/>
        </w:rPr>
      </w:pPr>
      <w:r>
        <w:rPr>
          <w:b/>
          <w:color w:val="231F1F"/>
          <w:spacing w:val="-5"/>
          <w:sz w:val="20"/>
        </w:rPr>
        <w:t>Vara</w:t>
      </w:r>
      <w:r>
        <w:rPr>
          <w:b/>
          <w:color w:val="231F1F"/>
          <w:spacing w:val="-19"/>
          <w:sz w:val="20"/>
        </w:rPr>
        <w:t> </w:t>
      </w:r>
      <w:r>
        <w:rPr>
          <w:b/>
          <w:color w:val="231F1F"/>
          <w:sz w:val="20"/>
        </w:rPr>
        <w:t>Central</w:t>
      </w:r>
      <w:r>
        <w:rPr>
          <w:b/>
          <w:color w:val="231F1F"/>
          <w:spacing w:val="-16"/>
          <w:sz w:val="20"/>
        </w:rPr>
        <w:t> </w:t>
      </w:r>
      <w:r>
        <w:rPr>
          <w:b/>
          <w:color w:val="231F1F"/>
          <w:sz w:val="20"/>
        </w:rPr>
        <w:t>da</w:t>
      </w:r>
      <w:r>
        <w:rPr>
          <w:b/>
          <w:color w:val="231F1F"/>
          <w:spacing w:val="-14"/>
          <w:sz w:val="20"/>
        </w:rPr>
        <w:t> </w:t>
      </w:r>
      <w:r>
        <w:rPr>
          <w:b/>
          <w:color w:val="231F1F"/>
          <w:sz w:val="20"/>
        </w:rPr>
        <w:t>Infância</w:t>
      </w:r>
      <w:r>
        <w:rPr>
          <w:b/>
          <w:color w:val="231F1F"/>
          <w:spacing w:val="-15"/>
          <w:sz w:val="20"/>
        </w:rPr>
        <w:t> </w:t>
      </w:r>
      <w:r>
        <w:rPr>
          <w:b/>
          <w:color w:val="231F1F"/>
          <w:sz w:val="20"/>
        </w:rPr>
        <w:t>e</w:t>
      </w:r>
      <w:r>
        <w:rPr>
          <w:b/>
          <w:color w:val="231F1F"/>
          <w:spacing w:val="-24"/>
          <w:sz w:val="20"/>
        </w:rPr>
        <w:t> </w:t>
      </w:r>
      <w:r>
        <w:rPr>
          <w:b/>
          <w:color w:val="231F1F"/>
          <w:sz w:val="20"/>
        </w:rPr>
        <w:t>Juventude:</w:t>
      </w:r>
    </w:p>
    <w:p>
      <w:pPr>
        <w:spacing w:before="14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Germanne Patricia Bezerra Matos</w:t>
      </w:r>
    </w:p>
    <w:p>
      <w:pPr>
        <w:pStyle w:val="ListParagraph"/>
        <w:numPr>
          <w:ilvl w:val="0"/>
          <w:numId w:val="3"/>
        </w:numPr>
        <w:tabs>
          <w:tab w:pos="1970" w:val="left" w:leader="none"/>
          <w:tab w:pos="1971" w:val="left" w:leader="none"/>
        </w:tabs>
        <w:spacing w:line="240" w:lineRule="auto" w:before="10" w:after="0"/>
        <w:ind w:left="1970" w:right="0" w:hanging="590"/>
        <w:jc w:val="left"/>
        <w:rPr>
          <w:b/>
          <w:sz w:val="20"/>
        </w:rPr>
      </w:pPr>
      <w:r>
        <w:rPr>
          <w:b/>
          <w:color w:val="231F1F"/>
          <w:spacing w:val="-5"/>
          <w:sz w:val="20"/>
        </w:rPr>
        <w:t>MPT/PRT </w:t>
      </w:r>
      <w:r>
        <w:rPr>
          <w:b/>
          <w:color w:val="231F1F"/>
          <w:sz w:val="20"/>
        </w:rPr>
        <w:t>da 2ª</w:t>
      </w:r>
      <w:r>
        <w:rPr>
          <w:b/>
          <w:color w:val="231F1F"/>
          <w:spacing w:val="-29"/>
          <w:sz w:val="20"/>
        </w:rPr>
        <w:t> </w:t>
      </w:r>
      <w:r>
        <w:rPr>
          <w:b/>
          <w:color w:val="231F1F"/>
          <w:sz w:val="20"/>
        </w:rPr>
        <w:t>região:</w:t>
      </w:r>
    </w:p>
    <w:p>
      <w:pPr>
        <w:spacing w:line="254" w:lineRule="auto" w:before="10"/>
        <w:ind w:left="1380" w:right="8939" w:firstLine="0"/>
        <w:jc w:val="left"/>
        <w:rPr>
          <w:sz w:val="20"/>
        </w:rPr>
      </w:pPr>
      <w:r>
        <w:rPr>
          <w:color w:val="231F1F"/>
          <w:w w:val="90"/>
          <w:sz w:val="20"/>
        </w:rPr>
        <w:t>Elisiane dos Santos </w:t>
      </w:r>
      <w:r>
        <w:rPr>
          <w:color w:val="231F1F"/>
          <w:w w:val="95"/>
          <w:sz w:val="20"/>
        </w:rPr>
        <w:t>Sandra Lia Simon</w:t>
      </w:r>
    </w:p>
    <w:p>
      <w:pPr>
        <w:pStyle w:val="ListParagraph"/>
        <w:numPr>
          <w:ilvl w:val="0"/>
          <w:numId w:val="3"/>
        </w:numPr>
        <w:tabs>
          <w:tab w:pos="1577" w:val="left" w:leader="none"/>
        </w:tabs>
        <w:spacing w:line="240" w:lineRule="auto" w:before="7" w:after="0"/>
        <w:ind w:left="1576" w:right="0" w:hanging="196"/>
        <w:jc w:val="left"/>
        <w:rPr>
          <w:b/>
          <w:sz w:val="20"/>
        </w:rPr>
      </w:pPr>
      <w:r>
        <w:rPr>
          <w:b/>
          <w:color w:val="231F1F"/>
          <w:sz w:val="20"/>
        </w:rPr>
        <w:t>Fórum</w:t>
      </w:r>
      <w:r>
        <w:rPr>
          <w:b/>
          <w:color w:val="231F1F"/>
          <w:spacing w:val="-23"/>
          <w:sz w:val="20"/>
        </w:rPr>
        <w:t> </w:t>
      </w:r>
      <w:r>
        <w:rPr>
          <w:b/>
          <w:color w:val="231F1F"/>
          <w:sz w:val="20"/>
        </w:rPr>
        <w:t>Paulista</w:t>
      </w:r>
      <w:r>
        <w:rPr>
          <w:b/>
          <w:color w:val="231F1F"/>
          <w:spacing w:val="-26"/>
          <w:sz w:val="20"/>
        </w:rPr>
        <w:t> </w:t>
      </w:r>
      <w:r>
        <w:rPr>
          <w:b/>
          <w:color w:val="231F1F"/>
          <w:sz w:val="20"/>
        </w:rPr>
        <w:t>de</w:t>
      </w:r>
      <w:r>
        <w:rPr>
          <w:b/>
          <w:color w:val="231F1F"/>
          <w:spacing w:val="-23"/>
          <w:sz w:val="20"/>
        </w:rPr>
        <w:t> </w:t>
      </w:r>
      <w:r>
        <w:rPr>
          <w:b/>
          <w:color w:val="231F1F"/>
          <w:sz w:val="20"/>
        </w:rPr>
        <w:t>Prevenção</w:t>
      </w:r>
      <w:r>
        <w:rPr>
          <w:b/>
          <w:color w:val="231F1F"/>
          <w:spacing w:val="-21"/>
          <w:sz w:val="20"/>
        </w:rPr>
        <w:t> </w:t>
      </w:r>
      <w:r>
        <w:rPr>
          <w:b/>
          <w:color w:val="231F1F"/>
          <w:sz w:val="20"/>
        </w:rPr>
        <w:t>e</w:t>
      </w:r>
      <w:r>
        <w:rPr>
          <w:b/>
          <w:color w:val="231F1F"/>
          <w:spacing w:val="-23"/>
          <w:sz w:val="20"/>
        </w:rPr>
        <w:t> </w:t>
      </w:r>
      <w:r>
        <w:rPr>
          <w:b/>
          <w:color w:val="231F1F"/>
          <w:sz w:val="20"/>
        </w:rPr>
        <w:t>erradicação</w:t>
      </w:r>
      <w:r>
        <w:rPr>
          <w:b/>
          <w:color w:val="231F1F"/>
          <w:spacing w:val="-22"/>
          <w:sz w:val="20"/>
        </w:rPr>
        <w:t> </w:t>
      </w:r>
      <w:r>
        <w:rPr>
          <w:b/>
          <w:color w:val="231F1F"/>
          <w:sz w:val="20"/>
        </w:rPr>
        <w:t>do</w:t>
      </w:r>
      <w:r>
        <w:rPr>
          <w:b/>
          <w:color w:val="231F1F"/>
          <w:spacing w:val="-21"/>
          <w:sz w:val="20"/>
        </w:rPr>
        <w:t> </w:t>
      </w:r>
      <w:r>
        <w:rPr>
          <w:b/>
          <w:color w:val="231F1F"/>
          <w:sz w:val="20"/>
        </w:rPr>
        <w:t>Trabalho</w:t>
      </w:r>
      <w:r>
        <w:rPr>
          <w:b/>
          <w:color w:val="231F1F"/>
          <w:spacing w:val="-20"/>
          <w:sz w:val="20"/>
        </w:rPr>
        <w:t> </w:t>
      </w:r>
      <w:r>
        <w:rPr>
          <w:b/>
          <w:color w:val="231F1F"/>
          <w:sz w:val="20"/>
        </w:rPr>
        <w:t>Infantil:</w:t>
      </w:r>
    </w:p>
    <w:p>
      <w:pPr>
        <w:spacing w:before="1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Evanice Gomes de Oliveira</w:t>
      </w:r>
    </w:p>
    <w:p>
      <w:pPr>
        <w:pStyle w:val="ListParagraph"/>
        <w:numPr>
          <w:ilvl w:val="0"/>
          <w:numId w:val="3"/>
        </w:numPr>
        <w:tabs>
          <w:tab w:pos="1970" w:val="left" w:leader="none"/>
          <w:tab w:pos="1971" w:val="left" w:leader="none"/>
        </w:tabs>
        <w:spacing w:line="240" w:lineRule="auto" w:before="15" w:after="0"/>
        <w:ind w:left="1970" w:right="0" w:hanging="590"/>
        <w:jc w:val="left"/>
        <w:rPr>
          <w:b/>
          <w:sz w:val="20"/>
        </w:rPr>
      </w:pPr>
      <w:r>
        <w:rPr>
          <w:b/>
          <w:color w:val="231F1F"/>
          <w:sz w:val="20"/>
        </w:rPr>
        <w:t>Superintendência</w:t>
      </w:r>
      <w:r>
        <w:rPr>
          <w:b/>
          <w:color w:val="231F1F"/>
          <w:spacing w:val="-25"/>
          <w:sz w:val="20"/>
        </w:rPr>
        <w:t> </w:t>
      </w:r>
      <w:r>
        <w:rPr>
          <w:b/>
          <w:color w:val="231F1F"/>
          <w:sz w:val="20"/>
        </w:rPr>
        <w:t>Regional</w:t>
      </w:r>
      <w:r>
        <w:rPr>
          <w:b/>
          <w:color w:val="231F1F"/>
          <w:spacing w:val="-26"/>
          <w:sz w:val="20"/>
        </w:rPr>
        <w:t> </w:t>
      </w:r>
      <w:r>
        <w:rPr>
          <w:b/>
          <w:color w:val="231F1F"/>
          <w:sz w:val="20"/>
        </w:rPr>
        <w:t>do</w:t>
      </w:r>
      <w:r>
        <w:rPr>
          <w:b/>
          <w:color w:val="231F1F"/>
          <w:spacing w:val="-21"/>
          <w:sz w:val="20"/>
        </w:rPr>
        <w:t> </w:t>
      </w:r>
      <w:r>
        <w:rPr>
          <w:b/>
          <w:color w:val="231F1F"/>
          <w:sz w:val="20"/>
        </w:rPr>
        <w:t>Trabalho</w:t>
      </w:r>
      <w:r>
        <w:rPr>
          <w:b/>
          <w:color w:val="231F1F"/>
          <w:spacing w:val="-23"/>
          <w:sz w:val="20"/>
        </w:rPr>
        <w:t> </w:t>
      </w:r>
      <w:r>
        <w:rPr>
          <w:b/>
          <w:color w:val="231F1F"/>
          <w:sz w:val="20"/>
        </w:rPr>
        <w:t>e</w:t>
      </w:r>
      <w:r>
        <w:rPr>
          <w:b/>
          <w:color w:val="231F1F"/>
          <w:spacing w:val="-23"/>
          <w:sz w:val="20"/>
        </w:rPr>
        <w:t> </w:t>
      </w:r>
      <w:r>
        <w:rPr>
          <w:b/>
          <w:color w:val="231F1F"/>
          <w:spacing w:val="-3"/>
          <w:sz w:val="20"/>
        </w:rPr>
        <w:t>Emprego</w:t>
      </w:r>
      <w:r>
        <w:rPr>
          <w:b/>
          <w:color w:val="231F1F"/>
          <w:spacing w:val="-24"/>
          <w:sz w:val="20"/>
        </w:rPr>
        <w:t> </w:t>
      </w:r>
      <w:r>
        <w:rPr>
          <w:b/>
          <w:color w:val="231F1F"/>
          <w:sz w:val="20"/>
        </w:rPr>
        <w:t>no</w:t>
      </w:r>
      <w:r>
        <w:rPr>
          <w:b/>
          <w:color w:val="231F1F"/>
          <w:spacing w:val="-24"/>
          <w:sz w:val="20"/>
        </w:rPr>
        <w:t> </w:t>
      </w:r>
      <w:r>
        <w:rPr>
          <w:b/>
          <w:color w:val="231F1F"/>
          <w:sz w:val="20"/>
        </w:rPr>
        <w:t>Estado</w:t>
      </w:r>
      <w:r>
        <w:rPr>
          <w:b/>
          <w:color w:val="231F1F"/>
          <w:spacing w:val="-24"/>
          <w:sz w:val="20"/>
        </w:rPr>
        <w:t> </w:t>
      </w:r>
      <w:r>
        <w:rPr>
          <w:b/>
          <w:color w:val="231F1F"/>
          <w:sz w:val="20"/>
        </w:rPr>
        <w:t>de</w:t>
      </w:r>
      <w:r>
        <w:rPr>
          <w:b/>
          <w:color w:val="231F1F"/>
          <w:spacing w:val="-26"/>
          <w:sz w:val="20"/>
        </w:rPr>
        <w:t> </w:t>
      </w:r>
      <w:r>
        <w:rPr>
          <w:b/>
          <w:color w:val="231F1F"/>
          <w:sz w:val="20"/>
        </w:rPr>
        <w:t>São</w:t>
      </w:r>
      <w:r>
        <w:rPr>
          <w:b/>
          <w:color w:val="231F1F"/>
          <w:spacing w:val="-24"/>
          <w:sz w:val="20"/>
        </w:rPr>
        <w:t> </w:t>
      </w:r>
      <w:r>
        <w:rPr>
          <w:b/>
          <w:color w:val="231F1F"/>
          <w:sz w:val="20"/>
        </w:rPr>
        <w:t>Paulo:</w:t>
      </w:r>
    </w:p>
    <w:p>
      <w:pPr>
        <w:spacing w:line="254" w:lineRule="auto" w:before="5"/>
        <w:ind w:left="1380" w:right="7708" w:firstLine="0"/>
        <w:jc w:val="left"/>
        <w:rPr>
          <w:sz w:val="20"/>
        </w:rPr>
      </w:pPr>
      <w:r>
        <w:rPr>
          <w:color w:val="231F1F"/>
          <w:w w:val="90"/>
          <w:sz w:val="20"/>
        </w:rPr>
        <w:t>Carolina Vanderlei Castro de Almeida </w:t>
      </w:r>
      <w:r>
        <w:rPr>
          <w:color w:val="231F1F"/>
          <w:sz w:val="20"/>
        </w:rPr>
        <w:t>Alice Grant Marzano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7" w:after="0"/>
        <w:ind w:left="1591" w:right="0" w:hanging="211"/>
        <w:jc w:val="left"/>
        <w:rPr>
          <w:b/>
          <w:sz w:val="20"/>
        </w:rPr>
      </w:pPr>
      <w:r>
        <w:rPr>
          <w:b/>
          <w:color w:val="231F1F"/>
          <w:w w:val="95"/>
          <w:sz w:val="20"/>
        </w:rPr>
        <w:t>Fundação</w:t>
      </w:r>
      <w:r>
        <w:rPr>
          <w:b/>
          <w:color w:val="231F1F"/>
          <w:spacing w:val="-6"/>
          <w:w w:val="95"/>
          <w:sz w:val="20"/>
        </w:rPr>
        <w:t> </w:t>
      </w:r>
      <w:r>
        <w:rPr>
          <w:b/>
          <w:color w:val="231F1F"/>
          <w:w w:val="95"/>
          <w:sz w:val="20"/>
        </w:rPr>
        <w:t>Abrinq</w:t>
      </w:r>
      <w:r>
        <w:rPr>
          <w:b/>
          <w:color w:val="231F1F"/>
          <w:spacing w:val="-8"/>
          <w:w w:val="95"/>
          <w:sz w:val="20"/>
        </w:rPr>
        <w:t> </w:t>
      </w:r>
      <w:r>
        <w:rPr>
          <w:b/>
          <w:color w:val="231F1F"/>
          <w:w w:val="95"/>
          <w:sz w:val="20"/>
        </w:rPr>
        <w:t>–</w:t>
      </w:r>
      <w:r>
        <w:rPr>
          <w:b/>
          <w:color w:val="231F1F"/>
          <w:spacing w:val="-11"/>
          <w:w w:val="95"/>
          <w:sz w:val="20"/>
        </w:rPr>
        <w:t> </w:t>
      </w:r>
      <w:r>
        <w:rPr>
          <w:b/>
          <w:color w:val="231F1F"/>
          <w:w w:val="95"/>
          <w:sz w:val="20"/>
        </w:rPr>
        <w:t>Save</w:t>
      </w:r>
      <w:r>
        <w:rPr>
          <w:b/>
          <w:color w:val="231F1F"/>
          <w:spacing w:val="-12"/>
          <w:w w:val="95"/>
          <w:sz w:val="20"/>
        </w:rPr>
        <w:t> </w:t>
      </w:r>
      <w:r>
        <w:rPr>
          <w:b/>
          <w:color w:val="231F1F"/>
          <w:w w:val="95"/>
          <w:sz w:val="20"/>
        </w:rPr>
        <w:t>the</w:t>
      </w:r>
      <w:r>
        <w:rPr>
          <w:b/>
          <w:color w:val="231F1F"/>
          <w:spacing w:val="-26"/>
          <w:w w:val="95"/>
          <w:sz w:val="20"/>
        </w:rPr>
        <w:t> </w:t>
      </w:r>
      <w:r>
        <w:rPr>
          <w:b/>
          <w:color w:val="231F1F"/>
          <w:w w:val="95"/>
          <w:sz w:val="20"/>
        </w:rPr>
        <w:t>children:</w:t>
      </w:r>
    </w:p>
    <w:p>
      <w:pPr>
        <w:spacing w:line="254" w:lineRule="auto" w:before="5"/>
        <w:ind w:left="1380" w:right="8989" w:firstLine="0"/>
        <w:jc w:val="left"/>
        <w:rPr>
          <w:sz w:val="20"/>
        </w:rPr>
      </w:pPr>
      <w:r>
        <w:rPr>
          <w:color w:val="231F1F"/>
          <w:sz w:val="20"/>
        </w:rPr>
        <w:t>Andreia Lavelli </w:t>
      </w:r>
      <w:r>
        <w:rPr>
          <w:color w:val="231F1F"/>
          <w:w w:val="90"/>
          <w:sz w:val="20"/>
        </w:rPr>
        <w:t>Denise Maria Cesario</w:t>
      </w:r>
    </w:p>
    <w:p>
      <w:pPr>
        <w:pStyle w:val="ListParagraph"/>
        <w:numPr>
          <w:ilvl w:val="0"/>
          <w:numId w:val="3"/>
        </w:numPr>
        <w:tabs>
          <w:tab w:pos="1558" w:val="left" w:leader="none"/>
        </w:tabs>
        <w:spacing w:line="240" w:lineRule="auto" w:before="7" w:after="0"/>
        <w:ind w:left="1557" w:right="0" w:hanging="177"/>
        <w:jc w:val="left"/>
        <w:rPr>
          <w:b/>
          <w:sz w:val="20"/>
        </w:rPr>
      </w:pPr>
      <w:r>
        <w:rPr>
          <w:b/>
          <w:color w:val="231F1F"/>
          <w:w w:val="95"/>
          <w:sz w:val="20"/>
        </w:rPr>
        <w:t>Fundação Projeto</w:t>
      </w:r>
      <w:r>
        <w:rPr>
          <w:b/>
          <w:color w:val="231F1F"/>
          <w:spacing w:val="-10"/>
          <w:w w:val="95"/>
          <w:sz w:val="20"/>
        </w:rPr>
        <w:t> </w:t>
      </w:r>
      <w:r>
        <w:rPr>
          <w:b/>
          <w:color w:val="231F1F"/>
          <w:spacing w:val="-5"/>
          <w:w w:val="95"/>
          <w:sz w:val="20"/>
        </w:rPr>
        <w:t>Travessia:</w:t>
      </w:r>
    </w:p>
    <w:p>
      <w:pPr>
        <w:spacing w:line="249" w:lineRule="auto" w:before="10"/>
        <w:ind w:left="1380" w:right="8797" w:firstLine="0"/>
        <w:jc w:val="left"/>
        <w:rPr>
          <w:sz w:val="20"/>
        </w:rPr>
      </w:pPr>
      <w:r>
        <w:rPr>
          <w:color w:val="231F1F"/>
          <w:w w:val="95"/>
          <w:sz w:val="20"/>
        </w:rPr>
        <w:t>Juvandia Moreira Leite </w:t>
      </w:r>
      <w:r>
        <w:rPr>
          <w:color w:val="231F1F"/>
          <w:sz w:val="20"/>
        </w:rPr>
        <w:t>Clóvis Tadeu Dias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4"/>
        <w:spacing w:before="0"/>
        <w:ind w:right="941"/>
        <w:jc w:val="right"/>
      </w:pPr>
      <w:r>
        <w:rPr>
          <w:color w:val="231F1F"/>
          <w:w w:val="94"/>
        </w:rPr>
        <w:t>7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51"/>
        <w:ind w:left="962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1F"/>
          <w:w w:val="94"/>
          <w:sz w:val="24"/>
        </w:rPr>
        <w:t>8</w:t>
      </w:r>
    </w:p>
    <w:p>
      <w:pPr>
        <w:spacing w:after="0"/>
        <w:jc w:val="left"/>
        <w:rPr>
          <w:rFonts w:ascii="Times New Roman"/>
          <w:sz w:val="24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56"/>
        <w:ind w:left="1380" w:right="0" w:firstLine="0"/>
        <w:jc w:val="left"/>
        <w:rPr>
          <w:b/>
          <w:sz w:val="24"/>
        </w:rPr>
      </w:pPr>
      <w:r>
        <w:rPr>
          <w:b/>
          <w:color w:val="231F1F"/>
          <w:w w:val="95"/>
          <w:sz w:val="24"/>
        </w:rPr>
        <w:t>Colaboradores:</w:t>
      </w:r>
    </w:p>
    <w:p>
      <w:pPr>
        <w:spacing w:line="272" w:lineRule="exact" w:before="213"/>
        <w:ind w:left="1380" w:right="0" w:firstLine="0"/>
        <w:jc w:val="left"/>
        <w:rPr>
          <w:b/>
          <w:sz w:val="24"/>
        </w:rPr>
      </w:pPr>
      <w:r>
        <w:rPr>
          <w:b/>
          <w:color w:val="231F1F"/>
          <w:w w:val="95"/>
          <w:sz w:val="24"/>
        </w:rPr>
        <w:t>Ministério Público do Estado de São Paulo:</w:t>
      </w:r>
    </w:p>
    <w:p>
      <w:pPr>
        <w:spacing w:line="222" w:lineRule="exact" w:before="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Eduardo Dias de Souza Ferreira</w:t>
      </w:r>
    </w:p>
    <w:p>
      <w:pPr>
        <w:pStyle w:val="Heading3"/>
        <w:spacing w:line="265" w:lineRule="exact"/>
      </w:pPr>
      <w:r>
        <w:rPr>
          <w:color w:val="231F1F"/>
          <w:w w:val="95"/>
        </w:rPr>
        <w:t>Secretaria Estadual de Assistência e Desenvolvimento Social:</w:t>
      </w:r>
    </w:p>
    <w:p>
      <w:pPr>
        <w:spacing w:line="219" w:lineRule="exact" w:before="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Heder Sousa</w:t>
      </w:r>
    </w:p>
    <w:p>
      <w:pPr>
        <w:pStyle w:val="Heading3"/>
        <w:spacing w:line="268" w:lineRule="exact"/>
      </w:pPr>
      <w:r>
        <w:rPr>
          <w:color w:val="231F1F"/>
        </w:rPr>
        <w:t>Secretaria Municipal de Segurança Urbana/GCM:</w:t>
      </w:r>
    </w:p>
    <w:p>
      <w:pPr>
        <w:spacing w:line="219" w:lineRule="exact" w:before="0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Rosangela Maria Almeida Prattes</w:t>
      </w:r>
    </w:p>
    <w:p>
      <w:pPr>
        <w:pStyle w:val="Heading3"/>
        <w:spacing w:line="269" w:lineRule="exact"/>
      </w:pPr>
      <w:r>
        <w:rPr>
          <w:color w:val="231F1F"/>
          <w:spacing w:val="1"/>
          <w:w w:val="70"/>
        </w:rPr>
        <w:t>S</w:t>
      </w:r>
      <w:r>
        <w:rPr>
          <w:color w:val="231F1F"/>
          <w:spacing w:val="-1"/>
          <w:w w:val="85"/>
        </w:rPr>
        <w:t>ec</w:t>
      </w:r>
      <w:r>
        <w:rPr>
          <w:color w:val="231F1F"/>
          <w:w w:val="85"/>
        </w:rPr>
        <w:t>r</w:t>
      </w:r>
      <w:r>
        <w:rPr>
          <w:color w:val="231F1F"/>
          <w:spacing w:val="-1"/>
          <w:w w:val="95"/>
        </w:rPr>
        <w:t>e</w:t>
      </w:r>
      <w:r>
        <w:rPr>
          <w:color w:val="231F1F"/>
          <w:spacing w:val="-3"/>
          <w:w w:val="95"/>
        </w:rPr>
        <w:t>t</w:t>
      </w:r>
      <w:r>
        <w:rPr>
          <w:color w:val="231F1F"/>
          <w:spacing w:val="1"/>
          <w:w w:val="88"/>
        </w:rPr>
        <w:t>a</w:t>
      </w:r>
      <w:r>
        <w:rPr>
          <w:color w:val="231F1F"/>
          <w:spacing w:val="1"/>
          <w:w w:val="91"/>
        </w:rPr>
        <w:t>r</w:t>
      </w:r>
      <w:r>
        <w:rPr>
          <w:color w:val="231F1F"/>
          <w:spacing w:val="-2"/>
          <w:w w:val="88"/>
        </w:rPr>
        <w:t>i</w:t>
      </w:r>
      <w:r>
        <w:rPr>
          <w:color w:val="231F1F"/>
          <w:w w:val="88"/>
        </w:rPr>
        <w:t>a</w:t>
      </w:r>
      <w:r>
        <w:rPr>
          <w:color w:val="231F1F"/>
          <w:spacing w:val="-13"/>
        </w:rPr>
        <w:t> </w:t>
      </w:r>
      <w:r>
        <w:rPr>
          <w:color w:val="231F1F"/>
          <w:w w:val="94"/>
        </w:rPr>
        <w:t>Mun</w:t>
      </w:r>
      <w:r>
        <w:rPr>
          <w:color w:val="231F1F"/>
          <w:spacing w:val="1"/>
          <w:w w:val="94"/>
        </w:rPr>
        <w:t>i</w:t>
      </w:r>
      <w:r>
        <w:rPr>
          <w:color w:val="231F1F"/>
          <w:spacing w:val="-1"/>
          <w:w w:val="79"/>
        </w:rPr>
        <w:t>c</w:t>
      </w:r>
      <w:r>
        <w:rPr>
          <w:color w:val="231F1F"/>
          <w:spacing w:val="-2"/>
          <w:w w:val="79"/>
        </w:rPr>
        <w:t>i</w:t>
      </w:r>
      <w:r>
        <w:rPr>
          <w:color w:val="231F1F"/>
          <w:w w:val="88"/>
        </w:rPr>
        <w:t>p</w:t>
      </w:r>
      <w:r>
        <w:rPr>
          <w:color w:val="231F1F"/>
          <w:spacing w:val="2"/>
          <w:w w:val="88"/>
        </w:rPr>
        <w:t>a</w:t>
      </w:r>
      <w:r>
        <w:rPr>
          <w:color w:val="231F1F"/>
          <w:w w:val="88"/>
        </w:rPr>
        <w:t>l</w:t>
      </w:r>
      <w:r>
        <w:rPr>
          <w:color w:val="231F1F"/>
          <w:spacing w:val="-16"/>
        </w:rPr>
        <w:t> </w:t>
      </w:r>
      <w:r>
        <w:rPr>
          <w:color w:val="231F1F"/>
          <w:w w:val="89"/>
        </w:rPr>
        <w:t>de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70"/>
        </w:rPr>
        <w:t>S</w:t>
      </w:r>
      <w:r>
        <w:rPr>
          <w:color w:val="231F1F"/>
          <w:spacing w:val="1"/>
          <w:w w:val="88"/>
        </w:rPr>
        <w:t>a</w:t>
      </w:r>
      <w:r>
        <w:rPr>
          <w:color w:val="231F1F"/>
          <w:w w:val="88"/>
        </w:rPr>
        <w:t>úde</w:t>
      </w:r>
      <w:r>
        <w:rPr>
          <w:color w:val="231F1F"/>
          <w:spacing w:val="-14"/>
        </w:rPr>
        <w:t> </w:t>
      </w:r>
      <w:r>
        <w:rPr>
          <w:color w:val="231F1F"/>
          <w:w w:val="89"/>
        </w:rPr>
        <w:t>–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70"/>
        </w:rPr>
        <w:t>S</w:t>
      </w:r>
      <w:r>
        <w:rPr>
          <w:color w:val="231F1F"/>
          <w:spacing w:val="-4"/>
          <w:w w:val="104"/>
        </w:rPr>
        <w:t>M</w:t>
      </w:r>
      <w:r>
        <w:rPr>
          <w:color w:val="231F1F"/>
          <w:spacing w:val="1"/>
          <w:w w:val="70"/>
        </w:rPr>
        <w:t>S</w:t>
      </w:r>
      <w:r>
        <w:rPr>
          <w:color w:val="231F1F"/>
          <w:spacing w:val="-3"/>
          <w:w w:val="154"/>
        </w:rPr>
        <w:t>/</w:t>
      </w:r>
      <w:r>
        <w:rPr>
          <w:color w:val="231F1F"/>
          <w:spacing w:val="-3"/>
          <w:w w:val="73"/>
        </w:rPr>
        <w:t>C</w:t>
      </w:r>
      <w:r>
        <w:rPr>
          <w:color w:val="231F1F"/>
          <w:spacing w:val="-1"/>
          <w:w w:val="87"/>
        </w:rPr>
        <w:t>O</w:t>
      </w:r>
      <w:r>
        <w:rPr>
          <w:color w:val="231F1F"/>
          <w:spacing w:val="3"/>
          <w:w w:val="87"/>
        </w:rPr>
        <w:t>V</w:t>
      </w:r>
      <w:r>
        <w:rPr>
          <w:color w:val="231F1F"/>
          <w:spacing w:val="-2"/>
          <w:w w:val="95"/>
        </w:rPr>
        <w:t>I</w:t>
      </w:r>
      <w:r>
        <w:rPr>
          <w:color w:val="231F1F"/>
          <w:spacing w:val="1"/>
          <w:w w:val="70"/>
        </w:rPr>
        <w:t>S</w:t>
      </w:r>
      <w:r>
        <w:rPr>
          <w:color w:val="231F1F"/>
          <w:w w:val="83"/>
        </w:rPr>
        <w:t>A</w:t>
      </w:r>
    </w:p>
    <w:p>
      <w:pPr>
        <w:spacing w:before="7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Claudia de Oliveira e Silva</w:t>
      </w:r>
    </w:p>
    <w:p>
      <w:pPr>
        <w:spacing w:line="235" w:lineRule="auto" w:before="18"/>
        <w:ind w:left="1380" w:right="8176" w:firstLine="0"/>
        <w:jc w:val="left"/>
        <w:rPr>
          <w:sz w:val="20"/>
        </w:rPr>
      </w:pPr>
      <w:r>
        <w:rPr>
          <w:color w:val="231F1F"/>
          <w:w w:val="90"/>
          <w:sz w:val="20"/>
        </w:rPr>
        <w:t>Rita</w:t>
      </w:r>
      <w:r>
        <w:rPr>
          <w:color w:val="231F1F"/>
          <w:spacing w:val="-27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Cassia</w:t>
      </w:r>
      <w:r>
        <w:rPr>
          <w:color w:val="231F1F"/>
          <w:spacing w:val="-26"/>
          <w:w w:val="90"/>
          <w:sz w:val="20"/>
        </w:rPr>
        <w:t> </w:t>
      </w:r>
      <w:r>
        <w:rPr>
          <w:color w:val="231F1F"/>
          <w:w w:val="90"/>
          <w:sz w:val="20"/>
        </w:rPr>
        <w:t>Bessa</w:t>
      </w:r>
      <w:r>
        <w:rPr>
          <w:color w:val="231F1F"/>
          <w:spacing w:val="-27"/>
          <w:w w:val="90"/>
          <w:sz w:val="20"/>
        </w:rPr>
        <w:t> </w:t>
      </w:r>
      <w:r>
        <w:rPr>
          <w:color w:val="231F1F"/>
          <w:w w:val="90"/>
          <w:sz w:val="20"/>
        </w:rPr>
        <w:t>dos</w:t>
      </w:r>
      <w:r>
        <w:rPr>
          <w:color w:val="231F1F"/>
          <w:spacing w:val="-25"/>
          <w:w w:val="90"/>
          <w:sz w:val="20"/>
        </w:rPr>
        <w:t> </w:t>
      </w:r>
      <w:r>
        <w:rPr>
          <w:color w:val="231F1F"/>
          <w:w w:val="90"/>
          <w:sz w:val="20"/>
        </w:rPr>
        <w:t>Santos </w:t>
      </w:r>
      <w:r>
        <w:rPr>
          <w:color w:val="231F1F"/>
          <w:sz w:val="20"/>
        </w:rPr>
        <w:t>Rosaly D’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Aqui</w:t>
      </w:r>
    </w:p>
    <w:p>
      <w:pPr>
        <w:pStyle w:val="Heading3"/>
        <w:spacing w:line="269" w:lineRule="exact"/>
      </w:pPr>
      <w:r>
        <w:rPr>
          <w:color w:val="231F1F"/>
          <w:w w:val="95"/>
        </w:rPr>
        <w:t>Consultora UNESCO/SMADS :</w:t>
      </w:r>
    </w:p>
    <w:p>
      <w:pPr>
        <w:spacing w:before="2"/>
        <w:ind w:left="1380" w:right="0" w:firstLine="0"/>
        <w:jc w:val="left"/>
        <w:rPr>
          <w:sz w:val="20"/>
        </w:rPr>
      </w:pPr>
      <w:r>
        <w:rPr>
          <w:color w:val="231F1F"/>
          <w:sz w:val="20"/>
        </w:rPr>
        <w:t>Renata Junqueira Ayres Villas Boas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</w:pPr>
      <w:r>
        <w:rPr>
          <w:color w:val="231F1F"/>
          <w:w w:val="95"/>
        </w:rPr>
        <w:t>Secretaria Municipal de Assistência e Desenvolvimento Social – SMADS:</w:t>
      </w:r>
    </w:p>
    <w:p>
      <w:pPr>
        <w:spacing w:line="254" w:lineRule="auto" w:before="11"/>
        <w:ind w:left="1380" w:right="6757" w:firstLine="0"/>
        <w:jc w:val="left"/>
        <w:rPr>
          <w:sz w:val="20"/>
        </w:rPr>
      </w:pPr>
      <w:r>
        <w:rPr>
          <w:color w:val="231F1F"/>
          <w:w w:val="82"/>
          <w:sz w:val="20"/>
        </w:rPr>
        <w:t>R</w:t>
      </w:r>
      <w:r>
        <w:rPr>
          <w:color w:val="231F1F"/>
          <w:spacing w:val="2"/>
          <w:w w:val="82"/>
          <w:sz w:val="20"/>
        </w:rPr>
        <w:t>i</w:t>
      </w:r>
      <w:r>
        <w:rPr>
          <w:color w:val="231F1F"/>
          <w:w w:val="98"/>
          <w:sz w:val="20"/>
        </w:rPr>
        <w:t>ta</w:t>
      </w:r>
      <w:r>
        <w:rPr>
          <w:color w:val="231F1F"/>
          <w:spacing w:val="-14"/>
          <w:sz w:val="20"/>
        </w:rPr>
        <w:t> </w:t>
      </w:r>
      <w:r>
        <w:rPr>
          <w:color w:val="231F1F"/>
          <w:spacing w:val="-1"/>
          <w:w w:val="92"/>
          <w:sz w:val="20"/>
        </w:rPr>
        <w:t>d</w:t>
      </w:r>
      <w:r>
        <w:rPr>
          <w:color w:val="231F1F"/>
          <w:w w:val="92"/>
          <w:sz w:val="20"/>
        </w:rPr>
        <w:t>e</w:t>
      </w:r>
      <w:r>
        <w:rPr>
          <w:color w:val="231F1F"/>
          <w:spacing w:val="-8"/>
          <w:sz w:val="20"/>
        </w:rPr>
        <w:t> 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w w:val="83"/>
          <w:sz w:val="20"/>
        </w:rPr>
        <w:t>a</w:t>
      </w:r>
      <w:r>
        <w:rPr>
          <w:color w:val="231F1F"/>
          <w:spacing w:val="-3"/>
          <w:w w:val="83"/>
          <w:sz w:val="20"/>
        </w:rPr>
        <w:t>s</w:t>
      </w:r>
      <w:r>
        <w:rPr>
          <w:color w:val="231F1F"/>
          <w:spacing w:val="-3"/>
          <w:w w:val="78"/>
          <w:sz w:val="20"/>
        </w:rPr>
        <w:t>s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5"/>
          <w:w w:val="103"/>
          <w:sz w:val="20"/>
        </w:rPr>
        <w:t>M</w:t>
      </w:r>
      <w:r>
        <w:rPr>
          <w:color w:val="231F1F"/>
          <w:spacing w:val="1"/>
          <w:w w:val="91"/>
          <w:sz w:val="20"/>
        </w:rPr>
        <w:t>.</w:t>
      </w:r>
      <w:r>
        <w:rPr>
          <w:color w:val="231F1F"/>
          <w:spacing w:val="-1"/>
          <w:w w:val="92"/>
          <w:sz w:val="20"/>
        </w:rPr>
        <w:t>d</w:t>
      </w:r>
      <w:r>
        <w:rPr>
          <w:color w:val="231F1F"/>
          <w:w w:val="92"/>
          <w:sz w:val="20"/>
        </w:rPr>
        <w:t>e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4"/>
          <w:w w:val="76"/>
          <w:sz w:val="20"/>
        </w:rPr>
        <w:t>L</w:t>
      </w:r>
      <w:r>
        <w:rPr>
          <w:color w:val="231F1F"/>
          <w:w w:val="91"/>
          <w:sz w:val="20"/>
        </w:rPr>
        <w:t>.</w:t>
      </w:r>
      <w:r>
        <w:rPr>
          <w:color w:val="231F1F"/>
          <w:spacing w:val="-6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spacing w:val="-4"/>
          <w:w w:val="104"/>
          <w:sz w:val="20"/>
        </w:rPr>
        <w:t>i</w:t>
      </w:r>
      <w:r>
        <w:rPr>
          <w:color w:val="231F1F"/>
          <w:spacing w:val="-1"/>
          <w:w w:val="94"/>
          <w:sz w:val="20"/>
        </w:rPr>
        <w:t>que</w:t>
      </w:r>
      <w:r>
        <w:rPr>
          <w:color w:val="231F1F"/>
          <w:spacing w:val="-4"/>
          <w:w w:val="94"/>
          <w:sz w:val="20"/>
        </w:rPr>
        <w:t>i</w:t>
      </w:r>
      <w:r>
        <w:rPr>
          <w:color w:val="231F1F"/>
          <w:spacing w:val="1"/>
          <w:w w:val="105"/>
          <w:sz w:val="20"/>
        </w:rPr>
        <w:t>r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8"/>
          <w:sz w:val="20"/>
        </w:rPr>
        <w:t> </w:t>
      </w:r>
      <w:r>
        <w:rPr>
          <w:color w:val="231F1F"/>
          <w:spacing w:val="-7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2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1"/>
          <w:w w:val="78"/>
          <w:sz w:val="20"/>
        </w:rPr>
        <w:t>P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82"/>
          <w:sz w:val="20"/>
        </w:rPr>
        <w:t>B </w:t>
      </w:r>
      <w:r>
        <w:rPr>
          <w:color w:val="231F1F"/>
          <w:spacing w:val="-1"/>
          <w:w w:val="87"/>
          <w:sz w:val="20"/>
        </w:rPr>
        <w:t>Vane</w:t>
      </w:r>
      <w:r>
        <w:rPr>
          <w:color w:val="231F1F"/>
          <w:spacing w:val="-2"/>
          <w:w w:val="87"/>
          <w:sz w:val="20"/>
        </w:rPr>
        <w:t>s</w:t>
      </w:r>
      <w:r>
        <w:rPr>
          <w:color w:val="231F1F"/>
          <w:spacing w:val="-3"/>
          <w:w w:val="78"/>
          <w:sz w:val="20"/>
        </w:rPr>
        <w:t>s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9"/>
          <w:sz w:val="20"/>
        </w:rPr>
        <w:t> </w:t>
      </w:r>
      <w:r>
        <w:rPr>
          <w:color w:val="231F1F"/>
          <w:spacing w:val="-1"/>
          <w:w w:val="92"/>
          <w:sz w:val="20"/>
        </w:rPr>
        <w:t>d</w:t>
      </w:r>
      <w:r>
        <w:rPr>
          <w:color w:val="231F1F"/>
          <w:w w:val="92"/>
          <w:sz w:val="20"/>
        </w:rPr>
        <w:t>e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spacing w:val="-1"/>
          <w:w w:val="90"/>
          <w:sz w:val="20"/>
        </w:rPr>
        <w:t>ou</w:t>
      </w:r>
      <w:r>
        <w:rPr>
          <w:color w:val="231F1F"/>
          <w:spacing w:val="1"/>
          <w:w w:val="90"/>
          <w:sz w:val="20"/>
        </w:rPr>
        <w:t>z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2"/>
          <w:w w:val="75"/>
          <w:sz w:val="20"/>
        </w:rPr>
        <w:t>F</w:t>
      </w:r>
      <w:r>
        <w:rPr>
          <w:color w:val="231F1F"/>
          <w:spacing w:val="-5"/>
          <w:w w:val="90"/>
          <w:sz w:val="20"/>
        </w:rPr>
        <w:t>e</w:t>
      </w:r>
      <w:r>
        <w:rPr>
          <w:color w:val="231F1F"/>
          <w:spacing w:val="1"/>
          <w:w w:val="105"/>
          <w:sz w:val="20"/>
        </w:rPr>
        <w:t>rr</w:t>
      </w:r>
      <w:r>
        <w:rPr>
          <w:color w:val="231F1F"/>
          <w:spacing w:val="-5"/>
          <w:w w:val="90"/>
          <w:sz w:val="20"/>
        </w:rPr>
        <w:t>e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spacing w:val="1"/>
          <w:w w:val="105"/>
          <w:sz w:val="20"/>
        </w:rPr>
        <w:t>r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12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2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1"/>
          <w:w w:val="78"/>
          <w:sz w:val="20"/>
        </w:rPr>
        <w:t>P</w:t>
      </w:r>
      <w:r>
        <w:rPr>
          <w:color w:val="231F1F"/>
          <w:spacing w:val="-7"/>
          <w:w w:val="69"/>
          <w:sz w:val="20"/>
        </w:rPr>
        <w:t>S</w:t>
      </w:r>
      <w:r>
        <w:rPr>
          <w:color w:val="231F1F"/>
          <w:w w:val="73"/>
          <w:sz w:val="20"/>
        </w:rPr>
        <w:t>E </w:t>
      </w:r>
      <w:r>
        <w:rPr>
          <w:color w:val="231F1F"/>
          <w:spacing w:val="-2"/>
          <w:w w:val="87"/>
          <w:sz w:val="20"/>
        </w:rPr>
        <w:t>A</w:t>
      </w:r>
      <w:r>
        <w:rPr>
          <w:color w:val="231F1F"/>
          <w:spacing w:val="-1"/>
          <w:w w:val="99"/>
          <w:sz w:val="20"/>
        </w:rPr>
        <w:t>d</w:t>
      </w:r>
      <w:r>
        <w:rPr>
          <w:color w:val="231F1F"/>
          <w:spacing w:val="1"/>
          <w:w w:val="99"/>
          <w:sz w:val="20"/>
        </w:rPr>
        <w:t>r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w w:val="89"/>
          <w:sz w:val="20"/>
        </w:rPr>
        <w:t>ana</w:t>
      </w:r>
      <w:r>
        <w:rPr>
          <w:color w:val="231F1F"/>
          <w:spacing w:val="-14"/>
          <w:sz w:val="20"/>
        </w:rPr>
        <w:t> </w:t>
      </w:r>
      <w:r>
        <w:rPr>
          <w:color w:val="231F1F"/>
          <w:spacing w:val="-3"/>
          <w:w w:val="91"/>
          <w:sz w:val="20"/>
        </w:rPr>
        <w:t>I</w:t>
      </w:r>
      <w:r>
        <w:rPr>
          <w:color w:val="231F1F"/>
          <w:spacing w:val="1"/>
          <w:w w:val="85"/>
          <w:sz w:val="20"/>
        </w:rPr>
        <w:t>g</w:t>
      </w:r>
      <w:r>
        <w:rPr>
          <w:color w:val="231F1F"/>
          <w:spacing w:val="-1"/>
          <w:w w:val="89"/>
          <w:sz w:val="20"/>
        </w:rPr>
        <w:t>na</w:t>
      </w:r>
      <w:r>
        <w:rPr>
          <w:color w:val="231F1F"/>
          <w:spacing w:val="-5"/>
          <w:w w:val="89"/>
          <w:sz w:val="20"/>
        </w:rPr>
        <w:t>c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9"/>
          <w:sz w:val="20"/>
        </w:rPr>
        <w:t> </w:t>
      </w:r>
      <w:r>
        <w:rPr>
          <w:color w:val="231F1F"/>
          <w:spacing w:val="-6"/>
          <w:w w:val="95"/>
          <w:sz w:val="20"/>
        </w:rPr>
        <w:t>d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7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spacing w:val="-1"/>
          <w:w w:val="95"/>
          <w:sz w:val="20"/>
        </w:rPr>
        <w:t>o</w:t>
      </w:r>
      <w:r>
        <w:rPr>
          <w:color w:val="231F1F"/>
          <w:spacing w:val="-6"/>
          <w:w w:val="95"/>
          <w:sz w:val="20"/>
        </w:rPr>
        <w:t>u</w:t>
      </w:r>
      <w:r>
        <w:rPr>
          <w:color w:val="231F1F"/>
          <w:spacing w:val="1"/>
          <w:w w:val="79"/>
          <w:sz w:val="20"/>
        </w:rPr>
        <w:t>z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8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6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2"/>
          <w:w w:val="81"/>
          <w:sz w:val="20"/>
        </w:rPr>
        <w:t>G</w:t>
      </w:r>
      <w:r>
        <w:rPr>
          <w:color w:val="231F1F"/>
          <w:w w:val="82"/>
          <w:sz w:val="20"/>
        </w:rPr>
        <w:t>B</w:t>
      </w:r>
    </w:p>
    <w:p>
      <w:pPr>
        <w:spacing w:before="8"/>
        <w:ind w:left="1380" w:right="0" w:firstLine="0"/>
        <w:jc w:val="left"/>
        <w:rPr>
          <w:sz w:val="20"/>
        </w:rPr>
      </w:pPr>
      <w:r>
        <w:rPr>
          <w:color w:val="231F1F"/>
          <w:spacing w:val="-1"/>
          <w:w w:val="91"/>
          <w:sz w:val="20"/>
        </w:rPr>
        <w:t>Ve</w:t>
      </w:r>
      <w:r>
        <w:rPr>
          <w:color w:val="231F1F"/>
          <w:spacing w:val="2"/>
          <w:w w:val="91"/>
          <w:sz w:val="20"/>
        </w:rPr>
        <w:t>r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1"/>
          <w:w w:val="76"/>
          <w:sz w:val="20"/>
        </w:rPr>
        <w:t>L</w:t>
      </w:r>
      <w:r>
        <w:rPr>
          <w:color w:val="231F1F"/>
          <w:spacing w:val="-6"/>
          <w:w w:val="95"/>
          <w:sz w:val="20"/>
        </w:rPr>
        <w:t>ú</w:t>
      </w:r>
      <w:r>
        <w:rPr>
          <w:color w:val="231F1F"/>
          <w:spacing w:val="1"/>
          <w:w w:val="85"/>
          <w:sz w:val="20"/>
        </w:rPr>
        <w:t>c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1"/>
          <w:w w:val="92"/>
          <w:sz w:val="20"/>
        </w:rPr>
        <w:t>d</w:t>
      </w:r>
      <w:r>
        <w:rPr>
          <w:color w:val="231F1F"/>
          <w:w w:val="92"/>
          <w:sz w:val="20"/>
        </w:rPr>
        <w:t>e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2"/>
          <w:w w:val="75"/>
          <w:sz w:val="20"/>
        </w:rPr>
        <w:t>F</w:t>
      </w:r>
      <w:r>
        <w:rPr>
          <w:color w:val="231F1F"/>
          <w:spacing w:val="1"/>
          <w:w w:val="91"/>
          <w:sz w:val="20"/>
        </w:rPr>
        <w:t>.</w:t>
      </w:r>
      <w:r>
        <w:rPr>
          <w:color w:val="231F1F"/>
          <w:spacing w:val="-4"/>
          <w:w w:val="75"/>
          <w:sz w:val="20"/>
        </w:rPr>
        <w:t>R</w:t>
      </w:r>
      <w:r>
        <w:rPr>
          <w:color w:val="231F1F"/>
          <w:spacing w:val="-1"/>
          <w:w w:val="87"/>
          <w:sz w:val="20"/>
        </w:rPr>
        <w:t>o</w:t>
      </w:r>
      <w:r>
        <w:rPr>
          <w:color w:val="231F1F"/>
          <w:spacing w:val="-3"/>
          <w:w w:val="87"/>
          <w:sz w:val="20"/>
        </w:rPr>
        <w:t>s</w:t>
      </w:r>
      <w:r>
        <w:rPr>
          <w:color w:val="231F1F"/>
          <w:w w:val="86"/>
          <w:sz w:val="20"/>
        </w:rPr>
        <w:t>a</w:t>
      </w:r>
      <w:r>
        <w:rPr>
          <w:color w:val="231F1F"/>
          <w:spacing w:val="-8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12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2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-3"/>
          <w:w w:val="81"/>
          <w:sz w:val="20"/>
        </w:rPr>
        <w:t>G</w:t>
      </w:r>
      <w:r>
        <w:rPr>
          <w:color w:val="231F1F"/>
          <w:w w:val="82"/>
          <w:sz w:val="20"/>
        </w:rPr>
        <w:t>B</w:t>
      </w:r>
    </w:p>
    <w:p>
      <w:pPr>
        <w:spacing w:line="254" w:lineRule="auto" w:before="5"/>
        <w:ind w:left="1380" w:right="6757" w:firstLine="0"/>
        <w:jc w:val="left"/>
        <w:rPr>
          <w:sz w:val="20"/>
        </w:rPr>
      </w:pPr>
      <w:r>
        <w:rPr>
          <w:color w:val="231F1F"/>
          <w:spacing w:val="-1"/>
          <w:w w:val="90"/>
          <w:sz w:val="20"/>
        </w:rPr>
        <w:t>V</w:t>
      </w:r>
      <w:r>
        <w:rPr>
          <w:color w:val="231F1F"/>
          <w:spacing w:val="2"/>
          <w:w w:val="90"/>
          <w:sz w:val="20"/>
        </w:rPr>
        <w:t>i</w:t>
      </w:r>
      <w:r>
        <w:rPr>
          <w:color w:val="231F1F"/>
          <w:w w:val="95"/>
          <w:sz w:val="20"/>
        </w:rPr>
        <w:t>v</w:t>
      </w:r>
      <w:r>
        <w:rPr>
          <w:color w:val="231F1F"/>
          <w:spacing w:val="1"/>
          <w:w w:val="95"/>
          <w:sz w:val="20"/>
        </w:rPr>
        <w:t>i</w:t>
      </w:r>
      <w:r>
        <w:rPr>
          <w:color w:val="231F1F"/>
          <w:spacing w:val="-6"/>
          <w:w w:val="86"/>
          <w:sz w:val="20"/>
        </w:rPr>
        <w:t>a</w:t>
      </w:r>
      <w:r>
        <w:rPr>
          <w:color w:val="231F1F"/>
          <w:spacing w:val="-1"/>
          <w:w w:val="92"/>
          <w:sz w:val="20"/>
        </w:rPr>
        <w:t>n</w:t>
      </w:r>
      <w:r>
        <w:rPr>
          <w:color w:val="231F1F"/>
          <w:w w:val="92"/>
          <w:sz w:val="20"/>
        </w:rPr>
        <w:t>e</w:t>
      </w:r>
      <w:r>
        <w:rPr>
          <w:color w:val="231F1F"/>
          <w:spacing w:val="-8"/>
          <w:sz w:val="20"/>
        </w:rPr>
        <w:t> 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w w:val="91"/>
          <w:sz w:val="20"/>
        </w:rPr>
        <w:t>a</w:t>
      </w:r>
      <w:r>
        <w:rPr>
          <w:color w:val="231F1F"/>
          <w:spacing w:val="-6"/>
          <w:w w:val="91"/>
          <w:sz w:val="20"/>
        </w:rPr>
        <w:t>n</w:t>
      </w:r>
      <w:r>
        <w:rPr>
          <w:color w:val="231F1F"/>
          <w:w w:val="87"/>
          <w:sz w:val="20"/>
        </w:rPr>
        <w:t>e</w:t>
      </w:r>
      <w:r>
        <w:rPr>
          <w:color w:val="231F1F"/>
          <w:spacing w:val="1"/>
          <w:w w:val="87"/>
          <w:sz w:val="20"/>
        </w:rPr>
        <w:t>c</w:t>
      </w:r>
      <w:r>
        <w:rPr>
          <w:color w:val="231F1F"/>
          <w:spacing w:val="-4"/>
          <w:w w:val="85"/>
          <w:sz w:val="20"/>
        </w:rPr>
        <w:t>c</w:t>
      </w:r>
      <w:r>
        <w:rPr>
          <w:color w:val="231F1F"/>
          <w:spacing w:val="-1"/>
          <w:w w:val="97"/>
          <w:sz w:val="20"/>
        </w:rPr>
        <w:t>h</w:t>
      </w:r>
      <w:r>
        <w:rPr>
          <w:color w:val="231F1F"/>
          <w:spacing w:val="1"/>
          <w:w w:val="97"/>
          <w:sz w:val="20"/>
        </w:rPr>
        <w:t>i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14"/>
          <w:sz w:val="20"/>
        </w:rPr>
        <w:t> </w:t>
      </w:r>
      <w:r>
        <w:rPr>
          <w:color w:val="231F1F"/>
          <w:spacing w:val="-2"/>
          <w:w w:val="75"/>
          <w:sz w:val="20"/>
        </w:rPr>
        <w:t>F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"/>
          <w:w w:val="95"/>
          <w:sz w:val="20"/>
        </w:rPr>
        <w:t>r</w:t>
      </w:r>
      <w:r>
        <w:rPr>
          <w:color w:val="231F1F"/>
          <w:spacing w:val="1"/>
          <w:w w:val="105"/>
          <w:sz w:val="20"/>
        </w:rPr>
        <w:t>r</w:t>
      </w:r>
      <w:r>
        <w:rPr>
          <w:color w:val="231F1F"/>
          <w:w w:val="94"/>
          <w:sz w:val="20"/>
        </w:rPr>
        <w:t>e</w:t>
      </w:r>
      <w:r>
        <w:rPr>
          <w:color w:val="231F1F"/>
          <w:spacing w:val="-3"/>
          <w:w w:val="94"/>
          <w:sz w:val="20"/>
        </w:rPr>
        <w:t>i</w:t>
      </w:r>
      <w:r>
        <w:rPr>
          <w:color w:val="231F1F"/>
          <w:spacing w:val="1"/>
          <w:w w:val="105"/>
          <w:sz w:val="20"/>
        </w:rPr>
        <w:t>r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spacing w:val="-6"/>
          <w:w w:val="95"/>
          <w:sz w:val="20"/>
        </w:rPr>
        <w:t>n</w:t>
      </w:r>
      <w:r>
        <w:rPr>
          <w:color w:val="231F1F"/>
          <w:spacing w:val="-1"/>
          <w:w w:val="95"/>
          <w:sz w:val="20"/>
        </w:rPr>
        <w:t>h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8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12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2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-4"/>
          <w:w w:val="85"/>
          <w:sz w:val="20"/>
        </w:rPr>
        <w:t>O</w:t>
      </w:r>
      <w:r>
        <w:rPr>
          <w:color w:val="231F1F"/>
          <w:spacing w:val="1"/>
          <w:w w:val="78"/>
          <w:sz w:val="20"/>
        </w:rPr>
        <w:t>P</w:t>
      </w:r>
      <w:r>
        <w:rPr>
          <w:color w:val="231F1F"/>
          <w:w w:val="69"/>
          <w:sz w:val="20"/>
        </w:rPr>
        <w:t>S </w:t>
      </w:r>
      <w:r>
        <w:rPr>
          <w:color w:val="231F1F"/>
          <w:spacing w:val="1"/>
          <w:w w:val="78"/>
          <w:sz w:val="20"/>
        </w:rPr>
        <w:t>P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spacing w:val="-5"/>
          <w:w w:val="90"/>
          <w:sz w:val="20"/>
        </w:rPr>
        <w:t>e</w:t>
      </w:r>
      <w:r>
        <w:rPr>
          <w:color w:val="231F1F"/>
          <w:spacing w:val="1"/>
          <w:w w:val="105"/>
          <w:sz w:val="20"/>
        </w:rPr>
        <w:t>rr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12"/>
          <w:sz w:val="20"/>
        </w:rPr>
        <w:t> </w:t>
      </w:r>
      <w:r>
        <w:rPr>
          <w:color w:val="231F1F"/>
          <w:spacing w:val="-4"/>
          <w:w w:val="75"/>
          <w:sz w:val="20"/>
        </w:rPr>
        <w:t>R</w:t>
      </w:r>
      <w:r>
        <w:rPr>
          <w:color w:val="231F1F"/>
          <w:spacing w:val="1"/>
          <w:w w:val="104"/>
          <w:sz w:val="20"/>
        </w:rPr>
        <w:t>i</w:t>
      </w:r>
      <w:r>
        <w:rPr>
          <w:color w:val="231F1F"/>
          <w:spacing w:val="-1"/>
          <w:w w:val="90"/>
          <w:sz w:val="20"/>
        </w:rPr>
        <w:t>n</w:t>
      </w:r>
      <w:r>
        <w:rPr>
          <w:color w:val="231F1F"/>
          <w:w w:val="90"/>
          <w:sz w:val="20"/>
        </w:rPr>
        <w:t>c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13"/>
          <w:sz w:val="20"/>
        </w:rPr>
        <w:t> </w:t>
      </w:r>
      <w:r>
        <w:rPr>
          <w:color w:val="231F1F"/>
          <w:w w:val="90"/>
          <w:sz w:val="20"/>
        </w:rPr>
        <w:t>–</w:t>
      </w:r>
      <w:r>
        <w:rPr>
          <w:color w:val="231F1F"/>
          <w:spacing w:val="-12"/>
          <w:sz w:val="20"/>
        </w:rPr>
        <w:t> </w:t>
      </w:r>
      <w:r>
        <w:rPr>
          <w:color w:val="231F1F"/>
          <w:spacing w:val="-2"/>
          <w:w w:val="69"/>
          <w:sz w:val="20"/>
        </w:rPr>
        <w:t>S</w:t>
      </w:r>
      <w:r>
        <w:rPr>
          <w:color w:val="231F1F"/>
          <w:w w:val="96"/>
          <w:sz w:val="20"/>
        </w:rPr>
        <w:t>M</w:t>
      </w:r>
      <w:r>
        <w:rPr>
          <w:color w:val="231F1F"/>
          <w:spacing w:val="-2"/>
          <w:w w:val="96"/>
          <w:sz w:val="20"/>
        </w:rPr>
        <w:t>A</w:t>
      </w:r>
      <w:r>
        <w:rPr>
          <w:color w:val="231F1F"/>
          <w:spacing w:val="-1"/>
          <w:w w:val="77"/>
          <w:sz w:val="20"/>
        </w:rPr>
        <w:t>DS</w:t>
      </w:r>
      <w:r>
        <w:rPr>
          <w:color w:val="231F1F"/>
          <w:spacing w:val="-2"/>
          <w:w w:val="140"/>
          <w:sz w:val="20"/>
        </w:rPr>
        <w:t>/</w:t>
      </w:r>
      <w:r>
        <w:rPr>
          <w:color w:val="231F1F"/>
          <w:spacing w:val="-2"/>
          <w:w w:val="74"/>
          <w:sz w:val="20"/>
        </w:rPr>
        <w:t>C</w:t>
      </w:r>
      <w:r>
        <w:rPr>
          <w:color w:val="231F1F"/>
          <w:spacing w:val="-4"/>
          <w:w w:val="85"/>
          <w:sz w:val="20"/>
        </w:rPr>
        <w:t>O</w:t>
      </w:r>
      <w:r>
        <w:rPr>
          <w:color w:val="231F1F"/>
          <w:spacing w:val="1"/>
          <w:w w:val="78"/>
          <w:sz w:val="20"/>
        </w:rPr>
        <w:t>P</w:t>
      </w:r>
      <w:r>
        <w:rPr>
          <w:color w:val="231F1F"/>
          <w:w w:val="69"/>
          <w:sz w:val="20"/>
        </w:rPr>
        <w:t>S</w:t>
      </w:r>
    </w:p>
    <w:p>
      <w:pPr>
        <w:pStyle w:val="BodyText"/>
        <w:rPr>
          <w:sz w:val="20"/>
        </w:rPr>
      </w:pPr>
    </w:p>
    <w:p>
      <w:pPr>
        <w:pStyle w:val="Heading4"/>
        <w:spacing w:before="178"/>
        <w:ind w:right="946"/>
        <w:jc w:val="right"/>
      </w:pPr>
      <w:r>
        <w:rPr>
          <w:color w:val="231F1F"/>
          <w:w w:val="94"/>
        </w:rPr>
        <w:t>9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120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16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53"/>
        <w:ind w:left="2455" w:right="0" w:firstLine="0"/>
        <w:jc w:val="left"/>
        <w:rPr>
          <w:rFonts w:ascii="Georgia" w:hAnsi="Georgia"/>
          <w:b/>
          <w:sz w:val="32"/>
        </w:rPr>
      </w:pPr>
      <w:r>
        <w:rPr/>
        <w:pict>
          <v:group style="position:absolute;margin-left:122.879997pt;margin-top:10.341909pt;width:102pt;height:39.3pt;mso-position-horizontal-relative:page;mso-position-vertical-relative:paragraph;z-index:1192" coordorigin="2458,207" coordsize="2040,786">
            <v:shape style="position:absolute;left:2457;top:206;width:2040;height:786" coordorigin="2458,207" coordsize="2040,786" path="m3384,975l2707,975,2717,979,2851,979,3014,993,3173,993,3197,989,3226,989,3331,985,3355,979,3384,975xm2890,921l2702,921,2597,931,2568,937,2525,941,2501,945,2486,951,2467,951,2458,961,2458,979,2462,989,2472,989,2554,985,2597,979,2635,979,2669,975,3466,975,3547,965,3600,965,3730,941,3158,941,3091,937,3024,937,3014,931,3000,931,2971,927,2904,927,2890,921xm3797,937l3206,937,3182,941,3782,941,3797,937xm3835,931l3293,931,3278,937,3826,937,3835,931xm3898,917l3480,917,3451,921,3427,921,3374,927,3346,927,3302,931,3854,931,3874,927,3898,917xm3917,897l3691,897,3610,913,3504,917,3902,917,3912,907,3917,897xm3931,897l3922,897,3926,903,3931,897xm3898,341l3821,341,3821,345,3802,365,3792,379,3778,399,3773,413,3768,433,3763,437,3763,471,3792,537,3854,601,3850,605,3845,615,3835,629,3811,653,3802,667,3778,729,3778,769,3811,831,3864,879,3869,879,3854,883,3845,883,3840,889,3787,889,3773,893,3758,893,3720,897,3936,897,3992,869,3907,869,3907,865,3902,865,3902,859,3888,855,3878,845,3864,835,3854,825,3845,821,3840,807,3830,801,3811,745,3811,729,3816,725,3816,711,3821,705,3821,701,3840,681,3854,663,3859,653,3864,649,3869,639,3883,625,3893,605,3893,581,3888,577,3878,571,3874,557,3854,537,3845,523,3826,505,3806,461,3806,457,3811,447,3811,437,3816,423,3816,417,3821,413,3826,403,3850,379,3898,341xm4474,547l4469,547,4469,585,4421,615,4363,643,4349,653,4330,663,4306,677,4296,681,4219,715,4138,749,4123,753,4114,759,4099,763,4056,783,4042,793,3970,825,3917,859,3907,869,3992,869,4138,797,4205,769,4234,759,4243,753,4262,739,4272,739,4277,735,4282,735,4301,725,4339,697,4363,681,4392,667,4440,639,4454,633,4498,591,4498,577,4483,557,4474,547xm4046,337l3917,337,3946,345,3994,365,3998,365,4022,375,4070,399,4085,403,4099,413,4138,427,4152,433,4210,461,4277,489,4296,495,4306,505,4469,585,4469,547,4464,543,4330,465,4214,413,4210,413,4200,409,4176,393,4147,385,4085,355,4046,337xm3893,279l3302,279,3317,283,3331,283,3355,289,3499,303,3528,307,3586,313,3768,313,3792,317,3830,317,3850,321,3854,321,3850,327,3830,337,3826,341,3907,341,3912,337,4046,337,4032,327,4022,327,3998,317,3994,313,3960,303,3950,297,3922,289,3912,289,3898,283,3893,279xm3816,269l3178,269,3221,279,3883,279,3816,269xm3643,255l3010,255,3048,259,3125,265,3154,269,3778,269,3725,265,3696,259,3643,255xm3566,249l2981,249,2995,255,3619,255,3566,249xm3514,245l2914,245,2928,249,3542,249,3514,245xm3355,241l2846,241,2870,245,3437,245,3355,241xm3144,221l2602,221,2597,225,2597,235,2602,241,2606,241,2640,235,2683,231,3221,231,3192,225,3144,221xm3221,231l2789,231,2798,235,2818,235,2827,241,3312,241,3269,235,3221,231xm3005,217l2654,217,2626,221,3115,221,3005,217xm2866,211l2707,211,2678,217,2885,217,2866,211xm2774,207l2770,211,2789,211,2774,207xe" filled="true" fillcolor="#6d6e70" stroked="false">
              <v:path arrowok="t"/>
              <v:fill type="solid"/>
            </v:shape>
            <v:shape style="position:absolute;left:4272;top:474;width:106;height:212" type="#_x0000_t75" stroked="false">
              <v:imagedata r:id="rId17" o:title=""/>
            </v:shape>
            <v:shape style="position:absolute;left:3105;top:584;width:908;height:288" coordorigin="3106,585" coordsize="908,288" path="m3288,815l3274,815,3274,834,3278,849,3278,858,3283,868,3283,873,3298,873,3298,849,3293,834,3288,815xm3331,815l3326,815,3322,820,3326,830,3326,844,3331,849,3336,863,3336,868,3346,858,3336,820,3331,815xm3384,801l3374,801,3374,858,3379,863,3389,863,3384,806,3384,801xm3432,844l3427,844,3427,849,3432,849,3432,844xm3432,806l3422,806,3418,810,3422,839,3422,844,3437,844,3437,820,3432,806xm3485,666l3206,666,3235,671,3250,676,3408,676,3437,671,3456,671,3485,666xm3192,652l3106,652,3106,666,3490,666,3504,662,3509,662,3523,657,3226,657,3192,652xm3686,633l3504,633,3470,642,3456,647,3437,647,3418,652,3408,652,3322,657,3538,657,3557,652,3586,647,3686,633xm3878,585l3869,585,3835,590,3773,594,3758,594,3691,604,3682,604,3624,614,3610,614,3533,628,3518,633,3696,633,3754,623,3758,623,3845,618,3878,618,3883,614,3883,594,3878,585xm3950,738l3946,743,3950,762,3950,777,3960,777,3960,767,3955,743,3950,738xm3998,705l3989,705,3979,714,3984,724,3989,729,3989,738,3994,748,3994,758,4003,767,4008,762,4013,762,4013,738,4008,724,3998,705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rFonts w:ascii="Georgia" w:hAnsi="Georgia"/>
          <w:b/>
          <w:color w:val="6D6E70"/>
          <w:sz w:val="32"/>
        </w:rPr>
        <w:t>SIGLAS/ABREVIAÇÕES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Heading5"/>
        <w:spacing w:before="69"/>
        <w:ind w:right="-12"/>
      </w:pPr>
      <w:r>
        <w:rPr/>
        <w:pict>
          <v:shape style="position:absolute;margin-left:185.279999pt;margin-top:25.167919pt;width:453.45pt;height:536.9pt;mso-position-horizontal-relative:page;mso-position-vertical-relative:paragraph;z-index:-397840" type="#_x0000_t20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231F1F"/>
                    </w:rPr>
                    <w:t>CADÚNICO - Cadastramento Único para Programas Sociais do Governo Federal</w:t>
                  </w:r>
                </w:p>
                <w:p>
                  <w:pPr>
                    <w:pStyle w:val="BodyText"/>
                    <w:spacing w:line="249" w:lineRule="auto"/>
                    <w:ind w:right="3731"/>
                  </w:pPr>
                  <w:r>
                    <w:rPr>
                      <w:color w:val="231F1F"/>
                      <w:w w:val="95"/>
                    </w:rPr>
                    <w:t>CAT’e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Centros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Apoio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Empreendedorismo </w:t>
                  </w:r>
                  <w:r>
                    <w:rPr>
                      <w:color w:val="231F1F"/>
                    </w:rPr>
                    <w:t>CLT</w:t>
                  </w:r>
                  <w:r>
                    <w:rPr>
                      <w:color w:val="231F1F"/>
                      <w:spacing w:val="-27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Consolidação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das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Leis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do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Trabalho</w:t>
                  </w:r>
                </w:p>
                <w:p>
                  <w:pPr>
                    <w:pStyle w:val="BodyText"/>
                    <w:spacing w:before="24"/>
                    <w:ind w:right="2793"/>
                  </w:pPr>
                  <w:r>
                    <w:rPr>
                      <w:color w:val="231F1F"/>
                      <w:w w:val="95"/>
                    </w:rPr>
                    <w:t>CMETI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Comissão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Municipal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Erradicação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</w:t>
                  </w:r>
                  <w:r>
                    <w:rPr>
                      <w:color w:val="231F1F"/>
                      <w:spacing w:val="-42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Infantil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CMD- </w:t>
                  </w:r>
                  <w:r>
                    <w:rPr>
                      <w:color w:val="231F1F"/>
                    </w:rPr>
                    <w:t>CA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Conselho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Municipal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dos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Direitos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da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Criança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e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do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Adolescente CNAS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Conselho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Nacional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Assistência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</w:p>
                <w:p>
                  <w:pPr>
                    <w:pStyle w:val="BodyText"/>
                    <w:spacing w:before="14"/>
                  </w:pPr>
                  <w:r>
                    <w:rPr>
                      <w:color w:val="231F1F"/>
                    </w:rPr>
                    <w:t>COMAS - Conselho Municipal de Assistência Social</w:t>
                  </w:r>
                </w:p>
                <w:p>
                  <w:pPr>
                    <w:pStyle w:val="BodyText"/>
                    <w:spacing w:line="237" w:lineRule="auto" w:before="46"/>
                    <w:ind w:right="2793"/>
                  </w:pPr>
                  <w:r>
                    <w:rPr>
                      <w:color w:val="231F1F"/>
                      <w:w w:val="90"/>
                    </w:rPr>
                    <w:t>CONANDA</w:t>
                  </w:r>
                  <w:r>
                    <w:rPr>
                      <w:color w:val="231F1F"/>
                      <w:spacing w:val="-1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1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Conselho</w:t>
                  </w:r>
                  <w:r>
                    <w:rPr>
                      <w:color w:val="231F1F"/>
                      <w:spacing w:val="-1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Nacional</w:t>
                  </w:r>
                  <w:r>
                    <w:rPr>
                      <w:color w:val="231F1F"/>
                      <w:spacing w:val="-1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dos</w:t>
                  </w:r>
                  <w:r>
                    <w:rPr>
                      <w:color w:val="231F1F"/>
                      <w:spacing w:val="-1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Direitos</w:t>
                  </w:r>
                  <w:r>
                    <w:rPr>
                      <w:color w:val="231F1F"/>
                      <w:spacing w:val="-1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da</w:t>
                  </w:r>
                  <w:r>
                    <w:rPr>
                      <w:color w:val="231F1F"/>
                      <w:spacing w:val="-1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Criança</w:t>
                  </w:r>
                  <w:r>
                    <w:rPr>
                      <w:color w:val="231F1F"/>
                      <w:spacing w:val="-1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</w:t>
                  </w:r>
                  <w:r>
                    <w:rPr>
                      <w:color w:val="231F1F"/>
                      <w:spacing w:val="-1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Adolescente </w:t>
                  </w:r>
                  <w:r>
                    <w:rPr>
                      <w:color w:val="231F1F"/>
                      <w:w w:val="95"/>
                    </w:rPr>
                    <w:t>CONAETI</w:t>
                  </w:r>
                  <w:r>
                    <w:rPr>
                      <w:color w:val="231F1F"/>
                      <w:spacing w:val="-3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–</w:t>
                  </w:r>
                  <w:r>
                    <w:rPr>
                      <w:color w:val="231F1F"/>
                      <w:spacing w:val="-3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Comissão</w:t>
                  </w:r>
                  <w:r>
                    <w:rPr>
                      <w:color w:val="231F1F"/>
                      <w:spacing w:val="-35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Nacional</w:t>
                  </w:r>
                  <w:r>
                    <w:rPr>
                      <w:color w:val="231F1F"/>
                      <w:spacing w:val="-3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Erradicação</w:t>
                  </w:r>
                  <w:r>
                    <w:rPr>
                      <w:color w:val="231F1F"/>
                      <w:spacing w:val="-3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35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</w:t>
                  </w:r>
                  <w:r>
                    <w:rPr>
                      <w:color w:val="231F1F"/>
                      <w:spacing w:val="-35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Infantil </w:t>
                  </w:r>
                  <w:r>
                    <w:rPr>
                      <w:color w:val="231F1F"/>
                    </w:rPr>
                    <w:t>COVISA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Coordenação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Vigilância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em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Saúde</w:t>
                  </w:r>
                </w:p>
                <w:p>
                  <w:pPr>
                    <w:pStyle w:val="BodyText"/>
                    <w:spacing w:before="10"/>
                  </w:pPr>
                  <w:r>
                    <w:rPr>
                      <w:color w:val="231F1F"/>
                    </w:rPr>
                    <w:t>CPI – Comissão Parlamentar de Inquérito</w:t>
                  </w:r>
                </w:p>
                <w:p>
                  <w:pPr>
                    <w:pStyle w:val="BodyText"/>
                    <w:spacing w:line="237" w:lineRule="auto" w:before="42"/>
                    <w:ind w:right="3766"/>
                  </w:pPr>
                  <w:r>
                    <w:rPr>
                      <w:color w:val="231F1F"/>
                      <w:w w:val="90"/>
                    </w:rPr>
                    <w:t>COPS - Coordenadoria do Observatório de Políticas Sociais </w:t>
                  </w:r>
                  <w:r>
                    <w:rPr>
                      <w:color w:val="231F1F"/>
                    </w:rPr>
                    <w:t>CRAS – Centro de Referência da Assistência Social</w:t>
                  </w:r>
                </w:p>
                <w:p>
                  <w:pPr>
                    <w:pStyle w:val="BodyText"/>
                    <w:spacing w:before="1"/>
                    <w:ind w:right="3324"/>
                  </w:pPr>
                  <w:r>
                    <w:rPr>
                      <w:color w:val="231F1F"/>
                      <w:w w:val="90"/>
                    </w:rPr>
                    <w:t>CREAS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Centro</w:t>
                  </w:r>
                  <w:r>
                    <w:rPr>
                      <w:color w:val="231F1F"/>
                      <w:spacing w:val="-28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2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Referência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Especializado</w:t>
                  </w:r>
                  <w:r>
                    <w:rPr>
                      <w:color w:val="231F1F"/>
                      <w:spacing w:val="-28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da</w:t>
                  </w:r>
                  <w:r>
                    <w:rPr>
                      <w:color w:val="231F1F"/>
                      <w:spacing w:val="-28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Assistência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Social </w:t>
                  </w:r>
                  <w:r>
                    <w:rPr>
                      <w:color w:val="231F1F"/>
                      <w:w w:val="95"/>
                    </w:rPr>
                    <w:t>CRECEs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Conselho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Representantes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Conselho</w:t>
                  </w:r>
                  <w:r>
                    <w:rPr>
                      <w:color w:val="231F1F"/>
                      <w:spacing w:val="-42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Escola </w:t>
                  </w:r>
                  <w:r>
                    <w:rPr>
                      <w:color w:val="231F1F"/>
                    </w:rPr>
                    <w:t>CRST</w:t>
                  </w:r>
                  <w:r>
                    <w:rPr>
                      <w:color w:val="231F1F"/>
                      <w:spacing w:val="-38"/>
                    </w:rPr>
                    <w:t> </w:t>
                  </w:r>
                  <w:r>
                    <w:rPr>
                      <w:color w:val="231F1F"/>
                    </w:rPr>
                    <w:t>-Centros</w:t>
                  </w:r>
                  <w:r>
                    <w:rPr>
                      <w:color w:val="231F1F"/>
                      <w:spacing w:val="-38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36"/>
                    </w:rPr>
                    <w:t> </w:t>
                  </w:r>
                  <w:r>
                    <w:rPr>
                      <w:color w:val="231F1F"/>
                    </w:rPr>
                    <w:t>Referência</w:t>
                  </w:r>
                  <w:r>
                    <w:rPr>
                      <w:color w:val="231F1F"/>
                      <w:spacing w:val="-37"/>
                    </w:rPr>
                    <w:t> </w:t>
                  </w:r>
                  <w:r>
                    <w:rPr>
                      <w:color w:val="231F1F"/>
                    </w:rPr>
                    <w:t>em</w:t>
                  </w:r>
                  <w:r>
                    <w:rPr>
                      <w:color w:val="231F1F"/>
                      <w:spacing w:val="-36"/>
                    </w:rPr>
                    <w:t> </w:t>
                  </w:r>
                  <w:r>
                    <w:rPr>
                      <w:color w:val="231F1F"/>
                    </w:rPr>
                    <w:t>Saúde</w:t>
                  </w:r>
                  <w:r>
                    <w:rPr>
                      <w:color w:val="231F1F"/>
                      <w:spacing w:val="-38"/>
                    </w:rPr>
                    <w:t> </w:t>
                  </w:r>
                  <w:r>
                    <w:rPr>
                      <w:color w:val="231F1F"/>
                    </w:rPr>
                    <w:t>do</w:t>
                  </w:r>
                  <w:r>
                    <w:rPr>
                      <w:color w:val="231F1F"/>
                      <w:spacing w:val="-38"/>
                    </w:rPr>
                    <w:t> </w:t>
                  </w:r>
                  <w:r>
                    <w:rPr>
                      <w:color w:val="231F1F"/>
                    </w:rPr>
                    <w:t>Trabalhador</w:t>
                  </w:r>
                </w:p>
                <w:p>
                  <w:pPr>
                    <w:pStyle w:val="BodyText"/>
                    <w:spacing w:line="237" w:lineRule="auto" w:before="2"/>
                    <w:ind w:right="5205"/>
                  </w:pPr>
                  <w:r>
                    <w:rPr>
                      <w:color w:val="231F1F"/>
                      <w:w w:val="95"/>
                    </w:rPr>
                    <w:t>DREs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Diretorias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Regionais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Educação ECA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Estatuto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da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Criança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Adolescente</w:t>
                  </w:r>
                </w:p>
                <w:p>
                  <w:pPr>
                    <w:pStyle w:val="BodyText"/>
                    <w:spacing w:before="1"/>
                    <w:ind w:right="2610"/>
                  </w:pPr>
                  <w:r>
                    <w:rPr>
                      <w:color w:val="231F1F"/>
                      <w:w w:val="90"/>
                    </w:rPr>
                    <w:t>FPETI - Fórum Estadual de Prevenção e Erradicação do Trabalho Infantil </w:t>
                  </w:r>
                  <w:r>
                    <w:rPr>
                      <w:color w:val="231F1F"/>
                    </w:rPr>
                    <w:t>FUMCAD – Fundo Municipal da Criança e do Adolescente</w:t>
                  </w:r>
                </w:p>
                <w:p>
                  <w:pPr>
                    <w:pStyle w:val="BodyText"/>
                    <w:spacing w:before="12"/>
                  </w:pPr>
                  <w:r>
                    <w:rPr>
                      <w:color w:val="231F1F"/>
                    </w:rPr>
                    <w:t>GCM - Guarda Civil metropolitana</w:t>
                  </w:r>
                </w:p>
                <w:p>
                  <w:pPr>
                    <w:pStyle w:val="BodyText"/>
                    <w:spacing w:before="35"/>
                    <w:ind w:right="4462"/>
                  </w:pPr>
                  <w:r>
                    <w:rPr>
                      <w:color w:val="231F1F"/>
                      <w:w w:val="95"/>
                    </w:rPr>
                    <w:t>IBGE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–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Instituto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Brasileiro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Geografia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Estatistica </w:t>
                  </w:r>
                  <w:r>
                    <w:rPr>
                      <w:color w:val="231F1F"/>
                    </w:rPr>
                    <w:t>IPVS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Índice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Paulista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Vulnerabilidade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</w:p>
                <w:p>
                  <w:pPr>
                    <w:pStyle w:val="BodyText"/>
                    <w:spacing w:before="3"/>
                    <w:ind w:right="2405"/>
                  </w:pPr>
                  <w:r>
                    <w:rPr>
                      <w:color w:val="231F1F"/>
                      <w:w w:val="95"/>
                    </w:rPr>
                    <w:t>INPETI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Instituto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Nacional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Prevenção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Erradicação</w:t>
                  </w:r>
                  <w:r>
                    <w:rPr>
                      <w:color w:val="231F1F"/>
                      <w:spacing w:val="-3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Infantil </w:t>
                  </w:r>
                  <w:r>
                    <w:rPr>
                      <w:color w:val="231F1F"/>
                    </w:rPr>
                    <w:t>IPEA</w:t>
                  </w:r>
                  <w:r>
                    <w:rPr>
                      <w:color w:val="231F1F"/>
                      <w:spacing w:val="-21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Instituto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Pesquisa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Econômica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Aplicada</w:t>
                  </w:r>
                </w:p>
                <w:p>
                  <w:pPr>
                    <w:pStyle w:val="BodyText"/>
                    <w:ind w:right="3731"/>
                  </w:pPr>
                  <w:r>
                    <w:rPr>
                      <w:color w:val="231F1F"/>
                      <w:w w:val="90"/>
                    </w:rPr>
                    <w:t>LISTA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TIP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1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Lista</w:t>
                  </w:r>
                  <w:r>
                    <w:rPr>
                      <w:color w:val="231F1F"/>
                      <w:spacing w:val="-1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das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Piores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Formas</w:t>
                  </w:r>
                  <w:r>
                    <w:rPr>
                      <w:color w:val="231F1F"/>
                      <w:spacing w:val="-1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Trabalho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Infantil </w:t>
                  </w:r>
                  <w:r>
                    <w:rPr>
                      <w:color w:val="231F1F"/>
                    </w:rPr>
                    <w:t>LOAS</w:t>
                  </w:r>
                  <w:r>
                    <w:rPr>
                      <w:color w:val="231F1F"/>
                      <w:spacing w:val="-30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29"/>
                    </w:rPr>
                    <w:t> </w:t>
                  </w:r>
                  <w:r>
                    <w:rPr>
                      <w:color w:val="231F1F"/>
                    </w:rPr>
                    <w:t>Lei</w:t>
                  </w:r>
                  <w:r>
                    <w:rPr>
                      <w:color w:val="231F1F"/>
                      <w:spacing w:val="-27"/>
                    </w:rPr>
                    <w:t> </w:t>
                  </w:r>
                  <w:r>
                    <w:rPr>
                      <w:color w:val="231F1F"/>
                    </w:rPr>
                    <w:t>Orgânica</w:t>
                  </w:r>
                  <w:r>
                    <w:rPr>
                      <w:color w:val="231F1F"/>
                      <w:spacing w:val="-30"/>
                    </w:rPr>
                    <w:t> </w:t>
                  </w:r>
                  <w:r>
                    <w:rPr>
                      <w:color w:val="231F1F"/>
                    </w:rPr>
                    <w:t>da</w:t>
                  </w:r>
                  <w:r>
                    <w:rPr>
                      <w:color w:val="231F1F"/>
                      <w:spacing w:val="-30"/>
                    </w:rPr>
                    <w:t> </w:t>
                  </w:r>
                  <w:r>
                    <w:rPr>
                      <w:color w:val="231F1F"/>
                    </w:rPr>
                    <w:t>Assistência</w:t>
                  </w:r>
                  <w:r>
                    <w:rPr>
                      <w:color w:val="231F1F"/>
                      <w:spacing w:val="-29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</w:p>
                <w:p>
                  <w:pPr>
                    <w:pStyle w:val="BodyText"/>
                    <w:spacing w:line="237" w:lineRule="auto" w:before="3"/>
                    <w:ind w:right="3027"/>
                  </w:pPr>
                  <w:r>
                    <w:rPr>
                      <w:color w:val="231F1F"/>
                    </w:rPr>
                    <w:t>MDS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Ministério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Desenvolvimento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Combate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a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Fome </w:t>
                  </w:r>
                  <w:r>
                    <w:rPr>
                      <w:color w:val="231F1F"/>
                      <w:w w:val="95"/>
                    </w:rPr>
                    <w:t>MEC</w:t>
                  </w:r>
                  <w:r>
                    <w:rPr>
                      <w:color w:val="231F1F"/>
                      <w:spacing w:val="-2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Ministério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da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Educação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MPT</w:t>
                  </w:r>
                  <w:r>
                    <w:rPr>
                      <w:color w:val="231F1F"/>
                      <w:spacing w:val="-2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Ministério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Público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 </w:t>
                  </w:r>
                  <w:r>
                    <w:rPr>
                      <w:color w:val="231F1F"/>
                    </w:rPr>
                    <w:t>MPSP</w:t>
                  </w:r>
                  <w:r>
                    <w:rPr>
                      <w:color w:val="231F1F"/>
                      <w:spacing w:val="-21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19"/>
                    </w:rPr>
                    <w:t> </w:t>
                  </w:r>
                  <w:r>
                    <w:rPr>
                      <w:color w:val="231F1F"/>
                    </w:rPr>
                    <w:t>Ministério</w:t>
                  </w:r>
                  <w:r>
                    <w:rPr>
                      <w:color w:val="231F1F"/>
                      <w:spacing w:val="-21"/>
                    </w:rPr>
                    <w:t> </w:t>
                  </w:r>
                  <w:r>
                    <w:rPr>
                      <w:color w:val="231F1F"/>
                    </w:rPr>
                    <w:t>Público</w:t>
                  </w:r>
                  <w:r>
                    <w:rPr>
                      <w:color w:val="231F1F"/>
                      <w:spacing w:val="-20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0"/>
                    </w:rPr>
                    <w:t> </w:t>
                  </w:r>
                  <w:r>
                    <w:rPr>
                      <w:color w:val="231F1F"/>
                    </w:rPr>
                    <w:t>São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Paulo</w:t>
                  </w:r>
                </w:p>
                <w:p>
                  <w:pPr>
                    <w:pStyle w:val="BodyText"/>
                    <w:spacing w:before="14"/>
                  </w:pPr>
                  <w:r>
                    <w:rPr>
                      <w:color w:val="231F1F"/>
                    </w:rPr>
                    <w:t>MSP – Município de São Paulo</w:t>
                  </w:r>
                </w:p>
                <w:p>
                  <w:pPr>
                    <w:pStyle w:val="BodyText"/>
                    <w:spacing w:before="45"/>
                  </w:pPr>
                  <w:r>
                    <w:rPr>
                      <w:color w:val="231F1F"/>
                    </w:rPr>
                    <w:t>MTE - Ministério do Trabalho e Emprego</w:t>
                  </w:r>
                </w:p>
                <w:p>
                  <w:pPr>
                    <w:pStyle w:val="BodyText"/>
                    <w:spacing w:line="237" w:lineRule="auto" w:before="47"/>
                    <w:ind w:right="3116"/>
                  </w:pPr>
                  <w:r>
                    <w:rPr>
                      <w:color w:val="231F1F"/>
                      <w:w w:val="95"/>
                    </w:rPr>
                    <w:t>NAAPA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Núcleo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Apoio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Acompanhamento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para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Aprendizagem </w:t>
                  </w:r>
                  <w:r>
                    <w:rPr>
                      <w:color w:val="231F1F"/>
                    </w:rPr>
                    <w:t>OIT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Organização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Internacional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do</w:t>
                  </w:r>
                  <w:r>
                    <w:rPr>
                      <w:color w:val="231F1F"/>
                      <w:spacing w:val="-19"/>
                    </w:rPr>
                    <w:t> </w:t>
                  </w:r>
                  <w:r>
                    <w:rPr>
                      <w:color w:val="231F1F"/>
                    </w:rPr>
                    <w:t>Trabalho</w:t>
                  </w:r>
                </w:p>
                <w:p>
                  <w:pPr>
                    <w:pStyle w:val="BodyText"/>
                    <w:spacing w:line="242" w:lineRule="auto"/>
                    <w:ind w:right="5131"/>
                  </w:pPr>
                  <w:r>
                    <w:rPr>
                      <w:color w:val="231F1F"/>
                      <w:w w:val="90"/>
                    </w:rPr>
                    <w:t>ONGs – Organizações Não Governamentais </w:t>
                  </w:r>
                  <w:r>
                    <w:rPr>
                      <w:color w:val="231F1F"/>
                    </w:rPr>
                    <w:t>ONU - Organização das Nações Unidas</w:t>
                  </w:r>
                </w:p>
                <w:p>
                  <w:pPr>
                    <w:pStyle w:val="BodyText"/>
                    <w:spacing w:before="3"/>
                  </w:pPr>
                  <w:r>
                    <w:rPr>
                      <w:color w:val="231F1F"/>
                    </w:rPr>
                    <w:t>PAEFI - Serviço de Proteção e Atendimento Especializado a Famílias e Indivíduos</w:t>
                  </w:r>
                </w:p>
                <w:p>
                  <w:pPr>
                    <w:pStyle w:val="BodyText"/>
                    <w:spacing w:line="237" w:lineRule="auto" w:before="47"/>
                    <w:ind w:right="-6"/>
                  </w:pPr>
                  <w:r>
                    <w:rPr>
                      <w:color w:val="231F1F"/>
                      <w:w w:val="95"/>
                    </w:rPr>
                    <w:t>PAIF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Serviço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Proteção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Atendimento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Integral</w:t>
                  </w:r>
                  <w:r>
                    <w:rPr>
                      <w:color w:val="231F1F"/>
                      <w:spacing w:val="-37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à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Família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PECs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Projetos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Emenda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à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Constituição </w:t>
                  </w:r>
                  <w:r>
                    <w:rPr>
                      <w:color w:val="231F1F"/>
                    </w:rPr>
                    <w:t>PBS</w:t>
                  </w:r>
                  <w:r>
                    <w:rPr>
                      <w:color w:val="231F1F"/>
                      <w:spacing w:val="-17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16"/>
                    </w:rPr>
                    <w:t> </w:t>
                  </w:r>
                  <w:r>
                    <w:rPr>
                      <w:color w:val="231F1F"/>
                    </w:rPr>
                    <w:t>Programa</w:t>
                  </w:r>
                  <w:r>
                    <w:rPr>
                      <w:color w:val="231F1F"/>
                      <w:spacing w:val="-15"/>
                    </w:rPr>
                    <w:t> </w:t>
                  </w:r>
                  <w:r>
                    <w:rPr>
                      <w:color w:val="231F1F"/>
                    </w:rPr>
                    <w:t>Bolsa</w:t>
                  </w:r>
                  <w:r>
                    <w:rPr>
                      <w:color w:val="231F1F"/>
                      <w:spacing w:val="-17"/>
                    </w:rPr>
                    <w:t> </w:t>
                  </w:r>
                  <w:r>
                    <w:rPr>
                      <w:color w:val="231F1F"/>
                    </w:rPr>
                    <w:t>Família</w:t>
                  </w:r>
                </w:p>
                <w:p>
                  <w:pPr>
                    <w:pStyle w:val="BodyText"/>
                    <w:spacing w:before="11"/>
                  </w:pPr>
                  <w:r>
                    <w:rPr>
                      <w:color w:val="231F1F"/>
                    </w:rPr>
                    <w:t>PME - Plano Municipal de Educação</w:t>
                  </w:r>
                </w:p>
                <w:p>
                  <w:pPr>
                    <w:pStyle w:val="BodyText"/>
                    <w:spacing w:before="49"/>
                  </w:pPr>
                  <w:r>
                    <w:rPr>
                      <w:color w:val="231F1F"/>
                    </w:rPr>
                    <w:t>PMSP – Prefeitura Municipal de São Paulo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3.360001pt;margin-top:11.12792pt;width:594.24pt;height:607.2pt;mso-position-horizontal-relative:page;mso-position-vertical-relative:paragraph;z-index:-397816" filled="true" fillcolor="#ffffff" stroked="false">
            <v:fill type="solid"/>
            <w10:wrap type="none"/>
          </v:rect>
        </w:pict>
      </w:r>
      <w:r>
        <w:rPr>
          <w:color w:val="231F1F"/>
          <w:spacing w:val="-2"/>
          <w:w w:val="85"/>
        </w:rPr>
        <w:t>CADÚNICO </w:t>
      </w:r>
      <w:r>
        <w:rPr>
          <w:color w:val="231F1F"/>
          <w:w w:val="95"/>
        </w:rPr>
        <w:t>CAT’e</w:t>
      </w:r>
    </w:p>
    <w:p>
      <w:pPr>
        <w:spacing w:line="266" w:lineRule="auto" w:before="31"/>
        <w:ind w:left="1365" w:right="283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CLT CMETI </w:t>
      </w:r>
      <w:r>
        <w:rPr>
          <w:b/>
          <w:color w:val="231F1F"/>
          <w:w w:val="85"/>
          <w:sz w:val="22"/>
        </w:rPr>
        <w:t>CMDCA </w:t>
      </w:r>
      <w:r>
        <w:rPr>
          <w:b/>
          <w:color w:val="231F1F"/>
          <w:w w:val="95"/>
          <w:sz w:val="22"/>
        </w:rPr>
        <w:t>CNAS </w:t>
      </w:r>
      <w:r>
        <w:rPr>
          <w:b/>
          <w:color w:val="231F1F"/>
          <w:w w:val="85"/>
          <w:sz w:val="22"/>
        </w:rPr>
        <w:t>COMAS</w:t>
      </w:r>
    </w:p>
    <w:p>
      <w:pPr>
        <w:spacing w:line="271" w:lineRule="auto" w:before="22"/>
        <w:ind w:left="1365" w:right="24" w:firstLine="0"/>
        <w:jc w:val="left"/>
        <w:rPr>
          <w:b/>
          <w:sz w:val="22"/>
        </w:rPr>
      </w:pPr>
      <w:r>
        <w:rPr>
          <w:b/>
          <w:color w:val="231F1F"/>
          <w:w w:val="85"/>
          <w:sz w:val="22"/>
        </w:rPr>
        <w:t>CONANDA </w:t>
      </w:r>
      <w:r>
        <w:rPr>
          <w:b/>
          <w:color w:val="231F1F"/>
          <w:w w:val="90"/>
          <w:sz w:val="22"/>
        </w:rPr>
        <w:t>CONAETI </w:t>
      </w:r>
      <w:r>
        <w:rPr>
          <w:b/>
          <w:color w:val="231F1F"/>
          <w:w w:val="95"/>
          <w:sz w:val="22"/>
        </w:rPr>
        <w:t>COVISA CPI</w:t>
      </w:r>
    </w:p>
    <w:p>
      <w:pPr>
        <w:spacing w:line="249" w:lineRule="auto" w:before="0"/>
        <w:ind w:left="1365" w:right="96" w:firstLine="0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COPS CRAS CREAS </w:t>
      </w:r>
      <w:r>
        <w:rPr>
          <w:b/>
          <w:color w:val="231F1F"/>
          <w:w w:val="85"/>
          <w:sz w:val="22"/>
        </w:rPr>
        <w:t>CRECEs </w:t>
      </w:r>
      <w:r>
        <w:rPr>
          <w:b/>
          <w:color w:val="231F1F"/>
          <w:w w:val="90"/>
          <w:sz w:val="22"/>
        </w:rPr>
        <w:t>CRST DREs ECA FPETI </w:t>
      </w:r>
      <w:r>
        <w:rPr>
          <w:b/>
          <w:color w:val="231F1F"/>
          <w:w w:val="85"/>
          <w:sz w:val="22"/>
        </w:rPr>
        <w:t>FUMCAD </w:t>
      </w:r>
      <w:r>
        <w:rPr>
          <w:b/>
          <w:color w:val="231F1F"/>
          <w:w w:val="90"/>
          <w:sz w:val="22"/>
        </w:rPr>
        <w:t>GCM IBGE IPVS INPETI IPEA </w:t>
      </w:r>
      <w:r>
        <w:rPr>
          <w:b/>
          <w:color w:val="231F1F"/>
          <w:w w:val="85"/>
          <w:sz w:val="22"/>
        </w:rPr>
        <w:t>LISTA TIP </w:t>
      </w:r>
      <w:r>
        <w:rPr>
          <w:b/>
          <w:color w:val="231F1F"/>
          <w:w w:val="90"/>
          <w:sz w:val="22"/>
        </w:rPr>
        <w:t>LOAS</w:t>
      </w:r>
    </w:p>
    <w:p>
      <w:pPr>
        <w:spacing w:line="242" w:lineRule="auto" w:before="0"/>
        <w:ind w:left="1365" w:right="450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MDS MEC MPT </w:t>
      </w:r>
      <w:r>
        <w:rPr>
          <w:b/>
          <w:color w:val="231F1F"/>
          <w:w w:val="85"/>
          <w:sz w:val="22"/>
        </w:rPr>
        <w:t>MPSP </w:t>
      </w:r>
      <w:r>
        <w:rPr>
          <w:b/>
          <w:color w:val="231F1F"/>
          <w:w w:val="95"/>
          <w:sz w:val="22"/>
        </w:rPr>
        <w:t>MSP</w:t>
      </w:r>
    </w:p>
    <w:p>
      <w:pPr>
        <w:spacing w:line="266" w:lineRule="auto" w:before="37"/>
        <w:ind w:left="1365" w:right="315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MTE </w:t>
      </w:r>
      <w:r>
        <w:rPr>
          <w:b/>
          <w:color w:val="231F1F"/>
          <w:w w:val="85"/>
          <w:sz w:val="22"/>
        </w:rPr>
        <w:t>NAAPA </w:t>
      </w:r>
      <w:r>
        <w:rPr>
          <w:b/>
          <w:color w:val="231F1F"/>
          <w:w w:val="95"/>
          <w:sz w:val="22"/>
        </w:rPr>
        <w:t>OIT ONGs ONU </w:t>
      </w:r>
      <w:r>
        <w:rPr>
          <w:b/>
          <w:color w:val="231F1F"/>
          <w:w w:val="90"/>
          <w:sz w:val="22"/>
        </w:rPr>
        <w:t>PAEFI </w:t>
      </w:r>
      <w:r>
        <w:rPr>
          <w:b/>
          <w:color w:val="231F1F"/>
          <w:w w:val="95"/>
          <w:sz w:val="22"/>
        </w:rPr>
        <w:t>PAIF PBS PME PMSP</w:t>
      </w:r>
    </w:p>
    <w:p>
      <w:pPr>
        <w:pStyle w:val="BodyText"/>
        <w:spacing w:line="244" w:lineRule="auto" w:before="59"/>
        <w:ind w:left="257" w:right="3539"/>
      </w:pPr>
      <w:r>
        <w:rPr/>
        <w:br w:type="column"/>
      </w:r>
      <w:r>
        <w:rPr>
          <w:color w:val="231F1F"/>
          <w:w w:val="90"/>
        </w:rPr>
        <w:t>Cadastramento Único para Programas Sociais do Governo Federal </w:t>
      </w:r>
      <w:r>
        <w:rPr>
          <w:color w:val="231F1F"/>
        </w:rPr>
        <w:t>Centros de Apoio ao Trabalho e Empreendedorismo Consolidação das Leis do Trabalho</w:t>
      </w:r>
    </w:p>
    <w:p>
      <w:pPr>
        <w:pStyle w:val="BodyText"/>
        <w:spacing w:line="276" w:lineRule="auto" w:before="42"/>
        <w:ind w:left="257" w:right="3999"/>
      </w:pPr>
      <w:r>
        <w:rPr>
          <w:color w:val="231F1F"/>
        </w:rPr>
        <w:t>Comissão</w:t>
      </w:r>
      <w:r>
        <w:rPr>
          <w:color w:val="231F1F"/>
          <w:spacing w:val="-40"/>
        </w:rPr>
        <w:t> </w:t>
      </w:r>
      <w:r>
        <w:rPr>
          <w:color w:val="231F1F"/>
        </w:rPr>
        <w:t>Municipal</w:t>
      </w:r>
      <w:r>
        <w:rPr>
          <w:color w:val="231F1F"/>
          <w:spacing w:val="-38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</w:rPr>
        <w:t>Erradicação</w:t>
      </w:r>
      <w:r>
        <w:rPr>
          <w:color w:val="231F1F"/>
          <w:spacing w:val="-40"/>
        </w:rPr>
        <w:t> </w:t>
      </w:r>
      <w:r>
        <w:rPr>
          <w:color w:val="231F1F"/>
        </w:rPr>
        <w:t>do</w:t>
      </w:r>
      <w:r>
        <w:rPr>
          <w:color w:val="231F1F"/>
          <w:spacing w:val="-38"/>
        </w:rPr>
        <w:t> </w:t>
      </w:r>
      <w:r>
        <w:rPr>
          <w:color w:val="231F1F"/>
        </w:rPr>
        <w:t>Trabalho</w:t>
      </w:r>
      <w:r>
        <w:rPr>
          <w:color w:val="231F1F"/>
          <w:spacing w:val="-40"/>
        </w:rPr>
        <w:t> </w:t>
      </w:r>
      <w:r>
        <w:rPr>
          <w:color w:val="231F1F"/>
        </w:rPr>
        <w:t>Infantil </w:t>
      </w:r>
      <w:r>
        <w:rPr>
          <w:color w:val="231F1F"/>
          <w:w w:val="95"/>
        </w:rPr>
        <w:t>Conselho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Adolescente </w:t>
      </w:r>
      <w:r>
        <w:rPr>
          <w:color w:val="231F1F"/>
        </w:rPr>
        <w:t>Conselho</w:t>
      </w:r>
      <w:r>
        <w:rPr>
          <w:color w:val="231F1F"/>
          <w:spacing w:val="-25"/>
        </w:rPr>
        <w:t> </w:t>
      </w:r>
      <w:r>
        <w:rPr>
          <w:color w:val="231F1F"/>
        </w:rPr>
        <w:t>Nacional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Assistência</w:t>
      </w:r>
      <w:r>
        <w:rPr>
          <w:color w:val="231F1F"/>
          <w:spacing w:val="-23"/>
        </w:rPr>
        <w:t> </w:t>
      </w:r>
      <w:r>
        <w:rPr>
          <w:color w:val="231F1F"/>
        </w:rPr>
        <w:t>Social</w:t>
      </w:r>
    </w:p>
    <w:p>
      <w:pPr>
        <w:pStyle w:val="BodyText"/>
        <w:spacing w:line="235" w:lineRule="exact"/>
        <w:ind w:left="257"/>
      </w:pPr>
      <w:r>
        <w:rPr>
          <w:color w:val="231F1F"/>
        </w:rPr>
        <w:t>Conselho Municipal de Assistência Social</w:t>
      </w:r>
    </w:p>
    <w:p>
      <w:pPr>
        <w:pStyle w:val="BodyText"/>
        <w:spacing w:line="276" w:lineRule="auto" w:before="30"/>
        <w:ind w:left="257" w:right="3539"/>
      </w:pPr>
      <w:r>
        <w:rPr>
          <w:color w:val="231F1F"/>
          <w:w w:val="90"/>
        </w:rPr>
        <w:t>Conselho Nacional dos Direitos da Criança e Adolescente </w:t>
      </w:r>
      <w:r>
        <w:rPr>
          <w:color w:val="231F1F"/>
          <w:w w:val="95"/>
        </w:rPr>
        <w:t>Comissão Nacional de Erradicação do Trabalho Infantil </w:t>
      </w:r>
      <w:r>
        <w:rPr>
          <w:color w:val="231F1F"/>
        </w:rPr>
        <w:t>Coordenação de Vigilância em Saúde</w:t>
      </w:r>
    </w:p>
    <w:p>
      <w:pPr>
        <w:pStyle w:val="BodyText"/>
        <w:spacing w:line="268" w:lineRule="auto"/>
        <w:ind w:left="257" w:right="4892"/>
      </w:pPr>
      <w:r>
        <w:rPr>
          <w:color w:val="231F1F"/>
        </w:rPr>
        <w:t>Comissão Parlamentar de Inquérito </w:t>
      </w:r>
      <w:r>
        <w:rPr>
          <w:color w:val="231F1F"/>
          <w:w w:val="90"/>
        </w:rPr>
        <w:t>Coordenadoria do Observatório de Políticas Sociais </w:t>
      </w:r>
      <w:r>
        <w:rPr>
          <w:color w:val="231F1F"/>
        </w:rPr>
        <w:t>Centro de Referência da Assistência Social</w:t>
      </w:r>
    </w:p>
    <w:p>
      <w:pPr>
        <w:pStyle w:val="BodyText"/>
        <w:spacing w:line="229" w:lineRule="exact"/>
        <w:ind w:left="257"/>
      </w:pPr>
      <w:r>
        <w:rPr>
          <w:color w:val="231F1F"/>
        </w:rPr>
        <w:t>Centro de Referência Especializado da Assistência Social</w:t>
      </w:r>
    </w:p>
    <w:p>
      <w:pPr>
        <w:pStyle w:val="BodyText"/>
        <w:ind w:left="257" w:right="4781"/>
      </w:pPr>
      <w:r>
        <w:rPr>
          <w:color w:val="231F1F"/>
          <w:w w:val="90"/>
        </w:rPr>
        <w:t>Conselho de Representantes do Conselho de Escola </w:t>
      </w:r>
      <w:r>
        <w:rPr>
          <w:color w:val="231F1F"/>
          <w:w w:val="95"/>
        </w:rPr>
        <w:t>Centros de Referência em Saúde do Trabalhador </w:t>
      </w:r>
      <w:r>
        <w:rPr>
          <w:color w:val="231F1F"/>
        </w:rPr>
        <w:t>Diretorias Regionais de Educação</w:t>
      </w:r>
    </w:p>
    <w:p>
      <w:pPr>
        <w:pStyle w:val="BodyText"/>
        <w:spacing w:line="251" w:lineRule="exact"/>
        <w:ind w:left="257"/>
      </w:pPr>
      <w:r>
        <w:rPr>
          <w:color w:val="231F1F"/>
        </w:rPr>
        <w:t>Estatuto da Criança e do Adolescente</w:t>
      </w:r>
    </w:p>
    <w:p>
      <w:pPr>
        <w:pStyle w:val="BodyText"/>
        <w:spacing w:line="244" w:lineRule="auto"/>
        <w:ind w:left="257" w:right="3727"/>
      </w:pPr>
      <w:r>
        <w:rPr>
          <w:color w:val="231F1F"/>
          <w:w w:val="95"/>
        </w:rPr>
        <w:t>Fórum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Estadual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Infantil </w:t>
      </w:r>
      <w:r>
        <w:rPr>
          <w:color w:val="231F1F"/>
        </w:rPr>
        <w:t>Fundo</w:t>
      </w:r>
      <w:r>
        <w:rPr>
          <w:color w:val="231F1F"/>
          <w:spacing w:val="-26"/>
        </w:rPr>
        <w:t> </w:t>
      </w:r>
      <w:r>
        <w:rPr>
          <w:color w:val="231F1F"/>
        </w:rPr>
        <w:t>Municipal</w:t>
      </w:r>
      <w:r>
        <w:rPr>
          <w:color w:val="231F1F"/>
          <w:spacing w:val="-22"/>
        </w:rPr>
        <w:t> </w:t>
      </w:r>
      <w:r>
        <w:rPr>
          <w:color w:val="231F1F"/>
        </w:rPr>
        <w:t>da</w:t>
      </w:r>
      <w:r>
        <w:rPr>
          <w:color w:val="231F1F"/>
          <w:spacing w:val="-24"/>
        </w:rPr>
        <w:t> </w:t>
      </w:r>
      <w:r>
        <w:rPr>
          <w:color w:val="231F1F"/>
        </w:rPr>
        <w:t>Criança</w:t>
      </w:r>
      <w:r>
        <w:rPr>
          <w:color w:val="231F1F"/>
          <w:spacing w:val="-22"/>
        </w:rPr>
        <w:t> </w:t>
      </w:r>
      <w:r>
        <w:rPr>
          <w:color w:val="231F1F"/>
        </w:rPr>
        <w:t>e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24"/>
        </w:rPr>
        <w:t> </w:t>
      </w:r>
      <w:r>
        <w:rPr>
          <w:color w:val="231F1F"/>
        </w:rPr>
        <w:t>Adolescente</w:t>
      </w:r>
    </w:p>
    <w:p>
      <w:pPr>
        <w:pStyle w:val="BodyText"/>
        <w:ind w:left="257"/>
      </w:pPr>
      <w:r>
        <w:rPr>
          <w:color w:val="231F1F"/>
        </w:rPr>
        <w:t>Guarda Civil metropolitana</w:t>
      </w:r>
    </w:p>
    <w:p>
      <w:pPr>
        <w:pStyle w:val="BodyText"/>
        <w:spacing w:line="278" w:lineRule="auto" w:before="33"/>
        <w:ind w:left="257" w:right="5485"/>
      </w:pPr>
      <w:r>
        <w:rPr>
          <w:color w:val="231F1F"/>
          <w:w w:val="95"/>
        </w:rPr>
        <w:t>Instituto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Brasileiro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Geografia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Estatistica </w:t>
      </w:r>
      <w:r>
        <w:rPr>
          <w:color w:val="231F1F"/>
        </w:rPr>
        <w:t>Índice</w:t>
      </w:r>
      <w:r>
        <w:rPr>
          <w:color w:val="231F1F"/>
          <w:spacing w:val="-42"/>
        </w:rPr>
        <w:t> </w:t>
      </w:r>
      <w:r>
        <w:rPr>
          <w:color w:val="231F1F"/>
        </w:rPr>
        <w:t>Paulista</w:t>
      </w:r>
      <w:r>
        <w:rPr>
          <w:color w:val="231F1F"/>
          <w:spacing w:val="-43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Vulnerabilidade</w:t>
      </w:r>
      <w:r>
        <w:rPr>
          <w:color w:val="231F1F"/>
          <w:spacing w:val="-42"/>
        </w:rPr>
        <w:t> </w:t>
      </w:r>
      <w:r>
        <w:rPr>
          <w:color w:val="231F1F"/>
        </w:rPr>
        <w:t>Social</w:t>
      </w:r>
    </w:p>
    <w:p>
      <w:pPr>
        <w:pStyle w:val="BodyText"/>
        <w:spacing w:line="213" w:lineRule="exact"/>
        <w:ind w:left="257"/>
      </w:pPr>
      <w:r>
        <w:rPr>
          <w:color w:val="231F1F"/>
        </w:rPr>
        <w:t>Instituto Nacional de Prevenção e Erradicação do Trabalho Infantil</w:t>
      </w:r>
    </w:p>
    <w:p>
      <w:pPr>
        <w:pStyle w:val="BodyText"/>
        <w:spacing w:before="7"/>
        <w:ind w:left="257" w:right="5572"/>
      </w:pPr>
      <w:r>
        <w:rPr>
          <w:color w:val="231F1F"/>
          <w:w w:val="95"/>
        </w:rPr>
        <w:t>Instituto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Pesquisa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Econômica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Aplicada Lista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Infantil </w:t>
      </w:r>
      <w:r>
        <w:rPr>
          <w:color w:val="231F1F"/>
        </w:rPr>
        <w:t>Lei</w:t>
      </w:r>
      <w:r>
        <w:rPr>
          <w:color w:val="231F1F"/>
          <w:spacing w:val="-29"/>
        </w:rPr>
        <w:t> </w:t>
      </w:r>
      <w:r>
        <w:rPr>
          <w:color w:val="231F1F"/>
        </w:rPr>
        <w:t>Orgânica</w:t>
      </w:r>
      <w:r>
        <w:rPr>
          <w:color w:val="231F1F"/>
          <w:spacing w:val="-30"/>
        </w:rPr>
        <w:t> </w:t>
      </w:r>
      <w:r>
        <w:rPr>
          <w:color w:val="231F1F"/>
        </w:rPr>
        <w:t>da</w:t>
      </w:r>
      <w:r>
        <w:rPr>
          <w:color w:val="231F1F"/>
          <w:spacing w:val="-30"/>
        </w:rPr>
        <w:t> </w:t>
      </w:r>
      <w:r>
        <w:rPr>
          <w:color w:val="231F1F"/>
        </w:rPr>
        <w:t>Assistência</w:t>
      </w:r>
      <w:r>
        <w:rPr>
          <w:color w:val="231F1F"/>
          <w:spacing w:val="-30"/>
        </w:rPr>
        <w:t> </w:t>
      </w:r>
      <w:r>
        <w:rPr>
          <w:color w:val="231F1F"/>
        </w:rPr>
        <w:t>Social</w:t>
      </w:r>
    </w:p>
    <w:p>
      <w:pPr>
        <w:pStyle w:val="BodyText"/>
        <w:spacing w:line="242" w:lineRule="auto"/>
        <w:ind w:left="257" w:right="4347"/>
      </w:pP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Fome </w:t>
      </w:r>
      <w:r>
        <w:rPr>
          <w:color w:val="231F1F"/>
        </w:rPr>
        <w:t>Ministério da</w:t>
      </w:r>
      <w:r>
        <w:rPr>
          <w:color w:val="231F1F"/>
          <w:spacing w:val="-36"/>
        </w:rPr>
        <w:t> </w:t>
      </w:r>
      <w:r>
        <w:rPr>
          <w:color w:val="231F1F"/>
        </w:rPr>
        <w:t>Educação</w:t>
      </w:r>
    </w:p>
    <w:p>
      <w:pPr>
        <w:pStyle w:val="BodyText"/>
        <w:spacing w:line="244" w:lineRule="auto"/>
        <w:ind w:left="257" w:right="6624"/>
      </w:pPr>
      <w:r>
        <w:rPr>
          <w:color w:val="231F1F"/>
          <w:w w:val="95"/>
        </w:rPr>
        <w:t>Ministério Público do Trabalho Ministério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 </w:t>
      </w:r>
      <w:r>
        <w:rPr>
          <w:color w:val="231F1F"/>
        </w:rPr>
        <w:t>Município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6"/>
        </w:rPr>
        <w:t> </w:t>
      </w:r>
      <w:r>
        <w:rPr>
          <w:color w:val="231F1F"/>
        </w:rPr>
        <w:t>Paulo</w:t>
      </w:r>
    </w:p>
    <w:p>
      <w:pPr>
        <w:pStyle w:val="BodyText"/>
        <w:spacing w:before="34"/>
        <w:ind w:left="257"/>
      </w:pPr>
      <w:r>
        <w:rPr>
          <w:color w:val="231F1F"/>
        </w:rPr>
        <w:t>Ministério do Trabalho e Emprego</w:t>
      </w:r>
    </w:p>
    <w:p>
      <w:pPr>
        <w:pStyle w:val="BodyText"/>
        <w:spacing w:line="273" w:lineRule="auto" w:before="44"/>
        <w:ind w:left="257" w:right="4312"/>
      </w:pPr>
      <w:r>
        <w:rPr>
          <w:color w:val="231F1F"/>
          <w:w w:val="95"/>
        </w:rPr>
        <w:t>Núcleo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Apoio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Aprendizagem </w:t>
      </w:r>
      <w:r>
        <w:rPr>
          <w:color w:val="231F1F"/>
        </w:rPr>
        <w:t>Organização</w:t>
      </w:r>
      <w:r>
        <w:rPr>
          <w:color w:val="231F1F"/>
          <w:spacing w:val="-23"/>
        </w:rPr>
        <w:t> </w:t>
      </w:r>
      <w:r>
        <w:rPr>
          <w:color w:val="231F1F"/>
        </w:rPr>
        <w:t>Internacional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24"/>
        </w:rPr>
        <w:t> </w:t>
      </w:r>
      <w:r>
        <w:rPr>
          <w:color w:val="231F1F"/>
        </w:rPr>
        <w:t>Trabalho</w:t>
      </w:r>
    </w:p>
    <w:p>
      <w:pPr>
        <w:pStyle w:val="BodyText"/>
        <w:spacing w:line="222" w:lineRule="exact"/>
        <w:ind w:left="257"/>
      </w:pPr>
      <w:r>
        <w:rPr>
          <w:color w:val="231F1F"/>
        </w:rPr>
        <w:t>Organizações Não Governamentais</w:t>
      </w:r>
    </w:p>
    <w:p>
      <w:pPr>
        <w:pStyle w:val="BodyText"/>
        <w:spacing w:line="251" w:lineRule="exact"/>
        <w:ind w:left="257"/>
      </w:pPr>
      <w:r>
        <w:rPr>
          <w:color w:val="231F1F"/>
        </w:rPr>
        <w:t>Organização das Nações Unidas</w:t>
      </w:r>
    </w:p>
    <w:p>
      <w:pPr>
        <w:pStyle w:val="BodyText"/>
        <w:spacing w:line="278" w:lineRule="auto" w:before="7"/>
        <w:ind w:left="257" w:right="2973"/>
      </w:pPr>
      <w:r>
        <w:rPr>
          <w:color w:val="231F1F"/>
          <w:w w:val="95"/>
        </w:rPr>
        <w:t>Serviço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Especializado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Indivíduos </w:t>
      </w:r>
      <w:r>
        <w:rPr>
          <w:color w:val="231F1F"/>
        </w:rPr>
        <w:t>Serviço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Proteção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2"/>
        </w:rPr>
        <w:t> </w:t>
      </w:r>
      <w:r>
        <w:rPr>
          <w:color w:val="231F1F"/>
        </w:rPr>
        <w:t>Atendimento</w:t>
      </w:r>
      <w:r>
        <w:rPr>
          <w:color w:val="231F1F"/>
          <w:spacing w:val="-23"/>
        </w:rPr>
        <w:t> </w:t>
      </w:r>
      <w:r>
        <w:rPr>
          <w:color w:val="231F1F"/>
        </w:rPr>
        <w:t>Integral</w:t>
      </w:r>
      <w:r>
        <w:rPr>
          <w:color w:val="231F1F"/>
          <w:spacing w:val="-22"/>
        </w:rPr>
        <w:t> </w:t>
      </w:r>
      <w:r>
        <w:rPr>
          <w:color w:val="231F1F"/>
        </w:rPr>
        <w:t>à</w:t>
      </w:r>
      <w:r>
        <w:rPr>
          <w:color w:val="231F1F"/>
          <w:spacing w:val="-23"/>
        </w:rPr>
        <w:t> </w:t>
      </w:r>
      <w:r>
        <w:rPr>
          <w:color w:val="231F1F"/>
        </w:rPr>
        <w:t>Família</w:t>
      </w:r>
    </w:p>
    <w:p>
      <w:pPr>
        <w:pStyle w:val="BodyText"/>
        <w:spacing w:line="249" w:lineRule="auto" w:before="3"/>
        <w:ind w:left="257" w:right="3539"/>
      </w:pPr>
      <w:r>
        <w:rPr>
          <w:color w:val="231F1F"/>
          <w:w w:val="90"/>
        </w:rPr>
        <w:t>Projetos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Emenda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Constituição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PBS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Bolsa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Família </w:t>
      </w:r>
      <w:r>
        <w:rPr>
          <w:color w:val="231F1F"/>
        </w:rPr>
        <w:t>Plano</w:t>
      </w:r>
      <w:r>
        <w:rPr>
          <w:color w:val="231F1F"/>
          <w:spacing w:val="-20"/>
        </w:rPr>
        <w:t> </w:t>
      </w:r>
      <w:r>
        <w:rPr>
          <w:color w:val="231F1F"/>
        </w:rPr>
        <w:t>Municipal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17"/>
        </w:rPr>
        <w:t> </w:t>
      </w:r>
      <w:r>
        <w:rPr>
          <w:color w:val="231F1F"/>
        </w:rPr>
        <w:t>Educação</w:t>
      </w:r>
    </w:p>
    <w:p>
      <w:pPr>
        <w:pStyle w:val="BodyText"/>
        <w:spacing w:before="40"/>
        <w:ind w:left="257"/>
      </w:pPr>
      <w:r>
        <w:rPr>
          <w:color w:val="231F1F"/>
        </w:rPr>
        <w:t>Prefeitura Municipal de São Paulo</w:t>
      </w:r>
    </w:p>
    <w:p>
      <w:pPr>
        <w:spacing w:after="0"/>
        <w:sectPr>
          <w:type w:val="continuous"/>
          <w:pgSz w:w="16840" w:h="23820"/>
          <w:pgMar w:top="580" w:bottom="6380" w:left="2340" w:right="2380"/>
          <w:cols w:num="2" w:equalWidth="0">
            <w:col w:w="2365" w:space="40"/>
            <w:col w:w="97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68"/>
        <w:ind w:right="877"/>
        <w:jc w:val="right"/>
      </w:pPr>
      <w:r>
        <w:rPr>
          <w:color w:val="231F1F"/>
        </w:rPr>
        <w:t>11</w:t>
      </w:r>
    </w:p>
    <w:p>
      <w:pPr>
        <w:spacing w:after="0"/>
        <w:jc w:val="right"/>
        <w:sectPr>
          <w:type w:val="continuous"/>
          <w:pgSz w:w="16840" w:h="23820"/>
          <w:pgMar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216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18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101"/>
        <w:ind w:left="2455" w:right="0" w:firstLine="0"/>
        <w:jc w:val="left"/>
        <w:rPr>
          <w:rFonts w:ascii="Georgia" w:hAnsi="Georgia"/>
          <w:b/>
          <w:sz w:val="32"/>
        </w:rPr>
      </w:pPr>
      <w:r>
        <w:rPr/>
        <w:pict>
          <v:shape style="position:absolute;margin-left:185.279999pt;margin-top:-.318096pt;width:420.75pt;height:428.65pt;mso-position-horizontal-relative:page;mso-position-vertical-relative:paragraph;z-index:-397744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</w:pPr>
                  <w:r>
                    <w:rPr>
                      <w:color w:val="231F1F"/>
                    </w:rPr>
                    <w:t>PNAD - Pesquisa Nacional por Amostra de Domicílios</w:t>
                  </w:r>
                </w:p>
                <w:p>
                  <w:pPr>
                    <w:pStyle w:val="BodyText"/>
                    <w:spacing w:before="44"/>
                  </w:pPr>
                  <w:r>
                    <w:rPr>
                      <w:color w:val="231F1F"/>
                      <w:w w:val="90"/>
                    </w:rPr>
                    <w:t>PETECA</w:t>
                  </w:r>
                  <w:r>
                    <w:rPr>
                      <w:color w:val="231F1F"/>
                      <w:spacing w:val="-1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1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Programa</w:t>
                  </w:r>
                  <w:r>
                    <w:rPr>
                      <w:color w:val="231F1F"/>
                      <w:spacing w:val="-1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1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Educação</w:t>
                  </w:r>
                  <w:r>
                    <w:rPr>
                      <w:color w:val="231F1F"/>
                      <w:spacing w:val="-1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contra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</w:t>
                  </w:r>
                  <w:r>
                    <w:rPr>
                      <w:color w:val="231F1F"/>
                      <w:spacing w:val="-1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Exploração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do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Trabalho</w:t>
                  </w:r>
                  <w:r>
                    <w:rPr>
                      <w:color w:val="231F1F"/>
                      <w:spacing w:val="-1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da</w:t>
                  </w:r>
                  <w:r>
                    <w:rPr>
                      <w:color w:val="231F1F"/>
                      <w:spacing w:val="-15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Criança</w:t>
                  </w:r>
                  <w:r>
                    <w:rPr>
                      <w:color w:val="231F1F"/>
                      <w:spacing w:val="-1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</w:t>
                  </w:r>
                  <w:r>
                    <w:rPr>
                      <w:color w:val="231F1F"/>
                      <w:spacing w:val="-1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do</w:t>
                  </w:r>
                  <w:r>
                    <w:rPr>
                      <w:color w:val="231F1F"/>
                      <w:spacing w:val="-1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Adolescente </w:t>
                  </w:r>
                  <w:r>
                    <w:rPr>
                      <w:color w:val="231F1F"/>
                    </w:rPr>
                    <w:t>PETI</w:t>
                  </w:r>
                  <w:r>
                    <w:rPr>
                      <w:color w:val="231F1F"/>
                      <w:spacing w:val="-18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19"/>
                    </w:rPr>
                    <w:t> </w:t>
                  </w:r>
                  <w:r>
                    <w:rPr>
                      <w:color w:val="231F1F"/>
                    </w:rPr>
                    <w:t>Programa</w:t>
                  </w:r>
                  <w:r>
                    <w:rPr>
                      <w:color w:val="231F1F"/>
                      <w:spacing w:val="-18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0"/>
                    </w:rPr>
                    <w:t> </w:t>
                  </w:r>
                  <w:r>
                    <w:rPr>
                      <w:color w:val="231F1F"/>
                    </w:rPr>
                    <w:t>Erradicação</w:t>
                  </w:r>
                  <w:r>
                    <w:rPr>
                      <w:color w:val="231F1F"/>
                      <w:spacing w:val="-20"/>
                    </w:rPr>
                    <w:t> </w:t>
                  </w:r>
                  <w:r>
                    <w:rPr>
                      <w:color w:val="231F1F"/>
                    </w:rPr>
                    <w:t>do</w:t>
                  </w:r>
                  <w:r>
                    <w:rPr>
                      <w:color w:val="231F1F"/>
                      <w:spacing w:val="-16"/>
                    </w:rPr>
                    <w:t> </w:t>
                  </w:r>
                  <w:r>
                    <w:rPr>
                      <w:color w:val="231F1F"/>
                    </w:rPr>
                    <w:t>Trabalho</w:t>
                  </w:r>
                  <w:r>
                    <w:rPr>
                      <w:color w:val="231F1F"/>
                      <w:spacing w:val="-21"/>
                    </w:rPr>
                    <w:t> </w:t>
                  </w:r>
                  <w:r>
                    <w:rPr>
                      <w:color w:val="231F1F"/>
                    </w:rPr>
                    <w:t>Infantil</w:t>
                  </w:r>
                </w:p>
                <w:p>
                  <w:pPr>
                    <w:pStyle w:val="BodyText"/>
                    <w:ind w:right="5121"/>
                  </w:pPr>
                  <w:r>
                    <w:rPr>
                      <w:color w:val="231F1F"/>
                      <w:w w:val="90"/>
                    </w:rPr>
                    <w:t>PCU - Plataforma de Centos</w:t>
                  </w:r>
                  <w:r>
                    <w:rPr>
                      <w:color w:val="231F1F"/>
                      <w:spacing w:val="-39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Urbanos </w:t>
                  </w:r>
                  <w:r>
                    <w:rPr>
                      <w:color w:val="231F1F"/>
                      <w:w w:val="95"/>
                    </w:rPr>
                    <w:t>POT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Programa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Operação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Trabalho </w:t>
                  </w:r>
                  <w:r>
                    <w:rPr>
                      <w:color w:val="231F1F"/>
                    </w:rPr>
                    <w:t>PSB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31"/>
                    </w:rPr>
                    <w:t> </w:t>
                  </w:r>
                  <w:r>
                    <w:rPr>
                      <w:color w:val="231F1F"/>
                    </w:rPr>
                    <w:t>Proteção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  <w:r>
                    <w:rPr>
                      <w:color w:val="231F1F"/>
                      <w:spacing w:val="-30"/>
                    </w:rPr>
                    <w:t> </w:t>
                  </w:r>
                  <w:r>
                    <w:rPr>
                      <w:color w:val="231F1F"/>
                    </w:rPr>
                    <w:t>Básica</w:t>
                  </w:r>
                </w:p>
                <w:p>
                  <w:pPr>
                    <w:pStyle w:val="BodyText"/>
                    <w:spacing w:before="12"/>
                  </w:pPr>
                  <w:r>
                    <w:rPr>
                      <w:color w:val="231F1F"/>
                    </w:rPr>
                    <w:t>PSE - Proteção Social Especial</w:t>
                  </w:r>
                </w:p>
                <w:p>
                  <w:pPr>
                    <w:pStyle w:val="BodyText"/>
                    <w:spacing w:before="30"/>
                    <w:ind w:right="1961"/>
                  </w:pPr>
                  <w:r>
                    <w:rPr>
                      <w:color w:val="231F1F"/>
                      <w:w w:val="90"/>
                    </w:rPr>
                    <w:t>PRONATEC</w:t>
                  </w:r>
                  <w:r>
                    <w:rPr>
                      <w:color w:val="231F1F"/>
                      <w:spacing w:val="-2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2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Programa</w:t>
                  </w:r>
                  <w:r>
                    <w:rPr>
                      <w:color w:val="231F1F"/>
                      <w:spacing w:val="-2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Nacional</w:t>
                  </w:r>
                  <w:r>
                    <w:rPr>
                      <w:color w:val="231F1F"/>
                      <w:spacing w:val="-2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2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Acesso</w:t>
                  </w:r>
                  <w:r>
                    <w:rPr>
                      <w:color w:val="231F1F"/>
                      <w:spacing w:val="-2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ao</w:t>
                  </w:r>
                  <w:r>
                    <w:rPr>
                      <w:color w:val="231F1F"/>
                      <w:spacing w:val="-2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Ensino</w:t>
                  </w:r>
                  <w:r>
                    <w:rPr>
                      <w:color w:val="231F1F"/>
                      <w:spacing w:val="-24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Técnico</w:t>
                  </w:r>
                  <w:r>
                    <w:rPr>
                      <w:color w:val="231F1F"/>
                      <w:spacing w:val="-23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</w:t>
                  </w:r>
                  <w:r>
                    <w:rPr>
                      <w:color w:val="231F1F"/>
                      <w:spacing w:val="-22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Emprego </w:t>
                  </w:r>
                  <w:r>
                    <w:rPr>
                      <w:color w:val="231F1F"/>
                    </w:rPr>
                    <w:t>PRF</w:t>
                  </w:r>
                  <w:r>
                    <w:rPr>
                      <w:color w:val="231F1F"/>
                      <w:spacing w:val="-18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18"/>
                    </w:rPr>
                    <w:t> </w:t>
                  </w:r>
                  <w:r>
                    <w:rPr>
                      <w:color w:val="231F1F"/>
                    </w:rPr>
                    <w:t>Policia</w:t>
                  </w:r>
                  <w:r>
                    <w:rPr>
                      <w:color w:val="231F1F"/>
                      <w:spacing w:val="-19"/>
                    </w:rPr>
                    <w:t> </w:t>
                  </w:r>
                  <w:r>
                    <w:rPr>
                      <w:color w:val="231F1F"/>
                    </w:rPr>
                    <w:t>Rodoviária</w:t>
                  </w:r>
                  <w:r>
                    <w:rPr>
                      <w:color w:val="231F1F"/>
                      <w:spacing w:val="-18"/>
                    </w:rPr>
                    <w:t> </w:t>
                  </w:r>
                  <w:r>
                    <w:rPr>
                      <w:color w:val="231F1F"/>
                    </w:rPr>
                    <w:t>Federal</w:t>
                  </w:r>
                </w:p>
                <w:p>
                  <w:pPr>
                    <w:pStyle w:val="BodyText"/>
                    <w:spacing w:line="237" w:lineRule="auto" w:before="1"/>
                    <w:ind w:right="4502"/>
                  </w:pPr>
                  <w:r>
                    <w:rPr>
                      <w:color w:val="231F1F"/>
                      <w:w w:val="90"/>
                    </w:rPr>
                    <w:t>PRT</w:t>
                  </w:r>
                  <w:r>
                    <w:rPr>
                      <w:color w:val="231F1F"/>
                      <w:spacing w:val="-18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Programas</w:t>
                  </w:r>
                  <w:r>
                    <w:rPr>
                      <w:color w:val="231F1F"/>
                      <w:spacing w:val="-1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Transferência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1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Renda </w:t>
                  </w:r>
                  <w:r>
                    <w:rPr>
                      <w:color w:val="231F1F"/>
                    </w:rPr>
                    <w:t>RAS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Rede</w:t>
                  </w:r>
                  <w:r>
                    <w:rPr>
                      <w:color w:val="231F1F"/>
                      <w:spacing w:val="-30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Assistência</w:t>
                  </w:r>
                  <w:r>
                    <w:rPr>
                      <w:color w:val="231F1F"/>
                      <w:spacing w:val="-31"/>
                    </w:rPr>
                    <w:t> </w:t>
                  </w:r>
                  <w:r>
                    <w:rPr>
                      <w:color w:val="231F1F"/>
                    </w:rPr>
                    <w:t>à</w:t>
                  </w:r>
                  <w:r>
                    <w:rPr>
                      <w:color w:val="231F1F"/>
                      <w:spacing w:val="-32"/>
                    </w:rPr>
                    <w:t> </w:t>
                  </w:r>
                  <w:r>
                    <w:rPr>
                      <w:color w:val="231F1F"/>
                    </w:rPr>
                    <w:t>Saúde</w:t>
                  </w:r>
                </w:p>
                <w:p>
                  <w:pPr>
                    <w:pStyle w:val="BodyText"/>
                    <w:spacing w:line="237" w:lineRule="auto" w:before="7"/>
                    <w:ind w:right="3435"/>
                  </w:pPr>
                  <w:r>
                    <w:rPr>
                      <w:color w:val="231F1F"/>
                      <w:w w:val="90"/>
                    </w:rPr>
                    <w:t>SEADE-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Fundação</w:t>
                  </w:r>
                  <w:r>
                    <w:rPr>
                      <w:color w:val="231F1F"/>
                      <w:spacing w:val="-28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Sistema</w:t>
                  </w:r>
                  <w:r>
                    <w:rPr>
                      <w:color w:val="231F1F"/>
                      <w:spacing w:val="-2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Estadual</w:t>
                  </w:r>
                  <w:r>
                    <w:rPr>
                      <w:color w:val="231F1F"/>
                      <w:spacing w:val="-2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Análise</w:t>
                  </w:r>
                  <w:r>
                    <w:rPr>
                      <w:color w:val="231F1F"/>
                      <w:spacing w:val="-26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27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Dados </w:t>
                  </w:r>
                  <w:r>
                    <w:rPr>
                      <w:color w:val="231F1F"/>
                    </w:rPr>
                    <w:t>SDH-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Secretaria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Direitos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Humanos</w:t>
                  </w:r>
                </w:p>
                <w:p>
                  <w:pPr>
                    <w:pStyle w:val="BodyText"/>
                    <w:spacing w:before="1"/>
                    <w:ind w:right="2447"/>
                  </w:pPr>
                  <w:r>
                    <w:rPr>
                      <w:color w:val="231F1F"/>
                      <w:w w:val="90"/>
                    </w:rPr>
                    <w:t>SEDS</w:t>
                  </w:r>
                  <w:r>
                    <w:rPr>
                      <w:color w:val="231F1F"/>
                      <w:spacing w:val="-2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-</w:t>
                  </w:r>
                  <w:r>
                    <w:rPr>
                      <w:color w:val="231F1F"/>
                      <w:spacing w:val="-2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Secretaria</w:t>
                  </w:r>
                  <w:r>
                    <w:rPr>
                      <w:color w:val="231F1F"/>
                      <w:spacing w:val="-2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Estadual</w:t>
                  </w:r>
                  <w:r>
                    <w:rPr>
                      <w:color w:val="231F1F"/>
                      <w:spacing w:val="-19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</w:t>
                  </w:r>
                  <w:r>
                    <w:rPr>
                      <w:color w:val="231F1F"/>
                      <w:spacing w:val="-2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Assistência</w:t>
                  </w:r>
                  <w:r>
                    <w:rPr>
                      <w:color w:val="231F1F"/>
                      <w:spacing w:val="-20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e</w:t>
                  </w:r>
                  <w:r>
                    <w:rPr>
                      <w:color w:val="231F1F"/>
                      <w:spacing w:val="-19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Desenvolvimento</w:t>
                  </w:r>
                  <w:r>
                    <w:rPr>
                      <w:color w:val="231F1F"/>
                      <w:spacing w:val="-21"/>
                      <w:w w:val="90"/>
                    </w:rPr>
                    <w:t> </w:t>
                  </w:r>
                  <w:r>
                    <w:rPr>
                      <w:color w:val="231F1F"/>
                      <w:w w:val="90"/>
                    </w:rPr>
                    <w:t>Social SICON - Sistema de Condicionalidades do Programa Bolsa Família </w:t>
                  </w:r>
                  <w:r>
                    <w:rPr>
                      <w:color w:val="231F1F"/>
                    </w:rPr>
                    <w:t>SIMASE</w:t>
                  </w:r>
                  <w:r>
                    <w:rPr>
                      <w:color w:val="231F1F"/>
                      <w:spacing w:val="-44"/>
                    </w:rPr>
                    <w:t> </w:t>
                  </w:r>
                  <w:r>
                    <w:rPr>
                      <w:color w:val="231F1F"/>
                    </w:rPr>
                    <w:t>–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Sistema</w:t>
                  </w:r>
                  <w:r>
                    <w:rPr>
                      <w:color w:val="231F1F"/>
                      <w:spacing w:val="-41"/>
                    </w:rPr>
                    <w:t> </w:t>
                  </w:r>
                  <w:r>
                    <w:rPr>
                      <w:color w:val="231F1F"/>
                    </w:rPr>
                    <w:t>Municipal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42"/>
                    </w:rPr>
                    <w:t> </w:t>
                  </w:r>
                  <w:r>
                    <w:rPr>
                      <w:color w:val="231F1F"/>
                    </w:rPr>
                    <w:t>atendimento</w:t>
                  </w:r>
                  <w:r>
                    <w:rPr>
                      <w:color w:val="231F1F"/>
                      <w:spacing w:val="-43"/>
                    </w:rPr>
                    <w:t> </w:t>
                  </w:r>
                  <w:r>
                    <w:rPr>
                      <w:color w:val="231F1F"/>
                    </w:rPr>
                    <w:t>Socioeducativo</w:t>
                  </w:r>
                </w:p>
                <w:p>
                  <w:pPr>
                    <w:pStyle w:val="BodyText"/>
                    <w:spacing w:before="10"/>
                  </w:pPr>
                  <w:r>
                    <w:rPr>
                      <w:color w:val="231F1F"/>
                    </w:rPr>
                    <w:t>SISA - Sistema de Atendimento ao Usuário da Assistência Social</w:t>
                  </w:r>
                </w:p>
                <w:p>
                  <w:pPr>
                    <w:pStyle w:val="BodyText"/>
                    <w:spacing w:line="237" w:lineRule="auto" w:before="46"/>
                    <w:ind w:right="1160"/>
                  </w:pPr>
                  <w:r>
                    <w:rPr>
                      <w:color w:val="231F1F"/>
                      <w:w w:val="95"/>
                    </w:rPr>
                    <w:t>SISRUA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Sistema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Atendimento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Cidadão</w:t>
                  </w:r>
                  <w:r>
                    <w:rPr>
                      <w:color w:val="231F1F"/>
                      <w:spacing w:val="-4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em</w:t>
                  </w:r>
                  <w:r>
                    <w:rPr>
                      <w:color w:val="231F1F"/>
                      <w:spacing w:val="-38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Situação</w:t>
                  </w:r>
                  <w:r>
                    <w:rPr>
                      <w:color w:val="231F1F"/>
                      <w:spacing w:val="-4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Rua</w:t>
                  </w:r>
                  <w:r>
                    <w:rPr>
                      <w:color w:val="231F1F"/>
                      <w:spacing w:val="-3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–</w:t>
                  </w:r>
                  <w:r>
                    <w:rPr>
                      <w:color w:val="231F1F"/>
                      <w:spacing w:val="-36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Acolhimento </w:t>
                  </w:r>
                  <w:r>
                    <w:rPr>
                      <w:color w:val="231F1F"/>
                    </w:rPr>
                    <w:t>SIVAT</w:t>
                  </w:r>
                  <w:r>
                    <w:rPr>
                      <w:color w:val="231F1F"/>
                      <w:spacing w:val="-24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Sistema</w:t>
                  </w:r>
                  <w:r>
                    <w:rPr>
                      <w:color w:val="231F1F"/>
                      <w:spacing w:val="-21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Vigilância</w:t>
                  </w:r>
                  <w:r>
                    <w:rPr>
                      <w:color w:val="231F1F"/>
                      <w:spacing w:val="-23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Acidente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2"/>
                    </w:rPr>
                    <w:t> </w:t>
                  </w:r>
                  <w:r>
                    <w:rPr>
                      <w:color w:val="231F1F"/>
                    </w:rPr>
                    <w:t>Trabalho</w:t>
                  </w:r>
                </w:p>
                <w:p>
                  <w:pPr>
                    <w:pStyle w:val="BodyText"/>
                    <w:spacing w:before="1"/>
                    <w:ind w:right="4836"/>
                  </w:pPr>
                  <w:r>
                    <w:rPr>
                      <w:color w:val="231F1F"/>
                      <w:w w:val="95"/>
                    </w:rPr>
                    <w:t>SMC- Secretaria Municipal de Cultura SMS - Secretaria Municipal de Saúde </w:t>
                  </w:r>
                  <w:r>
                    <w:rPr>
                      <w:color w:val="231F1F"/>
                      <w:w w:val="90"/>
                    </w:rPr>
                    <w:t>SME- Secretaria Municipal de Educação</w:t>
                  </w:r>
                </w:p>
                <w:p>
                  <w:pPr>
                    <w:pStyle w:val="BodyText"/>
                    <w:spacing w:line="242" w:lineRule="auto"/>
                    <w:ind w:right="2107"/>
                  </w:pPr>
                  <w:r>
                    <w:rPr>
                      <w:color w:val="231F1F"/>
                      <w:w w:val="90"/>
                    </w:rPr>
                    <w:t>SMADS- Secretaria Municipal de Assistência e Desenvolvimento Social </w:t>
                  </w:r>
                  <w:r>
                    <w:rPr>
                      <w:color w:val="231F1F"/>
                    </w:rPr>
                    <w:t>SMDHC- Secretaria Municipal de Direitos Humanos e Cidadania</w:t>
                  </w:r>
                </w:p>
                <w:p>
                  <w:pPr>
                    <w:pStyle w:val="BodyText"/>
                    <w:spacing w:line="237" w:lineRule="auto"/>
                    <w:ind w:right="1048"/>
                  </w:pPr>
                  <w:r>
                    <w:rPr>
                      <w:color w:val="231F1F"/>
                      <w:w w:val="90"/>
                    </w:rPr>
                    <w:t>SMDTE- Secretaria Municipal do Desenvolvimento, Trabalho e Empreendedorismo </w:t>
                  </w:r>
                  <w:r>
                    <w:rPr>
                      <w:color w:val="231F1F"/>
                    </w:rPr>
                    <w:t>SMELR- Secretaria Municipal de Esportes, Lazer e Recreação</w:t>
                  </w:r>
                </w:p>
                <w:p>
                  <w:pPr>
                    <w:pStyle w:val="BodyText"/>
                    <w:ind w:right="2505"/>
                  </w:pPr>
                  <w:r>
                    <w:rPr>
                      <w:color w:val="231F1F"/>
                      <w:w w:val="95"/>
                    </w:rPr>
                    <w:t>SMVMA</w:t>
                  </w:r>
                  <w:r>
                    <w:rPr>
                      <w:color w:val="231F1F"/>
                      <w:spacing w:val="-25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2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Secretaria</w:t>
                  </w:r>
                  <w:r>
                    <w:rPr>
                      <w:color w:val="231F1F"/>
                      <w:spacing w:val="-2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Municipal</w:t>
                  </w:r>
                  <w:r>
                    <w:rPr>
                      <w:color w:val="231F1F"/>
                      <w:spacing w:val="-22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2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Verde</w:t>
                  </w:r>
                  <w:r>
                    <w:rPr>
                      <w:color w:val="231F1F"/>
                      <w:spacing w:val="-2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e</w:t>
                  </w:r>
                  <w:r>
                    <w:rPr>
                      <w:color w:val="231F1F"/>
                      <w:spacing w:val="-23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do</w:t>
                  </w:r>
                  <w:r>
                    <w:rPr>
                      <w:color w:val="231F1F"/>
                      <w:spacing w:val="-2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Meio</w:t>
                  </w:r>
                  <w:r>
                    <w:rPr>
                      <w:color w:val="231F1F"/>
                      <w:spacing w:val="-24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Ambiente SINAN</w:t>
                  </w:r>
                  <w:r>
                    <w:rPr>
                      <w:color w:val="231F1F"/>
                      <w:spacing w:val="-30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-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Sistema</w:t>
                  </w:r>
                  <w:r>
                    <w:rPr>
                      <w:color w:val="231F1F"/>
                      <w:spacing w:val="-29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Informação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Agravos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de</w:t>
                  </w:r>
                  <w:r>
                    <w:rPr>
                      <w:color w:val="231F1F"/>
                      <w:spacing w:val="-31"/>
                      <w:w w:val="95"/>
                    </w:rPr>
                    <w:t> </w:t>
                  </w:r>
                  <w:r>
                    <w:rPr>
                      <w:color w:val="231F1F"/>
                      <w:w w:val="95"/>
                    </w:rPr>
                    <w:t>Notificações </w:t>
                  </w:r>
                  <w:r>
                    <w:rPr>
                      <w:color w:val="231F1F"/>
                    </w:rPr>
                    <w:t>SUAS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-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Sistema</w:t>
                  </w:r>
                  <w:r>
                    <w:rPr>
                      <w:color w:val="231F1F"/>
                      <w:spacing w:val="-25"/>
                    </w:rPr>
                    <w:t> </w:t>
                  </w:r>
                  <w:r>
                    <w:rPr>
                      <w:color w:val="231F1F"/>
                    </w:rPr>
                    <w:t>Único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de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Assistência</w:t>
                  </w:r>
                  <w:r>
                    <w:rPr>
                      <w:color w:val="231F1F"/>
                      <w:spacing w:val="-26"/>
                    </w:rPr>
                    <w:t> </w:t>
                  </w:r>
                  <w:r>
                    <w:rPr>
                      <w:color w:val="231F1F"/>
                    </w:rPr>
                    <w:t>Social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1F"/>
                      <w:spacing w:val="2"/>
                      <w:w w:val="89"/>
                      <w:position w:val="1"/>
                      <w:sz w:val="22"/>
                    </w:rPr>
                    <w:t>U</w:t>
                  </w:r>
                  <w:r>
                    <w:rPr>
                      <w:color w:val="231F1F"/>
                      <w:w w:val="90"/>
                      <w:position w:val="1"/>
                      <w:sz w:val="22"/>
                    </w:rPr>
                    <w:t>N</w:t>
                  </w:r>
                  <w:r>
                    <w:rPr>
                      <w:color w:val="231F1F"/>
                      <w:spacing w:val="-2"/>
                      <w:w w:val="90"/>
                      <w:position w:val="1"/>
                      <w:sz w:val="22"/>
                    </w:rPr>
                    <w:t>I</w:t>
                  </w:r>
                  <w:r>
                    <w:rPr>
                      <w:color w:val="231F1F"/>
                      <w:spacing w:val="2"/>
                      <w:w w:val="74"/>
                      <w:position w:val="1"/>
                      <w:sz w:val="22"/>
                    </w:rPr>
                    <w:t>C</w:t>
                  </w:r>
                  <w:r>
                    <w:rPr>
                      <w:color w:val="231F1F"/>
                      <w:spacing w:val="-3"/>
                      <w:w w:val="73"/>
                      <w:position w:val="1"/>
                      <w:sz w:val="22"/>
                    </w:rPr>
                    <w:t>E</w:t>
                  </w:r>
                  <w:r>
                    <w:rPr>
                      <w:color w:val="231F1F"/>
                      <w:w w:val="75"/>
                      <w:position w:val="1"/>
                      <w:sz w:val="22"/>
                    </w:rPr>
                    <w:t>F</w:t>
                  </w:r>
                  <w:r>
                    <w:rPr>
                      <w:color w:val="231F1F"/>
                      <w:spacing w:val="-14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w w:val="92"/>
                      <w:position w:val="1"/>
                      <w:sz w:val="22"/>
                    </w:rPr>
                    <w:t>-</w:t>
                  </w:r>
                  <w:r>
                    <w:rPr>
                      <w:color w:val="231F1F"/>
                      <w:spacing w:val="-14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spacing w:val="-1"/>
                      <w:w w:val="89"/>
                      <w:position w:val="1"/>
                      <w:sz w:val="22"/>
                    </w:rPr>
                    <w:t>Fun</w:t>
                  </w:r>
                  <w:r>
                    <w:rPr>
                      <w:color w:val="231F1F"/>
                      <w:spacing w:val="-3"/>
                      <w:w w:val="89"/>
                      <w:position w:val="1"/>
                      <w:sz w:val="22"/>
                    </w:rPr>
                    <w:t>d</w:t>
                  </w:r>
                  <w:r>
                    <w:rPr>
                      <w:color w:val="231F1F"/>
                      <w:w w:val="95"/>
                      <w:position w:val="1"/>
                      <w:sz w:val="22"/>
                    </w:rPr>
                    <w:t>o</w:t>
                  </w:r>
                  <w:r>
                    <w:rPr>
                      <w:color w:val="231F1F"/>
                      <w:spacing w:val="-15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spacing w:val="-1"/>
                      <w:w w:val="90"/>
                      <w:position w:val="1"/>
                      <w:sz w:val="22"/>
                    </w:rPr>
                    <w:t>da</w:t>
                  </w:r>
                  <w:r>
                    <w:rPr>
                      <w:color w:val="231F1F"/>
                      <w:w w:val="78"/>
                      <w:position w:val="1"/>
                      <w:sz w:val="22"/>
                    </w:rPr>
                    <w:t>s</w:t>
                  </w:r>
                  <w:r>
                    <w:rPr>
                      <w:color w:val="231F1F"/>
                      <w:spacing w:val="-14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w w:val="88"/>
                      <w:position w:val="1"/>
                      <w:sz w:val="22"/>
                    </w:rPr>
                    <w:t>N</w:t>
                  </w:r>
                  <w:r>
                    <w:rPr>
                      <w:color w:val="231F1F"/>
                      <w:spacing w:val="1"/>
                      <w:w w:val="88"/>
                      <w:position w:val="1"/>
                      <w:sz w:val="22"/>
                    </w:rPr>
                    <w:t>a</w:t>
                  </w:r>
                  <w:r>
                    <w:rPr>
                      <w:color w:val="231F1F"/>
                      <w:spacing w:val="-3"/>
                      <w:w w:val="84"/>
                      <w:position w:val="1"/>
                      <w:sz w:val="22"/>
                    </w:rPr>
                    <w:t>ç</w:t>
                  </w:r>
                  <w:r>
                    <w:rPr>
                      <w:color w:val="231F1F"/>
                      <w:spacing w:val="-1"/>
                      <w:w w:val="92"/>
                      <w:position w:val="1"/>
                      <w:sz w:val="22"/>
                    </w:rPr>
                    <w:t>õe</w:t>
                  </w:r>
                  <w:r>
                    <w:rPr>
                      <w:color w:val="231F1F"/>
                      <w:w w:val="78"/>
                      <w:position w:val="1"/>
                      <w:sz w:val="22"/>
                    </w:rPr>
                    <w:t>s</w:t>
                  </w:r>
                  <w:r>
                    <w:rPr>
                      <w:color w:val="231F1F"/>
                      <w:spacing w:val="-18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spacing w:val="2"/>
                      <w:w w:val="89"/>
                      <w:position w:val="1"/>
                      <w:sz w:val="22"/>
                    </w:rPr>
                    <w:t>U</w:t>
                  </w:r>
                  <w:r>
                    <w:rPr>
                      <w:color w:val="231F1F"/>
                      <w:spacing w:val="-1"/>
                      <w:w w:val="97"/>
                      <w:position w:val="1"/>
                      <w:sz w:val="22"/>
                    </w:rPr>
                    <w:t>n</w:t>
                  </w:r>
                  <w:r>
                    <w:rPr>
                      <w:color w:val="231F1F"/>
                      <w:spacing w:val="1"/>
                      <w:w w:val="97"/>
                      <w:position w:val="1"/>
                      <w:sz w:val="22"/>
                    </w:rPr>
                    <w:t>i</w:t>
                  </w:r>
                  <w:r>
                    <w:rPr>
                      <w:color w:val="231F1F"/>
                      <w:spacing w:val="-1"/>
                      <w:w w:val="86"/>
                      <w:position w:val="1"/>
                      <w:sz w:val="22"/>
                    </w:rPr>
                    <w:t>da</w:t>
                  </w:r>
                  <w:r>
                    <w:rPr>
                      <w:color w:val="231F1F"/>
                      <w:w w:val="86"/>
                      <w:position w:val="1"/>
                      <w:sz w:val="22"/>
                    </w:rPr>
                    <w:t>s</w:t>
                  </w:r>
                  <w:r>
                    <w:rPr>
                      <w:color w:val="231F1F"/>
                      <w:spacing w:val="-14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spacing w:val="-6"/>
                      <w:w w:val="94"/>
                      <w:position w:val="1"/>
                      <w:sz w:val="22"/>
                    </w:rPr>
                    <w:t>p</w:t>
                  </w:r>
                  <w:r>
                    <w:rPr>
                      <w:color w:val="231F1F"/>
                      <w:spacing w:val="-5"/>
                      <w:w w:val="86"/>
                      <w:position w:val="1"/>
                      <w:sz w:val="22"/>
                    </w:rPr>
                    <w:t>a</w:t>
                  </w:r>
                  <w:r>
                    <w:rPr>
                      <w:color w:val="231F1F"/>
                      <w:spacing w:val="-74"/>
                      <w:w w:val="105"/>
                      <w:position w:val="1"/>
                      <w:sz w:val="22"/>
                    </w:rPr>
                    <w:t>r</w:t>
                  </w:r>
                  <w:r>
                    <w:rPr>
                      <w:color w:val="E6E6E8"/>
                      <w:spacing w:val="4"/>
                      <w:w w:val="72"/>
                      <w:sz w:val="24"/>
                    </w:rPr>
                    <w:t>R</w:t>
                  </w:r>
                  <w:r>
                    <w:rPr>
                      <w:color w:val="E6E6E8"/>
                      <w:spacing w:val="-2"/>
                      <w:w w:val="90"/>
                      <w:sz w:val="24"/>
                    </w:rPr>
                    <w:t>u</w:t>
                  </w:r>
                  <w:r>
                    <w:rPr>
                      <w:color w:val="E6E6E8"/>
                      <w:spacing w:val="-111"/>
                      <w:w w:val="82"/>
                      <w:sz w:val="24"/>
                    </w:rPr>
                    <w:t>a</w:t>
                  </w:r>
                  <w:r>
                    <w:rPr>
                      <w:color w:val="231F1F"/>
                      <w:w w:val="86"/>
                      <w:position w:val="1"/>
                      <w:sz w:val="22"/>
                    </w:rPr>
                    <w:t>a</w:t>
                  </w:r>
                  <w:r>
                    <w:rPr>
                      <w:color w:val="231F1F"/>
                      <w:spacing w:val="-9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w w:val="86"/>
                      <w:position w:val="1"/>
                      <w:sz w:val="22"/>
                    </w:rPr>
                    <w:t>a</w:t>
                  </w:r>
                  <w:r>
                    <w:rPr>
                      <w:color w:val="231F1F"/>
                      <w:spacing w:val="-14"/>
                      <w:position w:val="1"/>
                      <w:sz w:val="22"/>
                    </w:rPr>
                    <w:t> </w:t>
                  </w:r>
                  <w:r>
                    <w:rPr>
                      <w:color w:val="231F1F"/>
                      <w:spacing w:val="1"/>
                      <w:w w:val="91"/>
                      <w:position w:val="1"/>
                      <w:sz w:val="22"/>
                    </w:rPr>
                    <w:t>I</w:t>
                  </w:r>
                  <w:r>
                    <w:rPr>
                      <w:color w:val="231F1F"/>
                      <w:spacing w:val="-112"/>
                      <w:w w:val="94"/>
                      <w:position w:val="1"/>
                      <w:sz w:val="22"/>
                    </w:rPr>
                    <w:t>n</w:t>
                  </w:r>
                  <w:r>
                    <w:rPr>
                      <w:color w:val="E6E6E8"/>
                      <w:spacing w:val="3"/>
                      <w:w w:val="72"/>
                      <w:sz w:val="24"/>
                    </w:rPr>
                    <w:t>L</w:t>
                  </w:r>
                  <w:r>
                    <w:rPr>
                      <w:color w:val="E6E6E8"/>
                      <w:spacing w:val="4"/>
                      <w:w w:val="79"/>
                      <w:sz w:val="24"/>
                    </w:rPr>
                    <w:t>í</w:t>
                  </w:r>
                  <w:r>
                    <w:rPr>
                      <w:color w:val="E6E6E8"/>
                      <w:spacing w:val="-1"/>
                      <w:w w:val="88"/>
                      <w:sz w:val="24"/>
                    </w:rPr>
                    <w:t>be</w:t>
                  </w:r>
                  <w:r>
                    <w:rPr>
                      <w:color w:val="E6E6E8"/>
                      <w:spacing w:val="-81"/>
                      <w:w w:val="100"/>
                      <w:sz w:val="24"/>
                    </w:rPr>
                    <w:t>r</w:t>
                  </w:r>
                  <w:r>
                    <w:rPr>
                      <w:color w:val="231F1F"/>
                      <w:spacing w:val="-5"/>
                      <w:w w:val="110"/>
                      <w:position w:val="1"/>
                      <w:sz w:val="22"/>
                    </w:rPr>
                    <w:t>f</w:t>
                  </w:r>
                  <w:r>
                    <w:rPr>
                      <w:color w:val="231F1F"/>
                      <w:w w:val="90"/>
                      <w:position w:val="1"/>
                      <w:sz w:val="22"/>
                    </w:rPr>
                    <w:t>â</w:t>
                  </w:r>
                  <w:r>
                    <w:rPr>
                      <w:color w:val="231F1F"/>
                      <w:spacing w:val="3"/>
                      <w:w w:val="90"/>
                      <w:position w:val="1"/>
                      <w:sz w:val="22"/>
                    </w:rPr>
                    <w:t>n</w:t>
                  </w:r>
                  <w:r>
                    <w:rPr>
                      <w:color w:val="231F1F"/>
                      <w:spacing w:val="-3"/>
                      <w:w w:val="84"/>
                      <w:position w:val="1"/>
                      <w:sz w:val="22"/>
                    </w:rPr>
                    <w:t>c</w:t>
                  </w:r>
                  <w:r>
                    <w:rPr>
                      <w:color w:val="231F1F"/>
                      <w:spacing w:val="2"/>
                      <w:w w:val="103"/>
                      <w:position w:val="1"/>
                      <w:sz w:val="22"/>
                    </w:rPr>
                    <w:t>i</w:t>
                  </w:r>
                  <w:r>
                    <w:rPr>
                      <w:color w:val="231F1F"/>
                      <w:spacing w:val="-102"/>
                      <w:w w:val="86"/>
                      <w:position w:val="1"/>
                      <w:sz w:val="22"/>
                    </w:rPr>
                    <w:t>a</w:t>
                  </w:r>
                  <w:r>
                    <w:rPr>
                      <w:color w:val="E6E6E8"/>
                      <w:w w:val="90"/>
                      <w:sz w:val="24"/>
                    </w:rPr>
                    <w:t>o</w:t>
                  </w:r>
                  <w:r>
                    <w:rPr>
                      <w:color w:val="E6E6E8"/>
                      <w:spacing w:val="-13"/>
                      <w:sz w:val="24"/>
                    </w:rPr>
                    <w:t> </w:t>
                  </w:r>
                  <w:r>
                    <w:rPr>
                      <w:color w:val="E6E6E8"/>
                      <w:w w:val="86"/>
                      <w:sz w:val="24"/>
                    </w:rPr>
                    <w:t>Bad</w:t>
                  </w:r>
                  <w:r>
                    <w:rPr>
                      <w:color w:val="E6E6E8"/>
                      <w:spacing w:val="-2"/>
                      <w:w w:val="86"/>
                      <w:sz w:val="24"/>
                    </w:rPr>
                    <w:t>a</w:t>
                  </w:r>
                  <w:r>
                    <w:rPr>
                      <w:color w:val="E6E6E8"/>
                      <w:spacing w:val="-3"/>
                      <w:w w:val="104"/>
                      <w:sz w:val="24"/>
                    </w:rPr>
                    <w:t>r</w:t>
                  </w:r>
                  <w:r>
                    <w:rPr>
                      <w:color w:val="E6E6E8"/>
                      <w:spacing w:val="-2"/>
                      <w:w w:val="90"/>
                      <w:sz w:val="24"/>
                    </w:rPr>
                    <w:t>ó</w:t>
                  </w:r>
                  <w:r>
                    <w:rPr>
                      <w:color w:val="E6E6E8"/>
                      <w:w w:val="89"/>
                      <w:sz w:val="24"/>
                    </w:rPr>
                    <w:t>,</w:t>
                  </w:r>
                  <w:r>
                    <w:rPr>
                      <w:color w:val="E6E6E8"/>
                      <w:spacing w:val="-12"/>
                      <w:sz w:val="24"/>
                    </w:rPr>
                    <w:t> </w:t>
                  </w:r>
                  <w:r>
                    <w:rPr>
                      <w:color w:val="E6E6E8"/>
                      <w:spacing w:val="-2"/>
                      <w:w w:val="91"/>
                      <w:sz w:val="24"/>
                    </w:rPr>
                    <w:t>561</w:t>
                  </w:r>
                  <w:r>
                    <w:rPr>
                      <w:color w:val="E6E6E8"/>
                      <w:spacing w:val="3"/>
                      <w:w w:val="139"/>
                      <w:sz w:val="24"/>
                    </w:rPr>
                    <w:t>/</w:t>
                  </w:r>
                  <w:r>
                    <w:rPr>
                      <w:color w:val="E6E6E8"/>
                      <w:spacing w:val="-2"/>
                      <w:w w:val="91"/>
                      <w:sz w:val="24"/>
                    </w:rPr>
                    <w:t>5</w:t>
                  </w:r>
                  <w:r>
                    <w:rPr>
                      <w:color w:val="E6E6E8"/>
                      <w:spacing w:val="3"/>
                      <w:w w:val="91"/>
                      <w:sz w:val="24"/>
                    </w:rPr>
                    <w:t>6</w:t>
                  </w:r>
                  <w:r>
                    <w:rPr>
                      <w:color w:val="E6E6E8"/>
                      <w:w w:val="91"/>
                      <w:sz w:val="24"/>
                    </w:rPr>
                    <w:t>9</w:t>
                  </w:r>
                </w:p>
                <w:p>
                  <w:pPr>
                    <w:spacing w:line="249" w:lineRule="auto" w:before="2"/>
                    <w:ind w:left="2980" w:right="1983" w:firstLine="0"/>
                    <w:jc w:val="center"/>
                    <w:rPr>
                      <w:sz w:val="24"/>
                    </w:rPr>
                  </w:pPr>
                  <w:r>
                    <w:rPr>
                      <w:color w:val="E6E6E8"/>
                      <w:w w:val="90"/>
                      <w:sz w:val="24"/>
                    </w:rPr>
                    <w:t>Centro</w:t>
                  </w:r>
                  <w:r>
                    <w:rPr>
                      <w:color w:val="E6E6E8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-</w:t>
                  </w:r>
                  <w:r>
                    <w:rPr>
                      <w:color w:val="E6E6E8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São</w:t>
                  </w:r>
                  <w:r>
                    <w:rPr>
                      <w:color w:val="E6E6E8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Paulo</w:t>
                  </w:r>
                  <w:r>
                    <w:rPr>
                      <w:color w:val="E6E6E8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-</w:t>
                  </w:r>
                  <w:r>
                    <w:rPr>
                      <w:color w:val="E6E6E8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CEP</w:t>
                  </w:r>
                  <w:r>
                    <w:rPr>
                      <w:color w:val="E6E6E8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color w:val="E6E6E8"/>
                      <w:w w:val="90"/>
                      <w:sz w:val="24"/>
                    </w:rPr>
                    <w:t>01009-000 </w:t>
                  </w:r>
                  <w:r>
                    <w:rPr>
                      <w:color w:val="E6E6E8"/>
                      <w:sz w:val="24"/>
                    </w:rPr>
                    <w:t>Fone:</w:t>
                  </w:r>
                  <w:r>
                    <w:rPr>
                      <w:color w:val="E6E6E8"/>
                      <w:spacing w:val="-27"/>
                      <w:sz w:val="24"/>
                    </w:rPr>
                    <w:t> </w:t>
                  </w:r>
                  <w:r>
                    <w:rPr>
                      <w:color w:val="E6E6E8"/>
                      <w:sz w:val="24"/>
                    </w:rPr>
                    <w:t>3291-9666</w:t>
                  </w:r>
                </w:p>
                <w:p>
                  <w:pPr>
                    <w:spacing w:before="2"/>
                    <w:ind w:left="1503" w:right="509" w:firstLine="0"/>
                    <w:jc w:val="center"/>
                    <w:rPr>
                      <w:sz w:val="24"/>
                    </w:rPr>
                  </w:pPr>
                  <w:r>
                    <w:rPr>
                      <w:color w:val="E6E6E8"/>
                      <w:w w:val="95"/>
                      <w:sz w:val="24"/>
                    </w:rPr>
                    <w:t>Site: prefeitura.sp.gov.br/cidade/secretarias/assistencia_social/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2.879997pt;margin-top:-56.358097pt;width:594.75pt;height:607.2pt;mso-position-horizontal-relative:page;mso-position-vertical-relative:paragraph;z-index:-397720" coordorigin="2458,-1127" coordsize="11895,12144">
            <v:rect style="position:absolute;left:2467;top:-1128;width:11885;height:12144" filled="true" fillcolor="#ffffff" stroked="false">
              <v:fill type="solid"/>
            </v:rect>
            <v:shape style="position:absolute;left:2457;top:-3;width:2040;height:786" coordorigin="2458,-3" coordsize="2040,786" path="m3384,765l2707,765,2717,769,2851,769,3014,783,3173,783,3197,779,3226,779,3331,775,3355,769,3384,765xm2890,711l2702,711,2597,721,2568,727,2525,731,2501,735,2486,741,2467,741,2458,751,2458,769,2462,779,2472,779,2554,775,2597,769,2635,769,2669,765,3466,765,3547,755,3600,755,3730,731,3158,731,3091,727,3024,727,3014,721,3000,721,2971,717,2904,717,2890,711xm3797,727l3206,727,3182,731,3782,731,3797,727xm3835,721l3293,721,3278,727,3826,727,3835,721xm3898,707l3480,707,3451,711,3427,711,3374,717,3346,717,3302,721,3854,721,3874,717,3898,707xm3917,687l3691,687,3610,703,3504,707,3902,707,3912,697,3917,687xm3931,687l3917,687,3922,693,3926,693,3931,687xm3898,131l3821,131,3821,135,3802,155,3792,169,3778,189,3773,203,3768,223,3763,227,3763,261,3792,327,3854,391,3850,395,3845,405,3835,419,3811,443,3802,457,3778,519,3778,559,3811,621,3864,669,3869,669,3854,673,3845,673,3840,679,3787,679,3773,683,3758,683,3720,687,3936,687,3992,659,3907,659,3907,655,3902,655,3902,649,3888,645,3878,635,3864,625,3854,615,3845,611,3840,597,3830,591,3811,535,3811,519,3816,515,3816,501,3821,495,3821,491,3840,471,3854,453,3859,443,3864,439,3869,429,3883,415,3893,395,3893,371,3888,367,3878,361,3874,347,3854,327,3845,313,3826,295,3806,251,3806,247,3811,237,3811,227,3816,213,3816,207,3821,203,3826,193,3850,169,3898,131xm4474,337l4469,337,4469,375,4421,405,4363,433,4349,443,4330,453,4306,467,4296,471,4219,505,4138,539,4123,543,4114,549,4099,553,4056,573,4042,583,3970,615,3917,649,3907,659,3992,659,4138,587,4205,559,4234,549,4243,543,4262,529,4272,529,4277,525,4282,525,4301,515,4339,487,4363,471,4392,457,4440,429,4454,423,4498,381,4498,367,4483,347,4474,337xm4046,127l3917,127,3946,135,3994,155,3998,155,4022,165,4070,189,4085,193,4099,203,4138,217,4152,223,4210,251,4277,279,4296,285,4306,295,4469,375,4469,337,4464,333,4330,255,4214,203,4210,203,4200,199,4176,183,4147,175,4085,145,4046,127xm3893,69l3302,69,3317,73,3331,73,3355,79,3499,93,3528,97,3586,103,3768,103,3792,107,3830,107,3850,111,3854,111,3850,117,3830,127,3826,131,3907,131,3912,127,4046,127,4032,117,4022,117,3998,107,3994,103,3960,93,3950,87,3922,83,3922,79,3912,79,3898,73,3893,69xm3816,59l3178,59,3221,69,3883,69,3816,59xm3643,45l3010,45,3048,49,3125,55,3154,59,3778,59,3725,55,3696,49,3643,45xm3566,39l2981,39,2995,45,3619,45,3566,39xm3514,35l2914,35,2928,39,3542,39,3514,35xm3355,31l2846,31,2870,35,3437,35,3355,31xm3144,11l2602,11,2597,15,2597,25,2602,31,2606,31,2640,25,2683,21,3221,21,3192,15,3144,11xm3221,21l2789,21,2798,25,2818,25,2827,31,3312,31,3269,25,3221,21xm3005,7l2654,7,2626,11,3115,11,3005,7xm2866,1l2707,1,2678,7,2885,7,2866,1xm2774,-3l2770,1,2789,1,2774,-3xe" filled="true" fillcolor="#6d6e70" stroked="false">
              <v:path arrowok="t"/>
              <v:fill type="solid"/>
            </v:shape>
            <v:shape style="position:absolute;left:4272;top:264;width:106;height:212" type="#_x0000_t75" stroked="false">
              <v:imagedata r:id="rId19" o:title=""/>
            </v:shape>
            <v:shape style="position:absolute;left:3105;top:375;width:908;height:288" coordorigin="3106,375" coordsize="908,288" path="m3283,606l3274,606,3274,630,3278,639,3278,649,3283,658,3283,663,3298,663,3298,639,3288,610,3283,606xm3331,606l3326,606,3322,610,3326,620,3326,634,3336,654,3336,658,3346,649,3336,610,3331,606xm3384,591l3374,591,3374,649,3379,654,3389,654,3384,596,3384,591xm3432,634l3427,634,3427,639,3432,639,3432,634xm3432,596l3422,596,3418,601,3422,630,3422,634,3437,634,3437,610,3432,596xm3451,462l3235,462,3250,466,3437,466,3451,462xm3485,457l3192,457,3206,462,3456,462,3485,457xm3192,442l3106,442,3106,457,3490,457,3504,452,3509,452,3523,447,3226,447,3192,442xm3686,423l3504,423,3470,433,3456,438,3437,438,3418,442,3408,442,3322,447,3538,447,3557,442,3586,438,3686,423xm3878,375l3869,375,3835,380,3773,385,3758,385,3691,394,3682,394,3624,404,3610,404,3533,418,3518,423,3696,423,3754,414,3758,414,3845,409,3878,409,3883,404,3883,385,3878,375xm3950,529l3946,534,3946,538,3950,553,3950,567,3960,567,3960,562,3955,534,3950,529xm3998,495l3989,495,3979,505,3984,514,3989,519,3989,529,3994,538,3994,548,3998,553,3998,558,4003,558,4008,553,4013,553,4013,529,4008,514,3998,495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rFonts w:ascii="Georgia" w:hAnsi="Georgia"/>
          <w:b/>
          <w:color w:val="6D6E70"/>
          <w:sz w:val="32"/>
        </w:rPr>
        <w:t>SIGLAS/ABREVIAÇÕES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</w:rPr>
      </w:pPr>
    </w:p>
    <w:p>
      <w:pPr>
        <w:spacing w:after="0"/>
        <w:rPr>
          <w:rFonts w:ascii="Georgia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Heading5"/>
        <w:spacing w:line="249" w:lineRule="auto" w:before="59"/>
        <w:ind w:right="188"/>
      </w:pPr>
      <w:r>
        <w:rPr>
          <w:color w:val="231F1F"/>
          <w:w w:val="90"/>
        </w:rPr>
        <w:t>PNAD </w:t>
      </w:r>
      <w:r>
        <w:rPr>
          <w:color w:val="231F1F"/>
          <w:spacing w:val="-2"/>
          <w:w w:val="75"/>
        </w:rPr>
        <w:t>PETECA </w:t>
      </w:r>
      <w:r>
        <w:rPr>
          <w:color w:val="231F1F"/>
          <w:w w:val="90"/>
        </w:rPr>
        <w:t>PETI PCU POT PSB PSE</w:t>
      </w:r>
    </w:p>
    <w:p>
      <w:pPr>
        <w:spacing w:line="249" w:lineRule="auto" w:before="1"/>
        <w:ind w:left="1365" w:right="0" w:firstLine="0"/>
        <w:jc w:val="left"/>
        <w:rPr>
          <w:b/>
          <w:sz w:val="22"/>
        </w:rPr>
      </w:pPr>
      <w:r>
        <w:rPr>
          <w:b/>
          <w:color w:val="231F1F"/>
          <w:spacing w:val="-5"/>
          <w:w w:val="80"/>
          <w:sz w:val="22"/>
        </w:rPr>
        <w:t>PRONATEC </w:t>
      </w:r>
      <w:r>
        <w:rPr>
          <w:b/>
          <w:color w:val="231F1F"/>
          <w:w w:val="90"/>
          <w:sz w:val="22"/>
        </w:rPr>
        <w:t>PRF</w:t>
      </w:r>
    </w:p>
    <w:p>
      <w:pPr>
        <w:spacing w:line="249" w:lineRule="auto" w:before="2"/>
        <w:ind w:left="1365" w:right="188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PRT RAS </w:t>
      </w:r>
      <w:r>
        <w:rPr>
          <w:b/>
          <w:color w:val="231F1F"/>
          <w:w w:val="90"/>
          <w:sz w:val="22"/>
        </w:rPr>
        <w:t>SEADE </w:t>
      </w:r>
      <w:r>
        <w:rPr>
          <w:b/>
          <w:color w:val="231F1F"/>
          <w:w w:val="95"/>
          <w:sz w:val="22"/>
        </w:rPr>
        <w:t>SDH SEDS SICON </w:t>
      </w:r>
      <w:r>
        <w:rPr>
          <w:b/>
          <w:color w:val="231F1F"/>
          <w:w w:val="85"/>
          <w:sz w:val="22"/>
        </w:rPr>
        <w:t>SIMASE </w:t>
      </w:r>
      <w:r>
        <w:rPr>
          <w:b/>
          <w:color w:val="231F1F"/>
          <w:w w:val="95"/>
          <w:sz w:val="22"/>
        </w:rPr>
        <w:t>SISA </w:t>
      </w:r>
      <w:r>
        <w:rPr>
          <w:b/>
          <w:color w:val="231F1F"/>
          <w:w w:val="85"/>
          <w:sz w:val="22"/>
        </w:rPr>
        <w:t>SISRUA </w:t>
      </w:r>
      <w:r>
        <w:rPr>
          <w:b/>
          <w:color w:val="231F1F"/>
          <w:w w:val="95"/>
          <w:sz w:val="22"/>
        </w:rPr>
        <w:t>SIVAT SMC SMS SME </w:t>
      </w:r>
      <w:r>
        <w:rPr>
          <w:b/>
          <w:color w:val="231F1F"/>
          <w:w w:val="90"/>
          <w:sz w:val="22"/>
        </w:rPr>
        <w:t>SMADS SMDHC SMDTE SMELR SMVMA </w:t>
      </w:r>
      <w:r>
        <w:rPr>
          <w:b/>
          <w:color w:val="231F1F"/>
          <w:w w:val="95"/>
          <w:sz w:val="22"/>
        </w:rPr>
        <w:t>SINAN SUAS </w:t>
      </w:r>
      <w:r>
        <w:rPr>
          <w:b/>
          <w:color w:val="231F1F"/>
          <w:w w:val="85"/>
          <w:sz w:val="22"/>
        </w:rPr>
        <w:t>UNICEF</w:t>
      </w:r>
    </w:p>
    <w:p>
      <w:pPr>
        <w:pStyle w:val="BodyText"/>
        <w:spacing w:before="64"/>
        <w:ind w:left="467"/>
      </w:pPr>
      <w:r>
        <w:rPr/>
        <w:br w:type="column"/>
      </w:r>
      <w:r>
        <w:rPr>
          <w:color w:val="231F1F"/>
          <w:w w:val="90"/>
        </w:rPr>
        <w:t>Pesquisa Nacional por Amostra de</w:t>
      </w:r>
      <w:r>
        <w:rPr>
          <w:color w:val="231F1F"/>
          <w:spacing w:val="-1"/>
          <w:w w:val="90"/>
        </w:rPr>
        <w:t> </w:t>
      </w:r>
      <w:r>
        <w:rPr>
          <w:color w:val="231F1F"/>
          <w:w w:val="90"/>
        </w:rPr>
        <w:t>Domicílios</w:t>
      </w:r>
    </w:p>
    <w:p>
      <w:pPr>
        <w:pStyle w:val="BodyText"/>
        <w:spacing w:line="249" w:lineRule="auto" w:before="6"/>
        <w:ind w:left="467" w:right="1701"/>
      </w:pPr>
      <w:r>
        <w:rPr>
          <w:color w:val="231F1F"/>
          <w:w w:val="95"/>
        </w:rPr>
        <w:t>Programa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contra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Adolescente </w:t>
      </w:r>
      <w:r>
        <w:rPr>
          <w:color w:val="231F1F"/>
        </w:rPr>
        <w:t>Programa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Erradicação</w:t>
      </w:r>
      <w:r>
        <w:rPr>
          <w:color w:val="231F1F"/>
          <w:spacing w:val="-20"/>
        </w:rPr>
        <w:t> </w:t>
      </w:r>
      <w:r>
        <w:rPr>
          <w:color w:val="231F1F"/>
        </w:rPr>
        <w:t>do</w:t>
      </w:r>
      <w:r>
        <w:rPr>
          <w:color w:val="231F1F"/>
          <w:spacing w:val="-20"/>
        </w:rPr>
        <w:t> </w:t>
      </w:r>
      <w:r>
        <w:rPr>
          <w:color w:val="231F1F"/>
        </w:rPr>
        <w:t>Trabalho</w:t>
      </w:r>
      <w:r>
        <w:rPr>
          <w:color w:val="231F1F"/>
          <w:spacing w:val="-15"/>
        </w:rPr>
        <w:t> </w:t>
      </w:r>
      <w:r>
        <w:rPr>
          <w:color w:val="231F1F"/>
        </w:rPr>
        <w:t>Infantil</w:t>
      </w:r>
    </w:p>
    <w:p>
      <w:pPr>
        <w:pStyle w:val="BodyText"/>
        <w:spacing w:line="249" w:lineRule="auto" w:before="2"/>
        <w:ind w:left="467" w:right="6511"/>
      </w:pPr>
      <w:r>
        <w:rPr>
          <w:color w:val="231F1F"/>
          <w:w w:val="95"/>
        </w:rPr>
        <w:t>Plataforma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Centos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Urbanos Programa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Operação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Trabalho </w:t>
      </w:r>
      <w:r>
        <w:rPr>
          <w:color w:val="231F1F"/>
        </w:rPr>
        <w:t>Proteção Social Básica Proteção</w:t>
      </w:r>
      <w:r>
        <w:rPr>
          <w:color w:val="231F1F"/>
          <w:spacing w:val="-34"/>
        </w:rPr>
        <w:t> </w:t>
      </w:r>
      <w:r>
        <w:rPr>
          <w:color w:val="231F1F"/>
        </w:rPr>
        <w:t>Social</w:t>
      </w:r>
      <w:r>
        <w:rPr>
          <w:color w:val="231F1F"/>
          <w:spacing w:val="-31"/>
        </w:rPr>
        <w:t> </w:t>
      </w:r>
      <w:r>
        <w:rPr>
          <w:color w:val="231F1F"/>
        </w:rPr>
        <w:t>Especial</w:t>
      </w:r>
    </w:p>
    <w:p>
      <w:pPr>
        <w:pStyle w:val="BodyText"/>
        <w:spacing w:line="249" w:lineRule="auto"/>
        <w:ind w:left="467" w:right="3874"/>
      </w:pPr>
      <w:r>
        <w:rPr>
          <w:color w:val="231F1F"/>
          <w:w w:val="90"/>
        </w:rPr>
        <w:t>Programa Nacional de Acesso ao Ensino Técnico e Emprego </w:t>
      </w:r>
      <w:r>
        <w:rPr>
          <w:color w:val="231F1F"/>
        </w:rPr>
        <w:t>Policia Rodoviária Federal</w:t>
      </w:r>
    </w:p>
    <w:p>
      <w:pPr>
        <w:pStyle w:val="BodyText"/>
        <w:spacing w:line="249" w:lineRule="auto"/>
        <w:ind w:left="467" w:right="5347"/>
      </w:pPr>
      <w:r>
        <w:rPr>
          <w:color w:val="231F1F"/>
          <w:w w:val="90"/>
        </w:rPr>
        <w:t>Programas de Transferência de Renda </w:t>
      </w:r>
      <w:r>
        <w:rPr>
          <w:color w:val="231F1F"/>
        </w:rPr>
        <w:t>Rede de Assistência à Saúde</w:t>
      </w:r>
    </w:p>
    <w:p>
      <w:pPr>
        <w:pStyle w:val="BodyText"/>
        <w:spacing w:line="249" w:lineRule="auto"/>
        <w:ind w:left="467" w:right="4897"/>
      </w:pPr>
      <w:r>
        <w:rPr>
          <w:color w:val="231F1F"/>
          <w:w w:val="90"/>
        </w:rPr>
        <w:t>Fundação Sistema Estadual de Análise de Dados </w:t>
      </w:r>
      <w:r>
        <w:rPr>
          <w:color w:val="231F1F"/>
        </w:rPr>
        <w:t>Secretaria de Direitos Humanos</w:t>
      </w:r>
    </w:p>
    <w:p>
      <w:pPr>
        <w:pStyle w:val="BodyText"/>
        <w:spacing w:line="249" w:lineRule="auto"/>
        <w:ind w:left="467" w:right="3854"/>
      </w:pPr>
      <w:r>
        <w:rPr>
          <w:color w:val="231F1F"/>
          <w:w w:val="90"/>
        </w:rPr>
        <w:t>Secretaria Estadual de Assistência e Desenvolvimento Social </w:t>
      </w:r>
      <w:r>
        <w:rPr>
          <w:color w:val="231F1F"/>
          <w:w w:val="95"/>
        </w:rPr>
        <w:t>Sistema de Condicionalidades do Programa Bolsa Família </w:t>
      </w:r>
      <w:r>
        <w:rPr>
          <w:color w:val="231F1F"/>
        </w:rPr>
        <w:t>Sistema Municipal de atendimento Socioeducativo</w:t>
      </w:r>
    </w:p>
    <w:p>
      <w:pPr>
        <w:pStyle w:val="BodyText"/>
        <w:spacing w:before="7"/>
        <w:ind w:left="467"/>
      </w:pPr>
      <w:r>
        <w:rPr>
          <w:color w:val="231F1F"/>
        </w:rPr>
        <w:t>Sistema de Atendimento ao Usuário da Assistência Social</w:t>
      </w:r>
    </w:p>
    <w:p>
      <w:pPr>
        <w:pStyle w:val="BodyText"/>
        <w:spacing w:line="244" w:lineRule="auto" w:before="11"/>
        <w:ind w:left="467" w:right="2840"/>
      </w:pPr>
      <w:r>
        <w:rPr>
          <w:color w:val="231F1F"/>
          <w:w w:val="95"/>
        </w:rPr>
        <w:t>Sistema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Cidadão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Rua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Acolhimento </w:t>
      </w:r>
      <w:r>
        <w:rPr>
          <w:color w:val="231F1F"/>
        </w:rPr>
        <w:t>Sistema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Vigilância</w:t>
      </w:r>
      <w:r>
        <w:rPr>
          <w:color w:val="231F1F"/>
          <w:spacing w:val="-21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Acidente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Trabalho</w:t>
      </w:r>
    </w:p>
    <w:p>
      <w:pPr>
        <w:pStyle w:val="BodyText"/>
        <w:spacing w:line="247" w:lineRule="auto" w:before="7"/>
        <w:ind w:left="467" w:right="6186"/>
      </w:pPr>
      <w:r>
        <w:rPr>
          <w:color w:val="231F1F"/>
        </w:rPr>
        <w:t>Secretaria Municipal de Cultura Secretaria Municipal de Saúde </w:t>
      </w:r>
      <w:r>
        <w:rPr>
          <w:color w:val="231F1F"/>
          <w:w w:val="90"/>
        </w:rPr>
        <w:t>Secretaria Municipal de Educação</w:t>
      </w:r>
    </w:p>
    <w:p>
      <w:pPr>
        <w:pStyle w:val="BodyText"/>
        <w:spacing w:line="249" w:lineRule="auto" w:before="5"/>
        <w:ind w:left="467" w:right="2840"/>
      </w:pPr>
      <w:r>
        <w:rPr>
          <w:color w:val="231F1F"/>
          <w:w w:val="90"/>
        </w:rPr>
        <w:t>Secretaria Municipal de Assistência e Desenvolvimento Social </w:t>
      </w:r>
      <w:r>
        <w:rPr>
          <w:color w:val="231F1F"/>
        </w:rPr>
        <w:t>Secretaria Municipal de Direitos Humanos e Cidadania</w:t>
      </w:r>
    </w:p>
    <w:p>
      <w:pPr>
        <w:pStyle w:val="BodyText"/>
        <w:spacing w:line="249" w:lineRule="auto" w:before="2"/>
        <w:ind w:left="467" w:right="2653"/>
      </w:pPr>
      <w:r>
        <w:rPr>
          <w:color w:val="231F1F"/>
          <w:w w:val="95"/>
        </w:rPr>
        <w:t>Secretaria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Desenvolvimento,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Empreendedorismo </w:t>
      </w:r>
      <w:r>
        <w:rPr>
          <w:color w:val="231F1F"/>
        </w:rPr>
        <w:t>Secretaria</w:t>
      </w:r>
      <w:r>
        <w:rPr>
          <w:color w:val="231F1F"/>
          <w:spacing w:val="-25"/>
        </w:rPr>
        <w:t> </w:t>
      </w:r>
      <w:r>
        <w:rPr>
          <w:color w:val="231F1F"/>
        </w:rPr>
        <w:t>Municipal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Esportes,</w:t>
      </w:r>
      <w:r>
        <w:rPr>
          <w:color w:val="231F1F"/>
          <w:spacing w:val="-23"/>
        </w:rPr>
        <w:t> </w:t>
      </w:r>
      <w:r>
        <w:rPr>
          <w:color w:val="231F1F"/>
        </w:rPr>
        <w:t>Lazer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4"/>
        </w:rPr>
        <w:t> </w:t>
      </w:r>
      <w:r>
        <w:rPr>
          <w:color w:val="231F1F"/>
        </w:rPr>
        <w:t>Recreação</w:t>
      </w:r>
    </w:p>
    <w:p>
      <w:pPr>
        <w:pStyle w:val="BodyText"/>
        <w:spacing w:line="247" w:lineRule="auto" w:before="2"/>
        <w:ind w:left="467" w:right="4690"/>
        <w:jc w:val="both"/>
      </w:pPr>
      <w:r>
        <w:rPr>
          <w:color w:val="231F1F"/>
          <w:w w:val="95"/>
        </w:rPr>
        <w:t>Secretaria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Verde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Ambiente Sistema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Informação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Agravos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Notificações </w:t>
      </w:r>
      <w:r>
        <w:rPr>
          <w:color w:val="231F1F"/>
        </w:rPr>
        <w:t>Sistema</w:t>
      </w:r>
      <w:r>
        <w:rPr>
          <w:color w:val="231F1F"/>
          <w:spacing w:val="-24"/>
        </w:rPr>
        <w:t> </w:t>
      </w:r>
      <w:r>
        <w:rPr>
          <w:color w:val="231F1F"/>
        </w:rPr>
        <w:t>Único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Assistência</w:t>
      </w:r>
      <w:r>
        <w:rPr>
          <w:color w:val="231F1F"/>
          <w:spacing w:val="-24"/>
        </w:rPr>
        <w:t> </w:t>
      </w:r>
      <w:r>
        <w:rPr>
          <w:color w:val="231F1F"/>
        </w:rPr>
        <w:t>Social</w:t>
      </w:r>
    </w:p>
    <w:p>
      <w:pPr>
        <w:pStyle w:val="BodyText"/>
        <w:spacing w:before="15"/>
        <w:ind w:left="467"/>
      </w:pPr>
      <w:r>
        <w:rPr>
          <w:color w:val="231F1F"/>
        </w:rPr>
        <w:t>Fundo das Nações Unidas para a Infância</w:t>
      </w:r>
    </w:p>
    <w:p>
      <w:pPr>
        <w:spacing w:after="0"/>
        <w:sectPr>
          <w:type w:val="continuous"/>
          <w:pgSz w:w="16840" w:h="23820"/>
          <w:pgMar w:top="580" w:bottom="6380" w:left="2340" w:right="2380"/>
          <w:cols w:num="2" w:equalWidth="0">
            <w:col w:w="2337" w:space="40"/>
            <w:col w:w="97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86"/>
        <w:ind w:right="877"/>
        <w:jc w:val="right"/>
      </w:pPr>
      <w:r>
        <w:rPr>
          <w:color w:val="231F1F"/>
        </w:rPr>
        <w:t>13</w:t>
      </w:r>
    </w:p>
    <w:p>
      <w:pPr>
        <w:spacing w:after="0"/>
        <w:jc w:val="right"/>
        <w:sectPr>
          <w:type w:val="continuous"/>
          <w:pgSz w:w="16840" w:h="23820"/>
          <w:pgMar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288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0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101"/>
        <w:ind w:left="2455" w:right="0" w:firstLine="0"/>
        <w:jc w:val="left"/>
        <w:rPr>
          <w:rFonts w:ascii="Georgia" w:hAnsi="Georgia"/>
          <w:b/>
          <w:sz w:val="32"/>
        </w:rPr>
      </w:pPr>
      <w:r>
        <w:rPr/>
        <w:pict>
          <v:group style="position:absolute;margin-left:122.879997pt;margin-top:-2.818101pt;width:102pt;height:39.1pt;mso-position-horizontal-relative:page;mso-position-vertical-relative:paragraph;z-index:-397672" coordorigin="2458,-56" coordsize="2040,782">
            <v:shape style="position:absolute;left:2457;top:-57;width:2040;height:782" coordorigin="2458,-56" coordsize="2040,782" path="m2890,654l2702,654,2597,664,2568,670,2525,678,2501,678,2486,684,2467,684,2458,694,2458,712,2462,726,2472,726,2554,718,2597,712,3384,712,3437,708,3466,708,3547,702,3562,702,3576,698,3600,698,3730,678,3754,674,3158,674,3091,670,3024,670,3014,664,2971,664,2962,660,2904,660,2890,654xm3355,712l2851,712,3014,726,3226,726,3331,718,3355,712xm3797,670l3206,670,3182,674,3782,674,3797,670xm3835,664l3293,664,3278,670,3826,670,3835,664xm3888,654l3427,654,3374,660,3346,664,3854,664,3874,660,3888,654xm3917,630l3691,630,3610,646,3504,654,3898,654,3912,640,3917,630xm3898,16l3331,16,3355,22,3499,36,3528,40,3586,46,3768,46,3792,50,3830,54,3854,54,3850,60,3830,70,3802,98,3792,112,3778,132,3773,146,3768,166,3763,174,3763,204,3792,270,3845,328,3850,328,3854,334,3850,342,3845,348,3835,362,3816,382,3811,390,3802,400,3778,462,3778,502,3811,564,3864,612,3869,616,3845,616,3840,622,3787,622,3773,626,3758,626,3720,630,3917,630,3922,636,3931,636,3936,630,3994,602,3907,602,3907,598,3902,598,3902,592,3888,588,3878,578,3864,568,3854,558,3845,554,3840,544,3830,534,3811,478,3811,462,3816,458,3816,448,3821,438,3830,424,3840,414,3854,396,3859,386,3864,382,3869,372,3883,358,3888,348,3893,342,3893,318,3888,310,3878,304,3869,286,3854,270,3845,256,3826,238,3806,198,3806,190,3811,180,3811,170,3816,160,3816,150,3821,146,3826,136,3850,112,3898,78,3902,74,3907,74,3912,70,4046,70,4032,60,4022,60,3998,50,3994,46,3960,36,3950,30,3922,26,3922,22,3912,22,3898,16xm4474,280l4469,280,4469,318,4421,348,4363,376,4349,386,4330,396,4306,410,4296,414,4219,448,4138,482,4123,486,4114,492,4099,496,4056,516,4042,526,3970,558,3917,592,3907,602,3994,602,4061,574,4070,568,4080,558,4138,530,4205,502,4234,492,4262,478,4267,472,4272,472,4277,468,4282,468,4301,458,4339,430,4363,414,4392,400,4440,372,4454,366,4498,324,4498,310,4483,290,4474,280xm4046,70l3917,70,3946,78,3994,98,3998,98,4022,108,4070,132,4085,136,4099,146,4138,160,4152,166,4210,194,4277,222,4296,228,4306,238,4469,318,4469,280,4464,276,4330,198,4214,146,4210,146,4200,142,4176,126,4147,118,4085,88,4046,70xm3566,-18l2981,-18,2995,-12,3010,-12,3048,-8,3125,-2,3154,2,3178,6,3221,12,3264,12,3278,16,3883,16,3816,6,3802,6,3778,2,3725,-2,3696,-8,3643,-8,3619,-12,3566,-18xm3355,-26l2846,-26,2870,-22,2885,-22,2899,-18,3437,-18,3355,-26xm3192,-42l2597,-42,2597,-32,2602,-26,2606,-26,2640,-32,2683,-36,3221,-36,3192,-42xm3221,-36l2765,-36,2774,-32,2818,-32,2827,-26,3312,-26,3269,-32,3221,-36xm2698,-36l2683,-36,2693,-32,2698,-36xm3005,-50l2654,-50,2626,-46,2611,-46,2602,-42,3115,-42,3005,-50xm2866,-56l2707,-56,2678,-50,2885,-50,2866,-56xe" filled="true" fillcolor="#6d6e70" stroked="false">
              <v:path arrowok="t"/>
              <v:fill type="solid"/>
            </v:shape>
            <v:shape style="position:absolute;left:4272;top:216;width:106;height:212" type="#_x0000_t75" stroked="false">
              <v:imagedata r:id="rId21" o:title=""/>
            </v:shape>
            <v:shape style="position:absolute;left:3105;top:317;width:908;height:288" coordorigin="3106,318" coordsize="908,288" path="m3283,548l3274,548,3274,572,3278,582,3278,591,3283,601,3283,606,3298,606,3298,582,3288,553,3283,548xm3331,548l3326,548,3322,553,3326,567,3326,577,3336,596,3336,601,3341,596,3346,596,3336,553,3331,548xm3384,538l3374,538,3374,591,3384,601,3389,596,3384,538xm3432,538l3422,538,3418,543,3422,572,3422,577,3427,582,3432,582,3437,577,3437,553,3432,543,3432,538xm3451,404l3235,404,3250,409,3437,409,3451,404xm3485,399l3192,399,3206,404,3456,404,3485,399xm3192,385l3106,385,3106,399,3490,399,3504,394,3509,394,3523,390,3226,390,3192,385xm3686,366l3504,366,3470,375,3456,380,3437,380,3418,385,3408,385,3322,390,3538,390,3557,385,3586,380,3686,366xm3878,318l3869,318,3835,322,3773,327,3758,327,3691,337,3682,337,3624,346,3610,346,3533,361,3518,366,3696,366,3754,356,3758,356,3845,351,3878,351,3883,346,3883,327,3878,318xm3950,471l3950,476,3946,476,3946,481,3950,495,3950,510,3960,510,3960,505,3955,476,3950,471xm3998,438l3989,438,3979,447,3984,457,3989,462,3989,471,3994,481,3994,490,3998,495,3998,500,4003,500,4008,495,4013,495,4013,471,4008,457,3998,438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rFonts w:ascii="Georgia" w:hAnsi="Georgia"/>
          <w:b/>
          <w:color w:val="6D6E70"/>
          <w:sz w:val="32"/>
        </w:rPr>
        <w:t>SUMÁRIO</w:t>
      </w:r>
    </w:p>
    <w:p>
      <w:pPr>
        <w:pStyle w:val="Heading5"/>
        <w:spacing w:line="670" w:lineRule="atLeast" w:before="41"/>
        <w:ind w:right="7752"/>
      </w:pPr>
      <w:r>
        <w:rPr>
          <w:color w:val="231F1F"/>
          <w:w w:val="71"/>
        </w:rPr>
        <w:t>S</w:t>
      </w:r>
      <w:r>
        <w:rPr>
          <w:color w:val="231F1F"/>
          <w:w w:val="96"/>
        </w:rPr>
        <w:t>I</w:t>
      </w:r>
      <w:r>
        <w:rPr>
          <w:color w:val="231F1F"/>
          <w:w w:val="82"/>
        </w:rPr>
        <w:t>G</w:t>
      </w:r>
      <w:r>
        <w:rPr>
          <w:color w:val="231F1F"/>
          <w:w w:val="69"/>
        </w:rPr>
        <w:t>L</w:t>
      </w:r>
      <w:r>
        <w:rPr>
          <w:color w:val="231F1F"/>
          <w:w w:val="77"/>
        </w:rPr>
        <w:t>AS</w:t>
      </w:r>
      <w:r>
        <w:rPr>
          <w:color w:val="231F1F"/>
          <w:w w:val="155"/>
        </w:rPr>
        <w:t>/</w:t>
      </w:r>
      <w:r>
        <w:rPr>
          <w:color w:val="231F1F"/>
          <w:w w:val="78"/>
        </w:rPr>
        <w:t>ABRE</w:t>
      </w:r>
      <w:r>
        <w:rPr>
          <w:color w:val="231F1F"/>
          <w:w w:val="91"/>
        </w:rPr>
        <w:t>VI</w:t>
      </w:r>
      <w:r>
        <w:rPr>
          <w:color w:val="231F1F"/>
          <w:w w:val="78"/>
        </w:rPr>
        <w:t>AÇ</w:t>
      </w:r>
      <w:r>
        <w:rPr>
          <w:color w:val="231F1F"/>
          <w:w w:val="80"/>
        </w:rPr>
        <w:t>ÕE</w:t>
      </w:r>
      <w:r>
        <w:rPr>
          <w:color w:val="231F1F"/>
          <w:w w:val="71"/>
        </w:rPr>
        <w:t>S</w:t>
      </w:r>
      <w:r>
        <w:rPr>
          <w:color w:val="231F1F"/>
          <w:w w:val="93"/>
        </w:rPr>
        <w:t>,</w:t>
      </w:r>
      <w:r>
        <w:rPr>
          <w:color w:val="231F1F"/>
        </w:rPr>
        <w:t> </w:t>
      </w:r>
      <w:r>
        <w:rPr>
          <w:color w:val="231F1F"/>
          <w:w w:val="88"/>
        </w:rPr>
        <w:t>p</w:t>
      </w:r>
      <w:r>
        <w:rPr>
          <w:color w:val="231F1F"/>
          <w:w w:val="83"/>
        </w:rPr>
        <w:t>g.</w:t>
      </w:r>
      <w:r>
        <w:rPr>
          <w:color w:val="231F1F"/>
          <w:w w:val="91"/>
        </w:rPr>
        <w:t>11 </w:t>
      </w:r>
      <w:r>
        <w:rPr>
          <w:color w:val="231F1F"/>
          <w:w w:val="95"/>
        </w:rPr>
        <w:t>RESUMO, pg. 17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365" w:right="0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INTRODUÇÃO, pg. 19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476" w:val="left" w:leader="none"/>
        </w:tabs>
        <w:spacing w:line="240" w:lineRule="auto" w:before="1" w:after="0"/>
        <w:ind w:left="1365" w:right="0" w:firstLine="0"/>
        <w:jc w:val="left"/>
        <w:rPr>
          <w:b/>
          <w:sz w:val="22"/>
        </w:rPr>
      </w:pPr>
      <w:r>
        <w:rPr>
          <w:b/>
          <w:color w:val="231F1F"/>
          <w:spacing w:val="-4"/>
          <w:w w:val="90"/>
          <w:sz w:val="22"/>
        </w:rPr>
        <w:t>PARTE: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REFERÊNCIAS</w:t>
      </w:r>
      <w:r>
        <w:rPr>
          <w:b/>
          <w:color w:val="231F1F"/>
          <w:spacing w:val="-1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SOBRE</w:t>
      </w:r>
      <w:r>
        <w:rPr>
          <w:b/>
          <w:color w:val="231F1F"/>
          <w:spacing w:val="-1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TRABALHO</w:t>
      </w:r>
      <w:r>
        <w:rPr>
          <w:b/>
          <w:color w:val="231F1F"/>
          <w:spacing w:val="-1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INFANTIL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1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TRABALHOADOLESCENTE</w:t>
      </w:r>
    </w:p>
    <w:p>
      <w:pPr>
        <w:pStyle w:val="ListParagraph"/>
        <w:numPr>
          <w:ilvl w:val="0"/>
          <w:numId w:val="5"/>
        </w:numPr>
        <w:tabs>
          <w:tab w:pos="1792" w:val="left" w:leader="none"/>
          <w:tab w:pos="1793" w:val="left" w:leader="none"/>
        </w:tabs>
        <w:spacing w:line="240" w:lineRule="auto" w:before="54" w:after="0"/>
        <w:ind w:left="1365" w:right="0" w:hanging="115"/>
        <w:jc w:val="left"/>
        <w:rPr>
          <w:b/>
          <w:sz w:val="22"/>
        </w:rPr>
      </w:pPr>
      <w:r>
        <w:rPr>
          <w:b/>
          <w:color w:val="231F1F"/>
          <w:sz w:val="22"/>
        </w:rPr>
        <w:t>Causas</w:t>
      </w:r>
      <w:r>
        <w:rPr>
          <w:b/>
          <w:color w:val="231F1F"/>
          <w:spacing w:val="-24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efeitos</w:t>
      </w:r>
      <w:r>
        <w:rPr>
          <w:b/>
          <w:color w:val="231F1F"/>
          <w:spacing w:val="-23"/>
          <w:sz w:val="22"/>
        </w:rPr>
        <w:t> </w:t>
      </w:r>
      <w:r>
        <w:rPr>
          <w:b/>
          <w:color w:val="231F1F"/>
          <w:sz w:val="22"/>
        </w:rPr>
        <w:t>do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infantil,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pg.</w:t>
      </w:r>
      <w:r>
        <w:rPr>
          <w:b/>
          <w:color w:val="231F1F"/>
          <w:spacing w:val="-35"/>
          <w:sz w:val="22"/>
        </w:rPr>
        <w:t> </w:t>
      </w:r>
      <w:r>
        <w:rPr>
          <w:b/>
          <w:color w:val="231F1F"/>
          <w:sz w:val="22"/>
        </w:rPr>
        <w:t>21</w:t>
      </w:r>
    </w:p>
    <w:p>
      <w:pPr>
        <w:pStyle w:val="ListParagraph"/>
        <w:numPr>
          <w:ilvl w:val="0"/>
          <w:numId w:val="5"/>
        </w:numPr>
        <w:tabs>
          <w:tab w:pos="1792" w:val="left" w:leader="none"/>
          <w:tab w:pos="1793" w:val="left" w:leader="none"/>
        </w:tabs>
        <w:spacing w:line="240" w:lineRule="auto" w:before="150" w:after="0"/>
        <w:ind w:left="1792" w:right="0" w:hanging="427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Marcos</w:t>
      </w:r>
      <w:r>
        <w:rPr>
          <w:b/>
          <w:color w:val="231F1F"/>
          <w:spacing w:val="-1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Legais,</w:t>
      </w:r>
      <w:r>
        <w:rPr>
          <w:b/>
          <w:color w:val="231F1F"/>
          <w:spacing w:val="-1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pg.</w:t>
      </w:r>
      <w:r>
        <w:rPr>
          <w:b/>
          <w:color w:val="231F1F"/>
          <w:spacing w:val="-2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23</w:t>
      </w:r>
    </w:p>
    <w:p>
      <w:pPr>
        <w:pStyle w:val="ListParagraph"/>
        <w:numPr>
          <w:ilvl w:val="0"/>
          <w:numId w:val="5"/>
        </w:numPr>
        <w:tabs>
          <w:tab w:pos="1792" w:val="left" w:leader="none"/>
          <w:tab w:pos="1793" w:val="left" w:leader="none"/>
        </w:tabs>
        <w:spacing w:line="240" w:lineRule="auto" w:before="141" w:after="0"/>
        <w:ind w:left="1792" w:right="0" w:hanging="427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Referências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para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as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Políticas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Públicas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Nacionais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Erradicação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do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spacing w:val="-5"/>
          <w:w w:val="95"/>
          <w:sz w:val="22"/>
        </w:rPr>
        <w:t>Trabalho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Infantil,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pg.</w:t>
      </w:r>
      <w:r>
        <w:rPr>
          <w:b/>
          <w:color w:val="231F1F"/>
          <w:spacing w:val="-3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26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534" w:val="left" w:leader="none"/>
        </w:tabs>
        <w:spacing w:line="240" w:lineRule="auto" w:before="1" w:after="0"/>
        <w:ind w:left="1533" w:right="0" w:hanging="168"/>
        <w:jc w:val="left"/>
        <w:rPr>
          <w:b/>
          <w:sz w:val="22"/>
        </w:rPr>
      </w:pPr>
      <w:r>
        <w:rPr>
          <w:b/>
          <w:color w:val="231F1F"/>
          <w:spacing w:val="-4"/>
          <w:w w:val="95"/>
          <w:sz w:val="22"/>
        </w:rPr>
        <w:t>PARTE: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spacing w:val="-4"/>
          <w:w w:val="95"/>
          <w:sz w:val="22"/>
        </w:rPr>
        <w:t>INDICATIVOS</w:t>
      </w:r>
      <w:r>
        <w:rPr>
          <w:b/>
          <w:color w:val="231F1F"/>
          <w:spacing w:val="-3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DIAGNÓSTICO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DO</w:t>
      </w:r>
      <w:r>
        <w:rPr>
          <w:b/>
          <w:color w:val="231F1F"/>
          <w:spacing w:val="-3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TRABALHO</w:t>
      </w:r>
      <w:r>
        <w:rPr>
          <w:b/>
          <w:color w:val="231F1F"/>
          <w:spacing w:val="-28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INFANTIL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ADOLESCENTE</w:t>
      </w:r>
    </w:p>
    <w:p>
      <w:pPr>
        <w:pStyle w:val="ListParagraph"/>
        <w:numPr>
          <w:ilvl w:val="0"/>
          <w:numId w:val="5"/>
        </w:numPr>
        <w:tabs>
          <w:tab w:pos="1792" w:val="left" w:leader="none"/>
          <w:tab w:pos="1793" w:val="left" w:leader="none"/>
        </w:tabs>
        <w:spacing w:line="240" w:lineRule="auto" w:before="54" w:after="0"/>
        <w:ind w:left="1792" w:right="0" w:hanging="427"/>
        <w:jc w:val="left"/>
        <w:rPr>
          <w:b/>
          <w:sz w:val="22"/>
        </w:rPr>
      </w:pPr>
      <w:r>
        <w:rPr>
          <w:b/>
          <w:color w:val="231F1F"/>
          <w:sz w:val="22"/>
        </w:rPr>
        <w:t>Panorama</w:t>
      </w:r>
      <w:r>
        <w:rPr>
          <w:b/>
          <w:color w:val="231F1F"/>
          <w:spacing w:val="-17"/>
          <w:sz w:val="22"/>
        </w:rPr>
        <w:t> </w:t>
      </w:r>
      <w:r>
        <w:rPr>
          <w:b/>
          <w:color w:val="231F1F"/>
          <w:sz w:val="22"/>
        </w:rPr>
        <w:t>do</w:t>
      </w:r>
      <w:r>
        <w:rPr>
          <w:b/>
          <w:color w:val="231F1F"/>
          <w:spacing w:val="-16"/>
          <w:sz w:val="22"/>
        </w:rPr>
        <w:t> </w:t>
      </w:r>
      <w:r>
        <w:rPr>
          <w:b/>
          <w:color w:val="231F1F"/>
          <w:spacing w:val="-5"/>
          <w:sz w:val="22"/>
        </w:rPr>
        <w:t>Trabalho</w:t>
      </w:r>
      <w:r>
        <w:rPr>
          <w:b/>
          <w:color w:val="231F1F"/>
          <w:spacing w:val="-25"/>
          <w:sz w:val="22"/>
        </w:rPr>
        <w:t> </w:t>
      </w:r>
      <w:r>
        <w:rPr>
          <w:b/>
          <w:color w:val="231F1F"/>
          <w:sz w:val="22"/>
        </w:rPr>
        <w:t>Infantil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no</w:t>
      </w:r>
      <w:r>
        <w:rPr>
          <w:b/>
          <w:color w:val="231F1F"/>
          <w:spacing w:val="-16"/>
          <w:sz w:val="22"/>
        </w:rPr>
        <w:t> </w:t>
      </w:r>
      <w:r>
        <w:rPr>
          <w:b/>
          <w:color w:val="231F1F"/>
          <w:sz w:val="22"/>
        </w:rPr>
        <w:t>Brasil,</w:t>
      </w:r>
      <w:r>
        <w:rPr>
          <w:b/>
          <w:color w:val="231F1F"/>
          <w:spacing w:val="-17"/>
          <w:sz w:val="22"/>
        </w:rPr>
        <w:t> </w:t>
      </w:r>
      <w:r>
        <w:rPr>
          <w:b/>
          <w:color w:val="231F1F"/>
          <w:spacing w:val="2"/>
          <w:sz w:val="22"/>
        </w:rPr>
        <w:t>pg.30</w:t>
      </w:r>
    </w:p>
    <w:p>
      <w:pPr>
        <w:pStyle w:val="ListParagraph"/>
        <w:numPr>
          <w:ilvl w:val="0"/>
          <w:numId w:val="5"/>
        </w:numPr>
        <w:tabs>
          <w:tab w:pos="1749" w:val="left" w:leader="none"/>
          <w:tab w:pos="1750" w:val="left" w:leader="none"/>
        </w:tabs>
        <w:spacing w:line="240" w:lineRule="auto" w:before="140" w:after="0"/>
        <w:ind w:left="1749" w:right="0" w:hanging="384"/>
        <w:jc w:val="left"/>
        <w:rPr>
          <w:b/>
          <w:sz w:val="22"/>
        </w:rPr>
      </w:pPr>
      <w:r>
        <w:rPr>
          <w:b/>
          <w:color w:val="231F1F"/>
          <w:spacing w:val="-5"/>
          <w:sz w:val="22"/>
        </w:rPr>
        <w:t>Trabalho</w:t>
      </w:r>
      <w:r>
        <w:rPr>
          <w:b/>
          <w:color w:val="231F1F"/>
          <w:spacing w:val="-26"/>
          <w:sz w:val="22"/>
        </w:rPr>
        <w:t> </w:t>
      </w:r>
      <w:r>
        <w:rPr>
          <w:b/>
          <w:color w:val="231F1F"/>
          <w:sz w:val="22"/>
        </w:rPr>
        <w:t>Infantil</w:t>
      </w:r>
      <w:r>
        <w:rPr>
          <w:b/>
          <w:color w:val="231F1F"/>
          <w:spacing w:val="-24"/>
          <w:sz w:val="22"/>
        </w:rPr>
        <w:t> </w:t>
      </w:r>
      <w:r>
        <w:rPr>
          <w:b/>
          <w:color w:val="231F1F"/>
          <w:sz w:val="22"/>
        </w:rPr>
        <w:t>no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Município</w:t>
      </w:r>
      <w:r>
        <w:rPr>
          <w:b/>
          <w:color w:val="231F1F"/>
          <w:spacing w:val="-25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23"/>
          <w:sz w:val="22"/>
        </w:rPr>
        <w:t> </w:t>
      </w:r>
      <w:r>
        <w:rPr>
          <w:b/>
          <w:color w:val="231F1F"/>
          <w:sz w:val="22"/>
        </w:rPr>
        <w:t>São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Paulo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27"/>
          <w:sz w:val="22"/>
        </w:rPr>
        <w:t> </w:t>
      </w:r>
      <w:r>
        <w:rPr>
          <w:b/>
          <w:color w:val="231F1F"/>
          <w:sz w:val="22"/>
        </w:rPr>
        <w:t>o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Contexto</w:t>
      </w:r>
      <w:r>
        <w:rPr>
          <w:b/>
          <w:color w:val="231F1F"/>
          <w:spacing w:val="-23"/>
          <w:sz w:val="22"/>
        </w:rPr>
        <w:t> </w:t>
      </w:r>
      <w:r>
        <w:rPr>
          <w:b/>
          <w:color w:val="231F1F"/>
          <w:sz w:val="22"/>
        </w:rPr>
        <w:t>Nacional,</w:t>
      </w:r>
      <w:r>
        <w:rPr>
          <w:b/>
          <w:color w:val="231F1F"/>
          <w:spacing w:val="-26"/>
          <w:sz w:val="22"/>
        </w:rPr>
        <w:t> </w:t>
      </w:r>
      <w:r>
        <w:rPr>
          <w:b/>
          <w:color w:val="231F1F"/>
          <w:spacing w:val="3"/>
          <w:sz w:val="22"/>
        </w:rPr>
        <w:t>pg.32</w:t>
      </w:r>
    </w:p>
    <w:p>
      <w:pPr>
        <w:pStyle w:val="ListParagraph"/>
        <w:numPr>
          <w:ilvl w:val="0"/>
          <w:numId w:val="5"/>
        </w:numPr>
        <w:tabs>
          <w:tab w:pos="1792" w:val="left" w:leader="none"/>
          <w:tab w:pos="1793" w:val="left" w:leader="none"/>
        </w:tabs>
        <w:spacing w:line="240" w:lineRule="auto" w:before="151" w:after="0"/>
        <w:ind w:left="1792" w:right="0" w:hanging="427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Caracterização</w:t>
      </w:r>
      <w:r>
        <w:rPr>
          <w:b/>
          <w:color w:val="231F1F"/>
          <w:spacing w:val="-2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2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ações</w:t>
      </w:r>
      <w:r>
        <w:rPr>
          <w:b/>
          <w:color w:val="231F1F"/>
          <w:spacing w:val="-27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26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enfretamento</w:t>
      </w:r>
      <w:r>
        <w:rPr>
          <w:b/>
          <w:color w:val="231F1F"/>
          <w:spacing w:val="-2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</w:t>
      </w:r>
      <w:r>
        <w:rPr>
          <w:b/>
          <w:color w:val="231F1F"/>
          <w:spacing w:val="-26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prevenção</w:t>
      </w:r>
      <w:r>
        <w:rPr>
          <w:b/>
          <w:color w:val="231F1F"/>
          <w:spacing w:val="-2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no</w:t>
      </w:r>
      <w:r>
        <w:rPr>
          <w:b/>
          <w:color w:val="231F1F"/>
          <w:spacing w:val="-2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município</w:t>
      </w:r>
      <w:r>
        <w:rPr>
          <w:b/>
          <w:color w:val="231F1F"/>
          <w:spacing w:val="-2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2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São</w:t>
      </w:r>
      <w:r>
        <w:rPr>
          <w:b/>
          <w:color w:val="231F1F"/>
          <w:spacing w:val="-2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Paulo,</w:t>
      </w:r>
      <w:r>
        <w:rPr>
          <w:b/>
          <w:color w:val="231F1F"/>
          <w:spacing w:val="-25"/>
          <w:w w:val="95"/>
          <w:sz w:val="22"/>
        </w:rPr>
        <w:t> </w:t>
      </w:r>
      <w:r>
        <w:rPr>
          <w:b/>
          <w:color w:val="231F1F"/>
          <w:spacing w:val="3"/>
          <w:w w:val="95"/>
          <w:sz w:val="22"/>
        </w:rPr>
        <w:t>pg.34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5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Ministério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Público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do</w:t>
      </w:r>
      <w:r>
        <w:rPr>
          <w:b/>
          <w:color w:val="231F1F"/>
          <w:spacing w:val="-17"/>
          <w:sz w:val="22"/>
        </w:rPr>
        <w:t> </w:t>
      </w:r>
      <w:r>
        <w:rPr>
          <w:b/>
          <w:color w:val="231F1F"/>
          <w:sz w:val="22"/>
        </w:rPr>
        <w:t>Estado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São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Paulo,</w:t>
      </w:r>
      <w:r>
        <w:rPr>
          <w:b/>
          <w:color w:val="231F1F"/>
          <w:spacing w:val="-39"/>
          <w:sz w:val="22"/>
        </w:rPr>
        <w:t> </w:t>
      </w:r>
      <w:r>
        <w:rPr>
          <w:b/>
          <w:color w:val="231F1F"/>
          <w:sz w:val="22"/>
        </w:rPr>
        <w:t>pag.38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36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Ministério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Público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do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spacing w:val="-4"/>
          <w:w w:val="90"/>
          <w:sz w:val="22"/>
        </w:rPr>
        <w:t>Trabalho,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pag.</w:t>
      </w:r>
      <w:r>
        <w:rPr>
          <w:b/>
          <w:color w:val="231F1F"/>
          <w:spacing w:val="-36"/>
          <w:w w:val="90"/>
          <w:sz w:val="22"/>
        </w:rPr>
        <w:t> </w:t>
      </w:r>
      <w:r>
        <w:rPr>
          <w:b/>
          <w:color w:val="231F1F"/>
          <w:spacing w:val="-4"/>
          <w:w w:val="90"/>
          <w:sz w:val="22"/>
        </w:rPr>
        <w:t>39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41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Câmara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Municipal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São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Paulo,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pg.</w:t>
      </w:r>
      <w:r>
        <w:rPr>
          <w:b/>
          <w:color w:val="231F1F"/>
          <w:spacing w:val="-4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42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50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Vigilância</w:t>
      </w:r>
      <w:r>
        <w:rPr>
          <w:b/>
          <w:color w:val="231F1F"/>
          <w:spacing w:val="-27"/>
          <w:sz w:val="22"/>
        </w:rPr>
        <w:t> </w:t>
      </w:r>
      <w:r>
        <w:rPr>
          <w:b/>
          <w:color w:val="231F1F"/>
          <w:sz w:val="22"/>
        </w:rPr>
        <w:t>em</w:t>
      </w:r>
      <w:r>
        <w:rPr>
          <w:b/>
          <w:color w:val="231F1F"/>
          <w:spacing w:val="-26"/>
          <w:sz w:val="22"/>
        </w:rPr>
        <w:t> </w:t>
      </w:r>
      <w:r>
        <w:rPr>
          <w:b/>
          <w:color w:val="231F1F"/>
          <w:sz w:val="22"/>
        </w:rPr>
        <w:t>saúde:</w:t>
      </w:r>
      <w:r>
        <w:rPr>
          <w:b/>
          <w:color w:val="231F1F"/>
          <w:spacing w:val="-27"/>
          <w:sz w:val="22"/>
        </w:rPr>
        <w:t> </w:t>
      </w:r>
      <w:r>
        <w:rPr>
          <w:b/>
          <w:color w:val="231F1F"/>
          <w:sz w:val="22"/>
        </w:rPr>
        <w:t>proteção</w:t>
      </w:r>
      <w:r>
        <w:rPr>
          <w:b/>
          <w:color w:val="231F1F"/>
          <w:spacing w:val="-26"/>
          <w:sz w:val="22"/>
        </w:rPr>
        <w:t> </w:t>
      </w:r>
      <w:r>
        <w:rPr>
          <w:b/>
          <w:color w:val="231F1F"/>
          <w:sz w:val="22"/>
        </w:rPr>
        <w:t>ao</w:t>
      </w:r>
      <w:r>
        <w:rPr>
          <w:b/>
          <w:color w:val="231F1F"/>
          <w:spacing w:val="-27"/>
          <w:sz w:val="22"/>
        </w:rPr>
        <w:t> </w:t>
      </w:r>
      <w:r>
        <w:rPr>
          <w:b/>
          <w:color w:val="231F1F"/>
          <w:sz w:val="22"/>
        </w:rPr>
        <w:t>jovem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economicamente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ativo,</w:t>
      </w:r>
      <w:r>
        <w:rPr>
          <w:b/>
          <w:color w:val="231F1F"/>
          <w:spacing w:val="-27"/>
          <w:sz w:val="22"/>
        </w:rPr>
        <w:t> </w:t>
      </w:r>
      <w:r>
        <w:rPr>
          <w:b/>
          <w:color w:val="231F1F"/>
          <w:spacing w:val="3"/>
          <w:sz w:val="22"/>
        </w:rPr>
        <w:t>pg.42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41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Assistência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Social: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identificação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30"/>
          <w:sz w:val="22"/>
        </w:rPr>
        <w:t> </w:t>
      </w:r>
      <w:r>
        <w:rPr>
          <w:b/>
          <w:color w:val="231F1F"/>
          <w:sz w:val="22"/>
        </w:rPr>
        <w:t>enfretamento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do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infantil,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pg.46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45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Educação: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prevenção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ao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infantil,</w:t>
      </w:r>
      <w:r>
        <w:rPr>
          <w:b/>
          <w:color w:val="231F1F"/>
          <w:spacing w:val="-23"/>
          <w:sz w:val="22"/>
        </w:rPr>
        <w:t> </w:t>
      </w:r>
      <w:r>
        <w:rPr>
          <w:b/>
          <w:color w:val="231F1F"/>
          <w:sz w:val="22"/>
        </w:rPr>
        <w:t>pg.</w:t>
      </w:r>
      <w:r>
        <w:rPr>
          <w:b/>
          <w:color w:val="231F1F"/>
          <w:spacing w:val="-36"/>
          <w:sz w:val="22"/>
        </w:rPr>
        <w:t> </w:t>
      </w:r>
      <w:r>
        <w:rPr>
          <w:b/>
          <w:color w:val="231F1F"/>
          <w:sz w:val="22"/>
        </w:rPr>
        <w:t>57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46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Cultura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30"/>
          <w:sz w:val="22"/>
        </w:rPr>
        <w:t> </w:t>
      </w:r>
      <w:r>
        <w:rPr>
          <w:b/>
          <w:color w:val="231F1F"/>
          <w:sz w:val="22"/>
        </w:rPr>
        <w:t>Meio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Ambiente: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atividades</w:t>
      </w:r>
      <w:r>
        <w:rPr>
          <w:b/>
          <w:color w:val="231F1F"/>
          <w:spacing w:val="-31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29"/>
          <w:sz w:val="22"/>
        </w:rPr>
        <w:t> </w:t>
      </w:r>
      <w:r>
        <w:rPr>
          <w:b/>
          <w:color w:val="231F1F"/>
          <w:sz w:val="22"/>
        </w:rPr>
        <w:t>prevenção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ao</w:t>
      </w:r>
      <w:r>
        <w:rPr>
          <w:b/>
          <w:color w:val="231F1F"/>
          <w:spacing w:val="-32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z w:val="22"/>
        </w:rPr>
        <w:t>infantil,</w:t>
      </w:r>
      <w:r>
        <w:rPr>
          <w:b/>
          <w:color w:val="231F1F"/>
          <w:spacing w:val="-28"/>
          <w:sz w:val="22"/>
        </w:rPr>
        <w:t> </w:t>
      </w:r>
      <w:r>
        <w:rPr>
          <w:b/>
          <w:color w:val="231F1F"/>
          <w:spacing w:val="3"/>
          <w:sz w:val="22"/>
        </w:rPr>
        <w:t>pg.58</w:t>
      </w:r>
    </w:p>
    <w:p>
      <w:pPr>
        <w:pStyle w:val="ListParagraph"/>
        <w:numPr>
          <w:ilvl w:val="1"/>
          <w:numId w:val="5"/>
        </w:numPr>
        <w:tabs>
          <w:tab w:pos="2230" w:val="left" w:leader="none"/>
        </w:tabs>
        <w:spacing w:line="240" w:lineRule="auto" w:before="145" w:after="0"/>
        <w:ind w:left="2229" w:right="0" w:hanging="336"/>
        <w:jc w:val="left"/>
        <w:rPr>
          <w:b/>
          <w:sz w:val="22"/>
        </w:rPr>
      </w:pPr>
      <w:r>
        <w:rPr>
          <w:b/>
          <w:color w:val="231F1F"/>
          <w:sz w:val="22"/>
        </w:rPr>
        <w:t>Trabalho:</w:t>
      </w:r>
      <w:r>
        <w:rPr>
          <w:b/>
          <w:color w:val="231F1F"/>
          <w:spacing w:val="-33"/>
          <w:sz w:val="22"/>
        </w:rPr>
        <w:t> </w:t>
      </w:r>
      <w:r>
        <w:rPr>
          <w:b/>
          <w:color w:val="231F1F"/>
          <w:sz w:val="22"/>
        </w:rPr>
        <w:t>qualificação</w:t>
      </w:r>
      <w:r>
        <w:rPr>
          <w:b/>
          <w:color w:val="231F1F"/>
          <w:spacing w:val="-32"/>
          <w:sz w:val="22"/>
        </w:rPr>
        <w:t> </w:t>
      </w:r>
      <w:r>
        <w:rPr>
          <w:b/>
          <w:color w:val="231F1F"/>
          <w:sz w:val="22"/>
        </w:rPr>
        <w:t>profissional,</w:t>
      </w:r>
      <w:r>
        <w:rPr>
          <w:b/>
          <w:color w:val="231F1F"/>
          <w:spacing w:val="-33"/>
          <w:sz w:val="22"/>
        </w:rPr>
        <w:t> </w:t>
      </w:r>
      <w:r>
        <w:rPr>
          <w:b/>
          <w:color w:val="231F1F"/>
          <w:sz w:val="22"/>
        </w:rPr>
        <w:t>geração</w:t>
      </w:r>
      <w:r>
        <w:rPr>
          <w:b/>
          <w:color w:val="231F1F"/>
          <w:spacing w:val="-36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33"/>
          <w:sz w:val="22"/>
        </w:rPr>
        <w:t> </w:t>
      </w:r>
      <w:r>
        <w:rPr>
          <w:b/>
          <w:color w:val="231F1F"/>
          <w:sz w:val="22"/>
        </w:rPr>
        <w:t>renda</w:t>
      </w:r>
      <w:r>
        <w:rPr>
          <w:b/>
          <w:color w:val="231F1F"/>
          <w:spacing w:val="-36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33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34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32"/>
          <w:sz w:val="22"/>
        </w:rPr>
        <w:t> </w:t>
      </w:r>
      <w:r>
        <w:rPr>
          <w:b/>
          <w:color w:val="231F1F"/>
          <w:sz w:val="22"/>
        </w:rPr>
        <w:t>decente,pg.62</w:t>
      </w:r>
    </w:p>
    <w:p>
      <w:pPr>
        <w:pStyle w:val="ListParagraph"/>
        <w:numPr>
          <w:ilvl w:val="1"/>
          <w:numId w:val="5"/>
        </w:numPr>
        <w:tabs>
          <w:tab w:pos="2196" w:val="left" w:leader="none"/>
        </w:tabs>
        <w:spacing w:line="240" w:lineRule="auto" w:before="145" w:after="0"/>
        <w:ind w:left="2196" w:right="0" w:hanging="303"/>
        <w:jc w:val="left"/>
        <w:rPr>
          <w:b/>
          <w:sz w:val="22"/>
        </w:rPr>
      </w:pPr>
      <w:r>
        <w:rPr>
          <w:b/>
          <w:color w:val="231F1F"/>
          <w:sz w:val="22"/>
        </w:rPr>
        <w:t>Direitos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Humanos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Direito</w:t>
      </w:r>
      <w:r>
        <w:rPr>
          <w:b/>
          <w:color w:val="231F1F"/>
          <w:spacing w:val="-17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cidadania,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pg.</w:t>
      </w:r>
      <w:r>
        <w:rPr>
          <w:b/>
          <w:color w:val="231F1F"/>
          <w:spacing w:val="-39"/>
          <w:sz w:val="22"/>
        </w:rPr>
        <w:t> </w:t>
      </w:r>
      <w:r>
        <w:rPr>
          <w:b/>
          <w:color w:val="231F1F"/>
          <w:sz w:val="22"/>
        </w:rPr>
        <w:t>64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739" w:val="left" w:leader="none"/>
          <w:tab w:pos="1740" w:val="left" w:leader="none"/>
        </w:tabs>
        <w:spacing w:line="244" w:lineRule="auto" w:before="0" w:after="0"/>
        <w:ind w:left="1365" w:right="2902" w:hanging="115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Desafios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o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Plano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Municipal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Prevenção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Erradicação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do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spacing w:val="-5"/>
          <w:w w:val="90"/>
          <w:sz w:val="22"/>
        </w:rPr>
        <w:t>Trabalho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infantil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 </w:t>
      </w:r>
      <w:r>
        <w:rPr>
          <w:b/>
          <w:color w:val="231F1F"/>
          <w:sz w:val="22"/>
        </w:rPr>
        <w:t>Proteção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ao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z w:val="22"/>
        </w:rPr>
        <w:t>Jovem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Adolescente,</w:t>
      </w:r>
      <w:r>
        <w:rPr>
          <w:b/>
          <w:color w:val="231F1F"/>
          <w:spacing w:val="-18"/>
          <w:sz w:val="22"/>
        </w:rPr>
        <w:t> </w:t>
      </w:r>
      <w:r>
        <w:rPr>
          <w:b/>
          <w:color w:val="231F1F"/>
          <w:spacing w:val="2"/>
          <w:sz w:val="22"/>
        </w:rPr>
        <w:t>pg.68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77" w:lineRule="auto" w:before="0" w:after="0"/>
        <w:ind w:left="1365" w:right="5037" w:firstLine="0"/>
        <w:jc w:val="left"/>
        <w:rPr>
          <w:b/>
          <w:sz w:val="22"/>
        </w:rPr>
      </w:pPr>
      <w:r>
        <w:rPr>
          <w:b/>
          <w:color w:val="231F1F"/>
          <w:spacing w:val="-4"/>
          <w:w w:val="85"/>
          <w:sz w:val="22"/>
        </w:rPr>
        <w:t>PARTE:</w:t>
      </w:r>
      <w:r>
        <w:rPr>
          <w:b/>
          <w:color w:val="231F1F"/>
          <w:spacing w:val="-27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PLANO</w:t>
      </w:r>
      <w:r>
        <w:rPr>
          <w:b/>
          <w:color w:val="231F1F"/>
          <w:spacing w:val="-21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OPERACIONAL</w:t>
      </w:r>
      <w:r>
        <w:rPr>
          <w:b/>
          <w:color w:val="231F1F"/>
          <w:spacing w:val="-25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DE</w:t>
      </w:r>
      <w:r>
        <w:rPr>
          <w:b/>
          <w:color w:val="231F1F"/>
          <w:spacing w:val="-23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AÇÕES</w:t>
      </w:r>
      <w:r>
        <w:rPr>
          <w:b/>
          <w:color w:val="231F1F"/>
          <w:spacing w:val="-23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MUNICIPAIS,</w:t>
      </w:r>
      <w:r>
        <w:rPr>
          <w:b/>
          <w:color w:val="231F1F"/>
          <w:spacing w:val="-22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pg.</w:t>
      </w:r>
      <w:r>
        <w:rPr>
          <w:b/>
          <w:color w:val="231F1F"/>
          <w:spacing w:val="-24"/>
          <w:w w:val="85"/>
          <w:sz w:val="22"/>
        </w:rPr>
        <w:t> </w:t>
      </w:r>
      <w:r>
        <w:rPr>
          <w:b/>
          <w:color w:val="231F1F"/>
          <w:w w:val="85"/>
          <w:sz w:val="22"/>
        </w:rPr>
        <w:t>69 </w:t>
      </w:r>
      <w:r>
        <w:rPr>
          <w:b/>
          <w:color w:val="231F1F"/>
          <w:w w:val="90"/>
          <w:sz w:val="22"/>
        </w:rPr>
        <w:t>REFERÊNCIAS, pg.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81</w:t>
      </w:r>
    </w:p>
    <w:p>
      <w:pPr>
        <w:spacing w:before="1"/>
        <w:ind w:left="1365" w:right="0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SITES, pg. 83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1365" w:right="0" w:firstLine="0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ÍNDICE DE TABELAS, pg.85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line="482" w:lineRule="auto" w:before="1"/>
        <w:ind w:left="1365" w:right="4244" w:firstLine="0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ANEXO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1</w:t>
      </w:r>
      <w:r>
        <w:rPr>
          <w:b/>
          <w:color w:val="231F1F"/>
          <w:spacing w:val="-2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-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Lista</w:t>
      </w:r>
      <w:r>
        <w:rPr>
          <w:b/>
          <w:color w:val="231F1F"/>
          <w:spacing w:val="-2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das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piores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formas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trabalho</w:t>
      </w:r>
      <w:r>
        <w:rPr>
          <w:b/>
          <w:color w:val="231F1F"/>
          <w:spacing w:val="-2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infantil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–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Lista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TIP,</w:t>
      </w:r>
      <w:r>
        <w:rPr>
          <w:b/>
          <w:color w:val="231F1F"/>
          <w:spacing w:val="-2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pg.</w:t>
      </w:r>
      <w:r>
        <w:rPr>
          <w:b/>
          <w:color w:val="231F1F"/>
          <w:spacing w:val="-24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87 </w:t>
      </w:r>
      <w:r>
        <w:rPr>
          <w:b/>
          <w:color w:val="231F1F"/>
          <w:w w:val="95"/>
          <w:sz w:val="22"/>
        </w:rPr>
        <w:t>ANEXO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2</w:t>
      </w:r>
      <w:r>
        <w:rPr>
          <w:b/>
          <w:color w:val="231F1F"/>
          <w:spacing w:val="-3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-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DECRETO</w:t>
      </w:r>
      <w:r>
        <w:rPr>
          <w:b/>
          <w:color w:val="231F1F"/>
          <w:spacing w:val="-3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Nº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47.225,</w:t>
      </w:r>
      <w:r>
        <w:rPr>
          <w:b/>
          <w:color w:val="231F1F"/>
          <w:spacing w:val="-29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3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25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ABRIL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3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2006,</w:t>
      </w:r>
      <w:r>
        <w:rPr>
          <w:b/>
          <w:color w:val="231F1F"/>
          <w:spacing w:val="-3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pg.</w:t>
      </w:r>
      <w:r>
        <w:rPr>
          <w:b/>
          <w:color w:val="231F1F"/>
          <w:spacing w:val="-33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101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5"/>
        <w:ind w:left="0" w:right="877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sz w:val="24"/>
        </w:rPr>
        <w:t>15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336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2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before="72"/>
        <w:ind w:left="0" w:right="1494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-688;mso-wrap-distance-left:0;mso-wrap-distance-right:0" from="696.720007pt,16.375181pt" to="192.960007pt,16.37518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0"/>
          <w:sz w:val="14"/>
        </w:rPr>
        <w:t>resumo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1"/>
      </w:pPr>
      <w:r>
        <w:rPr/>
        <w:pict>
          <v:group style="position:absolute;margin-left:122.879997pt;margin-top:-.088154pt;width:102pt;height:39.3pt;mso-position-horizontal-relative:page;mso-position-vertical-relative:paragraph;z-index:1384" coordorigin="2458,-2" coordsize="2040,786">
            <v:shape style="position:absolute;left:2457;top:-2;width:2040;height:786" coordorigin="2458,-2" coordsize="2040,786" path="m3384,766l2707,766,2717,770,2851,770,3014,784,3173,784,3197,780,3226,780,3331,776,3355,770,3384,766xm2890,712l2702,712,2597,722,2568,728,2525,732,2501,736,2486,742,2467,742,2458,752,2458,770,2462,780,2472,780,2554,776,2597,770,2635,770,2669,766,3466,766,3547,756,3576,756,3600,752,3730,732,3754,732,3768,728,3024,728,3014,722,3000,722,2971,718,2904,718,2890,712xm3835,722l3293,722,3278,728,3826,728,3835,722xm3917,690l3691,690,3610,704,3504,708,3480,708,3451,712,3427,712,3374,718,3346,718,3302,722,3854,722,3874,718,3898,708,3902,704,3912,698,3917,690xm3931,690l3917,690,3922,694,3926,694,3931,690xm3898,132l3821,132,3821,136,3802,156,3792,170,3778,190,3773,204,3768,224,3763,228,3763,262,3792,330,3854,392,3850,396,3845,406,3835,416,3816,440,3811,444,3802,458,3778,520,3778,560,3811,622,3864,670,3869,670,3854,674,3845,674,3840,680,3758,680,3720,690,3936,690,4003,656,3902,656,3902,650,3888,646,3878,632,3864,626,3845,608,3840,598,3830,592,3811,536,3811,520,3816,512,3816,502,3821,496,3821,492,3840,472,3854,454,3859,444,3864,440,3869,430,3883,416,3893,396,3893,372,3888,368,3878,362,3874,348,3854,330,3845,314,3826,296,3806,252,3806,248,3811,238,3811,224,3816,214,3816,210,3821,204,3826,194,3830,190,3840,176,3850,170,3898,132xm4474,338l4469,338,4469,376,4421,406,4363,434,4349,440,4339,450,4330,454,4306,468,4296,472,4219,506,4138,536,4123,544,4114,550,4099,554,4056,574,4042,584,3970,616,3917,650,3907,656,4003,656,4138,588,4205,560,4234,550,4243,544,4262,530,4272,530,4277,526,4282,526,4301,512,4339,488,4363,472,4392,458,4440,430,4454,424,4498,382,4498,368,4483,344,4474,338xm4046,128l3917,128,3946,136,3994,152,3998,156,4022,166,4070,190,4099,200,4138,218,4152,224,4210,252,4277,280,4296,286,4306,296,4469,376,4469,338,4464,334,4330,256,4214,204,4210,204,4200,200,4176,184,4147,176,4085,146,4046,128xm3922,80l3394,80,3446,90,3499,94,3528,98,3586,104,3792,104,3830,108,3850,112,3854,112,3850,118,3830,128,3826,132,3902,132,3907,128,4046,128,4032,118,4022,118,3998,108,3994,104,3960,94,3950,90,3922,80xm3893,70l3302,70,3317,74,3331,74,3355,80,3912,80,3898,74,3893,70xm3816,60l3178,60,3221,70,3883,70,3816,60xm3643,46l3010,46,3048,50,3125,56,3154,60,3802,60,3778,56,3725,56,3696,50,3643,46xm3566,40l2981,40,2995,46,3619,46,3566,40xm3514,36l2914,36,2928,40,3542,40,3514,36xm3355,32l2846,32,2870,36,3437,36,3355,32xm3144,12l2602,12,2597,16,2597,26,2602,32,2606,32,2640,26,2683,22,3221,22,3192,16,3144,12xm3221,22l2789,22,2798,26,2818,26,2827,32,3312,32,3269,26,3221,22xm3005,8l2626,8,2621,12,3115,12,3005,8xm2866,2l2707,2,2678,8,2885,8,2866,2xm2774,-2l2770,2,2789,2,2774,-2xe" filled="true" fillcolor="#6d6e70" stroked="false">
              <v:path arrowok="t"/>
              <v:fill type="solid"/>
            </v:shape>
            <v:shape style="position:absolute;left:4272;top:265;width:106;height:212" type="#_x0000_t75" stroked="false">
              <v:imagedata r:id="rId23" o:title=""/>
            </v:shape>
            <v:shape style="position:absolute;left:3105;top:376;width:908;height:288" coordorigin="3106,376" coordsize="908,288" path="m3288,607l3274,607,3274,631,3278,640,3278,650,3283,659,3283,664,3298,664,3298,640,3293,626,3288,607xm3331,607l3326,607,3322,611,3326,621,3326,631,3331,645,3336,655,3341,655,3346,650,3336,611,3331,607xm3384,592l3374,592,3374,650,3379,655,3389,655,3384,597,3384,592xm3432,635l3427,635,3427,640,3432,640,3432,635xm3432,597l3422,597,3418,602,3422,631,3422,635,3437,635,3437,611,3432,597xm3437,463l3250,463,3264,467,3408,467,3437,463xm3485,458l3192,458,3206,463,3456,463,3485,458xm3192,443l3106,443,3106,458,3490,458,3504,453,3509,453,3523,448,3226,448,3192,443xm3686,424l3504,424,3470,434,3456,439,3418,439,3408,443,3322,448,3538,448,3557,443,3586,439,3686,424xm3878,376l3869,376,3835,381,3773,386,3758,386,3691,395,3682,395,3624,405,3610,405,3533,419,3518,424,3696,424,3754,415,3758,415,3845,410,3878,410,3883,405,3883,386,3878,376xm3950,530l3946,535,3950,554,3950,568,3960,568,3960,559,3955,535,3950,530xm3998,496l3989,496,3979,506,3984,515,3989,520,3989,530,3994,539,3994,549,3998,554,3998,559,4003,559,4008,554,4013,554,4013,530,4008,515,3998,496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RESUMO</w:t>
      </w:r>
    </w:p>
    <w:p>
      <w:pPr>
        <w:pStyle w:val="BodyText"/>
        <w:spacing w:before="8"/>
        <w:rPr>
          <w:rFonts w:ascii="Georgia"/>
          <w:b/>
          <w:sz w:val="40"/>
        </w:rPr>
      </w:pPr>
    </w:p>
    <w:p>
      <w:pPr>
        <w:pStyle w:val="BodyText"/>
        <w:ind w:left="1365" w:right="1340"/>
        <w:jc w:val="both"/>
      </w:pPr>
      <w:r>
        <w:rPr>
          <w:color w:val="231F1F"/>
          <w:w w:val="95"/>
        </w:rPr>
        <w:t>Este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documento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apresenta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proposta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elaborada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“Plano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ao </w:t>
      </w:r>
      <w:r>
        <w:rPr>
          <w:color w:val="231F1F"/>
        </w:rPr>
        <w:t>Jovem</w:t>
      </w:r>
      <w:r>
        <w:rPr>
          <w:color w:val="231F1F"/>
          <w:spacing w:val="-15"/>
        </w:rPr>
        <w:t> </w:t>
      </w:r>
      <w:r>
        <w:rPr>
          <w:color w:val="231F1F"/>
        </w:rPr>
        <w:t>Trabalhador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SãoPaulo”.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37" w:lineRule="auto"/>
        <w:ind w:left="1365" w:right="133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introdução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seguir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resgata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participativo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elaboração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etapas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 </w:t>
      </w:r>
      <w:r>
        <w:rPr>
          <w:color w:val="231F1F"/>
        </w:rPr>
        <w:t>resultaram</w:t>
      </w:r>
      <w:r>
        <w:rPr>
          <w:color w:val="231F1F"/>
          <w:spacing w:val="-16"/>
        </w:rPr>
        <w:t> </w:t>
      </w:r>
      <w:r>
        <w:rPr>
          <w:color w:val="231F1F"/>
        </w:rPr>
        <w:t>nesta</w:t>
      </w:r>
      <w:r>
        <w:rPr>
          <w:color w:val="231F1F"/>
          <w:spacing w:val="-16"/>
        </w:rPr>
        <w:t> </w:t>
      </w:r>
      <w:r>
        <w:rPr>
          <w:color w:val="231F1F"/>
        </w:rPr>
        <w:t>versão</w:t>
      </w:r>
      <w:r>
        <w:rPr>
          <w:color w:val="231F1F"/>
          <w:spacing w:val="-17"/>
        </w:rPr>
        <w:t> </w:t>
      </w:r>
      <w:r>
        <w:rPr>
          <w:color w:val="231F1F"/>
        </w:rPr>
        <w:t>final</w:t>
      </w:r>
      <w:r>
        <w:rPr>
          <w:color w:val="231F1F"/>
          <w:spacing w:val="-15"/>
        </w:rPr>
        <w:t> </w:t>
      </w:r>
      <w:r>
        <w:rPr>
          <w:color w:val="231F1F"/>
        </w:rPr>
        <w:t>dodocumento.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oferece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referências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conceituais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analíticas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compreensão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 infantil.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Sintetiza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arcabouço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legal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assegura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traba- 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Garantia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Ado- lescentes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referencia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esferas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municipal.</w:t>
      </w:r>
    </w:p>
    <w:p>
      <w:pPr>
        <w:pStyle w:val="BodyText"/>
        <w:spacing w:before="197"/>
        <w:ind w:left="1365" w:right="1329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II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apresenta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quantitativos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qualitativos,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indicadores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di- </w:t>
      </w:r>
      <w:r>
        <w:rPr>
          <w:color w:val="231F1F"/>
          <w:w w:val="90"/>
        </w:rPr>
        <w:t>versas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fontes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oficiais,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incluindo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Censo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2010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PNADS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IBGE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Fundação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SEADE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Paulo,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que </w:t>
      </w:r>
      <w:r>
        <w:rPr>
          <w:color w:val="231F1F"/>
          <w:w w:val="95"/>
        </w:rPr>
        <w:t>compõem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breve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diagnóstico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município.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 seguida,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caracteriza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desenvolvidas,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2016,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Mi- </w:t>
      </w:r>
      <w:r>
        <w:rPr>
          <w:color w:val="231F1F"/>
          <w:w w:val="90"/>
        </w:rPr>
        <w:t>nistério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Público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2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Paulo,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diversas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Secretarias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Municipais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algumas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Organizações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Não </w:t>
      </w:r>
      <w:r>
        <w:rPr>
          <w:color w:val="231F1F"/>
          <w:w w:val="95"/>
        </w:rPr>
        <w:t>Governamentais,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compondo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painel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intervenções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oferece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importantes pistas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45"/>
          <w:w w:val="95"/>
        </w:rPr>
        <w:t> </w:t>
      </w:r>
      <w:r>
        <w:rPr>
          <w:color w:val="231F1F"/>
          <w:spacing w:val="-4"/>
          <w:w w:val="95"/>
        </w:rPr>
        <w:t>Traba- </w:t>
      </w:r>
      <w:r>
        <w:rPr>
          <w:color w:val="231F1F"/>
        </w:rPr>
        <w:t>lhador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15"/>
        </w:rPr>
        <w:t> </w:t>
      </w:r>
      <w:r>
        <w:rPr>
          <w:color w:val="231F1F"/>
        </w:rPr>
        <w:t>São</w:t>
      </w:r>
      <w:r>
        <w:rPr>
          <w:color w:val="231F1F"/>
          <w:spacing w:val="-29"/>
        </w:rPr>
        <w:t> </w:t>
      </w:r>
      <w:r>
        <w:rPr>
          <w:color w:val="231F1F"/>
        </w:rPr>
        <w:t>Paulo.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  <w:ind w:left="1365" w:right="1339"/>
        <w:jc w:val="both"/>
      </w:pPr>
      <w:r>
        <w:rPr>
          <w:color w:val="231F1F"/>
          <w:w w:val="95"/>
        </w:rPr>
        <w:t>Na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III,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apresentadas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discutidas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propostas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 Erradicação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operacionalização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concebidas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forma</w:t>
      </w:r>
      <w:r>
        <w:rPr>
          <w:color w:val="231F1F"/>
          <w:spacing w:val="-18"/>
        </w:rPr>
        <w:t> </w:t>
      </w:r>
      <w:r>
        <w:rPr>
          <w:color w:val="231F1F"/>
        </w:rPr>
        <w:t>intersetorial,</w:t>
      </w:r>
      <w:r>
        <w:rPr>
          <w:color w:val="231F1F"/>
          <w:spacing w:val="-19"/>
        </w:rPr>
        <w:t> </w:t>
      </w:r>
      <w:r>
        <w:rPr>
          <w:color w:val="231F1F"/>
        </w:rPr>
        <w:t>a</w:t>
      </w:r>
      <w:r>
        <w:rPr>
          <w:color w:val="231F1F"/>
          <w:spacing w:val="-18"/>
        </w:rPr>
        <w:t> </w:t>
      </w:r>
      <w:r>
        <w:rPr>
          <w:color w:val="231F1F"/>
        </w:rPr>
        <w:t>partir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cinco</w:t>
      </w:r>
      <w:r>
        <w:rPr>
          <w:color w:val="231F1F"/>
          <w:spacing w:val="-18"/>
        </w:rPr>
        <w:t> </w:t>
      </w:r>
      <w:r>
        <w:rPr>
          <w:color w:val="231F1F"/>
        </w:rPr>
        <w:t>diretrizes</w:t>
      </w:r>
      <w:r>
        <w:rPr>
          <w:color w:val="231F1F"/>
          <w:spacing w:val="-18"/>
        </w:rPr>
        <w:t> </w:t>
      </w:r>
      <w:r>
        <w:rPr>
          <w:color w:val="231F1F"/>
        </w:rPr>
        <w:t>estratégicas:</w:t>
      </w:r>
    </w:p>
    <w:p>
      <w:pPr>
        <w:pStyle w:val="ListParagraph"/>
        <w:numPr>
          <w:ilvl w:val="0"/>
          <w:numId w:val="6"/>
        </w:numPr>
        <w:tabs>
          <w:tab w:pos="1438" w:val="left" w:leader="none"/>
        </w:tabs>
        <w:spacing w:line="240" w:lineRule="auto" w:before="4" w:after="0"/>
        <w:ind w:left="1437" w:right="1361" w:hanging="187"/>
        <w:jc w:val="both"/>
        <w:rPr>
          <w:sz w:val="22"/>
        </w:rPr>
      </w:pPr>
      <w:r>
        <w:rPr>
          <w:color w:val="231F1F"/>
          <w:sz w:val="22"/>
        </w:rPr>
        <w:t>-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Identificação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caracterização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das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situações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falta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proteção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aos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jovens trabalhadores no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município;</w:t>
      </w:r>
    </w:p>
    <w:p>
      <w:pPr>
        <w:pStyle w:val="ListParagraph"/>
        <w:numPr>
          <w:ilvl w:val="0"/>
          <w:numId w:val="6"/>
        </w:numPr>
        <w:tabs>
          <w:tab w:pos="1438" w:val="left" w:leader="none"/>
        </w:tabs>
        <w:spacing w:line="240" w:lineRule="auto" w:before="0" w:after="0"/>
        <w:ind w:left="1437" w:right="1336" w:hanging="187"/>
        <w:jc w:val="both"/>
        <w:rPr>
          <w:sz w:val="22"/>
        </w:rPr>
      </w:pPr>
      <w:r>
        <w:rPr>
          <w:color w:val="231F1F"/>
          <w:w w:val="95"/>
          <w:sz w:val="22"/>
        </w:rPr>
        <w:t>–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Formação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mobilização: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envolver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mais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diversos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atores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segmentos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sociais,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agentes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públicos, </w:t>
      </w:r>
      <w:r>
        <w:rPr>
          <w:color w:val="231F1F"/>
          <w:w w:val="90"/>
          <w:sz w:val="22"/>
        </w:rPr>
        <w:t>conselhos,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movimentos</w:t>
      </w:r>
      <w:r>
        <w:rPr>
          <w:color w:val="231F1F"/>
          <w:spacing w:val="-6"/>
          <w:w w:val="90"/>
          <w:sz w:val="22"/>
        </w:rPr>
        <w:t> </w:t>
      </w:r>
      <w:r>
        <w:rPr>
          <w:color w:val="231F1F"/>
          <w:w w:val="90"/>
          <w:sz w:val="22"/>
        </w:rPr>
        <w:t>sociais,</w:t>
      </w:r>
      <w:r>
        <w:rPr>
          <w:color w:val="231F1F"/>
          <w:spacing w:val="-7"/>
          <w:w w:val="90"/>
          <w:sz w:val="22"/>
        </w:rPr>
        <w:t> </w:t>
      </w:r>
      <w:r>
        <w:rPr>
          <w:color w:val="231F1F"/>
          <w:w w:val="90"/>
          <w:sz w:val="22"/>
        </w:rPr>
        <w:t>centrais</w:t>
      </w:r>
      <w:r>
        <w:rPr>
          <w:color w:val="231F1F"/>
          <w:spacing w:val="-6"/>
          <w:w w:val="90"/>
          <w:sz w:val="22"/>
        </w:rPr>
        <w:t> </w:t>
      </w:r>
      <w:r>
        <w:rPr>
          <w:color w:val="231F1F"/>
          <w:w w:val="90"/>
          <w:sz w:val="22"/>
        </w:rPr>
        <w:t>sindicais,</w:t>
      </w:r>
      <w:r>
        <w:rPr>
          <w:color w:val="231F1F"/>
          <w:spacing w:val="-7"/>
          <w:w w:val="90"/>
          <w:sz w:val="22"/>
        </w:rPr>
        <w:t> </w:t>
      </w:r>
      <w:r>
        <w:rPr>
          <w:color w:val="231F1F"/>
          <w:w w:val="90"/>
          <w:sz w:val="22"/>
        </w:rPr>
        <w:t>associações</w:t>
      </w:r>
      <w:r>
        <w:rPr>
          <w:color w:val="231F1F"/>
          <w:spacing w:val="-5"/>
          <w:w w:val="90"/>
          <w:sz w:val="22"/>
        </w:rPr>
        <w:t> </w:t>
      </w:r>
      <w:r>
        <w:rPr>
          <w:color w:val="231F1F"/>
          <w:w w:val="90"/>
          <w:sz w:val="22"/>
        </w:rPr>
        <w:t>para</w:t>
      </w:r>
      <w:r>
        <w:rPr>
          <w:color w:val="231F1F"/>
          <w:spacing w:val="-6"/>
          <w:w w:val="90"/>
          <w:sz w:val="22"/>
        </w:rPr>
        <w:t> </w:t>
      </w:r>
      <w:r>
        <w:rPr>
          <w:color w:val="231F1F"/>
          <w:w w:val="90"/>
          <w:sz w:val="22"/>
        </w:rPr>
        <w:t>participarem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5"/>
          <w:w w:val="90"/>
          <w:sz w:val="22"/>
        </w:rPr>
        <w:t> </w:t>
      </w:r>
      <w:r>
        <w:rPr>
          <w:color w:val="231F1F"/>
          <w:w w:val="90"/>
          <w:sz w:val="22"/>
        </w:rPr>
        <w:t>ações</w:t>
      </w:r>
      <w:r>
        <w:rPr>
          <w:color w:val="231F1F"/>
          <w:spacing w:val="-5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erradicação </w:t>
      </w:r>
      <w:r>
        <w:rPr>
          <w:color w:val="231F1F"/>
          <w:sz w:val="22"/>
        </w:rPr>
        <w:t>do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proteção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ao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jovem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economicamenteativo;</w:t>
      </w:r>
    </w:p>
    <w:p>
      <w:pPr>
        <w:pStyle w:val="ListParagraph"/>
        <w:numPr>
          <w:ilvl w:val="0"/>
          <w:numId w:val="6"/>
        </w:numPr>
        <w:tabs>
          <w:tab w:pos="1438" w:val="left" w:leader="none"/>
        </w:tabs>
        <w:spacing w:line="244" w:lineRule="auto" w:before="0" w:after="0"/>
        <w:ind w:left="1437" w:right="1774" w:hanging="187"/>
        <w:jc w:val="left"/>
        <w:rPr>
          <w:sz w:val="22"/>
        </w:rPr>
      </w:pPr>
      <w:r>
        <w:rPr>
          <w:color w:val="231F1F"/>
          <w:w w:val="95"/>
          <w:sz w:val="22"/>
        </w:rPr>
        <w:t>-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Promoção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fortalecimento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ações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crianças,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para </w:t>
      </w:r>
      <w:r>
        <w:rPr>
          <w:color w:val="231F1F"/>
          <w:sz w:val="22"/>
        </w:rPr>
        <w:t>inclusão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social,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prevenção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combate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ao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proibido;</w:t>
      </w:r>
    </w:p>
    <w:p>
      <w:pPr>
        <w:pStyle w:val="ListParagraph"/>
        <w:numPr>
          <w:ilvl w:val="0"/>
          <w:numId w:val="6"/>
        </w:numPr>
        <w:tabs>
          <w:tab w:pos="1438" w:val="left" w:leader="none"/>
        </w:tabs>
        <w:spacing w:line="244" w:lineRule="auto" w:before="0" w:after="0"/>
        <w:ind w:left="1250" w:right="1367" w:firstLine="0"/>
        <w:jc w:val="left"/>
        <w:rPr>
          <w:sz w:val="22"/>
        </w:rPr>
      </w:pPr>
      <w:r>
        <w:rPr>
          <w:color w:val="231F1F"/>
          <w:w w:val="90"/>
          <w:sz w:val="22"/>
        </w:rPr>
        <w:t>–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Responsabilização,</w:t>
      </w:r>
      <w:r>
        <w:rPr>
          <w:color w:val="231F1F"/>
          <w:spacing w:val="-23"/>
          <w:w w:val="90"/>
          <w:sz w:val="22"/>
        </w:rPr>
        <w:t> </w:t>
      </w:r>
      <w:r>
        <w:rPr>
          <w:color w:val="231F1F"/>
          <w:w w:val="90"/>
          <w:sz w:val="22"/>
        </w:rPr>
        <w:t>Fiscalização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e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Controle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Social</w:t>
      </w:r>
      <w:r>
        <w:rPr>
          <w:color w:val="231F1F"/>
          <w:spacing w:val="-15"/>
          <w:w w:val="90"/>
          <w:sz w:val="22"/>
        </w:rPr>
        <w:t> </w:t>
      </w:r>
      <w:r>
        <w:rPr>
          <w:color w:val="231F1F"/>
          <w:w w:val="90"/>
          <w:sz w:val="22"/>
        </w:rPr>
        <w:t>do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trabalho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infantil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e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da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proteção</w:t>
      </w:r>
      <w:r>
        <w:rPr>
          <w:color w:val="231F1F"/>
          <w:spacing w:val="-18"/>
          <w:w w:val="90"/>
          <w:sz w:val="22"/>
        </w:rPr>
        <w:t> </w:t>
      </w:r>
      <w:r>
        <w:rPr>
          <w:color w:val="231F1F"/>
          <w:w w:val="90"/>
          <w:sz w:val="22"/>
        </w:rPr>
        <w:t>ao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jovem</w:t>
      </w:r>
      <w:r>
        <w:rPr>
          <w:color w:val="231F1F"/>
          <w:spacing w:val="-15"/>
          <w:w w:val="90"/>
          <w:sz w:val="22"/>
        </w:rPr>
        <w:t> </w:t>
      </w:r>
      <w:r>
        <w:rPr>
          <w:color w:val="231F1F"/>
          <w:w w:val="90"/>
          <w:sz w:val="22"/>
        </w:rPr>
        <w:t>trabalhador; </w:t>
      </w:r>
      <w:r>
        <w:rPr>
          <w:color w:val="231F1F"/>
          <w:sz w:val="22"/>
        </w:rPr>
        <w:t>5 – Monitoramento do</w:t>
      </w:r>
      <w:r>
        <w:rPr>
          <w:color w:val="231F1F"/>
          <w:spacing w:val="-52"/>
          <w:sz w:val="22"/>
        </w:rPr>
        <w:t> </w:t>
      </w:r>
      <w:r>
        <w:rPr>
          <w:color w:val="231F1F"/>
          <w:sz w:val="22"/>
        </w:rPr>
        <w:t>Plano.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ind w:right="877"/>
        <w:jc w:val="right"/>
      </w:pPr>
      <w:r>
        <w:rPr>
          <w:color w:val="231F1F"/>
        </w:rPr>
        <w:t>17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408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4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before="72"/>
        <w:ind w:left="0" w:right="1499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616;mso-wrap-distance-left:0;mso-wrap-distance-right:0" from="696.720007pt,16.375181pt" to="192.960007pt,16.37518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90"/>
          <w:sz w:val="14"/>
        </w:rPr>
        <w:t>INTRODUÇÃO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1"/>
      </w:pPr>
      <w:r>
        <w:rPr/>
        <w:pict>
          <v:group style="position:absolute;margin-left:122.879997pt;margin-top:-.088154pt;width:102pt;height:39.3pt;mso-position-horizontal-relative:page;mso-position-vertical-relative:paragraph;z-index:1456" coordorigin="2458,-2" coordsize="2040,786">
            <v:shape style="position:absolute;left:2457;top:-2;width:2040;height:786" coordorigin="2458,-2" coordsize="2040,786" path="m3384,766l2707,766,2717,770,2851,770,3014,784,3173,784,3197,780,3226,780,3331,776,3355,770,3384,766xm2890,712l2702,712,2597,722,2568,728,2525,732,2501,736,2486,742,2467,742,2458,752,2458,770,2462,780,2472,780,2554,776,2597,770,2635,770,2669,766,3466,766,3547,756,3576,756,3600,752,3730,732,3754,732,3768,728,3024,728,3014,722,3000,722,2971,718,2904,718,2890,712xm3835,722l3293,722,3278,728,3826,728,3835,722xm3917,690l3691,690,3610,704,3504,708,3480,708,3451,712,3427,712,3374,718,3346,718,3302,722,3854,722,3874,718,3898,708,3902,704,3912,698,3917,690xm3931,690l3917,690,3922,694,3926,694,3931,690xm3898,132l3821,132,3821,136,3802,156,3792,170,3778,190,3773,204,3768,224,3763,228,3763,262,3792,330,3854,392,3850,396,3845,406,3835,416,3816,440,3811,444,3802,458,3778,520,3778,560,3811,622,3864,670,3869,670,3854,674,3845,674,3840,680,3758,680,3720,690,3936,690,4003,656,3902,656,3902,650,3888,646,3878,632,3864,626,3845,608,3840,598,3830,592,3811,536,3811,520,3816,512,3816,502,3821,496,3821,492,3840,472,3854,454,3859,444,3864,440,3869,430,3883,416,3893,396,3893,372,3888,368,3878,362,3874,348,3854,330,3845,314,3826,296,3806,252,3806,248,3811,238,3811,224,3816,214,3816,210,3821,204,3826,194,3830,190,3840,176,3850,170,3898,132xm4474,338l4469,338,4469,376,4421,406,4363,434,4349,440,4339,450,4330,454,4306,468,4296,472,4219,506,4138,536,4123,544,4114,550,4099,554,4056,574,4042,584,3970,616,3917,650,3907,656,4003,656,4138,588,4205,560,4234,550,4243,544,4262,530,4272,530,4277,526,4282,526,4301,512,4339,488,4363,472,4392,458,4440,430,4454,424,4498,382,4498,368,4483,344,4474,338xm4046,128l3917,128,3946,136,3994,152,3998,156,4022,166,4070,190,4099,200,4138,218,4152,224,4210,252,4277,280,4296,286,4306,296,4469,376,4469,338,4464,334,4330,256,4214,204,4210,204,4200,200,4176,184,4147,176,4085,146,4046,128xm3922,80l3394,80,3446,90,3499,94,3528,98,3586,104,3792,104,3830,108,3850,112,3854,112,3850,118,3830,128,3826,132,3902,132,3907,128,4046,128,4032,118,4022,118,3998,108,3994,104,3960,94,3950,90,3922,80xm3893,70l3302,70,3317,74,3331,74,3355,80,3912,80,3898,74,3893,70xm3816,60l3178,60,3221,70,3883,70,3816,60xm3643,46l3010,46,3048,50,3125,56,3154,60,3802,60,3778,56,3725,56,3696,50,3643,46xm3566,40l2981,40,2995,46,3619,46,3566,40xm3514,36l2914,36,2928,40,3542,40,3514,36xm3355,32l2846,32,2870,36,3437,36,3355,32xm3144,12l2602,12,2597,16,2597,26,2602,32,2606,32,2640,26,2683,22,3221,22,3192,16,3144,12xm3221,22l2789,22,2798,26,2818,26,2827,32,3312,32,3269,26,3221,22xm3005,8l2626,8,2621,12,3115,12,3005,8xm2866,2l2707,2,2678,8,2885,8,2866,2xm2774,-2l2770,2,2789,2,2774,-2xe" filled="true" fillcolor="#6d6e70" stroked="false">
              <v:path arrowok="t"/>
              <v:fill type="solid"/>
            </v:shape>
            <v:shape style="position:absolute;left:4272;top:265;width:106;height:212" type="#_x0000_t75" stroked="false">
              <v:imagedata r:id="rId25" o:title=""/>
            </v:shape>
            <v:shape style="position:absolute;left:3105;top:376;width:908;height:288" coordorigin="3106,376" coordsize="908,288" path="m3288,607l3274,607,3274,631,3278,640,3278,650,3283,659,3283,664,3298,664,3298,640,3293,626,3288,607xm3331,607l3326,607,3322,611,3326,621,3326,631,3331,645,3336,655,3341,655,3346,650,3336,611,3331,607xm3384,592l3374,592,3374,650,3379,655,3389,655,3384,597,3384,592xm3432,635l3427,635,3427,640,3432,640,3432,635xm3432,597l3422,597,3418,602,3422,631,3422,635,3437,635,3437,611,3432,597xm3437,463l3250,463,3264,467,3408,467,3437,463xm3485,458l3192,458,3206,463,3456,463,3485,458xm3192,443l3106,443,3106,458,3490,458,3504,453,3509,453,3523,448,3226,448,3192,443xm3686,424l3504,424,3470,434,3456,439,3418,439,3408,443,3322,448,3538,448,3557,443,3586,439,3686,424xm3878,376l3869,376,3835,381,3773,386,3758,386,3691,395,3682,395,3624,405,3610,405,3533,419,3518,424,3696,424,3754,415,3758,415,3845,410,3878,410,3883,405,3883,386,3878,376xm3950,530l3946,535,3950,554,3950,568,3960,568,3960,559,3955,535,3950,530xm3998,496l3989,496,3979,506,3984,515,3989,520,3989,530,3994,539,3994,549,3998,554,3998,559,4003,559,4008,554,4013,554,4013,530,4008,515,3998,496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INTRODUÇÃO</w:t>
      </w: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spacing w:before="8"/>
        <w:rPr>
          <w:rFonts w:ascii="Georgia"/>
          <w:b/>
          <w:sz w:val="28"/>
        </w:rPr>
      </w:pPr>
    </w:p>
    <w:p>
      <w:pPr>
        <w:pStyle w:val="BodyText"/>
        <w:spacing w:before="1"/>
        <w:ind w:left="1403" w:right="1337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tem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avançada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se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refere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regulamentação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ado- lescentes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jovens,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sintonia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Convenção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Nações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Uni- </w:t>
      </w:r>
      <w:r>
        <w:rPr>
          <w:color w:val="231F1F"/>
        </w:rPr>
        <w:t>das</w:t>
      </w:r>
      <w:r>
        <w:rPr>
          <w:color w:val="231F1F"/>
          <w:spacing w:val="-19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da</w:t>
      </w:r>
      <w:r>
        <w:rPr>
          <w:color w:val="231F1F"/>
          <w:spacing w:val="-19"/>
        </w:rPr>
        <w:t> </w:t>
      </w:r>
      <w:r>
        <w:rPr>
          <w:color w:val="231F1F"/>
        </w:rPr>
        <w:t>Organização</w:t>
      </w:r>
      <w:r>
        <w:rPr>
          <w:color w:val="231F1F"/>
          <w:spacing w:val="-18"/>
        </w:rPr>
        <w:t> </w:t>
      </w:r>
      <w:r>
        <w:rPr>
          <w:color w:val="231F1F"/>
        </w:rPr>
        <w:t>Internacional</w:t>
      </w:r>
      <w:r>
        <w:rPr>
          <w:color w:val="231F1F"/>
          <w:spacing w:val="-18"/>
        </w:rPr>
        <w:t> </w:t>
      </w:r>
      <w:r>
        <w:rPr>
          <w:color w:val="231F1F"/>
        </w:rPr>
        <w:t>do</w:t>
      </w:r>
      <w:r>
        <w:rPr>
          <w:color w:val="231F1F"/>
          <w:spacing w:val="-31"/>
        </w:rPr>
        <w:t> </w:t>
      </w:r>
      <w:r>
        <w:rPr>
          <w:color w:val="231F1F"/>
          <w:spacing w:val="-4"/>
        </w:rPr>
        <w:t>Trabalho.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/>
        <w:ind w:left="1403" w:right="133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estabelece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proibição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inferior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16 anos,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salvo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aprendiz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vez,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só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permitido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condições protegidas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Aprendizagem.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Mesmo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assim,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PNAD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Pesquisa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Amostra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Domicí- lios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2014,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divulgada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Brasileiro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Geografia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Estatistica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(IBGE)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recentemente,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indicou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que, 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comparação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obra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cresceu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4,5%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2014. Embora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trabalhando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seja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quase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terço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registrado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há uma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década,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alta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interrompe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sequência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resultados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positivos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combate </w:t>
      </w:r>
      <w:r>
        <w:rPr>
          <w:color w:val="231F1F"/>
        </w:rPr>
        <w:t>ao</w:t>
      </w:r>
      <w:r>
        <w:rPr>
          <w:color w:val="231F1F"/>
          <w:spacing w:val="-23"/>
        </w:rPr>
        <w:t> </w:t>
      </w:r>
      <w:r>
        <w:rPr>
          <w:color w:val="231F1F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infantil</w:t>
      </w:r>
      <w:r>
        <w:rPr>
          <w:color w:val="231F1F"/>
          <w:spacing w:val="-20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aponta</w:t>
      </w:r>
      <w:r>
        <w:rPr>
          <w:color w:val="231F1F"/>
          <w:spacing w:val="-22"/>
        </w:rPr>
        <w:t> </w:t>
      </w:r>
      <w:r>
        <w:rPr>
          <w:color w:val="231F1F"/>
        </w:rPr>
        <w:t>novos</w:t>
      </w:r>
      <w:r>
        <w:rPr>
          <w:color w:val="231F1F"/>
          <w:spacing w:val="-23"/>
        </w:rPr>
        <w:t> </w:t>
      </w:r>
      <w:r>
        <w:rPr>
          <w:color w:val="231F1F"/>
        </w:rPr>
        <w:t>desafios</w:t>
      </w:r>
      <w:r>
        <w:rPr>
          <w:color w:val="231F1F"/>
          <w:spacing w:val="-22"/>
        </w:rPr>
        <w:t> </w:t>
      </w:r>
      <w:r>
        <w:rPr>
          <w:color w:val="231F1F"/>
        </w:rPr>
        <w:t>para</w:t>
      </w:r>
      <w:r>
        <w:rPr>
          <w:color w:val="231F1F"/>
          <w:spacing w:val="-22"/>
        </w:rPr>
        <w:t> </w:t>
      </w:r>
      <w:r>
        <w:rPr>
          <w:color w:val="231F1F"/>
        </w:rPr>
        <w:t>sua</w:t>
      </w:r>
      <w:r>
        <w:rPr>
          <w:color w:val="231F1F"/>
          <w:spacing w:val="-43"/>
        </w:rPr>
        <w:t> </w:t>
      </w:r>
      <w:r>
        <w:rPr>
          <w:color w:val="231F1F"/>
        </w:rPr>
        <w:t>completaerradicação.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37" w:lineRule="auto" w:before="1"/>
        <w:ind w:left="1403" w:right="134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assumiu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compromisso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abolir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junto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Federal 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sociedade.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(CMETI),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Decreto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nº</w:t>
      </w:r>
    </w:p>
    <w:p>
      <w:pPr>
        <w:pStyle w:val="BodyText"/>
        <w:spacing w:before="1"/>
        <w:ind w:left="1403" w:right="1336"/>
        <w:jc w:val="both"/>
      </w:pPr>
      <w:r>
        <w:rPr>
          <w:color w:val="231F1F"/>
          <w:w w:val="95"/>
        </w:rPr>
        <w:t>47.225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25/04/2006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reativada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Portaria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11/SMADS/2014,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reúne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diversos órgãos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públicos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organizações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atribuição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desenvolver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para </w:t>
      </w:r>
      <w:r>
        <w:rPr>
          <w:color w:val="231F1F"/>
        </w:rPr>
        <w:t>a</w:t>
      </w:r>
      <w:r>
        <w:rPr>
          <w:color w:val="231F1F"/>
          <w:spacing w:val="-17"/>
        </w:rPr>
        <w:t> </w:t>
      </w:r>
      <w:r>
        <w:rPr>
          <w:color w:val="231F1F"/>
        </w:rPr>
        <w:t>erradicação</w:t>
      </w:r>
      <w:r>
        <w:rPr>
          <w:color w:val="231F1F"/>
          <w:spacing w:val="-17"/>
        </w:rPr>
        <w:t> </w:t>
      </w:r>
      <w:r>
        <w:rPr>
          <w:color w:val="231F1F"/>
        </w:rPr>
        <w:t>do</w:t>
      </w:r>
      <w:r>
        <w:rPr>
          <w:color w:val="231F1F"/>
          <w:spacing w:val="-13"/>
        </w:rPr>
        <w:t> </w:t>
      </w:r>
      <w:r>
        <w:rPr>
          <w:color w:val="231F1F"/>
        </w:rPr>
        <w:t>trabalho</w:t>
      </w:r>
      <w:r>
        <w:rPr>
          <w:color w:val="231F1F"/>
          <w:spacing w:val="-18"/>
        </w:rPr>
        <w:t> </w:t>
      </w:r>
      <w:r>
        <w:rPr>
          <w:color w:val="231F1F"/>
        </w:rPr>
        <w:t>infantil</w:t>
      </w:r>
      <w:r>
        <w:rPr>
          <w:color w:val="231F1F"/>
          <w:spacing w:val="-14"/>
        </w:rPr>
        <w:t> </w:t>
      </w:r>
      <w:r>
        <w:rPr>
          <w:color w:val="231F1F"/>
        </w:rPr>
        <w:t>no</w:t>
      </w:r>
      <w:r>
        <w:rPr>
          <w:color w:val="231F1F"/>
          <w:spacing w:val="-18"/>
        </w:rPr>
        <w:t> </w:t>
      </w:r>
      <w:r>
        <w:rPr>
          <w:color w:val="231F1F"/>
        </w:rPr>
        <w:t>município.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403" w:right="1329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Comissão,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coordenada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SMADS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foi 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instância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responsável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elaboração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Infantil </w:t>
      </w:r>
      <w:r>
        <w:rPr>
          <w:color w:val="231F1F"/>
        </w:rPr>
        <w:t>e</w:t>
      </w:r>
      <w:r>
        <w:rPr>
          <w:color w:val="231F1F"/>
          <w:spacing w:val="-26"/>
        </w:rPr>
        <w:t> </w:t>
      </w:r>
      <w:r>
        <w:rPr>
          <w:color w:val="231F1F"/>
        </w:rPr>
        <w:t>Proteção</w:t>
      </w:r>
      <w:r>
        <w:rPr>
          <w:color w:val="231F1F"/>
          <w:spacing w:val="-26"/>
        </w:rPr>
        <w:t> </w:t>
      </w:r>
      <w:r>
        <w:rPr>
          <w:color w:val="231F1F"/>
        </w:rPr>
        <w:t>ao</w:t>
      </w:r>
      <w:r>
        <w:rPr>
          <w:color w:val="231F1F"/>
          <w:spacing w:val="-27"/>
        </w:rPr>
        <w:t> </w:t>
      </w:r>
      <w:r>
        <w:rPr>
          <w:color w:val="231F1F"/>
        </w:rPr>
        <w:t>Jovem</w:t>
      </w:r>
      <w:r>
        <w:rPr>
          <w:color w:val="231F1F"/>
          <w:spacing w:val="-24"/>
        </w:rPr>
        <w:t> </w:t>
      </w:r>
      <w:r>
        <w:rPr>
          <w:color w:val="231F1F"/>
        </w:rPr>
        <w:t>Trabalhador</w:t>
      </w:r>
      <w:r>
        <w:rPr>
          <w:color w:val="231F1F"/>
          <w:spacing w:val="-29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contou</w:t>
      </w:r>
      <w:r>
        <w:rPr>
          <w:color w:val="231F1F"/>
          <w:spacing w:val="-27"/>
        </w:rPr>
        <w:t> </w:t>
      </w:r>
      <w:r>
        <w:rPr>
          <w:color w:val="231F1F"/>
        </w:rPr>
        <w:t>com</w:t>
      </w:r>
      <w:r>
        <w:rPr>
          <w:color w:val="231F1F"/>
          <w:spacing w:val="-25"/>
        </w:rPr>
        <w:t> </w:t>
      </w:r>
      <w:r>
        <w:rPr>
          <w:color w:val="231F1F"/>
        </w:rPr>
        <w:t>o</w:t>
      </w:r>
      <w:r>
        <w:rPr>
          <w:color w:val="231F1F"/>
          <w:spacing w:val="-26"/>
        </w:rPr>
        <w:t> </w:t>
      </w:r>
      <w:r>
        <w:rPr>
          <w:color w:val="231F1F"/>
        </w:rPr>
        <w:t>apoio</w:t>
      </w:r>
      <w:r>
        <w:rPr>
          <w:color w:val="231F1F"/>
          <w:spacing w:val="-27"/>
        </w:rPr>
        <w:t> </w:t>
      </w:r>
      <w:r>
        <w:rPr>
          <w:color w:val="231F1F"/>
        </w:rPr>
        <w:t>da</w:t>
      </w:r>
      <w:r>
        <w:rPr>
          <w:color w:val="231F1F"/>
          <w:spacing w:val="-42"/>
        </w:rPr>
        <w:t> </w:t>
      </w:r>
      <w:r>
        <w:rPr>
          <w:color w:val="231F1F"/>
        </w:rPr>
        <w:t>UNESCO.</w:t>
      </w:r>
    </w:p>
    <w:p>
      <w:pPr>
        <w:pStyle w:val="BodyText"/>
        <w:spacing w:before="11"/>
      </w:pPr>
    </w:p>
    <w:p>
      <w:pPr>
        <w:pStyle w:val="BodyText"/>
        <w:ind w:left="1403" w:right="1332"/>
        <w:jc w:val="both"/>
      </w:pPr>
      <w:r>
        <w:rPr>
          <w:color w:val="231F1F"/>
          <w:w w:val="95"/>
        </w:rPr>
        <w:t>Inicialmente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CMETI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estabeleceram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roteiro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Plano,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sinto- nizado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parâmetros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estabelecidos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Fome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pela Organização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OIT.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seguida,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contribuíram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levantamento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dados,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in- formações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caracterização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proteção </w:t>
      </w:r>
      <w:r>
        <w:rPr>
          <w:color w:val="231F1F"/>
          <w:w w:val="90"/>
        </w:rPr>
        <w:t>aos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trabalhadores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curso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diversas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áreas.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Paralelamente,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Comissão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reuniu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mensalmente,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julho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abril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2016,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desenvolver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propostas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Municipal.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Esse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pro- cesso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resultou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numa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Versão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Preliminar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Infantil 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amplamente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discutida,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complementada,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ajustada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enriquecida em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debates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técnicos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públicos,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civil, Conselho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Diretos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Social. Além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disso,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documento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apresentado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duas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audiências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organizadas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este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fim,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maio 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2016,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disponibilizado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consulta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pública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envio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contribuições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documento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final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site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da </w:t>
      </w:r>
      <w:r>
        <w:rPr>
          <w:color w:val="231F1F"/>
        </w:rPr>
        <w:t>SMADS.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1403" w:right="134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participativo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elaboração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contribuiu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construção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proposta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 sustentabilidade,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aberta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novas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sugestões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aperfeiçoamentos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principalmente,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conta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3"/>
          <w:w w:val="95"/>
        </w:rPr>
        <w:t>ocom- </w:t>
      </w:r>
      <w:r>
        <w:rPr>
          <w:color w:val="231F1F"/>
        </w:rPr>
        <w:t>prometimento</w:t>
      </w:r>
      <w:r>
        <w:rPr>
          <w:color w:val="231F1F"/>
          <w:spacing w:val="-27"/>
        </w:rPr>
        <w:t> </w:t>
      </w:r>
      <w:r>
        <w:rPr>
          <w:color w:val="231F1F"/>
        </w:rPr>
        <w:t>dos</w:t>
      </w:r>
      <w:r>
        <w:rPr>
          <w:color w:val="231F1F"/>
          <w:spacing w:val="-27"/>
        </w:rPr>
        <w:t> </w:t>
      </w:r>
      <w:r>
        <w:rPr>
          <w:color w:val="231F1F"/>
        </w:rPr>
        <w:t>principais</w:t>
      </w:r>
      <w:r>
        <w:rPr>
          <w:color w:val="231F1F"/>
          <w:spacing w:val="-25"/>
        </w:rPr>
        <w:t> </w:t>
      </w:r>
      <w:r>
        <w:rPr>
          <w:color w:val="231F1F"/>
        </w:rPr>
        <w:t>atores</w:t>
      </w:r>
      <w:r>
        <w:rPr>
          <w:color w:val="231F1F"/>
          <w:spacing w:val="-27"/>
        </w:rPr>
        <w:t> </w:t>
      </w:r>
      <w:r>
        <w:rPr>
          <w:color w:val="231F1F"/>
        </w:rPr>
        <w:t>sociais</w:t>
      </w:r>
      <w:r>
        <w:rPr>
          <w:color w:val="231F1F"/>
          <w:spacing w:val="-25"/>
        </w:rPr>
        <w:t> </w:t>
      </w:r>
      <w:r>
        <w:rPr>
          <w:color w:val="231F1F"/>
        </w:rPr>
        <w:t>envolvidos</w:t>
      </w:r>
      <w:r>
        <w:rPr>
          <w:color w:val="231F1F"/>
          <w:spacing w:val="-32"/>
        </w:rPr>
        <w:t> </w:t>
      </w:r>
      <w:r>
        <w:rPr>
          <w:color w:val="231F1F"/>
        </w:rPr>
        <w:t>para</w:t>
      </w:r>
      <w:r>
        <w:rPr>
          <w:color w:val="231F1F"/>
          <w:spacing w:val="-26"/>
        </w:rPr>
        <w:t> </w:t>
      </w:r>
      <w:r>
        <w:rPr>
          <w:color w:val="231F1F"/>
        </w:rPr>
        <w:t>sua</w:t>
      </w:r>
      <w:r>
        <w:rPr>
          <w:color w:val="231F1F"/>
          <w:spacing w:val="-26"/>
        </w:rPr>
        <w:t> </w:t>
      </w:r>
      <w:r>
        <w:rPr>
          <w:color w:val="231F1F"/>
        </w:rPr>
        <w:t>efetivação.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4"/>
        <w:spacing w:before="51"/>
        <w:ind w:right="877"/>
        <w:jc w:val="right"/>
      </w:pPr>
      <w:r>
        <w:rPr>
          <w:color w:val="231F1F"/>
        </w:rPr>
        <w:t>19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718.080017pt;margin-top:85.680016pt;width:14.2pt;height:38.9pt;mso-position-horizontal-relative:page;mso-position-vertical-relative:page;z-index:1480" coordorigin="14362,1714" coordsize="284,778" path="m14645,1714l14573,1718,14530,1723,14506,1723,14506,1738,14530,1738,14587,1733,14645,1733,14645,1714xm14645,2424l14578,2424,14554,2429,14525,2429,14501,2434,14472,2438,14429,2443,14376,2453,14371,2453,14362,2462,14362,2482,14371,2491,14405,2491,14515,2482,14525,2482,14573,2477,14645,2477,14645,2424xm14645,2477l14611,2477,14645,2482,14645,2477xe" filled="true" fillcolor="#6d6e70" stroked="false">
            <v:path arrowok="t"/>
            <v:fill type="solid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6"/>
          <w:pgSz w:w="16840" w:h="23820"/>
          <w:pgMar w:footer="6196" w:header="163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before="72"/>
        <w:ind w:left="5296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544;mso-wrap-distance-left:0;mso-wrap-distance-right:0" from="696.720007pt,16.375181pt" to="192.960007pt,16.37518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 - REFERÊNCIAS SOBRE TRABALHO INFANTIL E TRABALHO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1"/>
        <w:spacing w:line="256" w:lineRule="auto" w:before="0"/>
        <w:ind w:right="2121"/>
      </w:pPr>
      <w:r>
        <w:rPr/>
        <w:pict>
          <v:group style="position:absolute;margin-left:122.879997pt;margin-top:-2.108150pt;width:102pt;height:39.1pt;mso-position-horizontal-relative:page;mso-position-vertical-relative:paragraph;z-index:1552" coordorigin="2458,-42" coordsize="2040,782">
            <v:shape style="position:absolute;left:2457;top:-43;width:2040;height:782" coordorigin="2458,-42" coordsize="2040,782" path="m2890,668l2702,668,2597,678,2568,684,2525,692,2501,692,2486,698,2467,698,2458,708,2458,726,2462,740,2472,740,2554,732,2597,726,3384,726,3437,722,3466,722,3547,716,3562,716,3576,712,3600,712,3730,692,3754,688,3158,688,3091,684,3024,684,3014,678,2971,678,2962,674,2904,674,2890,668xm3355,726l2851,726,3014,740,3226,740,3331,732,3355,726xm3797,684l3206,684,3182,688,3782,688,3797,684xm3835,678l3293,678,3278,684,3826,684,3835,678xm3888,668l3427,668,3374,674,3346,678,3854,678,3874,674,3888,668xm3917,646l3691,646,3610,660,3504,668,3898,668,3912,654,3917,646xm3898,30l3331,30,3355,36,3499,50,3528,54,3586,60,3768,60,3792,64,3830,68,3854,68,3850,74,3830,84,3802,112,3792,126,3778,146,3773,160,3768,180,3763,188,3763,218,3792,286,3845,342,3850,342,3854,348,3850,356,3845,362,3835,376,3816,396,3811,406,3802,414,3778,476,3778,516,3811,578,3864,626,3869,630,3845,630,3840,636,3787,636,3773,640,3758,640,3720,646,3917,646,3922,650,3931,650,3936,646,3994,616,4003,612,3902,612,3902,606,3888,602,3878,592,3864,582,3854,572,3845,568,3840,558,3830,548,3811,492,3811,476,3816,472,3816,462,3821,452,3830,438,3840,428,3854,410,3859,400,3864,396,3869,386,3883,372,3888,362,3893,356,3893,332,3888,324,3878,318,3869,300,3854,286,3845,270,3826,252,3806,212,3806,204,3811,194,3811,184,3816,174,3816,166,3821,160,3826,150,3850,126,3898,92,3902,88,3907,88,3912,84,4046,84,4032,74,4022,74,3998,64,3994,60,3960,50,3950,46,3922,36,3912,36,3898,30xm4474,294l4469,294,4469,332,4421,362,4363,390,4349,396,4339,406,4330,410,4306,424,4296,428,4219,462,4138,496,4123,500,4114,506,4099,510,4056,534,4042,540,3970,572,3917,606,3907,612,4003,612,4061,588,4070,582,4080,572,4138,544,4205,516,4234,506,4262,492,4267,486,4272,486,4277,482,4282,482,4301,468,4339,444,4363,428,4392,414,4440,386,4454,380,4498,338,4498,324,4483,304,4474,294xm4046,84l3917,84,3946,92,3994,108,3998,112,4022,122,4070,146,4099,156,4138,174,4152,180,4210,208,4277,236,4296,242,4306,252,4469,332,4469,294,4464,290,4330,212,4214,160,4210,160,4200,156,4176,140,4147,132,4085,102,4046,84xm3566,-4l2981,-4,2995,2,3010,2,3048,6,3125,12,3154,16,3178,20,3221,26,3264,26,3278,30,3883,30,3816,20,3802,20,3778,16,3725,12,3696,6,3643,6,3619,2,3566,-4xm3355,-12l2846,-12,2870,-8,2885,-8,2899,-4,3437,-4,3355,-12xm3192,-28l2597,-28,2597,-18,2602,-12,2606,-12,2640,-18,2683,-22,3221,-22,3192,-28xm3221,-22l2765,-22,2774,-18,2818,-18,2827,-12,3312,-12,3269,-18,3221,-22xm2698,-22l2683,-22,2693,-18,2698,-22xm3005,-36l2654,-36,2626,-32,2611,-32,2602,-28,3115,-28,3005,-36xm2866,-42l2707,-42,2678,-36,2885,-36,2866,-42xe" filled="true" fillcolor="#6d6e70" stroked="false">
              <v:path arrowok="t"/>
              <v:fill type="solid"/>
            </v:shape>
            <v:shape style="position:absolute;left:4272;top:231;width:106;height:212" type="#_x0000_t75" stroked="false">
              <v:imagedata r:id="rId27" o:title=""/>
            </v:shape>
            <v:shape style="position:absolute;left:3105;top:331;width:908;height:288" coordorigin="3106,332" coordsize="908,288" path="m3288,562l3274,562,3274,586,3278,596,3278,605,3283,615,3283,620,3298,620,3298,596,3293,581,3288,562xm3331,562l3326,562,3322,567,3326,581,3326,586,3331,601,3336,610,3336,615,3341,610,3346,610,3336,567,3331,562xm3384,553l3374,553,3374,605,3379,610,3389,610,3384,553xm3432,553l3422,553,3418,557,3422,586,3422,591,3427,596,3432,596,3437,591,3437,567,3432,557,3432,553xm3437,418l3250,418,3264,423,3408,423,3437,418xm3485,413l3192,413,3206,418,3456,418,3485,413xm3192,399l3106,399,3106,413,3490,413,3504,409,3509,409,3523,404,3226,404,3192,399xm3686,380l3504,380,3470,389,3456,394,3437,394,3418,399,3408,399,3322,404,3538,404,3557,399,3586,394,3686,380xm3878,332l3869,332,3835,337,3773,341,3758,341,3691,351,3682,351,3624,361,3610,361,3533,375,3518,380,3696,380,3754,370,3758,370,3845,365,3878,365,3883,361,3883,341,3878,332xm3950,485l3950,490,3946,490,3950,509,3950,524,3960,524,3960,514,3955,490,3950,485xm3998,452l3989,452,3979,461,3984,471,3989,476,3989,485,3994,495,3994,505,3998,509,3998,514,4003,514,4008,509,4013,509,4013,485,4008,471,3998,45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PARTE I - REFERÊNCIAS SOBRE TRABALHO INFANTIL E TRABALHO ADOLESCENTE</w:t>
      </w:r>
    </w:p>
    <w:p>
      <w:pPr>
        <w:pStyle w:val="BodyText"/>
        <w:spacing w:before="10"/>
        <w:rPr>
          <w:rFonts w:ascii="Georgia"/>
          <w:b/>
          <w:sz w:val="30"/>
        </w:rPr>
      </w:pPr>
    </w:p>
    <w:p>
      <w:pPr>
        <w:pStyle w:val="Heading3"/>
        <w:numPr>
          <w:ilvl w:val="0"/>
          <w:numId w:val="7"/>
        </w:numPr>
        <w:tabs>
          <w:tab w:pos="1649" w:val="left" w:leader="none"/>
        </w:tabs>
        <w:spacing w:line="240" w:lineRule="auto" w:before="0" w:after="0"/>
        <w:ind w:left="2270" w:right="0" w:hanging="905"/>
        <w:jc w:val="both"/>
      </w:pPr>
      <w:r>
        <w:rPr>
          <w:color w:val="231F1F"/>
          <w:w w:val="95"/>
        </w:rPr>
        <w:t>Causas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4"/>
          <w:w w:val="95"/>
        </w:rPr>
        <w:t>Efeitos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Adolescente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37" w:lineRule="auto" w:before="1"/>
        <w:ind w:left="1365" w:right="1332"/>
        <w:jc w:val="both"/>
      </w:pPr>
      <w:r>
        <w:rPr>
          <w:color w:val="231F1F"/>
          <w:w w:val="95"/>
        </w:rPr>
        <w:t>"A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definição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relacionada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econômicas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e/ou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sobrevi- vência,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finalidade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lucro,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remuneradas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não,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em idade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inferior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(dezesseis)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ressalvada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aprendiz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(quatorze)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anos, independentemente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ocupacional.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efeitos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tra- </w:t>
      </w:r>
      <w:r>
        <w:rPr>
          <w:color w:val="231F1F"/>
        </w:rPr>
        <w:t>balhador,</w:t>
      </w:r>
      <w:r>
        <w:rPr>
          <w:color w:val="231F1F"/>
          <w:spacing w:val="-36"/>
        </w:rPr>
        <w:t> </w:t>
      </w:r>
      <w:r>
        <w:rPr>
          <w:color w:val="231F1F"/>
        </w:rPr>
        <w:t>é</w:t>
      </w:r>
      <w:r>
        <w:rPr>
          <w:color w:val="231F1F"/>
          <w:spacing w:val="-34"/>
        </w:rPr>
        <w:t> </w:t>
      </w:r>
      <w:r>
        <w:rPr>
          <w:color w:val="231F1F"/>
        </w:rPr>
        <w:t>considerado</w:t>
      </w:r>
      <w:r>
        <w:rPr>
          <w:color w:val="231F1F"/>
          <w:spacing w:val="-34"/>
        </w:rPr>
        <w:t> </w:t>
      </w:r>
      <w:r>
        <w:rPr>
          <w:color w:val="231F1F"/>
        </w:rPr>
        <w:t>todo</w:t>
      </w:r>
      <w:r>
        <w:rPr>
          <w:color w:val="231F1F"/>
          <w:spacing w:val="-35"/>
        </w:rPr>
        <w:t> </w:t>
      </w:r>
      <w:r>
        <w:rPr>
          <w:color w:val="231F1F"/>
        </w:rPr>
        <w:t>trabalho</w:t>
      </w:r>
      <w:r>
        <w:rPr>
          <w:color w:val="231F1F"/>
          <w:spacing w:val="-35"/>
        </w:rPr>
        <w:t> </w:t>
      </w:r>
      <w:r>
        <w:rPr>
          <w:color w:val="231F1F"/>
        </w:rPr>
        <w:t>desempenhado</w:t>
      </w:r>
      <w:r>
        <w:rPr>
          <w:color w:val="231F1F"/>
          <w:spacing w:val="-34"/>
        </w:rPr>
        <w:t> </w:t>
      </w:r>
      <w:r>
        <w:rPr>
          <w:color w:val="231F1F"/>
        </w:rPr>
        <w:t>por</w:t>
      </w:r>
      <w:r>
        <w:rPr>
          <w:color w:val="231F1F"/>
          <w:spacing w:val="-35"/>
        </w:rPr>
        <w:t> </w:t>
      </w:r>
      <w:r>
        <w:rPr>
          <w:color w:val="231F1F"/>
        </w:rPr>
        <w:t>pessoa</w:t>
      </w:r>
      <w:r>
        <w:rPr>
          <w:color w:val="231F1F"/>
          <w:spacing w:val="-34"/>
        </w:rPr>
        <w:t> </w:t>
      </w:r>
      <w:r>
        <w:rPr>
          <w:color w:val="231F1F"/>
        </w:rPr>
        <w:t>com</w:t>
      </w:r>
      <w:r>
        <w:rPr>
          <w:color w:val="231F1F"/>
          <w:spacing w:val="-36"/>
        </w:rPr>
        <w:t> </w:t>
      </w:r>
      <w:r>
        <w:rPr>
          <w:color w:val="231F1F"/>
        </w:rPr>
        <w:t>idade</w:t>
      </w:r>
      <w:r>
        <w:rPr>
          <w:color w:val="231F1F"/>
          <w:spacing w:val="-34"/>
        </w:rPr>
        <w:t> </w:t>
      </w:r>
      <w:r>
        <w:rPr>
          <w:color w:val="231F1F"/>
        </w:rPr>
        <w:t>entre</w:t>
      </w:r>
      <w:r>
        <w:rPr>
          <w:color w:val="231F1F"/>
          <w:spacing w:val="-34"/>
        </w:rPr>
        <w:t> </w:t>
      </w:r>
      <w:r>
        <w:rPr>
          <w:color w:val="231F1F"/>
        </w:rPr>
        <w:t>16</w:t>
      </w:r>
      <w:r>
        <w:rPr>
          <w:color w:val="231F1F"/>
          <w:spacing w:val="-34"/>
        </w:rPr>
        <w:t> </w:t>
      </w:r>
      <w:r>
        <w:rPr>
          <w:color w:val="231F1F"/>
        </w:rPr>
        <w:t>e</w:t>
      </w:r>
      <w:r>
        <w:rPr>
          <w:color w:val="231F1F"/>
          <w:spacing w:val="-36"/>
        </w:rPr>
        <w:t> </w:t>
      </w:r>
      <w:r>
        <w:rPr>
          <w:color w:val="231F1F"/>
        </w:rPr>
        <w:t>18</w:t>
      </w:r>
      <w:r>
        <w:rPr>
          <w:color w:val="231F1F"/>
          <w:spacing w:val="-34"/>
        </w:rPr>
        <w:t> </w:t>
      </w:r>
      <w:r>
        <w:rPr>
          <w:color w:val="231F1F"/>
        </w:rPr>
        <w:t>anos</w:t>
      </w:r>
      <w:r>
        <w:rPr>
          <w:color w:val="231F1F"/>
          <w:spacing w:val="-34"/>
        </w:rPr>
        <w:t> </w:t>
      </w:r>
      <w:r>
        <w:rPr>
          <w:color w:val="231F1F"/>
        </w:rPr>
        <w:t>e,</w:t>
      </w:r>
      <w:r>
        <w:rPr>
          <w:color w:val="231F1F"/>
          <w:spacing w:val="-35"/>
        </w:rPr>
        <w:t> </w:t>
      </w:r>
      <w:r>
        <w:rPr>
          <w:color w:val="231F1F"/>
        </w:rPr>
        <w:t>na condição</w:t>
      </w:r>
      <w:r>
        <w:rPr>
          <w:color w:val="231F1F"/>
          <w:spacing w:val="-37"/>
        </w:rPr>
        <w:t> </w:t>
      </w: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aprendiz,</w:t>
      </w:r>
      <w:r>
        <w:rPr>
          <w:color w:val="231F1F"/>
          <w:spacing w:val="-37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14</w:t>
      </w:r>
      <w:r>
        <w:rPr>
          <w:color w:val="231F1F"/>
          <w:spacing w:val="-36"/>
        </w:rPr>
        <w:t> </w:t>
      </w:r>
      <w:r>
        <w:rPr>
          <w:color w:val="231F1F"/>
        </w:rPr>
        <w:t>a</w:t>
      </w:r>
      <w:r>
        <w:rPr>
          <w:color w:val="231F1F"/>
          <w:spacing w:val="-36"/>
        </w:rPr>
        <w:t> </w:t>
      </w:r>
      <w:r>
        <w:rPr>
          <w:color w:val="231F1F"/>
        </w:rPr>
        <w:t>18</w:t>
      </w:r>
      <w:r>
        <w:rPr>
          <w:color w:val="231F1F"/>
          <w:spacing w:val="-36"/>
        </w:rPr>
        <w:t> </w:t>
      </w:r>
      <w:r>
        <w:rPr>
          <w:color w:val="231F1F"/>
        </w:rPr>
        <w:t>anos,</w:t>
      </w:r>
      <w:r>
        <w:rPr>
          <w:color w:val="231F1F"/>
          <w:spacing w:val="-36"/>
        </w:rPr>
        <w:t> </w:t>
      </w:r>
      <w:r>
        <w:rPr>
          <w:color w:val="231F1F"/>
        </w:rPr>
        <w:t>conforme</w:t>
      </w:r>
      <w:r>
        <w:rPr>
          <w:color w:val="231F1F"/>
          <w:spacing w:val="-35"/>
        </w:rPr>
        <w:t> </w:t>
      </w:r>
      <w:r>
        <w:rPr>
          <w:color w:val="231F1F"/>
        </w:rPr>
        <w:t>definido</w:t>
      </w:r>
      <w:r>
        <w:rPr>
          <w:color w:val="231F1F"/>
          <w:spacing w:val="-36"/>
        </w:rPr>
        <w:t> </w:t>
      </w:r>
      <w:r>
        <w:rPr>
          <w:color w:val="231F1F"/>
        </w:rPr>
        <w:t>pela</w:t>
      </w:r>
      <w:r>
        <w:rPr>
          <w:color w:val="231F1F"/>
          <w:spacing w:val="-36"/>
        </w:rPr>
        <w:t> </w:t>
      </w:r>
      <w:r>
        <w:rPr>
          <w:color w:val="231F1F"/>
        </w:rPr>
        <w:t>Emenda</w:t>
      </w:r>
      <w:r>
        <w:rPr>
          <w:color w:val="231F1F"/>
          <w:spacing w:val="-36"/>
        </w:rPr>
        <w:t> </w:t>
      </w:r>
      <w:r>
        <w:rPr>
          <w:color w:val="231F1F"/>
        </w:rPr>
        <w:t>Constitucional</w:t>
      </w:r>
      <w:r>
        <w:rPr>
          <w:color w:val="231F1F"/>
          <w:spacing w:val="-36"/>
        </w:rPr>
        <w:t> </w:t>
      </w:r>
      <w:r>
        <w:rPr>
          <w:color w:val="231F1F"/>
        </w:rPr>
        <w:t>nº</w:t>
      </w:r>
      <w:r>
        <w:rPr>
          <w:color w:val="231F1F"/>
          <w:spacing w:val="-36"/>
        </w:rPr>
        <w:t> </w:t>
      </w:r>
      <w:r>
        <w:rPr>
          <w:color w:val="231F1F"/>
        </w:rPr>
        <w:t>20,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15</w:t>
      </w:r>
      <w:r>
        <w:rPr>
          <w:color w:val="231F1F"/>
          <w:spacing w:val="-36"/>
        </w:rPr>
        <w:t> </w:t>
      </w:r>
      <w:r>
        <w:rPr>
          <w:color w:val="231F1F"/>
        </w:rPr>
        <w:t>de dezembro de</w:t>
      </w:r>
      <w:r>
        <w:rPr>
          <w:color w:val="231F1F"/>
          <w:spacing w:val="-31"/>
        </w:rPr>
        <w:t> </w:t>
      </w:r>
      <w:r>
        <w:rPr>
          <w:color w:val="231F1F"/>
        </w:rPr>
        <w:t>1998</w:t>
      </w:r>
      <w:r>
        <w:rPr>
          <w:color w:val="231F1F"/>
          <w:position w:val="7"/>
          <w:sz w:val="13"/>
        </w:rPr>
        <w:t>1</w:t>
      </w:r>
      <w:r>
        <w:rPr>
          <w:color w:val="231F1F"/>
        </w:rPr>
        <w:t>".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0"/>
        </w:rPr>
        <w:t>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Nacional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Prevenção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Erradicação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0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2011,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consonância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resoluções 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recomendações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OIT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Organização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Interamericana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9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destaca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atividades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exercidas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in- </w:t>
      </w:r>
      <w:r>
        <w:rPr>
          <w:color w:val="231F1F"/>
          <w:w w:val="95"/>
        </w:rPr>
        <w:t>divíduos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caracterizadas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focos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prioritários </w:t>
      </w:r>
      <w:r>
        <w:rPr>
          <w:color w:val="231F1F"/>
        </w:rPr>
        <w:t>das</w:t>
      </w:r>
      <w:r>
        <w:rPr>
          <w:color w:val="231F1F"/>
          <w:spacing w:val="-22"/>
        </w:rPr>
        <w:t> </w:t>
      </w:r>
      <w:r>
        <w:rPr>
          <w:color w:val="231F1F"/>
        </w:rPr>
        <w:t>políticas</w:t>
      </w:r>
      <w:r>
        <w:rPr>
          <w:color w:val="231F1F"/>
          <w:spacing w:val="-21"/>
        </w:rPr>
        <w:t> </w:t>
      </w:r>
      <w:r>
        <w:rPr>
          <w:color w:val="231F1F"/>
        </w:rPr>
        <w:t>sociais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erradicação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infantil</w:t>
      </w:r>
      <w:r>
        <w:rPr>
          <w:color w:val="231F1F"/>
          <w:position w:val="7"/>
          <w:sz w:val="13"/>
        </w:rPr>
        <w:t>2</w:t>
      </w:r>
      <w:r>
        <w:rPr>
          <w:color w:val="231F1F"/>
        </w:rPr>
        <w:t>.</w:t>
      </w:r>
      <w:r>
        <w:rPr>
          <w:color w:val="231F1F"/>
          <w:spacing w:val="-19"/>
        </w:rPr>
        <w:t> </w:t>
      </w:r>
      <w:r>
        <w:rPr>
          <w:color w:val="231F1F"/>
        </w:rPr>
        <w:t>Sãoessas:</w:t>
      </w:r>
    </w:p>
    <w:p>
      <w:pPr>
        <w:pStyle w:val="ListParagraph"/>
        <w:numPr>
          <w:ilvl w:val="0"/>
          <w:numId w:val="8"/>
        </w:numPr>
        <w:tabs>
          <w:tab w:pos="1611" w:val="left" w:leader="none"/>
        </w:tabs>
        <w:spacing w:line="240" w:lineRule="auto" w:before="6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todas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formas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escravidão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práticas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análogas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w w:val="95"/>
          <w:sz w:val="22"/>
        </w:rPr>
        <w:t>escravidão,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venda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tráfico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crianças,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sujei- 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dívida,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servidão,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forçado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compulsório,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inclusive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recrutamento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forçado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compulsório </w:t>
      </w:r>
      <w:r>
        <w:rPr>
          <w:color w:val="231F1F"/>
          <w:sz w:val="22"/>
        </w:rPr>
        <w:t>de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serem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utilizadas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conflitos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armados;</w:t>
      </w:r>
    </w:p>
    <w:p>
      <w:pPr>
        <w:pStyle w:val="ListParagraph"/>
        <w:numPr>
          <w:ilvl w:val="0"/>
          <w:numId w:val="8"/>
        </w:numPr>
        <w:tabs>
          <w:tab w:pos="1611" w:val="left" w:leader="none"/>
        </w:tabs>
        <w:spacing w:line="242" w:lineRule="auto" w:before="0" w:after="0"/>
        <w:ind w:left="1365" w:right="1341" w:firstLine="0"/>
        <w:jc w:val="both"/>
        <w:rPr>
          <w:sz w:val="22"/>
        </w:rPr>
      </w:pPr>
      <w:r>
        <w:rPr>
          <w:color w:val="231F1F"/>
          <w:w w:val="95"/>
          <w:sz w:val="22"/>
        </w:rPr>
        <w:t>utilização,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demanda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oferta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fins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prostituição,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produção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material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pornográfico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ou </w:t>
      </w:r>
      <w:r>
        <w:rPr>
          <w:color w:val="231F1F"/>
          <w:sz w:val="22"/>
        </w:rPr>
        <w:t>espetáculos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pornográficos;</w:t>
      </w:r>
    </w:p>
    <w:p>
      <w:pPr>
        <w:pStyle w:val="ListParagraph"/>
        <w:numPr>
          <w:ilvl w:val="0"/>
          <w:numId w:val="8"/>
        </w:numPr>
        <w:tabs>
          <w:tab w:pos="1592" w:val="left" w:leader="none"/>
        </w:tabs>
        <w:spacing w:line="242" w:lineRule="auto" w:before="0" w:after="0"/>
        <w:ind w:left="1365" w:right="1346" w:firstLine="0"/>
        <w:jc w:val="both"/>
        <w:rPr>
          <w:sz w:val="22"/>
        </w:rPr>
      </w:pPr>
      <w:r>
        <w:rPr>
          <w:color w:val="231F1F"/>
          <w:w w:val="95"/>
          <w:sz w:val="22"/>
        </w:rPr>
        <w:t>utilização,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demanda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6"/>
          <w:w w:val="95"/>
          <w:sz w:val="22"/>
        </w:rPr>
        <w:t> </w:t>
      </w:r>
      <w:r>
        <w:rPr>
          <w:color w:val="231F1F"/>
          <w:w w:val="95"/>
          <w:sz w:val="22"/>
        </w:rPr>
        <w:t>oferta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atividades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ilícitas,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particularmente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produção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"/>
          <w:w w:val="95"/>
          <w:sz w:val="22"/>
        </w:rPr>
        <w:t> </w:t>
      </w:r>
      <w:r>
        <w:rPr>
          <w:color w:val="231F1F"/>
          <w:w w:val="95"/>
          <w:sz w:val="22"/>
        </w:rPr>
        <w:t>o </w:t>
      </w:r>
      <w:r>
        <w:rPr>
          <w:color w:val="231F1F"/>
          <w:sz w:val="22"/>
        </w:rPr>
        <w:t>tráfico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drogas,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conforme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definidos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nos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tratados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internacionais</w:t>
      </w:r>
      <w:r>
        <w:rPr>
          <w:color w:val="231F1F"/>
          <w:spacing w:val="-41"/>
          <w:sz w:val="22"/>
        </w:rPr>
        <w:t> </w:t>
      </w:r>
      <w:r>
        <w:rPr>
          <w:color w:val="231F1F"/>
          <w:sz w:val="22"/>
        </w:rPr>
        <w:t>pertinentes;</w:t>
      </w:r>
    </w:p>
    <w:p>
      <w:pPr>
        <w:pStyle w:val="ListParagraph"/>
        <w:numPr>
          <w:ilvl w:val="0"/>
          <w:numId w:val="8"/>
        </w:numPr>
        <w:tabs>
          <w:tab w:pos="1616" w:val="left" w:leader="none"/>
        </w:tabs>
        <w:spacing w:line="237" w:lineRule="auto" w:before="0" w:after="0"/>
        <w:ind w:left="1365" w:right="1340" w:firstLine="0"/>
        <w:jc w:val="both"/>
        <w:rPr>
          <w:sz w:val="22"/>
        </w:rPr>
      </w:pPr>
      <w:r>
        <w:rPr>
          <w:color w:val="231F1F"/>
          <w:w w:val="95"/>
          <w:sz w:val="22"/>
        </w:rPr>
        <w:t>trabalhos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que,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natureza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pelas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circunstâncias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executados,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susceptiveis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 </w:t>
      </w:r>
      <w:r>
        <w:rPr>
          <w:color w:val="231F1F"/>
          <w:sz w:val="22"/>
        </w:rPr>
        <w:t>prejudicar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saúde,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segurança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2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moral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criança.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365" w:right="1341"/>
        <w:jc w:val="both"/>
      </w:pP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define,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seguindo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recomendação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190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Convenção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182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0"/>
          <w:w w:val="95"/>
        </w:rPr>
        <w:t> </w:t>
      </w:r>
      <w:r>
        <w:rPr>
          <w:color w:val="231F1F"/>
          <w:spacing w:val="-5"/>
          <w:w w:val="95"/>
        </w:rPr>
        <w:t>OIT,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como critério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determinar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seguintes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modalidades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obra</w:t>
      </w:r>
      <w:r>
        <w:rPr>
          <w:color w:val="231F1F"/>
          <w:spacing w:val="-36"/>
        </w:rPr>
        <w:t> </w:t>
      </w:r>
      <w:r>
        <w:rPr>
          <w:color w:val="231F1F"/>
        </w:rPr>
        <w:t>infantil:</w:t>
      </w:r>
    </w:p>
    <w:p>
      <w:pPr>
        <w:pStyle w:val="ListParagraph"/>
        <w:numPr>
          <w:ilvl w:val="0"/>
          <w:numId w:val="9"/>
        </w:numPr>
        <w:tabs>
          <w:tab w:pos="1592" w:val="left" w:leader="none"/>
        </w:tabs>
        <w:spacing w:line="240" w:lineRule="auto" w:before="14" w:after="0"/>
        <w:ind w:left="1365" w:right="0" w:firstLine="0"/>
        <w:jc w:val="both"/>
        <w:rPr>
          <w:sz w:val="22"/>
        </w:rPr>
      </w:pPr>
      <w:r>
        <w:rPr>
          <w:color w:val="231F1F"/>
          <w:sz w:val="22"/>
        </w:rPr>
        <w:t>trabalho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expõe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abusos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físicos,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psicológicos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ousexuais;</w:t>
      </w:r>
    </w:p>
    <w:p>
      <w:pPr>
        <w:pStyle w:val="ListParagraph"/>
        <w:numPr>
          <w:ilvl w:val="0"/>
          <w:numId w:val="9"/>
        </w:numPr>
        <w:tabs>
          <w:tab w:pos="1601" w:val="left" w:leader="none"/>
        </w:tabs>
        <w:spacing w:line="240" w:lineRule="auto" w:before="54" w:after="0"/>
        <w:ind w:left="1600" w:right="0" w:hanging="235"/>
        <w:jc w:val="both"/>
        <w:rPr>
          <w:sz w:val="22"/>
        </w:rPr>
      </w:pPr>
      <w:r>
        <w:rPr>
          <w:color w:val="231F1F"/>
          <w:sz w:val="22"/>
        </w:rPr>
        <w:t>trabalho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embaixo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terra,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embaixo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água,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alturas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perigosas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ou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espaçosconfinados;</w:t>
      </w:r>
    </w:p>
    <w:p>
      <w:pPr>
        <w:pStyle w:val="ListParagraph"/>
        <w:numPr>
          <w:ilvl w:val="0"/>
          <w:numId w:val="9"/>
        </w:numPr>
        <w:tabs>
          <w:tab w:pos="1635" w:val="left" w:leader="none"/>
        </w:tabs>
        <w:spacing w:line="237" w:lineRule="auto" w:before="42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trabalho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maquinaria,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equipamento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ferramentas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perigosas,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envolva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manusear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trans- </w:t>
      </w:r>
      <w:r>
        <w:rPr>
          <w:color w:val="231F1F"/>
          <w:sz w:val="22"/>
        </w:rPr>
        <w:t>portar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cargaspesadas;</w:t>
      </w:r>
    </w:p>
    <w:p>
      <w:pPr>
        <w:pStyle w:val="ListParagraph"/>
        <w:numPr>
          <w:ilvl w:val="0"/>
          <w:numId w:val="9"/>
        </w:numPr>
        <w:tabs>
          <w:tab w:pos="1616" w:val="left" w:leader="none"/>
        </w:tabs>
        <w:spacing w:line="240" w:lineRule="auto" w:before="1" w:after="0"/>
        <w:ind w:left="1365" w:right="1336" w:firstLine="0"/>
        <w:jc w:val="both"/>
        <w:rPr>
          <w:sz w:val="22"/>
        </w:rPr>
      </w:pPr>
      <w:r>
        <w:rPr>
          <w:color w:val="231F1F"/>
          <w:w w:val="95"/>
          <w:sz w:val="22"/>
        </w:rPr>
        <w:t>trabalho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ambientes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insalubres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possa,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exemplo,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expor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substâncias,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agentes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ou processos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perigosos,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níveis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temperatura,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ruído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vibração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possam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ocasionar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danos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w w:val="95"/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1611" w:val="left" w:leader="none"/>
        </w:tabs>
        <w:spacing w:line="237" w:lineRule="auto" w:before="0" w:after="0"/>
        <w:ind w:left="1365" w:right="1340" w:firstLine="0"/>
        <w:jc w:val="both"/>
        <w:rPr>
          <w:sz w:val="22"/>
        </w:rPr>
      </w:pPr>
      <w:r>
        <w:rPr>
          <w:color w:val="231F1F"/>
          <w:w w:val="95"/>
          <w:sz w:val="22"/>
        </w:rPr>
        <w:t>trabalho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condições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particularmente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difíceis,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longas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jornadas,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durante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noite,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ou </w:t>
      </w:r>
      <w:r>
        <w:rPr>
          <w:color w:val="231F1F"/>
          <w:sz w:val="22"/>
        </w:rPr>
        <w:t>atividade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criança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é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confinada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no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local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detrabalho.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raízes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históricas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socioculturais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motivações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econômicas 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conformam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questões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complexas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efetiva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compreensão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enfrentamento.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As </w:t>
      </w:r>
      <w:r>
        <w:rPr>
          <w:color w:val="231F1F"/>
        </w:rPr>
        <w:t>causas</w:t>
      </w:r>
      <w:r>
        <w:rPr>
          <w:color w:val="231F1F"/>
          <w:spacing w:val="-25"/>
        </w:rPr>
        <w:t> </w:t>
      </w:r>
      <w:r>
        <w:rPr>
          <w:color w:val="231F1F"/>
        </w:rPr>
        <w:t>do</w:t>
      </w:r>
      <w:r>
        <w:rPr>
          <w:color w:val="231F1F"/>
          <w:spacing w:val="-21"/>
        </w:rPr>
        <w:t> </w:t>
      </w:r>
      <w:r>
        <w:rPr>
          <w:color w:val="231F1F"/>
        </w:rPr>
        <w:t>trabalho</w:t>
      </w:r>
      <w:r>
        <w:rPr>
          <w:color w:val="231F1F"/>
          <w:spacing w:val="-26"/>
        </w:rPr>
        <w:t> </w:t>
      </w:r>
      <w:r>
        <w:rPr>
          <w:color w:val="231F1F"/>
        </w:rPr>
        <w:t>infantil</w:t>
      </w:r>
      <w:r>
        <w:rPr>
          <w:color w:val="231F1F"/>
          <w:spacing w:val="-21"/>
        </w:rPr>
        <w:t> </w:t>
      </w:r>
      <w:r>
        <w:rPr>
          <w:color w:val="231F1F"/>
        </w:rPr>
        <w:t>podem</w:t>
      </w:r>
      <w:r>
        <w:rPr>
          <w:color w:val="231F1F"/>
          <w:spacing w:val="-25"/>
        </w:rPr>
        <w:t> </w:t>
      </w:r>
      <w:r>
        <w:rPr>
          <w:color w:val="231F1F"/>
        </w:rPr>
        <w:t>ser</w:t>
      </w:r>
      <w:r>
        <w:rPr>
          <w:color w:val="231F1F"/>
          <w:spacing w:val="-23"/>
        </w:rPr>
        <w:t> </w:t>
      </w:r>
      <w:r>
        <w:rPr>
          <w:color w:val="231F1F"/>
        </w:rPr>
        <w:t>sintetizadas</w:t>
      </w:r>
      <w:r>
        <w:rPr>
          <w:color w:val="231F1F"/>
          <w:spacing w:val="-24"/>
        </w:rPr>
        <w:t> </w:t>
      </w:r>
      <w:r>
        <w:rPr>
          <w:color w:val="231F1F"/>
        </w:rPr>
        <w:t>em</w:t>
      </w:r>
      <w:r>
        <w:rPr>
          <w:color w:val="231F1F"/>
          <w:spacing w:val="-22"/>
        </w:rPr>
        <w:t> </w:t>
      </w:r>
      <w:r>
        <w:rPr>
          <w:color w:val="231F1F"/>
        </w:rPr>
        <w:t>três</w:t>
      </w:r>
      <w:r>
        <w:rPr>
          <w:color w:val="231F1F"/>
          <w:spacing w:val="-23"/>
        </w:rPr>
        <w:t> </w:t>
      </w:r>
      <w:r>
        <w:rPr>
          <w:color w:val="231F1F"/>
        </w:rPr>
        <w:t>vertentes,</w:t>
      </w:r>
      <w:r>
        <w:rPr>
          <w:color w:val="231F1F"/>
          <w:spacing w:val="-25"/>
        </w:rPr>
        <w:t> </w:t>
      </w:r>
      <w:r>
        <w:rPr>
          <w:color w:val="231F1F"/>
        </w:rPr>
        <w:t>com</w:t>
      </w:r>
      <w:r>
        <w:rPr>
          <w:color w:val="231F1F"/>
          <w:spacing w:val="-24"/>
        </w:rPr>
        <w:t> </w:t>
      </w:r>
      <w:r>
        <w:rPr>
          <w:color w:val="231F1F"/>
        </w:rPr>
        <w:t>base</w:t>
      </w:r>
      <w:r>
        <w:rPr>
          <w:color w:val="231F1F"/>
          <w:spacing w:val="-23"/>
        </w:rPr>
        <w:t> </w:t>
      </w:r>
      <w:r>
        <w:rPr>
          <w:color w:val="231F1F"/>
        </w:rPr>
        <w:t>na</w:t>
      </w:r>
    </w:p>
    <w:p>
      <w:pPr>
        <w:pStyle w:val="BodyText"/>
        <w:spacing w:before="5"/>
        <w:ind w:left="1418"/>
        <w:jc w:val="both"/>
      </w:pPr>
      <w:r>
        <w:rPr>
          <w:color w:val="231F1F"/>
        </w:rPr>
        <w:t>diversidade de estudos e pesquisas sobre o problema: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  <w:spacing w:before="59"/>
      </w:pPr>
      <w:r>
        <w:rPr>
          <w:color w:val="231F1F"/>
        </w:rPr>
        <w:t>A pobreza e o perfil socioeconômico da família</w:t>
      </w:r>
    </w:p>
    <w:p>
      <w:pPr>
        <w:pStyle w:val="BodyText"/>
        <w:spacing w:before="45"/>
        <w:ind w:left="1365" w:right="1329"/>
        <w:jc w:val="both"/>
      </w:pPr>
      <w:r>
        <w:rPr>
          <w:color w:val="231F1F"/>
          <w:w w:val="95"/>
        </w:rPr>
        <w:t>Diversos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necessidade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econômica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manutenção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fatores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cen- </w:t>
      </w:r>
      <w:r>
        <w:rPr>
          <w:color w:val="231F1F"/>
        </w:rPr>
        <w:t>trais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estimulo</w:t>
      </w:r>
      <w:r>
        <w:rPr>
          <w:color w:val="231F1F"/>
          <w:spacing w:val="-39"/>
        </w:rPr>
        <w:t> </w:t>
      </w:r>
      <w:r>
        <w:rPr>
          <w:color w:val="231F1F"/>
        </w:rPr>
        <w:t>ao</w:t>
      </w:r>
      <w:r>
        <w:rPr>
          <w:color w:val="231F1F"/>
          <w:spacing w:val="-39"/>
        </w:rPr>
        <w:t> </w:t>
      </w:r>
      <w:r>
        <w:rPr>
          <w:color w:val="231F1F"/>
        </w:rPr>
        <w:t>trabalho</w:t>
      </w:r>
      <w:r>
        <w:rPr>
          <w:color w:val="231F1F"/>
          <w:spacing w:val="-41"/>
        </w:rPr>
        <w:t> </w:t>
      </w:r>
      <w:r>
        <w:rPr>
          <w:color w:val="231F1F"/>
        </w:rPr>
        <w:t>infantil.</w:t>
      </w:r>
      <w:r>
        <w:rPr>
          <w:color w:val="231F1F"/>
          <w:spacing w:val="-38"/>
        </w:rPr>
        <w:t> </w:t>
      </w:r>
      <w:r>
        <w:rPr>
          <w:color w:val="231F1F"/>
        </w:rPr>
        <w:t>Em</w:t>
      </w:r>
      <w:r>
        <w:rPr>
          <w:color w:val="231F1F"/>
          <w:spacing w:val="-40"/>
        </w:rPr>
        <w:t> </w:t>
      </w:r>
      <w:r>
        <w:rPr>
          <w:color w:val="231F1F"/>
        </w:rPr>
        <w:t>decorrência</w:t>
      </w:r>
      <w:r>
        <w:rPr>
          <w:color w:val="231F1F"/>
          <w:spacing w:val="-41"/>
        </w:rPr>
        <w:t> </w:t>
      </w:r>
      <w:r>
        <w:rPr>
          <w:color w:val="231F1F"/>
        </w:rPr>
        <w:t>do</w:t>
      </w:r>
      <w:r>
        <w:rPr>
          <w:color w:val="231F1F"/>
          <w:spacing w:val="-39"/>
        </w:rPr>
        <w:t> </w:t>
      </w:r>
      <w:r>
        <w:rPr>
          <w:color w:val="231F1F"/>
        </w:rPr>
        <w:t>impacto</w:t>
      </w:r>
      <w:r>
        <w:rPr>
          <w:color w:val="231F1F"/>
          <w:spacing w:val="-39"/>
        </w:rPr>
        <w:t> </w:t>
      </w:r>
      <w:r>
        <w:rPr>
          <w:color w:val="231F1F"/>
        </w:rPr>
        <w:t>que</w:t>
      </w:r>
      <w:r>
        <w:rPr>
          <w:color w:val="231F1F"/>
          <w:spacing w:val="-39"/>
        </w:rPr>
        <w:t> </w:t>
      </w:r>
      <w:r>
        <w:rPr>
          <w:color w:val="231F1F"/>
        </w:rPr>
        <w:t>o</w:t>
      </w:r>
      <w:r>
        <w:rPr>
          <w:color w:val="231F1F"/>
          <w:spacing w:val="-39"/>
        </w:rPr>
        <w:t> </w:t>
      </w:r>
      <w:r>
        <w:rPr>
          <w:color w:val="231F1F"/>
        </w:rPr>
        <w:t>trabalho</w:t>
      </w:r>
      <w:r>
        <w:rPr>
          <w:color w:val="231F1F"/>
          <w:spacing w:val="-40"/>
        </w:rPr>
        <w:t> </w:t>
      </w:r>
      <w:r>
        <w:rPr>
          <w:color w:val="231F1F"/>
        </w:rPr>
        <w:t>na</w:t>
      </w:r>
      <w:r>
        <w:rPr>
          <w:color w:val="231F1F"/>
          <w:spacing w:val="-40"/>
        </w:rPr>
        <w:t> </w:t>
      </w:r>
      <w:r>
        <w:rPr>
          <w:color w:val="231F1F"/>
        </w:rPr>
        <w:t>infância</w:t>
      </w:r>
      <w:r>
        <w:rPr>
          <w:color w:val="231F1F"/>
          <w:spacing w:val="-39"/>
        </w:rPr>
        <w:t> </w:t>
      </w:r>
      <w:r>
        <w:rPr>
          <w:color w:val="231F1F"/>
        </w:rPr>
        <w:t>tem</w:t>
      </w:r>
      <w:r>
        <w:rPr>
          <w:color w:val="231F1F"/>
          <w:spacing w:val="-40"/>
        </w:rPr>
        <w:t> </w:t>
      </w:r>
      <w:r>
        <w:rPr>
          <w:color w:val="231F1F"/>
        </w:rPr>
        <w:t>sobre</w:t>
      </w:r>
      <w:r>
        <w:rPr>
          <w:color w:val="231F1F"/>
          <w:spacing w:val="-39"/>
        </w:rPr>
        <w:t> </w:t>
      </w:r>
      <w:r>
        <w:rPr>
          <w:color w:val="231F1F"/>
        </w:rPr>
        <w:t>a </w:t>
      </w:r>
      <w:r>
        <w:rPr>
          <w:color w:val="231F1F"/>
          <w:w w:val="95"/>
        </w:rPr>
        <w:t>renda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longo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vida,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analisam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cria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“círculo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vicioso”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gerações. 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aumentar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consequente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deterioração na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reflete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futuramente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qualificação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profissional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salários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inferiores.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Desse modo,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haverá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necessidade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filhos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trabalharem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infância,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caracterizando-se </w:t>
      </w:r>
      <w:r>
        <w:rPr>
          <w:color w:val="231F1F"/>
        </w:rPr>
        <w:t>uma</w:t>
      </w:r>
      <w:r>
        <w:rPr>
          <w:color w:val="231F1F"/>
          <w:spacing w:val="-20"/>
        </w:rPr>
        <w:t> </w:t>
      </w:r>
      <w:r>
        <w:rPr>
          <w:color w:val="231F1F"/>
        </w:rPr>
        <w:t>“armadilha”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22"/>
        </w:rPr>
        <w:t> </w:t>
      </w:r>
      <w:r>
        <w:rPr>
          <w:color w:val="231F1F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infantil</w:t>
      </w:r>
      <w:r>
        <w:rPr>
          <w:color w:val="231F1F"/>
          <w:spacing w:val="-18"/>
        </w:rPr>
        <w:t> </w:t>
      </w:r>
      <w:r>
        <w:rPr>
          <w:color w:val="231F1F"/>
        </w:rPr>
        <w:t>(EMERSON</w:t>
      </w:r>
      <w:r>
        <w:rPr>
          <w:color w:val="231F1F"/>
          <w:spacing w:val="-19"/>
        </w:rPr>
        <w:t> </w:t>
      </w:r>
      <w:r>
        <w:rPr>
          <w:color w:val="231F1F"/>
        </w:rPr>
        <w:t>E</w:t>
      </w:r>
      <w:r>
        <w:rPr>
          <w:color w:val="231F1F"/>
          <w:spacing w:val="-18"/>
        </w:rPr>
        <w:t> </w:t>
      </w:r>
      <w:r>
        <w:rPr>
          <w:color w:val="231F1F"/>
        </w:rPr>
        <w:t>SOUZA,</w:t>
      </w:r>
      <w:r>
        <w:rPr>
          <w:color w:val="231F1F"/>
          <w:spacing w:val="-43"/>
        </w:rPr>
        <w:t> </w:t>
      </w:r>
      <w:r>
        <w:rPr>
          <w:color w:val="231F1F"/>
        </w:rPr>
        <w:t>2006).</w:t>
      </w:r>
    </w:p>
    <w:p>
      <w:pPr>
        <w:pStyle w:val="BodyText"/>
        <w:spacing w:before="1"/>
        <w:rPr>
          <w:sz w:val="9"/>
        </w:rPr>
      </w:pPr>
      <w:r>
        <w:rPr/>
        <w:pict>
          <v:line style="position:absolute;mso-position-horizontal-relative:page;mso-position-vertical-relative:paragraph;z-index:-520;mso-wrap-distance-left:0;mso-wrap-distance-right:0" from="179.520004pt,7.689468pt" to="251.520004pt,7.689468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51" w:val="left" w:leader="none"/>
          <w:tab w:pos="2052" w:val="left" w:leader="none"/>
        </w:tabs>
        <w:spacing w:line="240" w:lineRule="auto" w:before="0" w:after="0"/>
        <w:ind w:left="1250" w:right="0" w:firstLine="0"/>
        <w:jc w:val="left"/>
        <w:rPr>
          <w:sz w:val="18"/>
        </w:rPr>
      </w:pPr>
      <w:r>
        <w:rPr>
          <w:color w:val="231F1F"/>
          <w:sz w:val="18"/>
        </w:rPr>
        <w:t>Plano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Nacional</w:t>
      </w:r>
      <w:r>
        <w:rPr>
          <w:color w:val="231F1F"/>
          <w:spacing w:val="-18"/>
          <w:sz w:val="18"/>
        </w:rPr>
        <w:t> </w:t>
      </w:r>
      <w:r>
        <w:rPr>
          <w:color w:val="231F1F"/>
          <w:spacing w:val="-3"/>
          <w:sz w:val="18"/>
        </w:rPr>
        <w:t>de</w:t>
      </w:r>
      <w:r>
        <w:rPr>
          <w:color w:val="231F1F"/>
          <w:spacing w:val="-22"/>
          <w:sz w:val="18"/>
        </w:rPr>
        <w:t> </w:t>
      </w:r>
      <w:r>
        <w:rPr>
          <w:color w:val="231F1F"/>
          <w:sz w:val="18"/>
        </w:rPr>
        <w:t>Prevenção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22"/>
          <w:sz w:val="18"/>
        </w:rPr>
        <w:t> </w:t>
      </w:r>
      <w:r>
        <w:rPr>
          <w:color w:val="231F1F"/>
          <w:sz w:val="18"/>
        </w:rPr>
        <w:t>Erradicação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Infantil,</w:t>
      </w:r>
      <w:r>
        <w:rPr>
          <w:color w:val="231F1F"/>
          <w:spacing w:val="-20"/>
          <w:sz w:val="18"/>
        </w:rPr>
        <w:t> </w:t>
      </w:r>
      <w:r>
        <w:rPr>
          <w:color w:val="231F1F"/>
          <w:sz w:val="18"/>
        </w:rPr>
        <w:t>2011-2015</w:t>
      </w:r>
      <w:r>
        <w:rPr>
          <w:color w:val="231F1F"/>
          <w:spacing w:val="-20"/>
          <w:sz w:val="18"/>
        </w:rPr>
        <w:t> </w:t>
      </w:r>
      <w:r>
        <w:rPr>
          <w:color w:val="231F1F"/>
          <w:spacing w:val="-3"/>
          <w:sz w:val="18"/>
        </w:rPr>
        <w:t>do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Governo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Federal.</w:t>
      </w:r>
    </w:p>
    <w:p>
      <w:pPr>
        <w:pStyle w:val="ListParagraph"/>
        <w:numPr>
          <w:ilvl w:val="0"/>
          <w:numId w:val="10"/>
        </w:numPr>
        <w:tabs>
          <w:tab w:pos="2075" w:val="left" w:leader="none"/>
          <w:tab w:pos="2076" w:val="left" w:leader="none"/>
        </w:tabs>
        <w:spacing w:line="213" w:lineRule="auto" w:before="46" w:after="0"/>
        <w:ind w:left="1250" w:right="1460" w:firstLine="0"/>
        <w:jc w:val="left"/>
        <w:rPr>
          <w:sz w:val="18"/>
        </w:rPr>
      </w:pPr>
      <w:r>
        <w:rPr>
          <w:color w:val="231F1F"/>
          <w:w w:val="95"/>
          <w:sz w:val="18"/>
        </w:rPr>
        <w:t>Convenção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sobre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Proibição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Piores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Formas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de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Infantil</w:t>
      </w:r>
      <w:r>
        <w:rPr>
          <w:color w:val="231F1F"/>
          <w:spacing w:val="-34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Ação</w:t>
      </w:r>
      <w:r>
        <w:rPr>
          <w:color w:val="231F1F"/>
          <w:spacing w:val="-34"/>
          <w:w w:val="95"/>
          <w:sz w:val="18"/>
        </w:rPr>
        <w:t> </w:t>
      </w:r>
      <w:r>
        <w:rPr>
          <w:color w:val="231F1F"/>
          <w:w w:val="95"/>
          <w:sz w:val="18"/>
        </w:rPr>
        <w:t>Imediata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para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sua</w:t>
      </w:r>
      <w:r>
        <w:rPr>
          <w:color w:val="231F1F"/>
          <w:spacing w:val="-34"/>
          <w:w w:val="95"/>
          <w:sz w:val="18"/>
        </w:rPr>
        <w:t> </w:t>
      </w:r>
      <w:r>
        <w:rPr>
          <w:color w:val="231F1F"/>
          <w:w w:val="95"/>
          <w:sz w:val="18"/>
        </w:rPr>
        <w:t>Eliminação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(n.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182),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1999, </w:t>
      </w:r>
      <w:r>
        <w:rPr>
          <w:color w:val="231F1F"/>
          <w:sz w:val="18"/>
        </w:rPr>
        <w:t>Artigo</w:t>
      </w:r>
      <w:r>
        <w:rPr>
          <w:color w:val="231F1F"/>
          <w:spacing w:val="-11"/>
          <w:sz w:val="18"/>
        </w:rPr>
        <w:t> </w:t>
      </w:r>
      <w:r>
        <w:rPr>
          <w:color w:val="231F1F"/>
          <w:sz w:val="18"/>
        </w:rPr>
        <w:t>3º,</w:t>
      </w:r>
      <w:r>
        <w:rPr>
          <w:color w:val="231F1F"/>
          <w:spacing w:val="-17"/>
          <w:sz w:val="18"/>
        </w:rPr>
        <w:t> </w:t>
      </w:r>
      <w:r>
        <w:rPr>
          <w:color w:val="231F1F"/>
          <w:sz w:val="18"/>
        </w:rPr>
        <w:t>Organização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Internacional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(OIT)</w:t>
      </w:r>
      <w:r>
        <w:rPr>
          <w:color w:val="231F1F"/>
          <w:spacing w:val="-7"/>
          <w:sz w:val="18"/>
        </w:rPr>
        <w:t> </w:t>
      </w:r>
      <w:r>
        <w:rPr>
          <w:color w:val="231F1F"/>
          <w:sz w:val="18"/>
        </w:rPr>
        <w:t>)</w:t>
      </w:r>
    </w:p>
    <w:p>
      <w:pPr>
        <w:spacing w:before="40"/>
        <w:ind w:left="0" w:right="884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w w:val="90"/>
          <w:sz w:val="24"/>
        </w:rPr>
        <w:t>21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472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28"/>
        <w:jc w:val="both"/>
      </w:pPr>
      <w:r>
        <w:rPr>
          <w:color w:val="231F1F"/>
        </w:rPr>
        <w:t>Mas,</w:t>
      </w:r>
      <w:r>
        <w:rPr>
          <w:color w:val="231F1F"/>
          <w:spacing w:val="-44"/>
        </w:rPr>
        <w:t> </w:t>
      </w:r>
      <w:r>
        <w:rPr>
          <w:color w:val="231F1F"/>
        </w:rPr>
        <w:t>se</w:t>
      </w:r>
      <w:r>
        <w:rPr>
          <w:color w:val="231F1F"/>
          <w:spacing w:val="-42"/>
        </w:rPr>
        <w:t> </w:t>
      </w:r>
      <w:r>
        <w:rPr>
          <w:color w:val="231F1F"/>
        </w:rPr>
        <w:t>por</w:t>
      </w:r>
      <w:r>
        <w:rPr>
          <w:color w:val="231F1F"/>
          <w:spacing w:val="-41"/>
        </w:rPr>
        <w:t> </w:t>
      </w:r>
      <w:r>
        <w:rPr>
          <w:color w:val="231F1F"/>
        </w:rPr>
        <w:t>um</w:t>
      </w:r>
      <w:r>
        <w:rPr>
          <w:color w:val="231F1F"/>
          <w:spacing w:val="-42"/>
        </w:rPr>
        <w:t> </w:t>
      </w:r>
      <w:r>
        <w:rPr>
          <w:color w:val="231F1F"/>
        </w:rPr>
        <w:t>lado,</w:t>
      </w:r>
      <w:r>
        <w:rPr>
          <w:color w:val="231F1F"/>
          <w:spacing w:val="-42"/>
        </w:rPr>
        <w:t> </w:t>
      </w:r>
      <w:r>
        <w:rPr>
          <w:color w:val="231F1F"/>
        </w:rPr>
        <w:t>verifica-se</w:t>
      </w:r>
      <w:r>
        <w:rPr>
          <w:color w:val="231F1F"/>
          <w:spacing w:val="-42"/>
        </w:rPr>
        <w:t> </w:t>
      </w:r>
      <w:r>
        <w:rPr>
          <w:color w:val="231F1F"/>
        </w:rPr>
        <w:t>que</w:t>
      </w:r>
      <w:r>
        <w:rPr>
          <w:color w:val="231F1F"/>
          <w:spacing w:val="-42"/>
        </w:rPr>
        <w:t> </w:t>
      </w:r>
      <w:r>
        <w:rPr>
          <w:color w:val="231F1F"/>
        </w:rPr>
        <w:t>com</w:t>
      </w:r>
      <w:r>
        <w:rPr>
          <w:color w:val="231F1F"/>
          <w:spacing w:val="-42"/>
        </w:rPr>
        <w:t> </w:t>
      </w:r>
      <w:r>
        <w:rPr>
          <w:color w:val="231F1F"/>
        </w:rPr>
        <w:t>maiores</w:t>
      </w:r>
      <w:r>
        <w:rPr>
          <w:color w:val="231F1F"/>
          <w:spacing w:val="-43"/>
        </w:rPr>
        <w:t> </w:t>
      </w:r>
      <w:r>
        <w:rPr>
          <w:color w:val="231F1F"/>
        </w:rPr>
        <w:t>níveis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renda</w:t>
      </w:r>
      <w:r>
        <w:rPr>
          <w:color w:val="231F1F"/>
          <w:spacing w:val="-42"/>
        </w:rPr>
        <w:t> </w:t>
      </w:r>
      <w:r>
        <w:rPr>
          <w:color w:val="231F1F"/>
        </w:rPr>
        <w:t>da</w:t>
      </w:r>
      <w:r>
        <w:rPr>
          <w:color w:val="231F1F"/>
          <w:spacing w:val="-42"/>
        </w:rPr>
        <w:t> </w:t>
      </w:r>
      <w:r>
        <w:rPr>
          <w:color w:val="231F1F"/>
        </w:rPr>
        <w:t>família</w:t>
      </w:r>
      <w:r>
        <w:rPr>
          <w:color w:val="231F1F"/>
          <w:spacing w:val="-42"/>
        </w:rPr>
        <w:t> </w:t>
      </w:r>
      <w:r>
        <w:rPr>
          <w:color w:val="231F1F"/>
        </w:rPr>
        <w:t>há</w:t>
      </w:r>
      <w:r>
        <w:rPr>
          <w:color w:val="231F1F"/>
          <w:spacing w:val="-43"/>
        </w:rPr>
        <w:t> </w:t>
      </w:r>
      <w:r>
        <w:rPr>
          <w:color w:val="231F1F"/>
        </w:rPr>
        <w:t>menor</w:t>
      </w:r>
      <w:r>
        <w:rPr>
          <w:color w:val="231F1F"/>
          <w:spacing w:val="-42"/>
        </w:rPr>
        <w:t> </w:t>
      </w:r>
      <w:r>
        <w:rPr>
          <w:color w:val="231F1F"/>
        </w:rPr>
        <w:t>probabilidade</w:t>
      </w:r>
      <w:r>
        <w:rPr>
          <w:color w:val="231F1F"/>
          <w:spacing w:val="-42"/>
        </w:rPr>
        <w:t> </w:t>
      </w:r>
      <w:r>
        <w:rPr>
          <w:color w:val="231F1F"/>
        </w:rPr>
        <w:t>de </w:t>
      </w:r>
      <w:r>
        <w:rPr>
          <w:color w:val="231F1F"/>
          <w:w w:val="95"/>
        </w:rPr>
        <w:t>uma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entrar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outro,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evidências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empíricas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indicam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entre 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clara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(KASSOUF,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2002),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fatores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forte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influência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na </w:t>
      </w:r>
      <w:r>
        <w:rPr>
          <w:color w:val="231F1F"/>
        </w:rPr>
        <w:t>inserção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7"/>
        </w:rPr>
        <w:t> </w:t>
      </w:r>
      <w:r>
        <w:rPr>
          <w:color w:val="231F1F"/>
        </w:rPr>
        <w:t>crianças</w:t>
      </w:r>
      <w:r>
        <w:rPr>
          <w:color w:val="231F1F"/>
          <w:spacing w:val="-17"/>
        </w:rPr>
        <w:t> </w:t>
      </w:r>
      <w:r>
        <w:rPr>
          <w:color w:val="231F1F"/>
        </w:rPr>
        <w:t>no</w:t>
      </w:r>
      <w:r>
        <w:rPr>
          <w:color w:val="231F1F"/>
          <w:spacing w:val="-14"/>
        </w:rPr>
        <w:t> </w:t>
      </w:r>
      <w:r>
        <w:rPr>
          <w:color w:val="231F1F"/>
        </w:rPr>
        <w:t>mercado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trabalho.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jc w:val="both"/>
      </w:pPr>
      <w:r>
        <w:rPr>
          <w:color w:val="231F1F"/>
        </w:rPr>
        <w:t>O peso da cultura na positivação do trabalho infantil</w:t>
      </w:r>
    </w:p>
    <w:p>
      <w:pPr>
        <w:pStyle w:val="BodyText"/>
        <w:spacing w:before="44"/>
        <w:ind w:left="1365" w:right="1327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longo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história,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sido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valorizado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mentalidade 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brasileira,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especialmente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caso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vivem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pobreza,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exclu- 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risco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social.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Aspectos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culturais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influenciados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desigualdades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econômicas,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exclusão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 discriminações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gênero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raça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contribuem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imprimir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sentidos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valores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positivos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 </w:t>
      </w:r>
      <w:r>
        <w:rPr>
          <w:color w:val="231F1F"/>
        </w:rPr>
        <w:t>que</w:t>
      </w:r>
      <w:r>
        <w:rPr>
          <w:color w:val="231F1F"/>
          <w:spacing w:val="-37"/>
        </w:rPr>
        <w:t> </w:t>
      </w:r>
      <w:r>
        <w:rPr>
          <w:color w:val="231F1F"/>
        </w:rPr>
        <w:t>moldam</w:t>
      </w:r>
      <w:r>
        <w:rPr>
          <w:color w:val="231F1F"/>
          <w:spacing w:val="-35"/>
        </w:rPr>
        <w:t> </w:t>
      </w:r>
      <w:r>
        <w:rPr>
          <w:color w:val="231F1F"/>
        </w:rPr>
        <w:t>atitudes</w:t>
      </w:r>
      <w:r>
        <w:rPr>
          <w:color w:val="231F1F"/>
          <w:spacing w:val="-36"/>
        </w:rPr>
        <w:t> </w:t>
      </w:r>
      <w:r>
        <w:rPr>
          <w:color w:val="231F1F"/>
        </w:rPr>
        <w:t>e</w:t>
      </w:r>
      <w:r>
        <w:rPr>
          <w:color w:val="231F1F"/>
          <w:spacing w:val="-36"/>
        </w:rPr>
        <w:t> </w:t>
      </w:r>
      <w:r>
        <w:rPr>
          <w:color w:val="231F1F"/>
        </w:rPr>
        <w:t>comportamentos</w:t>
      </w:r>
      <w:r>
        <w:rPr>
          <w:color w:val="231F1F"/>
          <w:spacing w:val="-36"/>
        </w:rPr>
        <w:t> </w:t>
      </w:r>
      <w:r>
        <w:rPr>
          <w:color w:val="231F1F"/>
        </w:rPr>
        <w:t>que</w:t>
      </w:r>
      <w:r>
        <w:rPr>
          <w:color w:val="231F1F"/>
          <w:spacing w:val="-36"/>
        </w:rPr>
        <w:t> </w:t>
      </w:r>
      <w:r>
        <w:rPr>
          <w:color w:val="231F1F"/>
        </w:rPr>
        <w:t>legitimam</w:t>
      </w:r>
      <w:r>
        <w:rPr>
          <w:color w:val="231F1F"/>
          <w:spacing w:val="-35"/>
        </w:rPr>
        <w:t> </w:t>
      </w:r>
      <w:r>
        <w:rPr>
          <w:color w:val="231F1F"/>
        </w:rPr>
        <w:t>a</w:t>
      </w:r>
      <w:r>
        <w:rPr>
          <w:color w:val="231F1F"/>
          <w:spacing w:val="-36"/>
        </w:rPr>
        <w:t> </w:t>
      </w:r>
      <w:r>
        <w:rPr>
          <w:color w:val="231F1F"/>
        </w:rPr>
        <w:t>sua</w:t>
      </w:r>
      <w:r>
        <w:rPr>
          <w:color w:val="231F1F"/>
          <w:spacing w:val="-36"/>
        </w:rPr>
        <w:t> </w:t>
      </w:r>
      <w:r>
        <w:rPr>
          <w:color w:val="231F1F"/>
        </w:rPr>
        <w:t>reprodução</w:t>
      </w:r>
      <w:r>
        <w:rPr>
          <w:color w:val="231F1F"/>
          <w:spacing w:val="-37"/>
        </w:rPr>
        <w:t> </w:t>
      </w:r>
      <w:r>
        <w:rPr>
          <w:color w:val="231F1F"/>
        </w:rPr>
        <w:t>através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41"/>
        </w:rPr>
        <w:t> </w:t>
      </w:r>
      <w:r>
        <w:rPr>
          <w:color w:val="231F1F"/>
        </w:rPr>
        <w:t>gerações.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365" w:right="1336"/>
        <w:jc w:val="both"/>
      </w:pPr>
      <w:r>
        <w:rPr>
          <w:color w:val="231F1F"/>
          <w:w w:val="95"/>
        </w:rPr>
        <w:t>Um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crenças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mitos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compõe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sociais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imaginário </w:t>
      </w:r>
      <w:r>
        <w:rPr>
          <w:color w:val="231F1F"/>
        </w:rPr>
        <w:t>social nacional que</w:t>
      </w:r>
      <w:r>
        <w:rPr>
          <w:color w:val="231F1F"/>
          <w:spacing w:val="-47"/>
        </w:rPr>
        <w:t> </w:t>
      </w:r>
      <w:r>
        <w:rPr>
          <w:color w:val="231F1F"/>
        </w:rPr>
        <w:t>associam:</w:t>
      </w: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13" w:after="0"/>
        <w:ind w:left="1365" w:right="0" w:hanging="115"/>
        <w:jc w:val="left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solução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pobreza;</w:t>
      </w: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43" w:after="0"/>
        <w:ind w:left="1365" w:right="0" w:hanging="115"/>
        <w:jc w:val="left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5"/>
          <w:sz w:val="22"/>
        </w:rPr>
        <w:t> </w:t>
      </w:r>
      <w:r>
        <w:rPr>
          <w:color w:val="231F1F"/>
          <w:spacing w:val="-4"/>
          <w:sz w:val="22"/>
        </w:rPr>
        <w:t>protetor,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forma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prevenção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adolescentes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marginalidade;</w:t>
      </w: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49" w:after="0"/>
        <w:ind w:left="1365" w:right="0" w:hanging="115"/>
        <w:jc w:val="left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disciplinador,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alternativa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ociosidade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infanto-juvenil;</w:t>
      </w: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4" w:lineRule="auto" w:before="43" w:after="0"/>
        <w:ind w:left="1365" w:right="1538" w:hanging="115"/>
        <w:jc w:val="left"/>
        <w:rPr>
          <w:sz w:val="22"/>
        </w:rPr>
      </w:pPr>
      <w:r>
        <w:rPr>
          <w:color w:val="231F1F"/>
          <w:w w:val="95"/>
          <w:sz w:val="22"/>
        </w:rPr>
        <w:t>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formador,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caminho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preparação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vida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o </w:t>
      </w:r>
      <w:r>
        <w:rPr>
          <w:color w:val="231F1F"/>
          <w:sz w:val="22"/>
        </w:rPr>
        <w:t>mundo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construção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carreira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futuro;</w:t>
      </w:r>
    </w:p>
    <w:p>
      <w:pPr>
        <w:pStyle w:val="ListParagraph"/>
        <w:numPr>
          <w:ilvl w:val="0"/>
          <w:numId w:val="11"/>
        </w:numPr>
        <w:tabs>
          <w:tab w:pos="1366" w:val="left" w:leader="none"/>
        </w:tabs>
        <w:spacing w:line="240" w:lineRule="auto" w:before="7" w:after="0"/>
        <w:ind w:left="1365" w:right="0" w:hanging="115"/>
        <w:jc w:val="left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“enobrecedor”,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preparação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moral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vida,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dignifica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formacaráter.</w:t>
      </w:r>
    </w:p>
    <w:p>
      <w:pPr>
        <w:pStyle w:val="BodyText"/>
        <w:spacing w:before="11"/>
      </w:pPr>
    </w:p>
    <w:p>
      <w:pPr>
        <w:pStyle w:val="BodyText"/>
        <w:ind w:left="1365" w:right="1328"/>
        <w:jc w:val="both"/>
      </w:pPr>
      <w:r>
        <w:rPr>
          <w:color w:val="231F1F"/>
          <w:w w:val="95"/>
        </w:rPr>
        <w:t>Ao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contrário,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esses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mitos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determinadas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contribuem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expor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 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risco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contam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apenas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empregador;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comprome- tem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sociabilidade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interação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espaços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públicos;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5"/>
          <w:w w:val="95"/>
        </w:rPr>
        <w:t>reforçam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visão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superada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como ocupação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solução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criminalidade.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disso,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associam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pobreza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criminalidade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pre- conceituosa,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desconsiderando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conquistados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Adolescente.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</w:rPr>
        <w:t>superação</w:t>
      </w:r>
      <w:r>
        <w:rPr>
          <w:color w:val="231F1F"/>
          <w:spacing w:val="-28"/>
        </w:rPr>
        <w:t> </w:t>
      </w:r>
      <w:r>
        <w:rPr>
          <w:color w:val="231F1F"/>
        </w:rPr>
        <w:t>dos</w:t>
      </w:r>
      <w:r>
        <w:rPr>
          <w:color w:val="231F1F"/>
          <w:spacing w:val="-23"/>
        </w:rPr>
        <w:t> </w:t>
      </w:r>
      <w:r>
        <w:rPr>
          <w:color w:val="231F1F"/>
        </w:rPr>
        <w:t>mitos</w:t>
      </w:r>
      <w:r>
        <w:rPr>
          <w:color w:val="231F1F"/>
          <w:spacing w:val="-27"/>
        </w:rPr>
        <w:t> </w:t>
      </w:r>
      <w:r>
        <w:rPr>
          <w:color w:val="231F1F"/>
        </w:rPr>
        <w:t>legitimadores</w:t>
      </w:r>
      <w:r>
        <w:rPr>
          <w:color w:val="231F1F"/>
          <w:spacing w:val="-26"/>
        </w:rPr>
        <w:t> </w:t>
      </w:r>
      <w:r>
        <w:rPr>
          <w:color w:val="231F1F"/>
        </w:rPr>
        <w:t>do</w:t>
      </w:r>
      <w:r>
        <w:rPr>
          <w:color w:val="231F1F"/>
          <w:spacing w:val="-28"/>
        </w:rPr>
        <w:t> </w:t>
      </w:r>
      <w:r>
        <w:rPr>
          <w:color w:val="231F1F"/>
        </w:rPr>
        <w:t>trabalho</w:t>
      </w:r>
      <w:r>
        <w:rPr>
          <w:color w:val="231F1F"/>
          <w:spacing w:val="-28"/>
        </w:rPr>
        <w:t> </w:t>
      </w:r>
      <w:r>
        <w:rPr>
          <w:color w:val="231F1F"/>
        </w:rPr>
        <w:t>infantil</w:t>
      </w:r>
      <w:r>
        <w:rPr>
          <w:color w:val="231F1F"/>
          <w:spacing w:val="-20"/>
        </w:rPr>
        <w:t> </w:t>
      </w:r>
      <w:r>
        <w:rPr>
          <w:color w:val="231F1F"/>
        </w:rPr>
        <w:t>é</w:t>
      </w:r>
      <w:r>
        <w:rPr>
          <w:color w:val="231F1F"/>
          <w:spacing w:val="-26"/>
        </w:rPr>
        <w:t> </w:t>
      </w:r>
      <w:r>
        <w:rPr>
          <w:color w:val="231F1F"/>
        </w:rPr>
        <w:t>um</w:t>
      </w:r>
      <w:r>
        <w:rPr>
          <w:color w:val="231F1F"/>
          <w:spacing w:val="-26"/>
        </w:rPr>
        <w:t> </w:t>
      </w:r>
      <w:r>
        <w:rPr>
          <w:color w:val="231F1F"/>
        </w:rPr>
        <w:t>desafio</w:t>
      </w:r>
      <w:r>
        <w:rPr>
          <w:color w:val="231F1F"/>
          <w:spacing w:val="-26"/>
        </w:rPr>
        <w:t> </w:t>
      </w:r>
      <w:r>
        <w:rPr>
          <w:color w:val="231F1F"/>
        </w:rPr>
        <w:t>permanente.</w:t>
      </w:r>
    </w:p>
    <w:p>
      <w:pPr>
        <w:pStyle w:val="BodyText"/>
        <w:spacing w:before="6"/>
        <w:rPr>
          <w:sz w:val="24"/>
        </w:rPr>
      </w:pPr>
    </w:p>
    <w:p>
      <w:pPr>
        <w:pStyle w:val="Heading5"/>
        <w:jc w:val="both"/>
        <w:rPr>
          <w:b w:val="0"/>
        </w:rPr>
      </w:pPr>
      <w:r>
        <w:rPr>
          <w:color w:val="231F1F"/>
          <w:w w:val="95"/>
        </w:rPr>
        <w:t>Ausência ou fragilidade das políticas públicas</w:t>
      </w:r>
      <w:r>
        <w:rPr>
          <w:b w:val="0"/>
          <w:color w:val="231F1F"/>
          <w:w w:val="95"/>
        </w:rPr>
        <w:t>:</w:t>
      </w:r>
    </w:p>
    <w:p>
      <w:pPr>
        <w:pStyle w:val="BodyText"/>
        <w:spacing w:before="40"/>
        <w:ind w:left="1365" w:right="1330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falta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falta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universalização 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públicos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contribuem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baixo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estimulo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compro- metimento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estudos,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autocuidado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seu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próprio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pessoal.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falta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 perspectiva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fatores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levam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precocemente.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8"/>
          <w:w w:val="95"/>
        </w:rPr>
        <w:t>Ea </w:t>
      </w:r>
      <w:r>
        <w:rPr>
          <w:color w:val="231F1F"/>
          <w:w w:val="95"/>
        </w:rPr>
        <w:t>educação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fundamental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nesse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debate.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Meninos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meninas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escola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vulneráveis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à </w:t>
      </w:r>
      <w:r>
        <w:rPr>
          <w:color w:val="231F1F"/>
        </w:rPr>
        <w:t>exploração</w:t>
      </w:r>
      <w:r>
        <w:rPr>
          <w:color w:val="231F1F"/>
          <w:spacing w:val="-31"/>
        </w:rPr>
        <w:t> </w:t>
      </w:r>
      <w:r>
        <w:rPr>
          <w:color w:val="231F1F"/>
        </w:rPr>
        <w:t>de</w:t>
      </w:r>
      <w:r>
        <w:rPr>
          <w:color w:val="231F1F"/>
          <w:spacing w:val="-30"/>
        </w:rPr>
        <w:t> </w:t>
      </w:r>
      <w:r>
        <w:rPr>
          <w:color w:val="231F1F"/>
        </w:rPr>
        <w:t>mão</w:t>
      </w:r>
      <w:r>
        <w:rPr>
          <w:color w:val="231F1F"/>
          <w:spacing w:val="-30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obra</w:t>
      </w:r>
      <w:r>
        <w:rPr>
          <w:color w:val="231F1F"/>
          <w:spacing w:val="-31"/>
        </w:rPr>
        <w:t> </w:t>
      </w:r>
      <w:r>
        <w:rPr>
          <w:color w:val="231F1F"/>
        </w:rPr>
        <w:t>antes</w:t>
      </w:r>
      <w:r>
        <w:rPr>
          <w:color w:val="231F1F"/>
          <w:spacing w:val="-26"/>
        </w:rPr>
        <w:t> </w:t>
      </w:r>
      <w:r>
        <w:rPr>
          <w:color w:val="231F1F"/>
        </w:rPr>
        <w:t>da</w:t>
      </w:r>
      <w:r>
        <w:rPr>
          <w:color w:val="231F1F"/>
          <w:spacing w:val="-30"/>
        </w:rPr>
        <w:t> </w:t>
      </w:r>
      <w:r>
        <w:rPr>
          <w:color w:val="231F1F"/>
        </w:rPr>
        <w:t>idade</w:t>
      </w:r>
      <w:r>
        <w:rPr>
          <w:color w:val="231F1F"/>
          <w:spacing w:val="-30"/>
        </w:rPr>
        <w:t> </w:t>
      </w:r>
      <w:r>
        <w:rPr>
          <w:color w:val="231F1F"/>
        </w:rPr>
        <w:t>permitida,</w:t>
      </w:r>
      <w:r>
        <w:rPr>
          <w:color w:val="231F1F"/>
          <w:spacing w:val="-31"/>
        </w:rPr>
        <w:t> </w:t>
      </w:r>
      <w:r>
        <w:rPr>
          <w:color w:val="231F1F"/>
        </w:rPr>
        <w:t>de</w:t>
      </w:r>
      <w:r>
        <w:rPr>
          <w:color w:val="231F1F"/>
          <w:spacing w:val="-29"/>
        </w:rPr>
        <w:t> </w:t>
      </w:r>
      <w:r>
        <w:rPr>
          <w:color w:val="231F1F"/>
        </w:rPr>
        <w:t>acordo</w:t>
      </w:r>
      <w:r>
        <w:rPr>
          <w:color w:val="231F1F"/>
          <w:spacing w:val="-29"/>
        </w:rPr>
        <w:t> </w:t>
      </w:r>
      <w:r>
        <w:rPr>
          <w:color w:val="231F1F"/>
        </w:rPr>
        <w:t>com</w:t>
      </w:r>
      <w:r>
        <w:rPr>
          <w:color w:val="231F1F"/>
          <w:spacing w:val="-29"/>
        </w:rPr>
        <w:t> </w:t>
      </w:r>
      <w:r>
        <w:rPr>
          <w:color w:val="231F1F"/>
        </w:rPr>
        <w:t>diversos</w:t>
      </w:r>
      <w:r>
        <w:rPr>
          <w:color w:val="231F1F"/>
          <w:spacing w:val="-30"/>
        </w:rPr>
        <w:t> </w:t>
      </w:r>
      <w:r>
        <w:rPr>
          <w:color w:val="231F1F"/>
        </w:rPr>
        <w:t>estudos.</w:t>
      </w: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line="251" w:lineRule="exact"/>
        <w:jc w:val="both"/>
      </w:pPr>
      <w:r>
        <w:rPr>
          <w:color w:val="231F1F"/>
          <w:w w:val="95"/>
        </w:rPr>
        <w:t>Consequências do trabalho infantil para as crianças e adolescentes</w:t>
      </w:r>
    </w:p>
    <w:p>
      <w:pPr>
        <w:pStyle w:val="BodyText"/>
        <w:spacing w:line="237" w:lineRule="auto"/>
        <w:ind w:left="1365" w:right="1330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resulta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prejuízos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humano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adolescentes, </w:t>
      </w:r>
      <w:r>
        <w:rPr>
          <w:color w:val="231F1F"/>
          <w:w w:val="90"/>
        </w:rPr>
        <w:t>tem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efeitos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complexos,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principalmente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condições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econômicas,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sociais,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educacionais,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bem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como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3"/>
          <w:w w:val="90"/>
        </w:rPr>
        <w:t> </w:t>
      </w:r>
      <w:r>
        <w:rPr>
          <w:color w:val="231F1F"/>
          <w:w w:val="90"/>
        </w:rPr>
        <w:t>de- </w:t>
      </w:r>
      <w:r>
        <w:rPr>
          <w:color w:val="231F1F"/>
          <w:w w:val="95"/>
        </w:rPr>
        <w:t>senvolvimento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físico,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psíquico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cognitivo.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UNICEF</w:t>
      </w:r>
      <w:r>
        <w:rPr>
          <w:color w:val="231F1F"/>
          <w:w w:val="95"/>
          <w:position w:val="7"/>
          <w:sz w:val="13"/>
        </w:rPr>
        <w:t>3</w:t>
      </w:r>
      <w:r>
        <w:rPr>
          <w:color w:val="231F1F"/>
          <w:spacing w:val="-26"/>
          <w:w w:val="95"/>
          <w:position w:val="7"/>
          <w:sz w:val="13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danos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causados às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explorados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irreparáveis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compensar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perda 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etapas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humano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devem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vivenciadas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neste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ciclo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infância, </w:t>
      </w:r>
      <w:r>
        <w:rPr>
          <w:color w:val="231F1F"/>
        </w:rPr>
        <w:t>por</w:t>
      </w:r>
      <w:r>
        <w:rPr>
          <w:color w:val="231F1F"/>
          <w:spacing w:val="-19"/>
        </w:rPr>
        <w:t> </w:t>
      </w:r>
      <w:r>
        <w:rPr>
          <w:color w:val="231F1F"/>
        </w:rPr>
        <w:t>todas</w:t>
      </w:r>
      <w:r>
        <w:rPr>
          <w:color w:val="231F1F"/>
          <w:spacing w:val="-18"/>
        </w:rPr>
        <w:t> </w:t>
      </w:r>
      <w:r>
        <w:rPr>
          <w:color w:val="231F1F"/>
        </w:rPr>
        <w:t>as</w:t>
      </w:r>
      <w:r>
        <w:rPr>
          <w:color w:val="231F1F"/>
          <w:spacing w:val="-12"/>
        </w:rPr>
        <w:t> </w:t>
      </w:r>
      <w:r>
        <w:rPr>
          <w:color w:val="231F1F"/>
        </w:rPr>
        <w:t>pessoas,</w:t>
      </w:r>
      <w:r>
        <w:rPr>
          <w:color w:val="231F1F"/>
          <w:spacing w:val="-20"/>
        </w:rPr>
        <w:t> </w:t>
      </w:r>
      <w:r>
        <w:rPr>
          <w:color w:val="231F1F"/>
        </w:rPr>
        <w:t>ricas</w:t>
      </w:r>
      <w:r>
        <w:rPr>
          <w:color w:val="231F1F"/>
          <w:spacing w:val="-16"/>
        </w:rPr>
        <w:t> </w:t>
      </w:r>
      <w:r>
        <w:rPr>
          <w:color w:val="231F1F"/>
        </w:rPr>
        <w:t>e</w:t>
      </w:r>
      <w:r>
        <w:rPr>
          <w:color w:val="231F1F"/>
          <w:spacing w:val="-19"/>
        </w:rPr>
        <w:t> </w:t>
      </w:r>
      <w:r>
        <w:rPr>
          <w:color w:val="231F1F"/>
        </w:rPr>
        <w:t>pobres.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65" w:right="1327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danos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físicos,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pesquisas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comprovaram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meninos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meninas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mais vulneráveis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terem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resistência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limitada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estarem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sujeitos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acidentes,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 maior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ocorrência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doenças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assumirem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responsabilidades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incompativeis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etapas 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desenvolvimento.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sempre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eles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preparados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avaliar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riscos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ser gerados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efeitos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longo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4"/>
          <w:w w:val="95"/>
        </w:rPr>
        <w:t>prazo,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amplia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possibilidade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submissão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con- dições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adversas.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relatório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“Crianças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urbano”,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publicado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Fundo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Nações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Unidas 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2012,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destaca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frequentemente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associado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atos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violência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3"/>
        </w:rPr>
        <w:t> </w:t>
      </w:r>
      <w:r>
        <w:rPr>
          <w:color w:val="231F1F"/>
        </w:rPr>
        <w:t>abusos,</w:t>
      </w:r>
      <w:r>
        <w:rPr>
          <w:color w:val="231F1F"/>
          <w:spacing w:val="-28"/>
        </w:rPr>
        <w:t> </w:t>
      </w:r>
      <w:r>
        <w:rPr>
          <w:color w:val="231F1F"/>
        </w:rPr>
        <w:t>tanto</w:t>
      </w:r>
      <w:r>
        <w:rPr>
          <w:color w:val="231F1F"/>
          <w:spacing w:val="-25"/>
        </w:rPr>
        <w:t> </w:t>
      </w:r>
      <w:r>
        <w:rPr>
          <w:color w:val="231F1F"/>
        </w:rPr>
        <w:t>quando</w:t>
      </w:r>
      <w:r>
        <w:rPr>
          <w:color w:val="231F1F"/>
          <w:spacing w:val="-25"/>
        </w:rPr>
        <w:t> </w:t>
      </w:r>
      <w:r>
        <w:rPr>
          <w:color w:val="231F1F"/>
        </w:rPr>
        <w:t>exercido</w:t>
      </w:r>
      <w:r>
        <w:rPr>
          <w:color w:val="231F1F"/>
          <w:spacing w:val="-25"/>
        </w:rPr>
        <w:t> </w:t>
      </w:r>
      <w:r>
        <w:rPr>
          <w:color w:val="231F1F"/>
        </w:rPr>
        <w:t>nas</w:t>
      </w:r>
      <w:r>
        <w:rPr>
          <w:color w:val="231F1F"/>
          <w:spacing w:val="-25"/>
        </w:rPr>
        <w:t> </w:t>
      </w:r>
      <w:r>
        <w:rPr>
          <w:color w:val="231F1F"/>
        </w:rPr>
        <w:t>ruas</w:t>
      </w:r>
      <w:r>
        <w:rPr>
          <w:color w:val="231F1F"/>
          <w:spacing w:val="-20"/>
        </w:rPr>
        <w:t> </w:t>
      </w:r>
      <w:r>
        <w:rPr>
          <w:color w:val="231F1F"/>
        </w:rPr>
        <w:t>como</w:t>
      </w:r>
      <w:r>
        <w:rPr>
          <w:color w:val="231F1F"/>
          <w:spacing w:val="-24"/>
        </w:rPr>
        <w:t> </w:t>
      </w:r>
      <w:r>
        <w:rPr>
          <w:color w:val="231F1F"/>
        </w:rPr>
        <w:t>no</w:t>
      </w:r>
      <w:r>
        <w:rPr>
          <w:color w:val="231F1F"/>
          <w:spacing w:val="-33"/>
        </w:rPr>
        <w:t> </w:t>
      </w:r>
      <w:r>
        <w:rPr>
          <w:color w:val="231F1F"/>
        </w:rPr>
        <w:t>ambientedoméstico.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-448;mso-wrap-distance-left:0;mso-wrap-distance-right:0" from="179.520004pt,12.128613pt" to="251.520004pt,12.128613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08" w:val="left" w:leader="none"/>
          <w:tab w:pos="2009" w:val="left" w:leader="none"/>
        </w:tabs>
        <w:spacing w:line="240" w:lineRule="auto" w:before="5" w:after="0"/>
        <w:ind w:left="2008" w:right="0" w:hanging="758"/>
        <w:jc w:val="left"/>
        <w:rPr>
          <w:sz w:val="18"/>
        </w:rPr>
      </w:pPr>
      <w:r>
        <w:rPr>
          <w:color w:val="231F1F"/>
          <w:sz w:val="18"/>
        </w:rPr>
        <w:t>Disponível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em:</w:t>
      </w:r>
      <w:r>
        <w:rPr>
          <w:color w:val="231F1F"/>
          <w:spacing w:val="-33"/>
          <w:sz w:val="18"/>
        </w:rPr>
        <w:t> </w:t>
      </w:r>
      <w:hyperlink r:id="rId28">
        <w:r>
          <w:rPr>
            <w:color w:val="231F1F"/>
            <w:sz w:val="18"/>
          </w:rPr>
          <w:t>http://www.unicef.org/brazil/pt/PT-BR_SOWC_2012.pdf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4"/>
        <w:spacing w:before="51"/>
        <w:ind w:left="904"/>
      </w:pPr>
      <w:r>
        <w:rPr>
          <w:color w:val="231F1F"/>
        </w:rPr>
        <w:t>22</w:t>
      </w:r>
    </w:p>
    <w:p>
      <w:pPr>
        <w:spacing w:after="0"/>
        <w:sectPr>
          <w:pgSz w:w="16840" w:h="23820"/>
          <w:pgMar w:header="163" w:footer="6196" w:top="580" w:bottom="644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5296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424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 - REFERÊNCIAS SOBRE TRABALHO INFANTIL E TRABALHO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34"/>
        <w:jc w:val="both"/>
      </w:pPr>
      <w:r>
        <w:rPr>
          <w:color w:val="231F1F"/>
          <w:w w:val="95"/>
        </w:rPr>
        <w:t>Alguns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revelam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entrada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antecipada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pode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afetar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na vida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adulta.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Kassouf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(2002),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chances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indivíduo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adulto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declarar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que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saú- 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pior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elevadas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quando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este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declara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ter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iniciado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idade. Essa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probabilidade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diminui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aqueles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começaram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menor </w:t>
      </w:r>
      <w:r>
        <w:rPr>
          <w:color w:val="231F1F"/>
        </w:rPr>
        <w:t>para</w:t>
      </w:r>
      <w:r>
        <w:rPr>
          <w:color w:val="231F1F"/>
          <w:spacing w:val="-21"/>
        </w:rPr>
        <w:t> </w:t>
      </w:r>
      <w:r>
        <w:rPr>
          <w:color w:val="231F1F"/>
        </w:rPr>
        <w:t>os</w:t>
      </w:r>
      <w:r>
        <w:rPr>
          <w:color w:val="231F1F"/>
          <w:spacing w:val="-20"/>
        </w:rPr>
        <w:t> </w:t>
      </w:r>
      <w:r>
        <w:rPr>
          <w:color w:val="231F1F"/>
        </w:rPr>
        <w:t>indivíduos</w:t>
      </w:r>
      <w:r>
        <w:rPr>
          <w:color w:val="231F1F"/>
          <w:spacing w:val="-22"/>
        </w:rPr>
        <w:t> </w:t>
      </w:r>
      <w:r>
        <w:rPr>
          <w:color w:val="231F1F"/>
        </w:rPr>
        <w:t>que</w:t>
      </w:r>
      <w:r>
        <w:rPr>
          <w:color w:val="231F1F"/>
          <w:spacing w:val="-20"/>
        </w:rPr>
        <w:t> </w:t>
      </w:r>
      <w:r>
        <w:rPr>
          <w:color w:val="231F1F"/>
        </w:rPr>
        <w:t>começaram</w:t>
      </w:r>
      <w:r>
        <w:rPr>
          <w:color w:val="231F1F"/>
          <w:spacing w:val="-19"/>
        </w:rPr>
        <w:t> </w:t>
      </w:r>
      <w:r>
        <w:rPr>
          <w:color w:val="231F1F"/>
        </w:rPr>
        <w:t>a</w:t>
      </w:r>
      <w:r>
        <w:rPr>
          <w:color w:val="231F1F"/>
          <w:spacing w:val="-19"/>
        </w:rPr>
        <w:t> </w:t>
      </w:r>
      <w:r>
        <w:rPr>
          <w:color w:val="231F1F"/>
        </w:rPr>
        <w:t>trabalhar</w:t>
      </w:r>
      <w:r>
        <w:rPr>
          <w:color w:val="231F1F"/>
          <w:spacing w:val="-20"/>
        </w:rPr>
        <w:t> </w:t>
      </w:r>
      <w:r>
        <w:rPr>
          <w:color w:val="231F1F"/>
        </w:rPr>
        <w:t>após</w:t>
      </w:r>
      <w:r>
        <w:rPr>
          <w:color w:val="231F1F"/>
          <w:spacing w:val="-22"/>
        </w:rPr>
        <w:t> </w:t>
      </w:r>
      <w:r>
        <w:rPr>
          <w:color w:val="231F1F"/>
        </w:rPr>
        <w:t>os</w:t>
      </w:r>
      <w:r>
        <w:rPr>
          <w:color w:val="231F1F"/>
          <w:spacing w:val="-16"/>
        </w:rPr>
        <w:t> </w:t>
      </w:r>
      <w:r>
        <w:rPr>
          <w:color w:val="231F1F"/>
        </w:rPr>
        <w:t>15</w:t>
      </w:r>
      <w:r>
        <w:rPr>
          <w:color w:val="231F1F"/>
          <w:spacing w:val="-35"/>
        </w:rPr>
        <w:t> </w:t>
      </w:r>
      <w:r>
        <w:rPr>
          <w:color w:val="231F1F"/>
        </w:rPr>
        <w:t>anos.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365" w:right="1328"/>
        <w:jc w:val="both"/>
      </w:pPr>
      <w:r>
        <w:rPr>
          <w:color w:val="231F1F"/>
          <w:w w:val="95"/>
        </w:rPr>
        <w:t>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danos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sociais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causados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infanto-juvenil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visíveis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atraso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evasão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 consequências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futura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Cavalieri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(2002)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analisou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efeito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tra- balho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desempenho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curto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prazo.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autora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verificou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desempenho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das crianças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trabalham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é,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média,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inferior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desempenho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daquelas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trabalham.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Estimou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que a probabilidade de obter aprovação na escola reduz aproximadamente 17,2%, a de progresso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diminui 24,2%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evasão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aumenta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22,6%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quando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exerce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algum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tipo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atividade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econômica,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mesmo que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remunerada.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Apesar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escola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mostrarem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excludentes,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3"/>
          <w:w w:val="95"/>
        </w:rPr>
        <w:t>fato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 criança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determinante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decisão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largar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estudos.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22,6%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deixaram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 frequentar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escola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21,1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pontos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percentuais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(93,4%)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explicados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exercício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alguma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forma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trabalho.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estudam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constituem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força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desqualificada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as atividades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produtivas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comércio,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indústria,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agricultura,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setor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profissões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liberais. Obrigados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complementar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ou,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mesmo,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prover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orçamento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doméstico,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expulsos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ruas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pela violência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doméstica,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tráfico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drogas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estimulados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existente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cultura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incentivo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 precoce,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estabelece-se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círculo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vicioso.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Quanto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absorvidos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pelotra- </w:t>
      </w:r>
      <w:r>
        <w:rPr>
          <w:color w:val="231F1F"/>
        </w:rPr>
        <w:t>balho,</w:t>
      </w:r>
      <w:r>
        <w:rPr>
          <w:color w:val="231F1F"/>
          <w:spacing w:val="-42"/>
        </w:rPr>
        <w:t> </w:t>
      </w:r>
      <w:r>
        <w:rPr>
          <w:color w:val="231F1F"/>
        </w:rPr>
        <w:t>maior</w:t>
      </w:r>
      <w:r>
        <w:rPr>
          <w:color w:val="231F1F"/>
          <w:spacing w:val="-41"/>
        </w:rPr>
        <w:t> </w:t>
      </w:r>
      <w:r>
        <w:rPr>
          <w:color w:val="231F1F"/>
        </w:rPr>
        <w:t>é</w:t>
      </w:r>
      <w:r>
        <w:rPr>
          <w:color w:val="231F1F"/>
          <w:spacing w:val="-39"/>
        </w:rPr>
        <w:t> </w:t>
      </w:r>
      <w:r>
        <w:rPr>
          <w:color w:val="231F1F"/>
        </w:rPr>
        <w:t>a</w:t>
      </w:r>
      <w:r>
        <w:rPr>
          <w:color w:val="231F1F"/>
          <w:spacing w:val="-40"/>
        </w:rPr>
        <w:t> </w:t>
      </w:r>
      <w:r>
        <w:rPr>
          <w:color w:val="231F1F"/>
        </w:rPr>
        <w:t>possibilidade</w:t>
      </w:r>
      <w:r>
        <w:rPr>
          <w:color w:val="231F1F"/>
          <w:spacing w:val="-41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</w:rPr>
        <w:t>terem</w:t>
      </w:r>
      <w:r>
        <w:rPr>
          <w:color w:val="231F1F"/>
          <w:spacing w:val="-39"/>
        </w:rPr>
        <w:t> </w:t>
      </w:r>
      <w:r>
        <w:rPr>
          <w:color w:val="231F1F"/>
        </w:rPr>
        <w:t>um</w:t>
      </w:r>
      <w:r>
        <w:rPr>
          <w:color w:val="231F1F"/>
          <w:spacing w:val="-40"/>
        </w:rPr>
        <w:t> </w:t>
      </w:r>
      <w:r>
        <w:rPr>
          <w:color w:val="231F1F"/>
        </w:rPr>
        <w:t>mau</w:t>
      </w:r>
      <w:r>
        <w:rPr>
          <w:color w:val="231F1F"/>
          <w:spacing w:val="-39"/>
        </w:rPr>
        <w:t> </w:t>
      </w:r>
      <w:r>
        <w:rPr>
          <w:color w:val="231F1F"/>
        </w:rPr>
        <w:t>desempenho</w:t>
      </w:r>
      <w:r>
        <w:rPr>
          <w:color w:val="231F1F"/>
          <w:spacing w:val="-41"/>
        </w:rPr>
        <w:t> </w:t>
      </w:r>
      <w:r>
        <w:rPr>
          <w:color w:val="231F1F"/>
        </w:rPr>
        <w:t>escolar</w:t>
      </w:r>
      <w:r>
        <w:rPr>
          <w:color w:val="231F1F"/>
          <w:spacing w:val="-40"/>
        </w:rPr>
        <w:t> </w:t>
      </w:r>
      <w:r>
        <w:rPr>
          <w:color w:val="231F1F"/>
        </w:rPr>
        <w:t>ou</w:t>
      </w:r>
      <w:r>
        <w:rPr>
          <w:color w:val="231F1F"/>
          <w:spacing w:val="-41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</w:rPr>
        <w:t>abandonarem</w:t>
      </w:r>
      <w:r>
        <w:rPr>
          <w:color w:val="231F1F"/>
          <w:spacing w:val="-41"/>
        </w:rPr>
        <w:t> </w:t>
      </w:r>
      <w:r>
        <w:rPr>
          <w:color w:val="231F1F"/>
          <w:spacing w:val="2"/>
        </w:rPr>
        <w:t>aescola.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percepção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“naturalização”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ou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seja,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modo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enxerga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traba- 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favorece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entrada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precoce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passou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debatida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amplamente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 partir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80,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quando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tema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passou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ocupar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lugar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destaque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agenda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nacional.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 Constituição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1988,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passaram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vistos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situação peculiar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sujeitos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direitos,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passou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principal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motivo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erradicação 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somente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causa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consequências.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área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deram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tanto 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reordenamento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jurídico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resultados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obtidos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enfrentamento,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são </w:t>
      </w:r>
      <w:r>
        <w:rPr>
          <w:color w:val="231F1F"/>
        </w:rPr>
        <w:t>reconhecidos</w:t>
      </w:r>
      <w:r>
        <w:rPr>
          <w:color w:val="231F1F"/>
          <w:spacing w:val="-19"/>
        </w:rPr>
        <w:t> </w:t>
      </w:r>
      <w:r>
        <w:rPr>
          <w:color w:val="231F1F"/>
        </w:rPr>
        <w:t>em</w:t>
      </w:r>
      <w:r>
        <w:rPr>
          <w:color w:val="231F1F"/>
          <w:spacing w:val="-15"/>
        </w:rPr>
        <w:t> </w:t>
      </w:r>
      <w:r>
        <w:rPr>
          <w:color w:val="231F1F"/>
        </w:rPr>
        <w:t>âmbito</w:t>
      </w:r>
      <w:r>
        <w:rPr>
          <w:color w:val="231F1F"/>
          <w:spacing w:val="-18"/>
        </w:rPr>
        <w:t> </w:t>
      </w:r>
      <w:r>
        <w:rPr>
          <w:color w:val="231F1F"/>
        </w:rPr>
        <w:t>nacional</w:t>
      </w:r>
      <w:r>
        <w:rPr>
          <w:color w:val="231F1F"/>
          <w:spacing w:val="-16"/>
        </w:rPr>
        <w:t> </w:t>
      </w:r>
      <w:r>
        <w:rPr>
          <w:color w:val="231F1F"/>
        </w:rPr>
        <w:t>einternacional.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365" w:right="1328"/>
        <w:jc w:val="both"/>
      </w:pPr>
      <w:r>
        <w:rPr>
          <w:color w:val="231F1F"/>
          <w:w w:val="95"/>
        </w:rPr>
        <w:t>Mas,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diagnóstico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apresentado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Traba- </w:t>
      </w:r>
      <w:r>
        <w:rPr>
          <w:color w:val="231F1F"/>
          <w:w w:val="95"/>
        </w:rPr>
        <w:t>lho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(2011-2015),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“mesmo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depois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muitos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luta contra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mentalidade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durante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séculos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levou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pre- sente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muitos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setores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brasileira.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submetidos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criminalidade,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ao </w:t>
      </w:r>
      <w:r>
        <w:rPr>
          <w:color w:val="231F1F"/>
          <w:w w:val="90"/>
        </w:rPr>
        <w:t>narcotráfico,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exploração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sexual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condições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análogas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escravização,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dentre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outras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atividades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classifica- </w:t>
      </w:r>
      <w:r>
        <w:rPr>
          <w:color w:val="231F1F"/>
          <w:w w:val="95"/>
        </w:rPr>
        <w:t>das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revelam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persiste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mentalidade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perversa, </w:t>
      </w:r>
      <w:r>
        <w:rPr>
          <w:color w:val="231F1F"/>
        </w:rPr>
        <w:t>capaz</w:t>
      </w:r>
      <w:r>
        <w:rPr>
          <w:color w:val="231F1F"/>
          <w:spacing w:val="-37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negar</w:t>
      </w:r>
      <w:r>
        <w:rPr>
          <w:color w:val="231F1F"/>
          <w:spacing w:val="-35"/>
        </w:rPr>
        <w:t> </w:t>
      </w:r>
      <w:r>
        <w:rPr>
          <w:color w:val="231F1F"/>
        </w:rPr>
        <w:t>a</w:t>
      </w:r>
      <w:r>
        <w:rPr>
          <w:color w:val="231F1F"/>
          <w:spacing w:val="-33"/>
        </w:rPr>
        <w:t> </w:t>
      </w:r>
      <w:r>
        <w:rPr>
          <w:color w:val="231F1F"/>
        </w:rPr>
        <w:t>própria</w:t>
      </w:r>
      <w:r>
        <w:rPr>
          <w:color w:val="231F1F"/>
          <w:spacing w:val="-36"/>
        </w:rPr>
        <w:t> </w:t>
      </w:r>
      <w:r>
        <w:rPr>
          <w:color w:val="231F1F"/>
        </w:rPr>
        <w:t>condição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ser</w:t>
      </w:r>
      <w:r>
        <w:rPr>
          <w:color w:val="231F1F"/>
          <w:spacing w:val="-32"/>
        </w:rPr>
        <w:t> </w:t>
      </w:r>
      <w:r>
        <w:rPr>
          <w:color w:val="231F1F"/>
        </w:rPr>
        <w:t>humano</w:t>
      </w:r>
      <w:r>
        <w:rPr>
          <w:color w:val="231F1F"/>
          <w:spacing w:val="-38"/>
        </w:rPr>
        <w:t> </w:t>
      </w:r>
      <w:r>
        <w:rPr>
          <w:color w:val="231F1F"/>
        </w:rPr>
        <w:t>às</w:t>
      </w:r>
      <w:r>
        <w:rPr>
          <w:color w:val="231F1F"/>
          <w:spacing w:val="-36"/>
        </w:rPr>
        <w:t> </w:t>
      </w:r>
      <w:r>
        <w:rPr>
          <w:color w:val="231F1F"/>
        </w:rPr>
        <w:t>novas</w:t>
      </w:r>
      <w:r>
        <w:rPr>
          <w:color w:val="231F1F"/>
          <w:spacing w:val="-35"/>
        </w:rPr>
        <w:t> </w:t>
      </w:r>
      <w:r>
        <w:rPr>
          <w:color w:val="231F1F"/>
        </w:rPr>
        <w:t>gerações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cidadãos</w:t>
      </w:r>
      <w:r>
        <w:rPr>
          <w:color w:val="231F1F"/>
          <w:spacing w:val="-37"/>
        </w:rPr>
        <w:t> </w:t>
      </w:r>
      <w:r>
        <w:rPr>
          <w:color w:val="231F1F"/>
        </w:rPr>
        <w:t>e</w:t>
      </w:r>
      <w:r>
        <w:rPr>
          <w:color w:val="231F1F"/>
          <w:spacing w:val="-32"/>
        </w:rPr>
        <w:t> </w:t>
      </w:r>
      <w:r>
        <w:rPr>
          <w:color w:val="231F1F"/>
          <w:spacing w:val="-4"/>
        </w:rPr>
        <w:t>cidadãs”.</w:t>
      </w: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0"/>
          <w:numId w:val="7"/>
        </w:numPr>
        <w:tabs>
          <w:tab w:pos="1611" w:val="left" w:leader="none"/>
        </w:tabs>
        <w:spacing w:line="240" w:lineRule="auto" w:before="1" w:after="0"/>
        <w:ind w:left="1610" w:right="0" w:hanging="245"/>
        <w:jc w:val="both"/>
      </w:pPr>
      <w:r>
        <w:rPr>
          <w:color w:val="231F1F"/>
          <w:w w:val="95"/>
        </w:rPr>
        <w:t>Marcos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Legais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365" w:right="1329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referência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comunidade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5"/>
          <w:w w:val="95"/>
        </w:rPr>
        <w:t>refere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esforços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eli- minação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meados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1980,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ampla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mobilização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defesa 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adolescência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culminou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jurídicos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significativos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das políticas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redução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país,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sintonia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parâmetros </w:t>
      </w:r>
      <w:r>
        <w:rPr>
          <w:color w:val="231F1F"/>
        </w:rPr>
        <w:t>internacionais</w:t>
      </w:r>
      <w:r>
        <w:rPr>
          <w:color w:val="231F1F"/>
          <w:spacing w:val="-27"/>
        </w:rPr>
        <w:t> </w:t>
      </w:r>
      <w:r>
        <w:rPr>
          <w:color w:val="231F1F"/>
        </w:rPr>
        <w:t>que</w:t>
      </w:r>
      <w:r>
        <w:rPr>
          <w:color w:val="231F1F"/>
          <w:spacing w:val="-27"/>
        </w:rPr>
        <w:t> </w:t>
      </w:r>
      <w:r>
        <w:rPr>
          <w:color w:val="231F1F"/>
        </w:rPr>
        <w:t>foram</w:t>
      </w:r>
      <w:r>
        <w:rPr>
          <w:color w:val="231F1F"/>
          <w:spacing w:val="-27"/>
        </w:rPr>
        <w:t> </w:t>
      </w:r>
      <w:r>
        <w:rPr>
          <w:color w:val="231F1F"/>
        </w:rPr>
        <w:t>estabelecidos</w:t>
      </w:r>
      <w:r>
        <w:rPr>
          <w:color w:val="231F1F"/>
          <w:spacing w:val="-27"/>
        </w:rPr>
        <w:t> </w:t>
      </w:r>
      <w:r>
        <w:rPr>
          <w:color w:val="231F1F"/>
        </w:rPr>
        <w:t>em</w:t>
      </w:r>
      <w:r>
        <w:rPr>
          <w:color w:val="231F1F"/>
          <w:spacing w:val="-26"/>
        </w:rPr>
        <w:t> </w:t>
      </w:r>
      <w:r>
        <w:rPr>
          <w:color w:val="231F1F"/>
        </w:rPr>
        <w:t>acordos</w:t>
      </w:r>
      <w:r>
        <w:rPr>
          <w:color w:val="231F1F"/>
          <w:spacing w:val="-28"/>
        </w:rPr>
        <w:t> </w:t>
      </w:r>
      <w:r>
        <w:rPr>
          <w:color w:val="231F1F"/>
        </w:rPr>
        <w:t>firmados</w:t>
      </w:r>
      <w:r>
        <w:rPr>
          <w:color w:val="231F1F"/>
          <w:spacing w:val="-27"/>
        </w:rPr>
        <w:t> </w:t>
      </w:r>
      <w:r>
        <w:rPr>
          <w:color w:val="231F1F"/>
        </w:rPr>
        <w:t>entre</w:t>
      </w:r>
      <w:r>
        <w:rPr>
          <w:color w:val="231F1F"/>
          <w:spacing w:val="-26"/>
        </w:rPr>
        <w:t> </w:t>
      </w:r>
      <w:r>
        <w:rPr>
          <w:color w:val="231F1F"/>
        </w:rPr>
        <w:t>os</w:t>
      </w:r>
      <w:r>
        <w:rPr>
          <w:color w:val="231F1F"/>
          <w:spacing w:val="-28"/>
        </w:rPr>
        <w:t> </w:t>
      </w:r>
      <w:r>
        <w:rPr>
          <w:color w:val="231F1F"/>
        </w:rPr>
        <w:t>países.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  <w:numPr>
          <w:ilvl w:val="0"/>
          <w:numId w:val="12"/>
        </w:numPr>
        <w:tabs>
          <w:tab w:pos="1353" w:val="left" w:leader="none"/>
        </w:tabs>
        <w:spacing w:line="240" w:lineRule="auto" w:before="0" w:after="0"/>
        <w:ind w:left="1352" w:right="0" w:hanging="102"/>
        <w:jc w:val="left"/>
      </w:pPr>
      <w:r>
        <w:rPr>
          <w:color w:val="231F1F"/>
        </w:rPr>
        <w:t>Marcos</w:t>
      </w:r>
      <w:r>
        <w:rPr>
          <w:color w:val="231F1F"/>
          <w:spacing w:val="-12"/>
        </w:rPr>
        <w:t> </w:t>
      </w:r>
      <w:r>
        <w:rPr>
          <w:color w:val="231F1F"/>
        </w:rPr>
        <w:t>Internacionais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365" w:right="1333"/>
        <w:jc w:val="both"/>
      </w:pPr>
      <w:r>
        <w:rPr>
          <w:color w:val="231F1F"/>
          <w:w w:val="95"/>
        </w:rPr>
        <w:t>Nas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últimas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décadas,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adotadas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importantes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normas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internacionais</w:t>
      </w:r>
      <w:r>
        <w:rPr>
          <w:color w:val="231F1F"/>
          <w:w w:val="95"/>
          <w:position w:val="7"/>
          <w:sz w:val="13"/>
        </w:rPr>
        <w:t>4</w:t>
      </w:r>
      <w:r>
        <w:rPr>
          <w:color w:val="231F1F"/>
          <w:spacing w:val="-24"/>
          <w:w w:val="95"/>
          <w:position w:val="7"/>
          <w:sz w:val="13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 quais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assumiu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compromissos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contribuíram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impulsionar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criação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sólido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arcabouço </w:t>
      </w:r>
      <w:r>
        <w:rPr>
          <w:color w:val="231F1F"/>
        </w:rPr>
        <w:t>legal</w:t>
      </w:r>
      <w:r>
        <w:rPr>
          <w:color w:val="231F1F"/>
          <w:spacing w:val="-23"/>
        </w:rPr>
        <w:t> </w:t>
      </w:r>
      <w:r>
        <w:rPr>
          <w:color w:val="231F1F"/>
        </w:rPr>
        <w:t>para</w:t>
      </w:r>
      <w:r>
        <w:rPr>
          <w:color w:val="231F1F"/>
          <w:spacing w:val="-26"/>
        </w:rPr>
        <w:t> </w:t>
      </w:r>
      <w:r>
        <w:rPr>
          <w:color w:val="231F1F"/>
        </w:rPr>
        <w:t>enfretamento</w:t>
      </w:r>
      <w:r>
        <w:rPr>
          <w:color w:val="231F1F"/>
          <w:spacing w:val="-27"/>
        </w:rPr>
        <w:t> </w:t>
      </w:r>
      <w:r>
        <w:rPr>
          <w:color w:val="231F1F"/>
        </w:rPr>
        <w:t>do</w:t>
      </w:r>
      <w:r>
        <w:rPr>
          <w:color w:val="231F1F"/>
          <w:spacing w:val="-27"/>
        </w:rPr>
        <w:t> </w:t>
      </w:r>
      <w:r>
        <w:rPr>
          <w:color w:val="231F1F"/>
        </w:rPr>
        <w:t>problema</w:t>
      </w:r>
      <w:r>
        <w:rPr>
          <w:color w:val="231F1F"/>
          <w:spacing w:val="-23"/>
        </w:rPr>
        <w:t> </w:t>
      </w:r>
      <w:r>
        <w:rPr>
          <w:color w:val="231F1F"/>
        </w:rPr>
        <w:t>no</w:t>
      </w:r>
      <w:r>
        <w:rPr>
          <w:color w:val="231F1F"/>
          <w:spacing w:val="-36"/>
        </w:rPr>
        <w:t> </w:t>
      </w:r>
      <w:r>
        <w:rPr>
          <w:color w:val="231F1F"/>
        </w:rPr>
        <w:t>país:</w:t>
      </w:r>
    </w:p>
    <w:p>
      <w:pPr>
        <w:pStyle w:val="BodyText"/>
        <w:spacing w:before="3"/>
        <w:rPr>
          <w:sz w:val="10"/>
        </w:rPr>
      </w:pPr>
      <w:r>
        <w:rPr/>
        <w:pict>
          <v:line style="position:absolute;mso-position-horizontal-relative:page;mso-position-vertical-relative:paragraph;z-index:-400;mso-wrap-distance-left:0;mso-wrap-distance-right:0" from="179.520004pt,8.387177pt" to="251.520004pt,8.387177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</w:tabs>
        <w:spacing w:line="228" w:lineRule="auto" w:before="12" w:after="0"/>
        <w:ind w:left="1250" w:right="1241" w:firstLine="0"/>
        <w:jc w:val="left"/>
        <w:rPr>
          <w:sz w:val="18"/>
        </w:rPr>
      </w:pPr>
      <w:r>
        <w:rPr>
          <w:color w:val="231F1F"/>
          <w:w w:val="95"/>
          <w:sz w:val="18"/>
        </w:rPr>
        <w:t>O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relatório"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INFANTIL: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Uma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agenda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rumo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ao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cumprimento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metas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erradicação",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Nações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Unidas, Brasília,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março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w w:val="95"/>
          <w:sz w:val="18"/>
        </w:rPr>
        <w:t>2015,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apresenta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um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panorama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normativas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internacionais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sobre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infantil,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a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partir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qual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foi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realizada </w:t>
      </w:r>
      <w:r>
        <w:rPr>
          <w:color w:val="231F1F"/>
          <w:sz w:val="18"/>
        </w:rPr>
        <w:t>a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síntese</w:t>
      </w:r>
      <w:r>
        <w:rPr>
          <w:color w:val="231F1F"/>
          <w:spacing w:val="-25"/>
          <w:sz w:val="18"/>
        </w:rPr>
        <w:t> </w:t>
      </w:r>
      <w:r>
        <w:rPr>
          <w:color w:val="231F1F"/>
          <w:sz w:val="18"/>
        </w:rPr>
        <w:t>abaixo.</w:t>
      </w:r>
      <w:r>
        <w:rPr>
          <w:color w:val="231F1F"/>
          <w:spacing w:val="-22"/>
          <w:sz w:val="18"/>
        </w:rPr>
        <w:t> </w:t>
      </w:r>
      <w:r>
        <w:rPr>
          <w:color w:val="231F1F"/>
          <w:sz w:val="18"/>
        </w:rPr>
        <w:t>Disponível</w:t>
      </w:r>
      <w:r>
        <w:rPr>
          <w:color w:val="231F1F"/>
          <w:spacing w:val="-25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35"/>
          <w:sz w:val="18"/>
        </w:rPr>
        <w:t> </w:t>
      </w:r>
      <w:r>
        <w:rPr>
          <w:color w:val="231F1F"/>
          <w:sz w:val="18"/>
        </w:rPr>
        <w:t>https://nacoesunidas.org/wp-content/uploads/2015/06/Trabalho-infantil_final.pdf</w:t>
      </w:r>
    </w:p>
    <w:p>
      <w:pPr>
        <w:spacing w:before="77"/>
        <w:ind w:left="0" w:right="884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w w:val="90"/>
          <w:sz w:val="24"/>
        </w:rPr>
        <w:t>23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37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ListParagraph"/>
        <w:numPr>
          <w:ilvl w:val="1"/>
          <w:numId w:val="10"/>
        </w:numPr>
        <w:tabs>
          <w:tab w:pos="1649" w:val="left" w:leader="none"/>
        </w:tabs>
        <w:spacing w:line="235" w:lineRule="auto" w:before="111" w:after="0"/>
        <w:ind w:left="1365" w:right="1333" w:firstLine="0"/>
        <w:jc w:val="both"/>
        <w:rPr>
          <w:sz w:val="22"/>
        </w:rPr>
      </w:pPr>
      <w:r>
        <w:rPr>
          <w:color w:val="231F1F"/>
          <w:w w:val="90"/>
          <w:sz w:val="22"/>
        </w:rPr>
        <w:t>Em</w:t>
      </w:r>
      <w:r>
        <w:rPr>
          <w:color w:val="231F1F"/>
          <w:spacing w:val="-12"/>
          <w:w w:val="90"/>
          <w:sz w:val="22"/>
        </w:rPr>
        <w:t> </w:t>
      </w:r>
      <w:r>
        <w:rPr>
          <w:color w:val="231F1F"/>
          <w:w w:val="90"/>
          <w:sz w:val="22"/>
        </w:rPr>
        <w:t>1966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o</w:t>
      </w:r>
      <w:r>
        <w:rPr>
          <w:color w:val="231F1F"/>
          <w:spacing w:val="-15"/>
          <w:w w:val="90"/>
          <w:sz w:val="22"/>
        </w:rPr>
        <w:t> </w:t>
      </w:r>
      <w:r>
        <w:rPr>
          <w:color w:val="231F1F"/>
          <w:w w:val="90"/>
          <w:sz w:val="22"/>
        </w:rPr>
        <w:t>Pacto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Internacional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Direitos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Econômicos,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Sociais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e</w:t>
      </w:r>
      <w:r>
        <w:rPr>
          <w:color w:val="231F1F"/>
          <w:spacing w:val="-17"/>
          <w:w w:val="90"/>
          <w:sz w:val="22"/>
        </w:rPr>
        <w:t> </w:t>
      </w:r>
      <w:r>
        <w:rPr>
          <w:color w:val="231F1F"/>
          <w:w w:val="90"/>
          <w:sz w:val="22"/>
        </w:rPr>
        <w:t>Culturais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reconheceu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a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necessidade</w:t>
      </w:r>
      <w:r>
        <w:rPr>
          <w:color w:val="231F1F"/>
          <w:spacing w:val="-12"/>
          <w:w w:val="90"/>
          <w:sz w:val="22"/>
        </w:rPr>
        <w:t> </w:t>
      </w:r>
      <w:r>
        <w:rPr>
          <w:color w:val="231F1F"/>
          <w:w w:val="90"/>
          <w:sz w:val="22"/>
        </w:rPr>
        <w:t>de </w:t>
      </w:r>
      <w:r>
        <w:rPr>
          <w:color w:val="231F1F"/>
          <w:sz w:val="22"/>
        </w:rPr>
        <w:t>estabelecer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idade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mínima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na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qual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44"/>
          <w:sz w:val="22"/>
        </w:rPr>
        <w:t> </w:t>
      </w:r>
      <w:r>
        <w:rPr>
          <w:color w:val="231F1F"/>
          <w:sz w:val="22"/>
        </w:rPr>
        <w:t>deveria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ser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proibido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44"/>
          <w:sz w:val="22"/>
        </w:rPr>
        <w:t> </w:t>
      </w:r>
      <w:r>
        <w:rPr>
          <w:color w:val="231F1F"/>
          <w:sz w:val="22"/>
        </w:rPr>
        <w:t>punido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por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lei</w:t>
      </w:r>
      <w:r>
        <w:rPr>
          <w:color w:val="231F1F"/>
          <w:spacing w:val="-44"/>
          <w:sz w:val="22"/>
        </w:rPr>
        <w:t> </w:t>
      </w:r>
      <w:r>
        <w:rPr>
          <w:color w:val="231F1F"/>
          <w:sz w:val="22"/>
        </w:rPr>
        <w:t>(art.</w:t>
      </w:r>
      <w:r>
        <w:rPr>
          <w:color w:val="231F1F"/>
          <w:spacing w:val="-51"/>
          <w:sz w:val="22"/>
        </w:rPr>
        <w:t> </w:t>
      </w:r>
      <w:r>
        <w:rPr>
          <w:color w:val="231F1F"/>
          <w:sz w:val="22"/>
        </w:rPr>
        <w:t>10.3).</w:t>
      </w:r>
    </w:p>
    <w:p>
      <w:pPr>
        <w:pStyle w:val="ListParagraph"/>
        <w:numPr>
          <w:ilvl w:val="1"/>
          <w:numId w:val="10"/>
        </w:numPr>
        <w:tabs>
          <w:tab w:pos="1649" w:val="left" w:leader="none"/>
        </w:tabs>
        <w:spacing w:line="240" w:lineRule="auto" w:before="3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1973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Convenção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nº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138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admissão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emprego,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adotada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Organi- zação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Internacional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(OIT)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se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tornou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normativa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internacional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central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enfrentamento ao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estabelecer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todo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país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ratifica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especificar,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declaração,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idade mínima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entrada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mercado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todos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setores.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Até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hoje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Convenção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foi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ratificada </w:t>
      </w:r>
      <w:r>
        <w:rPr>
          <w:color w:val="231F1F"/>
          <w:sz w:val="22"/>
        </w:rPr>
        <w:t>por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167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dos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185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Estados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Membros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4"/>
          <w:sz w:val="22"/>
        </w:rPr>
        <w:t> </w:t>
      </w:r>
      <w:r>
        <w:rPr>
          <w:color w:val="231F1F"/>
          <w:spacing w:val="-5"/>
          <w:sz w:val="22"/>
        </w:rPr>
        <w:t>OIT.</w:t>
      </w:r>
    </w:p>
    <w:p>
      <w:pPr>
        <w:pStyle w:val="ListParagraph"/>
        <w:numPr>
          <w:ilvl w:val="1"/>
          <w:numId w:val="10"/>
        </w:numPr>
        <w:tabs>
          <w:tab w:pos="1649" w:val="left" w:leader="none"/>
        </w:tabs>
        <w:spacing w:line="240" w:lineRule="auto" w:before="0" w:after="0"/>
        <w:ind w:left="1365" w:right="1336" w:firstLine="0"/>
        <w:jc w:val="both"/>
        <w:rPr>
          <w:sz w:val="22"/>
        </w:rPr>
      </w:pPr>
      <w:r>
        <w:rPr>
          <w:color w:val="231F1F"/>
          <w:w w:val="90"/>
          <w:sz w:val="22"/>
        </w:rPr>
        <w:t>Em</w:t>
      </w:r>
      <w:r>
        <w:rPr>
          <w:color w:val="231F1F"/>
          <w:spacing w:val="-13"/>
          <w:w w:val="90"/>
          <w:sz w:val="22"/>
        </w:rPr>
        <w:t> </w:t>
      </w:r>
      <w:r>
        <w:rPr>
          <w:color w:val="231F1F"/>
          <w:w w:val="90"/>
          <w:sz w:val="22"/>
        </w:rPr>
        <w:t>1989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a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1ª</w:t>
      </w:r>
      <w:r>
        <w:rPr>
          <w:color w:val="231F1F"/>
          <w:spacing w:val="-11"/>
          <w:w w:val="90"/>
          <w:sz w:val="22"/>
        </w:rPr>
        <w:t> </w:t>
      </w:r>
      <w:r>
        <w:rPr>
          <w:color w:val="231F1F"/>
          <w:w w:val="90"/>
          <w:sz w:val="22"/>
        </w:rPr>
        <w:t>Convenção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Internacional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dos</w:t>
      </w:r>
      <w:r>
        <w:rPr>
          <w:color w:val="231F1F"/>
          <w:spacing w:val="-16"/>
          <w:w w:val="90"/>
          <w:sz w:val="22"/>
        </w:rPr>
        <w:t> </w:t>
      </w:r>
      <w:r>
        <w:rPr>
          <w:color w:val="231F1F"/>
          <w:w w:val="90"/>
          <w:sz w:val="22"/>
        </w:rPr>
        <w:t>Direitos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da</w:t>
      </w:r>
      <w:r>
        <w:rPr>
          <w:color w:val="231F1F"/>
          <w:spacing w:val="-15"/>
          <w:w w:val="90"/>
          <w:sz w:val="22"/>
        </w:rPr>
        <w:t> </w:t>
      </w:r>
      <w:r>
        <w:rPr>
          <w:color w:val="231F1F"/>
          <w:w w:val="90"/>
          <w:sz w:val="22"/>
        </w:rPr>
        <w:t>Criança,</w:t>
      </w:r>
      <w:r>
        <w:rPr>
          <w:color w:val="231F1F"/>
          <w:spacing w:val="-17"/>
          <w:w w:val="90"/>
          <w:sz w:val="22"/>
        </w:rPr>
        <w:t> </w:t>
      </w:r>
      <w:r>
        <w:rPr>
          <w:color w:val="231F1F"/>
          <w:w w:val="90"/>
          <w:sz w:val="22"/>
        </w:rPr>
        <w:t>promovida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pelas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Nações</w:t>
      </w:r>
      <w:r>
        <w:rPr>
          <w:color w:val="231F1F"/>
          <w:spacing w:val="-15"/>
          <w:w w:val="90"/>
          <w:sz w:val="22"/>
        </w:rPr>
        <w:t> </w:t>
      </w:r>
      <w:r>
        <w:rPr>
          <w:color w:val="231F1F"/>
          <w:w w:val="90"/>
          <w:sz w:val="22"/>
        </w:rPr>
        <w:t>Unidas,</w:t>
      </w:r>
      <w:r>
        <w:rPr>
          <w:color w:val="231F1F"/>
          <w:spacing w:val="-17"/>
          <w:w w:val="90"/>
          <w:sz w:val="22"/>
        </w:rPr>
        <w:t> </w:t>
      </w:r>
      <w:r>
        <w:rPr>
          <w:color w:val="231F1F"/>
          <w:w w:val="90"/>
          <w:sz w:val="22"/>
        </w:rPr>
        <w:t>expres- </w:t>
      </w:r>
      <w:r>
        <w:rPr>
          <w:color w:val="231F1F"/>
          <w:w w:val="95"/>
          <w:sz w:val="22"/>
        </w:rPr>
        <w:t>sa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seu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Artigo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32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direito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universal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“contra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exploração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econômica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contra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desempenho 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qualquer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possa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ser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perigoso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interferir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educação,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seja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nocivo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sua saúde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seu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desenvolvimento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físico,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mental,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espiritual,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moral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social”.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texto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considerado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dos </w:t>
      </w:r>
      <w:r>
        <w:rPr>
          <w:color w:val="231F1F"/>
          <w:sz w:val="22"/>
        </w:rPr>
        <w:t>mais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importantes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tratados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direitos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humanos.</w:t>
      </w:r>
    </w:p>
    <w:p>
      <w:pPr>
        <w:pStyle w:val="ListParagraph"/>
        <w:numPr>
          <w:ilvl w:val="1"/>
          <w:numId w:val="10"/>
        </w:numPr>
        <w:tabs>
          <w:tab w:pos="1649" w:val="left" w:leader="none"/>
        </w:tabs>
        <w:spacing w:line="235" w:lineRule="auto" w:before="50" w:after="0"/>
        <w:ind w:left="1365" w:right="1347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1998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OIT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adotou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Declaração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Princípios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Fundamentais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abo- </w:t>
      </w:r>
      <w:r>
        <w:rPr>
          <w:color w:val="231F1F"/>
          <w:sz w:val="22"/>
        </w:rPr>
        <w:t>lição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foi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definida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um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dos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direitos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2"/>
          <w:sz w:val="22"/>
        </w:rPr>
        <w:t> </w:t>
      </w:r>
      <w:r>
        <w:rPr>
          <w:color w:val="231F1F"/>
          <w:sz w:val="22"/>
        </w:rPr>
        <w:t>princípiosfundamentais.</w:t>
      </w:r>
    </w:p>
    <w:p>
      <w:pPr>
        <w:pStyle w:val="ListParagraph"/>
        <w:numPr>
          <w:ilvl w:val="1"/>
          <w:numId w:val="10"/>
        </w:numPr>
        <w:tabs>
          <w:tab w:pos="1654" w:val="left" w:leader="none"/>
        </w:tabs>
        <w:spacing w:line="240" w:lineRule="auto" w:before="3" w:after="0"/>
        <w:ind w:left="1365" w:right="1328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1999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Convenção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nº182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OIT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normatizou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prioridade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erradicação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“Piores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Formas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Tra- </w:t>
      </w:r>
      <w:r>
        <w:rPr>
          <w:color w:val="231F1F"/>
          <w:w w:val="95"/>
          <w:sz w:val="22"/>
        </w:rPr>
        <w:t>balho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Infantil”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categorizando-as,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indicando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cada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país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destabelecer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própria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lista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“Piores Formas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Infantil”,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consulta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organizações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trabalhadores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empregadores.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Tornou-se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 convenção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mais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amplamente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adotada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história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OIT,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tendo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sido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ratificada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até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agora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179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seus </w:t>
      </w:r>
      <w:r>
        <w:rPr>
          <w:color w:val="231F1F"/>
          <w:sz w:val="22"/>
        </w:rPr>
        <w:t>185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Estados-Membros.</w:t>
      </w:r>
    </w:p>
    <w:p>
      <w:pPr>
        <w:pStyle w:val="ListParagraph"/>
        <w:numPr>
          <w:ilvl w:val="1"/>
          <w:numId w:val="10"/>
        </w:numPr>
        <w:tabs>
          <w:tab w:pos="1654" w:val="left" w:leader="none"/>
        </w:tabs>
        <w:spacing w:line="240" w:lineRule="auto" w:before="0" w:after="0"/>
        <w:ind w:left="1365" w:right="1340" w:firstLine="0"/>
        <w:jc w:val="both"/>
        <w:rPr>
          <w:sz w:val="22"/>
        </w:rPr>
      </w:pPr>
      <w:r>
        <w:rPr>
          <w:color w:val="231F1F"/>
          <w:sz w:val="22"/>
        </w:rPr>
        <w:t>Em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2002,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OIT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definiu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Dia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Mundial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contra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17"/>
          <w:sz w:val="22"/>
        </w:rPr>
        <w:t> </w:t>
      </w:r>
      <w:r>
        <w:rPr>
          <w:color w:val="231F1F"/>
          <w:spacing w:val="-5"/>
          <w:sz w:val="22"/>
        </w:rPr>
        <w:t>Trabalho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Infantil,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12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Junho.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No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Brasil,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lei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nº 11.542/07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instituiu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data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também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Dia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Nacional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Combate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aoTrabalhoInfantil.</w:t>
      </w:r>
    </w:p>
    <w:p>
      <w:pPr>
        <w:pStyle w:val="ListParagraph"/>
        <w:numPr>
          <w:ilvl w:val="1"/>
          <w:numId w:val="10"/>
        </w:numPr>
        <w:tabs>
          <w:tab w:pos="1654" w:val="left" w:leader="none"/>
        </w:tabs>
        <w:spacing w:line="240" w:lineRule="auto" w:before="0" w:after="0"/>
        <w:ind w:left="1365" w:right="1333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2006,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OIT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estabeleceu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Plano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Global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Ação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definindo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meta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eliminar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as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piores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formas 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até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2015.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Agenda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Hemisférica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Decente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discutida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Reunião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Regional Americana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OIT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realizada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em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Brasília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reafirma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essa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meta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região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Américas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define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também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w w:val="95"/>
          <w:sz w:val="22"/>
        </w:rPr>
        <w:t>a </w:t>
      </w:r>
      <w:r>
        <w:rPr>
          <w:color w:val="231F1F"/>
          <w:sz w:val="22"/>
        </w:rPr>
        <w:t>meta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eliminar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todas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as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suas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formas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até</w:t>
      </w:r>
      <w:r>
        <w:rPr>
          <w:color w:val="231F1F"/>
          <w:spacing w:val="-44"/>
          <w:sz w:val="22"/>
        </w:rPr>
        <w:t> </w:t>
      </w:r>
      <w:r>
        <w:rPr>
          <w:color w:val="231F1F"/>
          <w:sz w:val="22"/>
        </w:rPr>
        <w:t>2020.</w:t>
      </w:r>
    </w:p>
    <w:p>
      <w:pPr>
        <w:pStyle w:val="ListParagraph"/>
        <w:numPr>
          <w:ilvl w:val="1"/>
          <w:numId w:val="10"/>
        </w:numPr>
        <w:tabs>
          <w:tab w:pos="1654" w:val="left" w:leader="none"/>
        </w:tabs>
        <w:spacing w:line="240" w:lineRule="auto" w:before="0" w:after="0"/>
        <w:ind w:left="1365" w:right="1328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2010,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II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Conferência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Global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contra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Infantil,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organizada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ONU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Haia,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meta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 eliminação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piores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formas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foi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incorporada.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Participaram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mais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450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delegados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re- presentantes</w:t>
      </w:r>
      <w:r>
        <w:rPr>
          <w:color w:val="231F1F"/>
          <w:spacing w:val="-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6"/>
          <w:w w:val="95"/>
          <w:sz w:val="22"/>
        </w:rPr>
        <w:t> </w:t>
      </w:r>
      <w:r>
        <w:rPr>
          <w:color w:val="231F1F"/>
          <w:w w:val="95"/>
          <w:sz w:val="22"/>
        </w:rPr>
        <w:t>80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países,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assinaram</w:t>
      </w:r>
      <w:r>
        <w:rPr>
          <w:color w:val="231F1F"/>
          <w:spacing w:val="-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documento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caracteriza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abolição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7"/>
          <w:w w:val="95"/>
          <w:sz w:val="22"/>
        </w:rPr>
        <w:t> </w:t>
      </w:r>
      <w:r>
        <w:rPr>
          <w:color w:val="231F1F"/>
          <w:w w:val="95"/>
          <w:sz w:val="22"/>
        </w:rPr>
        <w:t>infantil </w:t>
      </w:r>
      <w:r>
        <w:rPr>
          <w:color w:val="231F1F"/>
          <w:sz w:val="22"/>
        </w:rPr>
        <w:t>como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uma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“necessidade</w:t>
      </w:r>
      <w:r>
        <w:rPr>
          <w:color w:val="231F1F"/>
          <w:spacing w:val="-25"/>
          <w:sz w:val="22"/>
        </w:rPr>
        <w:t> </w:t>
      </w:r>
      <w:r>
        <w:rPr>
          <w:color w:val="231F1F"/>
          <w:spacing w:val="-5"/>
          <w:sz w:val="22"/>
        </w:rPr>
        <w:t>moral”.</w:t>
      </w:r>
    </w:p>
    <w:p>
      <w:pPr>
        <w:pStyle w:val="ListParagraph"/>
        <w:numPr>
          <w:ilvl w:val="1"/>
          <w:numId w:val="10"/>
        </w:numPr>
        <w:tabs>
          <w:tab w:pos="1654" w:val="left" w:leader="none"/>
        </w:tabs>
        <w:spacing w:line="240" w:lineRule="auto" w:before="0" w:after="0"/>
        <w:ind w:left="1365" w:right="1328" w:firstLine="0"/>
        <w:jc w:val="both"/>
        <w:rPr>
          <w:sz w:val="22"/>
        </w:rPr>
      </w:pPr>
      <w:r>
        <w:rPr>
          <w:color w:val="231F1F"/>
          <w:w w:val="95"/>
          <w:sz w:val="22"/>
        </w:rPr>
        <w:t>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2013,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III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Conferência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Global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Infantil,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realizada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Brasil,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reuniu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mais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mil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pesso- as,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w w:val="95"/>
          <w:sz w:val="22"/>
        </w:rPr>
        <w:t>entre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líderes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w w:val="95"/>
          <w:sz w:val="22"/>
        </w:rPr>
        <w:t>mundiais,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representantes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organizações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internacionais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não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w w:val="95"/>
          <w:sz w:val="22"/>
        </w:rPr>
        <w:t>governamentais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resultou na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“Declaração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Brasília”,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destacou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necessidade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“acelerar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esforços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todos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níveis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para </w:t>
      </w:r>
      <w:r>
        <w:rPr>
          <w:color w:val="231F1F"/>
          <w:sz w:val="22"/>
        </w:rPr>
        <w:t>erradicar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infantil,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particular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suas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piores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formas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até</w:t>
      </w:r>
      <w:r>
        <w:rPr>
          <w:color w:val="231F1F"/>
          <w:spacing w:val="-40"/>
          <w:sz w:val="22"/>
        </w:rPr>
        <w:t> </w:t>
      </w:r>
      <w:r>
        <w:rPr>
          <w:color w:val="231F1F"/>
          <w:spacing w:val="-4"/>
          <w:sz w:val="22"/>
        </w:rPr>
        <w:t>2016”.</w:t>
      </w:r>
    </w:p>
    <w:p>
      <w:pPr>
        <w:pStyle w:val="BodyText"/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1980,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signatário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tratados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 infantil,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âmbito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Nações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Unidas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(ONU).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convenções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internacionais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ratifica- 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país,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incorporou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claros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dispositivos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estabelecem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proibição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trabalho </w:t>
      </w:r>
      <w:r>
        <w:rPr>
          <w:color w:val="231F1F"/>
        </w:rPr>
        <w:t>infantil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8"/>
        </w:rPr>
        <w:t> </w:t>
      </w:r>
      <w:r>
        <w:rPr>
          <w:color w:val="231F1F"/>
        </w:rPr>
        <w:t>a</w:t>
      </w:r>
      <w:r>
        <w:rPr>
          <w:color w:val="231F1F"/>
          <w:spacing w:val="-18"/>
        </w:rPr>
        <w:t> </w:t>
      </w:r>
      <w:r>
        <w:rPr>
          <w:color w:val="231F1F"/>
        </w:rPr>
        <w:t>proteção</w:t>
      </w:r>
      <w:r>
        <w:rPr>
          <w:color w:val="231F1F"/>
          <w:spacing w:val="-20"/>
        </w:rPr>
        <w:t> </w:t>
      </w:r>
      <w:r>
        <w:rPr>
          <w:color w:val="231F1F"/>
        </w:rPr>
        <w:t>aos</w:t>
      </w:r>
      <w:r>
        <w:rPr>
          <w:color w:val="231F1F"/>
          <w:spacing w:val="-16"/>
        </w:rPr>
        <w:t> </w:t>
      </w:r>
      <w:r>
        <w:rPr>
          <w:color w:val="231F1F"/>
        </w:rPr>
        <w:t>direitos</w:t>
      </w:r>
      <w:r>
        <w:rPr>
          <w:color w:val="231F1F"/>
          <w:spacing w:val="-19"/>
        </w:rPr>
        <w:t> </w:t>
      </w:r>
      <w:r>
        <w:rPr>
          <w:color w:val="231F1F"/>
        </w:rPr>
        <w:t>das</w:t>
      </w:r>
      <w:r>
        <w:rPr>
          <w:color w:val="231F1F"/>
          <w:spacing w:val="-20"/>
        </w:rPr>
        <w:t> </w:t>
      </w:r>
      <w:r>
        <w:rPr>
          <w:color w:val="231F1F"/>
        </w:rPr>
        <w:t>crianças</w:t>
      </w:r>
      <w:r>
        <w:rPr>
          <w:color w:val="231F1F"/>
          <w:spacing w:val="-26"/>
        </w:rPr>
        <w:t> </w:t>
      </w:r>
      <w:r>
        <w:rPr>
          <w:color w:val="231F1F"/>
        </w:rPr>
        <w:t>eadolescentes.</w:t>
      </w:r>
    </w:p>
    <w:p>
      <w:pPr>
        <w:pStyle w:val="BodyText"/>
        <w:spacing w:before="7"/>
      </w:pPr>
    </w:p>
    <w:p>
      <w:pPr>
        <w:pStyle w:val="Heading5"/>
        <w:numPr>
          <w:ilvl w:val="0"/>
          <w:numId w:val="12"/>
        </w:numPr>
        <w:tabs>
          <w:tab w:pos="1353" w:val="left" w:leader="none"/>
        </w:tabs>
        <w:spacing w:line="240" w:lineRule="auto" w:before="0" w:after="0"/>
        <w:ind w:left="1352" w:right="0" w:hanging="102"/>
        <w:jc w:val="left"/>
      </w:pPr>
      <w:r>
        <w:rPr>
          <w:color w:val="231F1F"/>
          <w:w w:val="95"/>
        </w:rPr>
        <w:t>Marcos Legislativos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Nacionais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primeira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1891: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proibia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 noturno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algumas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atividades,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estabelecia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mínima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12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estipulava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jornada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traba- lho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máxima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seria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horas.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Código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Menores,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1927,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manteve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12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mínima para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proibia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noturno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realizado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pra- </w:t>
      </w:r>
      <w:r>
        <w:rPr>
          <w:color w:val="231F1F"/>
        </w:rPr>
        <w:t>ças</w:t>
      </w:r>
      <w:r>
        <w:rPr>
          <w:color w:val="231F1F"/>
          <w:spacing w:val="-24"/>
        </w:rPr>
        <w:t> </w:t>
      </w:r>
      <w:r>
        <w:rPr>
          <w:color w:val="231F1F"/>
        </w:rPr>
        <w:t>públicas.</w:t>
      </w:r>
    </w:p>
    <w:p>
      <w:pPr>
        <w:pStyle w:val="BodyText"/>
        <w:spacing w:before="8"/>
      </w:pPr>
    </w:p>
    <w:p>
      <w:pPr>
        <w:pStyle w:val="BodyText"/>
        <w:ind w:left="1365" w:right="1337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Constituição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Federal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1934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proibia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qualquer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traba- 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noturno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exercido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indústrias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insalubres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Doze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anos </w:t>
      </w:r>
      <w:r>
        <w:rPr>
          <w:color w:val="231F1F"/>
        </w:rPr>
        <w:t>depois,</w:t>
      </w:r>
      <w:r>
        <w:rPr>
          <w:color w:val="231F1F"/>
          <w:spacing w:val="-31"/>
        </w:rPr>
        <w:t> </w:t>
      </w:r>
      <w:r>
        <w:rPr>
          <w:color w:val="231F1F"/>
        </w:rPr>
        <w:t>a</w:t>
      </w:r>
      <w:r>
        <w:rPr>
          <w:color w:val="231F1F"/>
          <w:spacing w:val="-29"/>
        </w:rPr>
        <w:t> </w:t>
      </w:r>
      <w:r>
        <w:rPr>
          <w:color w:val="231F1F"/>
        </w:rPr>
        <w:t>Constituição</w:t>
      </w:r>
      <w:r>
        <w:rPr>
          <w:color w:val="231F1F"/>
          <w:spacing w:val="-30"/>
        </w:rPr>
        <w:t> </w:t>
      </w:r>
      <w:r>
        <w:rPr>
          <w:color w:val="231F1F"/>
        </w:rPr>
        <w:t>de</w:t>
      </w:r>
      <w:r>
        <w:rPr>
          <w:color w:val="231F1F"/>
          <w:spacing w:val="-29"/>
        </w:rPr>
        <w:t> </w:t>
      </w:r>
      <w:r>
        <w:rPr>
          <w:color w:val="231F1F"/>
        </w:rPr>
        <w:t>1946</w:t>
      </w:r>
      <w:r>
        <w:rPr>
          <w:color w:val="231F1F"/>
          <w:spacing w:val="-30"/>
        </w:rPr>
        <w:t> </w:t>
      </w:r>
      <w:r>
        <w:rPr>
          <w:color w:val="231F1F"/>
        </w:rPr>
        <w:t>ampliou</w:t>
      </w:r>
      <w:r>
        <w:rPr>
          <w:color w:val="231F1F"/>
          <w:spacing w:val="-31"/>
        </w:rPr>
        <w:t> </w:t>
      </w:r>
      <w:r>
        <w:rPr>
          <w:color w:val="231F1F"/>
        </w:rPr>
        <w:t>para</w:t>
      </w:r>
      <w:r>
        <w:rPr>
          <w:color w:val="231F1F"/>
          <w:spacing w:val="-30"/>
        </w:rPr>
        <w:t> </w:t>
      </w:r>
      <w:r>
        <w:rPr>
          <w:color w:val="231F1F"/>
        </w:rPr>
        <w:t>18</w:t>
      </w:r>
      <w:r>
        <w:rPr>
          <w:color w:val="231F1F"/>
          <w:spacing w:val="-26"/>
        </w:rPr>
        <w:t> </w:t>
      </w:r>
      <w:r>
        <w:rPr>
          <w:color w:val="231F1F"/>
        </w:rPr>
        <w:t>a</w:t>
      </w:r>
      <w:r>
        <w:rPr>
          <w:color w:val="231F1F"/>
          <w:spacing w:val="-29"/>
        </w:rPr>
        <w:t> </w:t>
      </w:r>
      <w:r>
        <w:rPr>
          <w:color w:val="231F1F"/>
        </w:rPr>
        <w:t>idade</w:t>
      </w:r>
      <w:r>
        <w:rPr>
          <w:color w:val="231F1F"/>
          <w:spacing w:val="-29"/>
        </w:rPr>
        <w:t> </w:t>
      </w:r>
      <w:r>
        <w:rPr>
          <w:color w:val="231F1F"/>
        </w:rPr>
        <w:t>mínima</w:t>
      </w:r>
      <w:r>
        <w:rPr>
          <w:color w:val="231F1F"/>
          <w:spacing w:val="-28"/>
        </w:rPr>
        <w:t> </w:t>
      </w:r>
      <w:r>
        <w:rPr>
          <w:color w:val="231F1F"/>
        </w:rPr>
        <w:t>para</w:t>
      </w:r>
      <w:r>
        <w:rPr>
          <w:color w:val="231F1F"/>
          <w:spacing w:val="-30"/>
        </w:rPr>
        <w:t> </w:t>
      </w:r>
      <w:r>
        <w:rPr>
          <w:color w:val="231F1F"/>
        </w:rPr>
        <w:t>o</w:t>
      </w:r>
      <w:r>
        <w:rPr>
          <w:color w:val="231F1F"/>
          <w:spacing w:val="-30"/>
        </w:rPr>
        <w:t> </w:t>
      </w:r>
      <w:r>
        <w:rPr>
          <w:color w:val="231F1F"/>
        </w:rPr>
        <w:t>trabalho</w:t>
      </w:r>
      <w:r>
        <w:rPr>
          <w:color w:val="231F1F"/>
          <w:spacing w:val="-31"/>
        </w:rPr>
        <w:t> </w:t>
      </w:r>
      <w:r>
        <w:rPr>
          <w:color w:val="231F1F"/>
        </w:rPr>
        <w:t>noturno.</w:t>
      </w:r>
      <w:r>
        <w:rPr>
          <w:color w:val="231F1F"/>
          <w:spacing w:val="-22"/>
        </w:rPr>
        <w:t> </w:t>
      </w:r>
      <w:r>
        <w:rPr>
          <w:color w:val="231F1F"/>
        </w:rPr>
        <w:t>Nos</w:t>
      </w:r>
    </w:p>
    <w:p>
      <w:pPr>
        <w:pStyle w:val="BodyText"/>
        <w:spacing w:before="33"/>
        <w:ind w:left="1365" w:right="1338"/>
        <w:jc w:val="both"/>
      </w:pPr>
      <w:r>
        <w:rPr>
          <w:color w:val="231F1F"/>
          <w:w w:val="95"/>
        </w:rPr>
        <w:t>primeiros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militar,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1967,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Decreto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229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reduziu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mínima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aprendizes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14</w:t>
      </w:r>
      <w:r>
        <w:rPr>
          <w:color w:val="231F1F"/>
          <w:spacing w:val="-19"/>
        </w:rPr>
        <w:t> </w:t>
      </w:r>
      <w:r>
        <w:rPr>
          <w:color w:val="231F1F"/>
        </w:rPr>
        <w:t>para</w:t>
      </w:r>
      <w:r>
        <w:rPr>
          <w:color w:val="231F1F"/>
          <w:spacing w:val="-15"/>
        </w:rPr>
        <w:t> </w:t>
      </w:r>
      <w:r>
        <w:rPr>
          <w:color w:val="231F1F"/>
        </w:rPr>
        <w:t>12</w:t>
      </w:r>
      <w:r>
        <w:rPr>
          <w:color w:val="231F1F"/>
          <w:spacing w:val="-19"/>
        </w:rPr>
        <w:t> </w:t>
      </w:r>
      <w:r>
        <w:rPr>
          <w:color w:val="231F1F"/>
        </w:rPr>
        <w:t>anos.</w:t>
      </w:r>
      <w:r>
        <w:rPr>
          <w:color w:val="231F1F"/>
          <w:spacing w:val="-13"/>
        </w:rPr>
        <w:t> </w:t>
      </w:r>
      <w:r>
        <w:rPr>
          <w:color w:val="231F1F"/>
        </w:rPr>
        <w:t>O</w:t>
      </w:r>
      <w:r>
        <w:rPr>
          <w:color w:val="231F1F"/>
          <w:spacing w:val="-20"/>
        </w:rPr>
        <w:t> </w:t>
      </w:r>
      <w:r>
        <w:rPr>
          <w:color w:val="231F1F"/>
        </w:rPr>
        <w:t>limite</w:t>
      </w:r>
      <w:r>
        <w:rPr>
          <w:color w:val="231F1F"/>
          <w:spacing w:val="-17"/>
        </w:rPr>
        <w:t> </w:t>
      </w:r>
      <w:r>
        <w:rPr>
          <w:color w:val="231F1F"/>
        </w:rPr>
        <w:t>subiu</w:t>
      </w:r>
      <w:r>
        <w:rPr>
          <w:color w:val="231F1F"/>
          <w:spacing w:val="-19"/>
        </w:rPr>
        <w:t> </w:t>
      </w:r>
      <w:r>
        <w:rPr>
          <w:color w:val="231F1F"/>
        </w:rPr>
        <w:t>para</w:t>
      </w:r>
      <w:r>
        <w:rPr>
          <w:color w:val="231F1F"/>
          <w:spacing w:val="-19"/>
        </w:rPr>
        <w:t> </w:t>
      </w:r>
      <w:r>
        <w:rPr>
          <w:color w:val="231F1F"/>
        </w:rPr>
        <w:t>14</w:t>
      </w:r>
      <w:r>
        <w:rPr>
          <w:color w:val="231F1F"/>
          <w:spacing w:val="-18"/>
        </w:rPr>
        <w:t> </w:t>
      </w:r>
      <w:r>
        <w:rPr>
          <w:color w:val="231F1F"/>
        </w:rPr>
        <w:t>anos</w:t>
      </w:r>
      <w:r>
        <w:rPr>
          <w:color w:val="231F1F"/>
          <w:spacing w:val="-20"/>
        </w:rPr>
        <w:t> </w:t>
      </w:r>
      <w:r>
        <w:rPr>
          <w:color w:val="231F1F"/>
        </w:rPr>
        <w:t>em</w:t>
      </w:r>
      <w:r>
        <w:rPr>
          <w:color w:val="231F1F"/>
          <w:spacing w:val="-16"/>
        </w:rPr>
        <w:t> </w:t>
      </w:r>
      <w:r>
        <w:rPr>
          <w:color w:val="231F1F"/>
        </w:rPr>
        <w:t>1974.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365" w:right="1334"/>
        <w:jc w:val="both"/>
      </w:pPr>
      <w:r>
        <w:rPr>
          <w:color w:val="231F1F"/>
          <w:w w:val="95"/>
        </w:rPr>
        <w:t>Mas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oitenta,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após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meses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Assembleia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Constituinte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promulgação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 Constituição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1988,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considerada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“Constituição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4"/>
          <w:w w:val="95"/>
        </w:rPr>
        <w:t>Cidadã”,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área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colocam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desta- 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diretos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introduzem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novo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modelo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gestão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sociais </w:t>
      </w:r>
      <w:r>
        <w:rPr>
          <w:color w:val="231F1F"/>
        </w:rPr>
        <w:t>prevendo</w:t>
      </w:r>
      <w:r>
        <w:rPr>
          <w:color w:val="231F1F"/>
          <w:spacing w:val="-45"/>
        </w:rPr>
        <w:t> </w:t>
      </w:r>
      <w:r>
        <w:rPr>
          <w:color w:val="231F1F"/>
        </w:rPr>
        <w:t>a</w:t>
      </w:r>
      <w:r>
        <w:rPr>
          <w:color w:val="231F1F"/>
          <w:spacing w:val="-45"/>
        </w:rPr>
        <w:t> </w:t>
      </w:r>
      <w:r>
        <w:rPr>
          <w:color w:val="231F1F"/>
        </w:rPr>
        <w:t>participação</w:t>
      </w:r>
      <w:r>
        <w:rPr>
          <w:color w:val="231F1F"/>
          <w:spacing w:val="-44"/>
        </w:rPr>
        <w:t> </w:t>
      </w:r>
      <w:r>
        <w:rPr>
          <w:color w:val="231F1F"/>
        </w:rPr>
        <w:t>ativa</w:t>
      </w:r>
      <w:r>
        <w:rPr>
          <w:color w:val="231F1F"/>
          <w:spacing w:val="-45"/>
        </w:rPr>
        <w:t> </w:t>
      </w:r>
      <w:r>
        <w:rPr>
          <w:color w:val="231F1F"/>
        </w:rPr>
        <w:t>das</w:t>
      </w:r>
      <w:r>
        <w:rPr>
          <w:color w:val="231F1F"/>
          <w:spacing w:val="-44"/>
        </w:rPr>
        <w:t> </w:t>
      </w:r>
      <w:r>
        <w:rPr>
          <w:color w:val="231F1F"/>
        </w:rPr>
        <w:t>comunidades</w:t>
      </w:r>
      <w:r>
        <w:rPr>
          <w:color w:val="231F1F"/>
          <w:spacing w:val="-45"/>
        </w:rPr>
        <w:t> </w:t>
      </w:r>
      <w:r>
        <w:rPr>
          <w:color w:val="231F1F"/>
        </w:rPr>
        <w:t>através</w:t>
      </w:r>
      <w:r>
        <w:rPr>
          <w:color w:val="231F1F"/>
          <w:spacing w:val="-44"/>
        </w:rPr>
        <w:t> </w:t>
      </w:r>
      <w:r>
        <w:rPr>
          <w:color w:val="231F1F"/>
        </w:rPr>
        <w:t>dos</w:t>
      </w:r>
      <w:r>
        <w:rPr>
          <w:color w:val="231F1F"/>
          <w:spacing w:val="-45"/>
        </w:rPr>
        <w:t> </w:t>
      </w:r>
      <w:r>
        <w:rPr>
          <w:color w:val="231F1F"/>
        </w:rPr>
        <w:t>conselhos</w:t>
      </w:r>
      <w:r>
        <w:rPr>
          <w:color w:val="231F1F"/>
          <w:spacing w:val="-45"/>
        </w:rPr>
        <w:t> </w:t>
      </w:r>
      <w:r>
        <w:rPr>
          <w:color w:val="231F1F"/>
        </w:rPr>
        <w:t>deliberativos</w:t>
      </w:r>
      <w:r>
        <w:rPr>
          <w:color w:val="231F1F"/>
          <w:spacing w:val="-44"/>
        </w:rPr>
        <w:t> </w:t>
      </w:r>
      <w:r>
        <w:rPr>
          <w:color w:val="231F1F"/>
        </w:rPr>
        <w:t>e</w:t>
      </w:r>
      <w:r>
        <w:rPr>
          <w:color w:val="231F1F"/>
          <w:spacing w:val="-44"/>
        </w:rPr>
        <w:t> </w:t>
      </w:r>
      <w:r>
        <w:rPr>
          <w:color w:val="231F1F"/>
        </w:rPr>
        <w:t>consultivos.</w:t>
      </w:r>
    </w:p>
    <w:p>
      <w:pPr>
        <w:pStyle w:val="BodyText"/>
        <w:spacing w:before="5"/>
        <w:rPr>
          <w:sz w:val="19"/>
        </w:rPr>
      </w:pPr>
    </w:p>
    <w:p>
      <w:pPr>
        <w:pStyle w:val="Heading4"/>
        <w:ind w:left="904"/>
      </w:pPr>
      <w:r>
        <w:rPr>
          <w:color w:val="231F1F"/>
        </w:rPr>
        <w:t>24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5296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352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 - REFERÊNCIAS SOBRE TRABALHO INFANTIL E TRABALHO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1510" w:val="left" w:leader="none"/>
        </w:tabs>
        <w:spacing w:line="235" w:lineRule="auto" w:before="121" w:after="0"/>
        <w:ind w:left="1365" w:right="1351" w:firstLine="0"/>
        <w:jc w:val="both"/>
        <w:rPr>
          <w:sz w:val="22"/>
        </w:rPr>
      </w:pPr>
      <w:r>
        <w:rPr>
          <w:color w:val="231F1F"/>
          <w:sz w:val="22"/>
        </w:rPr>
        <w:t>A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Constituição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1988,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seu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artigo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227,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reconhece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os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direitos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das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dentro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princípio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da proteção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integral:</w:t>
      </w:r>
    </w:p>
    <w:p>
      <w:pPr>
        <w:pStyle w:val="BodyText"/>
        <w:spacing w:before="3"/>
        <w:ind w:left="1365" w:right="1333"/>
        <w:jc w:val="both"/>
      </w:pPr>
      <w:r>
        <w:rPr>
          <w:color w:val="231F1F"/>
          <w:w w:val="95"/>
        </w:rPr>
        <w:t>Art.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227: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dever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família,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assegurar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absoluta prioridade,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direito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vida,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alimentação,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educação,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lazer,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profissionalização,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cultura,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digni- dade,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respeito,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liberdade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convivência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familiar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comunitária,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colocá-los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salvo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</w:rPr>
        <w:t>forma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negligência,</w:t>
      </w:r>
      <w:r>
        <w:rPr>
          <w:color w:val="231F1F"/>
          <w:spacing w:val="-27"/>
        </w:rPr>
        <w:t> </w:t>
      </w:r>
      <w:r>
        <w:rPr>
          <w:color w:val="231F1F"/>
        </w:rPr>
        <w:t>discriminação,</w:t>
      </w:r>
      <w:r>
        <w:rPr>
          <w:color w:val="231F1F"/>
          <w:spacing w:val="-28"/>
        </w:rPr>
        <w:t> </w:t>
      </w:r>
      <w:r>
        <w:rPr>
          <w:color w:val="231F1F"/>
        </w:rPr>
        <w:t>exploração,</w:t>
      </w:r>
      <w:r>
        <w:rPr>
          <w:color w:val="231F1F"/>
          <w:spacing w:val="-27"/>
        </w:rPr>
        <w:t> </w:t>
      </w:r>
      <w:r>
        <w:rPr>
          <w:color w:val="231F1F"/>
        </w:rPr>
        <w:t>violência,</w:t>
      </w:r>
      <w:r>
        <w:rPr>
          <w:color w:val="231F1F"/>
          <w:spacing w:val="-27"/>
        </w:rPr>
        <w:t> </w:t>
      </w:r>
      <w:r>
        <w:rPr>
          <w:color w:val="231F1F"/>
        </w:rPr>
        <w:t>crueldade</w:t>
      </w:r>
      <w:r>
        <w:rPr>
          <w:color w:val="231F1F"/>
          <w:spacing w:val="-25"/>
        </w:rPr>
        <w:t> </w:t>
      </w:r>
      <w:r>
        <w:rPr>
          <w:color w:val="231F1F"/>
        </w:rPr>
        <w:t>eopressão.</w:t>
      </w:r>
    </w:p>
    <w:p>
      <w:pPr>
        <w:pStyle w:val="BodyText"/>
        <w:spacing w:before="1"/>
        <w:ind w:left="1365" w:right="1338"/>
        <w:jc w:val="both"/>
      </w:pPr>
      <w:r>
        <w:rPr>
          <w:color w:val="231F1F"/>
        </w:rPr>
        <w:t>O</w:t>
      </w:r>
      <w:r>
        <w:rPr>
          <w:color w:val="231F1F"/>
          <w:spacing w:val="-30"/>
        </w:rPr>
        <w:t> </w:t>
      </w:r>
      <w:r>
        <w:rPr>
          <w:color w:val="231F1F"/>
        </w:rPr>
        <w:t>Art.</w:t>
      </w:r>
      <w:r>
        <w:rPr>
          <w:color w:val="231F1F"/>
          <w:spacing w:val="-28"/>
        </w:rPr>
        <w:t> </w:t>
      </w:r>
      <w:r>
        <w:rPr>
          <w:color w:val="231F1F"/>
        </w:rPr>
        <w:t>7º</w:t>
      </w:r>
      <w:r>
        <w:rPr>
          <w:color w:val="231F1F"/>
          <w:spacing w:val="-30"/>
        </w:rPr>
        <w:t> </w:t>
      </w:r>
      <w:r>
        <w:rPr>
          <w:color w:val="231F1F"/>
        </w:rPr>
        <w:t>do</w:t>
      </w:r>
      <w:r>
        <w:rPr>
          <w:color w:val="231F1F"/>
          <w:spacing w:val="-29"/>
        </w:rPr>
        <w:t> </w:t>
      </w:r>
      <w:r>
        <w:rPr>
          <w:color w:val="231F1F"/>
        </w:rPr>
        <w:t>Capítulo</w:t>
      </w:r>
      <w:r>
        <w:rPr>
          <w:color w:val="231F1F"/>
          <w:spacing w:val="-30"/>
        </w:rPr>
        <w:t> </w:t>
      </w:r>
      <w:r>
        <w:rPr>
          <w:color w:val="231F1F"/>
        </w:rPr>
        <w:t>II</w:t>
      </w:r>
      <w:r>
        <w:rPr>
          <w:color w:val="231F1F"/>
          <w:spacing w:val="-27"/>
        </w:rPr>
        <w:t> </w:t>
      </w:r>
      <w:r>
        <w:rPr>
          <w:color w:val="231F1F"/>
        </w:rPr>
        <w:t>-</w:t>
      </w:r>
      <w:r>
        <w:rPr>
          <w:color w:val="231F1F"/>
          <w:spacing w:val="-29"/>
        </w:rPr>
        <w:t> </w:t>
      </w:r>
      <w:r>
        <w:rPr>
          <w:color w:val="231F1F"/>
        </w:rPr>
        <w:t>Direitos</w:t>
      </w:r>
      <w:r>
        <w:rPr>
          <w:color w:val="231F1F"/>
          <w:spacing w:val="-29"/>
        </w:rPr>
        <w:t> </w:t>
      </w:r>
      <w:r>
        <w:rPr>
          <w:color w:val="231F1F"/>
        </w:rPr>
        <w:t>Sociais,</w:t>
      </w:r>
      <w:r>
        <w:rPr>
          <w:color w:val="231F1F"/>
          <w:spacing w:val="-29"/>
        </w:rPr>
        <w:t> </w:t>
      </w:r>
      <w:r>
        <w:rPr>
          <w:color w:val="231F1F"/>
        </w:rPr>
        <w:t>no</w:t>
      </w:r>
      <w:r>
        <w:rPr>
          <w:color w:val="231F1F"/>
          <w:spacing w:val="-30"/>
        </w:rPr>
        <w:t> </w:t>
      </w:r>
      <w:r>
        <w:rPr>
          <w:color w:val="231F1F"/>
        </w:rPr>
        <w:t>seu</w:t>
      </w:r>
      <w:r>
        <w:rPr>
          <w:color w:val="231F1F"/>
          <w:spacing w:val="-29"/>
        </w:rPr>
        <w:t> </w:t>
      </w:r>
      <w:r>
        <w:rPr>
          <w:color w:val="231F1F"/>
        </w:rPr>
        <w:t>inciso</w:t>
      </w:r>
      <w:r>
        <w:rPr>
          <w:color w:val="231F1F"/>
          <w:spacing w:val="-29"/>
        </w:rPr>
        <w:t> </w:t>
      </w:r>
      <w:r>
        <w:rPr>
          <w:color w:val="231F1F"/>
        </w:rPr>
        <w:t>XXXIII</w:t>
      </w:r>
      <w:r>
        <w:rPr>
          <w:color w:val="231F1F"/>
          <w:spacing w:val="-27"/>
        </w:rPr>
        <w:t> </w:t>
      </w:r>
      <w:r>
        <w:rPr>
          <w:color w:val="231F1F"/>
        </w:rPr>
        <w:t>-</w:t>
      </w:r>
      <w:r>
        <w:rPr>
          <w:color w:val="231F1F"/>
          <w:spacing w:val="-31"/>
        </w:rPr>
        <w:t> </w:t>
      </w:r>
      <w:r>
        <w:rPr>
          <w:color w:val="231F1F"/>
        </w:rPr>
        <w:t>proíbe</w:t>
      </w:r>
      <w:r>
        <w:rPr>
          <w:color w:val="231F1F"/>
          <w:spacing w:val="-29"/>
        </w:rPr>
        <w:t> </w:t>
      </w:r>
      <w:r>
        <w:rPr>
          <w:color w:val="231F1F"/>
        </w:rPr>
        <w:t>o</w:t>
      </w:r>
      <w:r>
        <w:rPr>
          <w:color w:val="231F1F"/>
          <w:spacing w:val="-29"/>
        </w:rPr>
        <w:t> </w:t>
      </w:r>
      <w:r>
        <w:rPr>
          <w:color w:val="231F1F"/>
        </w:rPr>
        <w:t>trabalho</w:t>
      </w:r>
      <w:r>
        <w:rPr>
          <w:color w:val="231F1F"/>
          <w:spacing w:val="-30"/>
        </w:rPr>
        <w:t> </w:t>
      </w:r>
      <w:r>
        <w:rPr>
          <w:color w:val="231F1F"/>
        </w:rPr>
        <w:t>noturno,</w:t>
      </w:r>
      <w:r>
        <w:rPr>
          <w:color w:val="231F1F"/>
          <w:spacing w:val="-31"/>
        </w:rPr>
        <w:t> </w:t>
      </w:r>
      <w:r>
        <w:rPr>
          <w:color w:val="231F1F"/>
        </w:rPr>
        <w:t>perigoso</w:t>
      </w:r>
      <w:r>
        <w:rPr>
          <w:color w:val="231F1F"/>
          <w:spacing w:val="-29"/>
        </w:rPr>
        <w:t> </w:t>
      </w:r>
      <w:r>
        <w:rPr>
          <w:color w:val="231F1F"/>
        </w:rPr>
        <w:t>ou </w:t>
      </w:r>
      <w:r>
        <w:rPr>
          <w:color w:val="231F1F"/>
          <w:w w:val="95"/>
        </w:rPr>
        <w:t>insalubre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dezoito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qualquer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quatorze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salvo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na </w:t>
      </w:r>
      <w:r>
        <w:rPr>
          <w:color w:val="231F1F"/>
        </w:rPr>
        <w:t>condição</w:t>
      </w:r>
      <w:r>
        <w:rPr>
          <w:color w:val="231F1F"/>
          <w:spacing w:val="-31"/>
        </w:rPr>
        <w:t> </w:t>
      </w:r>
      <w:r>
        <w:rPr>
          <w:color w:val="231F1F"/>
        </w:rPr>
        <w:t>de</w:t>
      </w:r>
      <w:r>
        <w:rPr>
          <w:color w:val="231F1F"/>
          <w:spacing w:val="-30"/>
        </w:rPr>
        <w:t> </w:t>
      </w:r>
      <w:r>
        <w:rPr>
          <w:color w:val="231F1F"/>
        </w:rPr>
        <w:t>aprendiz,</w:t>
      </w:r>
      <w:r>
        <w:rPr>
          <w:color w:val="231F1F"/>
          <w:spacing w:val="-28"/>
        </w:rPr>
        <w:t> </w:t>
      </w:r>
      <w:r>
        <w:rPr>
          <w:color w:val="231F1F"/>
        </w:rPr>
        <w:t>o</w:t>
      </w:r>
      <w:r>
        <w:rPr>
          <w:color w:val="231F1F"/>
          <w:spacing w:val="-30"/>
        </w:rPr>
        <w:t> </w:t>
      </w:r>
      <w:r>
        <w:rPr>
          <w:color w:val="231F1F"/>
        </w:rPr>
        <w:t>que</w:t>
      </w:r>
      <w:r>
        <w:rPr>
          <w:color w:val="231F1F"/>
          <w:spacing w:val="-27"/>
        </w:rPr>
        <w:t> </w:t>
      </w:r>
      <w:r>
        <w:rPr>
          <w:color w:val="231F1F"/>
        </w:rPr>
        <w:t>retrata</w:t>
      </w:r>
      <w:r>
        <w:rPr>
          <w:color w:val="231F1F"/>
          <w:spacing w:val="-29"/>
        </w:rPr>
        <w:t> </w:t>
      </w:r>
      <w:r>
        <w:rPr>
          <w:color w:val="231F1F"/>
        </w:rPr>
        <w:t>um</w:t>
      </w:r>
      <w:r>
        <w:rPr>
          <w:color w:val="231F1F"/>
          <w:spacing w:val="-29"/>
        </w:rPr>
        <w:t> </w:t>
      </w:r>
      <w:r>
        <w:rPr>
          <w:color w:val="231F1F"/>
        </w:rPr>
        <w:t>avanço</w:t>
      </w:r>
      <w:r>
        <w:rPr>
          <w:color w:val="231F1F"/>
          <w:spacing w:val="-27"/>
        </w:rPr>
        <w:t> </w:t>
      </w:r>
      <w:r>
        <w:rPr>
          <w:color w:val="231F1F"/>
        </w:rPr>
        <w:t>no</w:t>
      </w:r>
      <w:r>
        <w:rPr>
          <w:color w:val="231F1F"/>
          <w:spacing w:val="-31"/>
        </w:rPr>
        <w:t> </w:t>
      </w:r>
      <w:r>
        <w:rPr>
          <w:color w:val="231F1F"/>
        </w:rPr>
        <w:t>enfrentamento</w:t>
      </w:r>
      <w:r>
        <w:rPr>
          <w:color w:val="231F1F"/>
          <w:spacing w:val="-31"/>
        </w:rPr>
        <w:t> </w:t>
      </w:r>
      <w:r>
        <w:rPr>
          <w:color w:val="231F1F"/>
        </w:rPr>
        <w:t>ao</w:t>
      </w:r>
      <w:r>
        <w:rPr>
          <w:color w:val="231F1F"/>
          <w:spacing w:val="-30"/>
        </w:rPr>
        <w:t> </w:t>
      </w:r>
      <w:r>
        <w:rPr>
          <w:color w:val="231F1F"/>
        </w:rPr>
        <w:t>trabalho</w:t>
      </w:r>
      <w:r>
        <w:rPr>
          <w:color w:val="231F1F"/>
          <w:spacing w:val="-31"/>
        </w:rPr>
        <w:t> </w:t>
      </w:r>
      <w:r>
        <w:rPr>
          <w:color w:val="231F1F"/>
        </w:rPr>
        <w:t>infantil</w:t>
      </w:r>
      <w:r>
        <w:rPr>
          <w:color w:val="231F1F"/>
          <w:spacing w:val="-28"/>
        </w:rPr>
        <w:t> </w:t>
      </w:r>
      <w:r>
        <w:rPr>
          <w:color w:val="231F1F"/>
        </w:rPr>
        <w:t>no</w:t>
      </w:r>
      <w:r>
        <w:rPr>
          <w:color w:val="231F1F"/>
          <w:spacing w:val="-31"/>
        </w:rPr>
        <w:t> </w:t>
      </w:r>
      <w:r>
        <w:rPr>
          <w:color w:val="231F1F"/>
        </w:rPr>
        <w:t>Brasil.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510" w:val="left" w:leader="none"/>
        </w:tabs>
        <w:spacing w:line="232" w:lineRule="auto" w:before="0" w:after="0"/>
        <w:ind w:left="1365" w:right="1328" w:firstLine="0"/>
        <w:jc w:val="both"/>
        <w:rPr>
          <w:sz w:val="22"/>
        </w:rPr>
      </w:pPr>
      <w:r>
        <w:rPr>
          <w:color w:val="231F1F"/>
          <w:w w:val="95"/>
          <w:sz w:val="22"/>
        </w:rPr>
        <w:t>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Estatuto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(ECA),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nº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8.069,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13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julho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1990,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nos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artigos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60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69 estabelece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proibição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trabalhador.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ECA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prevê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também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 implementação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Sistema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Garantia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Direitos.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Conselhos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Direitos,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âmbito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nacional,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esta- dual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municipal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responsáveis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formulação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políticas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enfrentamento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infantil,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 proteção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trabalhador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controle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social.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Conselhos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Tutelares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corresponsáveis, em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parceria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Ministério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Público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Juizado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Infância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Adolescência,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acompanhar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comba- ter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quaisquer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ameaça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violação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zelar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cumprimento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do </w:t>
      </w:r>
      <w:r>
        <w:rPr>
          <w:color w:val="231F1F"/>
          <w:sz w:val="22"/>
        </w:rPr>
        <w:t>Estatuto.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1568" w:val="left" w:leader="none"/>
        </w:tabs>
        <w:spacing w:line="240" w:lineRule="auto" w:before="0" w:after="0"/>
        <w:ind w:left="1365" w:right="1326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LOAS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-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Orgânica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Assistência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Social,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promulgada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7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dezembro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1993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(Lei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nº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8.742),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regu- lamenta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artigos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203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204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Constituição,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estabelecendo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sistema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grupos </w:t>
      </w:r>
      <w:r>
        <w:rPr>
          <w:color w:val="231F1F"/>
          <w:sz w:val="22"/>
        </w:rPr>
        <w:t>mais vulneráveis da população por meio de benefícios, serviços, programas e projetos, estabe- </w:t>
      </w:r>
      <w:r>
        <w:rPr>
          <w:color w:val="231F1F"/>
          <w:w w:val="95"/>
          <w:sz w:val="22"/>
        </w:rPr>
        <w:t>lecendo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seu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em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seu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art.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2º,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assistência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tem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objetivos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família,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infância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 </w:t>
      </w:r>
      <w:r>
        <w:rPr>
          <w:color w:val="231F1F"/>
          <w:sz w:val="22"/>
        </w:rPr>
        <w:t>à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adolescência,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amparo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às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aos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adolescentes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carentes,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dentreoutros.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649" w:val="left" w:leader="none"/>
        </w:tabs>
        <w:spacing w:line="240" w:lineRule="auto" w:before="0" w:after="0"/>
        <w:ind w:left="1365" w:right="1341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Emenda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Constitucional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n°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20,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15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dezembro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1998,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proíbe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menores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16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anos, </w:t>
      </w:r>
      <w:r>
        <w:rPr>
          <w:color w:val="231F1F"/>
          <w:sz w:val="22"/>
        </w:rPr>
        <w:t>salvo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na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condição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aprendiz,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partir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2"/>
          <w:sz w:val="22"/>
        </w:rPr>
        <w:t> </w:t>
      </w:r>
      <w:r>
        <w:rPr>
          <w:color w:val="231F1F"/>
          <w:sz w:val="22"/>
        </w:rPr>
        <w:t>14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anos.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649" w:val="left" w:leader="none"/>
        </w:tabs>
        <w:spacing w:line="240" w:lineRule="auto" w:before="0" w:after="0"/>
        <w:ind w:left="1365" w:right="1332" w:firstLine="0"/>
        <w:jc w:val="both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Brasil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ratificou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41"/>
          <w:sz w:val="22"/>
        </w:rPr>
        <w:t> </w:t>
      </w:r>
      <w:r>
        <w:rPr>
          <w:color w:val="231F1F"/>
          <w:sz w:val="22"/>
        </w:rPr>
        <w:t>Convenção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nº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138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39"/>
          <w:sz w:val="22"/>
        </w:rPr>
        <w:t> </w:t>
      </w:r>
      <w:r>
        <w:rPr>
          <w:color w:val="231F1F"/>
          <w:spacing w:val="-5"/>
          <w:sz w:val="22"/>
        </w:rPr>
        <w:t>OIT,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28</w:t>
      </w:r>
      <w:r>
        <w:rPr>
          <w:color w:val="231F1F"/>
          <w:spacing w:val="-40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junho</w:t>
      </w:r>
      <w:r>
        <w:rPr>
          <w:color w:val="231F1F"/>
          <w:spacing w:val="-41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2001,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estabelece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todo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país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especificar,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declaração,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admissão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emprego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qualquer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ocu- pação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e,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2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fevereiro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2000,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ratificou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Convenção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nº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182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OIT,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estabelece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Estados- </w:t>
      </w:r>
      <w:r>
        <w:rPr>
          <w:color w:val="231F1F"/>
          <w:sz w:val="22"/>
        </w:rPr>
        <w:t>Membros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devem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tomar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medidas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abolir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as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piores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formas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infanto-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juvenil.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7" w:lineRule="auto" w:before="1"/>
        <w:ind w:left="1365" w:right="1337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CONAETI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instituída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ano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2000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Ministério </w:t>
      </w:r>
      <w:r>
        <w:rPr>
          <w:color w:val="231F1F"/>
        </w:rPr>
        <w:t>do</w:t>
      </w:r>
      <w:r>
        <w:rPr>
          <w:color w:val="231F1F"/>
          <w:spacing w:val="-32"/>
        </w:rPr>
        <w:t> </w:t>
      </w:r>
      <w:r>
        <w:rPr>
          <w:color w:val="231F1F"/>
          <w:spacing w:val="-3"/>
        </w:rPr>
        <w:t>Trabalho</w:t>
      </w:r>
      <w:r>
        <w:rPr>
          <w:color w:val="231F1F"/>
          <w:spacing w:val="-39"/>
        </w:rPr>
        <w:t> </w:t>
      </w:r>
      <w:r>
        <w:rPr>
          <w:color w:val="231F1F"/>
        </w:rPr>
        <w:t>e</w:t>
      </w:r>
      <w:r>
        <w:rPr>
          <w:color w:val="231F1F"/>
          <w:spacing w:val="-27"/>
        </w:rPr>
        <w:t> </w:t>
      </w:r>
      <w:r>
        <w:rPr>
          <w:color w:val="231F1F"/>
        </w:rPr>
        <w:t>Emprego</w:t>
      </w:r>
      <w:r>
        <w:rPr>
          <w:color w:val="231F1F"/>
          <w:spacing w:val="-32"/>
        </w:rPr>
        <w:t> </w:t>
      </w:r>
      <w:r>
        <w:rPr>
          <w:color w:val="231F1F"/>
        </w:rPr>
        <w:t>(MTE),</w:t>
      </w:r>
      <w:r>
        <w:rPr>
          <w:color w:val="231F1F"/>
          <w:spacing w:val="-32"/>
        </w:rPr>
        <w:t> </w:t>
      </w:r>
      <w:r>
        <w:rPr>
          <w:color w:val="231F1F"/>
        </w:rPr>
        <w:t>teve</w:t>
      </w:r>
      <w:r>
        <w:rPr>
          <w:color w:val="231F1F"/>
          <w:spacing w:val="-31"/>
        </w:rPr>
        <w:t> </w:t>
      </w:r>
      <w:r>
        <w:rPr>
          <w:color w:val="231F1F"/>
        </w:rPr>
        <w:t>como</w:t>
      </w:r>
      <w:r>
        <w:rPr>
          <w:color w:val="231F1F"/>
          <w:spacing w:val="-32"/>
        </w:rPr>
        <w:t> </w:t>
      </w:r>
      <w:r>
        <w:rPr>
          <w:color w:val="231F1F"/>
        </w:rPr>
        <w:t>objetivo</w:t>
      </w:r>
      <w:r>
        <w:rPr>
          <w:color w:val="231F1F"/>
          <w:spacing w:val="-32"/>
        </w:rPr>
        <w:t> </w:t>
      </w:r>
      <w:r>
        <w:rPr>
          <w:color w:val="231F1F"/>
        </w:rPr>
        <w:t>principal</w:t>
      </w:r>
      <w:r>
        <w:rPr>
          <w:color w:val="231F1F"/>
          <w:spacing w:val="-30"/>
        </w:rPr>
        <w:t> </w:t>
      </w:r>
      <w:r>
        <w:rPr>
          <w:color w:val="231F1F"/>
        </w:rPr>
        <w:t>implementar</w:t>
      </w:r>
      <w:r>
        <w:rPr>
          <w:color w:val="231F1F"/>
          <w:spacing w:val="-32"/>
        </w:rPr>
        <w:t> </w:t>
      </w:r>
      <w:r>
        <w:rPr>
          <w:color w:val="231F1F"/>
        </w:rPr>
        <w:t>as</w:t>
      </w:r>
      <w:r>
        <w:rPr>
          <w:color w:val="231F1F"/>
          <w:spacing w:val="-31"/>
        </w:rPr>
        <w:t> </w:t>
      </w:r>
      <w:r>
        <w:rPr>
          <w:color w:val="231F1F"/>
        </w:rPr>
        <w:t>disposições</w:t>
      </w:r>
      <w:r>
        <w:rPr>
          <w:color w:val="231F1F"/>
          <w:spacing w:val="-46"/>
        </w:rPr>
        <w:t> </w:t>
      </w:r>
      <w:r>
        <w:rPr>
          <w:color w:val="231F1F"/>
        </w:rPr>
        <w:t>das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Convenções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138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182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OIT.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05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fevereiro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2001,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publicada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Portaria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6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 Inspeção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(SIT)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Emprego,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proibindo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tipos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ativida- </w:t>
      </w:r>
      <w:r>
        <w:rPr>
          <w:color w:val="231F1F"/>
        </w:rPr>
        <w:t>des</w:t>
      </w:r>
      <w:r>
        <w:rPr>
          <w:color w:val="231F1F"/>
          <w:spacing w:val="-21"/>
        </w:rPr>
        <w:t> </w:t>
      </w:r>
      <w:r>
        <w:rPr>
          <w:color w:val="231F1F"/>
        </w:rPr>
        <w:t>considerados</w:t>
      </w:r>
      <w:r>
        <w:rPr>
          <w:color w:val="231F1F"/>
          <w:spacing w:val="-22"/>
        </w:rPr>
        <w:t> </w:t>
      </w:r>
      <w:r>
        <w:rPr>
          <w:color w:val="231F1F"/>
        </w:rPr>
        <w:t>perigosos</w:t>
      </w:r>
      <w:r>
        <w:rPr>
          <w:color w:val="231F1F"/>
          <w:spacing w:val="-19"/>
        </w:rPr>
        <w:t> </w:t>
      </w:r>
      <w:r>
        <w:rPr>
          <w:color w:val="231F1F"/>
        </w:rPr>
        <w:t>–</w:t>
      </w:r>
      <w:r>
        <w:rPr>
          <w:color w:val="231F1F"/>
          <w:spacing w:val="-20"/>
        </w:rPr>
        <w:t> </w:t>
      </w:r>
      <w:r>
        <w:rPr>
          <w:color w:val="231F1F"/>
        </w:rPr>
        <w:t>proibidos</w:t>
      </w:r>
      <w:r>
        <w:rPr>
          <w:color w:val="231F1F"/>
          <w:spacing w:val="-22"/>
        </w:rPr>
        <w:t> </w:t>
      </w:r>
      <w:r>
        <w:rPr>
          <w:color w:val="231F1F"/>
        </w:rPr>
        <w:t>para</w:t>
      </w:r>
      <w:r>
        <w:rPr>
          <w:color w:val="231F1F"/>
          <w:spacing w:val="-21"/>
        </w:rPr>
        <w:t> </w:t>
      </w:r>
      <w:r>
        <w:rPr>
          <w:color w:val="231F1F"/>
        </w:rPr>
        <w:t>menores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18</w:t>
      </w:r>
      <w:r>
        <w:rPr>
          <w:color w:val="231F1F"/>
          <w:spacing w:val="-41"/>
        </w:rPr>
        <w:t> </w:t>
      </w:r>
      <w:r>
        <w:rPr>
          <w:color w:val="231F1F"/>
        </w:rPr>
        <w:t>anos.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558" w:val="left" w:leader="none"/>
        </w:tabs>
        <w:spacing w:line="240" w:lineRule="auto" w:before="1" w:after="0"/>
        <w:ind w:left="1365" w:right="1332" w:firstLine="0"/>
        <w:jc w:val="both"/>
        <w:rPr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Decreto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nº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6.481,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12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junho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2008,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definiu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ampliou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Lista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das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Piores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Formas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4"/>
          <w:sz w:val="22"/>
        </w:rPr>
        <w:t> </w:t>
      </w:r>
      <w:r>
        <w:rPr>
          <w:color w:val="231F1F"/>
          <w:spacing w:val="-5"/>
          <w:sz w:val="22"/>
        </w:rPr>
        <w:t>Trabalho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(Lista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TIP),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estabeleceu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fosse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revista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periodicamente,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se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necessário,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mediante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consulta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as organizações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empregadores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trabalhadores.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Lista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TIP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brasileira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possui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93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atividades,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dentre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elas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ati- </w:t>
      </w:r>
      <w:r>
        <w:rPr>
          <w:color w:val="231F1F"/>
          <w:sz w:val="22"/>
        </w:rPr>
        <w:t>vidades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agrícolas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doméstico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(ANEXO1).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2"/>
        </w:numPr>
        <w:tabs>
          <w:tab w:pos="1510" w:val="left" w:leader="none"/>
        </w:tabs>
        <w:spacing w:line="240" w:lineRule="auto" w:before="1" w:after="0"/>
        <w:ind w:left="1365" w:right="1333" w:firstLine="0"/>
        <w:jc w:val="both"/>
        <w:rPr>
          <w:sz w:val="22"/>
        </w:rPr>
      </w:pPr>
      <w:r>
        <w:rPr>
          <w:color w:val="231F1F"/>
          <w:w w:val="95"/>
          <w:sz w:val="22"/>
        </w:rPr>
        <w:t>Na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CLT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–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Consolidação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Leis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artigo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403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“Da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menor”,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foi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alterado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n° 10.097,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19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dezembro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2000,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conhecida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“Lei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Aprendizagem”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eleva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 </w:t>
      </w:r>
      <w:r>
        <w:rPr>
          <w:color w:val="231F1F"/>
          <w:sz w:val="22"/>
        </w:rPr>
        <w:t>14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16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anos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inserção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no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mercado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trabalho.</w:t>
      </w:r>
    </w:p>
    <w:p>
      <w:pPr>
        <w:pStyle w:val="BodyText"/>
        <w:spacing w:line="237" w:lineRule="auto" w:before="5"/>
        <w:ind w:left="1365" w:right="1328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Aprendiz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possibilita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jovens,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24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incompletos,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ingressem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traba- 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garantia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estabelecidos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lei,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educação.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contrato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aprendiza- </w:t>
      </w:r>
      <w:r>
        <w:rPr>
          <w:color w:val="231F1F"/>
        </w:rPr>
        <w:t>gem</w:t>
      </w:r>
      <w:r>
        <w:rPr>
          <w:color w:val="231F1F"/>
          <w:spacing w:val="-43"/>
        </w:rPr>
        <w:t> </w:t>
      </w:r>
      <w:r>
        <w:rPr>
          <w:color w:val="231F1F"/>
        </w:rPr>
        <w:t>não</w:t>
      </w:r>
      <w:r>
        <w:rPr>
          <w:color w:val="231F1F"/>
          <w:spacing w:val="-44"/>
        </w:rPr>
        <w:t> </w:t>
      </w:r>
      <w:r>
        <w:rPr>
          <w:color w:val="231F1F"/>
        </w:rPr>
        <w:t>pode</w:t>
      </w:r>
      <w:r>
        <w:rPr>
          <w:color w:val="231F1F"/>
          <w:spacing w:val="-44"/>
        </w:rPr>
        <w:t> </w:t>
      </w:r>
      <w:r>
        <w:rPr>
          <w:color w:val="231F1F"/>
        </w:rPr>
        <w:t>ter</w:t>
      </w:r>
      <w:r>
        <w:rPr>
          <w:color w:val="231F1F"/>
          <w:spacing w:val="-43"/>
        </w:rPr>
        <w:t> </w:t>
      </w:r>
      <w:r>
        <w:rPr>
          <w:color w:val="231F1F"/>
          <w:spacing w:val="-4"/>
        </w:rPr>
        <w:t>prazo</w:t>
      </w:r>
      <w:r>
        <w:rPr>
          <w:color w:val="231F1F"/>
          <w:spacing w:val="-45"/>
        </w:rPr>
        <w:t> </w:t>
      </w:r>
      <w:r>
        <w:rPr>
          <w:color w:val="231F1F"/>
        </w:rPr>
        <w:t>para</w:t>
      </w:r>
      <w:r>
        <w:rPr>
          <w:color w:val="231F1F"/>
          <w:spacing w:val="-44"/>
        </w:rPr>
        <w:t> </w:t>
      </w:r>
      <w:r>
        <w:rPr>
          <w:color w:val="231F1F"/>
        </w:rPr>
        <w:t>além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4"/>
        </w:rPr>
        <w:t> </w:t>
      </w:r>
      <w:r>
        <w:rPr>
          <w:color w:val="231F1F"/>
        </w:rPr>
        <w:t>dois</w:t>
      </w:r>
      <w:r>
        <w:rPr>
          <w:color w:val="231F1F"/>
          <w:spacing w:val="-43"/>
        </w:rPr>
        <w:t> </w:t>
      </w:r>
      <w:r>
        <w:rPr>
          <w:color w:val="231F1F"/>
        </w:rPr>
        <w:t>anos</w:t>
      </w:r>
      <w:r>
        <w:rPr>
          <w:color w:val="231F1F"/>
          <w:spacing w:val="-44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duração</w:t>
      </w:r>
      <w:r>
        <w:rPr>
          <w:color w:val="231F1F"/>
          <w:spacing w:val="-44"/>
        </w:rPr>
        <w:t> </w:t>
      </w:r>
      <w:r>
        <w:rPr>
          <w:color w:val="231F1F"/>
        </w:rPr>
        <w:t>e</w:t>
      </w:r>
      <w:r>
        <w:rPr>
          <w:color w:val="231F1F"/>
          <w:spacing w:val="-42"/>
        </w:rPr>
        <w:t> </w:t>
      </w:r>
      <w:r>
        <w:rPr>
          <w:color w:val="231F1F"/>
        </w:rPr>
        <w:t>a</w:t>
      </w:r>
      <w:r>
        <w:rPr>
          <w:color w:val="231F1F"/>
          <w:spacing w:val="-44"/>
        </w:rPr>
        <w:t> </w:t>
      </w:r>
      <w:r>
        <w:rPr>
          <w:color w:val="231F1F"/>
        </w:rPr>
        <w:t>carga</w:t>
      </w:r>
      <w:r>
        <w:rPr>
          <w:color w:val="231F1F"/>
          <w:spacing w:val="-43"/>
        </w:rPr>
        <w:t> </w:t>
      </w:r>
      <w:r>
        <w:rPr>
          <w:color w:val="231F1F"/>
        </w:rPr>
        <w:t>horária</w:t>
      </w:r>
      <w:r>
        <w:rPr>
          <w:color w:val="231F1F"/>
          <w:spacing w:val="-43"/>
        </w:rPr>
        <w:t> </w:t>
      </w:r>
      <w:r>
        <w:rPr>
          <w:color w:val="231F1F"/>
        </w:rPr>
        <w:t>diária</w:t>
      </w:r>
      <w:r>
        <w:rPr>
          <w:color w:val="231F1F"/>
          <w:spacing w:val="-43"/>
        </w:rPr>
        <w:t> </w:t>
      </w:r>
      <w:r>
        <w:rPr>
          <w:color w:val="231F1F"/>
        </w:rPr>
        <w:t>de</w:t>
      </w:r>
      <w:r>
        <w:rPr>
          <w:color w:val="231F1F"/>
          <w:spacing w:val="-44"/>
        </w:rPr>
        <w:t> </w:t>
      </w:r>
      <w:r>
        <w:rPr>
          <w:color w:val="231F1F"/>
        </w:rPr>
        <w:t>trabalho</w:t>
      </w:r>
      <w:r>
        <w:rPr>
          <w:color w:val="231F1F"/>
          <w:spacing w:val="-44"/>
        </w:rPr>
        <w:t> </w:t>
      </w:r>
      <w:r>
        <w:rPr>
          <w:color w:val="231F1F"/>
        </w:rPr>
        <w:t>não</w:t>
      </w:r>
      <w:r>
        <w:rPr>
          <w:color w:val="231F1F"/>
          <w:spacing w:val="-44"/>
        </w:rPr>
        <w:t> </w:t>
      </w:r>
      <w:r>
        <w:rPr>
          <w:color w:val="231F1F"/>
        </w:rPr>
        <w:t>deve </w:t>
      </w:r>
      <w:r>
        <w:rPr>
          <w:color w:val="231F1F"/>
          <w:w w:val="95"/>
        </w:rPr>
        <w:t>exceder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seis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horas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aqueles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completaram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Fundamental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proibidas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prorro- gação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compensação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horários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concluído,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limite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diário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oito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horas.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contratação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implica 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inscrição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curso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técnico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caso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aprendiz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tenha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concluído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Fundamental, matrícula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escola.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prejudiciais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adoles- cente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interferir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regulares.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contrato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aprendizagem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pressupõe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anotação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Carteira </w:t>
      </w:r>
      <w:r>
        <w:rPr>
          <w:color w:val="231F1F"/>
        </w:rPr>
        <w:t>de</w:t>
      </w:r>
      <w:r>
        <w:rPr>
          <w:color w:val="231F1F"/>
          <w:spacing w:val="-17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1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Previdência</w:t>
      </w:r>
      <w:r>
        <w:rPr>
          <w:color w:val="231F1F"/>
          <w:spacing w:val="-19"/>
        </w:rPr>
        <w:t> </w:t>
      </w:r>
      <w:r>
        <w:rPr>
          <w:color w:val="231F1F"/>
        </w:rPr>
        <w:t>Social.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ind w:right="884"/>
        <w:jc w:val="right"/>
      </w:pPr>
      <w:r>
        <w:rPr>
          <w:color w:val="231F1F"/>
          <w:w w:val="90"/>
        </w:rPr>
        <w:t>25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328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31"/>
        <w:jc w:val="both"/>
      </w:pPr>
      <w:r>
        <w:rPr>
          <w:color w:val="231F1F"/>
          <w:spacing w:val="-4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permitido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entrar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 adolescente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protegido: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pode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horário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noturno,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nem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perigosas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insalubres.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</w:rPr>
        <w:t>contratação</w:t>
      </w:r>
      <w:r>
        <w:rPr>
          <w:color w:val="231F1F"/>
          <w:spacing w:val="-24"/>
        </w:rPr>
        <w:t> </w:t>
      </w:r>
      <w:r>
        <w:rPr>
          <w:color w:val="231F1F"/>
        </w:rPr>
        <w:t>deve</w:t>
      </w:r>
      <w:r>
        <w:rPr>
          <w:color w:val="231F1F"/>
          <w:spacing w:val="-21"/>
        </w:rPr>
        <w:t> </w:t>
      </w:r>
      <w:r>
        <w:rPr>
          <w:color w:val="231F1F"/>
        </w:rPr>
        <w:t>se</w:t>
      </w:r>
      <w:r>
        <w:rPr>
          <w:color w:val="231F1F"/>
          <w:spacing w:val="-22"/>
        </w:rPr>
        <w:t> </w:t>
      </w:r>
      <w:r>
        <w:rPr>
          <w:color w:val="231F1F"/>
        </w:rPr>
        <w:t>dar</w:t>
      </w:r>
      <w:r>
        <w:rPr>
          <w:color w:val="231F1F"/>
          <w:spacing w:val="-22"/>
        </w:rPr>
        <w:t> </w:t>
      </w:r>
      <w:r>
        <w:rPr>
          <w:color w:val="231F1F"/>
        </w:rPr>
        <w:t>por</w:t>
      </w:r>
      <w:r>
        <w:rPr>
          <w:color w:val="231F1F"/>
          <w:spacing w:val="-23"/>
        </w:rPr>
        <w:t> </w:t>
      </w:r>
      <w:r>
        <w:rPr>
          <w:color w:val="231F1F"/>
        </w:rPr>
        <w:t>meio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carteira</w:t>
      </w:r>
      <w:r>
        <w:rPr>
          <w:color w:val="231F1F"/>
          <w:spacing w:val="-23"/>
        </w:rPr>
        <w:t> </w:t>
      </w:r>
      <w:r>
        <w:rPr>
          <w:color w:val="231F1F"/>
        </w:rPr>
        <w:t>assinada.</w:t>
      </w:r>
    </w:p>
    <w:p>
      <w:pPr>
        <w:pStyle w:val="BodyText"/>
        <w:spacing w:before="10"/>
      </w:pPr>
    </w:p>
    <w:p>
      <w:pPr>
        <w:pStyle w:val="BodyText"/>
        <w:ind w:left="1365" w:right="1335"/>
        <w:jc w:val="both"/>
      </w:pPr>
      <w:r>
        <w:rPr>
          <w:color w:val="231F1F"/>
          <w:w w:val="90"/>
        </w:rPr>
        <w:t>Esses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marcos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legais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acolheram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principais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Convenções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Recomendações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Organização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Internacional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(OIT)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criaram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efetivação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novo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paradigma 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maneira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abordar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concretização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nacionais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enfren- </w:t>
      </w:r>
      <w:r>
        <w:rPr>
          <w:color w:val="231F1F"/>
        </w:rPr>
        <w:t>tamento</w:t>
      </w:r>
      <w:r>
        <w:rPr>
          <w:color w:val="231F1F"/>
          <w:spacing w:val="-16"/>
        </w:rPr>
        <w:t> </w:t>
      </w:r>
      <w:r>
        <w:rPr>
          <w:color w:val="231F1F"/>
        </w:rPr>
        <w:t>do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9"/>
        </w:rPr>
        <w:t> </w:t>
      </w:r>
      <w:r>
        <w:rPr>
          <w:color w:val="231F1F"/>
        </w:rPr>
        <w:t>trabalho</w:t>
      </w:r>
      <w:r>
        <w:rPr>
          <w:color w:val="231F1F"/>
          <w:spacing w:val="-16"/>
        </w:rPr>
        <w:t> </w:t>
      </w:r>
      <w:r>
        <w:rPr>
          <w:color w:val="231F1F"/>
        </w:rPr>
        <w:t>infantil.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65" w:right="1333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entanto,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ordenamento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jurídico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brasileiro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nãoencontram correspondência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mecanismos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eficientes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assegurar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cumprimento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dessa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legislação.As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normas jurídicas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si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só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surtem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efeitos,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representam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inegáveis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conquistas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fundamentado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 organização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hoje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reconhecidas,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âmbito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internacional,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como </w:t>
      </w:r>
      <w:r>
        <w:rPr>
          <w:color w:val="231F1F"/>
        </w:rPr>
        <w:t>responsáveis</w:t>
      </w:r>
      <w:r>
        <w:rPr>
          <w:color w:val="231F1F"/>
          <w:spacing w:val="-23"/>
        </w:rPr>
        <w:t> </w:t>
      </w:r>
      <w:r>
        <w:rPr>
          <w:color w:val="231F1F"/>
        </w:rPr>
        <w:t>pela</w:t>
      </w:r>
      <w:r>
        <w:rPr>
          <w:color w:val="231F1F"/>
          <w:spacing w:val="-21"/>
        </w:rPr>
        <w:t> </w:t>
      </w:r>
      <w:r>
        <w:rPr>
          <w:color w:val="231F1F"/>
        </w:rPr>
        <w:t>redução</w:t>
      </w:r>
      <w:r>
        <w:rPr>
          <w:color w:val="231F1F"/>
          <w:spacing w:val="-24"/>
        </w:rPr>
        <w:t> </w:t>
      </w:r>
      <w:r>
        <w:rPr>
          <w:color w:val="231F1F"/>
        </w:rPr>
        <w:t>do</w:t>
      </w:r>
      <w:r>
        <w:rPr>
          <w:color w:val="231F1F"/>
          <w:spacing w:val="-23"/>
        </w:rPr>
        <w:t> </w:t>
      </w:r>
      <w:r>
        <w:rPr>
          <w:color w:val="231F1F"/>
        </w:rPr>
        <w:t>trabalho</w:t>
      </w:r>
      <w:r>
        <w:rPr>
          <w:color w:val="231F1F"/>
          <w:spacing w:val="-24"/>
        </w:rPr>
        <w:t> </w:t>
      </w:r>
      <w:r>
        <w:rPr>
          <w:color w:val="231F1F"/>
        </w:rPr>
        <w:t>infantil</w:t>
      </w:r>
      <w:r>
        <w:rPr>
          <w:color w:val="231F1F"/>
          <w:spacing w:val="-20"/>
        </w:rPr>
        <w:t> </w:t>
      </w:r>
      <w:r>
        <w:rPr>
          <w:color w:val="231F1F"/>
        </w:rPr>
        <w:t>no</w:t>
      </w:r>
      <w:r>
        <w:rPr>
          <w:color w:val="231F1F"/>
          <w:spacing w:val="-23"/>
        </w:rPr>
        <w:t> </w:t>
      </w:r>
      <w:r>
        <w:rPr>
          <w:color w:val="231F1F"/>
        </w:rPr>
        <w:t>Brasil.</w:t>
      </w:r>
    </w:p>
    <w:p>
      <w:pPr>
        <w:pStyle w:val="BodyText"/>
        <w:rPr>
          <w:sz w:val="24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comemorou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25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balanço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con- quistas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alcançadas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aponta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desafios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garantir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segurança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jurídica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para </w:t>
      </w:r>
      <w:r>
        <w:rPr>
          <w:color w:val="231F1F"/>
        </w:rPr>
        <w:t>o</w:t>
      </w:r>
      <w:r>
        <w:rPr>
          <w:color w:val="231F1F"/>
          <w:spacing w:val="-22"/>
        </w:rPr>
        <w:t> </w:t>
      </w:r>
      <w:r>
        <w:rPr>
          <w:color w:val="231F1F"/>
        </w:rPr>
        <w:t>enfretamento</w:t>
      </w:r>
      <w:r>
        <w:rPr>
          <w:color w:val="231F1F"/>
          <w:spacing w:val="-21"/>
        </w:rPr>
        <w:t> </w:t>
      </w:r>
      <w:r>
        <w:rPr>
          <w:color w:val="231F1F"/>
        </w:rPr>
        <w:t>do</w:t>
      </w:r>
      <w:r>
        <w:rPr>
          <w:color w:val="231F1F"/>
          <w:spacing w:val="-22"/>
        </w:rPr>
        <w:t> </w:t>
      </w:r>
      <w:r>
        <w:rPr>
          <w:color w:val="231F1F"/>
        </w:rPr>
        <w:t>trabalho</w:t>
      </w:r>
      <w:r>
        <w:rPr>
          <w:color w:val="231F1F"/>
          <w:spacing w:val="-22"/>
        </w:rPr>
        <w:t> </w:t>
      </w:r>
      <w:r>
        <w:rPr>
          <w:color w:val="231F1F"/>
        </w:rPr>
        <w:t>infantil</w:t>
      </w:r>
      <w:r>
        <w:rPr>
          <w:color w:val="231F1F"/>
          <w:spacing w:val="-17"/>
        </w:rPr>
        <w:t> </w:t>
      </w:r>
      <w:r>
        <w:rPr>
          <w:color w:val="231F1F"/>
        </w:rPr>
        <w:t>tais</w:t>
      </w:r>
      <w:r>
        <w:rPr>
          <w:color w:val="231F1F"/>
          <w:spacing w:val="-20"/>
        </w:rPr>
        <w:t> </w:t>
      </w:r>
      <w:r>
        <w:rPr>
          <w:color w:val="231F1F"/>
        </w:rPr>
        <w:t>como:</w:t>
      </w:r>
    </w:p>
    <w:p>
      <w:pPr>
        <w:pStyle w:val="ListParagraph"/>
        <w:numPr>
          <w:ilvl w:val="0"/>
          <w:numId w:val="13"/>
        </w:numPr>
        <w:tabs>
          <w:tab w:pos="1558" w:val="left" w:leader="none"/>
        </w:tabs>
        <w:spacing w:line="237" w:lineRule="auto" w:before="0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rejeição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Projetos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Emenda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Constituição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propõem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redução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traba- </w:t>
      </w:r>
      <w:r>
        <w:rPr>
          <w:color w:val="231F1F"/>
          <w:sz w:val="22"/>
        </w:rPr>
        <w:t>lho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(PECs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18/2011,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035/2011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274/2013);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553" w:val="left" w:leader="none"/>
        </w:tabs>
        <w:spacing w:line="240" w:lineRule="auto" w:before="0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revogação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Ato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Resolução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Tribunal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Justiça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conceder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autorizações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judiciais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ado- lescentes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ingressem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mercado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antes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permitida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lei.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Ainda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Cons- tituição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seja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clara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proibição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infantil,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há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juízes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emitem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autorizações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 adolescentes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trabalhem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antes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permitida.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Informações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veiculadas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FNPETI</w:t>
      </w:r>
      <w:r>
        <w:rPr>
          <w:color w:val="231F1F"/>
          <w:w w:val="95"/>
          <w:position w:val="7"/>
          <w:sz w:val="13"/>
        </w:rPr>
        <w:t>5</w:t>
      </w:r>
      <w:r>
        <w:rPr>
          <w:color w:val="231F1F"/>
          <w:spacing w:val="-22"/>
          <w:w w:val="95"/>
          <w:position w:val="7"/>
          <w:sz w:val="13"/>
        </w:rPr>
        <w:t> </w:t>
      </w:r>
      <w:r>
        <w:rPr>
          <w:color w:val="231F1F"/>
          <w:w w:val="95"/>
          <w:sz w:val="22"/>
        </w:rPr>
        <w:t>registram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3.134 autorizações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judiciais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2011.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ações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juízes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fundamentadas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uma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interpretação da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Consolidação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Leis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(CLT),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prevê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autorizações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judiciais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quando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"ocupação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indis- </w:t>
      </w:r>
      <w:r>
        <w:rPr>
          <w:color w:val="231F1F"/>
          <w:sz w:val="22"/>
        </w:rPr>
        <w:t>pensável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à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sua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própria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subsistência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ou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à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seus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pais,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avós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ou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irmãos";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4"/>
        </w:numPr>
        <w:tabs>
          <w:tab w:pos="1534" w:val="left" w:leader="none"/>
        </w:tabs>
        <w:spacing w:line="240" w:lineRule="auto" w:before="0" w:after="0"/>
        <w:ind w:left="1365" w:right="1331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revogação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art.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248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Estatuto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permite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regularização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guarda de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vindos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outras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cidades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serviço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doméstico.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artigo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estabelece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prazo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cinco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dias para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responsável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novo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guardião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apresente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Justiça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cidade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trazido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outra localidade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prestação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serviço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doméstico,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deixando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uma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brecha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regularização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trabalho infantil.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Recentemente,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dia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12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agosto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2015,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Comissão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Trabalho,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Administração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Serviço </w:t>
      </w:r>
      <w:r>
        <w:rPr>
          <w:color w:val="231F1F"/>
          <w:sz w:val="22"/>
        </w:rPr>
        <w:t>Público</w:t>
      </w:r>
      <w:r>
        <w:rPr>
          <w:color w:val="231F1F"/>
          <w:spacing w:val="-32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Câmara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dos</w:t>
      </w:r>
      <w:r>
        <w:rPr>
          <w:color w:val="231F1F"/>
          <w:spacing w:val="-32"/>
          <w:sz w:val="22"/>
        </w:rPr>
        <w:t> </w:t>
      </w:r>
      <w:r>
        <w:rPr>
          <w:color w:val="231F1F"/>
          <w:sz w:val="22"/>
        </w:rPr>
        <w:t>Deputados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aprovou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parecer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sua</w:t>
      </w:r>
      <w:r>
        <w:rPr>
          <w:color w:val="231F1F"/>
          <w:spacing w:val="-42"/>
          <w:sz w:val="22"/>
        </w:rPr>
        <w:t> </w:t>
      </w:r>
      <w:r>
        <w:rPr>
          <w:color w:val="231F1F"/>
          <w:sz w:val="22"/>
        </w:rPr>
        <w:t>revogação.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0"/>
          <w:numId w:val="7"/>
        </w:numPr>
        <w:tabs>
          <w:tab w:pos="1611" w:val="left" w:leader="none"/>
        </w:tabs>
        <w:spacing w:line="240" w:lineRule="auto" w:before="0" w:after="0"/>
        <w:ind w:left="1610" w:right="0" w:hanging="245"/>
        <w:jc w:val="both"/>
      </w:pPr>
      <w:r>
        <w:rPr>
          <w:color w:val="231F1F"/>
          <w:w w:val="85"/>
        </w:rPr>
        <w:t>Referências</w:t>
      </w:r>
      <w:r>
        <w:rPr>
          <w:color w:val="231F1F"/>
          <w:spacing w:val="-8"/>
          <w:w w:val="85"/>
        </w:rPr>
        <w:t> </w:t>
      </w:r>
      <w:r>
        <w:rPr>
          <w:color w:val="231F1F"/>
          <w:w w:val="85"/>
        </w:rPr>
        <w:t>para</w:t>
      </w:r>
      <w:r>
        <w:rPr>
          <w:color w:val="231F1F"/>
          <w:spacing w:val="-6"/>
          <w:w w:val="85"/>
        </w:rPr>
        <w:t> </w:t>
      </w:r>
      <w:r>
        <w:rPr>
          <w:color w:val="231F1F"/>
          <w:w w:val="85"/>
        </w:rPr>
        <w:t>as</w:t>
      </w:r>
      <w:r>
        <w:rPr>
          <w:color w:val="231F1F"/>
          <w:spacing w:val="-7"/>
          <w:w w:val="85"/>
        </w:rPr>
        <w:t> </w:t>
      </w:r>
      <w:r>
        <w:rPr>
          <w:color w:val="231F1F"/>
          <w:w w:val="85"/>
        </w:rPr>
        <w:t>Políticas</w:t>
      </w:r>
      <w:r>
        <w:rPr>
          <w:color w:val="231F1F"/>
          <w:spacing w:val="-8"/>
          <w:w w:val="85"/>
        </w:rPr>
        <w:t> </w:t>
      </w:r>
      <w:r>
        <w:rPr>
          <w:color w:val="231F1F"/>
          <w:w w:val="85"/>
        </w:rPr>
        <w:t>Públicas</w:t>
      </w:r>
      <w:r>
        <w:rPr>
          <w:color w:val="231F1F"/>
          <w:spacing w:val="-8"/>
          <w:w w:val="85"/>
        </w:rPr>
        <w:t> </w:t>
      </w:r>
      <w:r>
        <w:rPr>
          <w:color w:val="231F1F"/>
          <w:w w:val="85"/>
        </w:rPr>
        <w:t>de</w:t>
      </w:r>
      <w:r>
        <w:rPr>
          <w:color w:val="231F1F"/>
          <w:spacing w:val="-8"/>
          <w:w w:val="85"/>
        </w:rPr>
        <w:t> </w:t>
      </w:r>
      <w:r>
        <w:rPr>
          <w:color w:val="231F1F"/>
          <w:w w:val="85"/>
        </w:rPr>
        <w:t>Prevenção</w:t>
      </w:r>
      <w:r>
        <w:rPr>
          <w:color w:val="231F1F"/>
          <w:spacing w:val="-6"/>
          <w:w w:val="85"/>
        </w:rPr>
        <w:t> </w:t>
      </w:r>
      <w:r>
        <w:rPr>
          <w:color w:val="231F1F"/>
          <w:w w:val="85"/>
        </w:rPr>
        <w:t>e</w:t>
      </w:r>
      <w:r>
        <w:rPr>
          <w:color w:val="231F1F"/>
          <w:spacing w:val="-9"/>
          <w:w w:val="85"/>
        </w:rPr>
        <w:t> </w:t>
      </w:r>
      <w:r>
        <w:rPr>
          <w:color w:val="231F1F"/>
          <w:w w:val="85"/>
        </w:rPr>
        <w:t>Erradicação</w:t>
      </w:r>
      <w:r>
        <w:rPr>
          <w:color w:val="231F1F"/>
          <w:spacing w:val="-7"/>
          <w:w w:val="85"/>
        </w:rPr>
        <w:t> </w:t>
      </w:r>
      <w:r>
        <w:rPr>
          <w:color w:val="231F1F"/>
          <w:w w:val="85"/>
        </w:rPr>
        <w:t>do</w:t>
      </w:r>
      <w:r>
        <w:rPr>
          <w:color w:val="231F1F"/>
          <w:spacing w:val="-11"/>
          <w:w w:val="85"/>
        </w:rPr>
        <w:t> </w:t>
      </w:r>
      <w:r>
        <w:rPr>
          <w:color w:val="231F1F"/>
          <w:spacing w:val="-4"/>
          <w:w w:val="85"/>
        </w:rPr>
        <w:t>Trabalho</w:t>
      </w:r>
      <w:r>
        <w:rPr>
          <w:color w:val="231F1F"/>
          <w:spacing w:val="-7"/>
          <w:w w:val="85"/>
        </w:rPr>
        <w:t> </w:t>
      </w:r>
      <w:r>
        <w:rPr>
          <w:color w:val="231F1F"/>
          <w:w w:val="85"/>
        </w:rPr>
        <w:t>Infantil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(ECA)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instituiu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Garantia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 Adolescente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constituído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integração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instâncias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governamentais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socie- dade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civil,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aplicação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instrumentos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normativos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funcionamento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mecanismos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promoção, defesa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controle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efetivação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humanos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níveis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Federal, </w:t>
      </w:r>
      <w:r>
        <w:rPr>
          <w:color w:val="231F1F"/>
        </w:rPr>
        <w:t>Estadual, Distrital e</w:t>
      </w:r>
      <w:r>
        <w:rPr>
          <w:color w:val="231F1F"/>
          <w:spacing w:val="-46"/>
        </w:rPr>
        <w:t> </w:t>
      </w:r>
      <w:r>
        <w:rPr>
          <w:color w:val="231F1F"/>
        </w:rPr>
        <w:t>Municipal.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365" w:right="1333"/>
        <w:jc w:val="both"/>
        <w:rPr>
          <w:sz w:val="13"/>
        </w:rPr>
      </w:pPr>
      <w:r>
        <w:rPr>
          <w:color w:val="231F1F"/>
          <w:w w:val="95"/>
        </w:rPr>
        <w:t>Ao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Garantias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compete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6"/>
          <w:w w:val="95"/>
        </w:rPr>
        <w:t>promover,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defender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controlar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efetivação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 </w:t>
      </w:r>
      <w:r>
        <w:rPr>
          <w:color w:val="231F1F"/>
          <w:spacing w:val="-3"/>
          <w:w w:val="95"/>
        </w:rPr>
        <w:t>favor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adolescentes;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promover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integração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princípio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interesse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superior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da </w:t>
      </w:r>
      <w:r>
        <w:rPr>
          <w:color w:val="231F1F"/>
          <w:w w:val="90"/>
        </w:rPr>
        <w:t>criança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adolescente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nos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processos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elaboração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execução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atos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legislativos,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políticas,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programas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públicas,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decisões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judiciais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administrativas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afetem;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promover estudos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pesquisas,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processos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formação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recursos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humanos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dirigidos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operadores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sistema, assim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mobilização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geral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efetivação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princípio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prevalência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melhor </w:t>
      </w:r>
      <w:r>
        <w:rPr>
          <w:color w:val="231F1F"/>
        </w:rPr>
        <w:t>interesse</w:t>
      </w:r>
      <w:r>
        <w:rPr>
          <w:color w:val="231F1F"/>
          <w:spacing w:val="-20"/>
        </w:rPr>
        <w:t> </w:t>
      </w:r>
      <w:r>
        <w:rPr>
          <w:color w:val="231F1F"/>
        </w:rPr>
        <w:t>da</w:t>
      </w:r>
      <w:r>
        <w:rPr>
          <w:color w:val="231F1F"/>
          <w:spacing w:val="-21"/>
        </w:rPr>
        <w:t> </w:t>
      </w:r>
      <w:r>
        <w:rPr>
          <w:color w:val="231F1F"/>
        </w:rPr>
        <w:t>criança</w:t>
      </w:r>
      <w:r>
        <w:rPr>
          <w:color w:val="231F1F"/>
          <w:spacing w:val="-21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do</w:t>
      </w:r>
      <w:r>
        <w:rPr>
          <w:color w:val="231F1F"/>
          <w:spacing w:val="-36"/>
        </w:rPr>
        <w:t> </w:t>
      </w:r>
      <w:r>
        <w:rPr>
          <w:color w:val="231F1F"/>
        </w:rPr>
        <w:t>adolescente.</w:t>
      </w:r>
      <w:r>
        <w:rPr>
          <w:color w:val="231F1F"/>
          <w:position w:val="7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line style="position:absolute;mso-position-horizontal-relative:page;mso-position-vertical-relative:paragraph;z-index:-304;mso-wrap-distance-left:0;mso-wrap-distance-right:0" from="179.520004pt,14.492646pt" to="251.520004pt,14.492646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  <w:tab w:pos="3381" w:val="left" w:leader="none"/>
        </w:tabs>
        <w:spacing w:line="240" w:lineRule="auto" w:before="0" w:after="0"/>
        <w:ind w:left="2023" w:right="0" w:hanging="773"/>
        <w:jc w:val="left"/>
        <w:rPr>
          <w:sz w:val="18"/>
        </w:rPr>
      </w:pPr>
      <w:r>
        <w:rPr>
          <w:color w:val="231F1F"/>
          <w:sz w:val="18"/>
        </w:rPr>
        <w:t>Disponível</w:t>
      </w:r>
      <w:r>
        <w:rPr>
          <w:color w:val="231F1F"/>
          <w:spacing w:val="47"/>
          <w:sz w:val="18"/>
        </w:rPr>
        <w:t> </w:t>
      </w:r>
      <w:r>
        <w:rPr>
          <w:color w:val="231F1F"/>
          <w:sz w:val="18"/>
        </w:rPr>
        <w:t>em</w:t>
        <w:tab/>
      </w:r>
      <w:hyperlink r:id="rId29">
        <w:r>
          <w:rPr>
            <w:color w:val="231F1F"/>
            <w:spacing w:val="-3"/>
            <w:sz w:val="18"/>
          </w:rPr>
          <w:t>http://www.fnpeti.org.br/noticia/82-autorizacoes-de-trabalho-infantil-causam-polemica.html</w:t>
        </w:r>
      </w:hyperlink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</w:tabs>
        <w:spacing w:line="213" w:lineRule="auto" w:before="46" w:after="0"/>
        <w:ind w:left="1250" w:right="1483" w:firstLine="0"/>
        <w:jc w:val="left"/>
        <w:rPr>
          <w:sz w:val="18"/>
        </w:rPr>
      </w:pPr>
      <w:r>
        <w:rPr>
          <w:color w:val="231F1F"/>
          <w:w w:val="95"/>
          <w:sz w:val="18"/>
        </w:rPr>
        <w:t>CONANDA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Art.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2º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Resolução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113,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19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abril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2006.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Disponível</w:t>
      </w:r>
      <w:r>
        <w:rPr>
          <w:color w:val="231F1F"/>
          <w:spacing w:val="-28"/>
          <w:w w:val="95"/>
          <w:sz w:val="18"/>
        </w:rPr>
        <w:t> </w:t>
      </w:r>
      <w:hyperlink r:id="rId30">
        <w:r>
          <w:rPr>
            <w:color w:val="231F1F"/>
            <w:w w:val="95"/>
            <w:sz w:val="18"/>
          </w:rPr>
          <w:t>http://www.direitosdacrianca.gov.br/conanda/</w:t>
        </w:r>
      </w:hyperlink>
      <w:r>
        <w:rPr>
          <w:color w:val="231F1F"/>
          <w:w w:val="95"/>
          <w:sz w:val="18"/>
        </w:rPr>
        <w:t> </w:t>
      </w:r>
      <w:r>
        <w:rPr>
          <w:color w:val="231F1F"/>
          <w:sz w:val="18"/>
        </w:rPr>
        <w:t>resolucoes/113-resolucao-113-de-19-de-abril-de-2006/view</w:t>
      </w:r>
    </w:p>
    <w:p>
      <w:pPr>
        <w:pStyle w:val="BodyText"/>
        <w:rPr>
          <w:sz w:val="14"/>
        </w:rPr>
      </w:pPr>
    </w:p>
    <w:p>
      <w:pPr>
        <w:pStyle w:val="Heading4"/>
        <w:ind w:left="904"/>
      </w:pPr>
      <w:r>
        <w:rPr>
          <w:color w:val="231F1F"/>
        </w:rPr>
        <w:t>26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5296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80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 - REFERÊNCIAS SOBRE TRABALHO INFANTIL E TRABALHO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28"/>
        <w:jc w:val="both"/>
      </w:pPr>
      <w:r>
        <w:rPr>
          <w:color w:val="231F1F"/>
          <w:spacing w:val="-4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implementação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as esferas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federação,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consolidação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instâncias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diálogo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governo,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seguin- 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organizações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desempenhado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estratégico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legitimar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referenciar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propostas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ações</w:t>
      </w:r>
      <w:r>
        <w:rPr>
          <w:color w:val="231F1F"/>
          <w:spacing w:val="-19"/>
        </w:rPr>
        <w:t> </w:t>
      </w:r>
      <w:r>
        <w:rPr>
          <w:color w:val="231F1F"/>
        </w:rPr>
        <w:t>nos</w:t>
      </w:r>
      <w:r>
        <w:rPr>
          <w:color w:val="231F1F"/>
          <w:spacing w:val="-23"/>
        </w:rPr>
        <w:t> </w:t>
      </w:r>
      <w:r>
        <w:rPr>
          <w:color w:val="231F1F"/>
        </w:rPr>
        <w:t>estados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2"/>
        </w:rPr>
        <w:t> </w:t>
      </w:r>
      <w:r>
        <w:rPr>
          <w:color w:val="231F1F"/>
        </w:rPr>
        <w:t>municípios</w:t>
      </w:r>
      <w:r>
        <w:rPr>
          <w:color w:val="231F1F"/>
          <w:spacing w:val="-24"/>
        </w:rPr>
        <w:t> </w:t>
      </w:r>
      <w:r>
        <w:rPr>
          <w:color w:val="231F1F"/>
        </w:rPr>
        <w:t>do</w:t>
      </w:r>
      <w:r>
        <w:rPr>
          <w:color w:val="231F1F"/>
          <w:spacing w:val="-24"/>
        </w:rPr>
        <w:t> </w:t>
      </w:r>
      <w:r>
        <w:rPr>
          <w:color w:val="231F1F"/>
        </w:rPr>
        <w:t>país: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365" w:right="1331"/>
        <w:jc w:val="both"/>
      </w:pPr>
      <w:r>
        <w:rPr>
          <w:b/>
          <w:color w:val="231F1F"/>
          <w:w w:val="95"/>
        </w:rPr>
        <w:t>O</w:t>
      </w:r>
      <w:r>
        <w:rPr>
          <w:b/>
          <w:color w:val="231F1F"/>
          <w:spacing w:val="-33"/>
          <w:w w:val="95"/>
        </w:rPr>
        <w:t> </w:t>
      </w:r>
      <w:r>
        <w:rPr>
          <w:b/>
          <w:color w:val="231F1F"/>
          <w:w w:val="95"/>
        </w:rPr>
        <w:t>CONANDA</w:t>
      </w:r>
      <w:r>
        <w:rPr>
          <w:b/>
          <w:color w:val="231F1F"/>
          <w:spacing w:val="-31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federal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em </w:t>
      </w:r>
      <w:r>
        <w:rPr>
          <w:color w:val="231F1F"/>
          <w:w w:val="95"/>
        </w:rPr>
        <w:t>dezembro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1992.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órgão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deliberativo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controlador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promoção,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dos </w:t>
      </w:r>
      <w:r>
        <w:rPr>
          <w:color w:val="231F1F"/>
        </w:rPr>
        <w:t>direitos</w:t>
      </w:r>
      <w:r>
        <w:rPr>
          <w:color w:val="231F1F"/>
          <w:spacing w:val="-39"/>
        </w:rPr>
        <w:t> </w:t>
      </w:r>
      <w:r>
        <w:rPr>
          <w:color w:val="231F1F"/>
        </w:rPr>
        <w:t>da</w:t>
      </w:r>
      <w:r>
        <w:rPr>
          <w:color w:val="231F1F"/>
          <w:spacing w:val="-37"/>
        </w:rPr>
        <w:t> </w:t>
      </w:r>
      <w:r>
        <w:rPr>
          <w:color w:val="231F1F"/>
        </w:rPr>
        <w:t>população</w:t>
      </w:r>
      <w:r>
        <w:rPr>
          <w:color w:val="231F1F"/>
          <w:spacing w:val="-39"/>
        </w:rPr>
        <w:t> </w:t>
      </w:r>
      <w:r>
        <w:rPr>
          <w:color w:val="231F1F"/>
        </w:rPr>
        <w:t>infanto-juvenil</w:t>
      </w:r>
      <w:r>
        <w:rPr>
          <w:color w:val="231F1F"/>
          <w:spacing w:val="-36"/>
        </w:rPr>
        <w:t> </w:t>
      </w:r>
      <w:r>
        <w:rPr>
          <w:color w:val="231F1F"/>
        </w:rPr>
        <w:t>brasileira</w:t>
      </w:r>
      <w:r>
        <w:rPr>
          <w:color w:val="231F1F"/>
          <w:spacing w:val="-38"/>
        </w:rPr>
        <w:t> </w:t>
      </w:r>
      <w:r>
        <w:rPr>
          <w:color w:val="231F1F"/>
        </w:rPr>
        <w:t>e</w:t>
      </w:r>
      <w:r>
        <w:rPr>
          <w:color w:val="231F1F"/>
          <w:spacing w:val="-37"/>
        </w:rPr>
        <w:t> </w:t>
      </w:r>
      <w:r>
        <w:rPr>
          <w:color w:val="231F1F"/>
        </w:rPr>
        <w:t>tem</w:t>
      </w:r>
      <w:r>
        <w:rPr>
          <w:color w:val="231F1F"/>
          <w:spacing w:val="-39"/>
        </w:rPr>
        <w:t> </w:t>
      </w:r>
      <w:r>
        <w:rPr>
          <w:color w:val="231F1F"/>
        </w:rPr>
        <w:t>constituição</w:t>
      </w:r>
      <w:r>
        <w:rPr>
          <w:color w:val="231F1F"/>
          <w:spacing w:val="-36"/>
        </w:rPr>
        <w:t> </w:t>
      </w:r>
      <w:r>
        <w:rPr>
          <w:color w:val="231F1F"/>
        </w:rPr>
        <w:t>paritária</w:t>
      </w:r>
      <w:r>
        <w:rPr>
          <w:color w:val="231F1F"/>
          <w:spacing w:val="-38"/>
        </w:rPr>
        <w:t> </w:t>
      </w:r>
      <w:r>
        <w:rPr>
          <w:color w:val="231F1F"/>
        </w:rPr>
        <w:t>entre</w:t>
      </w:r>
      <w:r>
        <w:rPr>
          <w:color w:val="231F1F"/>
          <w:spacing w:val="-37"/>
        </w:rPr>
        <w:t> </w:t>
      </w:r>
      <w:r>
        <w:rPr>
          <w:color w:val="231F1F"/>
        </w:rPr>
        <w:t>membros</w:t>
      </w:r>
      <w:r>
        <w:rPr>
          <w:color w:val="231F1F"/>
          <w:spacing w:val="-38"/>
        </w:rPr>
        <w:t> </w:t>
      </w:r>
      <w:r>
        <w:rPr>
          <w:color w:val="231F1F"/>
        </w:rPr>
        <w:t>do</w:t>
      </w:r>
      <w:r>
        <w:rPr>
          <w:color w:val="231F1F"/>
          <w:spacing w:val="-38"/>
        </w:rPr>
        <w:t> </w:t>
      </w:r>
      <w:r>
        <w:rPr>
          <w:color w:val="231F1F"/>
        </w:rPr>
        <w:t>governo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membros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organizada.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CONANDA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compete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elaborar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normas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gerais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política nacional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destinação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recursos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desti- nados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cumprimento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Adolescente,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fiscalizando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execução;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zelar pela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aplicação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adolescente;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apoiar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pro- moção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campanhas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educativas,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indicação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serem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adotadas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casos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atentados </w:t>
      </w:r>
      <w:r>
        <w:rPr>
          <w:color w:val="231F1F"/>
        </w:rPr>
        <w:t>ou violação</w:t>
      </w:r>
      <w:r>
        <w:rPr>
          <w:color w:val="231F1F"/>
          <w:spacing w:val="-34"/>
        </w:rPr>
        <w:t> </w:t>
      </w:r>
      <w:r>
        <w:rPr>
          <w:color w:val="231F1F"/>
        </w:rPr>
        <w:t>dosmesmos.</w:t>
      </w:r>
    </w:p>
    <w:p>
      <w:pPr>
        <w:pStyle w:val="BodyText"/>
      </w:pPr>
    </w:p>
    <w:p>
      <w:pPr>
        <w:pStyle w:val="Heading5"/>
        <w:ind w:left="1389"/>
        <w:jc w:val="both"/>
        <w:rPr>
          <w:b w:val="0"/>
        </w:rPr>
      </w:pPr>
      <w:r>
        <w:rPr>
          <w:color w:val="231F1F"/>
          <w:w w:val="95"/>
        </w:rPr>
        <w:t>O FÓRUM NACIONAL DE PREVENÇÃO E ERRADICAÇÃO DO TRABALHO INFANTIL - </w:t>
      </w:r>
      <w:r>
        <w:rPr>
          <w:b w:val="0"/>
          <w:color w:val="231F1F"/>
          <w:w w:val="95"/>
          <w:sz w:val="23"/>
        </w:rPr>
        <w:t>C</w:t>
      </w:r>
      <w:r>
        <w:rPr>
          <w:b w:val="0"/>
          <w:color w:val="231F1F"/>
          <w:w w:val="95"/>
        </w:rPr>
        <w:t>riado em 1994</w:t>
      </w:r>
    </w:p>
    <w:p>
      <w:pPr>
        <w:pStyle w:val="BodyText"/>
        <w:spacing w:line="237" w:lineRule="auto" w:before="6"/>
        <w:ind w:left="1389" w:right="1356"/>
        <w:jc w:val="both"/>
      </w:pPr>
      <w:r>
        <w:rPr>
          <w:b/>
          <w:color w:val="231F1F"/>
          <w:w w:val="95"/>
        </w:rPr>
        <w:t>É</w:t>
      </w:r>
      <w:r>
        <w:rPr>
          <w:b/>
          <w:color w:val="231F1F"/>
          <w:spacing w:val="-28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instância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democrática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formulação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diretrizes,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legitimado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 trabalhadores,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empregadores,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governo,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ONGs,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operadores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direito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organismos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internacionais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defesa 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integral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adolescente.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exercido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importante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 coordenação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espaço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sensibilização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2"/>
          <w:w w:val="95"/>
        </w:rPr>
        <w:t>emobili- </w:t>
      </w:r>
      <w:r>
        <w:rPr>
          <w:color w:val="231F1F"/>
        </w:rPr>
        <w:t>zação</w:t>
      </w:r>
      <w:r>
        <w:rPr>
          <w:color w:val="231F1F"/>
          <w:spacing w:val="-21"/>
        </w:rPr>
        <w:t>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atores</w:t>
      </w:r>
      <w:r>
        <w:rPr>
          <w:color w:val="231F1F"/>
          <w:spacing w:val="-20"/>
        </w:rPr>
        <w:t> </w:t>
      </w:r>
      <w:r>
        <w:rPr>
          <w:color w:val="231F1F"/>
        </w:rPr>
        <w:t>institucionais,</w:t>
      </w:r>
      <w:r>
        <w:rPr>
          <w:color w:val="231F1F"/>
          <w:spacing w:val="-21"/>
        </w:rPr>
        <w:t> </w:t>
      </w:r>
      <w:r>
        <w:rPr>
          <w:color w:val="231F1F"/>
        </w:rPr>
        <w:t>governamentais</w:t>
      </w:r>
      <w:r>
        <w:rPr>
          <w:color w:val="231F1F"/>
          <w:spacing w:val="-20"/>
        </w:rPr>
        <w:t> </w:t>
      </w:r>
      <w:r>
        <w:rPr>
          <w:color w:val="231F1F"/>
        </w:rPr>
        <w:t>e</w:t>
      </w:r>
      <w:r>
        <w:rPr>
          <w:color w:val="231F1F"/>
          <w:spacing w:val="-44"/>
        </w:rPr>
        <w:t> </w:t>
      </w:r>
      <w:r>
        <w:rPr>
          <w:color w:val="231F1F"/>
        </w:rPr>
        <w:t>dasociedade.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365" w:right="1333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1996,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monitorar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problema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realizar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descentralizada,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Emprego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criou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Comissões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Estaduais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contra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Essas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instâncias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9"/>
          <w:w w:val="95"/>
        </w:rPr>
        <w:t> </w:t>
      </w:r>
      <w:r>
        <w:rPr>
          <w:color w:val="231F1F"/>
          <w:w w:val="95"/>
        </w:rPr>
        <w:t>base 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constituição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Fóruns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Estaduais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ao </w:t>
      </w:r>
      <w:r>
        <w:rPr>
          <w:color w:val="231F1F"/>
        </w:rPr>
        <w:t>Adolescente</w:t>
      </w:r>
      <w:r>
        <w:rPr>
          <w:color w:val="231F1F"/>
          <w:spacing w:val="-21"/>
        </w:rPr>
        <w:t> </w:t>
      </w:r>
      <w:r>
        <w:rPr>
          <w:color w:val="231F1F"/>
        </w:rPr>
        <w:t>Trabalhador</w:t>
      </w:r>
      <w:r>
        <w:rPr>
          <w:color w:val="231F1F"/>
          <w:spacing w:val="-27"/>
        </w:rPr>
        <w:t> </w:t>
      </w:r>
      <w:r>
        <w:rPr>
          <w:color w:val="231F1F"/>
        </w:rPr>
        <w:t>em</w:t>
      </w:r>
      <w:r>
        <w:rPr>
          <w:color w:val="231F1F"/>
          <w:spacing w:val="-24"/>
        </w:rPr>
        <w:t> </w:t>
      </w:r>
      <w:r>
        <w:rPr>
          <w:color w:val="231F1F"/>
        </w:rPr>
        <w:t>todo</w:t>
      </w:r>
      <w:r>
        <w:rPr>
          <w:color w:val="231F1F"/>
          <w:spacing w:val="-24"/>
        </w:rPr>
        <w:t> </w:t>
      </w:r>
      <w:r>
        <w:rPr>
          <w:color w:val="231F1F"/>
        </w:rPr>
        <w:t>o</w:t>
      </w:r>
      <w:r>
        <w:rPr>
          <w:color w:val="231F1F"/>
          <w:spacing w:val="-23"/>
        </w:rPr>
        <w:t> </w:t>
      </w:r>
      <w:r>
        <w:rPr>
          <w:color w:val="231F1F"/>
        </w:rPr>
        <w:t>país.</w:t>
      </w:r>
    </w:p>
    <w:p>
      <w:pPr>
        <w:pStyle w:val="BodyText"/>
        <w:rPr>
          <w:sz w:val="23"/>
        </w:rPr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2003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instituiu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INPETI,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para apoiar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técnica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financeiramente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estratégicas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Nacional,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contribuir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fortaleci- </w:t>
      </w:r>
      <w:r>
        <w:rPr>
          <w:color w:val="231F1F"/>
        </w:rPr>
        <w:t>mento</w:t>
      </w:r>
      <w:r>
        <w:rPr>
          <w:color w:val="231F1F"/>
          <w:spacing w:val="-17"/>
        </w:rPr>
        <w:t> </w:t>
      </w:r>
      <w:r>
        <w:rPr>
          <w:color w:val="231F1F"/>
        </w:rPr>
        <w:t>dos</w:t>
      </w:r>
      <w:r>
        <w:rPr>
          <w:color w:val="231F1F"/>
          <w:spacing w:val="-18"/>
        </w:rPr>
        <w:t> </w:t>
      </w:r>
      <w:r>
        <w:rPr>
          <w:color w:val="231F1F"/>
        </w:rPr>
        <w:t>Fóruns</w:t>
      </w:r>
      <w:r>
        <w:rPr>
          <w:color w:val="231F1F"/>
          <w:spacing w:val="-37"/>
        </w:rPr>
        <w:t> </w:t>
      </w:r>
      <w:r>
        <w:rPr>
          <w:color w:val="231F1F"/>
        </w:rPr>
        <w:t>Estaduais.</w:t>
      </w:r>
    </w:p>
    <w:p>
      <w:pPr>
        <w:pStyle w:val="BodyText"/>
        <w:spacing w:before="6"/>
      </w:pPr>
    </w:p>
    <w:p>
      <w:pPr>
        <w:pStyle w:val="BodyText"/>
        <w:ind w:left="1365" w:right="1332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criado,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propôs,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participou,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coordenou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apoiou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principais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inicia- tivas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adotadas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prevenir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erradicar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proteger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trabalhador. </w:t>
      </w:r>
      <w:r>
        <w:rPr>
          <w:color w:val="231F1F"/>
          <w:w w:val="95"/>
        </w:rPr>
        <w:t>Foi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continua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referência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tema,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promovendo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permanente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go- </w:t>
      </w:r>
      <w:r>
        <w:rPr>
          <w:color w:val="231F1F"/>
          <w:w w:val="90"/>
        </w:rPr>
        <w:t>verno,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trabalhadores,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empregadores,</w:t>
      </w:r>
      <w:r>
        <w:rPr>
          <w:color w:val="231F1F"/>
          <w:spacing w:val="-15"/>
          <w:w w:val="90"/>
        </w:rPr>
        <w:t> </w:t>
      </w:r>
      <w:r>
        <w:rPr>
          <w:color w:val="231F1F"/>
          <w:spacing w:val="-3"/>
          <w:w w:val="90"/>
        </w:rPr>
        <w:t>as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organizações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sociedade,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sistema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Justiça,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organismos </w:t>
      </w:r>
      <w:r>
        <w:rPr>
          <w:color w:val="231F1F"/>
        </w:rPr>
        <w:t>internacionais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os</w:t>
      </w:r>
      <w:r>
        <w:rPr>
          <w:color w:val="231F1F"/>
          <w:spacing w:val="-17"/>
        </w:rPr>
        <w:t> </w:t>
      </w:r>
      <w:r>
        <w:rPr>
          <w:color w:val="231F1F"/>
        </w:rPr>
        <w:t>Fóruns</w:t>
      </w:r>
      <w:r>
        <w:rPr>
          <w:color w:val="231F1F"/>
          <w:spacing w:val="-42"/>
        </w:rPr>
        <w:t> </w:t>
      </w:r>
      <w:r>
        <w:rPr>
          <w:color w:val="231F1F"/>
        </w:rPr>
        <w:t>Estaduais.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365" w:right="0" w:firstLine="0"/>
        <w:jc w:val="both"/>
        <w:rPr>
          <w:sz w:val="22"/>
        </w:rPr>
      </w:pPr>
      <w:r>
        <w:rPr>
          <w:b/>
          <w:color w:val="231F1F"/>
          <w:w w:val="95"/>
          <w:sz w:val="22"/>
        </w:rPr>
        <w:t>O FÓRUM PAULISTA DE PREVENÇÃO E ERRADICAÇÃO DO TRABALHO INFANTIL - </w:t>
      </w:r>
      <w:r>
        <w:rPr>
          <w:color w:val="231F1F"/>
          <w:w w:val="95"/>
          <w:sz w:val="22"/>
        </w:rPr>
        <w:t>implantado em 1999, o</w:t>
      </w:r>
    </w:p>
    <w:p>
      <w:pPr>
        <w:pStyle w:val="BodyText"/>
        <w:spacing w:line="249" w:lineRule="auto" w:before="6"/>
        <w:ind w:left="1365" w:right="1187"/>
      </w:pPr>
      <w:r>
        <w:rPr>
          <w:color w:val="231F1F"/>
          <w:w w:val="95"/>
        </w:rPr>
        <w:t>Fórum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promovido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aprofundamento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reflexão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reuniões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men- </w:t>
      </w:r>
      <w:r>
        <w:rPr>
          <w:color w:val="231F1F"/>
        </w:rPr>
        <w:t>sais</w:t>
      </w:r>
      <w:r>
        <w:rPr>
          <w:color w:val="231F1F"/>
          <w:spacing w:val="-19"/>
        </w:rPr>
        <w:t> </w:t>
      </w:r>
      <w:r>
        <w:rPr>
          <w:color w:val="231F1F"/>
        </w:rPr>
        <w:t>e</w:t>
      </w:r>
      <w:r>
        <w:rPr>
          <w:color w:val="231F1F"/>
          <w:spacing w:val="-18"/>
        </w:rPr>
        <w:t> </w:t>
      </w:r>
      <w:r>
        <w:rPr>
          <w:color w:val="231F1F"/>
        </w:rPr>
        <w:t>tem</w:t>
      </w:r>
      <w:r>
        <w:rPr>
          <w:color w:val="231F1F"/>
          <w:spacing w:val="-17"/>
        </w:rPr>
        <w:t> </w:t>
      </w:r>
      <w:r>
        <w:rPr>
          <w:color w:val="231F1F"/>
        </w:rPr>
        <w:t>a</w:t>
      </w:r>
      <w:r>
        <w:rPr>
          <w:color w:val="231F1F"/>
          <w:spacing w:val="-19"/>
        </w:rPr>
        <w:t> </w:t>
      </w:r>
      <w:r>
        <w:rPr>
          <w:color w:val="231F1F"/>
        </w:rPr>
        <w:t>participação</w:t>
      </w:r>
      <w:r>
        <w:rPr>
          <w:color w:val="231F1F"/>
          <w:spacing w:val="-19"/>
        </w:rPr>
        <w:t> </w:t>
      </w:r>
      <w:r>
        <w:rPr>
          <w:color w:val="231F1F"/>
        </w:rPr>
        <w:t>proativa</w:t>
      </w:r>
      <w:r>
        <w:rPr>
          <w:color w:val="231F1F"/>
          <w:spacing w:val="-19"/>
        </w:rPr>
        <w:t> </w:t>
      </w:r>
      <w:r>
        <w:rPr>
          <w:color w:val="231F1F"/>
        </w:rPr>
        <w:t>do</w:t>
      </w:r>
      <w:r>
        <w:rPr>
          <w:color w:val="231F1F"/>
          <w:spacing w:val="-16"/>
        </w:rPr>
        <w:t> </w:t>
      </w:r>
      <w:r>
        <w:rPr>
          <w:color w:val="231F1F"/>
        </w:rPr>
        <w:t>município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19"/>
        </w:rPr>
        <w:t> </w:t>
      </w:r>
      <w:r>
        <w:rPr>
          <w:color w:val="231F1F"/>
        </w:rPr>
        <w:t>São</w:t>
      </w:r>
      <w:r>
        <w:rPr>
          <w:color w:val="231F1F"/>
          <w:spacing w:val="-16"/>
        </w:rPr>
        <w:t> </w:t>
      </w:r>
      <w:r>
        <w:rPr>
          <w:color w:val="231F1F"/>
        </w:rPr>
        <w:t>Paulo.</w:t>
      </w:r>
    </w:p>
    <w:p>
      <w:pPr>
        <w:pStyle w:val="BodyText"/>
        <w:spacing w:before="3"/>
      </w:pPr>
    </w:p>
    <w:p>
      <w:pPr>
        <w:pStyle w:val="BodyText"/>
        <w:ind w:left="1365" w:right="1330"/>
        <w:jc w:val="both"/>
      </w:pPr>
      <w:r>
        <w:rPr>
          <w:b/>
          <w:color w:val="231F1F"/>
          <w:w w:val="95"/>
        </w:rPr>
        <w:t>A</w:t>
      </w:r>
      <w:r>
        <w:rPr>
          <w:b/>
          <w:color w:val="231F1F"/>
          <w:spacing w:val="-27"/>
          <w:w w:val="95"/>
        </w:rPr>
        <w:t> </w:t>
      </w:r>
      <w:r>
        <w:rPr>
          <w:b/>
          <w:color w:val="231F1F"/>
          <w:w w:val="95"/>
        </w:rPr>
        <w:t>CONAETI</w:t>
      </w:r>
      <w:r>
        <w:rPr>
          <w:b/>
          <w:color w:val="231F1F"/>
          <w:spacing w:val="-26"/>
          <w:w w:val="95"/>
        </w:rPr>
        <w:t> </w:t>
      </w:r>
      <w:r>
        <w:rPr>
          <w:b/>
          <w:color w:val="231F1F"/>
          <w:w w:val="95"/>
        </w:rPr>
        <w:t>–</w:t>
      </w:r>
      <w:r>
        <w:rPr>
          <w:b/>
          <w:color w:val="231F1F"/>
          <w:spacing w:val="-24"/>
          <w:w w:val="95"/>
        </w:rPr>
        <w:t> </w:t>
      </w:r>
      <w:r>
        <w:rPr>
          <w:b/>
          <w:color w:val="231F1F"/>
          <w:w w:val="95"/>
        </w:rPr>
        <w:t>Comissão</w:t>
      </w:r>
      <w:r>
        <w:rPr>
          <w:b/>
          <w:color w:val="231F1F"/>
          <w:spacing w:val="-26"/>
          <w:w w:val="95"/>
        </w:rPr>
        <w:t> </w:t>
      </w:r>
      <w:r>
        <w:rPr>
          <w:b/>
          <w:color w:val="231F1F"/>
          <w:w w:val="95"/>
        </w:rPr>
        <w:t>Nacional</w:t>
      </w:r>
      <w:r>
        <w:rPr>
          <w:b/>
          <w:color w:val="231F1F"/>
          <w:spacing w:val="-27"/>
          <w:w w:val="95"/>
        </w:rPr>
        <w:t> </w:t>
      </w:r>
      <w:r>
        <w:rPr>
          <w:b/>
          <w:color w:val="231F1F"/>
          <w:w w:val="95"/>
        </w:rPr>
        <w:t>de</w:t>
      </w:r>
      <w:r>
        <w:rPr>
          <w:b/>
          <w:color w:val="231F1F"/>
          <w:spacing w:val="-26"/>
          <w:w w:val="95"/>
        </w:rPr>
        <w:t> </w:t>
      </w:r>
      <w:r>
        <w:rPr>
          <w:b/>
          <w:color w:val="231F1F"/>
          <w:w w:val="95"/>
        </w:rPr>
        <w:t>Erradicação</w:t>
      </w:r>
      <w:r>
        <w:rPr>
          <w:b/>
          <w:color w:val="231F1F"/>
          <w:spacing w:val="-26"/>
          <w:w w:val="95"/>
        </w:rPr>
        <w:t> </w:t>
      </w:r>
      <w:r>
        <w:rPr>
          <w:b/>
          <w:color w:val="231F1F"/>
          <w:w w:val="95"/>
        </w:rPr>
        <w:t>do</w:t>
      </w:r>
      <w:r>
        <w:rPr>
          <w:b/>
          <w:color w:val="231F1F"/>
          <w:spacing w:val="-28"/>
          <w:w w:val="95"/>
        </w:rPr>
        <w:t> </w:t>
      </w:r>
      <w:r>
        <w:rPr>
          <w:b/>
          <w:color w:val="231F1F"/>
          <w:spacing w:val="-5"/>
          <w:w w:val="95"/>
        </w:rPr>
        <w:t>Trabalho</w:t>
      </w:r>
      <w:r>
        <w:rPr>
          <w:b/>
          <w:color w:val="231F1F"/>
          <w:spacing w:val="-28"/>
          <w:w w:val="95"/>
        </w:rPr>
        <w:t> </w:t>
      </w:r>
      <w:r>
        <w:rPr>
          <w:b/>
          <w:color w:val="231F1F"/>
          <w:w w:val="95"/>
        </w:rPr>
        <w:t>Infantil</w:t>
      </w:r>
      <w:r>
        <w:rPr>
          <w:color w:val="231F1F"/>
          <w:w w:val="95"/>
        </w:rPr>
        <w:t>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instituída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2000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Mi- </w:t>
      </w:r>
      <w:r>
        <w:rPr>
          <w:color w:val="231F1F"/>
        </w:rPr>
        <w:t>nistério</w:t>
      </w:r>
      <w:r>
        <w:rPr>
          <w:color w:val="231F1F"/>
          <w:spacing w:val="-35"/>
        </w:rPr>
        <w:t> </w:t>
      </w:r>
      <w:r>
        <w:rPr>
          <w:color w:val="231F1F"/>
        </w:rPr>
        <w:t>do</w:t>
      </w:r>
      <w:r>
        <w:rPr>
          <w:color w:val="231F1F"/>
          <w:spacing w:val="-34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36"/>
        </w:rPr>
        <w:t> </w:t>
      </w:r>
      <w:r>
        <w:rPr>
          <w:color w:val="231F1F"/>
        </w:rPr>
        <w:t>e</w:t>
      </w:r>
      <w:r>
        <w:rPr>
          <w:color w:val="231F1F"/>
          <w:spacing w:val="-32"/>
        </w:rPr>
        <w:t> </w:t>
      </w:r>
      <w:r>
        <w:rPr>
          <w:color w:val="231F1F"/>
        </w:rPr>
        <w:t>Emprego</w:t>
      </w:r>
      <w:r>
        <w:rPr>
          <w:color w:val="231F1F"/>
          <w:spacing w:val="-34"/>
        </w:rPr>
        <w:t> </w:t>
      </w:r>
      <w:r>
        <w:rPr>
          <w:color w:val="231F1F"/>
        </w:rPr>
        <w:t>(MTE),</w:t>
      </w:r>
      <w:r>
        <w:rPr>
          <w:color w:val="231F1F"/>
          <w:spacing w:val="-35"/>
        </w:rPr>
        <w:t> </w:t>
      </w:r>
      <w:r>
        <w:rPr>
          <w:color w:val="231F1F"/>
        </w:rPr>
        <w:t>tem</w:t>
      </w:r>
      <w:r>
        <w:rPr>
          <w:color w:val="231F1F"/>
          <w:spacing w:val="-31"/>
        </w:rPr>
        <w:t> </w:t>
      </w:r>
      <w:r>
        <w:rPr>
          <w:color w:val="231F1F"/>
        </w:rPr>
        <w:t>como</w:t>
      </w:r>
      <w:r>
        <w:rPr>
          <w:color w:val="231F1F"/>
          <w:spacing w:val="-35"/>
        </w:rPr>
        <w:t> </w:t>
      </w:r>
      <w:r>
        <w:rPr>
          <w:color w:val="231F1F"/>
        </w:rPr>
        <w:t>uma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suas</w:t>
      </w:r>
      <w:r>
        <w:rPr>
          <w:color w:val="231F1F"/>
          <w:spacing w:val="-34"/>
        </w:rPr>
        <w:t> </w:t>
      </w:r>
      <w:r>
        <w:rPr>
          <w:color w:val="231F1F"/>
        </w:rPr>
        <w:t>principais</w:t>
      </w:r>
      <w:r>
        <w:rPr>
          <w:color w:val="231F1F"/>
          <w:spacing w:val="-34"/>
        </w:rPr>
        <w:t> </w:t>
      </w:r>
      <w:r>
        <w:rPr>
          <w:color w:val="231F1F"/>
        </w:rPr>
        <w:t>atribuições</w:t>
      </w:r>
      <w:r>
        <w:rPr>
          <w:color w:val="231F1F"/>
          <w:spacing w:val="-34"/>
        </w:rPr>
        <w:t> </w:t>
      </w:r>
      <w:r>
        <w:rPr>
          <w:color w:val="231F1F"/>
        </w:rPr>
        <w:t>a</w:t>
      </w:r>
      <w:r>
        <w:rPr>
          <w:color w:val="231F1F"/>
          <w:spacing w:val="-34"/>
        </w:rPr>
        <w:t> </w:t>
      </w:r>
      <w:r>
        <w:rPr>
          <w:color w:val="231F1F"/>
        </w:rPr>
        <w:t>elaboração</w:t>
      </w:r>
      <w:r>
        <w:rPr>
          <w:color w:val="231F1F"/>
          <w:spacing w:val="-35"/>
        </w:rPr>
        <w:t> </w:t>
      </w:r>
      <w:r>
        <w:rPr>
          <w:color w:val="231F1F"/>
        </w:rPr>
        <w:t>e</w:t>
      </w:r>
      <w:r>
        <w:rPr>
          <w:color w:val="231F1F"/>
          <w:spacing w:val="-33"/>
        </w:rPr>
        <w:t> </w:t>
      </w:r>
      <w:r>
        <w:rPr>
          <w:color w:val="231F1F"/>
        </w:rPr>
        <w:t>o </w:t>
      </w:r>
      <w:r>
        <w:rPr>
          <w:color w:val="231F1F"/>
          <w:w w:val="95"/>
        </w:rPr>
        <w:t>acompanhamento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execução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organismo quadripartite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composto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representantes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poder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público,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empregadores,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trabalhadores,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da sociedade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organizada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organismos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internacionais,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sob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Trabalho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Emprego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(MTE).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2003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elaborou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posteriormente,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atualizado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período </w:t>
      </w:r>
      <w:r>
        <w:rPr>
          <w:color w:val="231F1F"/>
        </w:rPr>
        <w:t>2011 a</w:t>
      </w:r>
      <w:r>
        <w:rPr>
          <w:color w:val="231F1F"/>
          <w:spacing w:val="-26"/>
        </w:rPr>
        <w:t> </w:t>
      </w:r>
      <w:r>
        <w:rPr>
          <w:color w:val="231F1F"/>
        </w:rPr>
        <w:t>2015.</w:t>
      </w:r>
    </w:p>
    <w:p>
      <w:pPr>
        <w:pStyle w:val="BodyText"/>
        <w:rPr>
          <w:sz w:val="23"/>
        </w:rPr>
      </w:pPr>
    </w:p>
    <w:p>
      <w:pPr>
        <w:pStyle w:val="BodyText"/>
        <w:ind w:left="1365" w:right="1337"/>
        <w:jc w:val="both"/>
      </w:pPr>
      <w:r>
        <w:rPr>
          <w:color w:val="231F1F"/>
          <w:w w:val="95"/>
        </w:rPr>
        <w:t>Essas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instâncias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viabilizaram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intensa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construção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democrática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 políticas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nacionais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hoje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referenciam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as </w:t>
      </w:r>
      <w:r>
        <w:rPr>
          <w:color w:val="231F1F"/>
        </w:rPr>
        <w:t>políticas</w:t>
      </w:r>
      <w:r>
        <w:rPr>
          <w:color w:val="231F1F"/>
          <w:spacing w:val="-21"/>
        </w:rPr>
        <w:t> </w:t>
      </w:r>
      <w:r>
        <w:rPr>
          <w:color w:val="231F1F"/>
        </w:rPr>
        <w:t>estaduais</w:t>
      </w:r>
      <w:r>
        <w:rPr>
          <w:color w:val="231F1F"/>
          <w:spacing w:val="-20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municipais</w:t>
      </w:r>
      <w:r>
        <w:rPr>
          <w:color w:val="231F1F"/>
          <w:spacing w:val="-20"/>
        </w:rPr>
        <w:t> </w:t>
      </w:r>
      <w:r>
        <w:rPr>
          <w:color w:val="231F1F"/>
        </w:rPr>
        <w:t>nas</w:t>
      </w:r>
      <w:r>
        <w:rPr>
          <w:color w:val="231F1F"/>
          <w:spacing w:val="-21"/>
        </w:rPr>
        <w:t> </w:t>
      </w:r>
      <w:r>
        <w:rPr>
          <w:color w:val="231F1F"/>
        </w:rPr>
        <w:t>áreas</w:t>
      </w:r>
      <w:r>
        <w:rPr>
          <w:color w:val="231F1F"/>
          <w:spacing w:val="-21"/>
        </w:rPr>
        <w:t> </w:t>
      </w:r>
      <w:r>
        <w:rPr>
          <w:color w:val="231F1F"/>
        </w:rPr>
        <w:t>sociais</w:t>
      </w:r>
      <w:r>
        <w:rPr>
          <w:color w:val="231F1F"/>
          <w:spacing w:val="-20"/>
        </w:rPr>
        <w:t> </w:t>
      </w:r>
      <w:r>
        <w:rPr>
          <w:color w:val="231F1F"/>
        </w:rPr>
        <w:t>estratégicas.</w:t>
      </w:r>
    </w:p>
    <w:p>
      <w:pPr>
        <w:pStyle w:val="BodyText"/>
        <w:spacing w:before="7"/>
        <w:rPr>
          <w:sz w:val="24"/>
        </w:rPr>
      </w:pPr>
    </w:p>
    <w:p>
      <w:pPr>
        <w:pStyle w:val="Heading5"/>
        <w:jc w:val="both"/>
      </w:pPr>
      <w:r>
        <w:rPr>
          <w:color w:val="231F1F"/>
          <w:w w:val="90"/>
        </w:rPr>
        <w:t>PLANO NACIONAL DE PREVENÇÃO E ERRADICAÇÃO DO TRABALHO INFANTIL E PROTEÇÃO AO ADO-</w:t>
      </w:r>
    </w:p>
    <w:p>
      <w:pPr>
        <w:pStyle w:val="BodyText"/>
        <w:spacing w:line="247" w:lineRule="auto" w:before="6"/>
        <w:ind w:left="1365" w:right="1223"/>
        <w:jc w:val="both"/>
      </w:pPr>
      <w:r>
        <w:rPr>
          <w:b/>
          <w:color w:val="231F1F"/>
          <w:w w:val="95"/>
        </w:rPr>
        <w:t>LESCENTE</w:t>
      </w:r>
      <w:r>
        <w:rPr>
          <w:b/>
          <w:color w:val="231F1F"/>
          <w:spacing w:val="-33"/>
          <w:w w:val="95"/>
        </w:rPr>
        <w:t> </w:t>
      </w:r>
      <w:r>
        <w:rPr>
          <w:b/>
          <w:color w:val="231F1F"/>
          <w:w w:val="95"/>
        </w:rPr>
        <w:t>TRABALHADOR</w:t>
      </w:r>
      <w:r>
        <w:rPr>
          <w:b/>
          <w:color w:val="231F1F"/>
          <w:spacing w:val="-32"/>
          <w:w w:val="95"/>
        </w:rPr>
        <w:t> </w:t>
      </w:r>
      <w:r>
        <w:rPr>
          <w:b/>
          <w:color w:val="231F1F"/>
          <w:w w:val="95"/>
        </w:rPr>
        <w:t>(2011</w:t>
      </w:r>
      <w:r>
        <w:rPr>
          <w:b/>
          <w:color w:val="231F1F"/>
          <w:spacing w:val="-33"/>
          <w:w w:val="95"/>
        </w:rPr>
        <w:t> </w:t>
      </w:r>
      <w:r>
        <w:rPr>
          <w:b/>
          <w:color w:val="231F1F"/>
          <w:w w:val="95"/>
        </w:rPr>
        <w:t>a</w:t>
      </w:r>
      <w:r>
        <w:rPr>
          <w:b/>
          <w:color w:val="231F1F"/>
          <w:spacing w:val="-31"/>
          <w:w w:val="95"/>
        </w:rPr>
        <w:t> </w:t>
      </w:r>
      <w:r>
        <w:rPr>
          <w:b/>
          <w:color w:val="231F1F"/>
          <w:w w:val="95"/>
        </w:rPr>
        <w:t>2015)</w:t>
      </w:r>
      <w:r>
        <w:rPr>
          <w:b/>
          <w:color w:val="231F1F"/>
          <w:spacing w:val="-32"/>
          <w:w w:val="95"/>
        </w:rPr>
        <w:t> </w:t>
      </w:r>
      <w:r>
        <w:rPr>
          <w:b/>
          <w:color w:val="231F1F"/>
          <w:w w:val="95"/>
        </w:rPr>
        <w:t>-</w:t>
      </w:r>
      <w:r>
        <w:rPr>
          <w:b/>
          <w:color w:val="231F1F"/>
          <w:spacing w:val="-32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1992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tema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vem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registrado anualmente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Pesquisas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Nacionais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Amostra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Domicílio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(PNAD)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Brasileiro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Geografia 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Estatistica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(IBGE),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gerando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confiáveis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detalhadas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permitem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conhecimento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análise</w:t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ind w:right="884"/>
        <w:jc w:val="right"/>
      </w:pPr>
      <w:r>
        <w:rPr>
          <w:color w:val="231F1F"/>
          <w:w w:val="90"/>
        </w:rPr>
        <w:t>27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5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249" w:lineRule="auto" w:before="117"/>
        <w:ind w:left="1365" w:right="1223"/>
        <w:jc w:val="both"/>
      </w:pPr>
      <w:r>
        <w:rPr>
          <w:color w:val="231F1F"/>
        </w:rPr>
        <w:t>do</w:t>
      </w:r>
      <w:r>
        <w:rPr>
          <w:color w:val="231F1F"/>
          <w:spacing w:val="-28"/>
        </w:rPr>
        <w:t> </w:t>
      </w:r>
      <w:r>
        <w:rPr>
          <w:color w:val="231F1F"/>
        </w:rPr>
        <w:t>problema</w:t>
      </w:r>
      <w:r>
        <w:rPr>
          <w:color w:val="231F1F"/>
          <w:spacing w:val="-26"/>
        </w:rPr>
        <w:t> </w:t>
      </w:r>
      <w:r>
        <w:rPr>
          <w:color w:val="231F1F"/>
        </w:rPr>
        <w:t>em</w:t>
      </w:r>
      <w:r>
        <w:rPr>
          <w:color w:val="231F1F"/>
          <w:spacing w:val="-26"/>
        </w:rPr>
        <w:t> </w:t>
      </w:r>
      <w:r>
        <w:rPr>
          <w:color w:val="231F1F"/>
        </w:rPr>
        <w:t>suas</w:t>
      </w:r>
      <w:r>
        <w:rPr>
          <w:color w:val="231F1F"/>
          <w:spacing w:val="-27"/>
        </w:rPr>
        <w:t> </w:t>
      </w:r>
      <w:r>
        <w:rPr>
          <w:color w:val="231F1F"/>
        </w:rPr>
        <w:t>dimensões</w:t>
      </w:r>
      <w:r>
        <w:rPr>
          <w:color w:val="231F1F"/>
          <w:spacing w:val="-27"/>
        </w:rPr>
        <w:t> </w:t>
      </w:r>
      <w:r>
        <w:rPr>
          <w:color w:val="231F1F"/>
        </w:rPr>
        <w:t>setoriais,</w:t>
      </w:r>
      <w:r>
        <w:rPr>
          <w:color w:val="231F1F"/>
          <w:spacing w:val="-28"/>
        </w:rPr>
        <w:t> </w:t>
      </w:r>
      <w:r>
        <w:rPr>
          <w:color w:val="231F1F"/>
        </w:rPr>
        <w:t>territoriais,</w:t>
      </w:r>
      <w:r>
        <w:rPr>
          <w:color w:val="231F1F"/>
          <w:spacing w:val="-28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gênero,</w:t>
      </w:r>
      <w:r>
        <w:rPr>
          <w:color w:val="231F1F"/>
          <w:spacing w:val="-29"/>
        </w:rPr>
        <w:t> </w:t>
      </w:r>
      <w:r>
        <w:rPr>
          <w:color w:val="231F1F"/>
        </w:rPr>
        <w:t>raça,</w:t>
      </w:r>
      <w:r>
        <w:rPr>
          <w:color w:val="231F1F"/>
          <w:spacing w:val="-27"/>
        </w:rPr>
        <w:t> </w:t>
      </w:r>
      <w:r>
        <w:rPr>
          <w:color w:val="231F1F"/>
        </w:rPr>
        <w:t>etnia,</w:t>
      </w:r>
      <w:r>
        <w:rPr>
          <w:color w:val="231F1F"/>
          <w:spacing w:val="-28"/>
        </w:rPr>
        <w:t> </w:t>
      </w:r>
      <w:r>
        <w:rPr>
          <w:color w:val="231F1F"/>
        </w:rPr>
        <w:t>entre</w:t>
      </w:r>
      <w:r>
        <w:rPr>
          <w:color w:val="231F1F"/>
          <w:spacing w:val="-26"/>
        </w:rPr>
        <w:t> </w:t>
      </w:r>
      <w:r>
        <w:rPr>
          <w:color w:val="231F1F"/>
        </w:rPr>
        <w:t>outras,</w:t>
      </w:r>
      <w:r>
        <w:rPr>
          <w:color w:val="231F1F"/>
          <w:spacing w:val="-28"/>
        </w:rPr>
        <w:t> </w:t>
      </w:r>
      <w:r>
        <w:rPr>
          <w:color w:val="231F1F"/>
        </w:rPr>
        <w:t>o</w:t>
      </w:r>
      <w:r>
        <w:rPr>
          <w:color w:val="231F1F"/>
          <w:spacing w:val="-27"/>
        </w:rPr>
        <w:t> </w:t>
      </w:r>
      <w:r>
        <w:rPr>
          <w:color w:val="231F1F"/>
        </w:rPr>
        <w:t>que</w:t>
      </w:r>
      <w:r>
        <w:rPr>
          <w:color w:val="231F1F"/>
          <w:spacing w:val="-28"/>
        </w:rPr>
        <w:t> </w:t>
      </w:r>
      <w:r>
        <w:rPr>
          <w:color w:val="231F1F"/>
        </w:rPr>
        <w:t>vêm </w:t>
      </w:r>
      <w:r>
        <w:rPr>
          <w:color w:val="231F1F"/>
          <w:w w:val="95"/>
        </w:rPr>
        <w:t>contribuindo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visibilidade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tema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melhoria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 erradicação</w:t>
      </w:r>
      <w:r>
        <w:rPr>
          <w:color w:val="231F1F"/>
          <w:w w:val="95"/>
          <w:position w:val="7"/>
          <w:sz w:val="13"/>
        </w:rPr>
        <w:t>7</w:t>
      </w:r>
      <w:r>
        <w:rPr>
          <w:color w:val="231F1F"/>
          <w:w w:val="95"/>
        </w:rPr>
        <w:t>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intersetorial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definição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metas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articuladas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 enfrentamento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sido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desenhadas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atualizadas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processos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elaboração 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5"/>
          <w:w w:val="95"/>
        </w:rPr>
        <w:t>Trabalhador.</w:t>
      </w:r>
    </w:p>
    <w:p>
      <w:pPr>
        <w:pStyle w:val="BodyText"/>
        <w:spacing w:before="5"/>
      </w:pPr>
    </w:p>
    <w:p>
      <w:pPr>
        <w:pStyle w:val="BodyText"/>
        <w:spacing w:before="1"/>
        <w:ind w:left="1403" w:right="1338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pautado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preconizam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transversalidade,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intersetorialidade </w:t>
      </w:r>
      <w:r>
        <w:rPr>
          <w:color w:val="231F1F"/>
        </w:rPr>
        <w:t>e</w:t>
      </w:r>
      <w:r>
        <w:rPr>
          <w:color w:val="231F1F"/>
          <w:spacing w:val="-19"/>
        </w:rPr>
        <w:t> </w:t>
      </w:r>
      <w:r>
        <w:rPr>
          <w:color w:val="231F1F"/>
        </w:rPr>
        <w:t>o</w:t>
      </w:r>
      <w:r>
        <w:rPr>
          <w:color w:val="231F1F"/>
          <w:spacing w:val="-20"/>
        </w:rPr>
        <w:t> </w:t>
      </w:r>
      <w:r>
        <w:rPr>
          <w:color w:val="231F1F"/>
        </w:rPr>
        <w:t>apoio</w:t>
      </w:r>
      <w:r>
        <w:rPr>
          <w:color w:val="231F1F"/>
          <w:spacing w:val="-19"/>
        </w:rPr>
        <w:t> </w:t>
      </w:r>
      <w:r>
        <w:rPr>
          <w:color w:val="231F1F"/>
        </w:rPr>
        <w:t>da</w:t>
      </w:r>
      <w:r>
        <w:rPr>
          <w:color w:val="231F1F"/>
          <w:spacing w:val="-20"/>
        </w:rPr>
        <w:t> </w:t>
      </w:r>
      <w:r>
        <w:rPr>
          <w:color w:val="231F1F"/>
        </w:rPr>
        <w:t>sociedade</w:t>
      </w:r>
      <w:r>
        <w:rPr>
          <w:color w:val="231F1F"/>
          <w:spacing w:val="-19"/>
        </w:rPr>
        <w:t> </w:t>
      </w:r>
      <w:r>
        <w:rPr>
          <w:color w:val="231F1F"/>
        </w:rPr>
        <w:t>civil,</w:t>
      </w:r>
      <w:r>
        <w:rPr>
          <w:color w:val="231F1F"/>
          <w:spacing w:val="-21"/>
        </w:rPr>
        <w:t> </w:t>
      </w:r>
      <w:r>
        <w:rPr>
          <w:color w:val="231F1F"/>
        </w:rPr>
        <w:t>visando</w:t>
      </w:r>
      <w:r>
        <w:rPr>
          <w:color w:val="231F1F"/>
          <w:spacing w:val="-21"/>
        </w:rPr>
        <w:t> </w:t>
      </w:r>
      <w:r>
        <w:rPr>
          <w:color w:val="231F1F"/>
        </w:rPr>
        <w:t>criar</w:t>
      </w:r>
      <w:r>
        <w:rPr>
          <w:color w:val="231F1F"/>
          <w:spacing w:val="-19"/>
        </w:rPr>
        <w:t> </w:t>
      </w:r>
      <w:r>
        <w:rPr>
          <w:color w:val="231F1F"/>
        </w:rPr>
        <w:t>as</w:t>
      </w:r>
      <w:r>
        <w:rPr>
          <w:color w:val="231F1F"/>
          <w:spacing w:val="-19"/>
        </w:rPr>
        <w:t> </w:t>
      </w:r>
      <w:r>
        <w:rPr>
          <w:color w:val="231F1F"/>
        </w:rPr>
        <w:t>condições</w:t>
      </w:r>
      <w:r>
        <w:rPr>
          <w:color w:val="231F1F"/>
          <w:spacing w:val="-19"/>
        </w:rPr>
        <w:t> </w:t>
      </w:r>
      <w:r>
        <w:rPr>
          <w:color w:val="231F1F"/>
        </w:rPr>
        <w:t>para: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37" w:lineRule="auto" w:before="5" w:after="0"/>
        <w:ind w:left="1365" w:right="1337" w:firstLine="0"/>
        <w:jc w:val="both"/>
        <w:rPr>
          <w:sz w:val="22"/>
        </w:rPr>
      </w:pPr>
      <w:r>
        <w:rPr>
          <w:color w:val="231F1F"/>
          <w:w w:val="95"/>
          <w:sz w:val="22"/>
        </w:rPr>
        <w:t>Priorização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prevenção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erradicação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trabalhador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nas </w:t>
      </w:r>
      <w:r>
        <w:rPr>
          <w:color w:val="231F1F"/>
          <w:sz w:val="22"/>
        </w:rPr>
        <w:t>agendas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políticas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sociais;</w:t>
      </w:r>
    </w:p>
    <w:p>
      <w:pPr>
        <w:pStyle w:val="ListParagraph"/>
        <w:numPr>
          <w:ilvl w:val="0"/>
          <w:numId w:val="15"/>
        </w:numPr>
        <w:tabs>
          <w:tab w:pos="1630" w:val="left" w:leader="none"/>
        </w:tabs>
        <w:spacing w:line="240" w:lineRule="auto" w:before="10" w:after="0"/>
        <w:ind w:left="1629" w:right="0" w:hanging="225"/>
        <w:jc w:val="both"/>
        <w:rPr>
          <w:sz w:val="22"/>
        </w:rPr>
      </w:pPr>
      <w:r>
        <w:rPr>
          <w:color w:val="231F1F"/>
          <w:sz w:val="22"/>
        </w:rPr>
        <w:t>Promoção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ações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comunicação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mobilizaçãosocial;</w:t>
      </w:r>
    </w:p>
    <w:p>
      <w:pPr>
        <w:pStyle w:val="ListParagraph"/>
        <w:numPr>
          <w:ilvl w:val="0"/>
          <w:numId w:val="15"/>
        </w:numPr>
        <w:tabs>
          <w:tab w:pos="1644" w:val="left" w:leader="none"/>
        </w:tabs>
        <w:spacing w:line="240" w:lineRule="auto" w:before="45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Criação,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aperfeiçoamento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implementação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mecanismos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prevenção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erradicação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trabalho infantil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trabalhador,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destaque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piores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formas,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acordo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lista </w:t>
      </w:r>
      <w:r>
        <w:rPr>
          <w:color w:val="231F1F"/>
          <w:sz w:val="22"/>
        </w:rPr>
        <w:t>TIP;</w:t>
      </w:r>
    </w:p>
    <w:p>
      <w:pPr>
        <w:pStyle w:val="ListParagraph"/>
        <w:numPr>
          <w:ilvl w:val="0"/>
          <w:numId w:val="15"/>
        </w:numPr>
        <w:tabs>
          <w:tab w:pos="1649" w:val="left" w:leader="none"/>
        </w:tabs>
        <w:spacing w:line="240" w:lineRule="auto" w:before="14" w:after="0"/>
        <w:ind w:left="1648" w:right="0" w:hanging="244"/>
        <w:jc w:val="both"/>
        <w:rPr>
          <w:sz w:val="22"/>
        </w:rPr>
      </w:pPr>
      <w:r>
        <w:rPr>
          <w:color w:val="231F1F"/>
          <w:sz w:val="22"/>
        </w:rPr>
        <w:t>Promoção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fortalecimento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família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na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perspectiva</w:t>
      </w:r>
      <w:r>
        <w:rPr>
          <w:color w:val="231F1F"/>
          <w:spacing w:val="-28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32"/>
          <w:sz w:val="22"/>
        </w:rPr>
        <w:t> </w:t>
      </w:r>
      <w:r>
        <w:rPr>
          <w:color w:val="231F1F"/>
          <w:sz w:val="22"/>
        </w:rPr>
        <w:t>sua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emancipação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inclusão</w:t>
      </w:r>
      <w:r>
        <w:rPr>
          <w:color w:val="231F1F"/>
          <w:spacing w:val="-30"/>
          <w:sz w:val="22"/>
        </w:rPr>
        <w:t> </w:t>
      </w:r>
      <w:r>
        <w:rPr>
          <w:color w:val="231F1F"/>
          <w:sz w:val="22"/>
        </w:rPr>
        <w:t>social;</w:t>
      </w:r>
    </w:p>
    <w:p>
      <w:pPr>
        <w:pStyle w:val="ListParagraph"/>
        <w:numPr>
          <w:ilvl w:val="0"/>
          <w:numId w:val="15"/>
        </w:numPr>
        <w:tabs>
          <w:tab w:pos="1620" w:val="left" w:leader="none"/>
        </w:tabs>
        <w:spacing w:line="240" w:lineRule="auto" w:before="54" w:after="0"/>
        <w:ind w:left="1620" w:right="0" w:hanging="216"/>
        <w:jc w:val="both"/>
        <w:rPr>
          <w:sz w:val="22"/>
        </w:rPr>
      </w:pPr>
      <w:r>
        <w:rPr>
          <w:color w:val="231F1F"/>
          <w:sz w:val="22"/>
        </w:rPr>
        <w:t>Garantia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educação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pública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qualidade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todas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as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os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adolescentes;</w:t>
      </w:r>
    </w:p>
    <w:p>
      <w:pPr>
        <w:pStyle w:val="ListParagraph"/>
        <w:numPr>
          <w:ilvl w:val="0"/>
          <w:numId w:val="15"/>
        </w:numPr>
        <w:tabs>
          <w:tab w:pos="1611" w:val="left" w:leader="none"/>
        </w:tabs>
        <w:spacing w:line="240" w:lineRule="auto" w:before="49" w:after="0"/>
        <w:ind w:left="1610" w:right="0" w:hanging="206"/>
        <w:jc w:val="both"/>
        <w:rPr>
          <w:sz w:val="22"/>
        </w:rPr>
      </w:pPr>
      <w:r>
        <w:rPr>
          <w:color w:val="231F1F"/>
          <w:sz w:val="22"/>
        </w:rPr>
        <w:t>Proteção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saúde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adolescentes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contra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exposição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aos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riscos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dotrabalho;</w:t>
      </w:r>
    </w:p>
    <w:p>
      <w:pPr>
        <w:pStyle w:val="ListParagraph"/>
        <w:numPr>
          <w:ilvl w:val="0"/>
          <w:numId w:val="15"/>
        </w:numPr>
        <w:tabs>
          <w:tab w:pos="1668" w:val="left" w:leader="none"/>
        </w:tabs>
        <w:spacing w:line="249" w:lineRule="auto" w:before="35" w:after="0"/>
        <w:ind w:left="1365" w:right="1370" w:firstLine="0"/>
        <w:jc w:val="both"/>
        <w:rPr>
          <w:sz w:val="22"/>
        </w:rPr>
      </w:pPr>
      <w:r>
        <w:rPr>
          <w:color w:val="231F1F"/>
          <w:w w:val="95"/>
          <w:sz w:val="22"/>
        </w:rPr>
        <w:t>Fomento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geração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conhecimento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realidade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Brasil,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destaque </w:t>
      </w:r>
      <w:r>
        <w:rPr>
          <w:color w:val="231F1F"/>
          <w:sz w:val="22"/>
        </w:rPr>
        <w:t>para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as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suas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piores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formas.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403" w:right="1224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instrumento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alcançar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metas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eliminação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formas </w:t>
      </w:r>
      <w:r>
        <w:rPr>
          <w:color w:val="231F1F"/>
        </w:rPr>
        <w:t>(</w:t>
      </w:r>
      <w:r>
        <w:rPr>
          <w:color w:val="231F1F"/>
          <w:spacing w:val="-38"/>
        </w:rPr>
        <w:t> </w:t>
      </w:r>
      <w:r>
        <w:rPr>
          <w:color w:val="231F1F"/>
        </w:rPr>
        <w:t>e</w:t>
      </w:r>
      <w:r>
        <w:rPr>
          <w:color w:val="231F1F"/>
          <w:spacing w:val="-38"/>
        </w:rPr>
        <w:t> </w:t>
      </w:r>
      <w:r>
        <w:rPr>
          <w:color w:val="231F1F"/>
        </w:rPr>
        <w:t>é</w:t>
      </w:r>
      <w:r>
        <w:rPr>
          <w:color w:val="231F1F"/>
          <w:spacing w:val="-39"/>
        </w:rPr>
        <w:t> </w:t>
      </w:r>
      <w:r>
        <w:rPr>
          <w:color w:val="231F1F"/>
        </w:rPr>
        <w:t>,</w:t>
      </w:r>
      <w:r>
        <w:rPr>
          <w:color w:val="231F1F"/>
          <w:spacing w:val="-39"/>
        </w:rPr>
        <w:t> </w:t>
      </w:r>
      <w:r>
        <w:rPr>
          <w:color w:val="231F1F"/>
        </w:rPr>
        <w:t>também,</w:t>
      </w:r>
      <w:r>
        <w:rPr>
          <w:color w:val="231F1F"/>
          <w:spacing w:val="-37"/>
        </w:rPr>
        <w:t> </w:t>
      </w:r>
      <w:r>
        <w:rPr>
          <w:color w:val="231F1F"/>
        </w:rPr>
        <w:t>referência</w:t>
      </w:r>
      <w:r>
        <w:rPr>
          <w:color w:val="231F1F"/>
          <w:spacing w:val="-40"/>
        </w:rPr>
        <w:t> </w:t>
      </w:r>
      <w:r>
        <w:rPr>
          <w:color w:val="231F1F"/>
        </w:rPr>
        <w:t>fundamental</w:t>
      </w:r>
      <w:r>
        <w:rPr>
          <w:color w:val="231F1F"/>
          <w:spacing w:val="-37"/>
        </w:rPr>
        <w:t> </w:t>
      </w:r>
      <w:r>
        <w:rPr>
          <w:color w:val="231F1F"/>
        </w:rPr>
        <w:t>para</w:t>
      </w:r>
      <w:r>
        <w:rPr>
          <w:color w:val="231F1F"/>
          <w:spacing w:val="-40"/>
        </w:rPr>
        <w:t> </w:t>
      </w:r>
      <w:r>
        <w:rPr>
          <w:color w:val="231F1F"/>
        </w:rPr>
        <w:t>a</w:t>
      </w:r>
      <w:r>
        <w:rPr>
          <w:color w:val="231F1F"/>
          <w:spacing w:val="-39"/>
        </w:rPr>
        <w:t> </w:t>
      </w:r>
      <w:r>
        <w:rPr>
          <w:color w:val="231F1F"/>
        </w:rPr>
        <w:t>elaboração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7"/>
        </w:rPr>
        <w:t> </w:t>
      </w:r>
      <w:r>
        <w:rPr>
          <w:color w:val="231F1F"/>
        </w:rPr>
        <w:t>planos</w:t>
      </w:r>
      <w:r>
        <w:rPr>
          <w:color w:val="231F1F"/>
          <w:spacing w:val="-41"/>
        </w:rPr>
        <w:t> </w:t>
      </w:r>
      <w:r>
        <w:rPr>
          <w:color w:val="231F1F"/>
        </w:rPr>
        <w:t>municipais</w:t>
      </w:r>
      <w:r>
        <w:rPr>
          <w:color w:val="231F1F"/>
          <w:spacing w:val="-37"/>
        </w:rPr>
        <w:t> </w:t>
      </w:r>
      <w:r>
        <w:rPr>
          <w:color w:val="231F1F"/>
        </w:rPr>
        <w:t>como</w:t>
      </w:r>
      <w:r>
        <w:rPr>
          <w:color w:val="231F1F"/>
          <w:spacing w:val="-38"/>
        </w:rPr>
        <w:t> </w:t>
      </w:r>
      <w:r>
        <w:rPr>
          <w:color w:val="231F1F"/>
        </w:rPr>
        <w:t>o</w:t>
      </w:r>
      <w:r>
        <w:rPr>
          <w:color w:val="231F1F"/>
          <w:spacing w:val="-39"/>
        </w:rPr>
        <w:t> </w:t>
      </w:r>
      <w:r>
        <w:rPr>
          <w:color w:val="231F1F"/>
        </w:rPr>
        <w:t>do</w:t>
      </w:r>
      <w:r>
        <w:rPr>
          <w:color w:val="231F1F"/>
          <w:spacing w:val="-40"/>
        </w:rPr>
        <w:t> </w:t>
      </w:r>
      <w:r>
        <w:rPr>
          <w:color w:val="231F1F"/>
        </w:rPr>
        <w:t>Município</w:t>
      </w:r>
      <w:r>
        <w:rPr>
          <w:color w:val="231F1F"/>
          <w:spacing w:val="-38"/>
        </w:rPr>
        <w:t> </w:t>
      </w:r>
      <w:r>
        <w:rPr>
          <w:color w:val="231F1F"/>
          <w:spacing w:val="-3"/>
        </w:rPr>
        <w:t>de </w:t>
      </w:r>
      <w:r>
        <w:rPr>
          <w:color w:val="231F1F"/>
        </w:rPr>
        <w:t>São</w:t>
      </w:r>
      <w:r>
        <w:rPr>
          <w:color w:val="231F1F"/>
          <w:spacing w:val="-17"/>
        </w:rPr>
        <w:t> </w:t>
      </w:r>
      <w:r>
        <w:rPr>
          <w:color w:val="231F1F"/>
        </w:rPr>
        <w:t>Paulo.</w:t>
      </w:r>
    </w:p>
    <w:p>
      <w:pPr>
        <w:pStyle w:val="BodyText"/>
        <w:spacing w:before="10"/>
      </w:pPr>
    </w:p>
    <w:p>
      <w:pPr>
        <w:pStyle w:val="BodyText"/>
        <w:ind w:left="1403" w:right="1328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1990,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8.069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estabelece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Adoles- cente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deve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feita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através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esforço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articulado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governa- mentais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(da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União,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Municípios)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organizações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governamentais.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municípios passaram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instituição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garantia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local,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pela </w:t>
      </w:r>
      <w:r>
        <w:rPr>
          <w:color w:val="231F1F"/>
          <w:w w:val="90"/>
        </w:rPr>
        <w:t>organização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manutenção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dos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básicos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áreas</w:t>
      </w:r>
      <w:r>
        <w:rPr>
          <w:color w:val="231F1F"/>
          <w:spacing w:val="-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"/>
          <w:w w:val="90"/>
        </w:rPr>
        <w:t> </w:t>
      </w:r>
      <w:r>
        <w:rPr>
          <w:color w:val="231F1F"/>
          <w:w w:val="90"/>
        </w:rPr>
        <w:t>saúde,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educação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"/>
          <w:w w:val="90"/>
        </w:rPr>
        <w:t> </w:t>
      </w:r>
      <w:r>
        <w:rPr>
          <w:color w:val="231F1F"/>
          <w:w w:val="90"/>
        </w:rPr>
        <w:t>assistência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social.</w:t>
      </w:r>
      <w:r>
        <w:rPr>
          <w:color w:val="231F1F"/>
          <w:spacing w:val="-2"/>
          <w:w w:val="90"/>
        </w:rPr>
        <w:t> </w:t>
      </w:r>
      <w:r>
        <w:rPr>
          <w:color w:val="231F1F"/>
          <w:w w:val="90"/>
        </w:rPr>
        <w:t>Nesta </w:t>
      </w:r>
      <w:r>
        <w:rPr>
          <w:color w:val="231F1F"/>
        </w:rPr>
        <w:t>perspectiva</w:t>
      </w:r>
      <w:r>
        <w:rPr>
          <w:color w:val="231F1F"/>
          <w:spacing w:val="-32"/>
        </w:rPr>
        <w:t> </w:t>
      </w:r>
      <w:r>
        <w:rPr>
          <w:color w:val="231F1F"/>
        </w:rPr>
        <w:t>e</w:t>
      </w:r>
      <w:r>
        <w:rPr>
          <w:color w:val="231F1F"/>
          <w:spacing w:val="-31"/>
        </w:rPr>
        <w:t> </w:t>
      </w:r>
      <w:r>
        <w:rPr>
          <w:color w:val="231F1F"/>
        </w:rPr>
        <w:t>para</w:t>
      </w:r>
      <w:r>
        <w:rPr>
          <w:color w:val="231F1F"/>
          <w:spacing w:val="-33"/>
        </w:rPr>
        <w:t> </w:t>
      </w:r>
      <w:r>
        <w:rPr>
          <w:color w:val="231F1F"/>
        </w:rPr>
        <w:t>o</w:t>
      </w:r>
      <w:r>
        <w:rPr>
          <w:color w:val="231F1F"/>
          <w:spacing w:val="-33"/>
        </w:rPr>
        <w:t> </w:t>
      </w:r>
      <w:r>
        <w:rPr>
          <w:color w:val="231F1F"/>
        </w:rPr>
        <w:t>enfrentamento</w:t>
      </w:r>
      <w:r>
        <w:rPr>
          <w:color w:val="231F1F"/>
          <w:spacing w:val="-32"/>
        </w:rPr>
        <w:t> </w:t>
      </w:r>
      <w:r>
        <w:rPr>
          <w:color w:val="231F1F"/>
        </w:rPr>
        <w:t>do</w:t>
      </w:r>
      <w:r>
        <w:rPr>
          <w:color w:val="231F1F"/>
          <w:spacing w:val="-30"/>
        </w:rPr>
        <w:t> </w:t>
      </w:r>
      <w:r>
        <w:rPr>
          <w:color w:val="231F1F"/>
        </w:rPr>
        <w:t>trabalho</w:t>
      </w:r>
      <w:r>
        <w:rPr>
          <w:color w:val="231F1F"/>
          <w:spacing w:val="-34"/>
        </w:rPr>
        <w:t> </w:t>
      </w:r>
      <w:r>
        <w:rPr>
          <w:color w:val="231F1F"/>
        </w:rPr>
        <w:t>infantil</w:t>
      </w:r>
      <w:r>
        <w:rPr>
          <w:color w:val="231F1F"/>
          <w:spacing w:val="-30"/>
        </w:rPr>
        <w:t> </w:t>
      </w:r>
      <w:r>
        <w:rPr>
          <w:color w:val="231F1F"/>
        </w:rPr>
        <w:t>o</w:t>
      </w:r>
      <w:r>
        <w:rPr>
          <w:color w:val="231F1F"/>
          <w:spacing w:val="-33"/>
        </w:rPr>
        <w:t> </w:t>
      </w:r>
      <w:r>
        <w:rPr>
          <w:color w:val="231F1F"/>
        </w:rPr>
        <w:t>município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</w:rPr>
        <w:t>São</w:t>
      </w:r>
      <w:r>
        <w:rPr>
          <w:color w:val="231F1F"/>
          <w:spacing w:val="-33"/>
        </w:rPr>
        <w:t> </w:t>
      </w:r>
      <w:r>
        <w:rPr>
          <w:color w:val="231F1F"/>
        </w:rPr>
        <w:t>Paulo</w:t>
      </w:r>
      <w:r>
        <w:rPr>
          <w:color w:val="231F1F"/>
          <w:spacing w:val="-33"/>
        </w:rPr>
        <w:t> </w:t>
      </w:r>
      <w:r>
        <w:rPr>
          <w:color w:val="231F1F"/>
        </w:rPr>
        <w:t>conta</w:t>
      </w:r>
      <w:r>
        <w:rPr>
          <w:color w:val="231F1F"/>
          <w:spacing w:val="-29"/>
        </w:rPr>
        <w:t> </w:t>
      </w:r>
      <w:r>
        <w:rPr>
          <w:color w:val="231F1F"/>
        </w:rPr>
        <w:t>com:</w:t>
      </w:r>
    </w:p>
    <w:p>
      <w:pPr>
        <w:pStyle w:val="BodyText"/>
        <w:spacing w:before="11"/>
        <w:rPr>
          <w:sz w:val="24"/>
        </w:rPr>
      </w:pPr>
    </w:p>
    <w:p>
      <w:pPr>
        <w:pStyle w:val="Heading5"/>
        <w:ind w:left="1403"/>
        <w:jc w:val="both"/>
      </w:pPr>
      <w:r>
        <w:rPr>
          <w:color w:val="231F1F"/>
          <w:spacing w:val="-2"/>
          <w:w w:val="73"/>
        </w:rPr>
        <w:t>C</w:t>
      </w:r>
      <w:r>
        <w:rPr>
          <w:color w:val="231F1F"/>
          <w:spacing w:val="-1"/>
          <w:w w:val="89"/>
        </w:rPr>
        <w:t>O</w:t>
      </w:r>
      <w:r>
        <w:rPr>
          <w:color w:val="231F1F"/>
          <w:spacing w:val="-3"/>
          <w:w w:val="89"/>
        </w:rPr>
        <w:t>N</w:t>
      </w:r>
      <w:r>
        <w:rPr>
          <w:color w:val="231F1F"/>
          <w:spacing w:val="1"/>
          <w:w w:val="71"/>
        </w:rPr>
        <w:t>S</w:t>
      </w:r>
      <w:r>
        <w:rPr>
          <w:color w:val="231F1F"/>
          <w:spacing w:val="-3"/>
          <w:w w:val="73"/>
        </w:rPr>
        <w:t>E</w:t>
      </w:r>
      <w:r>
        <w:rPr>
          <w:color w:val="231F1F"/>
          <w:spacing w:val="-3"/>
          <w:w w:val="69"/>
        </w:rPr>
        <w:t>L</w:t>
      </w:r>
      <w:r>
        <w:rPr>
          <w:color w:val="231F1F"/>
          <w:w w:val="87"/>
        </w:rPr>
        <w:t>HO</w:t>
      </w:r>
      <w:r>
        <w:rPr>
          <w:color w:val="231F1F"/>
          <w:spacing w:val="-14"/>
        </w:rPr>
        <w:t> </w:t>
      </w:r>
      <w:r>
        <w:rPr>
          <w:color w:val="231F1F"/>
          <w:w w:val="96"/>
        </w:rPr>
        <w:t>MU</w:t>
      </w:r>
      <w:r>
        <w:rPr>
          <w:color w:val="231F1F"/>
          <w:spacing w:val="-3"/>
          <w:w w:val="96"/>
        </w:rPr>
        <w:t>N</w:t>
      </w:r>
      <w:r>
        <w:rPr>
          <w:color w:val="231F1F"/>
          <w:spacing w:val="3"/>
          <w:w w:val="96"/>
        </w:rPr>
        <w:t>I</w:t>
      </w:r>
      <w:r>
        <w:rPr>
          <w:color w:val="231F1F"/>
          <w:spacing w:val="-2"/>
          <w:w w:val="73"/>
        </w:rPr>
        <w:t>C</w:t>
      </w:r>
      <w:r>
        <w:rPr>
          <w:color w:val="231F1F"/>
          <w:spacing w:val="-2"/>
          <w:w w:val="96"/>
        </w:rPr>
        <w:t>I</w:t>
      </w:r>
      <w:r>
        <w:rPr>
          <w:color w:val="231F1F"/>
          <w:spacing w:val="-3"/>
          <w:w w:val="80"/>
        </w:rPr>
        <w:t>P</w:t>
      </w:r>
      <w:r>
        <w:rPr>
          <w:color w:val="231F1F"/>
          <w:w w:val="77"/>
        </w:rPr>
        <w:t>AL</w:t>
      </w:r>
      <w:r>
        <w:rPr>
          <w:color w:val="231F1F"/>
          <w:spacing w:val="-10"/>
        </w:rPr>
        <w:t> </w:t>
      </w:r>
      <w:r>
        <w:rPr>
          <w:color w:val="231F1F"/>
          <w:spacing w:val="-1"/>
          <w:w w:val="80"/>
        </w:rPr>
        <w:t>D</w:t>
      </w:r>
      <w:r>
        <w:rPr>
          <w:color w:val="231F1F"/>
          <w:w w:val="80"/>
        </w:rPr>
        <w:t>E</w:t>
      </w:r>
      <w:r>
        <w:rPr>
          <w:color w:val="231F1F"/>
          <w:spacing w:val="-16"/>
        </w:rPr>
        <w:t> </w:t>
      </w:r>
      <w:r>
        <w:rPr>
          <w:color w:val="231F1F"/>
          <w:w w:val="77"/>
        </w:rPr>
        <w:t>A</w:t>
      </w:r>
      <w:r>
        <w:rPr>
          <w:color w:val="231F1F"/>
          <w:spacing w:val="1"/>
          <w:w w:val="77"/>
        </w:rPr>
        <w:t>S</w:t>
      </w:r>
      <w:r>
        <w:rPr>
          <w:color w:val="231F1F"/>
          <w:spacing w:val="1"/>
          <w:w w:val="71"/>
        </w:rPr>
        <w:t>S</w:t>
      </w:r>
      <w:r>
        <w:rPr>
          <w:color w:val="231F1F"/>
          <w:spacing w:val="-2"/>
          <w:w w:val="96"/>
        </w:rPr>
        <w:t>I</w:t>
      </w:r>
      <w:r>
        <w:rPr>
          <w:color w:val="231F1F"/>
          <w:spacing w:val="1"/>
          <w:w w:val="71"/>
        </w:rPr>
        <w:t>S</w:t>
      </w:r>
      <w:r>
        <w:rPr>
          <w:color w:val="231F1F"/>
          <w:spacing w:val="1"/>
          <w:w w:val="81"/>
        </w:rPr>
        <w:t>T</w:t>
      </w:r>
      <w:r>
        <w:rPr>
          <w:color w:val="231F1F"/>
          <w:spacing w:val="-3"/>
          <w:w w:val="73"/>
        </w:rPr>
        <w:t>Ê</w:t>
      </w:r>
      <w:r>
        <w:rPr>
          <w:color w:val="231F1F"/>
          <w:spacing w:val="-2"/>
          <w:w w:val="91"/>
        </w:rPr>
        <w:t>N</w:t>
      </w:r>
      <w:r>
        <w:rPr>
          <w:color w:val="231F1F"/>
          <w:spacing w:val="-2"/>
          <w:w w:val="73"/>
        </w:rPr>
        <w:t>C</w:t>
      </w:r>
      <w:r>
        <w:rPr>
          <w:color w:val="231F1F"/>
          <w:spacing w:val="-2"/>
          <w:w w:val="96"/>
        </w:rPr>
        <w:t>I</w:t>
      </w:r>
      <w:r>
        <w:rPr>
          <w:color w:val="231F1F"/>
          <w:w w:val="84"/>
        </w:rPr>
        <w:t>A</w:t>
      </w:r>
      <w:r>
        <w:rPr>
          <w:color w:val="231F1F"/>
          <w:spacing w:val="-13"/>
        </w:rPr>
        <w:t> </w:t>
      </w:r>
      <w:r>
        <w:rPr>
          <w:color w:val="231F1F"/>
          <w:spacing w:val="1"/>
          <w:w w:val="71"/>
        </w:rPr>
        <w:t>S</w:t>
      </w:r>
      <w:r>
        <w:rPr>
          <w:color w:val="231F1F"/>
          <w:spacing w:val="-1"/>
          <w:w w:val="80"/>
        </w:rPr>
        <w:t>O</w:t>
      </w:r>
      <w:r>
        <w:rPr>
          <w:color w:val="231F1F"/>
          <w:spacing w:val="-3"/>
          <w:w w:val="80"/>
        </w:rPr>
        <w:t>C</w:t>
      </w:r>
      <w:r>
        <w:rPr>
          <w:color w:val="231F1F"/>
          <w:spacing w:val="-2"/>
          <w:w w:val="96"/>
        </w:rPr>
        <w:t>I</w:t>
      </w:r>
      <w:r>
        <w:rPr>
          <w:color w:val="231F1F"/>
          <w:w w:val="77"/>
        </w:rPr>
        <w:t>AL</w:t>
      </w:r>
      <w:r>
        <w:rPr>
          <w:color w:val="231F1F"/>
          <w:spacing w:val="-10"/>
        </w:rPr>
        <w:t> </w:t>
      </w:r>
      <w:r>
        <w:rPr>
          <w:color w:val="231F1F"/>
          <w:spacing w:val="-1"/>
          <w:w w:val="80"/>
        </w:rPr>
        <w:t>D</w:t>
      </w:r>
      <w:r>
        <w:rPr>
          <w:color w:val="231F1F"/>
          <w:w w:val="80"/>
        </w:rPr>
        <w:t>E</w:t>
      </w:r>
      <w:r>
        <w:rPr>
          <w:color w:val="231F1F"/>
          <w:spacing w:val="-16"/>
        </w:rPr>
        <w:t> </w:t>
      </w:r>
      <w:r>
        <w:rPr>
          <w:color w:val="231F1F"/>
          <w:spacing w:val="6"/>
          <w:w w:val="71"/>
        </w:rPr>
        <w:t>S</w:t>
      </w:r>
      <w:r>
        <w:rPr>
          <w:color w:val="231F1F"/>
          <w:w w:val="85"/>
        </w:rPr>
        <w:t>ÃO</w:t>
      </w:r>
      <w:r>
        <w:rPr>
          <w:color w:val="231F1F"/>
          <w:spacing w:val="-13"/>
        </w:rPr>
        <w:t> </w:t>
      </w:r>
      <w:r>
        <w:rPr>
          <w:color w:val="231F1F"/>
          <w:spacing w:val="-3"/>
          <w:w w:val="80"/>
        </w:rPr>
        <w:t>P</w:t>
      </w:r>
      <w:r>
        <w:rPr>
          <w:color w:val="231F1F"/>
          <w:w w:val="82"/>
        </w:rPr>
        <w:t>AU</w:t>
      </w:r>
      <w:r>
        <w:rPr>
          <w:color w:val="231F1F"/>
          <w:spacing w:val="-2"/>
          <w:w w:val="82"/>
        </w:rPr>
        <w:t>L</w:t>
      </w:r>
      <w:r>
        <w:rPr>
          <w:color w:val="231F1F"/>
          <w:w w:val="87"/>
        </w:rPr>
        <w:t>O</w:t>
      </w:r>
      <w:r>
        <w:rPr>
          <w:color w:val="231F1F"/>
          <w:spacing w:val="-14"/>
        </w:rPr>
        <w:t> </w:t>
      </w:r>
      <w:r>
        <w:rPr>
          <w:color w:val="231F1F"/>
          <w:w w:val="89"/>
        </w:rPr>
        <w:t>–</w:t>
      </w:r>
      <w:r>
        <w:rPr>
          <w:color w:val="231F1F"/>
          <w:spacing w:val="-13"/>
        </w:rPr>
        <w:t> </w:t>
      </w:r>
      <w:r>
        <w:rPr>
          <w:color w:val="231F1F"/>
          <w:spacing w:val="-2"/>
          <w:w w:val="73"/>
        </w:rPr>
        <w:t>C</w:t>
      </w:r>
      <w:r>
        <w:rPr>
          <w:color w:val="231F1F"/>
          <w:spacing w:val="-1"/>
          <w:w w:val="87"/>
        </w:rPr>
        <w:t>OMA</w:t>
      </w:r>
      <w:r>
        <w:rPr>
          <w:color w:val="231F1F"/>
          <w:w w:val="87"/>
        </w:rPr>
        <w:t>S</w:t>
      </w:r>
      <w:r>
        <w:rPr>
          <w:color w:val="231F1F"/>
          <w:spacing w:val="1"/>
          <w:w w:val="155"/>
        </w:rPr>
        <w:t>/</w:t>
      </w:r>
      <w:r>
        <w:rPr>
          <w:color w:val="231F1F"/>
          <w:spacing w:val="1"/>
          <w:w w:val="71"/>
        </w:rPr>
        <w:t>S</w:t>
      </w:r>
      <w:r>
        <w:rPr>
          <w:color w:val="231F1F"/>
          <w:w w:val="80"/>
        </w:rPr>
        <w:t>P</w:t>
      </w:r>
      <w:r>
        <w:rPr>
          <w:color w:val="231F1F"/>
          <w:spacing w:val="-16"/>
        </w:rPr>
        <w:t> </w:t>
      </w:r>
      <w:r>
        <w:rPr>
          <w:color w:val="231F1F"/>
          <w:w w:val="89"/>
        </w:rPr>
        <w:t>–</w:t>
      </w:r>
    </w:p>
    <w:p>
      <w:pPr>
        <w:pStyle w:val="BodyText"/>
        <w:spacing w:before="40"/>
        <w:ind w:left="1403" w:right="1333"/>
        <w:jc w:val="both"/>
      </w:pPr>
      <w:r>
        <w:rPr>
          <w:color w:val="231F1F"/>
        </w:rPr>
        <w:t>Instituído</w:t>
      </w:r>
      <w:r>
        <w:rPr>
          <w:color w:val="231F1F"/>
          <w:spacing w:val="-37"/>
        </w:rPr>
        <w:t> </w:t>
      </w:r>
      <w:r>
        <w:rPr>
          <w:color w:val="231F1F"/>
        </w:rPr>
        <w:t>pela</w:t>
      </w:r>
      <w:r>
        <w:rPr>
          <w:color w:val="231F1F"/>
          <w:spacing w:val="-37"/>
        </w:rPr>
        <w:t> </w:t>
      </w:r>
      <w:r>
        <w:rPr>
          <w:color w:val="231F1F"/>
        </w:rPr>
        <w:t>Lei</w:t>
      </w:r>
      <w:r>
        <w:rPr>
          <w:color w:val="231F1F"/>
          <w:spacing w:val="-35"/>
        </w:rPr>
        <w:t> </w:t>
      </w:r>
      <w:r>
        <w:rPr>
          <w:color w:val="231F1F"/>
        </w:rPr>
        <w:t>nº</w:t>
      </w:r>
      <w:r>
        <w:rPr>
          <w:color w:val="231F1F"/>
          <w:spacing w:val="-36"/>
        </w:rPr>
        <w:t> </w:t>
      </w:r>
      <w:r>
        <w:rPr>
          <w:color w:val="231F1F"/>
        </w:rPr>
        <w:t>12.524/1997,</w:t>
      </w:r>
      <w:r>
        <w:rPr>
          <w:color w:val="231F1F"/>
          <w:spacing w:val="-37"/>
        </w:rPr>
        <w:t> </w:t>
      </w:r>
      <w:r>
        <w:rPr>
          <w:color w:val="231F1F"/>
        </w:rPr>
        <w:t>que</w:t>
      </w:r>
      <w:r>
        <w:rPr>
          <w:color w:val="231F1F"/>
          <w:spacing w:val="-36"/>
        </w:rPr>
        <w:t> </w:t>
      </w:r>
      <w:r>
        <w:rPr>
          <w:color w:val="231F1F"/>
        </w:rPr>
        <w:t>foi</w:t>
      </w:r>
      <w:r>
        <w:rPr>
          <w:color w:val="231F1F"/>
          <w:spacing w:val="-35"/>
        </w:rPr>
        <w:t> </w:t>
      </w:r>
      <w:r>
        <w:rPr>
          <w:color w:val="231F1F"/>
        </w:rPr>
        <w:t>devidamente</w:t>
      </w:r>
      <w:r>
        <w:rPr>
          <w:color w:val="231F1F"/>
          <w:spacing w:val="-35"/>
        </w:rPr>
        <w:t> </w:t>
      </w:r>
      <w:r>
        <w:rPr>
          <w:color w:val="231F1F"/>
        </w:rPr>
        <w:t>regulamentada</w:t>
      </w:r>
      <w:r>
        <w:rPr>
          <w:color w:val="231F1F"/>
          <w:spacing w:val="-36"/>
        </w:rPr>
        <w:t> </w:t>
      </w:r>
      <w:r>
        <w:rPr>
          <w:color w:val="231F1F"/>
        </w:rPr>
        <w:t>pelos</w:t>
      </w:r>
      <w:r>
        <w:rPr>
          <w:color w:val="231F1F"/>
          <w:spacing w:val="-36"/>
        </w:rPr>
        <w:t> </w:t>
      </w:r>
      <w:r>
        <w:rPr>
          <w:color w:val="231F1F"/>
        </w:rPr>
        <w:t>Decretos</w:t>
      </w:r>
      <w:r>
        <w:rPr>
          <w:color w:val="231F1F"/>
          <w:spacing w:val="-36"/>
        </w:rPr>
        <w:t> </w:t>
      </w:r>
      <w:r>
        <w:rPr>
          <w:color w:val="231F1F"/>
        </w:rPr>
        <w:t>Municipais</w:t>
      </w:r>
      <w:r>
        <w:rPr>
          <w:color w:val="231F1F"/>
          <w:spacing w:val="-36"/>
        </w:rPr>
        <w:t> </w:t>
      </w:r>
      <w:r>
        <w:rPr>
          <w:color w:val="231F1F"/>
        </w:rPr>
        <w:t>nº </w:t>
      </w:r>
      <w:r>
        <w:rPr>
          <w:color w:val="231F1F"/>
          <w:w w:val="95"/>
        </w:rPr>
        <w:t>388..77/1999,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40.531/2001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teve</w:t>
      </w:r>
      <w:r>
        <w:rPr>
          <w:color w:val="231F1F"/>
          <w:spacing w:val="-2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competência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ampliada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conforme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Decreto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52.786/2011.</w:t>
      </w:r>
      <w:r>
        <w:rPr>
          <w:color w:val="231F1F"/>
          <w:spacing w:val="-2"/>
          <w:w w:val="95"/>
        </w:rPr>
        <w:t> </w:t>
      </w:r>
      <w:r>
        <w:rPr>
          <w:color w:val="231F1F"/>
          <w:w w:val="95"/>
        </w:rPr>
        <w:t>O </w:t>
      </w:r>
      <w:r>
        <w:rPr>
          <w:color w:val="231F1F"/>
          <w:w w:val="90"/>
        </w:rPr>
        <w:t>COMAS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SP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constitui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órgão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colegiado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Sistema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descentralizado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participativo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Assistência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So- </w:t>
      </w:r>
      <w:r>
        <w:rPr>
          <w:color w:val="231F1F"/>
          <w:w w:val="95"/>
        </w:rPr>
        <w:t>cial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caráter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deliberativo,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normativo,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fiscalizador,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permanente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composição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paritária entre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poder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vinculado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Desenvolvimento </w:t>
      </w:r>
      <w:r>
        <w:rPr>
          <w:color w:val="231F1F"/>
        </w:rPr>
        <w:t>Social –</w:t>
      </w:r>
      <w:r>
        <w:rPr>
          <w:color w:val="231F1F"/>
          <w:spacing w:val="-42"/>
        </w:rPr>
        <w:t> </w:t>
      </w:r>
      <w:r>
        <w:rPr>
          <w:color w:val="231F1F"/>
        </w:rPr>
        <w:t>SMADS.</w:t>
      </w:r>
    </w:p>
    <w:p>
      <w:pPr>
        <w:pStyle w:val="BodyText"/>
        <w:spacing w:before="1"/>
        <w:rPr>
          <w:sz w:val="24"/>
        </w:rPr>
      </w:pPr>
    </w:p>
    <w:p>
      <w:pPr>
        <w:pStyle w:val="Heading5"/>
        <w:ind w:left="1403"/>
        <w:jc w:val="both"/>
      </w:pPr>
      <w:r>
        <w:rPr>
          <w:color w:val="231F1F"/>
          <w:w w:val="90"/>
        </w:rPr>
        <w:t>CONSELHO MUNICIPAL DOS DIREITOS DA CRIANÇA E DO ADOLESCENTE (CMDCA) DE SÃO PAULO -</w:t>
      </w:r>
    </w:p>
    <w:p>
      <w:pPr>
        <w:pStyle w:val="BodyText"/>
        <w:spacing w:before="40"/>
        <w:ind w:left="1403" w:right="1336"/>
        <w:jc w:val="both"/>
      </w:pPr>
      <w:r>
        <w:rPr>
          <w:color w:val="231F1F"/>
          <w:w w:val="95"/>
        </w:rPr>
        <w:t>criado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4"/>
          <w:w w:val="95"/>
        </w:rPr>
        <w:t> </w:t>
      </w:r>
      <w:r>
        <w:rPr>
          <w:color w:val="231F1F"/>
          <w:spacing w:val="-5"/>
          <w:w w:val="95"/>
        </w:rPr>
        <w:t>propor,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deliberar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acompanhar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voltadas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no Município,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atendendo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diretrizes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(ECA),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3"/>
          <w:w w:val="95"/>
        </w:rPr>
        <w:t>aapre- </w:t>
      </w:r>
      <w:r>
        <w:rPr>
          <w:color w:val="231F1F"/>
          <w:w w:val="95"/>
        </w:rPr>
        <w:t>sentação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princípios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essa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instrumentos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 controle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social.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Instituído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Lei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11.123,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22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novembro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1991,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regulamentado pelo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Decreto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31.319/92,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alterado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Decreto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44.728/04,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CMDCA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órgão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paritário,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composto por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32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membros,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igual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representantes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poder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organizada:</w:t>
      </w:r>
    </w:p>
    <w:p>
      <w:pPr>
        <w:pStyle w:val="ListParagraph"/>
        <w:numPr>
          <w:ilvl w:val="0"/>
          <w:numId w:val="16"/>
        </w:numPr>
        <w:tabs>
          <w:tab w:pos="1529" w:val="left" w:leader="none"/>
        </w:tabs>
        <w:spacing w:line="240" w:lineRule="auto" w:before="4" w:after="0"/>
        <w:ind w:left="1404" w:right="1336" w:firstLine="0"/>
        <w:jc w:val="both"/>
        <w:rPr>
          <w:sz w:val="22"/>
        </w:rPr>
      </w:pPr>
      <w:r>
        <w:rPr>
          <w:color w:val="231F1F"/>
          <w:w w:val="95"/>
          <w:sz w:val="22"/>
        </w:rPr>
        <w:t>16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representantes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poder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público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municipal,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sendo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8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titulares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8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suplentes,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representados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meio das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seguintes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secretarias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municipais: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Humanos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Cidadania,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Assistência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Desenvolvimento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So- </w:t>
      </w:r>
      <w:r>
        <w:rPr>
          <w:color w:val="231F1F"/>
          <w:sz w:val="22"/>
        </w:rPr>
        <w:t>cial,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Negócios</w:t>
      </w:r>
      <w:r>
        <w:rPr>
          <w:color w:val="231F1F"/>
          <w:spacing w:val="-42"/>
          <w:sz w:val="22"/>
        </w:rPr>
        <w:t> </w:t>
      </w:r>
      <w:r>
        <w:rPr>
          <w:color w:val="231F1F"/>
          <w:sz w:val="22"/>
        </w:rPr>
        <w:t>Jurídicos,</w:t>
      </w:r>
      <w:r>
        <w:rPr>
          <w:color w:val="231F1F"/>
          <w:spacing w:val="-42"/>
          <w:sz w:val="22"/>
        </w:rPr>
        <w:t> </w:t>
      </w:r>
      <w:r>
        <w:rPr>
          <w:color w:val="231F1F"/>
          <w:sz w:val="22"/>
        </w:rPr>
        <w:t>Finanças,</w:t>
      </w:r>
      <w:r>
        <w:rPr>
          <w:color w:val="231F1F"/>
          <w:spacing w:val="-42"/>
          <w:sz w:val="22"/>
        </w:rPr>
        <w:t> </w:t>
      </w:r>
      <w:r>
        <w:rPr>
          <w:color w:val="231F1F"/>
          <w:sz w:val="22"/>
        </w:rPr>
        <w:t>Saúde,</w:t>
      </w:r>
      <w:r>
        <w:rPr>
          <w:color w:val="231F1F"/>
          <w:spacing w:val="-41"/>
          <w:sz w:val="22"/>
        </w:rPr>
        <w:t> </w:t>
      </w:r>
      <w:r>
        <w:rPr>
          <w:color w:val="231F1F"/>
          <w:sz w:val="22"/>
        </w:rPr>
        <w:t>Educação,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Cultura</w:t>
      </w:r>
      <w:r>
        <w:rPr>
          <w:color w:val="231F1F"/>
          <w:spacing w:val="-41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Esportes,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Lazer</w:t>
      </w:r>
      <w:r>
        <w:rPr>
          <w:color w:val="231F1F"/>
          <w:spacing w:val="-42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Recreação;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1558" w:val="left" w:leader="none"/>
        </w:tabs>
        <w:spacing w:line="240" w:lineRule="auto" w:before="0" w:after="0"/>
        <w:ind w:left="1365" w:right="1332" w:firstLine="0"/>
        <w:jc w:val="both"/>
        <w:rPr>
          <w:sz w:val="22"/>
        </w:rPr>
      </w:pPr>
      <w:r>
        <w:rPr>
          <w:color w:val="231F1F"/>
          <w:w w:val="95"/>
          <w:sz w:val="22"/>
        </w:rPr>
        <w:t>16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representantes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sociedade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civil,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sendo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8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titulares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8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suplentes,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sem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remuneração,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segmentos de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atendimento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entidades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(atendimento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adolescente,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defesa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garantia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direitos,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es- </w:t>
      </w:r>
      <w:r>
        <w:rPr>
          <w:color w:val="231F1F"/>
          <w:sz w:val="22"/>
        </w:rPr>
        <w:t>tudo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pesquisa,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trabalhadores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área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melhoria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qualidade).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line style="position:absolute;mso-position-horizontal-relative:page;mso-position-vertical-relative:paragraph;z-index:-232;mso-wrap-distance-left:0;mso-wrap-distance-right:0" from="179.520004pt,11.775117pt" to="251.520004pt,11.775117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</w:tabs>
        <w:spacing w:line="240" w:lineRule="auto" w:before="1" w:after="0"/>
        <w:ind w:left="2023" w:right="0" w:hanging="773"/>
        <w:jc w:val="left"/>
        <w:rPr>
          <w:sz w:val="18"/>
        </w:rPr>
      </w:pPr>
      <w:r>
        <w:rPr>
          <w:color w:val="231F1F"/>
          <w:sz w:val="18"/>
        </w:rPr>
        <w:t>Relatório</w:t>
      </w:r>
      <w:r>
        <w:rPr>
          <w:color w:val="231F1F"/>
          <w:spacing w:val="-10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-12"/>
          <w:sz w:val="18"/>
        </w:rPr>
        <w:t> </w:t>
      </w:r>
      <w:r>
        <w:rPr>
          <w:color w:val="231F1F"/>
          <w:sz w:val="18"/>
        </w:rPr>
        <w:t>Nações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Unidas,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2015</w:t>
      </w:r>
    </w:p>
    <w:p>
      <w:pPr>
        <w:pStyle w:val="Heading4"/>
        <w:spacing w:before="184"/>
        <w:ind w:left="904"/>
      </w:pPr>
      <w:r>
        <w:rPr>
          <w:color w:val="231F1F"/>
        </w:rPr>
        <w:t>28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5296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08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 - REFERÊNCIAS SOBRE TRABALHO INFANTIL E TRABALHO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27"/>
        <w:jc w:val="both"/>
      </w:pPr>
      <w:r>
        <w:rPr>
          <w:b/>
          <w:color w:val="231F1F"/>
          <w:w w:val="90"/>
        </w:rPr>
        <w:t>CONSELHOS</w:t>
      </w:r>
      <w:r>
        <w:rPr>
          <w:b/>
          <w:color w:val="231F1F"/>
          <w:spacing w:val="-19"/>
          <w:w w:val="90"/>
        </w:rPr>
        <w:t> </w:t>
      </w:r>
      <w:r>
        <w:rPr>
          <w:b/>
          <w:color w:val="231F1F"/>
          <w:w w:val="90"/>
        </w:rPr>
        <w:t>TUTELARES</w:t>
      </w:r>
      <w:r>
        <w:rPr>
          <w:b/>
          <w:color w:val="231F1F"/>
          <w:spacing w:val="-17"/>
          <w:w w:val="90"/>
        </w:rPr>
        <w:t> </w:t>
      </w:r>
      <w:r>
        <w:rPr>
          <w:color w:val="231F1F"/>
          <w:w w:val="90"/>
        </w:rPr>
        <w:t>-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órgão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encarregado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pela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sociedade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zelar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pelo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cumprimento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dos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direitos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da </w:t>
      </w:r>
      <w:r>
        <w:rPr>
          <w:color w:val="231F1F"/>
          <w:w w:val="95"/>
        </w:rPr>
        <w:t>criança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definidos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ECA.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Conselheiro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Tutelar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agente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mandato concedido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comunidade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autonomia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exercício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atribuições.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Vinculado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adminis- trativamente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deve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contar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CMDCA,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Justiça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Ju- ventude,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Público,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Defensoria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Pública,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entidades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civis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população infanto-juvenil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principalmente,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cidadãos.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principais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atribuições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Tutelar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são: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atender denúncias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feitas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adolescente,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famílias,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comunidades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cidadãos;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exercer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funções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es- </w:t>
      </w:r>
      <w:r>
        <w:rPr>
          <w:color w:val="231F1F"/>
          <w:spacing w:val="-5"/>
          <w:w w:val="95"/>
        </w:rPr>
        <w:t>cutar,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orientar,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aconselhar,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encaminhar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acompanhar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casos;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aplicar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protetivas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pertinentes 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cada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caso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respectivas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famílias;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encaminhar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requisições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pú- blicos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necessários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efetivação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adequado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cada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caso;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contribuir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planejamentoe 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formulação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planos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municipais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suas famílias;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fiscalizar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entidades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governamentais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governamentais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comunicar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Público, Poder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Judiciário,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Defensoria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Pública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autoridade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policial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casos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exijam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intervenção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desses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órgãos.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365" w:right="133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contava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44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Conselhos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Tutelares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passa,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2016,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dispor 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08,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num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total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52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Conselhos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funcionamento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capital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contam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260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conselheiros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</w:rPr>
        <w:t>conselheiras.</w:t>
      </w:r>
    </w:p>
    <w:p>
      <w:pPr>
        <w:pStyle w:val="BodyText"/>
        <w:spacing w:before="11"/>
      </w:pPr>
    </w:p>
    <w:p>
      <w:pPr>
        <w:pStyle w:val="BodyText"/>
        <w:ind w:left="1365" w:right="133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apoio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Conselhos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4"/>
          <w:w w:val="95"/>
        </w:rPr>
        <w:t>Tutelares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responsabilidade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Humanos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  <w:w w:val="90"/>
        </w:rPr>
        <w:t>Cidadania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(SMDHC),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meio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Coordenação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Políticas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SMDHC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34"/>
          <w:w w:val="90"/>
        </w:rPr>
        <w:t> </w:t>
      </w:r>
      <w:r>
        <w:rPr>
          <w:color w:val="231F1F"/>
          <w:w w:val="90"/>
        </w:rPr>
        <w:t>que </w:t>
      </w:r>
      <w:r>
        <w:rPr>
          <w:color w:val="231F1F"/>
          <w:w w:val="95"/>
        </w:rPr>
        <w:t>foi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instituída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maio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Lei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15.764/13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responsável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gestão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encargos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necessá- rios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funcionamento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Conselhos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Tutelares,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enquanto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Subprefeituras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oferecer 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estrutura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administrativa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cada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equipamento: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contratação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pessoal,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infraestrutura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manutenção </w:t>
      </w:r>
      <w:r>
        <w:rPr>
          <w:color w:val="231F1F"/>
        </w:rPr>
        <w:t>predial.</w:t>
      </w:r>
    </w:p>
    <w:p>
      <w:pPr>
        <w:pStyle w:val="BodyText"/>
        <w:spacing w:before="6"/>
        <w:rPr>
          <w:sz w:val="24"/>
        </w:rPr>
      </w:pPr>
    </w:p>
    <w:p>
      <w:pPr>
        <w:pStyle w:val="Heading5"/>
        <w:jc w:val="both"/>
      </w:pPr>
      <w:r>
        <w:rPr>
          <w:color w:val="231F1F"/>
          <w:w w:val="95"/>
        </w:rPr>
        <w:t>COMISSÃO MUNICIPAL DE ENFRENTAMENTO À VIOLÊNCIA, ABUSO E EXPLORAÇÃO SEXUAL CONTRA</w:t>
      </w:r>
    </w:p>
    <w:p>
      <w:pPr>
        <w:pStyle w:val="BodyText"/>
        <w:spacing w:before="45"/>
        <w:ind w:left="1365" w:right="1334"/>
        <w:jc w:val="both"/>
      </w:pPr>
      <w:r>
        <w:rPr>
          <w:b/>
          <w:color w:val="231F1F"/>
          <w:w w:val="90"/>
        </w:rPr>
        <w:t>CRIANÇAS</w:t>
      </w:r>
      <w:r>
        <w:rPr>
          <w:b/>
          <w:color w:val="231F1F"/>
          <w:spacing w:val="-22"/>
          <w:w w:val="90"/>
        </w:rPr>
        <w:t> </w:t>
      </w:r>
      <w:r>
        <w:rPr>
          <w:b/>
          <w:color w:val="231F1F"/>
          <w:w w:val="90"/>
        </w:rPr>
        <w:t>E</w:t>
      </w:r>
      <w:r>
        <w:rPr>
          <w:b/>
          <w:color w:val="231F1F"/>
          <w:spacing w:val="-25"/>
          <w:w w:val="90"/>
        </w:rPr>
        <w:t> </w:t>
      </w:r>
      <w:r>
        <w:rPr>
          <w:b/>
          <w:color w:val="231F1F"/>
          <w:w w:val="90"/>
        </w:rPr>
        <w:t>ADOLESCENTES</w:t>
      </w:r>
      <w:r>
        <w:rPr>
          <w:b/>
          <w:color w:val="231F1F"/>
          <w:spacing w:val="-22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CMESCA,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instituída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pelo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Decreto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nº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4.8358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maio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2007,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regu- </w:t>
      </w:r>
      <w:r>
        <w:rPr>
          <w:color w:val="231F1F"/>
          <w:w w:val="95"/>
        </w:rPr>
        <w:t>lamentou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14.247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08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2006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dispõe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Municipal 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Conscientização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Violência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contra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objetivo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 implementar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Conscientização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Violência,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Abuso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 Crianças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Adolescentes,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perversas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bem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articular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ações </w:t>
      </w:r>
      <w:r>
        <w:rPr>
          <w:color w:val="231F1F"/>
        </w:rPr>
        <w:t>das</w:t>
      </w:r>
      <w:r>
        <w:rPr>
          <w:color w:val="231F1F"/>
          <w:spacing w:val="-25"/>
        </w:rPr>
        <w:t> </w:t>
      </w:r>
      <w:r>
        <w:rPr>
          <w:color w:val="231F1F"/>
        </w:rPr>
        <w:t>diversas</w:t>
      </w:r>
      <w:r>
        <w:rPr>
          <w:color w:val="231F1F"/>
          <w:spacing w:val="-24"/>
        </w:rPr>
        <w:t> </w:t>
      </w:r>
      <w:r>
        <w:rPr>
          <w:color w:val="231F1F"/>
        </w:rPr>
        <w:t>secretarias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3"/>
        </w:rPr>
        <w:t> </w:t>
      </w:r>
      <w:r>
        <w:rPr>
          <w:color w:val="231F1F"/>
        </w:rPr>
        <w:t>organizações</w:t>
      </w:r>
      <w:r>
        <w:rPr>
          <w:color w:val="231F1F"/>
          <w:spacing w:val="-24"/>
        </w:rPr>
        <w:t> </w:t>
      </w:r>
      <w:r>
        <w:rPr>
          <w:color w:val="231F1F"/>
        </w:rPr>
        <w:t>sociais</w:t>
      </w:r>
      <w:r>
        <w:rPr>
          <w:color w:val="231F1F"/>
          <w:spacing w:val="-24"/>
        </w:rPr>
        <w:t> </w:t>
      </w:r>
      <w:r>
        <w:rPr>
          <w:color w:val="231F1F"/>
        </w:rPr>
        <w:t>que</w:t>
      </w:r>
      <w:r>
        <w:rPr>
          <w:color w:val="231F1F"/>
          <w:spacing w:val="-25"/>
        </w:rPr>
        <w:t> </w:t>
      </w:r>
      <w:r>
        <w:rPr>
          <w:color w:val="231F1F"/>
        </w:rPr>
        <w:t>compõem</w:t>
      </w:r>
      <w:r>
        <w:rPr>
          <w:color w:val="231F1F"/>
          <w:spacing w:val="-24"/>
        </w:rPr>
        <w:t> </w:t>
      </w:r>
      <w:r>
        <w:rPr>
          <w:color w:val="231F1F"/>
        </w:rPr>
        <w:t>a</w:t>
      </w:r>
      <w:r>
        <w:rPr>
          <w:color w:val="231F1F"/>
          <w:spacing w:val="-24"/>
        </w:rPr>
        <w:t> </w:t>
      </w:r>
      <w:r>
        <w:rPr>
          <w:color w:val="231F1F"/>
        </w:rPr>
        <w:t>comissão.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365" w:right="0" w:firstLine="0"/>
        <w:jc w:val="both"/>
        <w:rPr>
          <w:sz w:val="22"/>
        </w:rPr>
      </w:pPr>
      <w:r>
        <w:rPr>
          <w:b/>
          <w:color w:val="231F1F"/>
          <w:sz w:val="22"/>
        </w:rPr>
        <w:t>COMISSÃO MUNICIPAL DE ERRADICAÇÃO DO TRABALHO INFANTIL - </w:t>
      </w:r>
      <w:r>
        <w:rPr>
          <w:color w:val="231F1F"/>
          <w:sz w:val="22"/>
        </w:rPr>
        <w:t>instituída pelo Decreto nº 47.225,</w:t>
      </w:r>
    </w:p>
    <w:p>
      <w:pPr>
        <w:pStyle w:val="BodyText"/>
        <w:spacing w:before="44"/>
        <w:ind w:left="1365" w:right="1332"/>
        <w:jc w:val="both"/>
      </w:pP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25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abril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2006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(ANEXO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2).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caráter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consultivo,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propositivo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articulação,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sob 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visa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 ações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composta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representantes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 conselhos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secretarias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demais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representações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atri- buições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contribuir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sensibilização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mobilização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setores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torno da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problemática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infantil;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sugerir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complementares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diretrizes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normas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do Programa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PETI;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participar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elaboração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Ações Integradas;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interagir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setoriais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entidades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executoras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políticas públicas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tratem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questões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famílias,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visando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otimizar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resultados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</w:rPr>
        <w:t>PETI, entre</w:t>
      </w:r>
      <w:r>
        <w:rPr>
          <w:color w:val="231F1F"/>
          <w:spacing w:val="-41"/>
        </w:rPr>
        <w:t> </w:t>
      </w:r>
      <w:r>
        <w:rPr>
          <w:color w:val="231F1F"/>
        </w:rPr>
        <w:t>outras.</w:t>
      </w:r>
    </w:p>
    <w:p>
      <w:pPr>
        <w:pStyle w:val="BodyText"/>
        <w:spacing w:before="6"/>
      </w:pPr>
    </w:p>
    <w:p>
      <w:pPr>
        <w:pStyle w:val="BodyText"/>
        <w:spacing w:before="1"/>
        <w:ind w:left="1250" w:right="1328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abril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realizou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seminário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re- ativação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daí,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novos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representantes passaram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reunir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mensalmente,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responsável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elaboração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deste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Municipal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Prevenção</w:t>
      </w:r>
      <w:r>
        <w:rPr>
          <w:color w:val="231F1F"/>
          <w:spacing w:val="-18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Erradicação</w:t>
      </w:r>
      <w:r>
        <w:rPr>
          <w:color w:val="231F1F"/>
          <w:spacing w:val="-19"/>
        </w:rPr>
        <w:t> </w:t>
      </w:r>
      <w:r>
        <w:rPr>
          <w:color w:val="231F1F"/>
        </w:rPr>
        <w:t>do</w:t>
      </w:r>
      <w:r>
        <w:rPr>
          <w:color w:val="231F1F"/>
          <w:spacing w:val="-13"/>
        </w:rPr>
        <w:t> </w:t>
      </w:r>
      <w:r>
        <w:rPr>
          <w:color w:val="231F1F"/>
        </w:rPr>
        <w:t>TrabalhoInfantil.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2"/>
        <w:ind w:right="884"/>
        <w:jc w:val="right"/>
      </w:pPr>
      <w:r>
        <w:rPr>
          <w:color w:val="231F1F"/>
          <w:w w:val="90"/>
        </w:rPr>
        <w:t>29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18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1"/>
        <w:spacing w:line="256" w:lineRule="auto" w:before="0"/>
        <w:ind w:right="1578"/>
      </w:pPr>
      <w:r>
        <w:rPr/>
        <w:pict>
          <v:group style="position:absolute;margin-left:122.879997pt;margin-top:-2.108150pt;width:102pt;height:39.1pt;mso-position-horizontal-relative:page;mso-position-vertical-relative:paragraph;z-index:1912" coordorigin="2458,-42" coordsize="2040,782">
            <v:shape style="position:absolute;left:2457;top:-43;width:2040;height:782" coordorigin="2458,-42" coordsize="2040,782" path="m2962,674l2702,674,2597,678,2568,684,2525,692,2501,692,2486,698,2467,698,2458,708,2458,732,2462,740,2472,740,2554,732,2606,732,2621,726,3384,726,3437,722,3466,722,3547,716,3562,716,3576,712,3600,712,3730,692,3754,688,3158,688,3091,684,3014,684,3000,678,2971,678,2962,674xm3355,726l2794,726,2822,732,2851,732,3014,740,3226,740,3331,732,3355,726xm3797,684l3206,684,3182,688,3782,688,3797,684xm3960,50l3499,50,3528,54,3586,60,3768,60,3792,64,3830,68,3854,68,3854,74,3850,74,3830,84,3821,92,3821,98,3811,102,3802,112,3792,126,3778,146,3773,160,3768,180,3763,188,3763,218,3792,290,3850,348,3854,348,3850,356,3845,362,3835,376,3816,396,3811,406,3802,420,3778,476,3778,516,3811,578,3864,626,3869,630,3854,630,3845,636,3787,636,3773,640,3758,640,3720,646,3691,650,3610,660,3504,668,3427,668,3374,674,3302,684,3845,684,3854,678,3874,674,3888,674,3898,668,3917,650,3931,650,3936,646,3994,616,3907,616,3907,612,3902,612,3888,602,3878,592,3864,582,3854,578,3845,568,3840,558,3830,548,3811,492,3811,482,3816,472,3816,462,3821,458,3821,452,3830,444,3840,428,3854,410,3859,400,3864,396,3869,386,3883,372,3888,362,3893,356,3893,332,3888,324,3878,318,3869,300,3864,300,3854,286,3835,266,3826,252,3806,212,3806,204,3811,194,3811,184,3816,174,3816,170,3821,160,3826,156,3830,146,3850,126,3898,92,3902,88,3907,88,3912,84,4046,84,3998,64,3994,60,3960,50xm2837,668l2813,668,2789,674,2861,674,2837,668xm4469,294l4469,332,4421,366,4363,390,4349,400,4330,410,4306,424,4296,428,4219,462,4138,496,4123,500,4114,506,4099,510,4056,534,4042,540,3970,572,3917,606,3907,616,3994,616,4061,588,4090,572,4099,564,4118,554,4128,554,4138,544,4205,516,4234,506,4262,492,4267,486,4272,486,4277,482,4282,482,4301,472,4339,444,4363,428,4440,390,4454,380,4498,338,4498,324,4483,304,4474,300,4469,294xm4046,84l3917,84,3931,92,3946,98,3994,112,3998,116,4008,116,4022,126,4051,136,4070,146,4085,150,4099,160,4138,174,4152,180,4162,188,4267,232,4296,246,4301,246,4306,252,4469,332,4469,294,4464,294,4430,270,4330,218,4214,166,4210,160,4176,146,4162,136,4147,132,4085,102,4046,84xm3898,30l3331,30,3355,36,3394,40,3446,50,3950,50,3922,40,3922,36,3912,36,3898,30xm3566,-4l2928,-4,2957,2,3010,2,3048,6,3125,12,3154,16,3178,20,3221,26,3264,26,3278,30,3883,30,3816,20,3802,20,3778,16,3725,12,3696,12,3643,6,3619,2,3566,-4xm3355,-12l2846,-12,2870,-8,2885,-8,2899,-4,3437,-4,3355,-12xm3144,-28l2597,-28,2597,-18,2602,-12,2606,-12,2640,-18,2683,-22,3192,-22,3144,-28xm3221,-22l2765,-22,2774,-18,2798,-18,2818,-12,3312,-12,3269,-18,3221,-22xm2698,-22l2683,-22,2693,-18,2698,-22xm3005,-36l2654,-36,2626,-32,2611,-32,2602,-28,3115,-28,3005,-36xm2822,-42l2746,-42,2722,-36,2832,-36,2822,-42xe" filled="true" fillcolor="#6d6e70" stroked="false">
              <v:path arrowok="t"/>
              <v:fill type="solid"/>
            </v:shape>
            <v:shape style="position:absolute;left:4272;top:231;width:106;height:212" type="#_x0000_t75" stroked="false">
              <v:imagedata r:id="rId31" o:title=""/>
            </v:shape>
            <v:shape style="position:absolute;left:3105;top:336;width:908;height:288" coordorigin="3106,337" coordsize="908,288" path="m3283,562l3274,562,3274,586,3278,596,3278,605,3283,615,3283,620,3288,625,3298,620,3298,596,3293,586,3288,567,3283,562xm3331,562l3326,562,3322,567,3326,581,3326,591,3336,610,3336,615,3341,610,3346,610,3336,567,3331,562xm3384,553l3374,553,3374,605,3384,615,3389,610,3384,553xm3432,553l3422,553,3418,557,3418,562,3422,586,3422,591,3427,596,3432,596,3437,591,3437,567,3432,557,3432,553xm3451,418l3235,418,3250,423,3437,423,3451,418xm3485,413l3178,413,3192,418,3456,418,3485,413xm3528,404l3106,404,3106,413,3490,413,3504,409,3523,409,3528,404xm3878,337l3835,337,3773,341,3758,341,3691,351,3682,351,3624,361,3610,365,3533,375,3504,385,3470,389,3456,394,3437,394,3418,399,3408,399,3322,404,3538,404,3557,399,3586,394,3686,380,3696,380,3754,370,3758,370,3845,365,3878,365,3883,361,3883,341,3878,337xm3955,490l3946,490,3946,495,3950,514,3950,524,3955,529,3960,524,3960,519,3955,490xm3994,452l3989,452,3984,457,3979,466,3989,476,3989,485,3994,495,3994,509,3998,509,3998,514,4008,514,4013,509,4013,485,4008,471,4003,466,3998,457,3994,45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PARTE II – INDICATIVOS DE DIAGNÓSTICO DO TRABALHO INFANTIL E ADOLESCENTE</w:t>
      </w:r>
    </w:p>
    <w:p>
      <w:pPr>
        <w:pStyle w:val="BodyText"/>
        <w:spacing w:before="4"/>
        <w:rPr>
          <w:rFonts w:ascii="Georgia"/>
          <w:b/>
          <w:sz w:val="47"/>
        </w:rPr>
      </w:pPr>
    </w:p>
    <w:p>
      <w:pPr>
        <w:pStyle w:val="Heading3"/>
        <w:numPr>
          <w:ilvl w:val="0"/>
          <w:numId w:val="7"/>
        </w:numPr>
        <w:tabs>
          <w:tab w:pos="1534" w:val="left" w:leader="none"/>
        </w:tabs>
        <w:spacing w:line="240" w:lineRule="auto" w:before="0" w:after="0"/>
        <w:ind w:left="1533" w:right="0" w:hanging="283"/>
        <w:jc w:val="both"/>
      </w:pPr>
      <w:r>
        <w:rPr>
          <w:color w:val="231F1F"/>
        </w:rPr>
        <w:t>Panorama</w:t>
      </w:r>
      <w:r>
        <w:rPr>
          <w:color w:val="231F1F"/>
          <w:spacing w:val="-16"/>
        </w:rPr>
        <w:t> </w:t>
      </w:r>
      <w:r>
        <w:rPr>
          <w:color w:val="231F1F"/>
        </w:rPr>
        <w:t>do</w:t>
      </w:r>
      <w:r>
        <w:rPr>
          <w:color w:val="231F1F"/>
          <w:spacing w:val="-17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2"/>
        </w:rPr>
        <w:t> </w:t>
      </w:r>
      <w:r>
        <w:rPr>
          <w:color w:val="231F1F"/>
        </w:rPr>
        <w:t>Infantil</w:t>
      </w:r>
      <w:r>
        <w:rPr>
          <w:color w:val="231F1F"/>
          <w:spacing w:val="-20"/>
        </w:rPr>
        <w:t> </w:t>
      </w:r>
      <w:r>
        <w:rPr>
          <w:color w:val="231F1F"/>
        </w:rPr>
        <w:t>noBrasil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35" w:lineRule="auto"/>
        <w:ind w:left="1250" w:right="1330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definição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relacionada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econômicas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e/ou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sobrevivência, com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finalidade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lucro,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remuneradas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não,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in- ferior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(dezesseis)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ressalvada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aprendiz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(quatorze)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independen- temente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ocupacional.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efeitos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trabalhador,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considerado aquele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desempenha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atividade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economicamente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ativa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condição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aprendiz,</w:t>
      </w:r>
      <w:r>
        <w:rPr>
          <w:color w:val="231F1F"/>
          <w:spacing w:val="-37"/>
        </w:rPr>
        <w:t>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14</w:t>
      </w:r>
      <w:r>
        <w:rPr>
          <w:color w:val="231F1F"/>
          <w:spacing w:val="-36"/>
        </w:rPr>
        <w:t> </w:t>
      </w:r>
      <w:r>
        <w:rPr>
          <w:color w:val="231F1F"/>
        </w:rPr>
        <w:t>a</w:t>
      </w:r>
      <w:r>
        <w:rPr>
          <w:color w:val="231F1F"/>
          <w:spacing w:val="-35"/>
        </w:rPr>
        <w:t> </w:t>
      </w:r>
      <w:r>
        <w:rPr>
          <w:color w:val="231F1F"/>
        </w:rPr>
        <w:t>18</w:t>
      </w:r>
      <w:r>
        <w:rPr>
          <w:color w:val="231F1F"/>
          <w:spacing w:val="-35"/>
        </w:rPr>
        <w:t> </w:t>
      </w:r>
      <w:r>
        <w:rPr>
          <w:color w:val="231F1F"/>
        </w:rPr>
        <w:t>anos,</w:t>
      </w:r>
      <w:r>
        <w:rPr>
          <w:color w:val="231F1F"/>
          <w:spacing w:val="-34"/>
        </w:rPr>
        <w:t> </w:t>
      </w:r>
      <w:r>
        <w:rPr>
          <w:color w:val="231F1F"/>
        </w:rPr>
        <w:t>conforme</w:t>
      </w:r>
      <w:r>
        <w:rPr>
          <w:color w:val="231F1F"/>
          <w:spacing w:val="-36"/>
        </w:rPr>
        <w:t> </w:t>
      </w:r>
      <w:r>
        <w:rPr>
          <w:color w:val="231F1F"/>
        </w:rPr>
        <w:t>definido</w:t>
      </w:r>
      <w:r>
        <w:rPr>
          <w:color w:val="231F1F"/>
          <w:spacing w:val="-35"/>
        </w:rPr>
        <w:t> </w:t>
      </w:r>
      <w:r>
        <w:rPr>
          <w:color w:val="231F1F"/>
        </w:rPr>
        <w:t>pela</w:t>
      </w:r>
      <w:r>
        <w:rPr>
          <w:color w:val="231F1F"/>
          <w:spacing w:val="-35"/>
        </w:rPr>
        <w:t> </w:t>
      </w:r>
      <w:r>
        <w:rPr>
          <w:color w:val="231F1F"/>
        </w:rPr>
        <w:t>Emenda</w:t>
      </w:r>
      <w:r>
        <w:rPr>
          <w:color w:val="231F1F"/>
          <w:spacing w:val="-34"/>
        </w:rPr>
        <w:t> </w:t>
      </w:r>
      <w:r>
        <w:rPr>
          <w:color w:val="231F1F"/>
        </w:rPr>
        <w:t>Constitucional</w:t>
      </w:r>
      <w:r>
        <w:rPr>
          <w:color w:val="231F1F"/>
          <w:spacing w:val="-35"/>
        </w:rPr>
        <w:t> </w:t>
      </w:r>
      <w:r>
        <w:rPr>
          <w:color w:val="231F1F"/>
        </w:rPr>
        <w:t>nº</w:t>
      </w:r>
      <w:r>
        <w:rPr>
          <w:color w:val="231F1F"/>
          <w:spacing w:val="-36"/>
        </w:rPr>
        <w:t> </w:t>
      </w:r>
      <w:r>
        <w:rPr>
          <w:color w:val="231F1F"/>
        </w:rPr>
        <w:t>20,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15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dezembro</w:t>
      </w:r>
      <w:r>
        <w:rPr>
          <w:color w:val="231F1F"/>
          <w:spacing w:val="-35"/>
        </w:rPr>
        <w:t> </w:t>
      </w:r>
      <w:r>
        <w:rPr>
          <w:color w:val="231F1F"/>
        </w:rPr>
        <w:t>de 1998</w:t>
      </w:r>
      <w:r>
        <w:rPr>
          <w:color w:val="231F1F"/>
          <w:position w:val="7"/>
          <w:sz w:val="13"/>
        </w:rPr>
        <w:t>8</w:t>
      </w:r>
      <w:r>
        <w:rPr>
          <w:color w:val="231F1F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ind w:left="1250" w:right="1328" w:hanging="5"/>
        <w:jc w:val="both"/>
      </w:pP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acordo</w:t>
      </w:r>
      <w:r>
        <w:rPr>
          <w:color w:val="231F1F"/>
          <w:spacing w:val="-37"/>
        </w:rPr>
        <w:t> </w:t>
      </w:r>
      <w:r>
        <w:rPr>
          <w:color w:val="231F1F"/>
        </w:rPr>
        <w:t>com</w:t>
      </w:r>
      <w:r>
        <w:rPr>
          <w:color w:val="231F1F"/>
          <w:spacing w:val="-35"/>
        </w:rPr>
        <w:t> </w:t>
      </w:r>
      <w:r>
        <w:rPr>
          <w:color w:val="231F1F"/>
        </w:rPr>
        <w:t>relatório</w:t>
      </w:r>
      <w:r>
        <w:rPr>
          <w:color w:val="231F1F"/>
          <w:spacing w:val="-35"/>
        </w:rPr>
        <w:t> </w:t>
      </w:r>
      <w:r>
        <w:rPr>
          <w:color w:val="231F1F"/>
        </w:rPr>
        <w:t>das</w:t>
      </w:r>
      <w:r>
        <w:rPr>
          <w:color w:val="231F1F"/>
          <w:spacing w:val="-37"/>
        </w:rPr>
        <w:t> </w:t>
      </w:r>
      <w:r>
        <w:rPr>
          <w:color w:val="231F1F"/>
        </w:rPr>
        <w:t>Nações</w:t>
      </w:r>
      <w:r>
        <w:rPr>
          <w:color w:val="231F1F"/>
          <w:spacing w:val="-35"/>
        </w:rPr>
        <w:t> </w:t>
      </w:r>
      <w:r>
        <w:rPr>
          <w:color w:val="231F1F"/>
        </w:rPr>
        <w:t>Unidas</w:t>
      </w:r>
      <w:r>
        <w:rPr>
          <w:color w:val="231F1F"/>
          <w:spacing w:val="-36"/>
        </w:rPr>
        <w:t> </w:t>
      </w:r>
      <w:r>
        <w:rPr>
          <w:color w:val="231F1F"/>
        </w:rPr>
        <w:t>(2015)</w:t>
      </w:r>
      <w:r>
        <w:rPr>
          <w:color w:val="231F1F"/>
          <w:position w:val="7"/>
          <w:sz w:val="13"/>
        </w:rPr>
        <w:t>9</w:t>
      </w:r>
      <w:r>
        <w:rPr>
          <w:color w:val="231F1F"/>
        </w:rPr>
        <w:t>,</w:t>
      </w:r>
      <w:r>
        <w:rPr>
          <w:color w:val="231F1F"/>
          <w:spacing w:val="-38"/>
        </w:rPr>
        <w:t> </w:t>
      </w:r>
      <w:r>
        <w:rPr>
          <w:color w:val="231F1F"/>
        </w:rPr>
        <w:t>a</w:t>
      </w:r>
      <w:r>
        <w:rPr>
          <w:color w:val="231F1F"/>
          <w:spacing w:val="-35"/>
        </w:rPr>
        <w:t> </w:t>
      </w:r>
      <w:r>
        <w:rPr>
          <w:color w:val="231F1F"/>
        </w:rPr>
        <w:t>redução</w:t>
      </w:r>
      <w:r>
        <w:rPr>
          <w:color w:val="231F1F"/>
          <w:spacing w:val="-35"/>
        </w:rPr>
        <w:t> </w:t>
      </w:r>
      <w:r>
        <w:rPr>
          <w:color w:val="231F1F"/>
        </w:rPr>
        <w:t>do</w:t>
      </w:r>
      <w:r>
        <w:rPr>
          <w:color w:val="231F1F"/>
          <w:spacing w:val="-36"/>
        </w:rPr>
        <w:t> </w:t>
      </w:r>
      <w:r>
        <w:rPr>
          <w:color w:val="231F1F"/>
        </w:rPr>
        <w:t>trabalho</w:t>
      </w:r>
      <w:r>
        <w:rPr>
          <w:color w:val="231F1F"/>
          <w:spacing w:val="-36"/>
        </w:rPr>
        <w:t> </w:t>
      </w:r>
      <w:r>
        <w:rPr>
          <w:color w:val="231F1F"/>
        </w:rPr>
        <w:t>infantil</w:t>
      </w:r>
      <w:r>
        <w:rPr>
          <w:color w:val="231F1F"/>
          <w:spacing w:val="-34"/>
        </w:rPr>
        <w:t> </w:t>
      </w:r>
      <w:r>
        <w:rPr>
          <w:color w:val="231F1F"/>
        </w:rPr>
        <w:t>foi</w:t>
      </w:r>
      <w:r>
        <w:rPr>
          <w:color w:val="231F1F"/>
          <w:spacing w:val="-37"/>
        </w:rPr>
        <w:t> </w:t>
      </w:r>
      <w:r>
        <w:rPr>
          <w:color w:val="231F1F"/>
        </w:rPr>
        <w:t>uma</w:t>
      </w:r>
      <w:r>
        <w:rPr>
          <w:color w:val="231F1F"/>
          <w:spacing w:val="-35"/>
        </w:rPr>
        <w:t> </w:t>
      </w:r>
      <w:r>
        <w:rPr>
          <w:color w:val="231F1F"/>
        </w:rPr>
        <w:t>das</w:t>
      </w:r>
      <w:r>
        <w:rPr>
          <w:color w:val="231F1F"/>
          <w:spacing w:val="-37"/>
        </w:rPr>
        <w:t> </w:t>
      </w:r>
      <w:r>
        <w:rPr>
          <w:color w:val="231F1F"/>
        </w:rPr>
        <w:t>grandes </w:t>
      </w:r>
      <w:r>
        <w:rPr>
          <w:color w:val="231F1F"/>
          <w:w w:val="95"/>
        </w:rPr>
        <w:t>conquistas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últimos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25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1992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15 anos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trabalhando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caiu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5,4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milhões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1,3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milhão,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76%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essa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(de 13,6%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3,3%),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Pesquisa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Amostra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Domicílios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(PNAD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2013).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eficácia </w:t>
      </w:r>
      <w:r>
        <w:rPr>
          <w:color w:val="231F1F"/>
        </w:rPr>
        <w:t>das</w:t>
      </w:r>
      <w:r>
        <w:rPr>
          <w:color w:val="231F1F"/>
          <w:spacing w:val="-43"/>
        </w:rPr>
        <w:t> </w:t>
      </w:r>
      <w:r>
        <w:rPr>
          <w:color w:val="231F1F"/>
        </w:rPr>
        <w:t>políticas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prevenção</w:t>
      </w:r>
      <w:r>
        <w:rPr>
          <w:color w:val="231F1F"/>
          <w:spacing w:val="-42"/>
        </w:rPr>
        <w:t> </w:t>
      </w:r>
      <w:r>
        <w:rPr>
          <w:color w:val="231F1F"/>
        </w:rPr>
        <w:t>e</w:t>
      </w:r>
      <w:r>
        <w:rPr>
          <w:color w:val="231F1F"/>
          <w:spacing w:val="-42"/>
        </w:rPr>
        <w:t> </w:t>
      </w:r>
      <w:r>
        <w:rPr>
          <w:color w:val="231F1F"/>
        </w:rPr>
        <w:t>erradicação</w:t>
      </w:r>
      <w:r>
        <w:rPr>
          <w:color w:val="231F1F"/>
          <w:spacing w:val="-43"/>
        </w:rPr>
        <w:t> </w:t>
      </w:r>
      <w:r>
        <w:rPr>
          <w:color w:val="231F1F"/>
        </w:rPr>
        <w:t>do</w:t>
      </w:r>
      <w:r>
        <w:rPr>
          <w:color w:val="231F1F"/>
          <w:spacing w:val="-43"/>
        </w:rPr>
        <w:t> </w:t>
      </w:r>
      <w:r>
        <w:rPr>
          <w:color w:val="231F1F"/>
        </w:rPr>
        <w:t>trabalho</w:t>
      </w:r>
      <w:r>
        <w:rPr>
          <w:color w:val="231F1F"/>
          <w:spacing w:val="-43"/>
        </w:rPr>
        <w:t> </w:t>
      </w:r>
      <w:r>
        <w:rPr>
          <w:color w:val="231F1F"/>
        </w:rPr>
        <w:t>infantil</w:t>
      </w:r>
      <w:r>
        <w:rPr>
          <w:color w:val="231F1F"/>
          <w:spacing w:val="-42"/>
        </w:rPr>
        <w:t> </w:t>
      </w:r>
      <w:r>
        <w:rPr>
          <w:color w:val="231F1F"/>
        </w:rPr>
        <w:t>foi</w:t>
      </w:r>
      <w:r>
        <w:rPr>
          <w:color w:val="231F1F"/>
          <w:spacing w:val="-43"/>
        </w:rPr>
        <w:t> </w:t>
      </w:r>
      <w:r>
        <w:rPr>
          <w:color w:val="231F1F"/>
        </w:rPr>
        <w:t>maior</w:t>
      </w:r>
      <w:r>
        <w:rPr>
          <w:color w:val="231F1F"/>
          <w:spacing w:val="-43"/>
        </w:rPr>
        <w:t> </w:t>
      </w:r>
      <w:r>
        <w:rPr>
          <w:color w:val="231F1F"/>
        </w:rPr>
        <w:t>para</w:t>
      </w:r>
      <w:r>
        <w:rPr>
          <w:color w:val="231F1F"/>
          <w:spacing w:val="-43"/>
        </w:rPr>
        <w:t> </w:t>
      </w:r>
      <w:r>
        <w:rPr>
          <w:color w:val="231F1F"/>
        </w:rPr>
        <w:t>a</w:t>
      </w:r>
      <w:r>
        <w:rPr>
          <w:color w:val="231F1F"/>
          <w:spacing w:val="-42"/>
        </w:rPr>
        <w:t> </w:t>
      </w:r>
      <w:r>
        <w:rPr>
          <w:color w:val="231F1F"/>
        </w:rPr>
        <w:t>faixa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4"/>
        </w:rPr>
        <w:t> </w:t>
      </w:r>
      <w:r>
        <w:rPr>
          <w:color w:val="231F1F"/>
        </w:rPr>
        <w:t>5</w:t>
      </w:r>
      <w:r>
        <w:rPr>
          <w:color w:val="231F1F"/>
          <w:spacing w:val="-43"/>
        </w:rPr>
        <w:t> </w:t>
      </w:r>
      <w:r>
        <w:rPr>
          <w:color w:val="231F1F"/>
        </w:rPr>
        <w:t>a</w:t>
      </w:r>
      <w:r>
        <w:rPr>
          <w:color w:val="231F1F"/>
          <w:spacing w:val="-42"/>
        </w:rPr>
        <w:t> </w:t>
      </w:r>
      <w:r>
        <w:rPr>
          <w:color w:val="231F1F"/>
        </w:rPr>
        <w:t>13</w:t>
      </w:r>
      <w:r>
        <w:rPr>
          <w:color w:val="231F1F"/>
          <w:spacing w:val="-43"/>
        </w:rPr>
        <w:t> </w:t>
      </w:r>
      <w:r>
        <w:rPr>
          <w:color w:val="231F1F"/>
        </w:rPr>
        <w:t>anos</w:t>
      </w:r>
      <w:r>
        <w:rPr>
          <w:color w:val="231F1F"/>
          <w:spacing w:val="-43"/>
        </w:rPr>
        <w:t> </w:t>
      </w:r>
      <w:r>
        <w:rPr>
          <w:color w:val="231F1F"/>
        </w:rPr>
        <w:t>que</w:t>
      </w:r>
      <w:r>
        <w:rPr>
          <w:color w:val="231F1F"/>
          <w:spacing w:val="-43"/>
        </w:rPr>
        <w:t> </w:t>
      </w:r>
      <w:r>
        <w:rPr>
          <w:color w:val="231F1F"/>
        </w:rPr>
        <w:t>a</w:t>
      </w:r>
      <w:r>
        <w:rPr>
          <w:color w:val="231F1F"/>
          <w:spacing w:val="-42"/>
        </w:rPr>
        <w:t> </w:t>
      </w:r>
      <w:r>
        <w:rPr>
          <w:color w:val="231F1F"/>
        </w:rPr>
        <w:t>de </w:t>
      </w:r>
      <w:r>
        <w:rPr>
          <w:color w:val="231F1F"/>
          <w:w w:val="95"/>
        </w:rPr>
        <w:t>14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PNAD,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84%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total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tra- 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tinham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Porém,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RAIS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(Relação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Anual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Sociais)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MTE 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apenas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4,6%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ocupada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nesta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inseridas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condição 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aprendiz.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Isso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significa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exercido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95,4%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dessa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era permitido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lei,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enquadrando-se,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portanto,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categoria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abolido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proibido,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acordo </w:t>
      </w:r>
      <w:r>
        <w:rPr>
          <w:color w:val="231F1F"/>
        </w:rPr>
        <w:t>com</w:t>
      </w:r>
      <w:r>
        <w:rPr>
          <w:color w:val="231F1F"/>
          <w:spacing w:val="-15"/>
        </w:rPr>
        <w:t> </w:t>
      </w:r>
      <w:r>
        <w:rPr>
          <w:color w:val="231F1F"/>
        </w:rPr>
        <w:t>a</w:t>
      </w:r>
      <w:r>
        <w:rPr>
          <w:color w:val="231F1F"/>
          <w:spacing w:val="-15"/>
        </w:rPr>
        <w:t> </w:t>
      </w:r>
      <w:r>
        <w:rPr>
          <w:color w:val="231F1F"/>
        </w:rPr>
        <w:t>Lista</w:t>
      </w:r>
      <w:r>
        <w:rPr>
          <w:color w:val="231F1F"/>
          <w:spacing w:val="-19"/>
        </w:rPr>
        <w:t> </w:t>
      </w:r>
      <w:r>
        <w:rPr>
          <w:color w:val="231F1F"/>
          <w:spacing w:val="-8"/>
        </w:rPr>
        <w:t>TIP.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288" w:right="1222" w:hanging="44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entanto,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PNAD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divulgada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Brasileiro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Geografia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Estatistica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(IBGE)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recentemente indicou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comparação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obra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cresceu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4,5% 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2014,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representa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143,5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nessa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condição.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havia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3,188 milhões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trabalhando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esse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contingente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subiu </w:t>
      </w:r>
      <w:r>
        <w:rPr>
          <w:color w:val="231F1F"/>
        </w:rPr>
        <w:t>para</w:t>
      </w:r>
      <w:r>
        <w:rPr>
          <w:color w:val="231F1F"/>
          <w:spacing w:val="-43"/>
        </w:rPr>
        <w:t> </w:t>
      </w:r>
      <w:r>
        <w:rPr>
          <w:color w:val="231F1F"/>
        </w:rPr>
        <w:t>3,331</w:t>
      </w:r>
      <w:r>
        <w:rPr>
          <w:color w:val="231F1F"/>
          <w:spacing w:val="-43"/>
        </w:rPr>
        <w:t> </w:t>
      </w:r>
      <w:r>
        <w:rPr>
          <w:color w:val="231F1F"/>
        </w:rPr>
        <w:t>milhões</w:t>
      </w:r>
      <w:r>
        <w:rPr>
          <w:color w:val="231F1F"/>
          <w:spacing w:val="-45"/>
        </w:rPr>
        <w:t> </w:t>
      </w:r>
      <w:r>
        <w:rPr>
          <w:color w:val="231F1F"/>
        </w:rPr>
        <w:t>em</w:t>
      </w:r>
      <w:r>
        <w:rPr>
          <w:color w:val="231F1F"/>
          <w:spacing w:val="-44"/>
        </w:rPr>
        <w:t> </w:t>
      </w:r>
      <w:r>
        <w:rPr>
          <w:color w:val="231F1F"/>
        </w:rPr>
        <w:t>2014.</w:t>
      </w:r>
      <w:r>
        <w:rPr>
          <w:color w:val="231F1F"/>
          <w:spacing w:val="-42"/>
        </w:rPr>
        <w:t> </w:t>
      </w:r>
      <w:r>
        <w:rPr>
          <w:color w:val="231F1F"/>
        </w:rPr>
        <w:t>.</w:t>
      </w:r>
      <w:r>
        <w:rPr>
          <w:color w:val="231F1F"/>
          <w:spacing w:val="-43"/>
        </w:rPr>
        <w:t> </w:t>
      </w:r>
      <w:r>
        <w:rPr>
          <w:color w:val="231F1F"/>
        </w:rPr>
        <w:t>Na</w:t>
      </w:r>
      <w:r>
        <w:rPr>
          <w:color w:val="231F1F"/>
          <w:spacing w:val="-44"/>
        </w:rPr>
        <w:t> </w:t>
      </w:r>
      <w:r>
        <w:rPr>
          <w:color w:val="231F1F"/>
        </w:rPr>
        <w:t>faixa</w:t>
      </w:r>
      <w:r>
        <w:rPr>
          <w:color w:val="231F1F"/>
          <w:spacing w:val="-44"/>
        </w:rPr>
        <w:t> </w:t>
      </w:r>
      <w:r>
        <w:rPr>
          <w:color w:val="231F1F"/>
        </w:rPr>
        <w:t>dos</w:t>
      </w:r>
      <w:r>
        <w:rPr>
          <w:color w:val="231F1F"/>
          <w:spacing w:val="-43"/>
        </w:rPr>
        <w:t> </w:t>
      </w:r>
      <w:r>
        <w:rPr>
          <w:color w:val="231F1F"/>
        </w:rPr>
        <w:t>5</w:t>
      </w:r>
      <w:r>
        <w:rPr>
          <w:color w:val="231F1F"/>
          <w:spacing w:val="-45"/>
        </w:rPr>
        <w:t> </w:t>
      </w:r>
      <w:r>
        <w:rPr>
          <w:color w:val="231F1F"/>
        </w:rPr>
        <w:t>a</w:t>
      </w:r>
      <w:r>
        <w:rPr>
          <w:color w:val="231F1F"/>
          <w:spacing w:val="-43"/>
        </w:rPr>
        <w:t> </w:t>
      </w:r>
      <w:r>
        <w:rPr>
          <w:color w:val="231F1F"/>
        </w:rPr>
        <w:t>13</w:t>
      </w:r>
      <w:r>
        <w:rPr>
          <w:color w:val="231F1F"/>
          <w:spacing w:val="-43"/>
        </w:rPr>
        <w:t> </w:t>
      </w:r>
      <w:r>
        <w:rPr>
          <w:color w:val="231F1F"/>
        </w:rPr>
        <w:t>anos</w:t>
      </w:r>
      <w:r>
        <w:rPr>
          <w:color w:val="231F1F"/>
          <w:spacing w:val="-45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idade,</w:t>
      </w:r>
      <w:r>
        <w:rPr>
          <w:color w:val="231F1F"/>
          <w:spacing w:val="-44"/>
        </w:rPr>
        <w:t> </w:t>
      </w:r>
      <w:r>
        <w:rPr>
          <w:color w:val="231F1F"/>
          <w:spacing w:val="-3"/>
        </w:rPr>
        <w:t>em</w:t>
      </w:r>
      <w:r>
        <w:rPr>
          <w:color w:val="231F1F"/>
          <w:spacing w:val="-44"/>
        </w:rPr>
        <w:t> </w:t>
      </w:r>
      <w:r>
        <w:rPr>
          <w:color w:val="231F1F"/>
        </w:rPr>
        <w:t>que</w:t>
      </w:r>
      <w:r>
        <w:rPr>
          <w:color w:val="231F1F"/>
          <w:spacing w:val="-43"/>
        </w:rPr>
        <w:t> </w:t>
      </w:r>
      <w:r>
        <w:rPr>
          <w:color w:val="231F1F"/>
        </w:rPr>
        <w:t>por</w:t>
      </w:r>
      <w:r>
        <w:rPr>
          <w:color w:val="231F1F"/>
          <w:spacing w:val="-45"/>
        </w:rPr>
        <w:t> </w:t>
      </w:r>
      <w:r>
        <w:rPr>
          <w:color w:val="231F1F"/>
        </w:rPr>
        <w:t>lei</w:t>
      </w:r>
      <w:r>
        <w:rPr>
          <w:color w:val="231F1F"/>
          <w:spacing w:val="-43"/>
        </w:rPr>
        <w:t> </w:t>
      </w:r>
      <w:r>
        <w:rPr>
          <w:color w:val="231F1F"/>
        </w:rPr>
        <w:t>o</w:t>
      </w:r>
      <w:r>
        <w:rPr>
          <w:color w:val="231F1F"/>
          <w:spacing w:val="-43"/>
        </w:rPr>
        <w:t> </w:t>
      </w:r>
      <w:r>
        <w:rPr>
          <w:color w:val="231F1F"/>
        </w:rPr>
        <w:t>trabalho</w:t>
      </w:r>
      <w:r>
        <w:rPr>
          <w:color w:val="231F1F"/>
          <w:spacing w:val="-45"/>
        </w:rPr>
        <w:t> </w:t>
      </w:r>
      <w:r>
        <w:rPr>
          <w:color w:val="231F1F"/>
        </w:rPr>
        <w:t>é</w:t>
      </w:r>
      <w:r>
        <w:rPr>
          <w:color w:val="231F1F"/>
          <w:spacing w:val="-42"/>
        </w:rPr>
        <w:t> </w:t>
      </w:r>
      <w:r>
        <w:rPr>
          <w:color w:val="231F1F"/>
        </w:rPr>
        <w:t>proibido,</w:t>
      </w:r>
      <w:r>
        <w:rPr>
          <w:color w:val="231F1F"/>
          <w:spacing w:val="-46"/>
        </w:rPr>
        <w:t> </w:t>
      </w:r>
      <w:r>
        <w:rPr>
          <w:color w:val="231F1F"/>
        </w:rPr>
        <w:t>foi</w:t>
      </w:r>
      <w:r>
        <w:rPr>
          <w:color w:val="231F1F"/>
          <w:spacing w:val="-42"/>
        </w:rPr>
        <w:t> </w:t>
      </w:r>
      <w:r>
        <w:rPr>
          <w:color w:val="231F1F"/>
        </w:rPr>
        <w:t>re- </w:t>
      </w:r>
      <w:r>
        <w:rPr>
          <w:color w:val="231F1F"/>
          <w:w w:val="95"/>
        </w:rPr>
        <w:t>gistrada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expansão: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15,5%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9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8,5%,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13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aumento </w:t>
      </w:r>
      <w:r>
        <w:rPr>
          <w:color w:val="231F1F"/>
        </w:rPr>
        <w:t>do</w:t>
      </w:r>
      <w:r>
        <w:rPr>
          <w:color w:val="231F1F"/>
          <w:spacing w:val="-41"/>
        </w:rPr>
        <w:t> </w:t>
      </w:r>
      <w:r>
        <w:rPr>
          <w:color w:val="231F1F"/>
        </w:rPr>
        <w:t>trabalho</w:t>
      </w:r>
      <w:r>
        <w:rPr>
          <w:color w:val="231F1F"/>
          <w:spacing w:val="-40"/>
        </w:rPr>
        <w:t> </w:t>
      </w:r>
      <w:r>
        <w:rPr>
          <w:color w:val="231F1F"/>
        </w:rPr>
        <w:t>entre</w:t>
      </w:r>
      <w:r>
        <w:rPr>
          <w:color w:val="231F1F"/>
          <w:spacing w:val="-38"/>
        </w:rPr>
        <w:t> </w:t>
      </w:r>
      <w:r>
        <w:rPr>
          <w:color w:val="231F1F"/>
        </w:rPr>
        <w:t>adolescentes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14</w:t>
      </w:r>
      <w:r>
        <w:rPr>
          <w:color w:val="231F1F"/>
          <w:spacing w:val="-38"/>
        </w:rPr>
        <w:t>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</w:rPr>
        <w:t>15</w:t>
      </w:r>
      <w:r>
        <w:rPr>
          <w:color w:val="231F1F"/>
          <w:spacing w:val="-38"/>
        </w:rPr>
        <w:t> </w:t>
      </w:r>
      <w:r>
        <w:rPr>
          <w:color w:val="231F1F"/>
        </w:rPr>
        <w:t>anos</w:t>
      </w:r>
      <w:r>
        <w:rPr>
          <w:color w:val="231F1F"/>
          <w:spacing w:val="-40"/>
        </w:rPr>
        <w:t> </w:t>
      </w:r>
      <w:r>
        <w:rPr>
          <w:color w:val="231F1F"/>
        </w:rPr>
        <w:t>de</w:t>
      </w:r>
      <w:r>
        <w:rPr>
          <w:color w:val="231F1F"/>
          <w:spacing w:val="-37"/>
        </w:rPr>
        <w:t> </w:t>
      </w:r>
      <w:r>
        <w:rPr>
          <w:color w:val="231F1F"/>
        </w:rPr>
        <w:t>idade</w:t>
      </w:r>
      <w:r>
        <w:rPr>
          <w:color w:val="231F1F"/>
          <w:spacing w:val="-40"/>
        </w:rPr>
        <w:t> </w:t>
      </w:r>
      <w:r>
        <w:rPr>
          <w:color w:val="231F1F"/>
        </w:rPr>
        <w:t>foi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5,6%</w:t>
      </w:r>
      <w:r>
        <w:rPr>
          <w:color w:val="231F1F"/>
          <w:spacing w:val="-37"/>
        </w:rPr>
        <w:t>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</w:rPr>
        <w:t>foi</w:t>
      </w:r>
      <w:r>
        <w:rPr>
          <w:color w:val="231F1F"/>
          <w:spacing w:val="-38"/>
        </w:rPr>
        <w:t> </w:t>
      </w:r>
      <w:r>
        <w:rPr>
          <w:color w:val="231F1F"/>
          <w:spacing w:val="-4"/>
        </w:rPr>
        <w:t>menor,</w:t>
      </w:r>
      <w:r>
        <w:rPr>
          <w:color w:val="231F1F"/>
          <w:spacing w:val="-42"/>
        </w:rPr>
        <w:t> </w:t>
      </w:r>
      <w:r>
        <w:rPr>
          <w:color w:val="231F1F"/>
        </w:rPr>
        <w:t>2,7%,</w:t>
      </w:r>
      <w:r>
        <w:rPr>
          <w:color w:val="231F1F"/>
          <w:spacing w:val="-41"/>
        </w:rPr>
        <w:t> </w:t>
      </w:r>
      <w:r>
        <w:rPr>
          <w:color w:val="231F1F"/>
        </w:rPr>
        <w:t>na</w:t>
      </w:r>
      <w:r>
        <w:rPr>
          <w:color w:val="231F1F"/>
          <w:spacing w:val="-39"/>
        </w:rPr>
        <w:t> </w:t>
      </w:r>
      <w:r>
        <w:rPr>
          <w:color w:val="231F1F"/>
        </w:rPr>
        <w:t>faixa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16</w:t>
      </w:r>
      <w:r>
        <w:rPr>
          <w:color w:val="231F1F"/>
          <w:spacing w:val="-39"/>
        </w:rPr>
        <w:t> </w:t>
      </w:r>
      <w:r>
        <w:rPr>
          <w:color w:val="231F1F"/>
        </w:rPr>
        <w:t>e</w:t>
      </w:r>
      <w:r>
        <w:rPr>
          <w:color w:val="231F1F"/>
          <w:spacing w:val="-37"/>
        </w:rPr>
        <w:t> </w:t>
      </w:r>
      <w:r>
        <w:rPr>
          <w:color w:val="231F1F"/>
        </w:rPr>
        <w:t>17 anos</w:t>
      </w:r>
      <w:r>
        <w:rPr>
          <w:color w:val="231F1F"/>
          <w:spacing w:val="-18"/>
        </w:rPr>
        <w:t> </w:t>
      </w:r>
      <w:r>
        <w:rPr>
          <w:color w:val="231F1F"/>
        </w:rPr>
        <w:t>em</w:t>
      </w:r>
      <w:r>
        <w:rPr>
          <w:color w:val="231F1F"/>
          <w:spacing w:val="-14"/>
        </w:rPr>
        <w:t> </w:t>
      </w:r>
      <w:r>
        <w:rPr>
          <w:color w:val="231F1F"/>
        </w:rPr>
        <w:t>que</w:t>
      </w:r>
      <w:r>
        <w:rPr>
          <w:color w:val="231F1F"/>
          <w:spacing w:val="-16"/>
        </w:rPr>
        <w:t> </w:t>
      </w:r>
      <w:r>
        <w:rPr>
          <w:color w:val="231F1F"/>
        </w:rPr>
        <w:t>o</w:t>
      </w:r>
      <w:r>
        <w:rPr>
          <w:color w:val="231F1F"/>
          <w:spacing w:val="-16"/>
        </w:rPr>
        <w:t> </w:t>
      </w:r>
      <w:r>
        <w:rPr>
          <w:color w:val="231F1F"/>
        </w:rPr>
        <w:t>trabalho</w:t>
      </w:r>
      <w:r>
        <w:rPr>
          <w:color w:val="231F1F"/>
          <w:spacing w:val="-13"/>
        </w:rPr>
        <w:t> </w:t>
      </w:r>
      <w:r>
        <w:rPr>
          <w:color w:val="231F1F"/>
        </w:rPr>
        <w:t>é</w:t>
      </w:r>
      <w:r>
        <w:rPr>
          <w:color w:val="231F1F"/>
          <w:spacing w:val="-15"/>
        </w:rPr>
        <w:t> </w:t>
      </w:r>
      <w:r>
        <w:rPr>
          <w:color w:val="231F1F"/>
        </w:rPr>
        <w:t>permitido</w:t>
      </w:r>
      <w:r>
        <w:rPr>
          <w:color w:val="231F1F"/>
          <w:spacing w:val="-17"/>
        </w:rPr>
        <w:t> </w:t>
      </w:r>
      <w:r>
        <w:rPr>
          <w:color w:val="231F1F"/>
        </w:rPr>
        <w:t>por</w:t>
      </w:r>
      <w:r>
        <w:rPr>
          <w:color w:val="231F1F"/>
          <w:spacing w:val="-26"/>
        </w:rPr>
        <w:t> </w:t>
      </w:r>
      <w:r>
        <w:rPr>
          <w:color w:val="231F1F"/>
        </w:rPr>
        <w:t>lei.</w:t>
      </w:r>
    </w:p>
    <w:p>
      <w:pPr>
        <w:pStyle w:val="BodyText"/>
        <w:spacing w:before="8"/>
      </w:pPr>
    </w:p>
    <w:p>
      <w:pPr>
        <w:pStyle w:val="BodyText"/>
        <w:ind w:left="1288" w:right="1221" w:hanging="44"/>
        <w:jc w:val="both"/>
      </w:pPr>
      <w:r>
        <w:rPr>
          <w:color w:val="231F1F"/>
        </w:rPr>
        <w:t>Mas</w:t>
      </w:r>
      <w:r>
        <w:rPr>
          <w:color w:val="231F1F"/>
          <w:spacing w:val="-43"/>
        </w:rPr>
        <w:t> </w:t>
      </w:r>
      <w:r>
        <w:rPr>
          <w:color w:val="231F1F"/>
        </w:rPr>
        <w:t>a</w:t>
      </w:r>
      <w:r>
        <w:rPr>
          <w:color w:val="231F1F"/>
          <w:spacing w:val="-43"/>
        </w:rPr>
        <w:t> </w:t>
      </w:r>
      <w:r>
        <w:rPr>
          <w:color w:val="231F1F"/>
        </w:rPr>
        <w:t>PNAD</w:t>
      </w:r>
      <w:r>
        <w:rPr>
          <w:color w:val="231F1F"/>
          <w:spacing w:val="-43"/>
        </w:rPr>
        <w:t> </w:t>
      </w:r>
      <w:r>
        <w:rPr>
          <w:color w:val="231F1F"/>
        </w:rPr>
        <w:t>destacou</w:t>
      </w:r>
      <w:r>
        <w:rPr>
          <w:color w:val="231F1F"/>
          <w:spacing w:val="-43"/>
        </w:rPr>
        <w:t> </w:t>
      </w:r>
      <w:r>
        <w:rPr>
          <w:color w:val="231F1F"/>
        </w:rPr>
        <w:t>que,</w:t>
      </w:r>
      <w:r>
        <w:rPr>
          <w:color w:val="231F1F"/>
          <w:spacing w:val="-43"/>
        </w:rPr>
        <w:t> </w:t>
      </w:r>
      <w:r>
        <w:rPr>
          <w:color w:val="231F1F"/>
        </w:rPr>
        <w:t>embora</w:t>
      </w:r>
      <w:r>
        <w:rPr>
          <w:color w:val="231F1F"/>
          <w:spacing w:val="-42"/>
        </w:rPr>
        <w:t> </w:t>
      </w:r>
      <w:r>
        <w:rPr>
          <w:color w:val="231F1F"/>
        </w:rPr>
        <w:t>o</w:t>
      </w:r>
      <w:r>
        <w:rPr>
          <w:color w:val="231F1F"/>
          <w:spacing w:val="-43"/>
        </w:rPr>
        <w:t> </w:t>
      </w:r>
      <w:r>
        <w:rPr>
          <w:color w:val="231F1F"/>
        </w:rPr>
        <w:t>aumento</w:t>
      </w:r>
      <w:r>
        <w:rPr>
          <w:color w:val="231F1F"/>
          <w:spacing w:val="-41"/>
        </w:rPr>
        <w:t> </w:t>
      </w:r>
      <w:r>
        <w:rPr>
          <w:color w:val="231F1F"/>
        </w:rPr>
        <w:t>tenha</w:t>
      </w:r>
      <w:r>
        <w:rPr>
          <w:color w:val="231F1F"/>
          <w:spacing w:val="-41"/>
        </w:rPr>
        <w:t> </w:t>
      </w:r>
      <w:r>
        <w:rPr>
          <w:color w:val="231F1F"/>
        </w:rPr>
        <w:t>sido</w:t>
      </w:r>
      <w:r>
        <w:rPr>
          <w:color w:val="231F1F"/>
          <w:spacing w:val="-44"/>
        </w:rPr>
        <w:t> </w:t>
      </w:r>
      <w:r>
        <w:rPr>
          <w:color w:val="231F1F"/>
        </w:rPr>
        <w:t>maior</w:t>
      </w:r>
      <w:r>
        <w:rPr>
          <w:color w:val="231F1F"/>
          <w:spacing w:val="-42"/>
        </w:rPr>
        <w:t> </w:t>
      </w:r>
      <w:r>
        <w:rPr>
          <w:color w:val="231F1F"/>
        </w:rPr>
        <w:t>na</w:t>
      </w:r>
      <w:r>
        <w:rPr>
          <w:color w:val="231F1F"/>
          <w:spacing w:val="-43"/>
        </w:rPr>
        <w:t> </w:t>
      </w:r>
      <w:r>
        <w:rPr>
          <w:color w:val="231F1F"/>
        </w:rPr>
        <w:t>faixa</w:t>
      </w:r>
      <w:r>
        <w:rPr>
          <w:color w:val="231F1F"/>
          <w:spacing w:val="-43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5</w:t>
      </w:r>
      <w:r>
        <w:rPr>
          <w:color w:val="231F1F"/>
          <w:spacing w:val="-43"/>
        </w:rPr>
        <w:t> </w:t>
      </w:r>
      <w:r>
        <w:rPr>
          <w:color w:val="231F1F"/>
        </w:rPr>
        <w:t>a</w:t>
      </w:r>
      <w:r>
        <w:rPr>
          <w:color w:val="231F1F"/>
          <w:spacing w:val="-43"/>
        </w:rPr>
        <w:t> </w:t>
      </w:r>
      <w:r>
        <w:rPr>
          <w:color w:val="231F1F"/>
        </w:rPr>
        <w:t>9</w:t>
      </w:r>
      <w:r>
        <w:rPr>
          <w:color w:val="231F1F"/>
          <w:spacing w:val="-42"/>
        </w:rPr>
        <w:t> </w:t>
      </w:r>
      <w:r>
        <w:rPr>
          <w:color w:val="231F1F"/>
        </w:rPr>
        <w:t>anos,</w:t>
      </w:r>
      <w:r>
        <w:rPr>
          <w:color w:val="231F1F"/>
          <w:spacing w:val="-44"/>
        </w:rPr>
        <w:t> </w:t>
      </w:r>
      <w:r>
        <w:rPr>
          <w:color w:val="231F1F"/>
        </w:rPr>
        <w:t>a</w:t>
      </w:r>
      <w:r>
        <w:rPr>
          <w:color w:val="231F1F"/>
          <w:spacing w:val="-41"/>
        </w:rPr>
        <w:t> </w:t>
      </w:r>
      <w:r>
        <w:rPr>
          <w:color w:val="231F1F"/>
        </w:rPr>
        <w:t>base</w:t>
      </w:r>
      <w:r>
        <w:rPr>
          <w:color w:val="231F1F"/>
          <w:spacing w:val="-42"/>
        </w:rPr>
        <w:t> </w:t>
      </w:r>
      <w:r>
        <w:rPr>
          <w:color w:val="231F1F"/>
        </w:rPr>
        <w:t>é</w:t>
      </w:r>
      <w:r>
        <w:rPr>
          <w:color w:val="231F1F"/>
          <w:spacing w:val="-42"/>
        </w:rPr>
        <w:t> </w:t>
      </w:r>
      <w:r>
        <w:rPr>
          <w:color w:val="231F1F"/>
          <w:spacing w:val="-5"/>
        </w:rPr>
        <w:t>menor.</w:t>
      </w:r>
      <w:r>
        <w:rPr>
          <w:color w:val="231F1F"/>
          <w:spacing w:val="-43"/>
        </w:rPr>
        <w:t> </w:t>
      </w:r>
      <w:r>
        <w:rPr>
          <w:color w:val="231F1F"/>
        </w:rPr>
        <w:t>Ou </w:t>
      </w:r>
      <w:r>
        <w:rPr>
          <w:color w:val="231F1F"/>
          <w:w w:val="95"/>
        </w:rPr>
        <w:t>seja,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números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absolutos,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contingente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trabalhando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nessa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cresceu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61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mil pessoas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70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mil.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PNAD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2014,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3,331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milhões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ocupadas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anos, 16,6%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correspondiam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todo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país,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regiões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Norte </w:t>
      </w:r>
      <w:r>
        <w:rPr>
          <w:color w:val="231F1F"/>
          <w:w w:val="90"/>
        </w:rPr>
        <w:t>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Nordeste,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essa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taxa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subiu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27,5%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22,4%,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respectivamente.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Também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nível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ocupação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pessoas </w:t>
      </w:r>
      <w:r>
        <w:rPr>
          <w:color w:val="231F1F"/>
        </w:rPr>
        <w:t>nessa</w:t>
      </w:r>
      <w:r>
        <w:rPr>
          <w:color w:val="231F1F"/>
          <w:spacing w:val="-26"/>
        </w:rPr>
        <w:t> </w:t>
      </w:r>
      <w:r>
        <w:rPr>
          <w:color w:val="231F1F"/>
        </w:rPr>
        <w:t>faixa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idade</w:t>
      </w:r>
      <w:r>
        <w:rPr>
          <w:color w:val="231F1F"/>
          <w:spacing w:val="-26"/>
        </w:rPr>
        <w:t> </w:t>
      </w:r>
      <w:r>
        <w:rPr>
          <w:color w:val="231F1F"/>
        </w:rPr>
        <w:t>subiu</w:t>
      </w:r>
      <w:r>
        <w:rPr>
          <w:color w:val="231F1F"/>
          <w:spacing w:val="-26"/>
        </w:rPr>
        <w:t> </w:t>
      </w:r>
      <w:r>
        <w:rPr>
          <w:color w:val="231F1F"/>
        </w:rPr>
        <w:t>em</w:t>
      </w:r>
      <w:r>
        <w:rPr>
          <w:color w:val="231F1F"/>
          <w:spacing w:val="-24"/>
        </w:rPr>
        <w:t> </w:t>
      </w:r>
      <w:r>
        <w:rPr>
          <w:color w:val="231F1F"/>
        </w:rPr>
        <w:t>comparação</w:t>
      </w:r>
      <w:r>
        <w:rPr>
          <w:color w:val="231F1F"/>
          <w:spacing w:val="-26"/>
        </w:rPr>
        <w:t> </w:t>
      </w:r>
      <w:r>
        <w:rPr>
          <w:color w:val="231F1F"/>
        </w:rPr>
        <w:t>a</w:t>
      </w:r>
      <w:r>
        <w:rPr>
          <w:color w:val="231F1F"/>
          <w:spacing w:val="-25"/>
        </w:rPr>
        <w:t> </w:t>
      </w:r>
      <w:r>
        <w:rPr>
          <w:color w:val="231F1F"/>
        </w:rPr>
        <w:t>2013,</w:t>
      </w:r>
      <w:r>
        <w:rPr>
          <w:color w:val="231F1F"/>
          <w:spacing w:val="-23"/>
        </w:rPr>
        <w:t> </w:t>
      </w:r>
      <w:r>
        <w:rPr>
          <w:color w:val="231F1F"/>
        </w:rPr>
        <w:t>passando</w:t>
      </w:r>
      <w:r>
        <w:rPr>
          <w:color w:val="231F1F"/>
          <w:spacing w:val="-28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7,5%</w:t>
      </w:r>
      <w:r>
        <w:rPr>
          <w:color w:val="231F1F"/>
          <w:spacing w:val="-25"/>
        </w:rPr>
        <w:t> </w:t>
      </w:r>
      <w:r>
        <w:rPr>
          <w:color w:val="231F1F"/>
        </w:rPr>
        <w:t>para</w:t>
      </w:r>
      <w:r>
        <w:rPr>
          <w:color w:val="231F1F"/>
          <w:spacing w:val="-23"/>
        </w:rPr>
        <w:t> </w:t>
      </w:r>
      <w:r>
        <w:rPr>
          <w:color w:val="231F1F"/>
        </w:rPr>
        <w:t>8,1%.</w:t>
      </w:r>
    </w:p>
    <w:p>
      <w:pPr>
        <w:pStyle w:val="BodyText"/>
        <w:spacing w:before="13"/>
        <w:ind w:left="1298"/>
        <w:jc w:val="both"/>
      </w:pPr>
      <w:r>
        <w:rPr>
          <w:color w:val="231F1F"/>
          <w:w w:val="9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line style="position:absolute;mso-position-horizontal-relative:page;mso-position-vertical-relative:paragraph;z-index:-160;mso-wrap-distance-left:0;mso-wrap-distance-right:0" from="179.520004pt,15.427442pt" to="251.520004pt,15.427442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51" w:val="left" w:leader="none"/>
          <w:tab w:pos="2052" w:val="left" w:leader="none"/>
        </w:tabs>
        <w:spacing w:line="240" w:lineRule="auto" w:before="0" w:after="0"/>
        <w:ind w:left="1250" w:right="0" w:firstLine="0"/>
        <w:jc w:val="both"/>
        <w:rPr>
          <w:sz w:val="18"/>
        </w:rPr>
      </w:pPr>
      <w:r>
        <w:rPr>
          <w:color w:val="231F1F"/>
          <w:sz w:val="18"/>
        </w:rPr>
        <w:t>Plano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Nacional</w:t>
      </w:r>
      <w:r>
        <w:rPr>
          <w:color w:val="231F1F"/>
          <w:spacing w:val="-18"/>
          <w:sz w:val="18"/>
        </w:rPr>
        <w:t> </w:t>
      </w:r>
      <w:r>
        <w:rPr>
          <w:color w:val="231F1F"/>
          <w:spacing w:val="-3"/>
          <w:sz w:val="18"/>
        </w:rPr>
        <w:t>de</w:t>
      </w:r>
      <w:r>
        <w:rPr>
          <w:color w:val="231F1F"/>
          <w:spacing w:val="-22"/>
          <w:sz w:val="18"/>
        </w:rPr>
        <w:t> </w:t>
      </w:r>
      <w:r>
        <w:rPr>
          <w:color w:val="231F1F"/>
          <w:sz w:val="18"/>
        </w:rPr>
        <w:t>Prevenção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22"/>
          <w:sz w:val="18"/>
        </w:rPr>
        <w:t> </w:t>
      </w:r>
      <w:r>
        <w:rPr>
          <w:color w:val="231F1F"/>
          <w:sz w:val="18"/>
        </w:rPr>
        <w:t>Erradicação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Infantil,</w:t>
      </w:r>
      <w:r>
        <w:rPr>
          <w:color w:val="231F1F"/>
          <w:spacing w:val="-20"/>
          <w:sz w:val="18"/>
        </w:rPr>
        <w:t> </w:t>
      </w:r>
      <w:r>
        <w:rPr>
          <w:color w:val="231F1F"/>
          <w:sz w:val="18"/>
        </w:rPr>
        <w:t>2011-2015</w:t>
      </w:r>
      <w:r>
        <w:rPr>
          <w:color w:val="231F1F"/>
          <w:spacing w:val="-20"/>
          <w:sz w:val="18"/>
        </w:rPr>
        <w:t> </w:t>
      </w:r>
      <w:r>
        <w:rPr>
          <w:color w:val="231F1F"/>
          <w:spacing w:val="-3"/>
          <w:sz w:val="18"/>
        </w:rPr>
        <w:t>do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Governo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Federal.</w:t>
      </w:r>
    </w:p>
    <w:p>
      <w:pPr>
        <w:pStyle w:val="ListParagraph"/>
        <w:numPr>
          <w:ilvl w:val="0"/>
          <w:numId w:val="10"/>
        </w:numPr>
        <w:tabs>
          <w:tab w:pos="2008" w:val="left" w:leader="none"/>
          <w:tab w:pos="2009" w:val="left" w:leader="none"/>
          <w:tab w:pos="5757" w:val="left" w:leader="none"/>
        </w:tabs>
        <w:spacing w:line="213" w:lineRule="auto" w:before="46" w:after="0"/>
        <w:ind w:left="1250" w:right="1465" w:firstLine="0"/>
        <w:jc w:val="left"/>
        <w:rPr>
          <w:sz w:val="18"/>
        </w:rPr>
      </w:pPr>
      <w:r>
        <w:rPr>
          <w:color w:val="231F1F"/>
          <w:w w:val="90"/>
          <w:sz w:val="18"/>
        </w:rPr>
        <w:t>TRABALHO</w:t>
      </w:r>
      <w:r>
        <w:rPr>
          <w:color w:val="231F1F"/>
          <w:spacing w:val="-10"/>
          <w:w w:val="90"/>
          <w:sz w:val="18"/>
        </w:rPr>
        <w:t> </w:t>
      </w:r>
      <w:r>
        <w:rPr>
          <w:color w:val="231F1F"/>
          <w:w w:val="90"/>
          <w:sz w:val="18"/>
        </w:rPr>
        <w:t>INFANTIL:</w:t>
      </w:r>
      <w:r>
        <w:rPr>
          <w:color w:val="231F1F"/>
          <w:spacing w:val="-5"/>
          <w:w w:val="90"/>
          <w:sz w:val="18"/>
        </w:rPr>
        <w:t> </w:t>
      </w:r>
      <w:r>
        <w:rPr>
          <w:color w:val="231F1F"/>
          <w:w w:val="90"/>
          <w:sz w:val="18"/>
        </w:rPr>
        <w:t>Uma</w:t>
      </w:r>
      <w:r>
        <w:rPr>
          <w:color w:val="231F1F"/>
          <w:spacing w:val="-4"/>
          <w:w w:val="90"/>
          <w:sz w:val="18"/>
        </w:rPr>
        <w:t> </w:t>
      </w:r>
      <w:r>
        <w:rPr>
          <w:color w:val="231F1F"/>
          <w:w w:val="90"/>
          <w:sz w:val="18"/>
        </w:rPr>
        <w:t>agenda</w:t>
      </w:r>
      <w:r>
        <w:rPr>
          <w:color w:val="231F1F"/>
          <w:spacing w:val="-4"/>
          <w:w w:val="90"/>
          <w:sz w:val="18"/>
        </w:rPr>
        <w:t> </w:t>
      </w:r>
      <w:r>
        <w:rPr>
          <w:color w:val="231F1F"/>
          <w:spacing w:val="-3"/>
          <w:w w:val="90"/>
          <w:sz w:val="18"/>
        </w:rPr>
        <w:t>rumo </w:t>
      </w:r>
      <w:r>
        <w:rPr>
          <w:color w:val="231F1F"/>
          <w:w w:val="90"/>
          <w:sz w:val="18"/>
        </w:rPr>
        <w:t>ao</w:t>
      </w:r>
      <w:r>
        <w:rPr>
          <w:color w:val="231F1F"/>
          <w:spacing w:val="-9"/>
          <w:w w:val="90"/>
          <w:sz w:val="18"/>
        </w:rPr>
        <w:t> </w:t>
      </w:r>
      <w:r>
        <w:rPr>
          <w:color w:val="231F1F"/>
          <w:w w:val="90"/>
          <w:sz w:val="18"/>
        </w:rPr>
        <w:t>cumprimento</w:t>
      </w:r>
      <w:r>
        <w:rPr>
          <w:color w:val="231F1F"/>
          <w:spacing w:val="-9"/>
          <w:w w:val="90"/>
          <w:sz w:val="18"/>
        </w:rPr>
        <w:t> </w:t>
      </w:r>
      <w:r>
        <w:rPr>
          <w:color w:val="231F1F"/>
          <w:w w:val="90"/>
          <w:sz w:val="18"/>
        </w:rPr>
        <w:t>das</w:t>
      </w:r>
      <w:r>
        <w:rPr>
          <w:color w:val="231F1F"/>
          <w:spacing w:val="-7"/>
          <w:w w:val="90"/>
          <w:sz w:val="18"/>
        </w:rPr>
        <w:t> </w:t>
      </w:r>
      <w:r>
        <w:rPr>
          <w:color w:val="231F1F"/>
          <w:w w:val="90"/>
          <w:sz w:val="18"/>
        </w:rPr>
        <w:t>metas</w:t>
      </w:r>
      <w:r>
        <w:rPr>
          <w:color w:val="231F1F"/>
          <w:spacing w:val="-3"/>
          <w:w w:val="90"/>
          <w:sz w:val="18"/>
        </w:rPr>
        <w:t> </w:t>
      </w:r>
      <w:r>
        <w:rPr>
          <w:color w:val="231F1F"/>
          <w:w w:val="90"/>
          <w:sz w:val="18"/>
        </w:rPr>
        <w:t>de</w:t>
      </w:r>
      <w:r>
        <w:rPr>
          <w:color w:val="231F1F"/>
          <w:spacing w:val="-8"/>
          <w:w w:val="90"/>
          <w:sz w:val="18"/>
        </w:rPr>
        <w:t> </w:t>
      </w:r>
      <w:r>
        <w:rPr>
          <w:color w:val="231F1F"/>
          <w:w w:val="90"/>
          <w:sz w:val="18"/>
        </w:rPr>
        <w:t>erradicação".</w:t>
      </w:r>
      <w:r>
        <w:rPr>
          <w:color w:val="231F1F"/>
          <w:spacing w:val="-1"/>
          <w:w w:val="90"/>
          <w:sz w:val="18"/>
        </w:rPr>
        <w:t> </w:t>
      </w:r>
      <w:r>
        <w:rPr>
          <w:color w:val="231F1F"/>
          <w:w w:val="90"/>
          <w:sz w:val="18"/>
        </w:rPr>
        <w:t>Disponível</w:t>
      </w:r>
      <w:r>
        <w:rPr>
          <w:color w:val="231F1F"/>
          <w:spacing w:val="-2"/>
          <w:w w:val="90"/>
          <w:sz w:val="18"/>
        </w:rPr>
        <w:t> </w:t>
      </w:r>
      <w:r>
        <w:rPr>
          <w:color w:val="231F1F"/>
          <w:w w:val="90"/>
          <w:sz w:val="18"/>
        </w:rPr>
        <w:t>https://nacoesunidas. </w:t>
      </w:r>
      <w:r>
        <w:rPr>
          <w:color w:val="231F1F"/>
          <w:spacing w:val="-3"/>
          <w:w w:val="95"/>
          <w:sz w:val="18"/>
        </w:rPr>
        <w:t>org/wp-content/uploads/2015/06/Trabalho-infantil_final.pdf</w:t>
        <w:tab/>
      </w:r>
      <w:r>
        <w:rPr>
          <w:color w:val="231F1F"/>
          <w:spacing w:val="-3"/>
          <w:sz w:val="18"/>
        </w:rPr>
        <w:t>(pg.6)</w:t>
      </w:r>
    </w:p>
    <w:p>
      <w:pPr>
        <w:pStyle w:val="BodyText"/>
        <w:rPr>
          <w:sz w:val="24"/>
        </w:rPr>
      </w:pPr>
    </w:p>
    <w:p>
      <w:pPr>
        <w:pStyle w:val="Heading4"/>
        <w:ind w:left="904"/>
      </w:pPr>
      <w:r>
        <w:rPr>
          <w:color w:val="231F1F"/>
        </w:rPr>
        <w:t>30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01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112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2239" w:right="2121"/>
      </w:pPr>
      <w:r>
        <w:rPr>
          <w:color w:val="231F1F"/>
          <w:w w:val="90"/>
        </w:rPr>
        <w:t>Tabela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1: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Evolução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Estimativas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Ocupados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5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anos.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 </w:t>
      </w:r>
      <w:r>
        <w:rPr>
          <w:color w:val="231F1F"/>
          <w:w w:val="95"/>
        </w:rPr>
        <w:t>Outras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permitidas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2004-2014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267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1685"/>
        <w:gridCol w:w="1690"/>
        <w:gridCol w:w="2540"/>
      </w:tblGrid>
      <w:tr>
        <w:trPr>
          <w:trHeight w:val="1155" w:hRule="atLeast"/>
        </w:trPr>
        <w:tc>
          <w:tcPr>
            <w:tcW w:w="955" w:type="dxa"/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Ano</w:t>
            </w:r>
          </w:p>
        </w:tc>
        <w:tc>
          <w:tcPr>
            <w:tcW w:w="1685" w:type="dxa"/>
            <w:shd w:val="clear" w:color="auto" w:fill="D1D3D4"/>
          </w:tcPr>
          <w:p>
            <w:pPr>
              <w:pStyle w:val="TableParagraph"/>
              <w:spacing w:line="254" w:lineRule="auto" w:before="28"/>
              <w:ind w:left="172" w:right="219" w:firstLine="177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Ocupados de </w:t>
            </w:r>
            <w:r>
              <w:rPr>
                <w:b/>
                <w:color w:val="231F1F"/>
                <w:sz w:val="20"/>
              </w:rPr>
              <w:t>5 a 17 anos</w:t>
            </w:r>
          </w:p>
        </w:tc>
        <w:tc>
          <w:tcPr>
            <w:tcW w:w="1690" w:type="dxa"/>
            <w:shd w:val="clear" w:color="auto" w:fill="D1D3D4"/>
          </w:tcPr>
          <w:p>
            <w:pPr>
              <w:pStyle w:val="TableParagraph"/>
              <w:spacing w:line="254" w:lineRule="auto" w:before="28"/>
              <w:ind w:left="330" w:right="41" w:hanging="10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Trabalho</w:t>
            </w:r>
            <w:r>
              <w:rPr>
                <w:b/>
                <w:color w:val="231F1F"/>
                <w:spacing w:val="-20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Infantil </w:t>
            </w: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2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5</w:t>
            </w:r>
            <w:r>
              <w:rPr>
                <w:b/>
                <w:color w:val="231F1F"/>
                <w:spacing w:val="-34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  <w:r>
              <w:rPr>
                <w:b/>
                <w:color w:val="231F1F"/>
                <w:spacing w:val="-33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17</w:t>
            </w:r>
            <w:r>
              <w:rPr>
                <w:b/>
                <w:color w:val="231F1F"/>
                <w:spacing w:val="-35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anos</w:t>
            </w:r>
          </w:p>
        </w:tc>
        <w:tc>
          <w:tcPr>
            <w:tcW w:w="2540" w:type="dxa"/>
            <w:shd w:val="clear" w:color="auto" w:fill="D1D3D4"/>
          </w:tcPr>
          <w:p>
            <w:pPr>
              <w:pStyle w:val="TableParagraph"/>
              <w:spacing w:line="252" w:lineRule="auto" w:before="28"/>
              <w:ind w:left="224" w:right="207" w:hanging="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Outras</w:t>
            </w:r>
            <w:r>
              <w:rPr>
                <w:b/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situações</w:t>
            </w:r>
            <w:r>
              <w:rPr>
                <w:b/>
                <w:color w:val="231F1F"/>
                <w:spacing w:val="-28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permi- tidas</w:t>
            </w:r>
            <w:r>
              <w:rPr>
                <w:b/>
                <w:color w:val="231F1F"/>
                <w:spacing w:val="-3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pela</w:t>
            </w:r>
            <w:r>
              <w:rPr>
                <w:b/>
                <w:color w:val="231F1F"/>
                <w:spacing w:val="-34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legislação</w:t>
            </w:r>
            <w:r>
              <w:rPr>
                <w:b/>
                <w:color w:val="231F1F"/>
                <w:spacing w:val="-34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para </w:t>
            </w:r>
            <w:r>
              <w:rPr>
                <w:b/>
                <w:color w:val="231F1F"/>
                <w:sz w:val="20"/>
              </w:rPr>
              <w:t>14</w:t>
            </w:r>
            <w:r>
              <w:rPr>
                <w:b/>
                <w:color w:val="231F1F"/>
                <w:spacing w:val="-18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  <w:r>
              <w:rPr>
                <w:b/>
                <w:color w:val="231F1F"/>
                <w:spacing w:val="-17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17</w:t>
            </w:r>
            <w:r>
              <w:rPr>
                <w:b/>
                <w:color w:val="231F1F"/>
                <w:spacing w:val="-22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anos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2004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5.374.157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5.016.751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357.406</w:t>
            </w:r>
          </w:p>
        </w:tc>
      </w:tr>
      <w:tr>
        <w:trPr>
          <w:trHeight w:val="402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2005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5.533.415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5.164.192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369.223</w:t>
            </w:r>
          </w:p>
        </w:tc>
      </w:tr>
      <w:tr>
        <w:trPr>
          <w:trHeight w:val="402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2006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5.203.551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4.853.572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349.979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2007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4.891.591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4.697.473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194.118</w:t>
            </w:r>
          </w:p>
        </w:tc>
      </w:tr>
      <w:tr>
        <w:trPr>
          <w:trHeight w:val="402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2008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4.891.591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4.697.473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194.118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2009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4.317.816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4.107.831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209.985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2011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3.724.048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3.250.412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473.636</w:t>
            </w:r>
          </w:p>
        </w:tc>
      </w:tr>
      <w:tr>
        <w:trPr>
          <w:trHeight w:val="39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2012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3.567.477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3.053.615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513.862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2013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3.187.838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2.715.312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472.526</w:t>
            </w:r>
          </w:p>
        </w:tc>
      </w:tr>
      <w:tr>
        <w:trPr>
          <w:trHeight w:val="407" w:hRule="atLeast"/>
        </w:trPr>
        <w:tc>
          <w:tcPr>
            <w:tcW w:w="955" w:type="dxa"/>
          </w:tcPr>
          <w:p>
            <w:pPr>
              <w:pStyle w:val="TableParagraph"/>
              <w:spacing w:before="2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2014</w:t>
            </w:r>
          </w:p>
        </w:tc>
        <w:tc>
          <w:tcPr>
            <w:tcW w:w="1685" w:type="dxa"/>
          </w:tcPr>
          <w:p>
            <w:pPr>
              <w:pStyle w:val="TableParagraph"/>
              <w:spacing w:before="28"/>
              <w:ind w:left="436"/>
              <w:rPr>
                <w:sz w:val="20"/>
              </w:rPr>
            </w:pPr>
            <w:r>
              <w:rPr>
                <w:color w:val="231F1F"/>
                <w:sz w:val="20"/>
              </w:rPr>
              <w:t>3.331.000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2.827.959</w:t>
            </w:r>
          </w:p>
        </w:tc>
        <w:tc>
          <w:tcPr>
            <w:tcW w:w="2540" w:type="dxa"/>
          </w:tcPr>
          <w:p>
            <w:pPr>
              <w:pStyle w:val="TableParagraph"/>
              <w:spacing w:before="28"/>
              <w:ind w:left="935"/>
              <w:rPr>
                <w:sz w:val="20"/>
              </w:rPr>
            </w:pPr>
            <w:r>
              <w:rPr>
                <w:color w:val="231F1F"/>
                <w:sz w:val="20"/>
              </w:rPr>
              <w:t>503.828</w:t>
            </w:r>
          </w:p>
        </w:tc>
      </w:tr>
    </w:tbl>
    <w:p>
      <w:pPr>
        <w:spacing w:before="0"/>
        <w:ind w:left="2680" w:right="0" w:firstLine="0"/>
        <w:jc w:val="left"/>
        <w:rPr>
          <w:sz w:val="18"/>
        </w:rPr>
      </w:pPr>
      <w:r>
        <w:rPr>
          <w:color w:val="231F1F"/>
          <w:sz w:val="18"/>
        </w:rPr>
        <w:t>Fontes: PNADs/IBGE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37" w:lineRule="auto"/>
        <w:ind w:left="1365" w:right="1328"/>
        <w:jc w:val="both"/>
      </w:pPr>
      <w:r>
        <w:rPr>
          <w:color w:val="231F1F"/>
          <w:w w:val="95"/>
        </w:rPr>
        <w:t>Nos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últimos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houve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mudança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perfil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infan- til.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exposto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essa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violação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continua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per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capita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 menos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quarto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salário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mínimo.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análise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MDS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Desenvolvimento </w:t>
      </w:r>
      <w:r>
        <w:rPr>
          <w:color w:val="231F1F"/>
        </w:rPr>
        <w:t>Social</w:t>
      </w:r>
      <w:r>
        <w:rPr>
          <w:color w:val="231F1F"/>
          <w:spacing w:val="-40"/>
        </w:rPr>
        <w:t> </w:t>
      </w:r>
      <w:r>
        <w:rPr>
          <w:color w:val="231F1F"/>
        </w:rPr>
        <w:t>e</w:t>
      </w:r>
      <w:r>
        <w:rPr>
          <w:color w:val="231F1F"/>
          <w:spacing w:val="-41"/>
        </w:rPr>
        <w:t> </w:t>
      </w:r>
      <w:r>
        <w:rPr>
          <w:color w:val="231F1F"/>
        </w:rPr>
        <w:t>Combate</w:t>
      </w:r>
      <w:r>
        <w:rPr>
          <w:color w:val="231F1F"/>
          <w:spacing w:val="-40"/>
        </w:rPr>
        <w:t> </w:t>
      </w:r>
      <w:r>
        <w:rPr>
          <w:color w:val="231F1F"/>
        </w:rPr>
        <w:t>à</w:t>
      </w:r>
      <w:r>
        <w:rPr>
          <w:color w:val="231F1F"/>
          <w:spacing w:val="-40"/>
        </w:rPr>
        <w:t> </w:t>
      </w:r>
      <w:r>
        <w:rPr>
          <w:color w:val="231F1F"/>
        </w:rPr>
        <w:t>Fome</w:t>
      </w:r>
      <w:r>
        <w:rPr>
          <w:color w:val="231F1F"/>
          <w:position w:val="7"/>
          <w:sz w:val="13"/>
        </w:rPr>
        <w:t>10</w:t>
      </w:r>
      <w:r>
        <w:rPr>
          <w:color w:val="231F1F"/>
        </w:rPr>
        <w:t>,</w:t>
      </w:r>
      <w:r>
        <w:rPr>
          <w:color w:val="231F1F"/>
          <w:spacing w:val="-42"/>
        </w:rPr>
        <w:t> </w:t>
      </w:r>
      <w:r>
        <w:rPr>
          <w:color w:val="231F1F"/>
        </w:rPr>
        <w:t>até</w:t>
      </w:r>
      <w:r>
        <w:rPr>
          <w:color w:val="231F1F"/>
          <w:spacing w:val="-40"/>
        </w:rPr>
        <w:t> </w:t>
      </w:r>
      <w:r>
        <w:rPr>
          <w:color w:val="231F1F"/>
        </w:rPr>
        <w:t>a</w:t>
      </w:r>
      <w:r>
        <w:rPr>
          <w:color w:val="231F1F"/>
          <w:spacing w:val="-40"/>
        </w:rPr>
        <w:t> </w:t>
      </w:r>
      <w:r>
        <w:rPr>
          <w:color w:val="231F1F"/>
        </w:rPr>
        <w:t>década</w:t>
      </w:r>
      <w:r>
        <w:rPr>
          <w:color w:val="231F1F"/>
          <w:spacing w:val="-41"/>
        </w:rPr>
        <w:t> </w:t>
      </w:r>
      <w:r>
        <w:rPr>
          <w:color w:val="231F1F"/>
        </w:rPr>
        <w:t>de</w:t>
      </w:r>
      <w:r>
        <w:rPr>
          <w:color w:val="231F1F"/>
          <w:spacing w:val="-41"/>
        </w:rPr>
        <w:t> </w:t>
      </w:r>
      <w:r>
        <w:rPr>
          <w:color w:val="231F1F"/>
        </w:rPr>
        <w:t>90,</w:t>
      </w:r>
      <w:r>
        <w:rPr>
          <w:color w:val="231F1F"/>
          <w:spacing w:val="-41"/>
        </w:rPr>
        <w:t> </w:t>
      </w:r>
      <w:r>
        <w:rPr>
          <w:color w:val="231F1F"/>
        </w:rPr>
        <w:t>o</w:t>
      </w:r>
      <w:r>
        <w:rPr>
          <w:color w:val="231F1F"/>
          <w:spacing w:val="-40"/>
        </w:rPr>
        <w:t> </w:t>
      </w:r>
      <w:r>
        <w:rPr>
          <w:color w:val="231F1F"/>
        </w:rPr>
        <w:t>trabalho</w:t>
      </w:r>
      <w:r>
        <w:rPr>
          <w:color w:val="231F1F"/>
          <w:spacing w:val="-41"/>
        </w:rPr>
        <w:t> </w:t>
      </w:r>
      <w:r>
        <w:rPr>
          <w:color w:val="231F1F"/>
        </w:rPr>
        <w:t>infantil</w:t>
      </w:r>
      <w:r>
        <w:rPr>
          <w:color w:val="231F1F"/>
          <w:spacing w:val="-39"/>
        </w:rPr>
        <w:t> </w:t>
      </w:r>
      <w:r>
        <w:rPr>
          <w:color w:val="231F1F"/>
        </w:rPr>
        <w:t>no</w:t>
      </w:r>
      <w:r>
        <w:rPr>
          <w:color w:val="231F1F"/>
          <w:spacing w:val="-41"/>
        </w:rPr>
        <w:t> </w:t>
      </w:r>
      <w:r>
        <w:rPr>
          <w:color w:val="231F1F"/>
        </w:rPr>
        <w:t>Brasil</w:t>
      </w:r>
      <w:r>
        <w:rPr>
          <w:color w:val="231F1F"/>
          <w:spacing w:val="-40"/>
        </w:rPr>
        <w:t> </w:t>
      </w:r>
      <w:r>
        <w:rPr>
          <w:color w:val="231F1F"/>
        </w:rPr>
        <w:t>era</w:t>
      </w:r>
      <w:r>
        <w:rPr>
          <w:color w:val="231F1F"/>
          <w:spacing w:val="-41"/>
        </w:rPr>
        <w:t> </w:t>
      </w:r>
      <w:r>
        <w:rPr>
          <w:color w:val="231F1F"/>
        </w:rPr>
        <w:t>representado</w:t>
      </w:r>
      <w:r>
        <w:rPr>
          <w:color w:val="231F1F"/>
          <w:spacing w:val="-41"/>
        </w:rPr>
        <w:t> </w:t>
      </w:r>
      <w:r>
        <w:rPr>
          <w:color w:val="231F1F"/>
        </w:rPr>
        <w:t>principal- </w:t>
      </w:r>
      <w:r>
        <w:rPr>
          <w:color w:val="231F1F"/>
          <w:w w:val="95"/>
        </w:rPr>
        <w:t>mente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pobres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escola,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trabalhando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carvoarias</w:t>
      </w:r>
      <w:r>
        <w:rPr>
          <w:color w:val="231F1F"/>
          <w:spacing w:val="-49"/>
          <w:w w:val="95"/>
        </w:rPr>
        <w:t> </w:t>
      </w:r>
      <w:r>
        <w:rPr>
          <w:color w:val="231F1F"/>
          <w:w w:val="95"/>
        </w:rPr>
        <w:t>e vivendo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degradantes.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criação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1996,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 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Família,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2003,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mudou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essa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realidade,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conforme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Pesquisa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por </w:t>
      </w:r>
      <w:r>
        <w:rPr>
          <w:color w:val="231F1F"/>
        </w:rPr>
        <w:t>Amostra</w:t>
      </w:r>
      <w:r>
        <w:rPr>
          <w:color w:val="231F1F"/>
          <w:spacing w:val="-16"/>
        </w:rPr>
        <w:t>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Domicílios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2014..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365" w:right="1331"/>
        <w:jc w:val="both"/>
      </w:pPr>
      <w:r>
        <w:rPr>
          <w:color w:val="231F1F"/>
          <w:w w:val="95"/>
        </w:rPr>
        <w:t>Nesse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novo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perfil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educação,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constatam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gestores 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MDS</w:t>
      </w:r>
      <w:r>
        <w:rPr>
          <w:color w:val="231F1F"/>
          <w:w w:val="95"/>
          <w:position w:val="7"/>
          <w:sz w:val="13"/>
        </w:rPr>
        <w:t>11</w:t>
      </w:r>
      <w:r>
        <w:rPr>
          <w:color w:val="231F1F"/>
          <w:w w:val="95"/>
        </w:rPr>
        <w:t>.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2002,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apenas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32,1%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20%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pobres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adequada,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em 2014,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saltou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58,2%,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representou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aumento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80%.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Considerando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97,8%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das 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5%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pobres,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06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escola,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pode-se inferir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frequentam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escola.</w:t>
      </w:r>
    </w:p>
    <w:p>
      <w:pPr>
        <w:pStyle w:val="BodyText"/>
        <w:spacing w:before="9"/>
      </w:pPr>
    </w:p>
    <w:p>
      <w:pPr>
        <w:pStyle w:val="BodyText"/>
        <w:ind w:left="1365" w:right="1329"/>
        <w:jc w:val="both"/>
      </w:pPr>
      <w:r>
        <w:rPr>
          <w:color w:val="231F1F"/>
          <w:w w:val="95"/>
        </w:rPr>
        <w:t>Hoje,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80%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realizam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proibido,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desprotegido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permitido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legislação estão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concentrados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sexo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masculino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(65,5%),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vive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áreas urbanas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(69%),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recebe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remuneração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(74,9%),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média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26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horas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semana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frequenta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esco- la.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remuneração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permite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bens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desejados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valorizada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eles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mesmo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 por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famílias,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influencia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percepção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entrada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precoce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pode trazer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prejuízos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educação.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isso,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desafios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proibido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 desprotegido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aprendizagem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formalização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sua</w:t>
      </w:r>
      <w:r>
        <w:rPr>
          <w:color w:val="231F1F"/>
          <w:spacing w:val="-38"/>
        </w:rPr>
        <w:t> </w:t>
      </w:r>
      <w:r>
        <w:rPr>
          <w:color w:val="231F1F"/>
        </w:rPr>
        <w:t>inserção</w:t>
      </w:r>
      <w:r>
        <w:rPr>
          <w:color w:val="231F1F"/>
          <w:spacing w:val="-38"/>
        </w:rPr>
        <w:t> </w:t>
      </w:r>
      <w:r>
        <w:rPr>
          <w:color w:val="231F1F"/>
        </w:rPr>
        <w:t>no</w:t>
      </w:r>
      <w:r>
        <w:rPr>
          <w:color w:val="231F1F"/>
          <w:spacing w:val="-36"/>
        </w:rPr>
        <w:t> </w:t>
      </w:r>
      <w:r>
        <w:rPr>
          <w:color w:val="231F1F"/>
        </w:rPr>
        <w:t>mercado</w:t>
      </w:r>
      <w:r>
        <w:rPr>
          <w:color w:val="231F1F"/>
          <w:spacing w:val="-36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trabalho</w:t>
      </w:r>
      <w:r>
        <w:rPr>
          <w:color w:val="231F1F"/>
          <w:spacing w:val="-36"/>
        </w:rPr>
        <w:t> </w:t>
      </w:r>
      <w:r>
        <w:rPr>
          <w:color w:val="231F1F"/>
        </w:rPr>
        <w:t>para</w:t>
      </w:r>
      <w:r>
        <w:rPr>
          <w:color w:val="231F1F"/>
          <w:spacing w:val="-38"/>
        </w:rPr>
        <w:t> </w:t>
      </w:r>
      <w:r>
        <w:rPr>
          <w:color w:val="231F1F"/>
        </w:rPr>
        <w:t>que</w:t>
      </w:r>
      <w:r>
        <w:rPr>
          <w:color w:val="231F1F"/>
          <w:spacing w:val="-35"/>
        </w:rPr>
        <w:t> </w:t>
      </w:r>
      <w:r>
        <w:rPr>
          <w:color w:val="231F1F"/>
        </w:rPr>
        <w:t>continuem</w:t>
      </w:r>
      <w:r>
        <w:rPr>
          <w:color w:val="231F1F"/>
          <w:spacing w:val="-38"/>
        </w:rPr>
        <w:t> </w:t>
      </w:r>
      <w:r>
        <w:rPr>
          <w:color w:val="231F1F"/>
        </w:rPr>
        <w:t>trabalhando</w:t>
      </w:r>
      <w:r>
        <w:rPr>
          <w:color w:val="231F1F"/>
          <w:spacing w:val="-39"/>
        </w:rPr>
        <w:t> </w:t>
      </w:r>
      <w:r>
        <w:rPr>
          <w:color w:val="231F1F"/>
        </w:rPr>
        <w:t>com</w:t>
      </w:r>
      <w:r>
        <w:rPr>
          <w:color w:val="231F1F"/>
          <w:spacing w:val="-37"/>
        </w:rPr>
        <w:t> </w:t>
      </w:r>
      <w:r>
        <w:rPr>
          <w:color w:val="231F1F"/>
        </w:rPr>
        <w:t>mais</w:t>
      </w:r>
      <w:r>
        <w:rPr>
          <w:color w:val="231F1F"/>
          <w:spacing w:val="-37"/>
        </w:rPr>
        <w:t> </w:t>
      </w:r>
      <w:r>
        <w:rPr>
          <w:color w:val="231F1F"/>
        </w:rPr>
        <w:t>segurança..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7" w:lineRule="auto"/>
        <w:ind w:left="1365" w:right="1328"/>
        <w:jc w:val="both"/>
      </w:pPr>
      <w:r>
        <w:rPr>
          <w:color w:val="231F1F"/>
          <w:w w:val="95"/>
        </w:rPr>
        <w:t>É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significativa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parcela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meninas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envolvidas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doméstico.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doméstico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das formas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comuns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tradicionais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Tra- </w:t>
      </w:r>
      <w:r>
        <w:rPr>
          <w:color w:val="231F1F"/>
          <w:w w:val="95"/>
        </w:rPr>
        <w:t>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(OIT),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“entende-se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doméstico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econômicas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por pessoa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menor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fora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nuclear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quais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receber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alguma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remu-</w:t>
      </w: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-88;mso-wrap-distance-left:0;mso-wrap-distance-right:0" from="179.520004pt,8.856741pt" to="251.520004pt,8.856741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08" w:val="left" w:leader="none"/>
          <w:tab w:pos="2009" w:val="left" w:leader="none"/>
        </w:tabs>
        <w:spacing w:line="213" w:lineRule="auto" w:before="30" w:after="0"/>
        <w:ind w:left="1250" w:right="1417" w:firstLine="0"/>
        <w:jc w:val="left"/>
        <w:rPr>
          <w:sz w:val="18"/>
        </w:rPr>
      </w:pPr>
      <w:r>
        <w:rPr>
          <w:color w:val="231F1F"/>
          <w:w w:val="95"/>
          <w:sz w:val="18"/>
        </w:rPr>
        <w:t>Divulgada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na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w w:val="95"/>
          <w:sz w:val="18"/>
        </w:rPr>
        <w:t>matéria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w w:val="95"/>
          <w:sz w:val="18"/>
        </w:rPr>
        <w:t>"Novo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perfil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infantil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w w:val="95"/>
          <w:sz w:val="18"/>
        </w:rPr>
        <w:t>demanda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soluções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inéditas",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publicada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no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site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http://www.brasil. </w:t>
      </w:r>
      <w:r>
        <w:rPr>
          <w:color w:val="231F1F"/>
          <w:sz w:val="18"/>
        </w:rPr>
        <w:t>gov.br/cidadania-e-justica/2016/04/novo-perfil-do-trabalho-infantil-demanda-novas-solucoes</w:t>
      </w:r>
    </w:p>
    <w:p>
      <w:pPr>
        <w:pStyle w:val="ListParagraph"/>
        <w:numPr>
          <w:ilvl w:val="0"/>
          <w:numId w:val="10"/>
        </w:numPr>
        <w:tabs>
          <w:tab w:pos="2008" w:val="left" w:leader="none"/>
          <w:tab w:pos="2009" w:val="left" w:leader="none"/>
        </w:tabs>
        <w:spacing w:line="240" w:lineRule="auto" w:before="35" w:after="0"/>
        <w:ind w:left="2008" w:right="0" w:hanging="758"/>
        <w:jc w:val="left"/>
        <w:rPr>
          <w:sz w:val="18"/>
        </w:rPr>
      </w:pPr>
      <w:r>
        <w:rPr>
          <w:color w:val="231F1F"/>
          <w:sz w:val="18"/>
        </w:rPr>
        <w:t>Idem.</w:t>
      </w:r>
    </w:p>
    <w:p>
      <w:pPr>
        <w:pStyle w:val="Heading4"/>
        <w:spacing w:before="36"/>
        <w:ind w:right="884"/>
        <w:jc w:val="right"/>
      </w:pPr>
      <w:r>
        <w:rPr>
          <w:color w:val="231F1F"/>
          <w:w w:val="90"/>
        </w:rPr>
        <w:t>31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6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365" w:right="1334"/>
        <w:jc w:val="both"/>
      </w:pPr>
      <w:r>
        <w:rPr>
          <w:color w:val="231F1F"/>
          <w:spacing w:val="-5"/>
          <w:w w:val="95"/>
        </w:rPr>
        <w:t>neração”.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Doméstico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definido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FNPETI,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também,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prestação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serviços continuada,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remunerada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não,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realizada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terceiros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própria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em 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executadas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violam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vida,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educação,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brincar,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ao </w:t>
      </w:r>
      <w:r>
        <w:rPr>
          <w:color w:val="231F1F"/>
          <w:spacing w:val="-4"/>
          <w:w w:val="95"/>
        </w:rPr>
        <w:t>lazer,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profissionalização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ainda,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acarretam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prejuízos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comprometem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seu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pleno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desenvolvimento </w:t>
      </w:r>
      <w:r>
        <w:rPr>
          <w:color w:val="231F1F"/>
        </w:rPr>
        <w:t>físico,</w:t>
      </w:r>
      <w:r>
        <w:rPr>
          <w:color w:val="231F1F"/>
          <w:spacing w:val="-19"/>
        </w:rPr>
        <w:t> </w:t>
      </w:r>
      <w:r>
        <w:rPr>
          <w:color w:val="231F1F"/>
        </w:rPr>
        <w:t>psicológico,</w:t>
      </w:r>
      <w:r>
        <w:rPr>
          <w:color w:val="231F1F"/>
          <w:spacing w:val="-19"/>
        </w:rPr>
        <w:t> </w:t>
      </w:r>
      <w:r>
        <w:rPr>
          <w:color w:val="231F1F"/>
        </w:rPr>
        <w:t>cognitivo</w:t>
      </w:r>
      <w:r>
        <w:rPr>
          <w:color w:val="231F1F"/>
          <w:spacing w:val="-17"/>
        </w:rPr>
        <w:t> </w:t>
      </w:r>
      <w:r>
        <w:rPr>
          <w:color w:val="231F1F"/>
          <w:spacing w:val="3"/>
        </w:rPr>
        <w:t>emoral.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365" w:right="1328"/>
        <w:jc w:val="both"/>
      </w:pP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PNAD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42,2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milhões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anos, 40,3%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(17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milhões)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realizavam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afazeres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domésticos,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desse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total,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63,5%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(10,8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milhões)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eram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meninas. Considerando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trabalhavam,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54,5%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(1,73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milhões)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realizavam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afazeres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do- mésticos,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seja,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tinham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jornada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dupla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213.613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(6,7%)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ocupadas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espe- cificamente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domésticos,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proibido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essa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etária,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conforme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definido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 </w:t>
      </w:r>
      <w:r>
        <w:rPr>
          <w:color w:val="231F1F"/>
        </w:rPr>
        <w:t>Decreto</w:t>
      </w:r>
      <w:r>
        <w:rPr>
          <w:color w:val="231F1F"/>
          <w:spacing w:val="-18"/>
        </w:rPr>
        <w:t> </w:t>
      </w:r>
      <w:r>
        <w:rPr>
          <w:color w:val="231F1F"/>
        </w:rPr>
        <w:t>6.481,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1"/>
        </w:rPr>
        <w:t> </w:t>
      </w:r>
      <w:r>
        <w:rPr>
          <w:color w:val="231F1F"/>
        </w:rPr>
        <w:t>12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11"/>
        </w:rPr>
        <w:t> </w:t>
      </w:r>
      <w:r>
        <w:rPr>
          <w:color w:val="231F1F"/>
        </w:rPr>
        <w:t>junho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11"/>
        </w:rPr>
        <w:t> </w:t>
      </w:r>
      <w:r>
        <w:rPr>
          <w:color w:val="231F1F"/>
        </w:rPr>
        <w:t>2008.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365" w:right="1327" w:firstLine="48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dificuldade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doméstico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princípio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inviolabilidade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lar,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 </w:t>
      </w:r>
      <w:r>
        <w:rPr>
          <w:color w:val="231F1F"/>
          <w:w w:val="90"/>
        </w:rPr>
        <w:t>dificulta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fiscais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entrarem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residências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sem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mandado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judicial.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Somam-se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esses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dados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situações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comércio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informal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—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visível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aos </w:t>
      </w:r>
      <w:r>
        <w:rPr>
          <w:color w:val="231F1F"/>
        </w:rPr>
        <w:t>olhos</w:t>
      </w:r>
      <w:r>
        <w:rPr>
          <w:color w:val="231F1F"/>
          <w:spacing w:val="-19"/>
        </w:rPr>
        <w:t> </w:t>
      </w:r>
      <w:r>
        <w:rPr>
          <w:color w:val="231F1F"/>
        </w:rPr>
        <w:t>da</w:t>
      </w:r>
      <w:r>
        <w:rPr>
          <w:color w:val="231F1F"/>
          <w:spacing w:val="-18"/>
        </w:rPr>
        <w:t> </w:t>
      </w:r>
      <w:r>
        <w:rPr>
          <w:color w:val="231F1F"/>
        </w:rPr>
        <w:t>sociedade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comumente</w:t>
      </w:r>
      <w:r>
        <w:rPr>
          <w:color w:val="231F1F"/>
          <w:spacing w:val="-17"/>
        </w:rPr>
        <w:t> </w:t>
      </w:r>
      <w:r>
        <w:rPr>
          <w:color w:val="231F1F"/>
        </w:rPr>
        <w:t>não</w:t>
      </w:r>
      <w:r>
        <w:rPr>
          <w:color w:val="231F1F"/>
          <w:spacing w:val="-27"/>
        </w:rPr>
        <w:t> </w:t>
      </w:r>
      <w:r>
        <w:rPr>
          <w:color w:val="231F1F"/>
        </w:rPr>
        <w:t>notificada.</w:t>
      </w:r>
    </w:p>
    <w:p>
      <w:pPr>
        <w:pStyle w:val="BodyText"/>
        <w:spacing w:before="3"/>
      </w:pPr>
    </w:p>
    <w:p>
      <w:pPr>
        <w:pStyle w:val="BodyText"/>
        <w:ind w:left="1365" w:right="1335" w:firstLine="48"/>
        <w:jc w:val="both"/>
      </w:pPr>
      <w:r>
        <w:rPr>
          <w:color w:val="231F1F"/>
          <w:w w:val="95"/>
        </w:rPr>
        <w:t>Entretanto,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outras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exigem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específicas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enfrentamento, como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lixões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ilícitas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comercial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tráfico 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drogas.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levantamento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realizado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promotores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dos</w:t>
      </w:r>
    </w:p>
    <w:p>
      <w:pPr>
        <w:pStyle w:val="BodyText"/>
        <w:ind w:left="1365" w:right="1339"/>
        <w:jc w:val="both"/>
      </w:pPr>
      <w:r>
        <w:rPr>
          <w:color w:val="231F1F"/>
          <w:w w:val="95"/>
        </w:rPr>
        <w:t>6.228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infracionais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cometidos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Comarca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entre </w:t>
      </w:r>
      <w:r>
        <w:rPr>
          <w:color w:val="231F1F"/>
        </w:rPr>
        <w:t>agosto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2014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3"/>
        </w:rPr>
        <w:t> </w:t>
      </w:r>
      <w:r>
        <w:rPr>
          <w:color w:val="231F1F"/>
        </w:rPr>
        <w:t>agosto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2015,</w:t>
      </w:r>
      <w:r>
        <w:rPr>
          <w:color w:val="231F1F"/>
          <w:spacing w:val="-21"/>
        </w:rPr>
        <w:t> </w:t>
      </w:r>
      <w:r>
        <w:rPr>
          <w:color w:val="231F1F"/>
        </w:rPr>
        <w:t>22,3%</w:t>
      </w:r>
      <w:r>
        <w:rPr>
          <w:color w:val="231F1F"/>
          <w:spacing w:val="-23"/>
        </w:rPr>
        <w:t> </w:t>
      </w:r>
      <w:r>
        <w:rPr>
          <w:color w:val="231F1F"/>
        </w:rPr>
        <w:t>se</w:t>
      </w:r>
      <w:r>
        <w:rPr>
          <w:color w:val="231F1F"/>
          <w:spacing w:val="-22"/>
        </w:rPr>
        <w:t> </w:t>
      </w:r>
      <w:r>
        <w:rPr>
          <w:color w:val="231F1F"/>
        </w:rPr>
        <w:t>referem</w:t>
      </w:r>
      <w:r>
        <w:rPr>
          <w:color w:val="231F1F"/>
          <w:spacing w:val="-22"/>
        </w:rPr>
        <w:t> </w:t>
      </w:r>
      <w:r>
        <w:rPr>
          <w:color w:val="231F1F"/>
        </w:rPr>
        <w:t>ao</w:t>
      </w:r>
      <w:r>
        <w:rPr>
          <w:color w:val="231F1F"/>
          <w:spacing w:val="-25"/>
        </w:rPr>
        <w:t> </w:t>
      </w:r>
      <w:r>
        <w:rPr>
          <w:color w:val="231F1F"/>
        </w:rPr>
        <w:t>tráfico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entorpecentes</w:t>
      </w:r>
      <w:r>
        <w:rPr>
          <w:color w:val="231F1F"/>
          <w:vertAlign w:val="superscript"/>
        </w:rPr>
        <w:t>3</w:t>
      </w:r>
    </w:p>
    <w:p>
      <w:pPr>
        <w:pStyle w:val="BodyText"/>
        <w:spacing w:before="175"/>
        <w:ind w:left="1365" w:right="1330"/>
        <w:jc w:val="both"/>
      </w:pP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avaliação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cenário atual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apresenta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novos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desafios.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processos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dinâmicos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demandam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ca- pacidade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reavaliar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adequá-las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conjuntura.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isso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necessário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compreender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melhor 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características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problema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assume,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etária,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sexo,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raça/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etnia,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nível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renda 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local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ocorrência.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disso,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necessário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outras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necessárias,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 extensão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obrigatória,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transferência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inspeção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 trabalho,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tiveram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fundamental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resultados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agora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obtidos,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avançar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integração </w:t>
      </w:r>
      <w:r>
        <w:rPr>
          <w:color w:val="231F1F"/>
        </w:rPr>
        <w:t>dessas</w:t>
      </w:r>
      <w:r>
        <w:rPr>
          <w:color w:val="231F1F"/>
          <w:spacing w:val="-17"/>
        </w:rPr>
        <w:t> </w:t>
      </w:r>
      <w:r>
        <w:rPr>
          <w:color w:val="231F1F"/>
        </w:rPr>
        <w:t>diversas</w:t>
      </w:r>
      <w:r>
        <w:rPr>
          <w:color w:val="231F1F"/>
          <w:spacing w:val="-16"/>
        </w:rPr>
        <w:t> </w:t>
      </w:r>
      <w:r>
        <w:rPr>
          <w:color w:val="231F1F"/>
        </w:rPr>
        <w:t>estratégias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áreas.</w:t>
      </w:r>
    </w:p>
    <w:p>
      <w:pPr>
        <w:spacing w:line="249" w:lineRule="auto" w:before="20"/>
        <w:ind w:left="1365" w:right="1187" w:firstLine="0"/>
        <w:jc w:val="left"/>
        <w:rPr>
          <w:sz w:val="18"/>
        </w:rPr>
      </w:pPr>
      <w:hyperlink r:id="rId32">
        <w:r>
          <w:rPr>
            <w:color w:val="231F1F"/>
            <w:w w:val="95"/>
            <w:position w:val="8"/>
            <w:sz w:val="13"/>
          </w:rPr>
          <w:t>3 </w:t>
        </w:r>
        <w:r>
          <w:rPr>
            <w:color w:val="231F1F"/>
            <w:w w:val="95"/>
            <w:sz w:val="18"/>
          </w:rPr>
          <w:t>Fonte: </w:t>
        </w:r>
        <w:r>
          <w:rPr>
            <w:color w:val="231F1F"/>
            <w:w w:val="95"/>
            <w:sz w:val="18"/>
            <w:u w:val="single" w:color="231F1F"/>
          </w:rPr>
          <w:t>http://www.mpsp.mp.br/portal/page/portal/noticias/noticia?id_noticia</w:t>
        </w:r>
      </w:hyperlink>
      <w:r>
        <w:rPr>
          <w:color w:val="231F1F"/>
          <w:w w:val="95"/>
          <w:sz w:val="18"/>
          <w:u w:val="single" w:color="231F1F"/>
        </w:rPr>
        <w:t>=14010604&amp;id_grupo=118</w:t>
      </w:r>
      <w:r>
        <w:rPr>
          <w:color w:val="231F1F"/>
          <w:w w:val="95"/>
          <w:sz w:val="18"/>
        </w:rPr>
        <w:t>, acessado em </w:t>
      </w:r>
      <w:r>
        <w:rPr>
          <w:color w:val="231F1F"/>
          <w:sz w:val="18"/>
        </w:rPr>
        <w:t>08/2016.</w:t>
      </w: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0"/>
          <w:numId w:val="7"/>
        </w:numPr>
        <w:tabs>
          <w:tab w:pos="1649" w:val="left" w:leader="none"/>
        </w:tabs>
        <w:spacing w:line="240" w:lineRule="auto" w:before="1" w:after="0"/>
        <w:ind w:left="1648" w:right="0" w:hanging="244"/>
        <w:jc w:val="both"/>
      </w:pPr>
      <w:r>
        <w:rPr>
          <w:color w:val="231F1F"/>
          <w:spacing w:val="-4"/>
        </w:rPr>
        <w:t>Trabalho</w:t>
      </w:r>
      <w:r>
        <w:rPr>
          <w:color w:val="231F1F"/>
          <w:spacing w:val="-28"/>
        </w:rPr>
        <w:t> </w:t>
      </w:r>
      <w:r>
        <w:rPr>
          <w:color w:val="231F1F"/>
        </w:rPr>
        <w:t>Infantil</w:t>
      </w:r>
      <w:r>
        <w:rPr>
          <w:color w:val="231F1F"/>
          <w:spacing w:val="-29"/>
        </w:rPr>
        <w:t> </w:t>
      </w:r>
      <w:r>
        <w:rPr>
          <w:color w:val="231F1F"/>
        </w:rPr>
        <w:t>no</w:t>
      </w:r>
      <w:r>
        <w:rPr>
          <w:color w:val="231F1F"/>
          <w:spacing w:val="-24"/>
        </w:rPr>
        <w:t> </w:t>
      </w:r>
      <w:r>
        <w:rPr>
          <w:color w:val="231F1F"/>
        </w:rPr>
        <w:t>Município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8"/>
        </w:rPr>
        <w:t> </w:t>
      </w:r>
      <w:r>
        <w:rPr>
          <w:color w:val="231F1F"/>
        </w:rPr>
        <w:t>Paulo</w:t>
      </w:r>
      <w:r>
        <w:rPr>
          <w:color w:val="231F1F"/>
          <w:spacing w:val="-28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o</w:t>
      </w:r>
      <w:r>
        <w:rPr>
          <w:color w:val="231F1F"/>
          <w:spacing w:val="-23"/>
        </w:rPr>
        <w:t> </w:t>
      </w:r>
      <w:r>
        <w:rPr>
          <w:color w:val="231F1F"/>
        </w:rPr>
        <w:t>Contexto</w:t>
      </w:r>
      <w:r>
        <w:rPr>
          <w:color w:val="231F1F"/>
          <w:spacing w:val="-47"/>
        </w:rPr>
        <w:t> </w:t>
      </w:r>
      <w:r>
        <w:rPr>
          <w:color w:val="231F1F"/>
        </w:rPr>
        <w:t>Nacional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37" w:lineRule="auto"/>
        <w:ind w:left="1403" w:right="1395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capital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principal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centro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financeiro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América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Latina.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popu- losa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sexta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aglomeração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urbana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11.895.893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habitantes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(região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metropo- litana: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19.223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897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habitantes).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Metrópole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influente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cenário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mundial,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14ª cidade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globalizada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planeta</w:t>
      </w:r>
      <w:r>
        <w:rPr>
          <w:color w:val="231F1F"/>
          <w:w w:val="95"/>
          <w:position w:val="7"/>
          <w:sz w:val="13"/>
        </w:rPr>
        <w:t>12</w:t>
      </w:r>
      <w:r>
        <w:rPr>
          <w:color w:val="231F1F"/>
          <w:w w:val="95"/>
        </w:rPr>
        <w:t>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possui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10º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PIB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país,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participando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11,5 </w:t>
      </w:r>
      <w:r>
        <w:rPr>
          <w:color w:val="231F1F"/>
        </w:rPr>
        <w:t>de</w:t>
      </w:r>
      <w:r>
        <w:rPr>
          <w:color w:val="231F1F"/>
          <w:spacing w:val="-17"/>
        </w:rPr>
        <w:t> </w:t>
      </w:r>
      <w:r>
        <w:rPr>
          <w:color w:val="231F1F"/>
        </w:rPr>
        <w:t>todo</w:t>
      </w:r>
      <w:r>
        <w:rPr>
          <w:color w:val="231F1F"/>
          <w:spacing w:val="-15"/>
        </w:rPr>
        <w:t> </w:t>
      </w:r>
      <w:r>
        <w:rPr>
          <w:color w:val="231F1F"/>
        </w:rPr>
        <w:t>o</w:t>
      </w:r>
      <w:r>
        <w:rPr>
          <w:color w:val="231F1F"/>
          <w:spacing w:val="-17"/>
        </w:rPr>
        <w:t> </w:t>
      </w:r>
      <w:r>
        <w:rPr>
          <w:color w:val="231F1F"/>
        </w:rPr>
        <w:t>PIB</w:t>
      </w:r>
      <w:r>
        <w:rPr>
          <w:color w:val="231F1F"/>
          <w:spacing w:val="-16"/>
        </w:rPr>
        <w:t> </w:t>
      </w:r>
      <w:r>
        <w:rPr>
          <w:color w:val="231F1F"/>
        </w:rPr>
        <w:t>brasileiro</w:t>
      </w:r>
      <w:r>
        <w:rPr>
          <w:color w:val="231F1F"/>
          <w:spacing w:val="-18"/>
        </w:rPr>
        <w:t> </w:t>
      </w:r>
      <w:r>
        <w:rPr>
          <w:color w:val="231F1F"/>
        </w:rPr>
        <w:t>(IBGE,</w:t>
      </w:r>
      <w:r>
        <w:rPr>
          <w:color w:val="231F1F"/>
          <w:spacing w:val="-31"/>
        </w:rPr>
        <w:t> </w:t>
      </w:r>
      <w:r>
        <w:rPr>
          <w:color w:val="231F1F"/>
        </w:rPr>
        <w:t>2010).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7" w:lineRule="auto" w:before="1"/>
        <w:ind w:left="1403" w:right="1395"/>
        <w:jc w:val="both"/>
      </w:pPr>
      <w:r>
        <w:rPr>
          <w:color w:val="231F1F"/>
          <w:w w:val="95"/>
        </w:rPr>
        <w:t>Mas,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termos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rendimento,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Censo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2010,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possui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25.042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domi- cílios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rendimento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per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capita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1/8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salário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mínimo,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extrema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po- breza,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critério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Miséria,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76.427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per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capita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½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salário </w:t>
      </w:r>
      <w:r>
        <w:rPr>
          <w:color w:val="231F1F"/>
        </w:rPr>
        <w:t>mínimo</w:t>
      </w:r>
      <w:r>
        <w:rPr>
          <w:color w:val="231F1F"/>
          <w:spacing w:val="-21"/>
        </w:rPr>
        <w:t> </w:t>
      </w:r>
      <w:r>
        <w:rPr>
          <w:color w:val="231F1F"/>
        </w:rPr>
        <w:t>consideradas</w:t>
      </w:r>
      <w:r>
        <w:rPr>
          <w:color w:val="231F1F"/>
          <w:spacing w:val="-21"/>
        </w:rPr>
        <w:t> </w:t>
      </w:r>
      <w:r>
        <w:rPr>
          <w:color w:val="231F1F"/>
        </w:rPr>
        <w:t>em</w:t>
      </w:r>
      <w:r>
        <w:rPr>
          <w:color w:val="231F1F"/>
          <w:spacing w:val="-19"/>
        </w:rPr>
        <w:t> </w:t>
      </w:r>
      <w:r>
        <w:rPr>
          <w:color w:val="231F1F"/>
        </w:rPr>
        <w:t>situação</w:t>
      </w:r>
      <w:r>
        <w:rPr>
          <w:color w:val="231F1F"/>
          <w:spacing w:val="-21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baixa</w:t>
      </w:r>
      <w:r>
        <w:rPr>
          <w:color w:val="231F1F"/>
          <w:spacing w:val="-19"/>
        </w:rPr>
        <w:t> </w:t>
      </w:r>
      <w:r>
        <w:rPr>
          <w:color w:val="231F1F"/>
        </w:rPr>
        <w:t>renda</w:t>
      </w:r>
      <w:r>
        <w:rPr>
          <w:color w:val="231F1F"/>
          <w:spacing w:val="-22"/>
        </w:rPr>
        <w:t> </w:t>
      </w:r>
      <w:r>
        <w:rPr>
          <w:color w:val="231F1F"/>
        </w:rPr>
        <w:t>(IBGE,</w:t>
      </w:r>
      <w:r>
        <w:rPr>
          <w:color w:val="231F1F"/>
          <w:spacing w:val="-22"/>
        </w:rPr>
        <w:t> </w:t>
      </w:r>
      <w:r>
        <w:rPr>
          <w:color w:val="231F1F"/>
        </w:rPr>
        <w:t>2010).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1403" w:right="1395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Índice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Paulista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produzido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Fundação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2010,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classifica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os setores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censitários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adotados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Censo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Demográfico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IBGE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grau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pobreza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vulnerabilida- 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território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base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variáveis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tais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indicadores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socioeconômicos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 demográficos,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infraestrutura,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acessos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bens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públicos,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concluiu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 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tinha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20101.826.424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vivendo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setores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censitários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considerados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Alta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Muito Alta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(IPVS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5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6.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grau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medido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2"/>
          <w:w w:val="95"/>
        </w:rPr>
        <w:t>a6)</w:t>
      </w:r>
      <w:r>
        <w:rPr>
          <w:color w:val="231F1F"/>
          <w:spacing w:val="2"/>
          <w:w w:val="95"/>
          <w:position w:val="7"/>
          <w:sz w:val="13"/>
        </w:rPr>
        <w:t>13</w:t>
      </w:r>
      <w:r>
        <w:rPr>
          <w:color w:val="231F1F"/>
          <w:spacing w:val="2"/>
          <w:w w:val="95"/>
        </w:rPr>
        <w:t>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seja,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16,4%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</w:p>
    <w:p>
      <w:pPr>
        <w:pStyle w:val="BodyText"/>
        <w:spacing w:before="3"/>
        <w:rPr>
          <w:sz w:val="12"/>
        </w:rPr>
      </w:pPr>
      <w:r>
        <w:rPr/>
        <w:pict>
          <v:line style="position:absolute;mso-position-horizontal-relative:page;mso-position-vertical-relative:paragraph;z-index:-40;mso-wrap-distance-left:0;mso-wrap-distance-right:0" from="179.520004pt,9.50685pt" to="251.520004pt,9.50685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</w:tabs>
        <w:spacing w:line="240" w:lineRule="auto" w:before="0" w:after="0"/>
        <w:ind w:left="1250" w:right="1531" w:firstLine="0"/>
        <w:jc w:val="left"/>
        <w:rPr>
          <w:sz w:val="18"/>
        </w:rPr>
      </w:pPr>
      <w:r>
        <w:rPr>
          <w:color w:val="231F1F"/>
          <w:w w:val="95"/>
          <w:sz w:val="18"/>
        </w:rPr>
        <w:t>Classificação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Globalization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and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World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Cities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Study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Group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&amp;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Network,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2010.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Disponível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em</w:t>
      </w:r>
      <w:r>
        <w:rPr>
          <w:color w:val="231F1F"/>
          <w:spacing w:val="-27"/>
          <w:w w:val="95"/>
          <w:sz w:val="18"/>
        </w:rPr>
        <w:t> </w:t>
      </w:r>
      <w:hyperlink r:id="rId33">
        <w:r>
          <w:rPr>
            <w:color w:val="231F1F"/>
            <w:w w:val="95"/>
            <w:sz w:val="18"/>
          </w:rPr>
          <w:t>http://www.lboro.ac.uk/</w:t>
        </w:r>
      </w:hyperlink>
      <w:r>
        <w:rPr>
          <w:color w:val="231F1F"/>
          <w:w w:val="95"/>
          <w:sz w:val="18"/>
        </w:rPr>
        <w:t> </w:t>
      </w:r>
      <w:r>
        <w:rPr>
          <w:color w:val="231F1F"/>
          <w:sz w:val="18"/>
        </w:rPr>
        <w:t>gawc/gawcworlds.html</w:t>
      </w:r>
    </w:p>
    <w:p>
      <w:pPr>
        <w:pStyle w:val="ListParagraph"/>
        <w:numPr>
          <w:ilvl w:val="0"/>
          <w:numId w:val="10"/>
        </w:numPr>
        <w:tabs>
          <w:tab w:pos="2023" w:val="left" w:leader="none"/>
          <w:tab w:pos="2024" w:val="left" w:leader="none"/>
        </w:tabs>
        <w:spacing w:line="240" w:lineRule="auto" w:before="26" w:after="0"/>
        <w:ind w:left="2023" w:right="0" w:hanging="773"/>
        <w:jc w:val="left"/>
        <w:rPr>
          <w:sz w:val="18"/>
        </w:rPr>
      </w:pPr>
      <w:hyperlink r:id="rId34">
        <w:r>
          <w:rPr>
            <w:color w:val="231F1F"/>
            <w:sz w:val="18"/>
          </w:rPr>
          <w:t>http://www.seade.gov.br/wp-content/uploads/2014/06/Primeira_Analise_n8_novembro_2013.pdf,</w:t>
        </w:r>
        <w:r>
          <w:rPr>
            <w:color w:val="231F1F"/>
            <w:spacing w:val="-38"/>
            <w:sz w:val="18"/>
          </w:rPr>
          <w:t> </w:t>
        </w:r>
        <w:r>
          <w:rPr>
            <w:color w:val="231F1F"/>
            <w:sz w:val="18"/>
          </w:rPr>
          <w:t>pag.09</w:t>
        </w:r>
        <w:r>
          <w:rPr>
            <w:color w:val="231F1F"/>
            <w:spacing w:val="-36"/>
            <w:sz w:val="18"/>
          </w:rPr>
          <w:t> </w:t>
        </w:r>
        <w:r>
          <w:rPr>
            <w:color w:val="231F1F"/>
            <w:spacing w:val="4"/>
            <w:sz w:val="18"/>
          </w:rPr>
          <w:t>e10</w:t>
        </w:r>
      </w:hyperlink>
    </w:p>
    <w:p>
      <w:pPr>
        <w:pStyle w:val="Heading4"/>
        <w:spacing w:before="181"/>
        <w:ind w:left="904"/>
      </w:pPr>
      <w:r>
        <w:rPr>
          <w:color w:val="231F1F"/>
        </w:rPr>
        <w:t>32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01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16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403" w:right="1398"/>
        <w:jc w:val="both"/>
      </w:pPr>
      <w:r>
        <w:rPr>
          <w:color w:val="231F1F"/>
          <w:w w:val="95"/>
        </w:rPr>
        <w:t>população,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viviam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deterioradas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4"/>
          <w:w w:val="95"/>
        </w:rPr>
        <w:t>ou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precárias,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especialmente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zonas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limítrofes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</w:rPr>
        <w:t>município. (SEADE,</w:t>
      </w:r>
      <w:r>
        <w:rPr>
          <w:color w:val="231F1F"/>
          <w:spacing w:val="-33"/>
        </w:rPr>
        <w:t> </w:t>
      </w:r>
      <w:r>
        <w:rPr>
          <w:color w:val="231F1F"/>
        </w:rPr>
        <w:t>2013).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403" w:right="1403"/>
        <w:jc w:val="both"/>
      </w:pPr>
      <w:r>
        <w:rPr>
          <w:color w:val="231F1F"/>
          <w:w w:val="95"/>
        </w:rPr>
        <w:t>Dados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precisos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só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encontrados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no Censo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2010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pode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observar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comparativo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 </w:t>
      </w:r>
      <w:r>
        <w:rPr>
          <w:color w:val="231F1F"/>
        </w:rPr>
        <w:t>estado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São</w:t>
      </w:r>
      <w:r>
        <w:rPr>
          <w:color w:val="231F1F"/>
          <w:spacing w:val="-20"/>
        </w:rPr>
        <w:t> </w:t>
      </w:r>
      <w:r>
        <w:rPr>
          <w:color w:val="231F1F"/>
        </w:rPr>
        <w:t>Paulo</w:t>
      </w:r>
      <w:r>
        <w:rPr>
          <w:color w:val="231F1F"/>
          <w:spacing w:val="-18"/>
        </w:rPr>
        <w:t> </w:t>
      </w:r>
      <w:r>
        <w:rPr>
          <w:color w:val="231F1F"/>
        </w:rPr>
        <w:t>e</w:t>
      </w:r>
      <w:r>
        <w:rPr>
          <w:color w:val="231F1F"/>
          <w:spacing w:val="-17"/>
        </w:rPr>
        <w:t> </w:t>
      </w:r>
      <w:r>
        <w:rPr>
          <w:color w:val="231F1F"/>
        </w:rPr>
        <w:t>no</w:t>
      </w:r>
      <w:r>
        <w:rPr>
          <w:color w:val="231F1F"/>
          <w:spacing w:val="-19"/>
        </w:rPr>
        <w:t> </w:t>
      </w:r>
      <w:r>
        <w:rPr>
          <w:color w:val="231F1F"/>
        </w:rPr>
        <w:t>município</w:t>
      </w:r>
      <w:r>
        <w:rPr>
          <w:color w:val="231F1F"/>
          <w:spacing w:val="-19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São</w:t>
      </w:r>
      <w:r>
        <w:rPr>
          <w:color w:val="231F1F"/>
          <w:spacing w:val="-19"/>
        </w:rPr>
        <w:t> </w:t>
      </w:r>
      <w:r>
        <w:rPr>
          <w:color w:val="231F1F"/>
        </w:rPr>
        <w:t>Paulo.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403" w:right="1398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12,4%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total,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2010.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Já 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10,4%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e, </w:t>
      </w:r>
      <w:r>
        <w:rPr>
          <w:color w:val="231F1F"/>
        </w:rPr>
        <w:t>no</w:t>
      </w:r>
      <w:r>
        <w:rPr>
          <w:color w:val="231F1F"/>
          <w:spacing w:val="-24"/>
        </w:rPr>
        <w:t> </w:t>
      </w:r>
      <w:r>
        <w:rPr>
          <w:color w:val="231F1F"/>
        </w:rPr>
        <w:t>município</w:t>
      </w:r>
      <w:r>
        <w:rPr>
          <w:color w:val="231F1F"/>
          <w:spacing w:val="-24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São</w:t>
      </w:r>
      <w:r>
        <w:rPr>
          <w:color w:val="231F1F"/>
          <w:spacing w:val="-19"/>
        </w:rPr>
        <w:t> </w:t>
      </w:r>
      <w:r>
        <w:rPr>
          <w:color w:val="231F1F"/>
        </w:rPr>
        <w:t>Paulo,</w:t>
      </w:r>
      <w:r>
        <w:rPr>
          <w:color w:val="231F1F"/>
          <w:spacing w:val="-21"/>
        </w:rPr>
        <w:t> </w:t>
      </w:r>
      <w:r>
        <w:rPr>
          <w:color w:val="231F1F"/>
        </w:rPr>
        <w:t>este</w:t>
      </w:r>
      <w:r>
        <w:rPr>
          <w:color w:val="231F1F"/>
          <w:spacing w:val="-21"/>
        </w:rPr>
        <w:t> </w:t>
      </w:r>
      <w:r>
        <w:rPr>
          <w:color w:val="231F1F"/>
        </w:rPr>
        <w:t>indicador</w:t>
      </w:r>
      <w:r>
        <w:rPr>
          <w:color w:val="231F1F"/>
          <w:spacing w:val="-20"/>
        </w:rPr>
        <w:t> </w:t>
      </w:r>
      <w:r>
        <w:rPr>
          <w:color w:val="231F1F"/>
        </w:rPr>
        <w:t>era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9,2%.</w:t>
      </w:r>
    </w:p>
    <w:p>
      <w:pPr>
        <w:pStyle w:val="BodyText"/>
        <w:spacing w:before="1"/>
        <w:rPr>
          <w:sz w:val="24"/>
        </w:rPr>
      </w:pPr>
    </w:p>
    <w:p>
      <w:pPr>
        <w:pStyle w:val="Heading5"/>
        <w:spacing w:line="244" w:lineRule="auto"/>
        <w:ind w:left="1403" w:right="1395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2.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10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idade,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total,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ocupadas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não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ocupadas,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nível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 </w:t>
      </w:r>
      <w:r>
        <w:rPr>
          <w:color w:val="231F1F"/>
          <w:w w:val="95"/>
        </w:rPr>
        <w:t>ocupação,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grupos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idade.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2010.</w:t>
      </w: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438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497"/>
        <w:gridCol w:w="3215"/>
        <w:gridCol w:w="1602"/>
        <w:gridCol w:w="2000"/>
      </w:tblGrid>
      <w:tr>
        <w:trPr>
          <w:trHeight w:val="532" w:hRule="atLeast"/>
        </w:trPr>
        <w:tc>
          <w:tcPr>
            <w:tcW w:w="1099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7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455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Grupos</w:t>
            </w:r>
          </w:p>
          <w:p>
            <w:pPr>
              <w:pStyle w:val="TableParagraph"/>
              <w:spacing w:line="244" w:lineRule="auto" w:before="10"/>
              <w:ind w:left="643" w:right="329" w:firstLine="8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por </w:t>
            </w:r>
            <w:r>
              <w:rPr>
                <w:b/>
                <w:color w:val="231F1F"/>
                <w:w w:val="85"/>
                <w:sz w:val="20"/>
              </w:rPr>
              <w:t>idade</w:t>
            </w:r>
          </w:p>
        </w:tc>
        <w:tc>
          <w:tcPr>
            <w:tcW w:w="3215" w:type="dxa"/>
            <w:shd w:val="clear" w:color="auto" w:fill="D1D3D4"/>
          </w:tcPr>
          <w:p>
            <w:pPr>
              <w:pStyle w:val="TableParagraph"/>
              <w:spacing w:line="240" w:lineRule="atLeast" w:before="22"/>
              <w:ind w:left="989" w:right="181" w:hanging="855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Crianças</w:t>
            </w:r>
            <w:r>
              <w:rPr>
                <w:b/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e</w:t>
            </w:r>
            <w:r>
              <w:rPr>
                <w:b/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adolescentes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de</w:t>
            </w:r>
            <w:r>
              <w:rPr>
                <w:b/>
                <w:color w:val="231F1F"/>
                <w:spacing w:val="-24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10</w:t>
            </w:r>
            <w:r>
              <w:rPr>
                <w:b/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17 </w:t>
            </w:r>
            <w:r>
              <w:rPr>
                <w:b/>
                <w:color w:val="231F1F"/>
                <w:sz w:val="20"/>
              </w:rPr>
              <w:t>anos de</w:t>
            </w:r>
            <w:r>
              <w:rPr>
                <w:b/>
                <w:color w:val="231F1F"/>
                <w:spacing w:val="-40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idade</w:t>
            </w:r>
          </w:p>
        </w:tc>
        <w:tc>
          <w:tcPr>
            <w:tcW w:w="3602" w:type="dxa"/>
            <w:gridSpan w:val="2"/>
            <w:shd w:val="clear" w:color="auto" w:fill="D1D3D4"/>
          </w:tcPr>
          <w:p>
            <w:pPr>
              <w:pStyle w:val="TableParagraph"/>
              <w:spacing w:before="33"/>
              <w:ind w:left="17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Crianças e adolescentes de 10 a 17</w:t>
            </w:r>
          </w:p>
          <w:p>
            <w:pPr>
              <w:pStyle w:val="TableParagraph"/>
              <w:spacing w:before="14"/>
              <w:ind w:left="1278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anos de idade, ocupadas</w:t>
            </w:r>
          </w:p>
        </w:tc>
      </w:tr>
      <w:tr>
        <w:trPr>
          <w:trHeight w:val="531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shd w:val="clear" w:color="auto" w:fill="D1D3D4"/>
          </w:tcPr>
          <w:p>
            <w:pPr>
              <w:pStyle w:val="TableParagraph"/>
              <w:spacing w:before="28"/>
              <w:ind w:left="1347" w:right="132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1602" w:type="dxa"/>
            <w:shd w:val="clear" w:color="auto" w:fill="D1D3D4"/>
          </w:tcPr>
          <w:p>
            <w:pPr>
              <w:pStyle w:val="TableParagraph"/>
              <w:spacing w:before="28"/>
              <w:ind w:left="380" w:right="360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2000" w:type="dxa"/>
            <w:shd w:val="clear" w:color="auto" w:fill="D1D3D4"/>
          </w:tcPr>
          <w:p>
            <w:pPr>
              <w:pStyle w:val="TableParagraph"/>
              <w:spacing w:line="240" w:lineRule="atLeast" w:before="18"/>
              <w:ind w:left="597" w:hanging="135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Nível de ocu- </w:t>
            </w:r>
            <w:r>
              <w:rPr>
                <w:b/>
                <w:color w:val="231F1F"/>
                <w:sz w:val="20"/>
              </w:rPr>
              <w:t>pação (%)</w:t>
            </w:r>
          </w:p>
        </w:tc>
      </w:tr>
      <w:tr>
        <w:trPr>
          <w:trHeight w:val="272" w:hRule="atLeast"/>
        </w:trPr>
        <w:tc>
          <w:tcPr>
            <w:tcW w:w="1099" w:type="dxa"/>
            <w:vMerge w:val="restart"/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88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Brasil</w:t>
            </w:r>
          </w:p>
        </w:tc>
        <w:tc>
          <w:tcPr>
            <w:tcW w:w="1497" w:type="dxa"/>
            <w:shd w:val="clear" w:color="auto" w:fill="D1D3D4"/>
          </w:tcPr>
          <w:p>
            <w:pPr>
              <w:pStyle w:val="TableParagraph"/>
              <w:spacing w:before="32"/>
              <w:ind w:left="423" w:right="3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Total</w:t>
            </w:r>
          </w:p>
        </w:tc>
        <w:tc>
          <w:tcPr>
            <w:tcW w:w="3215" w:type="dxa"/>
            <w:shd w:val="clear" w:color="auto" w:fill="D1D3D4"/>
          </w:tcPr>
          <w:p>
            <w:pPr>
              <w:pStyle w:val="TableParagraph"/>
              <w:spacing w:before="32"/>
              <w:ind w:right="117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27.521.000</w:t>
            </w:r>
          </w:p>
        </w:tc>
        <w:tc>
          <w:tcPr>
            <w:tcW w:w="1602" w:type="dxa"/>
            <w:shd w:val="clear" w:color="auto" w:fill="D1D3D4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3.406.514</w:t>
            </w:r>
          </w:p>
        </w:tc>
        <w:tc>
          <w:tcPr>
            <w:tcW w:w="2000" w:type="dxa"/>
            <w:shd w:val="clear" w:color="auto" w:fill="D1D3D4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12,4</w:t>
            </w:r>
          </w:p>
        </w:tc>
      </w:tr>
      <w:tr>
        <w:trPr>
          <w:trHeight w:val="498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left="423" w:right="4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 a 13</w:t>
            </w:r>
          </w:p>
          <w:p>
            <w:pPr>
              <w:pStyle w:val="TableParagraph"/>
              <w:spacing w:before="14"/>
              <w:ind w:left="423" w:right="4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17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13.662.460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710.139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5,2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7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14 ou 15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7.074.433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888.430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12,6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7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16 ou 17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6.784.107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1.807.945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26,6</w:t>
            </w:r>
          </w:p>
        </w:tc>
      </w:tr>
      <w:tr>
        <w:trPr>
          <w:trHeight w:val="272" w:hRule="atLeast"/>
        </w:trPr>
        <w:tc>
          <w:tcPr>
            <w:tcW w:w="1099" w:type="dxa"/>
            <w:vMerge w:val="restart"/>
            <w:shd w:val="clear" w:color="auto" w:fill="D1D3D4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</w:t>
            </w:r>
          </w:p>
          <w:p>
            <w:pPr>
              <w:pStyle w:val="TableParagraph"/>
              <w:spacing w:line="249" w:lineRule="auto" w:before="10"/>
              <w:ind w:left="441" w:right="155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Paulo </w:t>
            </w:r>
            <w:r>
              <w:rPr>
                <w:b/>
                <w:color w:val="231F1F"/>
                <w:sz w:val="20"/>
              </w:rPr>
              <w:t>(UF)</w:t>
            </w:r>
          </w:p>
        </w:tc>
        <w:tc>
          <w:tcPr>
            <w:tcW w:w="1497" w:type="dxa"/>
            <w:shd w:val="clear" w:color="auto" w:fill="D1D3D4"/>
          </w:tcPr>
          <w:p>
            <w:pPr>
              <w:pStyle w:val="TableParagraph"/>
              <w:spacing w:before="32"/>
              <w:ind w:left="423" w:right="3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Total</w:t>
            </w:r>
          </w:p>
        </w:tc>
        <w:tc>
          <w:tcPr>
            <w:tcW w:w="3215" w:type="dxa"/>
            <w:shd w:val="clear" w:color="auto" w:fill="D1D3D4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5.315.082</w:t>
            </w:r>
          </w:p>
        </w:tc>
        <w:tc>
          <w:tcPr>
            <w:tcW w:w="1602" w:type="dxa"/>
            <w:shd w:val="clear" w:color="auto" w:fill="D1D3D4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553.912</w:t>
            </w:r>
          </w:p>
        </w:tc>
        <w:tc>
          <w:tcPr>
            <w:tcW w:w="2000" w:type="dxa"/>
            <w:shd w:val="clear" w:color="auto" w:fill="D1D3D4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10,4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left="423" w:right="4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 a 13</w:t>
            </w:r>
          </w:p>
          <w:p>
            <w:pPr>
              <w:pStyle w:val="TableParagraph"/>
              <w:spacing w:before="9"/>
              <w:ind w:left="423" w:right="4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2.649.355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71.172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2,7</w:t>
            </w:r>
          </w:p>
        </w:tc>
      </w:tr>
      <w:tr>
        <w:trPr>
          <w:trHeight w:val="488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7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14 ou 15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1.358.473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123.544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9,1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7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16 ou 17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1.307.254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359.197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27,5</w:t>
            </w:r>
          </w:p>
        </w:tc>
      </w:tr>
      <w:tr>
        <w:trPr>
          <w:trHeight w:val="272" w:hRule="atLeast"/>
        </w:trPr>
        <w:tc>
          <w:tcPr>
            <w:tcW w:w="1099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38" w:right="47" w:firstLine="72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São Paulo </w:t>
            </w:r>
            <w:r>
              <w:rPr>
                <w:b/>
                <w:color w:val="231F1F"/>
                <w:sz w:val="20"/>
              </w:rPr>
              <w:t>(Mu-</w:t>
            </w:r>
          </w:p>
          <w:p>
            <w:pPr>
              <w:pStyle w:val="TableParagraph"/>
              <w:spacing w:before="2"/>
              <w:ind w:left="13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nicípio)</w:t>
            </w:r>
          </w:p>
        </w:tc>
        <w:tc>
          <w:tcPr>
            <w:tcW w:w="1497" w:type="dxa"/>
            <w:shd w:val="clear" w:color="auto" w:fill="D1D3D4"/>
          </w:tcPr>
          <w:p>
            <w:pPr>
              <w:pStyle w:val="TableParagraph"/>
              <w:spacing w:before="32"/>
              <w:ind w:left="423" w:right="3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Total</w:t>
            </w:r>
          </w:p>
        </w:tc>
        <w:tc>
          <w:tcPr>
            <w:tcW w:w="3215" w:type="dxa"/>
            <w:shd w:val="clear" w:color="auto" w:fill="D1D3D4"/>
          </w:tcPr>
          <w:p>
            <w:pPr>
              <w:pStyle w:val="TableParagraph"/>
              <w:spacing w:before="32"/>
              <w:ind w:right="121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1.373.397</w:t>
            </w:r>
          </w:p>
        </w:tc>
        <w:tc>
          <w:tcPr>
            <w:tcW w:w="1602" w:type="dxa"/>
            <w:shd w:val="clear" w:color="auto" w:fill="D1D3D4"/>
          </w:tcPr>
          <w:p>
            <w:pPr>
              <w:pStyle w:val="TableParagraph"/>
              <w:spacing w:before="32"/>
              <w:ind w:left="380" w:right="3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125.821</w:t>
            </w:r>
          </w:p>
        </w:tc>
        <w:tc>
          <w:tcPr>
            <w:tcW w:w="2000" w:type="dxa"/>
            <w:shd w:val="clear" w:color="auto" w:fill="D1D3D4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9,2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37"/>
              <w:ind w:left="423" w:right="4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 a 13</w:t>
            </w:r>
          </w:p>
          <w:p>
            <w:pPr>
              <w:pStyle w:val="TableParagraph"/>
              <w:spacing w:before="14"/>
              <w:ind w:left="423" w:right="4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8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694.843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20.495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2,9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20" w:lineRule="atLeast" w:before="24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14 ou 15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8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343.711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27.064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6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7,9</w:t>
            </w:r>
          </w:p>
        </w:tc>
      </w:tr>
      <w:tr>
        <w:trPr>
          <w:trHeight w:val="493" w:hRule="atLeast"/>
        </w:trPr>
        <w:tc>
          <w:tcPr>
            <w:tcW w:w="109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20" w:lineRule="atLeast" w:before="24"/>
              <w:ind w:left="571" w:right="329" w:hanging="144"/>
              <w:rPr>
                <w:sz w:val="18"/>
              </w:rPr>
            </w:pPr>
            <w:r>
              <w:rPr>
                <w:color w:val="231F1F"/>
                <w:sz w:val="18"/>
              </w:rPr>
              <w:t>16 ou 17 anos</w:t>
            </w:r>
          </w:p>
        </w:tc>
        <w:tc>
          <w:tcPr>
            <w:tcW w:w="3215" w:type="dxa"/>
          </w:tcPr>
          <w:p>
            <w:pPr>
              <w:pStyle w:val="TableParagraph"/>
              <w:spacing w:before="32"/>
              <w:ind w:right="128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334.843</w:t>
            </w:r>
          </w:p>
        </w:tc>
        <w:tc>
          <w:tcPr>
            <w:tcW w:w="1602" w:type="dxa"/>
          </w:tcPr>
          <w:p>
            <w:pPr>
              <w:pStyle w:val="TableParagraph"/>
              <w:spacing w:before="32"/>
              <w:ind w:left="380" w:right="36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78.261</w:t>
            </w:r>
          </w:p>
        </w:tc>
        <w:tc>
          <w:tcPr>
            <w:tcW w:w="2000" w:type="dxa"/>
          </w:tcPr>
          <w:p>
            <w:pPr>
              <w:pStyle w:val="TableParagraph"/>
              <w:spacing w:before="32"/>
              <w:ind w:right="81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23,4</w:t>
            </w:r>
          </w:p>
        </w:tc>
      </w:tr>
    </w:tbl>
    <w:p>
      <w:pPr>
        <w:spacing w:before="0"/>
        <w:ind w:left="1447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– IBGE, 2010).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4" w:lineRule="auto"/>
        <w:ind w:left="1365" w:right="1329" w:firstLine="24"/>
      </w:pPr>
      <w:r>
        <w:rPr>
          <w:color w:val="231F1F"/>
          <w:w w:val="95"/>
        </w:rPr>
        <w:t>Observa-se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porcentagem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relacionada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etário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significa 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26,6%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27,5%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23,4%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 </w:t>
      </w:r>
      <w:r>
        <w:rPr>
          <w:color w:val="231F1F"/>
        </w:rPr>
        <w:t>que</w:t>
      </w:r>
      <w:r>
        <w:rPr>
          <w:color w:val="231F1F"/>
          <w:spacing w:val="-46"/>
        </w:rPr>
        <w:t> </w:t>
      </w:r>
      <w:r>
        <w:rPr>
          <w:color w:val="231F1F"/>
        </w:rPr>
        <w:t>tinham</w:t>
      </w:r>
      <w:r>
        <w:rPr>
          <w:color w:val="231F1F"/>
          <w:spacing w:val="-45"/>
        </w:rPr>
        <w:t> </w:t>
      </w:r>
      <w:r>
        <w:rPr>
          <w:color w:val="231F1F"/>
        </w:rPr>
        <w:t>entre</w:t>
      </w:r>
      <w:r>
        <w:rPr>
          <w:color w:val="231F1F"/>
          <w:spacing w:val="-44"/>
        </w:rPr>
        <w:t> </w:t>
      </w:r>
      <w:r>
        <w:rPr>
          <w:color w:val="231F1F"/>
        </w:rPr>
        <w:t>16</w:t>
      </w:r>
      <w:r>
        <w:rPr>
          <w:color w:val="231F1F"/>
          <w:spacing w:val="-45"/>
        </w:rPr>
        <w:t> </w:t>
      </w:r>
      <w:r>
        <w:rPr>
          <w:color w:val="231F1F"/>
        </w:rPr>
        <w:t>e</w:t>
      </w:r>
      <w:r>
        <w:rPr>
          <w:color w:val="231F1F"/>
          <w:spacing w:val="-43"/>
        </w:rPr>
        <w:t> </w:t>
      </w:r>
      <w:r>
        <w:rPr>
          <w:color w:val="231F1F"/>
        </w:rPr>
        <w:t>17</w:t>
      </w:r>
      <w:r>
        <w:rPr>
          <w:color w:val="231F1F"/>
          <w:spacing w:val="-45"/>
        </w:rPr>
        <w:t> </w:t>
      </w:r>
      <w:r>
        <w:rPr>
          <w:color w:val="231F1F"/>
        </w:rPr>
        <w:t>anos</w:t>
      </w:r>
      <w:r>
        <w:rPr>
          <w:color w:val="231F1F"/>
          <w:spacing w:val="-45"/>
        </w:rPr>
        <w:t> </w:t>
      </w:r>
      <w:r>
        <w:rPr>
          <w:color w:val="231F1F"/>
        </w:rPr>
        <w:t>em</w:t>
      </w:r>
      <w:r>
        <w:rPr>
          <w:color w:val="231F1F"/>
          <w:spacing w:val="-45"/>
        </w:rPr>
        <w:t> </w:t>
      </w:r>
      <w:r>
        <w:rPr>
          <w:color w:val="231F1F"/>
        </w:rPr>
        <w:t>2010</w:t>
      </w:r>
      <w:r>
        <w:rPr>
          <w:color w:val="231F1F"/>
          <w:spacing w:val="-45"/>
        </w:rPr>
        <w:t> </w:t>
      </w:r>
      <w:r>
        <w:rPr>
          <w:color w:val="231F1F"/>
        </w:rPr>
        <w:t>trabalhavam.</w:t>
      </w:r>
      <w:r>
        <w:rPr>
          <w:color w:val="231F1F"/>
          <w:spacing w:val="-44"/>
        </w:rPr>
        <w:t> </w:t>
      </w:r>
      <w:r>
        <w:rPr>
          <w:color w:val="231F1F"/>
        </w:rPr>
        <w:t>E</w:t>
      </w:r>
      <w:r>
        <w:rPr>
          <w:color w:val="231F1F"/>
          <w:spacing w:val="-45"/>
        </w:rPr>
        <w:t> </w:t>
      </w:r>
      <w:r>
        <w:rPr>
          <w:color w:val="231F1F"/>
        </w:rPr>
        <w:t>o</w:t>
      </w:r>
      <w:r>
        <w:rPr>
          <w:color w:val="231F1F"/>
          <w:spacing w:val="-45"/>
        </w:rPr>
        <w:t> </w:t>
      </w:r>
      <w:r>
        <w:rPr>
          <w:color w:val="231F1F"/>
        </w:rPr>
        <w:t>grupo</w:t>
      </w:r>
      <w:r>
        <w:rPr>
          <w:color w:val="231F1F"/>
          <w:spacing w:val="-44"/>
        </w:rPr>
        <w:t> </w:t>
      </w:r>
      <w:r>
        <w:rPr>
          <w:color w:val="231F1F"/>
        </w:rPr>
        <w:t>que</w:t>
      </w:r>
      <w:r>
        <w:rPr>
          <w:color w:val="231F1F"/>
          <w:spacing w:val="-45"/>
        </w:rPr>
        <w:t> </w:t>
      </w:r>
      <w:r>
        <w:rPr>
          <w:color w:val="231F1F"/>
        </w:rPr>
        <w:t>apresentava</w:t>
      </w:r>
      <w:r>
        <w:rPr>
          <w:color w:val="231F1F"/>
          <w:spacing w:val="-45"/>
        </w:rPr>
        <w:t> </w:t>
      </w:r>
      <w:r>
        <w:rPr>
          <w:color w:val="231F1F"/>
        </w:rPr>
        <w:t>a</w:t>
      </w:r>
      <w:r>
        <w:rPr>
          <w:color w:val="231F1F"/>
          <w:spacing w:val="-45"/>
        </w:rPr>
        <w:t> </w:t>
      </w:r>
      <w:r>
        <w:rPr>
          <w:color w:val="231F1F"/>
        </w:rPr>
        <w:t>menor</w:t>
      </w:r>
      <w:r>
        <w:rPr>
          <w:color w:val="231F1F"/>
          <w:spacing w:val="-45"/>
        </w:rPr>
        <w:t> </w:t>
      </w:r>
      <w:r>
        <w:rPr>
          <w:color w:val="231F1F"/>
        </w:rPr>
        <w:t>incidência</w:t>
      </w:r>
      <w:r>
        <w:rPr>
          <w:color w:val="231F1F"/>
          <w:spacing w:val="-45"/>
        </w:rPr>
        <w:t> </w:t>
      </w:r>
      <w:r>
        <w:rPr>
          <w:color w:val="231F1F"/>
        </w:rPr>
        <w:t>de </w:t>
      </w:r>
      <w:r>
        <w:rPr>
          <w:color w:val="231F1F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13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correspondiam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5,2%.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esse valor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2,7%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apresentava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percentual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pouco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estado,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 2,9%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total,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Censo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2010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contabilizou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47.560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10</w:t>
      </w:r>
      <w:r>
        <w:rPr>
          <w:color w:val="231F1F"/>
          <w:spacing w:val="-26"/>
        </w:rPr>
        <w:t> </w:t>
      </w:r>
      <w:r>
        <w:rPr>
          <w:color w:val="231F1F"/>
        </w:rPr>
        <w:t>a</w:t>
      </w:r>
      <w:r>
        <w:rPr>
          <w:color w:val="231F1F"/>
          <w:spacing w:val="-24"/>
        </w:rPr>
        <w:t> </w:t>
      </w:r>
      <w:r>
        <w:rPr>
          <w:color w:val="231F1F"/>
        </w:rPr>
        <w:t>15</w:t>
      </w:r>
      <w:r>
        <w:rPr>
          <w:color w:val="231F1F"/>
          <w:spacing w:val="-26"/>
        </w:rPr>
        <w:t> </w:t>
      </w:r>
      <w:r>
        <w:rPr>
          <w:color w:val="231F1F"/>
        </w:rPr>
        <w:t>ocupadas,</w:t>
      </w:r>
      <w:r>
        <w:rPr>
          <w:color w:val="231F1F"/>
          <w:spacing w:val="-28"/>
        </w:rPr>
        <w:t> </w:t>
      </w:r>
      <w:r>
        <w:rPr>
          <w:color w:val="231F1F"/>
        </w:rPr>
        <w:t>ou</w:t>
      </w:r>
      <w:r>
        <w:rPr>
          <w:color w:val="231F1F"/>
          <w:spacing w:val="-25"/>
        </w:rPr>
        <w:t> </w:t>
      </w:r>
      <w:r>
        <w:rPr>
          <w:color w:val="231F1F"/>
        </w:rPr>
        <w:t>seja,</w:t>
      </w:r>
      <w:r>
        <w:rPr>
          <w:color w:val="231F1F"/>
          <w:spacing w:val="-26"/>
        </w:rPr>
        <w:t> </w:t>
      </w:r>
      <w:r>
        <w:rPr>
          <w:color w:val="231F1F"/>
        </w:rPr>
        <w:t>realizando</w:t>
      </w:r>
      <w:r>
        <w:rPr>
          <w:color w:val="231F1F"/>
          <w:spacing w:val="-27"/>
        </w:rPr>
        <w:t> </w:t>
      </w:r>
      <w:r>
        <w:rPr>
          <w:color w:val="231F1F"/>
        </w:rPr>
        <w:t>trabalho</w:t>
      </w:r>
      <w:r>
        <w:rPr>
          <w:color w:val="231F1F"/>
          <w:spacing w:val="-26"/>
        </w:rPr>
        <w:t> </w:t>
      </w:r>
      <w:r>
        <w:rPr>
          <w:color w:val="231F1F"/>
        </w:rPr>
        <w:t>proibido</w:t>
      </w:r>
      <w:r>
        <w:rPr>
          <w:color w:val="231F1F"/>
          <w:spacing w:val="-26"/>
        </w:rPr>
        <w:t> </w:t>
      </w:r>
      <w:r>
        <w:rPr>
          <w:color w:val="231F1F"/>
        </w:rPr>
        <w:t>no</w:t>
      </w:r>
      <w:r>
        <w:rPr>
          <w:color w:val="231F1F"/>
          <w:spacing w:val="-26"/>
        </w:rPr>
        <w:t> </w:t>
      </w:r>
      <w:r>
        <w:rPr>
          <w:color w:val="231F1F"/>
        </w:rPr>
        <w:t>município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7"/>
        </w:rPr>
        <w:t> </w:t>
      </w:r>
      <w:r>
        <w:rPr>
          <w:color w:val="231F1F"/>
        </w:rPr>
        <w:t>Paulo.</w:t>
      </w:r>
    </w:p>
    <w:p>
      <w:pPr>
        <w:pStyle w:val="BodyText"/>
        <w:spacing w:before="114"/>
        <w:ind w:left="1365" w:right="1329"/>
        <w:jc w:val="both"/>
      </w:pPr>
      <w:r>
        <w:rPr>
          <w:color w:val="231F1F"/>
          <w:w w:val="95"/>
        </w:rPr>
        <w:t>Ao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detalhar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diferenciais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sexo,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verifica-se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predomínio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sexo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masculino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faixas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etárias. </w:t>
      </w:r>
      <w:r>
        <w:rPr>
          <w:color w:val="231F1F"/>
        </w:rPr>
        <w:t>Mas</w:t>
      </w:r>
      <w:r>
        <w:rPr>
          <w:color w:val="231F1F"/>
          <w:spacing w:val="-46"/>
        </w:rPr>
        <w:t> </w:t>
      </w:r>
      <w:r>
        <w:rPr>
          <w:color w:val="231F1F"/>
        </w:rPr>
        <w:t>no</w:t>
      </w:r>
      <w:r>
        <w:rPr>
          <w:color w:val="231F1F"/>
          <w:spacing w:val="-46"/>
        </w:rPr>
        <w:t> </w:t>
      </w:r>
      <w:r>
        <w:rPr>
          <w:color w:val="231F1F"/>
        </w:rPr>
        <w:t>grupo</w:t>
      </w:r>
      <w:r>
        <w:rPr>
          <w:color w:val="231F1F"/>
          <w:spacing w:val="-46"/>
        </w:rPr>
        <w:t> </w:t>
      </w:r>
      <w:r>
        <w:rPr>
          <w:color w:val="231F1F"/>
        </w:rPr>
        <w:t>etário</w:t>
      </w:r>
      <w:r>
        <w:rPr>
          <w:color w:val="231F1F"/>
          <w:spacing w:val="-46"/>
        </w:rPr>
        <w:t> </w:t>
      </w:r>
      <w:r>
        <w:rPr>
          <w:color w:val="231F1F"/>
        </w:rPr>
        <w:t>de</w:t>
      </w:r>
      <w:r>
        <w:rPr>
          <w:color w:val="231F1F"/>
          <w:spacing w:val="-45"/>
        </w:rPr>
        <w:t> </w:t>
      </w:r>
      <w:r>
        <w:rPr>
          <w:color w:val="231F1F"/>
        </w:rPr>
        <w:t>16</w:t>
      </w:r>
      <w:r>
        <w:rPr>
          <w:color w:val="231F1F"/>
          <w:spacing w:val="-46"/>
        </w:rPr>
        <w:t> </w:t>
      </w:r>
      <w:r>
        <w:rPr>
          <w:color w:val="231F1F"/>
        </w:rPr>
        <w:t>ou</w:t>
      </w:r>
      <w:r>
        <w:rPr>
          <w:color w:val="231F1F"/>
          <w:spacing w:val="-46"/>
        </w:rPr>
        <w:t> </w:t>
      </w:r>
      <w:r>
        <w:rPr>
          <w:color w:val="231F1F"/>
        </w:rPr>
        <w:t>17</w:t>
      </w:r>
      <w:r>
        <w:rPr>
          <w:color w:val="231F1F"/>
          <w:spacing w:val="-45"/>
        </w:rPr>
        <w:t> </w:t>
      </w:r>
      <w:r>
        <w:rPr>
          <w:color w:val="231F1F"/>
        </w:rPr>
        <w:t>anos</w:t>
      </w:r>
      <w:r>
        <w:rPr>
          <w:color w:val="231F1F"/>
          <w:spacing w:val="-46"/>
        </w:rPr>
        <w:t> </w:t>
      </w:r>
      <w:r>
        <w:rPr>
          <w:color w:val="231F1F"/>
        </w:rPr>
        <w:t>o</w:t>
      </w:r>
      <w:r>
        <w:rPr>
          <w:color w:val="231F1F"/>
          <w:spacing w:val="-46"/>
        </w:rPr>
        <w:t> </w:t>
      </w:r>
      <w:r>
        <w:rPr>
          <w:color w:val="231F1F"/>
        </w:rPr>
        <w:t>diferencial</w:t>
      </w:r>
      <w:r>
        <w:rPr>
          <w:color w:val="231F1F"/>
          <w:spacing w:val="-44"/>
        </w:rPr>
        <w:t> </w:t>
      </w:r>
      <w:r>
        <w:rPr>
          <w:color w:val="231F1F"/>
        </w:rPr>
        <w:t>foi</w:t>
      </w:r>
      <w:r>
        <w:rPr>
          <w:color w:val="231F1F"/>
          <w:spacing w:val="-47"/>
        </w:rPr>
        <w:t> </w:t>
      </w:r>
      <w:r>
        <w:rPr>
          <w:color w:val="231F1F"/>
        </w:rPr>
        <w:t>o</w:t>
      </w:r>
      <w:r>
        <w:rPr>
          <w:color w:val="231F1F"/>
          <w:spacing w:val="-45"/>
        </w:rPr>
        <w:t> </w:t>
      </w:r>
      <w:r>
        <w:rPr>
          <w:color w:val="231F1F"/>
        </w:rPr>
        <w:t>maior:</w:t>
      </w:r>
      <w:r>
        <w:rPr>
          <w:color w:val="231F1F"/>
          <w:spacing w:val="-46"/>
        </w:rPr>
        <w:t> </w:t>
      </w:r>
      <w:r>
        <w:rPr>
          <w:color w:val="231F1F"/>
        </w:rPr>
        <w:t>no</w:t>
      </w:r>
      <w:r>
        <w:rPr>
          <w:color w:val="231F1F"/>
          <w:spacing w:val="-46"/>
        </w:rPr>
        <w:t> </w:t>
      </w:r>
      <w:r>
        <w:rPr>
          <w:color w:val="231F1F"/>
        </w:rPr>
        <w:t>Brasil</w:t>
      </w:r>
      <w:r>
        <w:rPr>
          <w:color w:val="231F1F"/>
          <w:spacing w:val="-45"/>
        </w:rPr>
        <w:t> </w:t>
      </w:r>
      <w:r>
        <w:rPr>
          <w:color w:val="231F1F"/>
        </w:rPr>
        <w:t>o</w:t>
      </w:r>
      <w:r>
        <w:rPr>
          <w:color w:val="231F1F"/>
          <w:spacing w:val="-45"/>
        </w:rPr>
        <w:t> </w:t>
      </w:r>
      <w:r>
        <w:rPr>
          <w:color w:val="231F1F"/>
        </w:rPr>
        <w:t>nível</w:t>
      </w:r>
      <w:r>
        <w:rPr>
          <w:color w:val="231F1F"/>
          <w:spacing w:val="-44"/>
        </w:rPr>
        <w:t> </w:t>
      </w:r>
      <w:r>
        <w:rPr>
          <w:color w:val="231F1F"/>
        </w:rPr>
        <w:t>ocupacional</w:t>
      </w:r>
      <w:r>
        <w:rPr>
          <w:color w:val="231F1F"/>
          <w:spacing w:val="-47"/>
        </w:rPr>
        <w:t> </w:t>
      </w:r>
      <w:r>
        <w:rPr>
          <w:color w:val="231F1F"/>
        </w:rPr>
        <w:t>masculino</w:t>
      </w:r>
      <w:r>
        <w:rPr>
          <w:color w:val="231F1F"/>
          <w:spacing w:val="-46"/>
        </w:rPr>
        <w:t> </w:t>
      </w:r>
      <w:r>
        <w:rPr>
          <w:color w:val="231F1F"/>
        </w:rPr>
        <w:t>foi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32,2%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21%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feminino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chama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atenção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apresentar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valor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menor para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4"/>
          <w:w w:val="95"/>
        </w:rPr>
        <w:t>sexo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masculino,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25,8%,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enquanto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valores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feminino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próximos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nacional,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20,9% </w:t>
      </w:r>
      <w:r>
        <w:rPr>
          <w:color w:val="231F1F"/>
        </w:rPr>
        <w:t>respectivamente.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ind w:right="884"/>
        <w:jc w:val="right"/>
      </w:pPr>
      <w:r>
        <w:rPr>
          <w:color w:val="231F1F"/>
          <w:w w:val="90"/>
        </w:rPr>
        <w:t>33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8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9" w:lineRule="auto" w:before="117"/>
        <w:ind w:right="1333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3.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Nível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ocupação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10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idade,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grupos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idade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 </w:t>
      </w:r>
      <w:r>
        <w:rPr>
          <w:color w:val="231F1F"/>
        </w:rPr>
        <w:t>sexo.</w:t>
      </w:r>
      <w:r>
        <w:rPr>
          <w:color w:val="231F1F"/>
          <w:spacing w:val="-25"/>
        </w:rPr>
        <w:t> </w:t>
      </w:r>
      <w:r>
        <w:rPr>
          <w:color w:val="231F1F"/>
        </w:rPr>
        <w:t>Brasil,</w:t>
      </w:r>
      <w:r>
        <w:rPr>
          <w:color w:val="231F1F"/>
          <w:spacing w:val="-23"/>
        </w:rPr>
        <w:t> </w:t>
      </w:r>
      <w:r>
        <w:rPr>
          <w:color w:val="231F1F"/>
        </w:rPr>
        <w:t>estado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2"/>
        </w:rPr>
        <w:t> </w:t>
      </w:r>
      <w:r>
        <w:rPr>
          <w:color w:val="231F1F"/>
        </w:rPr>
        <w:t>Paulo</w:t>
      </w:r>
      <w:r>
        <w:rPr>
          <w:color w:val="231F1F"/>
          <w:spacing w:val="-23"/>
        </w:rPr>
        <w:t> </w:t>
      </w:r>
      <w:r>
        <w:rPr>
          <w:color w:val="231F1F"/>
        </w:rPr>
        <w:t>e</w:t>
      </w:r>
      <w:r>
        <w:rPr>
          <w:color w:val="231F1F"/>
          <w:spacing w:val="-23"/>
        </w:rPr>
        <w:t> </w:t>
      </w:r>
      <w:r>
        <w:rPr>
          <w:color w:val="231F1F"/>
        </w:rPr>
        <w:t>município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2"/>
        </w:rPr>
        <w:t> </w:t>
      </w:r>
      <w:r>
        <w:rPr>
          <w:color w:val="231F1F"/>
        </w:rPr>
        <w:t>Paulo,</w:t>
      </w:r>
      <w:r>
        <w:rPr>
          <w:color w:val="231F1F"/>
          <w:spacing w:val="-23"/>
        </w:rPr>
        <w:t> </w:t>
      </w:r>
      <w:r>
        <w:rPr>
          <w:color w:val="231F1F"/>
        </w:rPr>
        <w:t>2010.</w:t>
      </w:r>
    </w:p>
    <w:p>
      <w:pPr>
        <w:pStyle w:val="BodyText"/>
        <w:rPr>
          <w:b/>
          <w:sz w:val="26"/>
        </w:rPr>
      </w:pPr>
    </w:p>
    <w:tbl>
      <w:tblPr>
        <w:tblW w:w="0" w:type="auto"/>
        <w:jc w:val="left"/>
        <w:tblInd w:w="188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566"/>
        <w:gridCol w:w="825"/>
        <w:gridCol w:w="931"/>
        <w:gridCol w:w="561"/>
        <w:gridCol w:w="830"/>
        <w:gridCol w:w="926"/>
        <w:gridCol w:w="566"/>
        <w:gridCol w:w="825"/>
        <w:gridCol w:w="931"/>
      </w:tblGrid>
      <w:tr>
        <w:trPr>
          <w:trHeight w:val="541" w:hRule="atLeast"/>
        </w:trPr>
        <w:tc>
          <w:tcPr>
            <w:tcW w:w="1502" w:type="dxa"/>
            <w:vMerge w:val="restart"/>
            <w:shd w:val="clear" w:color="auto" w:fill="D1D3D4"/>
          </w:tcPr>
          <w:p>
            <w:pPr>
              <w:pStyle w:val="TableParagraph"/>
              <w:spacing w:line="254" w:lineRule="auto" w:before="38"/>
              <w:ind w:left="143" w:right="478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Grupos de </w:t>
            </w:r>
            <w:r>
              <w:rPr>
                <w:b/>
                <w:color w:val="231F1F"/>
                <w:sz w:val="20"/>
              </w:rPr>
              <w:t>idade</w:t>
            </w:r>
          </w:p>
        </w:tc>
        <w:tc>
          <w:tcPr>
            <w:tcW w:w="2322" w:type="dxa"/>
            <w:gridSpan w:val="3"/>
            <w:shd w:val="clear" w:color="auto" w:fill="D1D3D4"/>
          </w:tcPr>
          <w:p>
            <w:pPr>
              <w:pStyle w:val="TableParagraph"/>
              <w:spacing w:line="254" w:lineRule="auto" w:before="33"/>
              <w:ind w:left="988" w:right="976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Bra- </w:t>
            </w:r>
            <w:r>
              <w:rPr>
                <w:b/>
                <w:color w:val="231F1F"/>
                <w:w w:val="95"/>
                <w:sz w:val="20"/>
              </w:rPr>
              <w:t>sil</w:t>
            </w:r>
          </w:p>
        </w:tc>
        <w:tc>
          <w:tcPr>
            <w:tcW w:w="2317" w:type="dxa"/>
            <w:gridSpan w:val="3"/>
            <w:shd w:val="clear" w:color="auto" w:fill="D1D3D4"/>
          </w:tcPr>
          <w:p>
            <w:pPr>
              <w:pStyle w:val="TableParagraph"/>
              <w:spacing w:before="33"/>
              <w:ind w:left="63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 Paulo (UF)</w:t>
            </w:r>
          </w:p>
        </w:tc>
        <w:tc>
          <w:tcPr>
            <w:tcW w:w="2322" w:type="dxa"/>
            <w:gridSpan w:val="3"/>
            <w:shd w:val="clear" w:color="auto" w:fill="D1D3D4"/>
          </w:tcPr>
          <w:p>
            <w:pPr>
              <w:pStyle w:val="TableParagraph"/>
              <w:spacing w:before="33"/>
              <w:ind w:left="324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 Paulo (Município)</w:t>
            </w:r>
          </w:p>
        </w:tc>
      </w:tr>
      <w:tr>
        <w:trPr>
          <w:trHeight w:val="546" w:hRule="atLeast"/>
        </w:trPr>
        <w:tc>
          <w:tcPr>
            <w:tcW w:w="1502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06" w:right="104" w:hanging="39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To- </w:t>
            </w:r>
            <w:r>
              <w:rPr>
                <w:b/>
                <w:color w:val="231F1F"/>
                <w:w w:val="95"/>
                <w:sz w:val="20"/>
              </w:rPr>
              <w:t>tal</w:t>
            </w:r>
          </w:p>
        </w:tc>
        <w:tc>
          <w:tcPr>
            <w:tcW w:w="825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31" w:right="111" w:firstLine="153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Ho- </w:t>
            </w:r>
            <w:r>
              <w:rPr>
                <w:b/>
                <w:color w:val="231F1F"/>
                <w:w w:val="85"/>
                <w:sz w:val="20"/>
              </w:rPr>
              <w:t>mens</w:t>
            </w:r>
          </w:p>
        </w:tc>
        <w:tc>
          <w:tcPr>
            <w:tcW w:w="931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351" w:right="118" w:firstLine="6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Mul- </w:t>
            </w:r>
            <w:r>
              <w:rPr>
                <w:b/>
                <w:color w:val="231F1F"/>
                <w:w w:val="80"/>
                <w:sz w:val="20"/>
              </w:rPr>
              <w:t>heres</w:t>
            </w:r>
          </w:p>
        </w:tc>
        <w:tc>
          <w:tcPr>
            <w:tcW w:w="561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03" w:right="94" w:hanging="34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To- </w:t>
            </w:r>
            <w:r>
              <w:rPr>
                <w:b/>
                <w:color w:val="231F1F"/>
                <w:sz w:val="20"/>
              </w:rPr>
              <w:t>tal</w:t>
            </w:r>
          </w:p>
        </w:tc>
        <w:tc>
          <w:tcPr>
            <w:tcW w:w="830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32" w:right="115" w:firstLine="153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Ho- </w:t>
            </w:r>
            <w:r>
              <w:rPr>
                <w:b/>
                <w:color w:val="231F1F"/>
                <w:w w:val="85"/>
                <w:sz w:val="20"/>
              </w:rPr>
              <w:t>mens</w:t>
            </w:r>
          </w:p>
        </w:tc>
        <w:tc>
          <w:tcPr>
            <w:tcW w:w="926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352" w:right="112" w:firstLine="6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Mul- </w:t>
            </w:r>
            <w:r>
              <w:rPr>
                <w:b/>
                <w:color w:val="231F1F"/>
                <w:w w:val="80"/>
                <w:sz w:val="20"/>
              </w:rPr>
              <w:t>heres</w:t>
            </w:r>
          </w:p>
        </w:tc>
        <w:tc>
          <w:tcPr>
            <w:tcW w:w="566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04" w:right="98" w:hanging="34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To- </w:t>
            </w:r>
            <w:r>
              <w:rPr>
                <w:b/>
                <w:color w:val="231F1F"/>
                <w:sz w:val="20"/>
              </w:rPr>
              <w:t>tal</w:t>
            </w:r>
          </w:p>
        </w:tc>
        <w:tc>
          <w:tcPr>
            <w:tcW w:w="825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33" w:right="109" w:firstLine="153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Ho- </w:t>
            </w:r>
            <w:r>
              <w:rPr>
                <w:b/>
                <w:color w:val="231F1F"/>
                <w:w w:val="85"/>
                <w:sz w:val="20"/>
              </w:rPr>
              <w:t>mens</w:t>
            </w:r>
          </w:p>
        </w:tc>
        <w:tc>
          <w:tcPr>
            <w:tcW w:w="931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354" w:right="115" w:firstLine="6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Mul- </w:t>
            </w:r>
            <w:r>
              <w:rPr>
                <w:b/>
                <w:color w:val="231F1F"/>
                <w:w w:val="80"/>
                <w:sz w:val="20"/>
              </w:rPr>
              <w:t>heres</w:t>
            </w:r>
          </w:p>
        </w:tc>
      </w:tr>
      <w:tr>
        <w:trPr>
          <w:trHeight w:val="297" w:hRule="atLeast"/>
        </w:trPr>
        <w:tc>
          <w:tcPr>
            <w:tcW w:w="1502" w:type="dxa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10 a 13 anos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5,2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6,0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4,3</w:t>
            </w:r>
          </w:p>
        </w:tc>
        <w:tc>
          <w:tcPr>
            <w:tcW w:w="561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2,7</w:t>
            </w:r>
          </w:p>
        </w:tc>
        <w:tc>
          <w:tcPr>
            <w:tcW w:w="830" w:type="dxa"/>
          </w:tcPr>
          <w:p>
            <w:pPr>
              <w:pStyle w:val="TableParagraph"/>
              <w:spacing w:before="37"/>
              <w:ind w:right="13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2,9</w:t>
            </w:r>
          </w:p>
        </w:tc>
        <w:tc>
          <w:tcPr>
            <w:tcW w:w="926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2,4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2,9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3,2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2,7</w:t>
            </w:r>
          </w:p>
        </w:tc>
      </w:tr>
      <w:tr>
        <w:trPr>
          <w:trHeight w:val="302" w:hRule="atLeast"/>
        </w:trPr>
        <w:tc>
          <w:tcPr>
            <w:tcW w:w="1502" w:type="dxa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14 ou 15 anos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12,6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15,2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9,8</w:t>
            </w:r>
          </w:p>
        </w:tc>
        <w:tc>
          <w:tcPr>
            <w:tcW w:w="561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9,1</w:t>
            </w:r>
          </w:p>
        </w:tc>
        <w:tc>
          <w:tcPr>
            <w:tcW w:w="830" w:type="dxa"/>
          </w:tcPr>
          <w:p>
            <w:pPr>
              <w:pStyle w:val="TableParagraph"/>
              <w:spacing w:before="37"/>
              <w:ind w:right="13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10,5</w:t>
            </w:r>
          </w:p>
        </w:tc>
        <w:tc>
          <w:tcPr>
            <w:tcW w:w="926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7,6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7,9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8,4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7,3</w:t>
            </w:r>
          </w:p>
        </w:tc>
      </w:tr>
      <w:tr>
        <w:trPr>
          <w:trHeight w:val="297" w:hRule="atLeast"/>
        </w:trPr>
        <w:tc>
          <w:tcPr>
            <w:tcW w:w="1502" w:type="dxa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16 ou 17 anos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26,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32,2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21,0</w:t>
            </w:r>
          </w:p>
        </w:tc>
        <w:tc>
          <w:tcPr>
            <w:tcW w:w="561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27,5</w:t>
            </w:r>
          </w:p>
        </w:tc>
        <w:tc>
          <w:tcPr>
            <w:tcW w:w="830" w:type="dxa"/>
          </w:tcPr>
          <w:p>
            <w:pPr>
              <w:pStyle w:val="TableParagraph"/>
              <w:spacing w:before="37"/>
              <w:ind w:right="13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31,6</w:t>
            </w:r>
          </w:p>
        </w:tc>
        <w:tc>
          <w:tcPr>
            <w:tcW w:w="926" w:type="dxa"/>
          </w:tcPr>
          <w:p>
            <w:pPr>
              <w:pStyle w:val="TableParagraph"/>
              <w:spacing w:before="37"/>
              <w:ind w:right="12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23,2</w:t>
            </w:r>
          </w:p>
        </w:tc>
        <w:tc>
          <w:tcPr>
            <w:tcW w:w="566" w:type="dxa"/>
          </w:tcPr>
          <w:p>
            <w:pPr>
              <w:pStyle w:val="TableParagraph"/>
              <w:spacing w:before="37"/>
              <w:ind w:right="12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23,4</w:t>
            </w:r>
          </w:p>
        </w:tc>
        <w:tc>
          <w:tcPr>
            <w:tcW w:w="825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25,8</w:t>
            </w:r>
          </w:p>
        </w:tc>
        <w:tc>
          <w:tcPr>
            <w:tcW w:w="931" w:type="dxa"/>
          </w:tcPr>
          <w:p>
            <w:pPr>
              <w:pStyle w:val="TableParagraph"/>
              <w:spacing w:before="37"/>
              <w:ind w:right="12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20,9</w:t>
            </w:r>
          </w:p>
        </w:tc>
      </w:tr>
    </w:tbl>
    <w:p>
      <w:pPr>
        <w:spacing w:before="0"/>
        <w:ind w:left="1893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- IBGE, 2010).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365" w:right="1327"/>
        <w:jc w:val="both"/>
      </w:pPr>
      <w:r>
        <w:rPr>
          <w:color w:val="231F1F"/>
          <w:w w:val="95"/>
        </w:rPr>
        <w:t>Com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raça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trabalhavam,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observa-se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 para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porcentagens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raça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preta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gru- pos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etários.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inverte,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maiores valores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relacionados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raça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branca.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Exceto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etário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apresentou </w:t>
      </w:r>
      <w:r>
        <w:rPr>
          <w:color w:val="231F1F"/>
        </w:rPr>
        <w:t>maior</w:t>
      </w:r>
      <w:r>
        <w:rPr>
          <w:color w:val="231F1F"/>
          <w:spacing w:val="-25"/>
        </w:rPr>
        <w:t> </w:t>
      </w:r>
      <w:r>
        <w:rPr>
          <w:color w:val="231F1F"/>
        </w:rPr>
        <w:t>valor</w:t>
      </w:r>
      <w:r>
        <w:rPr>
          <w:color w:val="231F1F"/>
          <w:spacing w:val="-25"/>
        </w:rPr>
        <w:t> </w:t>
      </w:r>
      <w:r>
        <w:rPr>
          <w:color w:val="231F1F"/>
        </w:rPr>
        <w:t>da</w:t>
      </w:r>
      <w:r>
        <w:rPr>
          <w:color w:val="231F1F"/>
          <w:spacing w:val="-24"/>
        </w:rPr>
        <w:t> </w:t>
      </w:r>
      <w:r>
        <w:rPr>
          <w:color w:val="231F1F"/>
        </w:rPr>
        <w:t>cor</w:t>
      </w:r>
      <w:r>
        <w:rPr>
          <w:color w:val="231F1F"/>
          <w:spacing w:val="-25"/>
        </w:rPr>
        <w:t> </w:t>
      </w:r>
      <w:r>
        <w:rPr>
          <w:color w:val="231F1F"/>
        </w:rPr>
        <w:t>ou</w:t>
      </w:r>
      <w:r>
        <w:rPr>
          <w:color w:val="231F1F"/>
          <w:spacing w:val="-25"/>
        </w:rPr>
        <w:t> </w:t>
      </w:r>
      <w:r>
        <w:rPr>
          <w:color w:val="231F1F"/>
        </w:rPr>
        <w:t>raça</w:t>
      </w:r>
      <w:r>
        <w:rPr>
          <w:color w:val="231F1F"/>
          <w:spacing w:val="-24"/>
        </w:rPr>
        <w:t> </w:t>
      </w:r>
      <w:r>
        <w:rPr>
          <w:color w:val="231F1F"/>
        </w:rPr>
        <w:t>preta</w:t>
      </w:r>
      <w:r>
        <w:rPr>
          <w:color w:val="231F1F"/>
          <w:spacing w:val="-19"/>
        </w:rPr>
        <w:t> </w:t>
      </w:r>
      <w:r>
        <w:rPr>
          <w:color w:val="231F1F"/>
        </w:rPr>
        <w:t>ou</w:t>
      </w:r>
      <w:r>
        <w:rPr>
          <w:color w:val="231F1F"/>
          <w:spacing w:val="-25"/>
        </w:rPr>
        <w:t> </w:t>
      </w:r>
      <w:r>
        <w:rPr>
          <w:color w:val="231F1F"/>
        </w:rPr>
        <w:t>parda</w:t>
      </w:r>
      <w:r>
        <w:rPr>
          <w:color w:val="231F1F"/>
          <w:spacing w:val="-20"/>
        </w:rPr>
        <w:t> </w:t>
      </w:r>
      <w:r>
        <w:rPr>
          <w:color w:val="231F1F"/>
        </w:rPr>
        <w:t>no</w:t>
      </w:r>
      <w:r>
        <w:rPr>
          <w:color w:val="231F1F"/>
          <w:spacing w:val="-21"/>
        </w:rPr>
        <w:t> </w:t>
      </w:r>
      <w:r>
        <w:rPr>
          <w:color w:val="231F1F"/>
        </w:rPr>
        <w:t>município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5"/>
        </w:rPr>
        <w:t> </w:t>
      </w:r>
      <w:r>
        <w:rPr>
          <w:color w:val="231F1F"/>
        </w:rPr>
        <w:t>Paulo.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spacing w:line="249" w:lineRule="auto"/>
        <w:ind w:right="1337"/>
        <w:jc w:val="both"/>
        <w:rPr>
          <w:b w:val="0"/>
        </w:rPr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4.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Percentual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10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idade,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ocupadas,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grupos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ida-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raça.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Paulo,2010</w:t>
      </w:r>
      <w:r>
        <w:rPr>
          <w:b w:val="0"/>
          <w:color w:val="231F1F"/>
          <w:w w:val="95"/>
        </w:rPr>
        <w:t>.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3112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503"/>
        <w:gridCol w:w="716"/>
        <w:gridCol w:w="1374"/>
        <w:gridCol w:w="702"/>
      </w:tblGrid>
      <w:tr>
        <w:trPr>
          <w:trHeight w:val="282" w:hRule="atLeast"/>
        </w:trPr>
        <w:tc>
          <w:tcPr>
            <w:tcW w:w="1349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225" w:lineRule="exact" w:before="38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Grupos de</w:t>
            </w:r>
          </w:p>
        </w:tc>
        <w:tc>
          <w:tcPr>
            <w:tcW w:w="2792" w:type="dxa"/>
            <w:gridSpan w:val="3"/>
            <w:shd w:val="clear" w:color="auto" w:fill="D1D3D4"/>
          </w:tcPr>
          <w:p>
            <w:pPr>
              <w:pStyle w:val="TableParagraph"/>
              <w:spacing w:before="33"/>
              <w:ind w:left="83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Cor ou raça (%)</w:t>
            </w:r>
          </w:p>
        </w:tc>
      </w:tr>
      <w:tr>
        <w:trPr>
          <w:trHeight w:val="561" w:hRule="atLeast"/>
        </w:trPr>
        <w:tc>
          <w:tcPr>
            <w:tcW w:w="1349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15" w:lineRule="exact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idade</w:t>
            </w:r>
          </w:p>
        </w:tc>
        <w:tc>
          <w:tcPr>
            <w:tcW w:w="716" w:type="dxa"/>
            <w:shd w:val="clear" w:color="auto" w:fill="D1D3D4"/>
          </w:tcPr>
          <w:p>
            <w:pPr>
              <w:pStyle w:val="TableParagraph"/>
              <w:spacing w:line="254" w:lineRule="auto" w:before="47"/>
              <w:ind w:left="262" w:right="115" w:hanging="135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Bran- </w:t>
            </w:r>
            <w:r>
              <w:rPr>
                <w:b/>
                <w:color w:val="231F1F"/>
                <w:w w:val="95"/>
                <w:sz w:val="20"/>
              </w:rPr>
              <w:t>ca</w:t>
            </w:r>
          </w:p>
        </w:tc>
        <w:tc>
          <w:tcPr>
            <w:tcW w:w="1374" w:type="dxa"/>
            <w:shd w:val="clear" w:color="auto" w:fill="D1D3D4"/>
          </w:tcPr>
          <w:p>
            <w:pPr>
              <w:pStyle w:val="TableParagraph"/>
              <w:spacing w:line="254" w:lineRule="auto" w:before="47"/>
              <w:ind w:left="444" w:hanging="11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Preta ou </w:t>
            </w:r>
            <w:r>
              <w:rPr>
                <w:b/>
                <w:color w:val="231F1F"/>
                <w:sz w:val="20"/>
              </w:rPr>
              <w:t>parda</w:t>
            </w:r>
          </w:p>
        </w:tc>
        <w:tc>
          <w:tcPr>
            <w:tcW w:w="702" w:type="dxa"/>
            <w:shd w:val="clear" w:color="auto" w:fill="D1D3D4"/>
          </w:tcPr>
          <w:p>
            <w:pPr>
              <w:pStyle w:val="TableParagraph"/>
              <w:spacing w:line="254" w:lineRule="auto" w:before="47"/>
              <w:ind w:left="222" w:right="143" w:hanging="63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Out- </w:t>
            </w:r>
            <w:r>
              <w:rPr>
                <w:b/>
                <w:color w:val="231F1F"/>
                <w:w w:val="95"/>
                <w:sz w:val="20"/>
              </w:rPr>
              <w:t>ras</w:t>
            </w:r>
          </w:p>
        </w:tc>
      </w:tr>
      <w:tr>
        <w:trPr>
          <w:trHeight w:val="282" w:hRule="atLeast"/>
        </w:trPr>
        <w:tc>
          <w:tcPr>
            <w:tcW w:w="1349" w:type="dxa"/>
            <w:vMerge w:val="restart"/>
            <w:shd w:val="clear" w:color="auto" w:fill="D1D3D4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Brasil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41,8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56,3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1,9</w:t>
            </w:r>
          </w:p>
        </w:tc>
      </w:tr>
      <w:tr>
        <w:trPr>
          <w:trHeight w:val="287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37,0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60,2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2,8</w:t>
            </w:r>
          </w:p>
        </w:tc>
      </w:tr>
      <w:tr>
        <w:trPr>
          <w:trHeight w:val="282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40,2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57,9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1,9</w:t>
            </w:r>
          </w:p>
        </w:tc>
      </w:tr>
      <w:tr>
        <w:trPr>
          <w:trHeight w:val="287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195"/>
              <w:rPr>
                <w:sz w:val="18"/>
              </w:rPr>
            </w:pPr>
            <w:r>
              <w:rPr>
                <w:color w:val="231F1F"/>
                <w:sz w:val="18"/>
              </w:rPr>
              <w:t>44,5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54,0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1,5</w:t>
            </w:r>
          </w:p>
        </w:tc>
      </w:tr>
      <w:tr>
        <w:trPr>
          <w:trHeight w:val="282" w:hRule="atLeast"/>
        </w:trPr>
        <w:tc>
          <w:tcPr>
            <w:tcW w:w="1349" w:type="dxa"/>
            <w:vMerge w:val="restart"/>
            <w:shd w:val="clear" w:color="auto" w:fill="D1D3D4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49" w:lineRule="auto"/>
              <w:ind w:left="143" w:right="354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São Paulo </w:t>
            </w:r>
            <w:r>
              <w:rPr>
                <w:b/>
                <w:color w:val="231F1F"/>
                <w:w w:val="95"/>
                <w:sz w:val="20"/>
              </w:rPr>
              <w:t>(UF)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57,1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42,0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0,9</w:t>
            </w:r>
          </w:p>
        </w:tc>
      </w:tr>
      <w:tr>
        <w:trPr>
          <w:trHeight w:val="282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56,1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42,7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1,2</w:t>
            </w:r>
          </w:p>
        </w:tc>
      </w:tr>
      <w:tr>
        <w:trPr>
          <w:trHeight w:val="287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56,1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42,9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1,0</w:t>
            </w:r>
          </w:p>
        </w:tc>
      </w:tr>
      <w:tr>
        <w:trPr>
          <w:trHeight w:val="282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195"/>
              <w:rPr>
                <w:sz w:val="18"/>
              </w:rPr>
            </w:pPr>
            <w:r>
              <w:rPr>
                <w:color w:val="231F1F"/>
                <w:sz w:val="18"/>
              </w:rPr>
              <w:t>57,7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41,5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0,8</w:t>
            </w:r>
          </w:p>
        </w:tc>
      </w:tr>
      <w:tr>
        <w:trPr>
          <w:trHeight w:val="287" w:hRule="atLeast"/>
        </w:trPr>
        <w:tc>
          <w:tcPr>
            <w:tcW w:w="1349" w:type="dxa"/>
            <w:vMerge w:val="restart"/>
            <w:shd w:val="clear" w:color="auto" w:fill="D1D3D4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49" w:lineRule="auto"/>
              <w:ind w:left="143" w:right="269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São Paulo </w:t>
            </w:r>
            <w:r>
              <w:rPr>
                <w:b/>
                <w:color w:val="231F1F"/>
                <w:w w:val="85"/>
                <w:sz w:val="20"/>
              </w:rPr>
              <w:t>(Município)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50,6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48,2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1,2</w:t>
            </w:r>
          </w:p>
        </w:tc>
      </w:tr>
      <w:tr>
        <w:trPr>
          <w:trHeight w:val="282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51,4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47,2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1,4</w:t>
            </w:r>
          </w:p>
        </w:tc>
      </w:tr>
      <w:tr>
        <w:trPr>
          <w:trHeight w:val="287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200"/>
              <w:rPr>
                <w:sz w:val="18"/>
              </w:rPr>
            </w:pPr>
            <w:r>
              <w:rPr>
                <w:color w:val="231F1F"/>
                <w:sz w:val="18"/>
              </w:rPr>
              <w:t>48,5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50,2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1,3</w:t>
            </w:r>
          </w:p>
        </w:tc>
      </w:tr>
      <w:tr>
        <w:trPr>
          <w:trHeight w:val="282" w:hRule="atLeast"/>
        </w:trPr>
        <w:tc>
          <w:tcPr>
            <w:tcW w:w="134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716" w:type="dxa"/>
          </w:tcPr>
          <w:p>
            <w:pPr>
              <w:pStyle w:val="TableParagraph"/>
              <w:spacing w:before="37"/>
              <w:ind w:left="195"/>
              <w:rPr>
                <w:sz w:val="18"/>
              </w:rPr>
            </w:pPr>
            <w:r>
              <w:rPr>
                <w:color w:val="231F1F"/>
                <w:sz w:val="18"/>
              </w:rPr>
              <w:t>51,1</w:t>
            </w:r>
          </w:p>
        </w:tc>
        <w:tc>
          <w:tcPr>
            <w:tcW w:w="1374" w:type="dxa"/>
          </w:tcPr>
          <w:p>
            <w:pPr>
              <w:pStyle w:val="TableParagraph"/>
              <w:spacing w:before="37"/>
              <w:ind w:left="526"/>
              <w:rPr>
                <w:sz w:val="18"/>
              </w:rPr>
            </w:pPr>
            <w:r>
              <w:rPr>
                <w:color w:val="231F1F"/>
                <w:sz w:val="18"/>
              </w:rPr>
              <w:t>47,8</w:t>
            </w:r>
          </w:p>
        </w:tc>
        <w:tc>
          <w:tcPr>
            <w:tcW w:w="702" w:type="dxa"/>
          </w:tcPr>
          <w:p>
            <w:pPr>
              <w:pStyle w:val="TableParagraph"/>
              <w:spacing w:before="37"/>
              <w:ind w:left="200" w:right="2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1,1</w:t>
            </w:r>
          </w:p>
        </w:tc>
      </w:tr>
    </w:tbl>
    <w:p>
      <w:pPr>
        <w:spacing w:before="0"/>
        <w:ind w:left="3319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– IBGE, 2010).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365" w:right="1336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2010,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investigado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com carteira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assinada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não.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carteira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assinada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margem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básicos,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como exame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periódico,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treinamentos,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supervisão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ambiente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seguro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trabalho.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Muitas</w:t>
      </w:r>
      <w:r>
        <w:rPr>
          <w:color w:val="231F1F"/>
          <w:spacing w:val="-10"/>
          <w:w w:val="95"/>
        </w:rPr>
        <w:t> </w:t>
      </w:r>
      <w:r>
        <w:rPr>
          <w:color w:val="231F1F"/>
          <w:spacing w:val="-3"/>
          <w:w w:val="95"/>
        </w:rPr>
        <w:t>vezes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inseridos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em </w:t>
      </w:r>
      <w:r>
        <w:rPr>
          <w:color w:val="231F1F"/>
        </w:rPr>
        <w:t>atividades</w:t>
      </w:r>
      <w:r>
        <w:rPr>
          <w:color w:val="231F1F"/>
          <w:spacing w:val="-28"/>
        </w:rPr>
        <w:t> </w:t>
      </w:r>
      <w:r>
        <w:rPr>
          <w:color w:val="231F1F"/>
        </w:rPr>
        <w:t>precárias</w:t>
      </w:r>
      <w:r>
        <w:rPr>
          <w:color w:val="231F1F"/>
          <w:spacing w:val="-27"/>
        </w:rPr>
        <w:t> </w:t>
      </w:r>
      <w:r>
        <w:rPr>
          <w:color w:val="231F1F"/>
        </w:rPr>
        <w:t>e</w:t>
      </w:r>
      <w:r>
        <w:rPr>
          <w:color w:val="231F1F"/>
          <w:spacing w:val="-26"/>
        </w:rPr>
        <w:t> </w:t>
      </w:r>
      <w:r>
        <w:rPr>
          <w:color w:val="231F1F"/>
        </w:rPr>
        <w:t>sujeitos</w:t>
      </w:r>
      <w:r>
        <w:rPr>
          <w:color w:val="231F1F"/>
          <w:spacing w:val="-27"/>
        </w:rPr>
        <w:t> </w:t>
      </w:r>
      <w:r>
        <w:rPr>
          <w:color w:val="231F1F"/>
        </w:rPr>
        <w:t>a</w:t>
      </w:r>
      <w:r>
        <w:rPr>
          <w:color w:val="231F1F"/>
          <w:spacing w:val="-27"/>
        </w:rPr>
        <w:t> </w:t>
      </w:r>
      <w:r>
        <w:rPr>
          <w:color w:val="231F1F"/>
        </w:rPr>
        <w:t>vários</w:t>
      </w:r>
      <w:r>
        <w:rPr>
          <w:color w:val="231F1F"/>
          <w:spacing w:val="-28"/>
        </w:rPr>
        <w:t> </w:t>
      </w:r>
      <w:r>
        <w:rPr>
          <w:color w:val="231F1F"/>
        </w:rPr>
        <w:t>riscos,</w:t>
      </w:r>
      <w:r>
        <w:rPr>
          <w:color w:val="231F1F"/>
          <w:spacing w:val="-28"/>
        </w:rPr>
        <w:t> </w:t>
      </w:r>
      <w:r>
        <w:rPr>
          <w:color w:val="231F1F"/>
        </w:rPr>
        <w:t>adolescentes</w:t>
      </w:r>
      <w:r>
        <w:rPr>
          <w:color w:val="231F1F"/>
          <w:spacing w:val="8"/>
        </w:rPr>
        <w:t> </w:t>
      </w:r>
      <w:r>
        <w:rPr>
          <w:color w:val="231F1F"/>
        </w:rPr>
        <w:t>e</w:t>
      </w:r>
      <w:r>
        <w:rPr>
          <w:color w:val="231F1F"/>
          <w:spacing w:val="8"/>
        </w:rPr>
        <w:t> </w:t>
      </w:r>
      <w:r>
        <w:rPr>
          <w:color w:val="231F1F"/>
        </w:rPr>
        <w:t>jovens</w:t>
      </w:r>
      <w:r>
        <w:rPr>
          <w:color w:val="231F1F"/>
          <w:spacing w:val="8"/>
        </w:rPr>
        <w:t> </w:t>
      </w:r>
      <w:r>
        <w:rPr>
          <w:color w:val="231F1F"/>
        </w:rPr>
        <w:t>em</w:t>
      </w:r>
      <w:r>
        <w:rPr>
          <w:color w:val="231F1F"/>
          <w:spacing w:val="9"/>
        </w:rPr>
        <w:t> </w:t>
      </w:r>
      <w:r>
        <w:rPr>
          <w:color w:val="231F1F"/>
        </w:rPr>
        <w:t>fase</w:t>
      </w:r>
      <w:r>
        <w:rPr>
          <w:color w:val="231F1F"/>
          <w:spacing w:val="7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desenvolvimento físico</w:t>
      </w:r>
      <w:r>
        <w:rPr>
          <w:color w:val="231F1F"/>
          <w:spacing w:val="-41"/>
        </w:rPr>
        <w:t> </w:t>
      </w:r>
      <w:r>
        <w:rPr>
          <w:color w:val="231F1F"/>
        </w:rPr>
        <w:t>e</w:t>
      </w:r>
      <w:r>
        <w:rPr>
          <w:color w:val="231F1F"/>
          <w:spacing w:val="-40"/>
        </w:rPr>
        <w:t> </w:t>
      </w:r>
      <w:r>
        <w:rPr>
          <w:color w:val="231F1F"/>
        </w:rPr>
        <w:t>psicossocial</w:t>
      </w:r>
      <w:r>
        <w:rPr>
          <w:color w:val="231F1F"/>
          <w:spacing w:val="-39"/>
        </w:rPr>
        <w:t> </w:t>
      </w:r>
      <w:r>
        <w:rPr>
          <w:color w:val="231F1F"/>
        </w:rPr>
        <w:t>estão</w:t>
      </w:r>
      <w:r>
        <w:rPr>
          <w:color w:val="231F1F"/>
          <w:spacing w:val="-39"/>
        </w:rPr>
        <w:t> </w:t>
      </w:r>
      <w:r>
        <w:rPr>
          <w:color w:val="231F1F"/>
        </w:rPr>
        <w:t>sujeitos</w:t>
      </w:r>
      <w:r>
        <w:rPr>
          <w:color w:val="231F1F"/>
          <w:spacing w:val="-40"/>
        </w:rPr>
        <w:t> </w:t>
      </w:r>
      <w:r>
        <w:rPr>
          <w:color w:val="231F1F"/>
        </w:rPr>
        <w:t>incidência</w:t>
      </w:r>
      <w:r>
        <w:rPr>
          <w:color w:val="231F1F"/>
          <w:spacing w:val="-40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danos</w:t>
      </w:r>
      <w:r>
        <w:rPr>
          <w:color w:val="231F1F"/>
          <w:spacing w:val="-37"/>
        </w:rPr>
        <w:t> </w:t>
      </w:r>
      <w:r>
        <w:rPr>
          <w:color w:val="231F1F"/>
        </w:rPr>
        <w:t>que</w:t>
      </w:r>
      <w:r>
        <w:rPr>
          <w:color w:val="231F1F"/>
          <w:spacing w:val="-41"/>
        </w:rPr>
        <w:t> </w:t>
      </w:r>
      <w:r>
        <w:rPr>
          <w:color w:val="231F1F"/>
        </w:rPr>
        <w:t>vão</w:t>
      </w:r>
      <w:r>
        <w:rPr>
          <w:color w:val="231F1F"/>
          <w:spacing w:val="-41"/>
        </w:rPr>
        <w:t> </w:t>
      </w:r>
      <w:r>
        <w:rPr>
          <w:color w:val="231F1F"/>
        </w:rPr>
        <w:t>se</w:t>
      </w:r>
      <w:r>
        <w:rPr>
          <w:color w:val="231F1F"/>
          <w:spacing w:val="-37"/>
        </w:rPr>
        <w:t> </w:t>
      </w:r>
      <w:r>
        <w:rPr>
          <w:color w:val="231F1F"/>
        </w:rPr>
        <w:t>estender</w:t>
      </w:r>
      <w:r>
        <w:rPr>
          <w:color w:val="231F1F"/>
          <w:spacing w:val="-41"/>
        </w:rPr>
        <w:t> </w:t>
      </w:r>
      <w:r>
        <w:rPr>
          <w:color w:val="231F1F"/>
        </w:rPr>
        <w:t>por</w:t>
      </w:r>
      <w:r>
        <w:rPr>
          <w:color w:val="231F1F"/>
          <w:spacing w:val="-37"/>
        </w:rPr>
        <w:t> </w:t>
      </w:r>
      <w:r>
        <w:rPr>
          <w:color w:val="231F1F"/>
        </w:rPr>
        <w:t>toda</w:t>
      </w:r>
      <w:r>
        <w:rPr>
          <w:color w:val="231F1F"/>
          <w:spacing w:val="-41"/>
        </w:rPr>
        <w:t> </w:t>
      </w:r>
      <w:r>
        <w:rPr>
          <w:color w:val="231F1F"/>
        </w:rPr>
        <w:t>a</w:t>
      </w:r>
      <w:r>
        <w:rPr>
          <w:color w:val="231F1F"/>
          <w:spacing w:val="-38"/>
        </w:rPr>
        <w:t> </w:t>
      </w:r>
      <w:r>
        <w:rPr>
          <w:color w:val="231F1F"/>
        </w:rPr>
        <w:t>fase</w:t>
      </w:r>
      <w:r>
        <w:rPr>
          <w:color w:val="231F1F"/>
          <w:spacing w:val="-38"/>
        </w:rPr>
        <w:t> </w:t>
      </w:r>
      <w:r>
        <w:rPr>
          <w:color w:val="231F1F"/>
        </w:rPr>
        <w:t>adulta.</w:t>
      </w:r>
    </w:p>
    <w:p>
      <w:pPr>
        <w:pStyle w:val="BodyText"/>
        <w:spacing w:before="190"/>
        <w:ind w:left="1384" w:right="1423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9,1%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carteira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assinada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19,7%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 estado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valor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22,3%,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mostra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tabela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abaixo.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51"/>
        <w:ind w:left="904"/>
      </w:pPr>
      <w:r>
        <w:rPr>
          <w:color w:val="231F1F"/>
        </w:rPr>
        <w:t>34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01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2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1384" w:right="1397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5.</w:t>
      </w:r>
      <w:r>
        <w:rPr>
          <w:color w:val="231F1F"/>
          <w:spacing w:val="-20"/>
          <w:w w:val="90"/>
        </w:rPr>
        <w:t> </w:t>
      </w:r>
      <w:r>
        <w:rPr>
          <w:color w:val="231F1F"/>
          <w:spacing w:val="-4"/>
          <w:w w:val="90"/>
        </w:rPr>
        <w:t>Total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sem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carteira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assinada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14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15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idade.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Brasil,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estado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2010.</w:t>
      </w:r>
    </w:p>
    <w:p>
      <w:pPr>
        <w:pStyle w:val="BodyText"/>
        <w:spacing w:after="1"/>
        <w:rPr>
          <w:b/>
          <w:sz w:val="26"/>
        </w:rPr>
      </w:pPr>
    </w:p>
    <w:tbl>
      <w:tblPr>
        <w:tblW w:w="0" w:type="auto"/>
        <w:jc w:val="left"/>
        <w:tblInd w:w="1423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003"/>
        <w:gridCol w:w="3033"/>
        <w:gridCol w:w="1358"/>
        <w:gridCol w:w="1473"/>
        <w:gridCol w:w="959"/>
      </w:tblGrid>
      <w:tr>
        <w:trPr>
          <w:trHeight w:val="541" w:hRule="atLeast"/>
        </w:trPr>
        <w:tc>
          <w:tcPr>
            <w:tcW w:w="1675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6" w:type="dxa"/>
            <w:gridSpan w:val="5"/>
            <w:shd w:val="clear" w:color="auto" w:fill="D1D3D4"/>
          </w:tcPr>
          <w:p>
            <w:pPr>
              <w:pStyle w:val="TableParagraph"/>
              <w:spacing w:line="240" w:lineRule="atLeast" w:before="27"/>
              <w:ind w:left="3081" w:right="306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Pessoas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de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14</w:t>
            </w:r>
            <w:r>
              <w:rPr>
                <w:b/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ou</w:t>
            </w:r>
            <w:r>
              <w:rPr>
                <w:b/>
                <w:color w:val="231F1F"/>
                <w:spacing w:val="-23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15 </w:t>
            </w:r>
            <w:r>
              <w:rPr>
                <w:b/>
                <w:color w:val="231F1F"/>
                <w:sz w:val="20"/>
              </w:rPr>
              <w:t>anos</w:t>
            </w:r>
          </w:p>
        </w:tc>
      </w:tr>
      <w:tr>
        <w:trPr>
          <w:trHeight w:val="273" w:hRule="atLeast"/>
        </w:trPr>
        <w:tc>
          <w:tcPr>
            <w:tcW w:w="16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bottom w:val="single" w:sz="6" w:space="0" w:color="FFFFFF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1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286" w:right="557" w:hanging="792"/>
              <w:jc w:val="both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Ocupadas</w:t>
            </w:r>
            <w:r>
              <w:rPr>
                <w:b/>
                <w:color w:val="231F1F"/>
                <w:spacing w:val="-28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-</w:t>
            </w:r>
            <w:r>
              <w:rPr>
                <w:b/>
                <w:color w:val="231F1F"/>
                <w:spacing w:val="-28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empregadas</w:t>
            </w:r>
            <w:r>
              <w:rPr>
                <w:b/>
                <w:color w:val="231F1F"/>
                <w:spacing w:val="-27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com</w:t>
            </w:r>
            <w:r>
              <w:rPr>
                <w:b/>
                <w:color w:val="231F1F"/>
                <w:spacing w:val="-31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carteira</w:t>
            </w:r>
            <w:r>
              <w:rPr>
                <w:b/>
                <w:color w:val="231F1F"/>
                <w:spacing w:val="-3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de trabalho assinada no</w:t>
            </w:r>
            <w:r>
              <w:rPr>
                <w:b/>
                <w:color w:val="231F1F"/>
                <w:spacing w:val="-36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trabalho </w:t>
            </w:r>
            <w:r>
              <w:rPr>
                <w:b/>
                <w:color w:val="231F1F"/>
                <w:sz w:val="20"/>
              </w:rPr>
              <w:t>principal</w:t>
            </w:r>
          </w:p>
        </w:tc>
        <w:tc>
          <w:tcPr>
            <w:tcW w:w="2432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spacing w:line="254" w:lineRule="auto" w:before="38"/>
              <w:ind w:left="726" w:right="506" w:hanging="389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Ocupadas - demais </w:t>
            </w:r>
            <w:r>
              <w:rPr>
                <w:b/>
                <w:color w:val="231F1F"/>
                <w:w w:val="95"/>
                <w:sz w:val="20"/>
              </w:rPr>
              <w:t>ocupadas</w:t>
            </w:r>
          </w:p>
        </w:tc>
      </w:tr>
      <w:tr>
        <w:trPr>
          <w:trHeight w:val="493" w:hRule="atLeast"/>
        </w:trPr>
        <w:tc>
          <w:tcPr>
            <w:tcW w:w="16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 w:val="restart"/>
            <w:tcBorders>
              <w:top w:val="single" w:sz="6" w:space="0" w:color="FFFFFF"/>
            </w:tcBorders>
            <w:shd w:val="clear" w:color="auto" w:fill="D1D3D4"/>
          </w:tcPr>
          <w:p>
            <w:pPr>
              <w:pStyle w:val="TableParagraph"/>
              <w:spacing w:before="4"/>
              <w:ind w:left="29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4391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6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shd w:val="clear" w:color="auto" w:fill="D1D3D4"/>
          </w:tcPr>
          <w:p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n</w:t>
            </w:r>
          </w:p>
        </w:tc>
        <w:tc>
          <w:tcPr>
            <w:tcW w:w="1358" w:type="dxa"/>
            <w:shd w:val="clear" w:color="auto" w:fill="D1D3D4"/>
          </w:tcPr>
          <w:p>
            <w:pPr>
              <w:pStyle w:val="TableParagraph"/>
              <w:spacing w:before="33"/>
              <w:ind w:right="174"/>
              <w:jc w:val="right"/>
              <w:rPr>
                <w:sz w:val="20"/>
              </w:rPr>
            </w:pPr>
            <w:r>
              <w:rPr>
                <w:color w:val="231F1F"/>
                <w:w w:val="77"/>
                <w:sz w:val="20"/>
              </w:rPr>
              <w:t>%</w:t>
            </w:r>
          </w:p>
        </w:tc>
        <w:tc>
          <w:tcPr>
            <w:tcW w:w="1473" w:type="dxa"/>
            <w:shd w:val="clear" w:color="auto" w:fill="D1D3D4"/>
          </w:tcPr>
          <w:p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n</w:t>
            </w:r>
          </w:p>
        </w:tc>
        <w:tc>
          <w:tcPr>
            <w:tcW w:w="959" w:type="dxa"/>
            <w:shd w:val="clear" w:color="auto" w:fill="D1D3D4"/>
          </w:tcPr>
          <w:p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color w:val="231F1F"/>
                <w:w w:val="77"/>
                <w:sz w:val="20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1675" w:type="dxa"/>
            <w:shd w:val="clear" w:color="auto" w:fill="D1D3D4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Brasil</w:t>
            </w:r>
          </w:p>
        </w:tc>
        <w:tc>
          <w:tcPr>
            <w:tcW w:w="1003" w:type="dxa"/>
          </w:tcPr>
          <w:p>
            <w:pPr>
              <w:pStyle w:val="TableParagraph"/>
              <w:spacing w:before="37"/>
              <w:ind w:left="201"/>
              <w:rPr>
                <w:sz w:val="18"/>
              </w:rPr>
            </w:pPr>
            <w:r>
              <w:rPr>
                <w:color w:val="231F1F"/>
                <w:sz w:val="18"/>
              </w:rPr>
              <w:t>888.430</w:t>
            </w:r>
          </w:p>
        </w:tc>
        <w:tc>
          <w:tcPr>
            <w:tcW w:w="3033" w:type="dxa"/>
          </w:tcPr>
          <w:p>
            <w:pPr>
              <w:pStyle w:val="TableParagraph"/>
              <w:spacing w:before="37"/>
              <w:ind w:left="1219" w:right="12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80.510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37"/>
              <w:ind w:right="12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9,1</w:t>
            </w:r>
          </w:p>
        </w:tc>
        <w:tc>
          <w:tcPr>
            <w:tcW w:w="1473" w:type="dxa"/>
          </w:tcPr>
          <w:p>
            <w:pPr>
              <w:pStyle w:val="TableParagraph"/>
              <w:spacing w:before="37"/>
              <w:ind w:left="390" w:right="38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807.920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left="282" w:right="2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90,9</w:t>
            </w:r>
          </w:p>
        </w:tc>
      </w:tr>
      <w:tr>
        <w:trPr>
          <w:trHeight w:val="302" w:hRule="atLeast"/>
        </w:trPr>
        <w:tc>
          <w:tcPr>
            <w:tcW w:w="1675" w:type="dxa"/>
            <w:shd w:val="clear" w:color="auto" w:fill="D1D3D4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 Paulo (UF)</w:t>
            </w:r>
          </w:p>
        </w:tc>
        <w:tc>
          <w:tcPr>
            <w:tcW w:w="1003" w:type="dxa"/>
          </w:tcPr>
          <w:p>
            <w:pPr>
              <w:pStyle w:val="TableParagraph"/>
              <w:spacing w:before="37"/>
              <w:ind w:left="201"/>
              <w:rPr>
                <w:sz w:val="18"/>
              </w:rPr>
            </w:pPr>
            <w:r>
              <w:rPr>
                <w:color w:val="231F1F"/>
                <w:sz w:val="18"/>
              </w:rPr>
              <w:t>123.544</w:t>
            </w:r>
          </w:p>
        </w:tc>
        <w:tc>
          <w:tcPr>
            <w:tcW w:w="3033" w:type="dxa"/>
          </w:tcPr>
          <w:p>
            <w:pPr>
              <w:pStyle w:val="TableParagraph"/>
              <w:spacing w:before="37"/>
              <w:ind w:left="1219" w:right="12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24.350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37"/>
              <w:ind w:right="8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19,7</w:t>
            </w:r>
          </w:p>
        </w:tc>
        <w:tc>
          <w:tcPr>
            <w:tcW w:w="1473" w:type="dxa"/>
          </w:tcPr>
          <w:p>
            <w:pPr>
              <w:pStyle w:val="TableParagraph"/>
              <w:spacing w:before="37"/>
              <w:ind w:left="385" w:right="38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99.193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left="282" w:right="2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80,3</w:t>
            </w:r>
          </w:p>
        </w:tc>
      </w:tr>
      <w:tr>
        <w:trPr>
          <w:trHeight w:val="537" w:hRule="atLeast"/>
        </w:trPr>
        <w:tc>
          <w:tcPr>
            <w:tcW w:w="1675" w:type="dxa"/>
            <w:shd w:val="clear" w:color="auto" w:fill="D1D3D4"/>
          </w:tcPr>
          <w:p>
            <w:pPr>
              <w:pStyle w:val="TableParagraph"/>
              <w:spacing w:line="249" w:lineRule="auto"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São Paulo (Mu- </w:t>
            </w:r>
            <w:r>
              <w:rPr>
                <w:b/>
                <w:color w:val="231F1F"/>
                <w:sz w:val="20"/>
              </w:rPr>
              <w:t>nicípio)</w:t>
            </w:r>
          </w:p>
        </w:tc>
        <w:tc>
          <w:tcPr>
            <w:tcW w:w="1003" w:type="dxa"/>
          </w:tcPr>
          <w:p>
            <w:pPr>
              <w:pStyle w:val="TableParagraph"/>
              <w:spacing w:before="37"/>
              <w:ind w:left="249"/>
              <w:rPr>
                <w:sz w:val="18"/>
              </w:rPr>
            </w:pPr>
            <w:r>
              <w:rPr>
                <w:color w:val="231F1F"/>
                <w:sz w:val="18"/>
              </w:rPr>
              <w:t>27.064</w:t>
            </w:r>
          </w:p>
        </w:tc>
        <w:tc>
          <w:tcPr>
            <w:tcW w:w="3033" w:type="dxa"/>
          </w:tcPr>
          <w:p>
            <w:pPr>
              <w:pStyle w:val="TableParagraph"/>
              <w:spacing w:before="37"/>
              <w:ind w:left="1214" w:right="12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6.028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37"/>
              <w:ind w:right="8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22,3</w:t>
            </w:r>
          </w:p>
        </w:tc>
        <w:tc>
          <w:tcPr>
            <w:tcW w:w="1473" w:type="dxa"/>
          </w:tcPr>
          <w:p>
            <w:pPr>
              <w:pStyle w:val="TableParagraph"/>
              <w:spacing w:before="37"/>
              <w:ind w:left="385" w:right="38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21.037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left="282" w:right="2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77,7</w:t>
            </w:r>
          </w:p>
        </w:tc>
      </w:tr>
    </w:tbl>
    <w:p>
      <w:pPr>
        <w:spacing w:before="0"/>
        <w:ind w:left="1428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– IBGE, 2010).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384" w:right="1419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26,4%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tinham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carteira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assinada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em2010.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Esse valor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aumenta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apresentou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43,9%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chegou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</w:rPr>
        <w:t>44,1%,</w:t>
      </w:r>
      <w:r>
        <w:rPr>
          <w:color w:val="231F1F"/>
          <w:spacing w:val="-13"/>
        </w:rPr>
        <w:t> </w:t>
      </w:r>
      <w:r>
        <w:rPr>
          <w:color w:val="231F1F"/>
        </w:rPr>
        <w:t>como</w:t>
      </w:r>
      <w:r>
        <w:rPr>
          <w:color w:val="231F1F"/>
          <w:spacing w:val="-17"/>
        </w:rPr>
        <w:t> </w:t>
      </w:r>
      <w:r>
        <w:rPr>
          <w:color w:val="231F1F"/>
        </w:rPr>
        <w:t>mostra</w:t>
      </w:r>
      <w:r>
        <w:rPr>
          <w:color w:val="231F1F"/>
          <w:spacing w:val="-11"/>
        </w:rPr>
        <w:t> </w:t>
      </w:r>
      <w:r>
        <w:rPr>
          <w:color w:val="231F1F"/>
        </w:rPr>
        <w:t>a</w:t>
      </w:r>
      <w:r>
        <w:rPr>
          <w:color w:val="231F1F"/>
          <w:spacing w:val="-15"/>
        </w:rPr>
        <w:t> </w:t>
      </w:r>
      <w:r>
        <w:rPr>
          <w:color w:val="231F1F"/>
        </w:rPr>
        <w:t>tabela</w:t>
      </w:r>
      <w:r>
        <w:rPr>
          <w:color w:val="231F1F"/>
          <w:spacing w:val="-30"/>
        </w:rPr>
        <w:t> </w:t>
      </w:r>
      <w:r>
        <w:rPr>
          <w:color w:val="231F1F"/>
        </w:rPr>
        <w:t>5.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  <w:spacing w:line="249" w:lineRule="auto"/>
        <w:ind w:left="1384" w:right="1423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6.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Total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trabalhadores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ocupados</w:t>
      </w:r>
      <w:r>
        <w:rPr>
          <w:color w:val="231F1F"/>
          <w:spacing w:val="-15"/>
          <w:w w:val="90"/>
        </w:rPr>
        <w:t> </w:t>
      </w:r>
      <w:r>
        <w:rPr>
          <w:color w:val="231F1F"/>
          <w:spacing w:val="-2"/>
          <w:w w:val="90"/>
        </w:rPr>
        <w:t>com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sem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carteira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assinada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16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de </w:t>
      </w:r>
      <w:r>
        <w:rPr>
          <w:color w:val="231F1F"/>
        </w:rPr>
        <w:t>idade.</w:t>
      </w:r>
      <w:r>
        <w:rPr>
          <w:color w:val="231F1F"/>
          <w:spacing w:val="-26"/>
        </w:rPr>
        <w:t> </w:t>
      </w:r>
      <w:r>
        <w:rPr>
          <w:color w:val="231F1F"/>
        </w:rPr>
        <w:t>Brasil,</w:t>
      </w:r>
      <w:r>
        <w:rPr>
          <w:color w:val="231F1F"/>
          <w:spacing w:val="-24"/>
        </w:rPr>
        <w:t> </w:t>
      </w:r>
      <w:r>
        <w:rPr>
          <w:color w:val="231F1F"/>
        </w:rPr>
        <w:t>estado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São</w:t>
      </w:r>
      <w:r>
        <w:rPr>
          <w:color w:val="231F1F"/>
          <w:spacing w:val="-22"/>
        </w:rPr>
        <w:t> </w:t>
      </w:r>
      <w:r>
        <w:rPr>
          <w:color w:val="231F1F"/>
        </w:rPr>
        <w:t>Paulo</w:t>
      </w:r>
      <w:r>
        <w:rPr>
          <w:color w:val="231F1F"/>
          <w:spacing w:val="-23"/>
        </w:rPr>
        <w:t> </w:t>
      </w:r>
      <w:r>
        <w:rPr>
          <w:color w:val="231F1F"/>
        </w:rPr>
        <w:t>e</w:t>
      </w:r>
      <w:r>
        <w:rPr>
          <w:color w:val="231F1F"/>
          <w:spacing w:val="-24"/>
        </w:rPr>
        <w:t> </w:t>
      </w:r>
      <w:r>
        <w:rPr>
          <w:color w:val="231F1F"/>
        </w:rPr>
        <w:t>município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3"/>
        </w:rPr>
        <w:t> </w:t>
      </w:r>
      <w:r>
        <w:rPr>
          <w:color w:val="231F1F"/>
        </w:rPr>
        <w:t>Paulo,</w:t>
      </w:r>
      <w:r>
        <w:rPr>
          <w:color w:val="231F1F"/>
          <w:spacing w:val="-24"/>
        </w:rPr>
        <w:t> </w:t>
      </w:r>
      <w:r>
        <w:rPr>
          <w:color w:val="231F1F"/>
        </w:rPr>
        <w:t>2010.</w:t>
      </w:r>
    </w:p>
    <w:p>
      <w:pPr>
        <w:pStyle w:val="BodyText"/>
        <w:rPr>
          <w:b/>
          <w:sz w:val="26"/>
        </w:rPr>
      </w:pPr>
    </w:p>
    <w:tbl>
      <w:tblPr>
        <w:tblW w:w="0" w:type="auto"/>
        <w:jc w:val="left"/>
        <w:tblInd w:w="1423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1186"/>
        <w:gridCol w:w="2295"/>
        <w:gridCol w:w="1993"/>
        <w:gridCol w:w="1239"/>
        <w:gridCol w:w="917"/>
      </w:tblGrid>
      <w:tr>
        <w:trPr>
          <w:trHeight w:val="297" w:hRule="atLeast"/>
        </w:trPr>
        <w:tc>
          <w:tcPr>
            <w:tcW w:w="1776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0" w:type="dxa"/>
            <w:gridSpan w:val="5"/>
            <w:shd w:val="clear" w:color="auto" w:fill="D1D3D4"/>
          </w:tcPr>
          <w:p>
            <w:pPr>
              <w:pStyle w:val="TableParagraph"/>
              <w:spacing w:before="33"/>
              <w:ind w:left="3359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Jovens trabalhadores de 16 ou 17 anos</w:t>
            </w:r>
          </w:p>
        </w:tc>
      </w:tr>
      <w:tr>
        <w:trPr>
          <w:trHeight w:val="278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8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spacing w:line="249" w:lineRule="auto" w:before="38"/>
              <w:ind w:left="1487" w:right="257" w:hanging="816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Ocupadas</w:t>
            </w:r>
            <w:r>
              <w:rPr>
                <w:b/>
                <w:color w:val="231F1F"/>
                <w:spacing w:val="-27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-</w:t>
            </w:r>
            <w:r>
              <w:rPr>
                <w:b/>
                <w:color w:val="231F1F"/>
                <w:spacing w:val="-28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empregadas</w:t>
            </w:r>
            <w:r>
              <w:rPr>
                <w:b/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com</w:t>
            </w:r>
            <w:r>
              <w:rPr>
                <w:b/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carteira</w:t>
            </w:r>
            <w:r>
              <w:rPr>
                <w:b/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de trabalho</w:t>
            </w:r>
            <w:r>
              <w:rPr>
                <w:b/>
                <w:color w:val="231F1F"/>
                <w:spacing w:val="-22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assinada</w:t>
            </w:r>
            <w:r>
              <w:rPr>
                <w:b/>
                <w:color w:val="231F1F"/>
                <w:spacing w:val="-23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no</w:t>
            </w:r>
            <w:r>
              <w:rPr>
                <w:b/>
                <w:color w:val="231F1F"/>
                <w:spacing w:val="-21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trabalho</w:t>
            </w:r>
          </w:p>
          <w:p>
            <w:pPr>
              <w:pStyle w:val="TableParagraph"/>
              <w:spacing w:line="227" w:lineRule="exact"/>
              <w:ind w:left="236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principal</w:t>
            </w:r>
          </w:p>
        </w:tc>
        <w:tc>
          <w:tcPr>
            <w:tcW w:w="2156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spacing w:before="38"/>
              <w:ind w:left="62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Ocupadas -</w:t>
            </w:r>
          </w:p>
          <w:p>
            <w:pPr>
              <w:pStyle w:val="TableParagraph"/>
              <w:spacing w:line="244" w:lineRule="auto" w:before="10"/>
              <w:ind w:left="881" w:right="451" w:firstLine="96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demais </w:t>
            </w:r>
            <w:r>
              <w:rPr>
                <w:b/>
                <w:color w:val="231F1F"/>
                <w:w w:val="85"/>
                <w:sz w:val="20"/>
              </w:rPr>
              <w:t>ocupadas</w:t>
            </w:r>
          </w:p>
        </w:tc>
      </w:tr>
      <w:tr>
        <w:trPr>
          <w:trHeight w:val="493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 w:val="restart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before="4"/>
              <w:ind w:left="38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4288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24"/>
              </w:rPr>
            </w:pPr>
            <w:r>
              <w:rPr>
                <w:color w:val="231F1F"/>
                <w:w w:val="94"/>
                <w:sz w:val="24"/>
              </w:rPr>
              <w:t>n</w:t>
            </w:r>
          </w:p>
        </w:tc>
        <w:tc>
          <w:tcPr>
            <w:tcW w:w="1993" w:type="dxa"/>
          </w:tcPr>
          <w:p>
            <w:pPr>
              <w:pStyle w:val="TableParagraph"/>
              <w:spacing w:before="33"/>
              <w:ind w:left="6"/>
              <w:jc w:val="center"/>
              <w:rPr>
                <w:sz w:val="22"/>
              </w:rPr>
            </w:pPr>
            <w:r>
              <w:rPr>
                <w:color w:val="231F1F"/>
                <w:w w:val="80"/>
                <w:sz w:val="22"/>
              </w:rPr>
              <w:t>%</w:t>
            </w:r>
          </w:p>
        </w:tc>
        <w:tc>
          <w:tcPr>
            <w:tcW w:w="1239" w:type="dxa"/>
          </w:tcPr>
          <w:p>
            <w:pPr>
              <w:pStyle w:val="TableParagraph"/>
              <w:spacing w:before="33"/>
              <w:ind w:right="1"/>
              <w:jc w:val="center"/>
              <w:rPr>
                <w:sz w:val="22"/>
              </w:rPr>
            </w:pPr>
            <w:r>
              <w:rPr>
                <w:color w:val="231F1F"/>
                <w:w w:val="94"/>
                <w:sz w:val="22"/>
              </w:rPr>
              <w:t>n</w:t>
            </w:r>
          </w:p>
        </w:tc>
        <w:tc>
          <w:tcPr>
            <w:tcW w:w="917" w:type="dxa"/>
          </w:tcPr>
          <w:p>
            <w:pPr>
              <w:pStyle w:val="TableParagraph"/>
              <w:spacing w:before="33"/>
              <w:ind w:left="3"/>
              <w:jc w:val="center"/>
              <w:rPr>
                <w:sz w:val="22"/>
              </w:rPr>
            </w:pPr>
            <w:r>
              <w:rPr>
                <w:color w:val="231F1F"/>
                <w:w w:val="80"/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1776" w:type="dxa"/>
            <w:shd w:val="clear" w:color="auto" w:fill="D1D3D4"/>
          </w:tcPr>
          <w:p>
            <w:pPr>
              <w:pStyle w:val="TableParagraph"/>
              <w:spacing w:before="33"/>
              <w:ind w:left="225" w:right="14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Brasil</w:t>
            </w:r>
          </w:p>
        </w:tc>
        <w:tc>
          <w:tcPr>
            <w:tcW w:w="1186" w:type="dxa"/>
          </w:tcPr>
          <w:p>
            <w:pPr>
              <w:pStyle w:val="TableParagraph"/>
              <w:spacing w:before="37"/>
              <w:ind w:left="172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1.807.945</w:t>
            </w:r>
          </w:p>
        </w:tc>
        <w:tc>
          <w:tcPr>
            <w:tcW w:w="2295" w:type="dxa"/>
          </w:tcPr>
          <w:p>
            <w:pPr>
              <w:pStyle w:val="TableParagraph"/>
              <w:spacing w:before="37"/>
              <w:ind w:left="801" w:right="79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477.168</w:t>
            </w:r>
          </w:p>
        </w:tc>
        <w:tc>
          <w:tcPr>
            <w:tcW w:w="1993" w:type="dxa"/>
          </w:tcPr>
          <w:p>
            <w:pPr>
              <w:pStyle w:val="TableParagraph"/>
              <w:spacing w:before="37"/>
              <w:ind w:left="797" w:right="7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26,4</w:t>
            </w:r>
          </w:p>
        </w:tc>
        <w:tc>
          <w:tcPr>
            <w:tcW w:w="1239" w:type="dxa"/>
          </w:tcPr>
          <w:p>
            <w:pPr>
              <w:pStyle w:val="TableParagraph"/>
              <w:spacing w:before="37"/>
              <w:ind w:right="24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1.330.777</w:t>
            </w:r>
          </w:p>
        </w:tc>
        <w:tc>
          <w:tcPr>
            <w:tcW w:w="917" w:type="dxa"/>
          </w:tcPr>
          <w:p>
            <w:pPr>
              <w:pStyle w:val="TableParagraph"/>
              <w:spacing w:before="37"/>
              <w:ind w:left="258" w:right="2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73,6</w:t>
            </w:r>
          </w:p>
        </w:tc>
      </w:tr>
      <w:tr>
        <w:trPr>
          <w:trHeight w:val="302" w:hRule="atLeast"/>
        </w:trPr>
        <w:tc>
          <w:tcPr>
            <w:tcW w:w="1776" w:type="dxa"/>
            <w:shd w:val="clear" w:color="auto" w:fill="D1D3D4"/>
          </w:tcPr>
          <w:p>
            <w:pPr>
              <w:pStyle w:val="TableParagraph"/>
              <w:spacing w:before="33"/>
              <w:ind w:left="225" w:right="148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 Paulo (UF)</w:t>
            </w:r>
          </w:p>
        </w:tc>
        <w:tc>
          <w:tcPr>
            <w:tcW w:w="1186" w:type="dxa"/>
          </w:tcPr>
          <w:p>
            <w:pPr>
              <w:pStyle w:val="TableParagraph"/>
              <w:spacing w:before="37"/>
              <w:ind w:left="167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359.197</w:t>
            </w:r>
          </w:p>
        </w:tc>
        <w:tc>
          <w:tcPr>
            <w:tcW w:w="2295" w:type="dxa"/>
          </w:tcPr>
          <w:p>
            <w:pPr>
              <w:pStyle w:val="TableParagraph"/>
              <w:spacing w:before="37"/>
              <w:ind w:left="801" w:right="79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157.517</w:t>
            </w:r>
          </w:p>
        </w:tc>
        <w:tc>
          <w:tcPr>
            <w:tcW w:w="1993" w:type="dxa"/>
          </w:tcPr>
          <w:p>
            <w:pPr>
              <w:pStyle w:val="TableParagraph"/>
              <w:spacing w:before="37"/>
              <w:ind w:left="797" w:right="7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43,9</w:t>
            </w:r>
          </w:p>
        </w:tc>
        <w:tc>
          <w:tcPr>
            <w:tcW w:w="1239" w:type="dxa"/>
          </w:tcPr>
          <w:p>
            <w:pPr>
              <w:pStyle w:val="TableParagraph"/>
              <w:spacing w:before="37"/>
              <w:ind w:right="31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201.679</w:t>
            </w:r>
          </w:p>
        </w:tc>
        <w:tc>
          <w:tcPr>
            <w:tcW w:w="917" w:type="dxa"/>
          </w:tcPr>
          <w:p>
            <w:pPr>
              <w:pStyle w:val="TableParagraph"/>
              <w:spacing w:before="37"/>
              <w:ind w:left="258" w:right="2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56,1</w:t>
            </w:r>
          </w:p>
        </w:tc>
      </w:tr>
      <w:tr>
        <w:trPr>
          <w:trHeight w:val="777" w:hRule="atLeast"/>
        </w:trPr>
        <w:tc>
          <w:tcPr>
            <w:tcW w:w="1776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172" w:right="614" w:firstLine="7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São Paulo (Município)</w:t>
            </w:r>
          </w:p>
        </w:tc>
        <w:tc>
          <w:tcPr>
            <w:tcW w:w="1186" w:type="dxa"/>
          </w:tcPr>
          <w:p>
            <w:pPr>
              <w:pStyle w:val="TableParagraph"/>
              <w:spacing w:before="37"/>
              <w:ind w:left="162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78.261</w:t>
            </w:r>
          </w:p>
        </w:tc>
        <w:tc>
          <w:tcPr>
            <w:tcW w:w="2295" w:type="dxa"/>
          </w:tcPr>
          <w:p>
            <w:pPr>
              <w:pStyle w:val="TableParagraph"/>
              <w:spacing w:before="37"/>
              <w:ind w:left="796" w:right="79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34.497</w:t>
            </w:r>
          </w:p>
        </w:tc>
        <w:tc>
          <w:tcPr>
            <w:tcW w:w="1993" w:type="dxa"/>
          </w:tcPr>
          <w:p>
            <w:pPr>
              <w:pStyle w:val="TableParagraph"/>
              <w:spacing w:before="37"/>
              <w:ind w:left="797" w:right="7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44,1</w:t>
            </w:r>
          </w:p>
        </w:tc>
        <w:tc>
          <w:tcPr>
            <w:tcW w:w="1239" w:type="dxa"/>
          </w:tcPr>
          <w:p>
            <w:pPr>
              <w:pStyle w:val="TableParagraph"/>
              <w:spacing w:before="37"/>
              <w:ind w:right="35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43.764</w:t>
            </w:r>
          </w:p>
        </w:tc>
        <w:tc>
          <w:tcPr>
            <w:tcW w:w="917" w:type="dxa"/>
          </w:tcPr>
          <w:p>
            <w:pPr>
              <w:pStyle w:val="TableParagraph"/>
              <w:spacing w:before="37"/>
              <w:ind w:left="258" w:right="2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55,9</w:t>
            </w:r>
          </w:p>
        </w:tc>
      </w:tr>
    </w:tbl>
    <w:p>
      <w:pPr>
        <w:spacing w:before="0"/>
        <w:ind w:left="1428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– IBGE, 2010).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384" w:right="1409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frequentava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esco- la.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padrão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semelhantes.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Para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2010,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houve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inversão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valores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referentes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das crianças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quando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comparado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4"/>
          <w:w w:val="95"/>
        </w:rPr>
        <w:t>Para </w:t>
      </w:r>
      <w:r>
        <w:rPr>
          <w:color w:val="231F1F"/>
          <w:w w:val="95"/>
        </w:rPr>
        <w:t>estes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últimos,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valores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concentrados 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etário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13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encon- trada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82,6%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deste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grupo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trabalhavam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frequentavam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escola.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 município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apresentou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valores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semelhantes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grupos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13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(76,7%)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16</w:t>
      </w:r>
      <w:r>
        <w:rPr>
          <w:color w:val="231F1F"/>
          <w:spacing w:val="-16"/>
        </w:rPr>
        <w:t> </w:t>
      </w:r>
      <w:r>
        <w:rPr>
          <w:color w:val="231F1F"/>
        </w:rPr>
        <w:t>ou</w:t>
      </w:r>
      <w:r>
        <w:rPr>
          <w:color w:val="231F1F"/>
          <w:spacing w:val="-13"/>
        </w:rPr>
        <w:t> </w:t>
      </w:r>
      <w:r>
        <w:rPr>
          <w:color w:val="231F1F"/>
        </w:rPr>
        <w:t>17</w:t>
      </w:r>
      <w:r>
        <w:rPr>
          <w:color w:val="231F1F"/>
          <w:spacing w:val="-16"/>
        </w:rPr>
        <w:t> </w:t>
      </w:r>
      <w:r>
        <w:rPr>
          <w:color w:val="231F1F"/>
        </w:rPr>
        <w:t>anos</w:t>
      </w:r>
      <w:r>
        <w:rPr>
          <w:color w:val="231F1F"/>
          <w:spacing w:val="-35"/>
        </w:rPr>
        <w:t> </w:t>
      </w:r>
      <w:r>
        <w:rPr>
          <w:color w:val="231F1F"/>
        </w:rPr>
        <w:t>(74,3%).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7"/>
        <w:ind w:right="884"/>
        <w:jc w:val="right"/>
      </w:pPr>
      <w:r>
        <w:rPr>
          <w:color w:val="231F1F"/>
          <w:w w:val="90"/>
        </w:rPr>
        <w:t>35</w:t>
      </w:r>
    </w:p>
    <w:p>
      <w:pPr>
        <w:spacing w:after="0"/>
        <w:jc w:val="right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151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5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1384" w:right="1578"/>
      </w:pPr>
      <w:r>
        <w:rPr>
          <w:color w:val="231F1F"/>
          <w:w w:val="90"/>
        </w:rPr>
        <w:t>Tabela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7.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Total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ocupados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frequência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escolar.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Brasil,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estado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São </w:t>
      </w:r>
      <w:r>
        <w:rPr>
          <w:color w:val="231F1F"/>
          <w:w w:val="95"/>
        </w:rPr>
        <w:t>Paulo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2010.</w:t>
      </w:r>
    </w:p>
    <w:p>
      <w:pPr>
        <w:pStyle w:val="BodyText"/>
        <w:spacing w:after="1"/>
        <w:rPr>
          <w:b/>
          <w:sz w:val="26"/>
        </w:rPr>
      </w:pPr>
    </w:p>
    <w:tbl>
      <w:tblPr>
        <w:tblW w:w="0" w:type="auto"/>
        <w:jc w:val="left"/>
        <w:tblInd w:w="1423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503"/>
        <w:gridCol w:w="2761"/>
        <w:gridCol w:w="1081"/>
        <w:gridCol w:w="759"/>
        <w:gridCol w:w="1181"/>
        <w:gridCol w:w="629"/>
      </w:tblGrid>
      <w:tr>
        <w:trPr>
          <w:trHeight w:val="239" w:hRule="atLeast"/>
        </w:trPr>
        <w:tc>
          <w:tcPr>
            <w:tcW w:w="1594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1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spacing w:line="254" w:lineRule="auto" w:before="33"/>
              <w:ind w:left="293" w:firstLine="417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Não fre- quentavam</w:t>
            </w:r>
          </w:p>
        </w:tc>
      </w:tr>
      <w:tr>
        <w:trPr>
          <w:trHeight w:val="359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 w:val="restart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143" w:right="479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Grupos de </w:t>
            </w:r>
            <w:r>
              <w:rPr>
                <w:b/>
                <w:color w:val="231F1F"/>
                <w:sz w:val="20"/>
              </w:rPr>
              <w:t>idade</w:t>
            </w:r>
          </w:p>
        </w:tc>
        <w:tc>
          <w:tcPr>
            <w:tcW w:w="2761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220" w:lineRule="exact" w:before="119"/>
              <w:ind w:left="520" w:right="480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Total de crianças e</w:t>
            </w: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220" w:lineRule="exact" w:before="119"/>
              <w:ind w:left="14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Frequentavam</w:t>
            </w:r>
          </w:p>
        </w:tc>
        <w:tc>
          <w:tcPr>
            <w:tcW w:w="1810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restart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25" w:lineRule="exact"/>
              <w:ind w:left="42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adolescentes ocupados</w:t>
            </w:r>
          </w:p>
        </w:tc>
        <w:tc>
          <w:tcPr>
            <w:tcW w:w="1840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10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shd w:val="clear" w:color="auto" w:fill="D1D3D4"/>
          </w:tcPr>
          <w:p>
            <w:pPr>
              <w:pStyle w:val="TableParagraph"/>
              <w:spacing w:before="3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86"/>
                <w:sz w:val="20"/>
              </w:rPr>
              <w:t>n</w:t>
            </w:r>
          </w:p>
        </w:tc>
        <w:tc>
          <w:tcPr>
            <w:tcW w:w="759" w:type="dxa"/>
            <w:shd w:val="clear" w:color="auto" w:fill="D1D3D4"/>
          </w:tcPr>
          <w:p>
            <w:pPr>
              <w:pStyle w:val="TableParagraph"/>
              <w:spacing w:before="3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80"/>
                <w:sz w:val="20"/>
              </w:rPr>
              <w:t>%</w:t>
            </w:r>
          </w:p>
        </w:tc>
        <w:tc>
          <w:tcPr>
            <w:tcW w:w="1181" w:type="dxa"/>
            <w:shd w:val="clear" w:color="auto" w:fill="D1D3D4"/>
          </w:tcPr>
          <w:p>
            <w:pPr>
              <w:pStyle w:val="TableParagraph"/>
              <w:spacing w:before="33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86"/>
                <w:sz w:val="20"/>
              </w:rPr>
              <w:t>n</w:t>
            </w:r>
          </w:p>
        </w:tc>
        <w:tc>
          <w:tcPr>
            <w:tcW w:w="629" w:type="dxa"/>
            <w:shd w:val="clear" w:color="auto" w:fill="D1D3D4"/>
          </w:tcPr>
          <w:p>
            <w:pPr>
              <w:pStyle w:val="TableParagraph"/>
              <w:spacing w:before="33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80"/>
                <w:sz w:val="20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1594" w:type="dxa"/>
            <w:vMerge w:val="restart"/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Brasil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3.406.514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2.688.164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78,9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718.349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21,1</w:t>
            </w:r>
          </w:p>
        </w:tc>
      </w:tr>
      <w:tr>
        <w:trPr>
          <w:trHeight w:val="287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710.139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639.616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90,1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70.522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12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9,9</w:t>
            </w:r>
          </w:p>
        </w:tc>
      </w:tr>
      <w:tr>
        <w:trPr>
          <w:trHeight w:val="282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888.430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766.563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86,3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121.867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13,7</w:t>
            </w:r>
          </w:p>
        </w:tc>
      </w:tr>
      <w:tr>
        <w:trPr>
          <w:trHeight w:val="302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1.807.945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1.281.985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70,9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525.960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29,1</w:t>
            </w:r>
          </w:p>
        </w:tc>
      </w:tr>
      <w:tr>
        <w:trPr>
          <w:trHeight w:val="282" w:hRule="atLeast"/>
        </w:trPr>
        <w:tc>
          <w:tcPr>
            <w:tcW w:w="1594" w:type="dxa"/>
            <w:vMerge w:val="restart"/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São Paulo (UF)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553.912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432.333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78,1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121.580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21,9</w:t>
            </w:r>
          </w:p>
        </w:tc>
      </w:tr>
      <w:tr>
        <w:trPr>
          <w:trHeight w:val="287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71.172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56.918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80,0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14.254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20,0</w:t>
            </w:r>
          </w:p>
        </w:tc>
      </w:tr>
      <w:tr>
        <w:trPr>
          <w:trHeight w:val="282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123.544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105.690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85,5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17.854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14,5</w:t>
            </w:r>
          </w:p>
        </w:tc>
      </w:tr>
      <w:tr>
        <w:trPr>
          <w:trHeight w:val="287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359.197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269.725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75,1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89.472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24,9</w:t>
            </w:r>
          </w:p>
        </w:tc>
      </w:tr>
      <w:tr>
        <w:trPr>
          <w:trHeight w:val="282" w:hRule="atLeast"/>
        </w:trPr>
        <w:tc>
          <w:tcPr>
            <w:tcW w:w="1594" w:type="dxa"/>
            <w:vMerge w:val="restart"/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143" w:right="514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São Paulo </w:t>
            </w:r>
            <w:r>
              <w:rPr>
                <w:b/>
                <w:color w:val="231F1F"/>
                <w:w w:val="85"/>
                <w:sz w:val="20"/>
              </w:rPr>
              <w:t>(Município)</w:t>
            </w: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3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125.821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96.218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76,5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29.603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23,5</w:t>
            </w:r>
          </w:p>
        </w:tc>
      </w:tr>
      <w:tr>
        <w:trPr>
          <w:trHeight w:val="287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20.495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15.719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76,7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4.776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23,3</w:t>
            </w:r>
          </w:p>
        </w:tc>
      </w:tr>
      <w:tr>
        <w:trPr>
          <w:trHeight w:val="282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27.064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22.356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82,6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41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4.709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17,4</w:t>
            </w:r>
          </w:p>
        </w:tc>
      </w:tr>
      <w:tr>
        <w:trPr>
          <w:trHeight w:val="287" w:hRule="atLeast"/>
        </w:trPr>
        <w:tc>
          <w:tcPr>
            <w:tcW w:w="159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 17 anos</w:t>
            </w:r>
          </w:p>
        </w:tc>
        <w:tc>
          <w:tcPr>
            <w:tcW w:w="2761" w:type="dxa"/>
          </w:tcPr>
          <w:p>
            <w:pPr>
              <w:pStyle w:val="TableParagraph"/>
              <w:spacing w:before="37"/>
              <w:ind w:left="487" w:right="4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78.261</w:t>
            </w:r>
          </w:p>
        </w:tc>
        <w:tc>
          <w:tcPr>
            <w:tcW w:w="1081" w:type="dxa"/>
          </w:tcPr>
          <w:p>
            <w:pPr>
              <w:pStyle w:val="TableParagraph"/>
              <w:spacing w:before="37"/>
              <w:ind w:left="114" w:right="1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58.143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81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74,3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left="237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20.118</w:t>
            </w:r>
          </w:p>
        </w:tc>
        <w:tc>
          <w:tcPr>
            <w:tcW w:w="629" w:type="dxa"/>
          </w:tcPr>
          <w:p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25,7</w:t>
            </w:r>
          </w:p>
        </w:tc>
      </w:tr>
    </w:tbl>
    <w:p>
      <w:pPr>
        <w:spacing w:before="0"/>
        <w:ind w:left="1428" w:right="0" w:firstLine="0"/>
        <w:jc w:val="left"/>
        <w:rPr>
          <w:sz w:val="18"/>
        </w:rPr>
      </w:pPr>
      <w:r>
        <w:rPr>
          <w:color w:val="231F1F"/>
          <w:sz w:val="18"/>
        </w:rPr>
        <w:t>Fonte: Resultados da Amostra (Censo Demográfico – IBGE, 2010).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7" w:lineRule="auto"/>
        <w:ind w:left="1384" w:right="1413"/>
        <w:jc w:val="both"/>
      </w:pPr>
      <w:r>
        <w:rPr>
          <w:color w:val="231F1F"/>
          <w:w w:val="95"/>
        </w:rPr>
        <w:t>Quanto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distribuição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classes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rendimento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 trabalho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principal,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possível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observar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2010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destacavam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rendimento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segundo 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IBGE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(2010)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  <w:vertAlign w:val="superscript"/>
        </w:rPr>
        <w:t>5</w:t>
      </w:r>
      <w:r>
        <w:rPr>
          <w:color w:val="231F1F"/>
          <w:w w:val="95"/>
          <w:vertAlign w:val="baseline"/>
        </w:rPr>
        <w:t>,</w:t>
      </w:r>
      <w:r>
        <w:rPr>
          <w:color w:val="231F1F"/>
          <w:spacing w:val="-1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foi</w:t>
      </w:r>
      <w:r>
        <w:rPr>
          <w:color w:val="231F1F"/>
          <w:spacing w:val="-1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resultante</w:t>
      </w:r>
      <w:r>
        <w:rPr>
          <w:color w:val="231F1F"/>
          <w:spacing w:val="-1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da</w:t>
      </w:r>
      <w:r>
        <w:rPr>
          <w:color w:val="231F1F"/>
          <w:spacing w:val="-1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maior</w:t>
      </w:r>
      <w:r>
        <w:rPr>
          <w:color w:val="231F1F"/>
          <w:spacing w:val="-1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concentração</w:t>
      </w:r>
      <w:r>
        <w:rPr>
          <w:color w:val="231F1F"/>
          <w:spacing w:val="-1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em</w:t>
      </w:r>
      <w:r>
        <w:rPr>
          <w:color w:val="231F1F"/>
          <w:spacing w:val="-1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trabalhos</w:t>
      </w:r>
      <w:r>
        <w:rPr>
          <w:color w:val="231F1F"/>
          <w:spacing w:val="-1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sem</w:t>
      </w:r>
      <w:r>
        <w:rPr>
          <w:color w:val="231F1F"/>
          <w:spacing w:val="-1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contrapartida</w:t>
      </w:r>
      <w:r>
        <w:rPr>
          <w:color w:val="231F1F"/>
          <w:spacing w:val="-1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1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remuneração (trabalhadores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na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produção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para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consumo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próprio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não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remunerados).</w:t>
      </w:r>
      <w:r>
        <w:rPr>
          <w:color w:val="231F1F"/>
          <w:spacing w:val="-2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No</w:t>
      </w:r>
      <w:r>
        <w:rPr>
          <w:color w:val="231F1F"/>
          <w:spacing w:val="-2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município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São</w:t>
      </w:r>
      <w:r>
        <w:rPr>
          <w:color w:val="231F1F"/>
          <w:spacing w:val="-2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Paulo,</w:t>
      </w:r>
      <w:r>
        <w:rPr>
          <w:color w:val="231F1F"/>
          <w:spacing w:val="-2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 padrão</w:t>
      </w:r>
      <w:r>
        <w:rPr>
          <w:color w:val="231F1F"/>
          <w:spacing w:val="-2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mostrou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semelhante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ao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estado:</w:t>
      </w:r>
      <w:r>
        <w:rPr>
          <w:color w:val="231F1F"/>
          <w:spacing w:val="-2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contingente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crianças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adolescentes</w:t>
      </w:r>
      <w:r>
        <w:rPr>
          <w:color w:val="231F1F"/>
          <w:spacing w:val="-23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10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2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13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anos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 idade</w:t>
      </w:r>
      <w:r>
        <w:rPr>
          <w:color w:val="231F1F"/>
          <w:spacing w:val="-2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apresentava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maior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percentual,</w:t>
      </w:r>
      <w:r>
        <w:rPr>
          <w:color w:val="231F1F"/>
          <w:spacing w:val="-2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44,1%,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sem</w:t>
      </w:r>
      <w:r>
        <w:rPr>
          <w:color w:val="231F1F"/>
          <w:spacing w:val="-1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rendimento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trabalho.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Já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grupo</w:t>
      </w:r>
      <w:r>
        <w:rPr>
          <w:color w:val="231F1F"/>
          <w:spacing w:val="-2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jovens</w:t>
      </w:r>
      <w:r>
        <w:rPr>
          <w:color w:val="231F1F"/>
          <w:spacing w:val="-2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traba- lhadores</w:t>
      </w:r>
      <w:r>
        <w:rPr>
          <w:color w:val="231F1F"/>
          <w:spacing w:val="-3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3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16</w:t>
      </w:r>
      <w:r>
        <w:rPr>
          <w:color w:val="231F1F"/>
          <w:spacing w:val="-3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ou</w:t>
      </w:r>
      <w:r>
        <w:rPr>
          <w:color w:val="231F1F"/>
          <w:spacing w:val="-3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17</w:t>
      </w:r>
      <w:r>
        <w:rPr>
          <w:color w:val="231F1F"/>
          <w:spacing w:val="-3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anos</w:t>
      </w:r>
      <w:r>
        <w:rPr>
          <w:color w:val="231F1F"/>
          <w:spacing w:val="-3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apresentava</w:t>
      </w:r>
      <w:r>
        <w:rPr>
          <w:color w:val="231F1F"/>
          <w:spacing w:val="-3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maior</w:t>
      </w:r>
      <w:r>
        <w:rPr>
          <w:color w:val="231F1F"/>
          <w:spacing w:val="-3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concentração</w:t>
      </w:r>
      <w:r>
        <w:rPr>
          <w:color w:val="231F1F"/>
          <w:spacing w:val="-3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na</w:t>
      </w:r>
      <w:r>
        <w:rPr>
          <w:color w:val="231F1F"/>
          <w:spacing w:val="-35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classe</w:t>
      </w:r>
      <w:r>
        <w:rPr>
          <w:color w:val="231F1F"/>
          <w:spacing w:val="-3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rendimento</w:t>
      </w:r>
      <w:r>
        <w:rPr>
          <w:color w:val="231F1F"/>
          <w:spacing w:val="-36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mais</w:t>
      </w:r>
      <w:r>
        <w:rPr>
          <w:color w:val="231F1F"/>
          <w:spacing w:val="-3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½</w:t>
      </w:r>
      <w:r>
        <w:rPr>
          <w:color w:val="231F1F"/>
          <w:spacing w:val="-34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1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salário </w:t>
      </w:r>
      <w:r>
        <w:rPr>
          <w:color w:val="231F1F"/>
          <w:vertAlign w:val="baseline"/>
        </w:rPr>
        <w:t>mínimo,</w:t>
      </w:r>
      <w:r>
        <w:rPr>
          <w:color w:val="231F1F"/>
          <w:spacing w:val="-36"/>
          <w:vertAlign w:val="baseline"/>
        </w:rPr>
        <w:t> </w:t>
      </w:r>
      <w:r>
        <w:rPr>
          <w:color w:val="231F1F"/>
          <w:vertAlign w:val="baseline"/>
        </w:rPr>
        <w:t>46,3%.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ind w:left="904"/>
      </w:pPr>
      <w:r>
        <w:rPr>
          <w:color w:val="231F1F"/>
        </w:rPr>
        <w:t>36</w:t>
      </w:r>
    </w:p>
    <w:p>
      <w:pPr>
        <w:spacing w:after="0"/>
        <w:sectPr>
          <w:pgSz w:w="16840" w:h="23820"/>
          <w:pgMar w:header="163" w:footer="6196" w:top="580" w:bottom="6380" w:left="2340" w:right="2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224" from="1167.599976pt,121.43998pt" to="1182.479976pt,121.43998pt" stroked="true" strokeweight=".2400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48" from="1161.599976pt,116.879985pt" to="1161.599976pt,101.999985pt" stroked="true" strokeweight=".2400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72" from="1167.599976pt,716.159973pt" to="1182.479976pt,716.159973pt" stroked="true" strokeweight=".2400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96" from="1123.920044pt,695.039978pt" to="1123.920044pt,191.039978pt" stroked="true" strokeweight=".480005pt" strokecolor="#231f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320" from="1161.599976pt,724.079956pt" to="1161.599976pt,739.199956pt" stroked="true" strokeweight=".240005pt" strokecolor="#000000">
            <v:stroke dashstyle="solid"/>
            <w10:wrap type="none"/>
          </v:line>
        </w:pict>
      </w:r>
      <w:r>
        <w:rPr/>
        <w:pict>
          <v:shape style="position:absolute;margin-left:1126.942139pt;margin-top:364.999969pt;width:9.1pt;height:276.25pt;mso-position-horizontal-relative:page;mso-position-vertical-relative:page;z-index:2344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PARTE II </w:t>
                  </w:r>
                  <w:r>
                    <w:rPr>
                      <w:color w:val="6D6E70"/>
                      <w:w w:val="95"/>
                      <w:sz w:val="14"/>
                    </w:rPr>
                    <w:t>– </w:t>
                  </w: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INDICATIVOS DE DIAGNÓSTICO DO TRABALHO INFANTI L E ADOLESCENTE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pStyle w:val="BodyText"/>
        <w:ind w:left="29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3"/>
        </w:rPr>
      </w:pPr>
    </w:p>
    <w:p>
      <w:pPr>
        <w:pStyle w:val="BodyText"/>
        <w:spacing w:line="20" w:lineRule="exact"/>
        <w:ind w:left="250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302,2" to="0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Heading5"/>
        <w:spacing w:line="244" w:lineRule="auto" w:before="59"/>
        <w:ind w:left="4200"/>
      </w:pPr>
      <w:r>
        <w:rPr>
          <w:color w:val="231F1F"/>
          <w:w w:val="90"/>
        </w:rPr>
        <w:t>Tabela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8.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10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idade,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ocupados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na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semana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referência,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distribuídas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pelas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classes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rendimento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mensal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grupo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do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principal,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grupos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idade.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Brasil,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2010.</w:t>
      </w:r>
    </w:p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4061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897"/>
        <w:gridCol w:w="993"/>
        <w:gridCol w:w="950"/>
        <w:gridCol w:w="595"/>
        <w:gridCol w:w="984"/>
        <w:gridCol w:w="658"/>
        <w:gridCol w:w="893"/>
        <w:gridCol w:w="547"/>
        <w:gridCol w:w="941"/>
        <w:gridCol w:w="667"/>
        <w:gridCol w:w="792"/>
        <w:gridCol w:w="533"/>
        <w:gridCol w:w="1047"/>
        <w:gridCol w:w="653"/>
      </w:tblGrid>
      <w:tr>
        <w:trPr>
          <w:trHeight w:val="556" w:hRule="atLeast"/>
        </w:trPr>
        <w:tc>
          <w:tcPr>
            <w:tcW w:w="11913" w:type="dxa"/>
            <w:gridSpan w:val="15"/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260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Classes de rendimento mensal do trabalho principal</w:t>
            </w:r>
          </w:p>
        </w:tc>
      </w:tr>
      <w:tr>
        <w:trPr>
          <w:trHeight w:val="249" w:hRule="atLeast"/>
        </w:trPr>
        <w:tc>
          <w:tcPr>
            <w:tcW w:w="763" w:type="dxa"/>
            <w:vMerge w:val="restart"/>
            <w:shd w:val="clear" w:color="auto" w:fill="D1D3D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Brasil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17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Grupos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72" w:right="64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1545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87" w:lineRule="exact" w:before="42"/>
              <w:ind w:left="46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Até ¼</w:t>
            </w:r>
          </w:p>
        </w:tc>
        <w:tc>
          <w:tcPr>
            <w:tcW w:w="1642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179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Mais de 1/4 a</w:t>
            </w:r>
          </w:p>
        </w:tc>
        <w:tc>
          <w:tcPr>
            <w:tcW w:w="1440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174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Mais de 1/2 a</w:t>
            </w:r>
          </w:p>
        </w:tc>
        <w:tc>
          <w:tcPr>
            <w:tcW w:w="1608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18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Mais de 1 a 2</w:t>
            </w:r>
          </w:p>
        </w:tc>
        <w:tc>
          <w:tcPr>
            <w:tcW w:w="1325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22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Mais de 2</w:t>
            </w:r>
          </w:p>
        </w:tc>
        <w:tc>
          <w:tcPr>
            <w:tcW w:w="1700" w:type="dxa"/>
            <w:gridSpan w:val="2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192" w:lineRule="exact" w:before="37"/>
              <w:ind w:left="58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Sem rendi-</w:t>
            </w:r>
          </w:p>
        </w:tc>
      </w:tr>
      <w:tr>
        <w:trPr>
          <w:trHeight w:val="239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 w:val="restart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49" w:lineRule="auto"/>
              <w:ind w:left="240" w:firstLine="115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de </w:t>
            </w:r>
            <w:r>
              <w:rPr>
                <w:b/>
                <w:color w:val="231F1F"/>
                <w:w w:val="90"/>
                <w:sz w:val="18"/>
              </w:rPr>
              <w:t>idade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5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6" w:lineRule="exact"/>
              <w:ind w:left="447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SM (*)</w:t>
            </w:r>
          </w:p>
        </w:tc>
        <w:tc>
          <w:tcPr>
            <w:tcW w:w="1642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color w:val="231F1F"/>
                <w:w w:val="105"/>
                <w:sz w:val="18"/>
              </w:rPr>
              <w:t>1/2 SM</w:t>
            </w:r>
          </w:p>
        </w:tc>
        <w:tc>
          <w:tcPr>
            <w:tcW w:w="1440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1" w:lineRule="exact"/>
              <w:ind w:left="456" w:right="512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 SM</w:t>
            </w:r>
          </w:p>
        </w:tc>
        <w:tc>
          <w:tcPr>
            <w:tcW w:w="1608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1" w:lineRule="exact"/>
              <w:ind w:left="527" w:right="760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SM</w:t>
            </w:r>
          </w:p>
        </w:tc>
        <w:tc>
          <w:tcPr>
            <w:tcW w:w="1325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1" w:lineRule="exact"/>
              <w:ind w:left="431" w:right="573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SM</w:t>
            </w:r>
          </w:p>
        </w:tc>
        <w:tc>
          <w:tcPr>
            <w:tcW w:w="1700" w:type="dxa"/>
            <w:gridSpan w:val="2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01" w:lineRule="exact"/>
              <w:ind w:left="298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mento</w:t>
            </w:r>
          </w:p>
        </w:tc>
      </w:tr>
      <w:tr>
        <w:trPr>
          <w:trHeight w:val="326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  <w:shd w:val="clear" w:color="auto" w:fill="D1D3D4"/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595" w:type="dxa"/>
            <w:shd w:val="clear" w:color="auto" w:fill="D1D3D4"/>
          </w:tcPr>
          <w:p>
            <w:pPr>
              <w:pStyle w:val="TableParagraph"/>
              <w:spacing w:before="37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  <w:tc>
          <w:tcPr>
            <w:tcW w:w="984" w:type="dxa"/>
            <w:shd w:val="clear" w:color="auto" w:fill="D1D3D4"/>
          </w:tcPr>
          <w:p>
            <w:pPr>
              <w:pStyle w:val="TableParagraph"/>
              <w:spacing w:before="37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658" w:type="dxa"/>
            <w:shd w:val="clear" w:color="auto" w:fill="D1D3D4"/>
          </w:tcPr>
          <w:p>
            <w:pPr>
              <w:pStyle w:val="TableParagraph"/>
              <w:spacing w:before="37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  <w:tc>
          <w:tcPr>
            <w:tcW w:w="893" w:type="dxa"/>
            <w:shd w:val="clear" w:color="auto" w:fill="D1D3D4"/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547" w:type="dxa"/>
            <w:shd w:val="clear" w:color="auto" w:fill="D1D3D4"/>
          </w:tcPr>
          <w:p>
            <w:pPr>
              <w:pStyle w:val="TableParagraph"/>
              <w:spacing w:before="37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  <w:tc>
          <w:tcPr>
            <w:tcW w:w="941" w:type="dxa"/>
            <w:shd w:val="clear" w:color="auto" w:fill="D1D3D4"/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667" w:type="dxa"/>
            <w:shd w:val="clear" w:color="auto" w:fill="D1D3D4"/>
          </w:tcPr>
          <w:p>
            <w:pPr>
              <w:pStyle w:val="TableParagraph"/>
              <w:spacing w:before="37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  <w:tc>
          <w:tcPr>
            <w:tcW w:w="792" w:type="dxa"/>
            <w:shd w:val="clear" w:color="auto" w:fill="D1D3D4"/>
          </w:tcPr>
          <w:p>
            <w:pPr>
              <w:pStyle w:val="TableParagraph"/>
              <w:spacing w:before="3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533" w:type="dxa"/>
            <w:shd w:val="clear" w:color="auto" w:fill="D1D3D4"/>
          </w:tcPr>
          <w:p>
            <w:pPr>
              <w:pStyle w:val="TableParagraph"/>
              <w:spacing w:before="37"/>
              <w:ind w:left="207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  <w:tc>
          <w:tcPr>
            <w:tcW w:w="1047" w:type="dxa"/>
            <w:shd w:val="clear" w:color="auto" w:fill="D1D3D4"/>
          </w:tcPr>
          <w:p>
            <w:pPr>
              <w:pStyle w:val="TableParagraph"/>
              <w:spacing w:before="37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89"/>
                <w:sz w:val="18"/>
              </w:rPr>
              <w:t>n</w:t>
            </w:r>
          </w:p>
        </w:tc>
        <w:tc>
          <w:tcPr>
            <w:tcW w:w="653" w:type="dxa"/>
            <w:shd w:val="clear" w:color="auto" w:fill="D1D3D4"/>
          </w:tcPr>
          <w:p>
            <w:pPr>
              <w:pStyle w:val="TableParagraph"/>
              <w:spacing w:before="37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77"/>
                <w:sz w:val="18"/>
              </w:rPr>
              <w:t>%</w:t>
            </w:r>
          </w:p>
        </w:tc>
      </w:tr>
      <w:tr>
        <w:trPr>
          <w:trHeight w:val="441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37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7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3.406.514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419.967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99" w:right="8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12,3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7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513.806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37" w:right="1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15,1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112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936.044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27,5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416.556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12,2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07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50.326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1,5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1.069.814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31,4</w:t>
            </w:r>
          </w:p>
        </w:tc>
      </w:tr>
      <w:tr>
        <w:trPr>
          <w:trHeight w:val="503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42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</w:t>
            </w:r>
          </w:p>
          <w:p>
            <w:pPr>
              <w:pStyle w:val="TableParagraph"/>
              <w:spacing w:before="9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2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710.139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99.325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99" w:right="8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14,0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7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51.173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42" w:right="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7,2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203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65.193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9,2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35.285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2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5,0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07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10.856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1,5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448.306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63,1</w:t>
            </w:r>
          </w:p>
        </w:tc>
      </w:tr>
      <w:tr>
        <w:trPr>
          <w:trHeight w:val="498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70" w:val="left" w:leader="none"/>
              </w:tabs>
              <w:spacing w:line="240" w:lineRule="auto" w:before="42" w:after="0"/>
              <w:ind w:left="369" w:right="0" w:hanging="288"/>
              <w:jc w:val="left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ou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70" w:val="left" w:leader="none"/>
              </w:tabs>
              <w:spacing w:line="240" w:lineRule="auto" w:before="9" w:after="0"/>
              <w:ind w:left="369" w:right="0" w:hanging="288"/>
              <w:jc w:val="left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2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888.430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146.459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104" w:right="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16,5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6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159.675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37" w:right="1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18,0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112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188.689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21,2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63.094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2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7,1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07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12.069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1,4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318.444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35,8</w:t>
            </w:r>
          </w:p>
        </w:tc>
      </w:tr>
      <w:tr>
        <w:trPr>
          <w:trHeight w:val="503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70" w:val="left" w:leader="none"/>
              </w:tabs>
              <w:spacing w:line="240" w:lineRule="auto" w:before="42" w:after="0"/>
              <w:ind w:left="369" w:right="0" w:hanging="288"/>
              <w:jc w:val="left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ou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0" w:val="left" w:leader="none"/>
              </w:tabs>
              <w:spacing w:line="240" w:lineRule="auto" w:before="14" w:after="0"/>
              <w:ind w:left="369" w:right="0" w:hanging="288"/>
              <w:jc w:val="left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7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1.807.945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174.183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190" w:right="8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9,6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6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302.958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37" w:right="1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16,8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112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682.162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37,7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318.177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37" w:right="11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17,6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07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27.401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1,5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303.064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16,8</w:t>
            </w:r>
          </w:p>
        </w:tc>
      </w:tr>
      <w:tr>
        <w:trPr>
          <w:trHeight w:val="282" w:hRule="atLeast"/>
        </w:trPr>
        <w:tc>
          <w:tcPr>
            <w:tcW w:w="763" w:type="dxa"/>
            <w:vMerge w:val="restart"/>
            <w:shd w:val="clear" w:color="auto" w:fill="D1D3D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256" w:lineRule="auto"/>
              <w:ind w:left="143" w:right="17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São </w:t>
            </w:r>
            <w:r>
              <w:rPr>
                <w:b/>
                <w:color w:val="231F1F"/>
                <w:w w:val="85"/>
                <w:sz w:val="18"/>
              </w:rPr>
              <w:t>Paulo</w:t>
            </w:r>
          </w:p>
        </w:tc>
        <w:tc>
          <w:tcPr>
            <w:tcW w:w="897" w:type="dxa"/>
          </w:tcPr>
          <w:p>
            <w:pPr>
              <w:pStyle w:val="TableParagraph"/>
              <w:spacing w:before="37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2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553.912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31.842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190" w:right="8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5,7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6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66.613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37" w:right="10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12,0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112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223.277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40,3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141.354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25,5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07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14.761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2,7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76.065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13,7</w:t>
            </w:r>
          </w:p>
        </w:tc>
      </w:tr>
      <w:tr>
        <w:trPr>
          <w:trHeight w:val="503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42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 13</w:t>
            </w:r>
          </w:p>
          <w:p>
            <w:pPr>
              <w:pStyle w:val="TableParagraph"/>
              <w:spacing w:before="14"/>
              <w:ind w:left="144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7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71.172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7.580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104" w:right="8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10,7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6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6.137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42" w:right="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8,6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203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10.400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14,6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11.438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16,1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98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3.264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4,6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32.353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45,5</w:t>
            </w:r>
          </w:p>
        </w:tc>
      </w:tr>
      <w:tr>
        <w:trPr>
          <w:trHeight w:val="724" w:hRule="atLeast"/>
        </w:trPr>
        <w:tc>
          <w:tcPr>
            <w:tcW w:w="76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56" w:lineRule="auto" w:before="37"/>
              <w:ind w:left="369" w:right="140" w:hanging="288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 15 </w:t>
            </w:r>
            <w:r>
              <w:rPr>
                <w:b/>
                <w:color w:val="231F1F"/>
                <w:w w:val="85"/>
                <w:sz w:val="18"/>
              </w:rPr>
              <w:t>anos</w:t>
            </w:r>
          </w:p>
        </w:tc>
        <w:tc>
          <w:tcPr>
            <w:tcW w:w="993" w:type="dxa"/>
          </w:tcPr>
          <w:p>
            <w:pPr>
              <w:pStyle w:val="TableParagraph"/>
              <w:spacing w:before="37"/>
              <w:ind w:left="72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123.544</w:t>
            </w:r>
          </w:p>
        </w:tc>
        <w:tc>
          <w:tcPr>
            <w:tcW w:w="950" w:type="dxa"/>
          </w:tcPr>
          <w:p>
            <w:pPr>
              <w:pStyle w:val="TableParagraph"/>
              <w:spacing w:before="37"/>
              <w:ind w:right="162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12.244</w:t>
            </w:r>
          </w:p>
        </w:tc>
        <w:tc>
          <w:tcPr>
            <w:tcW w:w="595" w:type="dxa"/>
          </w:tcPr>
          <w:p>
            <w:pPr>
              <w:pStyle w:val="TableParagraph"/>
              <w:spacing w:before="37"/>
              <w:ind w:left="199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9,9</w:t>
            </w:r>
          </w:p>
        </w:tc>
        <w:tc>
          <w:tcPr>
            <w:tcW w:w="984" w:type="dxa"/>
          </w:tcPr>
          <w:p>
            <w:pPr>
              <w:pStyle w:val="TableParagraph"/>
              <w:spacing w:before="37"/>
              <w:ind w:right="16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23.203</w:t>
            </w:r>
          </w:p>
        </w:tc>
        <w:tc>
          <w:tcPr>
            <w:tcW w:w="658" w:type="dxa"/>
          </w:tcPr>
          <w:p>
            <w:pPr>
              <w:pStyle w:val="TableParagraph"/>
              <w:spacing w:before="37"/>
              <w:ind w:left="142" w:right="10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18,8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203" w:right="7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42.390</w:t>
            </w:r>
          </w:p>
        </w:tc>
        <w:tc>
          <w:tcPr>
            <w:tcW w:w="547" w:type="dxa"/>
          </w:tcPr>
          <w:p>
            <w:pPr>
              <w:pStyle w:val="TableParagraph"/>
              <w:spacing w:before="37"/>
              <w:ind w:right="129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34,3</w:t>
            </w:r>
          </w:p>
        </w:tc>
        <w:tc>
          <w:tcPr>
            <w:tcW w:w="941" w:type="dxa"/>
          </w:tcPr>
          <w:p>
            <w:pPr>
              <w:pStyle w:val="TableParagraph"/>
              <w:spacing w:before="37"/>
              <w:ind w:right="15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19.670</w:t>
            </w:r>
          </w:p>
        </w:tc>
        <w:tc>
          <w:tcPr>
            <w:tcW w:w="667" w:type="dxa"/>
          </w:tcPr>
          <w:p>
            <w:pPr>
              <w:pStyle w:val="TableParagraph"/>
              <w:spacing w:before="37"/>
              <w:ind w:left="142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15,9</w:t>
            </w:r>
          </w:p>
        </w:tc>
        <w:tc>
          <w:tcPr>
            <w:tcW w:w="792" w:type="dxa"/>
          </w:tcPr>
          <w:p>
            <w:pPr>
              <w:pStyle w:val="TableParagraph"/>
              <w:spacing w:before="37"/>
              <w:ind w:left="198" w:right="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3.103</w:t>
            </w:r>
          </w:p>
        </w:tc>
        <w:tc>
          <w:tcPr>
            <w:tcW w:w="533" w:type="dxa"/>
          </w:tcPr>
          <w:p>
            <w:pPr>
              <w:pStyle w:val="TableParagraph"/>
              <w:spacing w:before="37"/>
              <w:ind w:left="159"/>
              <w:rPr>
                <w:sz w:val="18"/>
              </w:rPr>
            </w:pPr>
            <w:r>
              <w:rPr>
                <w:color w:val="231F1F"/>
                <w:sz w:val="18"/>
              </w:rPr>
              <w:t>2,5</w:t>
            </w:r>
          </w:p>
        </w:tc>
        <w:tc>
          <w:tcPr>
            <w:tcW w:w="1047" w:type="dxa"/>
          </w:tcPr>
          <w:p>
            <w:pPr>
              <w:pStyle w:val="TableParagraph"/>
              <w:spacing w:before="37"/>
              <w:ind w:right="13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22.933</w:t>
            </w:r>
          </w:p>
        </w:tc>
        <w:tc>
          <w:tcPr>
            <w:tcW w:w="653" w:type="dxa"/>
          </w:tcPr>
          <w:p>
            <w:pPr>
              <w:pStyle w:val="TableParagraph"/>
              <w:spacing w:before="37"/>
              <w:ind w:left="132" w:right="12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18,6</w:t>
            </w:r>
          </w:p>
        </w:tc>
      </w:tr>
    </w:tbl>
    <w:p>
      <w:pPr>
        <w:spacing w:before="0"/>
        <w:ind w:left="4200" w:right="0" w:firstLine="0"/>
        <w:jc w:val="left"/>
        <w:rPr>
          <w:sz w:val="18"/>
        </w:rPr>
      </w:pPr>
      <w:r>
        <w:rPr>
          <w:color w:val="231F1F"/>
          <w:position w:val="8"/>
          <w:sz w:val="12"/>
        </w:rPr>
        <w:t>5 </w:t>
      </w:r>
      <w:r>
        <w:rPr>
          <w:color w:val="231F1F"/>
          <w:sz w:val="18"/>
        </w:rPr>
        <w:t>Disponível em: </w:t>
      </w:r>
      <w:hyperlink r:id="rId37">
        <w:r>
          <w:rPr>
            <w:color w:val="231F1F"/>
            <w:sz w:val="18"/>
            <w:u w:val="single" w:color="231F1F"/>
          </w:rPr>
          <w:t>http://biblioteca.ibge.gov.br/visualizacao/periodicos/1075/cd_2010_trabalho_rendimento_amostra.pdf</w:t>
        </w:r>
        <w:r>
          <w:rPr>
            <w:color w:val="231F1F"/>
            <w:sz w:val="18"/>
          </w:rPr>
          <w:t>). </w:t>
        </w:r>
      </w:hyperlink>
      <w:r>
        <w:rPr>
          <w:color w:val="231F1F"/>
          <w:sz w:val="18"/>
        </w:rPr>
        <w:t>Acesso em 14/09/15.</w:t>
      </w:r>
    </w:p>
    <w:p>
      <w:pPr>
        <w:pStyle w:val="BodyText"/>
        <w:spacing w:before="1"/>
      </w:pPr>
    </w:p>
    <w:tbl>
      <w:tblPr>
        <w:tblW w:w="0" w:type="auto"/>
        <w:jc w:val="left"/>
        <w:tblInd w:w="4239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725"/>
        <w:gridCol w:w="869"/>
        <w:gridCol w:w="735"/>
        <w:gridCol w:w="457"/>
        <w:gridCol w:w="755"/>
        <w:gridCol w:w="736"/>
        <w:gridCol w:w="894"/>
        <w:gridCol w:w="616"/>
        <w:gridCol w:w="851"/>
        <w:gridCol w:w="601"/>
        <w:gridCol w:w="649"/>
        <w:gridCol w:w="567"/>
        <w:gridCol w:w="869"/>
        <w:gridCol w:w="624"/>
      </w:tblGrid>
      <w:tr>
        <w:trPr>
          <w:trHeight w:val="724" w:hRule="atLeast"/>
        </w:trPr>
        <w:tc>
          <w:tcPr>
            <w:tcW w:w="1061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37"/>
              <w:ind w:left="81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</w:t>
            </w:r>
          </w:p>
          <w:p>
            <w:pPr>
              <w:pStyle w:val="TableParagraph"/>
              <w:spacing w:before="14"/>
              <w:ind w:left="81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17</w:t>
            </w:r>
          </w:p>
          <w:p>
            <w:pPr>
              <w:pStyle w:val="TableParagraph"/>
              <w:spacing w:before="14"/>
              <w:ind w:left="81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6" w:right="8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359.197</w:t>
            </w:r>
          </w:p>
        </w:tc>
        <w:tc>
          <w:tcPr>
            <w:tcW w:w="735" w:type="dxa"/>
          </w:tcPr>
          <w:p>
            <w:pPr>
              <w:pStyle w:val="TableParagraph"/>
              <w:spacing w:before="37"/>
              <w:ind w:left="44" w:right="9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12.019</w:t>
            </w:r>
          </w:p>
        </w:tc>
        <w:tc>
          <w:tcPr>
            <w:tcW w:w="457" w:type="dxa"/>
          </w:tcPr>
          <w:p>
            <w:pPr>
              <w:pStyle w:val="TableParagraph"/>
              <w:spacing w:before="37"/>
              <w:ind w:left="51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3,3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61" w:right="9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37.272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right="19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10,4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110" w:right="8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170.487</w:t>
            </w:r>
          </w:p>
        </w:tc>
        <w:tc>
          <w:tcPr>
            <w:tcW w:w="616" w:type="dxa"/>
          </w:tcPr>
          <w:p>
            <w:pPr>
              <w:pStyle w:val="TableParagraph"/>
              <w:spacing w:before="37"/>
              <w:ind w:left="106" w:right="10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47,5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56" w:right="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110.245</w:t>
            </w:r>
          </w:p>
        </w:tc>
        <w:tc>
          <w:tcPr>
            <w:tcW w:w="601" w:type="dxa"/>
          </w:tcPr>
          <w:p>
            <w:pPr>
              <w:pStyle w:val="TableParagraph"/>
              <w:spacing w:before="37"/>
              <w:ind w:left="98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30,7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1F"/>
                <w:sz w:val="18"/>
              </w:rPr>
              <w:t>8.395</w:t>
            </w:r>
          </w:p>
        </w:tc>
        <w:tc>
          <w:tcPr>
            <w:tcW w:w="567" w:type="dxa"/>
          </w:tcPr>
          <w:p>
            <w:pPr>
              <w:pStyle w:val="TableParagraph"/>
              <w:spacing w:before="37"/>
              <w:ind w:left="99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2,3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right="13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20.779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6" w:right="2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5,8</w:t>
            </w:r>
          </w:p>
        </w:tc>
      </w:tr>
      <w:tr>
        <w:trPr>
          <w:trHeight w:val="282" w:hRule="atLeast"/>
        </w:trPr>
        <w:tc>
          <w:tcPr>
            <w:tcW w:w="1061" w:type="dxa"/>
            <w:vMerge w:val="restart"/>
            <w:shd w:val="clear" w:color="auto" w:fill="D1D3D4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6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São Paulo</w:t>
            </w:r>
          </w:p>
          <w:p>
            <w:pPr>
              <w:pStyle w:val="TableParagraph"/>
              <w:spacing w:before="14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- SP</w:t>
            </w:r>
          </w:p>
        </w:tc>
        <w:tc>
          <w:tcPr>
            <w:tcW w:w="725" w:type="dxa"/>
          </w:tcPr>
          <w:p>
            <w:pPr>
              <w:pStyle w:val="TableParagraph"/>
              <w:spacing w:before="37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6" w:right="8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125.821</w:t>
            </w:r>
          </w:p>
        </w:tc>
        <w:tc>
          <w:tcPr>
            <w:tcW w:w="735" w:type="dxa"/>
          </w:tcPr>
          <w:p>
            <w:pPr>
              <w:pStyle w:val="TableParagraph"/>
              <w:spacing w:before="37"/>
              <w:ind w:left="44" w:right="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5.446</w:t>
            </w:r>
          </w:p>
        </w:tc>
        <w:tc>
          <w:tcPr>
            <w:tcW w:w="457" w:type="dxa"/>
          </w:tcPr>
          <w:p>
            <w:pPr>
              <w:pStyle w:val="TableParagraph"/>
              <w:spacing w:before="37"/>
              <w:ind w:left="51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4,3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61" w:right="9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11.803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right="19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9,4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110" w:right="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47.865</w:t>
            </w:r>
          </w:p>
        </w:tc>
        <w:tc>
          <w:tcPr>
            <w:tcW w:w="616" w:type="dxa"/>
          </w:tcPr>
          <w:p>
            <w:pPr>
              <w:pStyle w:val="TableParagraph"/>
              <w:spacing w:before="37"/>
              <w:ind w:left="106" w:right="10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38,0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56" w:right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36.241</w:t>
            </w:r>
          </w:p>
        </w:tc>
        <w:tc>
          <w:tcPr>
            <w:tcW w:w="601" w:type="dxa"/>
          </w:tcPr>
          <w:p>
            <w:pPr>
              <w:pStyle w:val="TableParagraph"/>
              <w:spacing w:before="37"/>
              <w:ind w:left="98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28,8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1F"/>
                <w:sz w:val="18"/>
              </w:rPr>
              <w:t>5.665</w:t>
            </w:r>
          </w:p>
        </w:tc>
        <w:tc>
          <w:tcPr>
            <w:tcW w:w="567" w:type="dxa"/>
          </w:tcPr>
          <w:p>
            <w:pPr>
              <w:pStyle w:val="TableParagraph"/>
              <w:spacing w:before="37"/>
              <w:ind w:left="99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4,5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right="13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18.801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3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14,9</w:t>
            </w:r>
          </w:p>
        </w:tc>
      </w:tr>
      <w:tr>
        <w:trPr>
          <w:trHeight w:val="724" w:hRule="atLeast"/>
        </w:trPr>
        <w:tc>
          <w:tcPr>
            <w:tcW w:w="106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42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10 a</w:t>
            </w:r>
          </w:p>
          <w:p>
            <w:pPr>
              <w:pStyle w:val="TableParagraph"/>
              <w:spacing w:before="14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13</w:t>
            </w:r>
          </w:p>
          <w:p>
            <w:pPr>
              <w:pStyle w:val="TableParagraph"/>
              <w:spacing w:before="9"/>
              <w:ind w:left="14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20.495</w:t>
            </w:r>
          </w:p>
        </w:tc>
        <w:tc>
          <w:tcPr>
            <w:tcW w:w="735" w:type="dxa"/>
          </w:tcPr>
          <w:p>
            <w:pPr>
              <w:pStyle w:val="TableParagraph"/>
              <w:spacing w:before="37"/>
              <w:ind w:left="44" w:right="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1.525</w:t>
            </w:r>
          </w:p>
        </w:tc>
        <w:tc>
          <w:tcPr>
            <w:tcW w:w="457" w:type="dxa"/>
          </w:tcPr>
          <w:p>
            <w:pPr>
              <w:pStyle w:val="TableParagraph"/>
              <w:spacing w:before="37"/>
              <w:ind w:left="51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7,4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61" w:right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1.511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right="19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7,4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206" w:right="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3.064</w:t>
            </w:r>
          </w:p>
        </w:tc>
        <w:tc>
          <w:tcPr>
            <w:tcW w:w="616" w:type="dxa"/>
          </w:tcPr>
          <w:p>
            <w:pPr>
              <w:pStyle w:val="TableParagraph"/>
              <w:spacing w:before="37"/>
              <w:ind w:left="106" w:right="10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14,9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236" w:right="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3.922</w:t>
            </w:r>
          </w:p>
        </w:tc>
        <w:tc>
          <w:tcPr>
            <w:tcW w:w="601" w:type="dxa"/>
          </w:tcPr>
          <w:p>
            <w:pPr>
              <w:pStyle w:val="TableParagraph"/>
              <w:spacing w:before="37"/>
              <w:ind w:left="98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19,1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1F"/>
                <w:sz w:val="18"/>
              </w:rPr>
              <w:t>1.430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7"/>
              <w:ind w:left="99" w:right="1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7,0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right="13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9.044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3" w:right="1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44,1</w:t>
            </w:r>
          </w:p>
        </w:tc>
      </w:tr>
      <w:tr>
        <w:trPr>
          <w:trHeight w:val="719" w:hRule="atLeast"/>
        </w:trPr>
        <w:tc>
          <w:tcPr>
            <w:tcW w:w="106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37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14 ou</w:t>
            </w:r>
          </w:p>
          <w:p>
            <w:pPr>
              <w:pStyle w:val="TableParagraph"/>
              <w:spacing w:before="14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15</w:t>
            </w:r>
          </w:p>
          <w:p>
            <w:pPr>
              <w:pStyle w:val="TableParagraph"/>
              <w:spacing w:before="9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27.064</w:t>
            </w:r>
          </w:p>
        </w:tc>
        <w:tc>
          <w:tcPr>
            <w:tcW w:w="735" w:type="dxa"/>
          </w:tcPr>
          <w:p>
            <w:pPr>
              <w:pStyle w:val="TableParagraph"/>
              <w:spacing w:before="37"/>
              <w:ind w:left="44" w:right="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2.115</w:t>
            </w:r>
          </w:p>
        </w:tc>
        <w:tc>
          <w:tcPr>
            <w:tcW w:w="457" w:type="dxa"/>
          </w:tcPr>
          <w:p>
            <w:pPr>
              <w:pStyle w:val="TableParagraph"/>
              <w:spacing w:before="37"/>
              <w:ind w:left="54" w:right="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7.8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61" w:right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3.983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right="19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14.7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206" w:right="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8.574</w:t>
            </w:r>
          </w:p>
        </w:tc>
        <w:tc>
          <w:tcPr>
            <w:tcW w:w="616" w:type="dxa"/>
          </w:tcPr>
          <w:p>
            <w:pPr>
              <w:pStyle w:val="TableParagraph"/>
              <w:spacing w:before="37"/>
              <w:ind w:left="107" w:right="10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31.7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236" w:right="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5.764</w:t>
            </w:r>
          </w:p>
        </w:tc>
        <w:tc>
          <w:tcPr>
            <w:tcW w:w="601" w:type="dxa"/>
          </w:tcPr>
          <w:p>
            <w:pPr>
              <w:pStyle w:val="TableParagraph"/>
              <w:spacing w:before="37"/>
              <w:ind w:left="99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21.3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1F"/>
                <w:sz w:val="18"/>
              </w:rPr>
              <w:t>1.214</w:t>
            </w:r>
          </w:p>
        </w:tc>
        <w:tc>
          <w:tcPr>
            <w:tcW w:w="567" w:type="dxa"/>
          </w:tcPr>
          <w:p>
            <w:pPr>
              <w:pStyle w:val="TableParagraph"/>
              <w:spacing w:before="37"/>
              <w:ind w:left="101" w:right="1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4.5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right="13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5.416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6" w:right="11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20.0</w:t>
            </w:r>
          </w:p>
        </w:tc>
      </w:tr>
      <w:tr>
        <w:trPr>
          <w:trHeight w:val="719" w:hRule="atLeast"/>
        </w:trPr>
        <w:tc>
          <w:tcPr>
            <w:tcW w:w="106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37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16 ou</w:t>
            </w:r>
          </w:p>
          <w:p>
            <w:pPr>
              <w:pStyle w:val="TableParagraph"/>
              <w:spacing w:before="14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17</w:t>
            </w:r>
          </w:p>
          <w:p>
            <w:pPr>
              <w:pStyle w:val="TableParagraph"/>
              <w:spacing w:before="9"/>
              <w:ind w:left="76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left="8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78.261</w:t>
            </w:r>
          </w:p>
        </w:tc>
        <w:tc>
          <w:tcPr>
            <w:tcW w:w="735" w:type="dxa"/>
          </w:tcPr>
          <w:p>
            <w:pPr>
              <w:pStyle w:val="TableParagraph"/>
              <w:spacing w:before="37"/>
              <w:ind w:left="44" w:right="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1.807</w:t>
            </w:r>
          </w:p>
        </w:tc>
        <w:tc>
          <w:tcPr>
            <w:tcW w:w="457" w:type="dxa"/>
          </w:tcPr>
          <w:p>
            <w:pPr>
              <w:pStyle w:val="TableParagraph"/>
              <w:spacing w:before="37"/>
              <w:ind w:left="54" w:right="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2.3</w:t>
            </w:r>
          </w:p>
        </w:tc>
        <w:tc>
          <w:tcPr>
            <w:tcW w:w="755" w:type="dxa"/>
          </w:tcPr>
          <w:p>
            <w:pPr>
              <w:pStyle w:val="TableParagraph"/>
              <w:spacing w:before="37"/>
              <w:ind w:left="61" w:right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6.309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right="192"/>
              <w:jc w:val="right"/>
              <w:rPr>
                <w:sz w:val="18"/>
              </w:rPr>
            </w:pPr>
            <w:r>
              <w:rPr>
                <w:color w:val="231F1F"/>
                <w:w w:val="85"/>
                <w:sz w:val="18"/>
              </w:rPr>
              <w:t>8.1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201" w:right="8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36.227</w:t>
            </w:r>
          </w:p>
        </w:tc>
        <w:tc>
          <w:tcPr>
            <w:tcW w:w="616" w:type="dxa"/>
          </w:tcPr>
          <w:p>
            <w:pPr>
              <w:pStyle w:val="TableParagraph"/>
              <w:spacing w:before="37"/>
              <w:ind w:left="107" w:right="10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46.3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56" w:right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26.556</w:t>
            </w:r>
          </w:p>
        </w:tc>
        <w:tc>
          <w:tcPr>
            <w:tcW w:w="601" w:type="dxa"/>
          </w:tcPr>
          <w:p>
            <w:pPr>
              <w:pStyle w:val="TableParagraph"/>
              <w:spacing w:before="37"/>
              <w:ind w:left="99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33.9</w:t>
            </w:r>
          </w:p>
        </w:tc>
        <w:tc>
          <w:tcPr>
            <w:tcW w:w="649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1F"/>
                <w:sz w:val="18"/>
              </w:rPr>
              <w:t>3.021</w:t>
            </w:r>
          </w:p>
        </w:tc>
        <w:tc>
          <w:tcPr>
            <w:tcW w:w="567" w:type="dxa"/>
          </w:tcPr>
          <w:p>
            <w:pPr>
              <w:pStyle w:val="TableParagraph"/>
              <w:spacing w:before="37"/>
              <w:ind w:left="101" w:right="1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3.9</w:t>
            </w:r>
          </w:p>
        </w:tc>
        <w:tc>
          <w:tcPr>
            <w:tcW w:w="869" w:type="dxa"/>
          </w:tcPr>
          <w:p>
            <w:pPr>
              <w:pStyle w:val="TableParagraph"/>
              <w:spacing w:before="37"/>
              <w:ind w:right="13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4.341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6" w:right="2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5.5</w:t>
            </w:r>
          </w:p>
        </w:tc>
      </w:tr>
    </w:tbl>
    <w:p>
      <w:pPr>
        <w:spacing w:before="0"/>
        <w:ind w:left="4244" w:right="0" w:firstLine="0"/>
        <w:jc w:val="left"/>
        <w:rPr>
          <w:sz w:val="18"/>
        </w:rPr>
      </w:pPr>
      <w:r>
        <w:rPr/>
        <w:pict>
          <v:shape style="position:absolute;margin-left:347.66983pt;margin-top:15.841893pt;width:14.2pt;height:13.35pt;mso-position-horizontal-relative:page;mso-position-vertical-relative:paragraph;z-index:2368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color w:val="231F1F"/>
          <w:sz w:val="18"/>
        </w:rPr>
        <w:t>Fonte: Resultados da Amostra (Censo Demográfico – IBGE, 2010). Nota: (*) SM = Salários Mínimos. O salário mínimo de referência em 2010 foi de R$510,00.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128;mso-wrap-distance-left:0;mso-wrap-distance-right:0" from="313.679998pt,11.616678pt" to="298.559998pt,11.616678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2;mso-wrap-distance-left:0;mso-wrap-distance-right:0" from="319.679993pt,19.536678pt" to="319.679993pt,34.656678pt" stroked="true" strokeweight=".240005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35"/>
          <w:footerReference w:type="default" r:id="rId36"/>
          <w:pgSz w:w="23820" w:h="16840" w:orient="landscape"/>
          <w:pgMar w:header="0" w:footer="0" w:top="0" w:bottom="280" w:left="3460" w:right="1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44;mso-wrap-distance-left:0;mso-wrap-distance-right:0" from="647.280004pt,16.375181pt" to="143.520004pt,16.37518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924" w:right="1931"/>
        <w:jc w:val="both"/>
      </w:pPr>
      <w:r>
        <w:rPr>
          <w:color w:val="231F1F"/>
          <w:w w:val="95"/>
        </w:rPr>
        <w:t>Dados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proibido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desprotegido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envolvendo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especificamente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segmento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ado- lescentes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podem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identificados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Cadastramento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Único 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Sociais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Federal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CadÚnico.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necessidade econômica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manutenção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fatores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centrais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estimulo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famí- lias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chance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terem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complementar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 renda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pais.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Soma-se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isso,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fato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obra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estar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associada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à </w:t>
      </w:r>
      <w:r>
        <w:rPr>
          <w:color w:val="231F1F"/>
        </w:rPr>
        <w:t>precarização</w:t>
      </w:r>
      <w:r>
        <w:rPr>
          <w:color w:val="231F1F"/>
          <w:spacing w:val="-29"/>
        </w:rPr>
        <w:t> </w:t>
      </w:r>
      <w:r>
        <w:rPr>
          <w:color w:val="231F1F"/>
        </w:rPr>
        <w:t>das</w:t>
      </w:r>
      <w:r>
        <w:rPr>
          <w:color w:val="231F1F"/>
          <w:spacing w:val="-29"/>
        </w:rPr>
        <w:t> </w:t>
      </w:r>
      <w:r>
        <w:rPr>
          <w:color w:val="231F1F"/>
        </w:rPr>
        <w:t>condições</w:t>
      </w:r>
      <w:r>
        <w:rPr>
          <w:color w:val="231F1F"/>
          <w:spacing w:val="-29"/>
        </w:rPr>
        <w:t> </w:t>
      </w:r>
      <w:r>
        <w:rPr>
          <w:color w:val="231F1F"/>
        </w:rPr>
        <w:t>de</w:t>
      </w:r>
      <w:r>
        <w:rPr>
          <w:color w:val="231F1F"/>
          <w:spacing w:val="-28"/>
        </w:rPr>
        <w:t> </w:t>
      </w:r>
      <w:r>
        <w:rPr>
          <w:color w:val="231F1F"/>
        </w:rPr>
        <w:t>vida</w:t>
      </w:r>
      <w:r>
        <w:rPr>
          <w:color w:val="231F1F"/>
          <w:spacing w:val="-29"/>
        </w:rPr>
        <w:t> </w:t>
      </w:r>
      <w:r>
        <w:rPr>
          <w:color w:val="231F1F"/>
        </w:rPr>
        <w:t>dos</w:t>
      </w:r>
      <w:r>
        <w:rPr>
          <w:color w:val="231F1F"/>
          <w:spacing w:val="-30"/>
        </w:rPr>
        <w:t> </w:t>
      </w:r>
      <w:r>
        <w:rPr>
          <w:color w:val="231F1F"/>
        </w:rPr>
        <w:t>trabalhadores</w:t>
      </w:r>
      <w:r>
        <w:rPr>
          <w:color w:val="231F1F"/>
          <w:spacing w:val="-26"/>
        </w:rPr>
        <w:t> </w:t>
      </w:r>
      <w:r>
        <w:rPr>
          <w:color w:val="231F1F"/>
        </w:rPr>
        <w:t>e</w:t>
      </w:r>
      <w:r>
        <w:rPr>
          <w:color w:val="231F1F"/>
          <w:spacing w:val="-27"/>
        </w:rPr>
        <w:t> </w:t>
      </w:r>
      <w:r>
        <w:rPr>
          <w:color w:val="231F1F"/>
        </w:rPr>
        <w:t>à</w:t>
      </w:r>
      <w:r>
        <w:rPr>
          <w:color w:val="231F1F"/>
          <w:spacing w:val="-29"/>
        </w:rPr>
        <w:t> </w:t>
      </w:r>
      <w:r>
        <w:rPr>
          <w:color w:val="231F1F"/>
        </w:rPr>
        <w:t>redução</w:t>
      </w:r>
      <w:r>
        <w:rPr>
          <w:color w:val="231F1F"/>
          <w:spacing w:val="-29"/>
        </w:rPr>
        <w:t> </w:t>
      </w:r>
      <w:r>
        <w:rPr>
          <w:color w:val="231F1F"/>
        </w:rPr>
        <w:t>do</w:t>
      </w:r>
      <w:r>
        <w:rPr>
          <w:color w:val="231F1F"/>
          <w:spacing w:val="-29"/>
        </w:rPr>
        <w:t> </w:t>
      </w:r>
      <w:r>
        <w:rPr>
          <w:color w:val="231F1F"/>
        </w:rPr>
        <w:t>custo</w:t>
      </w:r>
      <w:r>
        <w:rPr>
          <w:color w:val="231F1F"/>
          <w:spacing w:val="-29"/>
        </w:rPr>
        <w:t> </w:t>
      </w:r>
      <w:r>
        <w:rPr>
          <w:color w:val="231F1F"/>
        </w:rPr>
        <w:t>do</w:t>
      </w:r>
      <w:r>
        <w:rPr>
          <w:color w:val="231F1F"/>
          <w:spacing w:val="-31"/>
        </w:rPr>
        <w:t> </w:t>
      </w:r>
      <w:r>
        <w:rPr>
          <w:color w:val="231F1F"/>
        </w:rPr>
        <w:t>trabalho.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924" w:right="193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Cadastro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Único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instrumento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identifica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caracteriza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aquelas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que </w:t>
      </w:r>
      <w:r>
        <w:rPr>
          <w:color w:val="231F1F"/>
        </w:rPr>
        <w:t>têm</w:t>
      </w:r>
      <w:r>
        <w:rPr>
          <w:color w:val="231F1F"/>
          <w:spacing w:val="-39"/>
        </w:rPr>
        <w:t> </w:t>
      </w:r>
      <w:r>
        <w:rPr>
          <w:color w:val="231F1F"/>
        </w:rPr>
        <w:t>renda</w:t>
      </w:r>
      <w:r>
        <w:rPr>
          <w:color w:val="231F1F"/>
          <w:spacing w:val="-40"/>
        </w:rPr>
        <w:t> </w:t>
      </w:r>
      <w:r>
        <w:rPr>
          <w:color w:val="231F1F"/>
        </w:rPr>
        <w:t>mensal</w:t>
      </w:r>
      <w:r>
        <w:rPr>
          <w:color w:val="231F1F"/>
          <w:spacing w:val="-38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até</w:t>
      </w:r>
      <w:r>
        <w:rPr>
          <w:color w:val="231F1F"/>
          <w:spacing w:val="-39"/>
        </w:rPr>
        <w:t> </w:t>
      </w:r>
      <w:r>
        <w:rPr>
          <w:color w:val="231F1F"/>
        </w:rPr>
        <w:t>meio</w:t>
      </w:r>
      <w:r>
        <w:rPr>
          <w:color w:val="231F1F"/>
          <w:spacing w:val="-40"/>
        </w:rPr>
        <w:t> </w:t>
      </w:r>
      <w:r>
        <w:rPr>
          <w:color w:val="231F1F"/>
        </w:rPr>
        <w:t>salário</w:t>
      </w:r>
      <w:r>
        <w:rPr>
          <w:color w:val="231F1F"/>
          <w:spacing w:val="-42"/>
        </w:rPr>
        <w:t> </w:t>
      </w:r>
      <w:r>
        <w:rPr>
          <w:color w:val="231F1F"/>
        </w:rPr>
        <w:t>mínimo</w:t>
      </w:r>
      <w:r>
        <w:rPr>
          <w:color w:val="231F1F"/>
          <w:spacing w:val="-39"/>
        </w:rPr>
        <w:t> </w:t>
      </w:r>
      <w:r>
        <w:rPr>
          <w:color w:val="231F1F"/>
        </w:rPr>
        <w:t>por</w:t>
      </w:r>
      <w:r>
        <w:rPr>
          <w:color w:val="231F1F"/>
          <w:spacing w:val="-40"/>
        </w:rPr>
        <w:t> </w:t>
      </w:r>
      <w:r>
        <w:rPr>
          <w:color w:val="231F1F"/>
        </w:rPr>
        <w:t>pessoa</w:t>
      </w:r>
      <w:r>
        <w:rPr>
          <w:color w:val="231F1F"/>
          <w:spacing w:val="-40"/>
        </w:rPr>
        <w:t> </w:t>
      </w:r>
      <w:r>
        <w:rPr>
          <w:color w:val="231F1F"/>
        </w:rPr>
        <w:t>ou</w:t>
      </w:r>
      <w:r>
        <w:rPr>
          <w:color w:val="231F1F"/>
          <w:spacing w:val="-40"/>
        </w:rPr>
        <w:t> </w:t>
      </w:r>
      <w:r>
        <w:rPr>
          <w:color w:val="231F1F"/>
        </w:rPr>
        <w:t>renda</w:t>
      </w:r>
      <w:r>
        <w:rPr>
          <w:color w:val="231F1F"/>
          <w:spacing w:val="-40"/>
        </w:rPr>
        <w:t> </w:t>
      </w:r>
      <w:r>
        <w:rPr>
          <w:color w:val="231F1F"/>
        </w:rPr>
        <w:t>mensal</w:t>
      </w:r>
      <w:r>
        <w:rPr>
          <w:color w:val="231F1F"/>
          <w:spacing w:val="-38"/>
        </w:rPr>
        <w:t> </w:t>
      </w:r>
      <w:r>
        <w:rPr>
          <w:color w:val="231F1F"/>
        </w:rPr>
        <w:t>total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até</w:t>
      </w:r>
      <w:r>
        <w:rPr>
          <w:color w:val="231F1F"/>
          <w:spacing w:val="-39"/>
        </w:rPr>
        <w:t> </w:t>
      </w:r>
      <w:r>
        <w:rPr>
          <w:color w:val="231F1F"/>
        </w:rPr>
        <w:t>três</w:t>
      </w:r>
      <w:r>
        <w:rPr>
          <w:color w:val="231F1F"/>
          <w:spacing w:val="-40"/>
        </w:rPr>
        <w:t> </w:t>
      </w:r>
      <w:r>
        <w:rPr>
          <w:color w:val="231F1F"/>
        </w:rPr>
        <w:t>salários</w:t>
      </w:r>
      <w:r>
        <w:rPr>
          <w:color w:val="231F1F"/>
          <w:spacing w:val="-40"/>
        </w:rPr>
        <w:t> </w:t>
      </w:r>
      <w:r>
        <w:rPr>
          <w:color w:val="231F1F"/>
        </w:rPr>
        <w:t>mí- </w:t>
      </w:r>
      <w:r>
        <w:rPr>
          <w:color w:val="231F1F"/>
          <w:w w:val="95"/>
        </w:rPr>
        <w:t>nimos.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teve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1.025.415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registradas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Cadastro </w:t>
      </w:r>
      <w:r>
        <w:rPr>
          <w:color w:val="231F1F"/>
        </w:rPr>
        <w:t>Único,</w:t>
      </w:r>
      <w:r>
        <w:rPr>
          <w:color w:val="231F1F"/>
          <w:spacing w:val="-48"/>
        </w:rPr>
        <w:t> </w:t>
      </w:r>
      <w:r>
        <w:rPr>
          <w:color w:val="231F1F"/>
        </w:rPr>
        <w:t>dentre as quais:</w:t>
      </w:r>
    </w:p>
    <w:p>
      <w:pPr>
        <w:pStyle w:val="ListParagraph"/>
        <w:numPr>
          <w:ilvl w:val="1"/>
          <w:numId w:val="10"/>
        </w:numPr>
        <w:tabs>
          <w:tab w:pos="2208" w:val="left" w:leader="none"/>
        </w:tabs>
        <w:spacing w:line="240" w:lineRule="auto" w:before="16" w:after="0"/>
        <w:ind w:left="2208" w:right="0" w:hanging="284"/>
        <w:jc w:val="both"/>
        <w:rPr>
          <w:sz w:val="22"/>
        </w:rPr>
      </w:pPr>
      <w:r>
        <w:rPr>
          <w:color w:val="231F1F"/>
          <w:sz w:val="22"/>
        </w:rPr>
        <w:t>375.281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per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capita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familiar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até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R$77,00;</w:t>
      </w:r>
    </w:p>
    <w:p>
      <w:pPr>
        <w:pStyle w:val="ListParagraph"/>
        <w:numPr>
          <w:ilvl w:val="1"/>
          <w:numId w:val="10"/>
        </w:numPr>
        <w:tabs>
          <w:tab w:pos="2208" w:val="left" w:leader="none"/>
        </w:tabs>
        <w:spacing w:line="240" w:lineRule="auto" w:before="48" w:after="0"/>
        <w:ind w:left="2208" w:right="0" w:hanging="284"/>
        <w:jc w:val="both"/>
        <w:rPr>
          <w:sz w:val="22"/>
        </w:rPr>
      </w:pPr>
      <w:r>
        <w:rPr>
          <w:color w:val="231F1F"/>
          <w:sz w:val="22"/>
        </w:rPr>
        <w:t>200.025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per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capita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familiar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entre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R$77,00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R$154,00;</w:t>
      </w:r>
    </w:p>
    <w:p>
      <w:pPr>
        <w:pStyle w:val="ListParagraph"/>
        <w:numPr>
          <w:ilvl w:val="1"/>
          <w:numId w:val="10"/>
        </w:numPr>
        <w:tabs>
          <w:tab w:pos="2208" w:val="left" w:leader="none"/>
        </w:tabs>
        <w:spacing w:line="240" w:lineRule="auto" w:before="49" w:after="0"/>
        <w:ind w:left="2208" w:right="0" w:hanging="284"/>
        <w:jc w:val="both"/>
        <w:rPr>
          <w:sz w:val="22"/>
        </w:rPr>
      </w:pPr>
      <w:r>
        <w:rPr>
          <w:color w:val="231F1F"/>
          <w:sz w:val="22"/>
        </w:rPr>
        <w:t>287.223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per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capita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familiar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entre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R$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154,00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meio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saláriomínimo;</w:t>
      </w:r>
    </w:p>
    <w:p>
      <w:pPr>
        <w:pStyle w:val="ListParagraph"/>
        <w:numPr>
          <w:ilvl w:val="1"/>
          <w:numId w:val="10"/>
        </w:numPr>
        <w:tabs>
          <w:tab w:pos="2208" w:val="left" w:leader="none"/>
        </w:tabs>
        <w:spacing w:line="240" w:lineRule="auto" w:before="48" w:after="0"/>
        <w:ind w:left="2208" w:right="0" w:hanging="284"/>
        <w:jc w:val="both"/>
        <w:rPr>
          <w:sz w:val="22"/>
        </w:rPr>
      </w:pPr>
      <w:r>
        <w:rPr>
          <w:color w:val="231F1F"/>
          <w:sz w:val="22"/>
        </w:rPr>
        <w:t>162.886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per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capita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acima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meio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saláriomínimo.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0"/>
          <w:numId w:val="7"/>
        </w:numPr>
        <w:tabs>
          <w:tab w:pos="2511" w:val="left" w:leader="none"/>
        </w:tabs>
        <w:spacing w:line="249" w:lineRule="auto" w:before="0" w:after="0"/>
        <w:ind w:left="2270" w:right="1967" w:firstLine="0"/>
        <w:jc w:val="left"/>
      </w:pPr>
      <w:r>
        <w:rPr>
          <w:color w:val="231F1F"/>
          <w:w w:val="90"/>
        </w:rPr>
        <w:t>Caracterização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ações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enfretamento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prevenção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Município </w:t>
      </w:r>
      <w:r>
        <w:rPr>
          <w:color w:val="231F1F"/>
          <w:w w:val="95"/>
        </w:rPr>
        <w:t>de 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Paulo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924" w:right="1931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meados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80,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ampla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mobilização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adolescên- 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culminou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áreas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setores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redução 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país.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última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versão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4"/>
          <w:w w:val="95"/>
        </w:rPr>
        <w:t>Trabalho </w:t>
      </w:r>
      <w:r>
        <w:rPr>
          <w:color w:val="231F1F"/>
          <w:w w:val="95"/>
        </w:rPr>
        <w:t>Infantil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2011-2015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pautada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preconizam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transversalidade,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intersetorialidade </w:t>
      </w:r>
      <w:r>
        <w:rPr>
          <w:color w:val="231F1F"/>
        </w:rPr>
        <w:t>e</w:t>
      </w:r>
      <w:r>
        <w:rPr>
          <w:color w:val="231F1F"/>
          <w:spacing w:val="-42"/>
        </w:rPr>
        <w:t> </w:t>
      </w:r>
      <w:r>
        <w:rPr>
          <w:color w:val="231F1F"/>
        </w:rPr>
        <w:t>o</w:t>
      </w:r>
      <w:r>
        <w:rPr>
          <w:color w:val="231F1F"/>
          <w:spacing w:val="-42"/>
        </w:rPr>
        <w:t> </w:t>
      </w:r>
      <w:r>
        <w:rPr>
          <w:color w:val="231F1F"/>
        </w:rPr>
        <w:t>apoio</w:t>
      </w:r>
      <w:r>
        <w:rPr>
          <w:color w:val="231F1F"/>
          <w:spacing w:val="-42"/>
        </w:rPr>
        <w:t> </w:t>
      </w:r>
      <w:r>
        <w:rPr>
          <w:color w:val="231F1F"/>
        </w:rPr>
        <w:t>da</w:t>
      </w:r>
      <w:r>
        <w:rPr>
          <w:color w:val="231F1F"/>
          <w:spacing w:val="-42"/>
        </w:rPr>
        <w:t> </w:t>
      </w:r>
      <w:r>
        <w:rPr>
          <w:color w:val="231F1F"/>
        </w:rPr>
        <w:t>sociedade</w:t>
      </w:r>
      <w:r>
        <w:rPr>
          <w:color w:val="231F1F"/>
          <w:spacing w:val="-42"/>
        </w:rPr>
        <w:t> </w:t>
      </w:r>
      <w:r>
        <w:rPr>
          <w:color w:val="231F1F"/>
        </w:rPr>
        <w:t>civil,</w:t>
      </w:r>
      <w:r>
        <w:rPr>
          <w:color w:val="231F1F"/>
          <w:spacing w:val="-43"/>
        </w:rPr>
        <w:t> </w:t>
      </w:r>
      <w:r>
        <w:rPr>
          <w:color w:val="231F1F"/>
        </w:rPr>
        <w:t>visando</w:t>
      </w:r>
      <w:r>
        <w:rPr>
          <w:color w:val="231F1F"/>
          <w:spacing w:val="-42"/>
        </w:rPr>
        <w:t> </w:t>
      </w:r>
      <w:r>
        <w:rPr>
          <w:color w:val="231F1F"/>
        </w:rPr>
        <w:t>criar</w:t>
      </w:r>
      <w:r>
        <w:rPr>
          <w:color w:val="231F1F"/>
          <w:spacing w:val="-42"/>
        </w:rPr>
        <w:t> </w:t>
      </w:r>
      <w:r>
        <w:rPr>
          <w:color w:val="231F1F"/>
        </w:rPr>
        <w:t>as</w:t>
      </w:r>
      <w:r>
        <w:rPr>
          <w:color w:val="231F1F"/>
          <w:spacing w:val="-42"/>
        </w:rPr>
        <w:t> </w:t>
      </w:r>
      <w:r>
        <w:rPr>
          <w:color w:val="231F1F"/>
        </w:rPr>
        <w:t>condições</w:t>
      </w:r>
      <w:r>
        <w:rPr>
          <w:color w:val="231F1F"/>
          <w:spacing w:val="-42"/>
        </w:rPr>
        <w:t> </w:t>
      </w:r>
      <w:r>
        <w:rPr>
          <w:color w:val="231F1F"/>
        </w:rPr>
        <w:t>para</w:t>
      </w:r>
      <w:r>
        <w:rPr>
          <w:color w:val="231F1F"/>
          <w:spacing w:val="-42"/>
        </w:rPr>
        <w:t> </w:t>
      </w:r>
      <w:r>
        <w:rPr>
          <w:color w:val="231F1F"/>
        </w:rPr>
        <w:t>eliminação</w:t>
      </w:r>
      <w:r>
        <w:rPr>
          <w:color w:val="231F1F"/>
          <w:spacing w:val="-42"/>
        </w:rPr>
        <w:t> </w:t>
      </w:r>
      <w:r>
        <w:rPr>
          <w:color w:val="231F1F"/>
        </w:rPr>
        <w:t>do</w:t>
      </w:r>
      <w:r>
        <w:rPr>
          <w:color w:val="231F1F"/>
          <w:spacing w:val="-42"/>
        </w:rPr>
        <w:t> </w:t>
      </w:r>
      <w:r>
        <w:rPr>
          <w:color w:val="231F1F"/>
        </w:rPr>
        <w:t>problema</w:t>
      </w:r>
      <w:r>
        <w:rPr>
          <w:color w:val="231F1F"/>
          <w:spacing w:val="-41"/>
        </w:rPr>
        <w:t> </w:t>
      </w:r>
      <w:r>
        <w:rPr>
          <w:color w:val="231F1F"/>
        </w:rPr>
        <w:t>em</w:t>
      </w:r>
      <w:r>
        <w:rPr>
          <w:color w:val="231F1F"/>
          <w:spacing w:val="-41"/>
        </w:rPr>
        <w:t> </w:t>
      </w:r>
      <w:r>
        <w:rPr>
          <w:color w:val="231F1F"/>
        </w:rPr>
        <w:t>todo</w:t>
      </w:r>
      <w:r>
        <w:rPr>
          <w:color w:val="231F1F"/>
          <w:spacing w:val="-43"/>
        </w:rPr>
        <w:t> </w:t>
      </w:r>
      <w:r>
        <w:rPr>
          <w:color w:val="231F1F"/>
        </w:rPr>
        <w:t>território </w:t>
      </w:r>
      <w:r>
        <w:rPr>
          <w:color w:val="231F1F"/>
          <w:w w:val="95"/>
        </w:rPr>
        <w:t>nacional.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sintonia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parâmetros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nacionais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estruturando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am- </w:t>
      </w:r>
      <w:r>
        <w:rPr>
          <w:color w:val="231F1F"/>
        </w:rPr>
        <w:t>pla</w:t>
      </w:r>
      <w:r>
        <w:rPr>
          <w:color w:val="231F1F"/>
          <w:spacing w:val="-16"/>
        </w:rPr>
        <w:t> </w:t>
      </w:r>
      <w:r>
        <w:rPr>
          <w:color w:val="231F1F"/>
        </w:rPr>
        <w:t>rede</w:t>
      </w:r>
      <w:r>
        <w:rPr>
          <w:color w:val="231F1F"/>
          <w:spacing w:val="-16"/>
        </w:rPr>
        <w:t>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serviços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5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ações.</w:t>
      </w:r>
    </w:p>
    <w:p>
      <w:pPr>
        <w:pStyle w:val="BodyText"/>
        <w:spacing w:before="6"/>
      </w:pPr>
    </w:p>
    <w:p>
      <w:pPr>
        <w:pStyle w:val="BodyText"/>
        <w:ind w:left="1924" w:right="1936"/>
        <w:jc w:val="both"/>
      </w:pPr>
      <w:r>
        <w:rPr>
          <w:color w:val="231F1F"/>
          <w:w w:val="95"/>
        </w:rPr>
        <w:t>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apresentadas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seguir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reportadas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instituições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integram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Mu- nicipal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extraídas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documentos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sites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oficiais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poste- riormente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revisadas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respectivos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representantes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w w:val="95"/>
          <w:position w:val="7"/>
          <w:sz w:val="13"/>
        </w:rPr>
        <w:t>14</w:t>
      </w:r>
      <w:r>
        <w:rPr>
          <w:color w:val="231F1F"/>
          <w:w w:val="95"/>
        </w:rPr>
        <w:t>.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abarquem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conjunto 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iniciativas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curso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possibilita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visualizar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significativa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apoio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proteção ao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desafios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construção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Municipal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Erradicação</w:t>
      </w:r>
      <w:r>
        <w:rPr>
          <w:color w:val="231F1F"/>
          <w:spacing w:val="-21"/>
        </w:rPr>
        <w:t> </w:t>
      </w:r>
      <w:r>
        <w:rPr>
          <w:color w:val="231F1F"/>
        </w:rPr>
        <w:t>e</w:t>
      </w:r>
      <w:r>
        <w:rPr>
          <w:color w:val="231F1F"/>
          <w:spacing w:val="-19"/>
        </w:rPr>
        <w:t> </w:t>
      </w:r>
      <w:r>
        <w:rPr>
          <w:color w:val="231F1F"/>
        </w:rPr>
        <w:t>Prevenção</w:t>
      </w:r>
      <w:r>
        <w:rPr>
          <w:color w:val="231F1F"/>
          <w:spacing w:val="-20"/>
        </w:rPr>
        <w:t> </w:t>
      </w:r>
      <w:r>
        <w:rPr>
          <w:color w:val="231F1F"/>
        </w:rPr>
        <w:t>ao</w:t>
      </w:r>
      <w:r>
        <w:rPr>
          <w:color w:val="231F1F"/>
          <w:spacing w:val="-13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5"/>
        </w:rPr>
        <w:t> </w:t>
      </w:r>
      <w:r>
        <w:rPr>
          <w:color w:val="231F1F"/>
        </w:rPr>
        <w:t>infantil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São</w:t>
      </w:r>
      <w:r>
        <w:rPr>
          <w:color w:val="231F1F"/>
          <w:spacing w:val="-42"/>
        </w:rPr>
        <w:t> </w:t>
      </w:r>
      <w:r>
        <w:rPr>
          <w:color w:val="231F1F"/>
        </w:rPr>
        <w:t>Paulo.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19"/>
        </w:numPr>
        <w:tabs>
          <w:tab w:pos="2271" w:val="left" w:leader="none"/>
        </w:tabs>
        <w:spacing w:line="240" w:lineRule="auto" w:before="0" w:after="0"/>
        <w:ind w:left="2270" w:right="0" w:hanging="365"/>
        <w:jc w:val="both"/>
      </w:pPr>
      <w:r>
        <w:rPr>
          <w:color w:val="231F1F"/>
          <w:w w:val="95"/>
        </w:rPr>
        <w:t>Ministério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Paulo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1924" w:right="180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setor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difusos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coletivos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Promotoria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Justiça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Infância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Juventude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Capital atua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judicial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assegurados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Estatuto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Constitui- ção.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Promotoria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tem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competência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absoluta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promover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pública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proteção dos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interesses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difusos,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individuais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coletivos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relativos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adolescente;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instaurar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procedimentos administrativos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instruí-los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coleta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depoimentos,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esclarecimentos,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informações,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realização 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perícias,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exames,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inspeções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diligências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investigativas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autoridades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municipais,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estaduais,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federais 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instituições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privadas;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instaurar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sindicâncias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determinar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instauração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policial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apurar omissões,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infrações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ilícitas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atentem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adolescente.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Cabe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 Promotoria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zelar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respeito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garantias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legais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asseguradas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esse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segmento,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promovendo </w:t>
      </w:r>
      <w:r>
        <w:rPr>
          <w:color w:val="231F1F"/>
        </w:rPr>
        <w:t>medidas</w:t>
      </w:r>
      <w:r>
        <w:rPr>
          <w:color w:val="231F1F"/>
          <w:spacing w:val="-18"/>
        </w:rPr>
        <w:t> </w:t>
      </w:r>
      <w:r>
        <w:rPr>
          <w:color w:val="231F1F"/>
        </w:rPr>
        <w:t>judiciais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extrajudiciais</w:t>
      </w:r>
      <w:r>
        <w:rPr>
          <w:color w:val="231F1F"/>
          <w:spacing w:val="-39"/>
        </w:rPr>
        <w:t> </w:t>
      </w:r>
      <w:r>
        <w:rPr>
          <w:color w:val="231F1F"/>
        </w:rPr>
        <w:t>cabíveis.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line style="position:absolute;mso-position-horizontal-relative:page;mso-position-vertical-relative:paragraph;z-index:368;mso-wrap-distance-left:0;mso-wrap-distance-right:0" from="179.520004pt,10.803741pt" to="251.520004pt,10.803741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563" w:val="left" w:leader="none"/>
          <w:tab w:pos="2564" w:val="left" w:leader="none"/>
        </w:tabs>
        <w:spacing w:line="240" w:lineRule="auto" w:before="0" w:after="0"/>
        <w:ind w:left="1790" w:right="1903" w:firstLine="0"/>
        <w:jc w:val="left"/>
        <w:rPr>
          <w:sz w:val="18"/>
        </w:rPr>
      </w:pPr>
      <w:r>
        <w:rPr>
          <w:color w:val="231F1F"/>
          <w:w w:val="95"/>
          <w:sz w:val="18"/>
        </w:rPr>
        <w:t>Exceto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as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informações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sobre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Ministério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Público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Estado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São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Paulo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,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sobre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Ministério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Público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São Paulo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a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Câmara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Municipal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de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São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Paulo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foram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extraídas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dos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sites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oficiais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spacing w:val="-2"/>
          <w:w w:val="95"/>
          <w:sz w:val="18"/>
        </w:rPr>
        <w:t>desses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órgãos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ou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documentos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oficiais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entregues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a SMADS.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mas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não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foram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complementadas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ou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revisadas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por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seus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representantes,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como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ocorreu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com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a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apresentações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dos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demais órgãos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públicos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instituições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inseridas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neste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capítulo,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revisados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complementados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pelos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membros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CMETI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.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Os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endereços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dos </w:t>
      </w:r>
      <w:r>
        <w:rPr>
          <w:color w:val="231F1F"/>
          <w:sz w:val="18"/>
        </w:rPr>
        <w:t>sites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18"/>
          <w:sz w:val="18"/>
        </w:rPr>
        <w:t> </w:t>
      </w:r>
      <w:r>
        <w:rPr>
          <w:color w:val="231F1F"/>
          <w:sz w:val="18"/>
        </w:rPr>
        <w:t>fontes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estão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relacionados</w:t>
      </w:r>
      <w:r>
        <w:rPr>
          <w:color w:val="231F1F"/>
          <w:spacing w:val="-18"/>
          <w:sz w:val="18"/>
        </w:rPr>
        <w:t> </w:t>
      </w:r>
      <w:r>
        <w:rPr>
          <w:color w:val="231F1F"/>
          <w:sz w:val="18"/>
        </w:rPr>
        <w:t>no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capítulo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“Referências”</w:t>
      </w:r>
    </w:p>
    <w:p>
      <w:pPr>
        <w:pStyle w:val="BodyText"/>
        <w:spacing w:before="5"/>
        <w:rPr>
          <w:sz w:val="13"/>
        </w:rPr>
      </w:pPr>
    </w:p>
    <w:p>
      <w:pPr>
        <w:pStyle w:val="Heading4"/>
        <w:ind w:left="1444"/>
      </w:pPr>
      <w:r>
        <w:rPr>
          <w:color w:val="231F1F"/>
        </w:rPr>
        <w:t>38</w:t>
      </w:r>
    </w:p>
    <w:p>
      <w:pPr>
        <w:spacing w:after="0"/>
        <w:sectPr>
          <w:headerReference w:type="default" r:id="rId38"/>
          <w:footerReference w:type="default" r:id="rId39"/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92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929" w:right="1801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(MP)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publicou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Normativo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930/15-PGJ-CGMP,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 1º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outubro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orientar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atuação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Promotores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Justiça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caso 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âmbito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familiar,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conta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própria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conhecimento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pais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 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ilícitas,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providências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desconstituir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risco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ensejadora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infantil </w:t>
      </w:r>
      <w:r>
        <w:rPr>
          <w:color w:val="231F1F"/>
        </w:rPr>
        <w:t>envolvem:</w:t>
      </w:r>
    </w:p>
    <w:p>
      <w:pPr>
        <w:pStyle w:val="ListParagraph"/>
        <w:numPr>
          <w:ilvl w:val="0"/>
          <w:numId w:val="20"/>
        </w:numPr>
        <w:tabs>
          <w:tab w:pos="2064" w:val="left" w:leader="none"/>
        </w:tabs>
        <w:spacing w:line="240" w:lineRule="auto" w:before="2" w:after="0"/>
        <w:ind w:left="1929" w:right="1802" w:firstLine="0"/>
        <w:jc w:val="both"/>
        <w:rPr>
          <w:sz w:val="22"/>
        </w:rPr>
      </w:pPr>
      <w:r>
        <w:rPr>
          <w:color w:val="231F1F"/>
          <w:w w:val="95"/>
          <w:sz w:val="22"/>
        </w:rPr>
        <w:t>instaurar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procedimento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administrativo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requisitando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Conselho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Tutelar,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CREAS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CRAS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relatório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cir- cunstanciado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investigado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indicações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medidas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protetivas </w:t>
      </w:r>
      <w:r>
        <w:rPr>
          <w:color w:val="231F1F"/>
          <w:sz w:val="22"/>
        </w:rPr>
        <w:t>aplicáveis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ao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núcleo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familiar;</w:t>
      </w:r>
    </w:p>
    <w:p>
      <w:pPr>
        <w:pStyle w:val="ListParagraph"/>
        <w:numPr>
          <w:ilvl w:val="0"/>
          <w:numId w:val="20"/>
        </w:numPr>
        <w:tabs>
          <w:tab w:pos="2060" w:val="left" w:leader="none"/>
        </w:tabs>
        <w:spacing w:line="240" w:lineRule="auto" w:before="0" w:after="0"/>
        <w:ind w:left="1929" w:right="1826" w:firstLine="0"/>
        <w:jc w:val="both"/>
        <w:rPr>
          <w:sz w:val="22"/>
        </w:rPr>
      </w:pPr>
      <w:r>
        <w:rPr>
          <w:color w:val="231F1F"/>
          <w:w w:val="95"/>
          <w:sz w:val="22"/>
        </w:rPr>
        <w:t>ajuizar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desconstituir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risco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afastamento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imediato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30"/>
          <w:w w:val="95"/>
          <w:sz w:val="22"/>
        </w:rPr>
        <w:t> </w:t>
      </w:r>
      <w:r>
        <w:rPr>
          <w:color w:val="231F1F"/>
          <w:w w:val="95"/>
          <w:sz w:val="22"/>
        </w:rPr>
        <w:t>adolescente </w:t>
      </w:r>
      <w:r>
        <w:rPr>
          <w:color w:val="231F1F"/>
          <w:sz w:val="22"/>
        </w:rPr>
        <w:t>da situação de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trabalho;</w:t>
      </w:r>
    </w:p>
    <w:p>
      <w:pPr>
        <w:pStyle w:val="BodyText"/>
        <w:spacing w:before="7"/>
        <w:ind w:left="1929"/>
        <w:jc w:val="both"/>
      </w:pPr>
      <w:r>
        <w:rPr>
          <w:color w:val="231F1F"/>
        </w:rPr>
        <w:t>-adotar providências de responsabilização civil e criminal dos pais responsáveis.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929" w:right="1800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caso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adolescentes,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autorização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judicial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dever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encaminhado ao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2"/>
          <w:w w:val="95"/>
        </w:rPr>
        <w:t>e,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também,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Emprego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copia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informações coletadas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fato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empregador,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remuneração,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jornada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atividade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desempenhada, idade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eventuais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adotadas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aplicadas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encaminhamento </w:t>
      </w:r>
      <w:r>
        <w:rPr>
          <w:color w:val="231F1F"/>
        </w:rPr>
        <w:t>ao</w:t>
      </w:r>
      <w:r>
        <w:rPr>
          <w:color w:val="231F1F"/>
          <w:spacing w:val="-26"/>
        </w:rPr>
        <w:t> </w:t>
      </w:r>
      <w:r>
        <w:rPr>
          <w:color w:val="231F1F"/>
        </w:rPr>
        <w:t>Conselho</w:t>
      </w:r>
      <w:r>
        <w:rPr>
          <w:color w:val="231F1F"/>
          <w:spacing w:val="-26"/>
        </w:rPr>
        <w:t> </w:t>
      </w:r>
      <w:r>
        <w:rPr>
          <w:color w:val="231F1F"/>
          <w:spacing w:val="-5"/>
        </w:rPr>
        <w:t>Tutelar</w:t>
      </w:r>
      <w:r>
        <w:rPr>
          <w:color w:val="231F1F"/>
          <w:spacing w:val="-29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copia</w:t>
      </w:r>
      <w:r>
        <w:rPr>
          <w:color w:val="231F1F"/>
          <w:spacing w:val="-24"/>
        </w:rPr>
        <w:t> </w:t>
      </w:r>
      <w:r>
        <w:rPr>
          <w:color w:val="231F1F"/>
        </w:rPr>
        <w:t>da</w:t>
      </w:r>
      <w:r>
        <w:rPr>
          <w:color w:val="231F1F"/>
          <w:spacing w:val="-25"/>
        </w:rPr>
        <w:t> </w:t>
      </w:r>
      <w:r>
        <w:rPr>
          <w:color w:val="231F1F"/>
        </w:rPr>
        <w:t>autorização</w:t>
      </w:r>
      <w:r>
        <w:rPr>
          <w:color w:val="231F1F"/>
          <w:spacing w:val="-26"/>
        </w:rPr>
        <w:t> </w:t>
      </w:r>
      <w:r>
        <w:rPr>
          <w:color w:val="231F1F"/>
        </w:rPr>
        <w:t>judicial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trabalho</w:t>
      </w:r>
      <w:r>
        <w:rPr>
          <w:color w:val="231F1F"/>
          <w:spacing w:val="-27"/>
        </w:rPr>
        <w:t> </w:t>
      </w:r>
      <w:r>
        <w:rPr>
          <w:color w:val="231F1F"/>
        </w:rPr>
        <w:t>existente.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929" w:right="1802"/>
        <w:jc w:val="both"/>
      </w:pPr>
      <w:r>
        <w:rPr>
          <w:color w:val="231F1F"/>
          <w:w w:val="95"/>
        </w:rPr>
        <w:t>Se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constatada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lesão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interesses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difusos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coletivos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decorrente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in- fantil,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deve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instaurado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procedimento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preparatório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apuração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dos fatos,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prejuízo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judiciais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cabíveis,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bem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promover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atuação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integrada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instituições </w:t>
      </w:r>
      <w:r>
        <w:rPr>
          <w:color w:val="231F1F"/>
        </w:rPr>
        <w:t>públicas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3"/>
        </w:rPr>
        <w:t> </w:t>
      </w:r>
      <w:r>
        <w:rPr>
          <w:color w:val="231F1F"/>
        </w:rPr>
        <w:t>privadas</w:t>
      </w:r>
      <w:r>
        <w:rPr>
          <w:color w:val="231F1F"/>
          <w:spacing w:val="-25"/>
        </w:rPr>
        <w:t> </w:t>
      </w:r>
      <w:r>
        <w:rPr>
          <w:color w:val="231F1F"/>
        </w:rPr>
        <w:t>para</w:t>
      </w:r>
      <w:r>
        <w:rPr>
          <w:color w:val="231F1F"/>
          <w:spacing w:val="-24"/>
        </w:rPr>
        <w:t> </w:t>
      </w:r>
      <w:r>
        <w:rPr>
          <w:color w:val="231F1F"/>
        </w:rPr>
        <w:t>cessar</w:t>
      </w:r>
      <w:r>
        <w:rPr>
          <w:color w:val="231F1F"/>
          <w:spacing w:val="-24"/>
        </w:rPr>
        <w:t> </w:t>
      </w:r>
      <w:r>
        <w:rPr>
          <w:color w:val="231F1F"/>
        </w:rPr>
        <w:t>a</w:t>
      </w:r>
      <w:r>
        <w:rPr>
          <w:color w:val="231F1F"/>
          <w:spacing w:val="-25"/>
        </w:rPr>
        <w:t> </w:t>
      </w:r>
      <w:r>
        <w:rPr>
          <w:color w:val="231F1F"/>
        </w:rPr>
        <w:t>atuação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violação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direitos.</w:t>
      </w:r>
    </w:p>
    <w:p>
      <w:pPr>
        <w:pStyle w:val="BodyText"/>
        <w:spacing w:before="6"/>
      </w:pPr>
    </w:p>
    <w:p>
      <w:pPr>
        <w:pStyle w:val="BodyText"/>
        <w:spacing w:before="1"/>
        <w:ind w:left="1929" w:right="1801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718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registros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relacionado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 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todo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encontrados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integrado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informações,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SISMP.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 capital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constam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168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registros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relativos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incluindo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casos individuais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acompanhados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promotorias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3"/>
          <w:w w:val="95"/>
        </w:rPr>
        <w:t>dos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fóruns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regionais.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instaura- 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promotores,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denuncias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anônimas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não,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via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eletrônica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física,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representações oferecidas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Dique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100-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Humanos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Humanos,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ofícios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encaminhados pelo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Trabalho,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Corregedoria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Guarda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Metropolitana,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órgãos </w:t>
      </w:r>
      <w:r>
        <w:rPr>
          <w:color w:val="231F1F"/>
        </w:rPr>
        <w:t>públicos,</w:t>
      </w:r>
      <w:r>
        <w:rPr>
          <w:color w:val="231F1F"/>
          <w:spacing w:val="-22"/>
        </w:rPr>
        <w:t> </w:t>
      </w:r>
      <w:r>
        <w:rPr>
          <w:color w:val="231F1F"/>
        </w:rPr>
        <w:t>ou</w:t>
      </w:r>
      <w:r>
        <w:rPr>
          <w:color w:val="231F1F"/>
          <w:spacing w:val="-21"/>
        </w:rPr>
        <w:t> </w:t>
      </w:r>
      <w:r>
        <w:rPr>
          <w:color w:val="231F1F"/>
        </w:rPr>
        <w:t>ensejadas</w:t>
      </w:r>
      <w:r>
        <w:rPr>
          <w:color w:val="231F1F"/>
          <w:spacing w:val="-19"/>
        </w:rPr>
        <w:t> </w:t>
      </w:r>
      <w:r>
        <w:rPr>
          <w:color w:val="231F1F"/>
        </w:rPr>
        <w:t>por</w:t>
      </w:r>
      <w:r>
        <w:rPr>
          <w:color w:val="231F1F"/>
          <w:spacing w:val="-16"/>
        </w:rPr>
        <w:t> </w:t>
      </w:r>
      <w:r>
        <w:rPr>
          <w:color w:val="231F1F"/>
        </w:rPr>
        <w:t>noticias</w:t>
      </w:r>
      <w:r>
        <w:rPr>
          <w:color w:val="231F1F"/>
          <w:spacing w:val="-19"/>
        </w:rPr>
        <w:t> </w:t>
      </w:r>
      <w:r>
        <w:rPr>
          <w:color w:val="231F1F"/>
        </w:rPr>
        <w:t>divulgadas</w:t>
      </w:r>
      <w:r>
        <w:rPr>
          <w:color w:val="231F1F"/>
          <w:spacing w:val="-38"/>
        </w:rPr>
        <w:t> </w:t>
      </w:r>
      <w:r>
        <w:rPr>
          <w:color w:val="231F1F"/>
        </w:rPr>
        <w:t>publicamente.</w:t>
      </w: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9"/>
        </w:numPr>
        <w:tabs>
          <w:tab w:pos="2631" w:val="left" w:leader="none"/>
        </w:tabs>
        <w:spacing w:line="240" w:lineRule="auto" w:before="0" w:after="0"/>
        <w:ind w:left="2630" w:right="0" w:hanging="360"/>
        <w:jc w:val="left"/>
      </w:pPr>
      <w:r>
        <w:rPr>
          <w:color w:val="231F1F"/>
        </w:rPr>
        <w:t>Ministério</w:t>
      </w:r>
      <w:r>
        <w:rPr>
          <w:color w:val="231F1F"/>
          <w:spacing w:val="-19"/>
        </w:rPr>
        <w:t> </w:t>
      </w:r>
      <w:r>
        <w:rPr>
          <w:color w:val="231F1F"/>
        </w:rPr>
        <w:t>Público</w:t>
      </w:r>
      <w:r>
        <w:rPr>
          <w:color w:val="231F1F"/>
          <w:spacing w:val="-19"/>
        </w:rPr>
        <w:t> </w:t>
      </w:r>
      <w:r>
        <w:rPr>
          <w:color w:val="231F1F"/>
        </w:rPr>
        <w:t>do</w:t>
      </w:r>
      <w:r>
        <w:rPr>
          <w:color w:val="231F1F"/>
          <w:spacing w:val="-18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19"/>
        </w:rPr>
        <w:t> </w:t>
      </w:r>
      <w:r>
        <w:rPr>
          <w:color w:val="231F1F"/>
        </w:rPr>
        <w:t>São</w:t>
      </w:r>
      <w:r>
        <w:rPr>
          <w:color w:val="231F1F"/>
          <w:spacing w:val="-45"/>
        </w:rPr>
        <w:t> </w:t>
      </w:r>
      <w:r>
        <w:rPr>
          <w:color w:val="231F1F"/>
        </w:rPr>
        <w:t>Paulo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(MPT)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atribuição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fiscalizar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cumprimento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tra- balhista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propor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necessárias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direitos.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comum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requisitar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diligências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 fiscalizações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auditores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fiscais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auditores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fiscais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Trabalho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Emprego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autoridades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sanitárias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base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relatórios propor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partes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envolvidas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conflitos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assinatura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4"/>
          <w:w w:val="95"/>
        </w:rPr>
        <w:t>TACs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Termos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Ajuste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Conduta,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estabele- </w:t>
      </w:r>
      <w:r>
        <w:rPr>
          <w:color w:val="231F1F"/>
        </w:rPr>
        <w:t>cendo</w:t>
      </w:r>
      <w:r>
        <w:rPr>
          <w:color w:val="231F1F"/>
          <w:spacing w:val="-28"/>
        </w:rPr>
        <w:t> </w:t>
      </w:r>
      <w:r>
        <w:rPr>
          <w:color w:val="231F1F"/>
        </w:rPr>
        <w:t>obrigações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a</w:t>
      </w:r>
      <w:r>
        <w:rPr>
          <w:color w:val="231F1F"/>
          <w:spacing w:val="-26"/>
        </w:rPr>
        <w:t> </w:t>
      </w:r>
      <w:r>
        <w:rPr>
          <w:color w:val="231F1F"/>
        </w:rPr>
        <w:t>aplicação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multas</w:t>
      </w:r>
      <w:r>
        <w:rPr>
          <w:color w:val="231F1F"/>
          <w:spacing w:val="-26"/>
        </w:rPr>
        <w:t> </w:t>
      </w:r>
      <w:r>
        <w:rPr>
          <w:color w:val="231F1F"/>
        </w:rPr>
        <w:t>em</w:t>
      </w:r>
      <w:r>
        <w:rPr>
          <w:color w:val="231F1F"/>
          <w:spacing w:val="-24"/>
        </w:rPr>
        <w:t> </w:t>
      </w:r>
      <w:r>
        <w:rPr>
          <w:color w:val="231F1F"/>
        </w:rPr>
        <w:t>caso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descumprimento.</w:t>
      </w: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905" w:right="1906"/>
        <w:jc w:val="both"/>
      </w:pPr>
      <w:r>
        <w:rPr>
          <w:color w:val="231F1F"/>
          <w:w w:val="90"/>
        </w:rPr>
        <w:t>Entre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áreas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atuação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4"/>
          <w:w w:val="90"/>
        </w:rPr>
        <w:t> </w:t>
      </w:r>
      <w:r>
        <w:rPr>
          <w:color w:val="231F1F"/>
          <w:spacing w:val="-5"/>
          <w:w w:val="90"/>
        </w:rPr>
        <w:t>MPT,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destaca-se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Coordinfância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criada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2000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3"/>
          <w:w w:val="90"/>
        </w:rPr>
        <w:t> </w:t>
      </w:r>
      <w:r>
        <w:rPr>
          <w:color w:val="231F1F"/>
          <w:spacing w:val="-5"/>
          <w:w w:val="90"/>
        </w:rPr>
        <w:t>promover,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supervisionar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coordenar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contra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principais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áreas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atu- 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promoção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informal,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 efetivação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aprendizagem,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atletas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mirins,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artistico,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sexual comercial,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autorizações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judiciais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antes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mínima,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doméstico, 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lixões,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dentre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outras.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desempenhado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importante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papel tanto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denuncias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recebidas,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articulação,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mobilização,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divul- gação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ampliação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conhecimentos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diversidade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município.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spacing w:before="0"/>
        <w:ind w:right="1464"/>
        <w:jc w:val="right"/>
      </w:pPr>
      <w:r>
        <w:rPr>
          <w:color w:val="231F1F"/>
          <w:w w:val="90"/>
        </w:rPr>
        <w:t>39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41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3633" w:right="4356"/>
      </w:pPr>
      <w:r>
        <w:rPr>
          <w:color w:val="231F1F"/>
          <w:w w:val="90"/>
        </w:rPr>
        <w:t>Tabela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9.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Denúncias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recebidas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diretamente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pelo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MPT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São </w:t>
      </w:r>
      <w:r>
        <w:rPr>
          <w:color w:val="231F1F"/>
        </w:rPr>
        <w:t>Paulo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Trabalho</w:t>
      </w:r>
      <w:r>
        <w:rPr>
          <w:color w:val="231F1F"/>
          <w:spacing w:val="-41"/>
        </w:rPr>
        <w:t> </w:t>
      </w:r>
      <w:r>
        <w:rPr>
          <w:color w:val="231F1F"/>
        </w:rPr>
        <w:t>Infantil</w:t>
      </w:r>
      <w:r>
        <w:rPr>
          <w:color w:val="231F1F"/>
          <w:spacing w:val="-43"/>
        </w:rPr>
        <w:t> </w:t>
      </w:r>
      <w:r>
        <w:rPr>
          <w:color w:val="231F1F"/>
        </w:rPr>
        <w:t>no</w:t>
      </w:r>
      <w:r>
        <w:rPr>
          <w:color w:val="231F1F"/>
          <w:spacing w:val="-41"/>
        </w:rPr>
        <w:t> </w:t>
      </w:r>
      <w:r>
        <w:rPr>
          <w:color w:val="231F1F"/>
        </w:rPr>
        <w:t>Estado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São</w:t>
      </w:r>
      <w:r>
        <w:rPr>
          <w:color w:val="231F1F"/>
          <w:spacing w:val="-42"/>
        </w:rPr>
        <w:t> </w:t>
      </w:r>
      <w:r>
        <w:rPr>
          <w:color w:val="231F1F"/>
        </w:rPr>
        <w:t>Paulo.</w:t>
      </w:r>
    </w:p>
    <w:p>
      <w:pPr>
        <w:pStyle w:val="BodyText"/>
        <w:spacing w:after="1"/>
        <w:rPr>
          <w:b/>
          <w:sz w:val="26"/>
        </w:rPr>
      </w:pPr>
    </w:p>
    <w:tbl>
      <w:tblPr>
        <w:tblW w:w="0" w:type="auto"/>
        <w:jc w:val="left"/>
        <w:tblInd w:w="370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6"/>
        <w:gridCol w:w="1132"/>
      </w:tblGrid>
      <w:tr>
        <w:trPr>
          <w:trHeight w:val="777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91"/>
              <w:rPr>
                <w:sz w:val="20"/>
              </w:rPr>
            </w:pPr>
            <w:r>
              <w:rPr>
                <w:color w:val="231F1F"/>
                <w:sz w:val="20"/>
              </w:rPr>
              <w:t>Formas de Trabalho registadas nas denúncias</w:t>
            </w:r>
          </w:p>
          <w:p>
            <w:pPr>
              <w:pStyle w:val="TableParagraph"/>
              <w:spacing w:line="249" w:lineRule="auto" w:before="15"/>
              <w:ind w:left="1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(ausência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registro;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hora-extra;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noturno, </w:t>
            </w:r>
            <w:r>
              <w:rPr>
                <w:color w:val="231F1F"/>
                <w:sz w:val="20"/>
              </w:rPr>
              <w:t>perigoso</w:t>
            </w:r>
            <w:r>
              <w:rPr>
                <w:color w:val="231F1F"/>
                <w:spacing w:val="-16"/>
                <w:sz w:val="20"/>
              </w:rPr>
              <w:t> </w:t>
            </w:r>
            <w:r>
              <w:rPr>
                <w:color w:val="231F1F"/>
                <w:sz w:val="20"/>
              </w:rPr>
              <w:t>ou</w:t>
            </w:r>
            <w:r>
              <w:rPr>
                <w:color w:val="231F1F"/>
                <w:spacing w:val="-21"/>
                <w:sz w:val="20"/>
              </w:rPr>
              <w:t> </w:t>
            </w:r>
            <w:r>
              <w:rPr>
                <w:color w:val="231F1F"/>
                <w:sz w:val="20"/>
              </w:rPr>
              <w:t>insalubre,</w:t>
            </w:r>
            <w:r>
              <w:rPr>
                <w:color w:val="231F1F"/>
                <w:spacing w:val="-21"/>
                <w:sz w:val="20"/>
              </w:rPr>
              <w:t> </w:t>
            </w:r>
            <w:r>
              <w:rPr>
                <w:color w:val="231F1F"/>
                <w:sz w:val="20"/>
              </w:rPr>
              <w:t>dentre</w:t>
            </w:r>
            <w:r>
              <w:rPr>
                <w:color w:val="231F1F"/>
                <w:spacing w:val="-18"/>
                <w:sz w:val="20"/>
              </w:rPr>
              <w:t> </w:t>
            </w:r>
            <w:r>
              <w:rPr>
                <w:color w:val="231F1F"/>
                <w:sz w:val="20"/>
              </w:rPr>
              <w:t>outros)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2"/>
              <w:jc w:val="right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1.493</w:t>
            </w:r>
          </w:p>
        </w:tc>
      </w:tr>
      <w:tr>
        <w:trPr>
          <w:trHeight w:val="302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com idade Inferior a 16 anos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735</w:t>
            </w:r>
          </w:p>
        </w:tc>
      </w:tr>
      <w:tr>
        <w:trPr>
          <w:trHeight w:val="301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em Ruas e Logradouros Públicos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434</w:t>
            </w:r>
          </w:p>
        </w:tc>
      </w:tr>
      <w:tr>
        <w:trPr>
          <w:trHeight w:val="297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Exploração Sexual Comercial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278</w:t>
            </w:r>
          </w:p>
        </w:tc>
      </w:tr>
      <w:tr>
        <w:trPr>
          <w:trHeight w:val="302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Artistico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167</w:t>
            </w:r>
          </w:p>
        </w:tc>
      </w:tr>
      <w:tr>
        <w:trPr>
          <w:trHeight w:val="297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Infantil Doméstico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148</w:t>
            </w:r>
          </w:p>
        </w:tc>
      </w:tr>
      <w:tr>
        <w:trPr>
          <w:trHeight w:val="302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Outras Atividades Ilícitas (Tráfico de drogas)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121</w:t>
            </w:r>
          </w:p>
        </w:tc>
      </w:tr>
      <w:tr>
        <w:trPr>
          <w:trHeight w:val="297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na Catação do Lixo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43</w:t>
            </w:r>
          </w:p>
        </w:tc>
      </w:tr>
      <w:tr>
        <w:trPr>
          <w:trHeight w:val="302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do Atleta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38</w:t>
            </w:r>
          </w:p>
        </w:tc>
      </w:tr>
      <w:tr>
        <w:trPr>
          <w:trHeight w:val="302" w:hRule="atLeast"/>
        </w:trPr>
        <w:tc>
          <w:tcPr>
            <w:tcW w:w="4646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Trabalho em regime de economia familiar</w:t>
            </w:r>
          </w:p>
        </w:tc>
        <w:tc>
          <w:tcPr>
            <w:tcW w:w="1132" w:type="dxa"/>
          </w:tcPr>
          <w:p>
            <w:pPr>
              <w:pStyle w:val="TableParagraph"/>
              <w:spacing w:before="33"/>
              <w:ind w:right="1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17</w:t>
            </w:r>
          </w:p>
        </w:tc>
      </w:tr>
    </w:tbl>
    <w:p>
      <w:pPr>
        <w:spacing w:line="254" w:lineRule="auto" w:before="176"/>
        <w:ind w:left="3710" w:right="3772" w:firstLine="0"/>
        <w:jc w:val="left"/>
        <w:rPr>
          <w:sz w:val="18"/>
        </w:rPr>
      </w:pPr>
      <w:r>
        <w:rPr>
          <w:color w:val="231F1F"/>
          <w:w w:val="95"/>
          <w:sz w:val="18"/>
        </w:rPr>
        <w:t>Fontes: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Relatório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para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análise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preliminar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projeto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políticas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públicas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Município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87"/>
          <w:sz w:val="18"/>
        </w:rPr>
        <w:t>ã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spacing w:val="-1"/>
          <w:w w:val="98"/>
          <w:sz w:val="18"/>
        </w:rPr>
        <w:t>u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5"/>
          <w:w w:val="96"/>
          <w:sz w:val="18"/>
        </w:rPr>
        <w:t>o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w w:val="78"/>
          <w:sz w:val="18"/>
        </w:rPr>
        <w:t>P</w:t>
      </w:r>
      <w:r>
        <w:rPr>
          <w:color w:val="231F1F"/>
          <w:spacing w:val="-10"/>
          <w:sz w:val="18"/>
        </w:rPr>
        <w:t> </w:t>
      </w:r>
      <w:r>
        <w:rPr>
          <w:color w:val="231F1F"/>
          <w:w w:val="93"/>
          <w:sz w:val="18"/>
        </w:rPr>
        <w:t>-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1"/>
          <w:w w:val="95"/>
          <w:sz w:val="18"/>
        </w:rPr>
        <w:t>O</w:t>
      </w:r>
      <w:r>
        <w:rPr>
          <w:color w:val="231F1F"/>
          <w:spacing w:val="-4"/>
          <w:w w:val="95"/>
          <w:sz w:val="18"/>
        </w:rPr>
        <w:t>M</w:t>
      </w:r>
      <w:r>
        <w:rPr>
          <w:color w:val="231F1F"/>
          <w:w w:val="86"/>
          <w:sz w:val="18"/>
        </w:rPr>
        <w:t>O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2"/>
          <w:w w:val="92"/>
          <w:sz w:val="18"/>
        </w:rPr>
        <w:t>002247</w:t>
      </w:r>
      <w:r>
        <w:rPr>
          <w:color w:val="231F1F"/>
          <w:spacing w:val="1"/>
          <w:w w:val="92"/>
          <w:sz w:val="18"/>
        </w:rPr>
        <w:t>.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2</w:t>
      </w:r>
      <w:r>
        <w:rPr>
          <w:color w:val="231F1F"/>
          <w:spacing w:val="1"/>
          <w:w w:val="92"/>
          <w:sz w:val="18"/>
        </w:rPr>
        <w:t>.</w:t>
      </w:r>
      <w:r>
        <w:rPr>
          <w:color w:val="231F1F"/>
          <w:spacing w:val="-2"/>
          <w:w w:val="92"/>
          <w:sz w:val="18"/>
        </w:rPr>
        <w:t>02</w:t>
      </w:r>
      <w:r>
        <w:rPr>
          <w:color w:val="231F1F"/>
          <w:spacing w:val="1"/>
          <w:w w:val="92"/>
          <w:sz w:val="18"/>
        </w:rPr>
        <w:t>.</w:t>
      </w:r>
      <w:r>
        <w:rPr>
          <w:color w:val="231F1F"/>
          <w:spacing w:val="-2"/>
          <w:w w:val="92"/>
          <w:sz w:val="18"/>
        </w:rPr>
        <w:t>00</w:t>
      </w:r>
      <w:r>
        <w:rPr>
          <w:color w:val="231F1F"/>
          <w:spacing w:val="-7"/>
          <w:w w:val="92"/>
          <w:sz w:val="18"/>
        </w:rPr>
        <w:t>0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w w:val="92"/>
          <w:sz w:val="18"/>
        </w:rPr>
        <w:t>2</w:t>
      </w:r>
      <w:r>
        <w:rPr>
          <w:color w:val="231F1F"/>
          <w:spacing w:val="-13"/>
          <w:sz w:val="18"/>
        </w:rPr>
        <w:t> </w:t>
      </w:r>
      <w:r>
        <w:rPr>
          <w:color w:val="231F1F"/>
          <w:w w:val="90"/>
          <w:sz w:val="18"/>
        </w:rPr>
        <w:t>–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8"/>
          <w:w w:val="104"/>
          <w:sz w:val="18"/>
        </w:rPr>
        <w:t>M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140"/>
          <w:sz w:val="18"/>
        </w:rPr>
        <w:t>/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1"/>
          <w:w w:val="80"/>
          <w:sz w:val="18"/>
        </w:rPr>
        <w:t>O</w:t>
      </w:r>
      <w:r>
        <w:rPr>
          <w:color w:val="231F1F"/>
          <w:spacing w:val="-2"/>
          <w:w w:val="80"/>
          <w:sz w:val="18"/>
        </w:rPr>
        <w:t>C</w:t>
      </w:r>
      <w:r>
        <w:rPr>
          <w:color w:val="231F1F"/>
          <w:spacing w:val="-7"/>
          <w:w w:val="90"/>
          <w:sz w:val="18"/>
        </w:rPr>
        <w:t>U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1"/>
          <w:w w:val="81"/>
          <w:sz w:val="18"/>
        </w:rPr>
        <w:t>O</w:t>
      </w:r>
      <w:r>
        <w:rPr>
          <w:color w:val="231F1F"/>
          <w:spacing w:val="-4"/>
          <w:w w:val="81"/>
          <w:sz w:val="18"/>
        </w:rPr>
        <w:t>R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w w:val="87"/>
          <w:sz w:val="18"/>
        </w:rPr>
        <w:t>A 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w w:val="84"/>
          <w:sz w:val="18"/>
        </w:rPr>
        <w:t>G</w:t>
      </w:r>
      <w:r>
        <w:rPr>
          <w:color w:val="231F1F"/>
          <w:spacing w:val="2"/>
          <w:w w:val="84"/>
          <w:sz w:val="18"/>
        </w:rPr>
        <w:t>I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w w:val="82"/>
          <w:sz w:val="18"/>
        </w:rPr>
        <w:t>AL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w w:val="86"/>
          <w:sz w:val="18"/>
        </w:rPr>
        <w:t>O</w:t>
      </w:r>
      <w:r>
        <w:rPr>
          <w:color w:val="231F1F"/>
          <w:spacing w:val="-18"/>
          <w:sz w:val="18"/>
        </w:rPr>
        <w:t> 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w w:val="85"/>
          <w:sz w:val="18"/>
        </w:rPr>
        <w:t>A</w:t>
      </w:r>
      <w:r>
        <w:rPr>
          <w:color w:val="231F1F"/>
          <w:spacing w:val="1"/>
          <w:w w:val="85"/>
          <w:sz w:val="18"/>
        </w:rPr>
        <w:t>B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-1"/>
          <w:w w:val="82"/>
          <w:sz w:val="18"/>
        </w:rPr>
        <w:t>L</w:t>
      </w:r>
      <w:r>
        <w:rPr>
          <w:color w:val="231F1F"/>
          <w:spacing w:val="-4"/>
          <w:w w:val="82"/>
          <w:sz w:val="18"/>
        </w:rPr>
        <w:t>H</w:t>
      </w:r>
      <w:r>
        <w:rPr>
          <w:color w:val="231F1F"/>
          <w:w w:val="86"/>
          <w:sz w:val="18"/>
        </w:rPr>
        <w:t>O</w:t>
      </w:r>
      <w:r>
        <w:rPr>
          <w:color w:val="231F1F"/>
          <w:spacing w:val="-13"/>
          <w:sz w:val="18"/>
        </w:rPr>
        <w:t> </w:t>
      </w:r>
      <w:r>
        <w:rPr>
          <w:color w:val="231F1F"/>
          <w:w w:val="93"/>
          <w:sz w:val="18"/>
        </w:rPr>
        <w:t>-</w:t>
      </w:r>
      <w:r>
        <w:rPr>
          <w:color w:val="231F1F"/>
          <w:spacing w:val="-6"/>
          <w:sz w:val="18"/>
        </w:rPr>
        <w:t> </w:t>
      </w:r>
      <w:r>
        <w:rPr>
          <w:color w:val="231F1F"/>
          <w:spacing w:val="-2"/>
          <w:w w:val="92"/>
          <w:sz w:val="18"/>
        </w:rPr>
        <w:t>2</w:t>
      </w:r>
      <w:r>
        <w:rPr>
          <w:color w:val="231F1F"/>
          <w:w w:val="110"/>
          <w:sz w:val="18"/>
        </w:rPr>
        <w:t>ª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spacing w:val="2"/>
          <w:w w:val="74"/>
          <w:sz w:val="18"/>
        </w:rPr>
        <w:t>E</w:t>
      </w:r>
      <w:r>
        <w:rPr>
          <w:color w:val="231F1F"/>
          <w:spacing w:val="-5"/>
          <w:w w:val="82"/>
          <w:sz w:val="18"/>
        </w:rPr>
        <w:t>G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w w:val="87"/>
          <w:sz w:val="18"/>
        </w:rPr>
        <w:t>Ã</w:t>
      </w:r>
      <w:r>
        <w:rPr>
          <w:color w:val="231F1F"/>
          <w:spacing w:val="-6"/>
          <w:w w:val="87"/>
          <w:sz w:val="18"/>
        </w:rPr>
        <w:t>O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w w:val="92"/>
          <w:sz w:val="18"/>
        </w:rPr>
        <w:t>7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5"/>
          <w:w w:val="95"/>
          <w:sz w:val="18"/>
        </w:rPr>
        <w:t>d</w:t>
      </w:r>
      <w:r>
        <w:rPr>
          <w:color w:val="231F1F"/>
          <w:w w:val="90"/>
          <w:sz w:val="18"/>
        </w:rPr>
        <w:t>e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w w:val="87"/>
          <w:sz w:val="18"/>
        </w:rPr>
        <w:t>go</w:t>
      </w:r>
      <w:r>
        <w:rPr>
          <w:color w:val="231F1F"/>
          <w:spacing w:val="-4"/>
          <w:w w:val="87"/>
          <w:sz w:val="18"/>
        </w:rPr>
        <w:t>s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2"/>
          <w:w w:val="92"/>
          <w:sz w:val="18"/>
        </w:rPr>
        <w:t>2015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905" w:right="1914"/>
        <w:jc w:val="both"/>
      </w:pPr>
      <w:r>
        <w:rPr>
          <w:color w:val="231F1F"/>
          <w:w w:val="95"/>
        </w:rPr>
        <w:t>Segundo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MPT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Digital,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mês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setembro,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MPT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tinha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instaurado cerca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600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Inquéritos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Civis,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Preparatórios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Administrativos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Finalístico sobre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geraram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102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TACs,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Termos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Ajuste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Conduta,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en- </w:t>
      </w:r>
      <w:r>
        <w:rPr>
          <w:color w:val="231F1F"/>
        </w:rPr>
        <w:t>volvendo</w:t>
      </w:r>
      <w:r>
        <w:rPr>
          <w:color w:val="231F1F"/>
          <w:spacing w:val="-24"/>
        </w:rPr>
        <w:t> </w:t>
      </w:r>
      <w:r>
        <w:rPr>
          <w:color w:val="231F1F"/>
        </w:rPr>
        <w:t>empresas,</w:t>
      </w:r>
      <w:r>
        <w:rPr>
          <w:color w:val="231F1F"/>
          <w:spacing w:val="-22"/>
        </w:rPr>
        <w:t> </w:t>
      </w:r>
      <w:r>
        <w:rPr>
          <w:color w:val="231F1F"/>
        </w:rPr>
        <w:t>estabelecimentos</w:t>
      </w:r>
      <w:r>
        <w:rPr>
          <w:color w:val="231F1F"/>
          <w:spacing w:val="-23"/>
        </w:rPr>
        <w:t> </w:t>
      </w:r>
      <w:r>
        <w:rPr>
          <w:color w:val="231F1F"/>
        </w:rPr>
        <w:t>comerciais,</w:t>
      </w:r>
      <w:r>
        <w:rPr>
          <w:color w:val="231F1F"/>
          <w:spacing w:val="-23"/>
        </w:rPr>
        <w:t> </w:t>
      </w:r>
      <w:r>
        <w:rPr>
          <w:color w:val="231F1F"/>
        </w:rPr>
        <w:t>Associações,etc.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Merece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destaque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autuação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aeroporto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Congonhas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envolveu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atuação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públi- cos.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Inspeção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realizada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equipe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formada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MPT-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Emprego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(MTE) 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Santa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Lúcia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identificou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oferecendo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engraxate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dependências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aero- porto,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inclusive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período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noturno.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Justiça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pública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determinou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Infraero (Empresa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Brasileira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Infraestrutura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Aeroportuária)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adotassem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providências emergenciais: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acionar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imediatamente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local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identificar,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orientar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advertir</w:t>
      </w:r>
      <w:r>
        <w:rPr>
          <w:color w:val="231F1F"/>
          <w:spacing w:val="-1"/>
          <w:w w:val="95"/>
        </w:rPr>
        <w:t> </w:t>
      </w:r>
      <w:r>
        <w:rPr>
          <w:color w:val="231F1F"/>
          <w:w w:val="95"/>
        </w:rPr>
        <w:t>quanto </w:t>
      </w:r>
      <w:r>
        <w:rPr>
          <w:color w:val="231F1F"/>
        </w:rPr>
        <w:t>à</w:t>
      </w:r>
      <w:r>
        <w:rPr>
          <w:color w:val="231F1F"/>
          <w:spacing w:val="-39"/>
        </w:rPr>
        <w:t> </w:t>
      </w:r>
      <w:r>
        <w:rPr>
          <w:color w:val="231F1F"/>
        </w:rPr>
        <w:t>exploração</w:t>
      </w:r>
      <w:r>
        <w:rPr>
          <w:color w:val="231F1F"/>
          <w:spacing w:val="-39"/>
        </w:rPr>
        <w:t> </w:t>
      </w:r>
      <w:r>
        <w:rPr>
          <w:color w:val="231F1F"/>
        </w:rPr>
        <w:t>do</w:t>
      </w:r>
      <w:r>
        <w:rPr>
          <w:color w:val="231F1F"/>
          <w:spacing w:val="-38"/>
        </w:rPr>
        <w:t> </w:t>
      </w:r>
      <w:r>
        <w:rPr>
          <w:color w:val="231F1F"/>
        </w:rPr>
        <w:t>trabalho</w:t>
      </w:r>
      <w:r>
        <w:rPr>
          <w:color w:val="231F1F"/>
          <w:spacing w:val="-39"/>
        </w:rPr>
        <w:t> </w:t>
      </w:r>
      <w:r>
        <w:rPr>
          <w:color w:val="231F1F"/>
        </w:rPr>
        <w:t>infantil;</w:t>
      </w:r>
      <w:r>
        <w:rPr>
          <w:color w:val="231F1F"/>
          <w:spacing w:val="-39"/>
        </w:rPr>
        <w:t> </w:t>
      </w:r>
      <w:r>
        <w:rPr>
          <w:color w:val="231F1F"/>
        </w:rPr>
        <w:t>realizar</w:t>
      </w:r>
      <w:r>
        <w:rPr>
          <w:color w:val="231F1F"/>
          <w:spacing w:val="-39"/>
        </w:rPr>
        <w:t> </w:t>
      </w:r>
      <w:r>
        <w:rPr>
          <w:color w:val="231F1F"/>
        </w:rPr>
        <w:t>campanha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combate</w:t>
      </w:r>
      <w:r>
        <w:rPr>
          <w:color w:val="231F1F"/>
          <w:spacing w:val="-38"/>
        </w:rPr>
        <w:t> </w:t>
      </w:r>
      <w:r>
        <w:rPr>
          <w:color w:val="231F1F"/>
        </w:rPr>
        <w:t>ao</w:t>
      </w:r>
      <w:r>
        <w:rPr>
          <w:color w:val="231F1F"/>
          <w:spacing w:val="-39"/>
        </w:rPr>
        <w:t> </w:t>
      </w:r>
      <w:r>
        <w:rPr>
          <w:color w:val="231F1F"/>
        </w:rPr>
        <w:t>trabalho</w:t>
      </w:r>
      <w:r>
        <w:rPr>
          <w:color w:val="231F1F"/>
          <w:spacing w:val="-39"/>
        </w:rPr>
        <w:t> </w:t>
      </w:r>
      <w:r>
        <w:rPr>
          <w:color w:val="231F1F"/>
        </w:rPr>
        <w:t>infantil</w:t>
      </w:r>
      <w:r>
        <w:rPr>
          <w:color w:val="231F1F"/>
          <w:spacing w:val="-38"/>
        </w:rPr>
        <w:t> </w:t>
      </w:r>
      <w:r>
        <w:rPr>
          <w:color w:val="231F1F"/>
        </w:rPr>
        <w:t>com</w:t>
      </w:r>
      <w:r>
        <w:rPr>
          <w:color w:val="231F1F"/>
          <w:spacing w:val="-38"/>
        </w:rPr>
        <w:t> </w:t>
      </w:r>
      <w:r>
        <w:rPr>
          <w:color w:val="231F1F"/>
        </w:rPr>
        <w:t>foco</w:t>
      </w:r>
      <w:r>
        <w:rPr>
          <w:color w:val="231F1F"/>
          <w:spacing w:val="-39"/>
        </w:rPr>
        <w:t> </w:t>
      </w:r>
      <w:r>
        <w:rPr>
          <w:color w:val="231F1F"/>
        </w:rPr>
        <w:t>na</w:t>
      </w:r>
      <w:r>
        <w:rPr>
          <w:color w:val="231F1F"/>
          <w:spacing w:val="-36"/>
        </w:rPr>
        <w:t> </w:t>
      </w:r>
      <w:r>
        <w:rPr>
          <w:color w:val="231F1F"/>
        </w:rPr>
        <w:t>cons- </w:t>
      </w:r>
      <w:r>
        <w:rPr>
          <w:color w:val="231F1F"/>
          <w:w w:val="95"/>
        </w:rPr>
        <w:t>cientização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usuários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aeroporto;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realizar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busca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 infantil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aeroporto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comprovar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inclusão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delas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social. </w:t>
      </w:r>
      <w:r>
        <w:rPr>
          <w:color w:val="231F1F"/>
        </w:rPr>
        <w:t>Além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determinar</w:t>
      </w:r>
      <w:r>
        <w:rPr>
          <w:color w:val="231F1F"/>
          <w:spacing w:val="-35"/>
        </w:rPr>
        <w:t> </w:t>
      </w:r>
      <w:r>
        <w:rPr>
          <w:color w:val="231F1F"/>
        </w:rPr>
        <w:t>a</w:t>
      </w:r>
      <w:r>
        <w:rPr>
          <w:color w:val="231F1F"/>
          <w:spacing w:val="-33"/>
        </w:rPr>
        <w:t> </w:t>
      </w:r>
      <w:r>
        <w:rPr>
          <w:color w:val="231F1F"/>
        </w:rPr>
        <w:t>criação</w:t>
      </w:r>
      <w:r>
        <w:rPr>
          <w:color w:val="231F1F"/>
          <w:spacing w:val="-34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</w:rPr>
        <w:t>um</w:t>
      </w:r>
      <w:r>
        <w:rPr>
          <w:color w:val="231F1F"/>
          <w:spacing w:val="-34"/>
        </w:rPr>
        <w:t> </w:t>
      </w:r>
      <w:r>
        <w:rPr>
          <w:color w:val="231F1F"/>
        </w:rPr>
        <w:t>centro</w:t>
      </w:r>
      <w:r>
        <w:rPr>
          <w:color w:val="231F1F"/>
          <w:spacing w:val="-32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atendimento</w:t>
      </w:r>
      <w:r>
        <w:rPr>
          <w:color w:val="231F1F"/>
          <w:spacing w:val="-35"/>
        </w:rPr>
        <w:t> </w:t>
      </w:r>
      <w:r>
        <w:rPr>
          <w:color w:val="231F1F"/>
        </w:rPr>
        <w:t>contra</w:t>
      </w:r>
      <w:r>
        <w:rPr>
          <w:color w:val="231F1F"/>
          <w:spacing w:val="-33"/>
        </w:rPr>
        <w:t> </w:t>
      </w:r>
      <w:r>
        <w:rPr>
          <w:color w:val="231F1F"/>
        </w:rPr>
        <w:t>a</w:t>
      </w:r>
      <w:r>
        <w:rPr>
          <w:color w:val="231F1F"/>
          <w:spacing w:val="-32"/>
        </w:rPr>
        <w:t> </w:t>
      </w:r>
      <w:r>
        <w:rPr>
          <w:color w:val="231F1F"/>
        </w:rPr>
        <w:t>violação</w:t>
      </w:r>
      <w:r>
        <w:rPr>
          <w:color w:val="231F1F"/>
          <w:spacing w:val="-34"/>
        </w:rPr>
        <w:t>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direitos</w:t>
      </w:r>
      <w:r>
        <w:rPr>
          <w:color w:val="231F1F"/>
          <w:spacing w:val="-34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</w:rPr>
        <w:t>crianças</w:t>
      </w:r>
      <w:r>
        <w:rPr>
          <w:color w:val="231F1F"/>
          <w:spacing w:val="-33"/>
        </w:rPr>
        <w:t> </w:t>
      </w:r>
      <w:r>
        <w:rPr>
          <w:color w:val="231F1F"/>
        </w:rPr>
        <w:t>e adolescentes</w:t>
      </w:r>
      <w:r>
        <w:rPr>
          <w:color w:val="231F1F"/>
          <w:spacing w:val="-27"/>
        </w:rPr>
        <w:t> </w:t>
      </w:r>
      <w:r>
        <w:rPr>
          <w:color w:val="231F1F"/>
        </w:rPr>
        <w:t>no</w:t>
      </w:r>
      <w:r>
        <w:rPr>
          <w:color w:val="231F1F"/>
          <w:spacing w:val="-28"/>
        </w:rPr>
        <w:t> </w:t>
      </w:r>
      <w:r>
        <w:rPr>
          <w:color w:val="231F1F"/>
        </w:rPr>
        <w:t>interior</w:t>
      </w:r>
      <w:r>
        <w:rPr>
          <w:color w:val="231F1F"/>
          <w:spacing w:val="-28"/>
        </w:rPr>
        <w:t> </w:t>
      </w:r>
      <w:r>
        <w:rPr>
          <w:color w:val="231F1F"/>
        </w:rPr>
        <w:t>do</w:t>
      </w:r>
      <w:r>
        <w:rPr>
          <w:color w:val="231F1F"/>
          <w:spacing w:val="-28"/>
        </w:rPr>
        <w:t> </w:t>
      </w:r>
      <w:r>
        <w:rPr>
          <w:color w:val="231F1F"/>
        </w:rPr>
        <w:t>aeroporto</w:t>
      </w:r>
      <w:r>
        <w:rPr>
          <w:color w:val="231F1F"/>
          <w:spacing w:val="-28"/>
        </w:rPr>
        <w:t> </w:t>
      </w:r>
      <w:r>
        <w:rPr>
          <w:color w:val="231F1F"/>
        </w:rPr>
        <w:t>que</w:t>
      </w:r>
      <w:r>
        <w:rPr>
          <w:color w:val="231F1F"/>
          <w:spacing w:val="-27"/>
        </w:rPr>
        <w:t> </w:t>
      </w:r>
      <w:r>
        <w:rPr>
          <w:color w:val="231F1F"/>
        </w:rPr>
        <w:t>está</w:t>
      </w:r>
      <w:r>
        <w:rPr>
          <w:color w:val="231F1F"/>
          <w:spacing w:val="-28"/>
        </w:rPr>
        <w:t> </w:t>
      </w:r>
      <w:r>
        <w:rPr>
          <w:color w:val="231F1F"/>
        </w:rPr>
        <w:t>sendo</w:t>
      </w:r>
      <w:r>
        <w:rPr>
          <w:color w:val="231F1F"/>
          <w:spacing w:val="-24"/>
        </w:rPr>
        <w:t> </w:t>
      </w:r>
      <w:r>
        <w:rPr>
          <w:color w:val="231F1F"/>
        </w:rPr>
        <w:t>estruturado</w:t>
      </w:r>
      <w:r>
        <w:rPr>
          <w:color w:val="231F1F"/>
          <w:spacing w:val="-30"/>
        </w:rPr>
        <w:t> </w:t>
      </w:r>
      <w:r>
        <w:rPr>
          <w:color w:val="231F1F"/>
        </w:rPr>
        <w:t>pela</w:t>
      </w:r>
      <w:r>
        <w:rPr>
          <w:color w:val="231F1F"/>
          <w:spacing w:val="-26"/>
        </w:rPr>
        <w:t> </w:t>
      </w:r>
      <w:r>
        <w:rPr>
          <w:color w:val="231F1F"/>
        </w:rPr>
        <w:t>SMADS.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905"/>
        <w:jc w:val="both"/>
      </w:pPr>
      <w:r>
        <w:rPr>
          <w:color w:val="231F1F"/>
        </w:rPr>
        <w:t>A Coordinfância tem três projetos nacionais que estão sendo desenvolvidos também em São Paulo:</w:t>
      </w:r>
    </w:p>
    <w:p>
      <w:pPr>
        <w:pStyle w:val="ListParagraph"/>
        <w:numPr>
          <w:ilvl w:val="0"/>
          <w:numId w:val="21"/>
        </w:numPr>
        <w:tabs>
          <w:tab w:pos="2194" w:val="left" w:leader="none"/>
        </w:tabs>
        <w:spacing w:line="237" w:lineRule="auto" w:before="47" w:after="0"/>
        <w:ind w:left="1905" w:right="1912" w:firstLine="0"/>
        <w:jc w:val="both"/>
        <w:rPr>
          <w:sz w:val="22"/>
        </w:rPr>
      </w:pPr>
      <w:r>
        <w:rPr>
          <w:color w:val="231F1F"/>
          <w:w w:val="95"/>
          <w:sz w:val="22"/>
        </w:rPr>
        <w:t>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“MPT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nas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Escolas”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voltado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promoção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debates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nas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escolas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ensino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fundamental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sobre os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adolescente,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especialmente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erradicação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ao trabalhador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adolescente.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Educação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contra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Exploração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Trabalho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Criança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Ado- </w:t>
      </w:r>
      <w:r>
        <w:rPr>
          <w:color w:val="231F1F"/>
          <w:w w:val="90"/>
          <w:sz w:val="22"/>
        </w:rPr>
        <w:t>lescente (PETECA) realiza oficinas de capacitação e sensibilização de profissionais da educação, visando </w:t>
      </w:r>
      <w:r>
        <w:rPr>
          <w:color w:val="231F1F"/>
          <w:w w:val="95"/>
          <w:sz w:val="22"/>
        </w:rPr>
        <w:t>elaborando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plano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abordagem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sala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aula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promoção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eventos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permitam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ampliar </w:t>
      </w:r>
      <w:r>
        <w:rPr>
          <w:color w:val="231F1F"/>
          <w:sz w:val="22"/>
        </w:rPr>
        <w:t>o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debate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2"/>
          <w:sz w:val="22"/>
        </w:rPr>
        <w:t> </w:t>
      </w:r>
      <w:r>
        <w:rPr>
          <w:color w:val="231F1F"/>
          <w:sz w:val="22"/>
        </w:rPr>
        <w:t>toda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1"/>
          <w:sz w:val="22"/>
        </w:rPr>
        <w:t> </w:t>
      </w:r>
      <w:r>
        <w:rPr>
          <w:color w:val="231F1F"/>
          <w:sz w:val="22"/>
        </w:rPr>
        <w:t>comunidadeescolar.</w:t>
      </w:r>
    </w:p>
    <w:p>
      <w:pPr>
        <w:pStyle w:val="BodyText"/>
        <w:spacing w:before="3"/>
      </w:pPr>
    </w:p>
    <w:p>
      <w:pPr>
        <w:pStyle w:val="BodyText"/>
        <w:ind w:left="1905" w:right="1911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feito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cooperação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assinado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03/09/2014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Edu- cação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implantação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PETECA.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primeiro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momento,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4"/>
          <w:w w:val="95"/>
        </w:rPr>
        <w:t>estava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relacionado ao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Termo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compromisso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Conduta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firmado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esses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dois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órgãos,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tendo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vista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autuação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feita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 aeroporto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Congonha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envolveu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oito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escolas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distritos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Jaçanã,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Pirituba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Santo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Amaro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contou 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36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participantes.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avaliação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experiência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muito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positiva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oficinas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oferecidas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toda rede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fundamental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junho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embora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tenha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tido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2"/>
          <w:w w:val="95"/>
        </w:rPr>
        <w:t>deins- </w:t>
      </w:r>
      <w:r>
        <w:rPr>
          <w:color w:val="231F1F"/>
          <w:w w:val="95"/>
        </w:rPr>
        <w:t>critos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efetiva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foi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muito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pequena.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necessidade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ampliar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mobilização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desenvolver efetivamente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escolas,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vez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informação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comunidade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sobre </w:t>
      </w:r>
      <w:r>
        <w:rPr>
          <w:color w:val="231F1F"/>
        </w:rPr>
        <w:t>o trabalho</w:t>
      </w:r>
      <w:r>
        <w:rPr>
          <w:color w:val="231F1F"/>
          <w:spacing w:val="-46"/>
        </w:rPr>
        <w:t> </w:t>
      </w:r>
      <w:r>
        <w:rPr>
          <w:color w:val="231F1F"/>
        </w:rPr>
        <w:t>infantil.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4"/>
        <w:ind w:left="1444"/>
      </w:pPr>
      <w:r>
        <w:rPr>
          <w:color w:val="231F1F"/>
        </w:rPr>
        <w:t>40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440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21"/>
        </w:numPr>
        <w:tabs>
          <w:tab w:pos="2180" w:val="left" w:leader="none"/>
        </w:tabs>
        <w:spacing w:line="240" w:lineRule="auto" w:before="117" w:after="0"/>
        <w:ind w:left="1905" w:right="1908" w:firstLine="0"/>
        <w:jc w:val="both"/>
        <w:rPr>
          <w:sz w:val="22"/>
        </w:rPr>
      </w:pPr>
      <w:r>
        <w:rPr>
          <w:color w:val="231F1F"/>
          <w:w w:val="90"/>
          <w:sz w:val="22"/>
        </w:rPr>
        <w:t>“Políticas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Públicas”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consiste</w:t>
      </w:r>
      <w:r>
        <w:rPr>
          <w:color w:val="231F1F"/>
          <w:spacing w:val="-7"/>
          <w:w w:val="90"/>
          <w:sz w:val="22"/>
        </w:rPr>
        <w:t> </w:t>
      </w:r>
      <w:r>
        <w:rPr>
          <w:color w:val="231F1F"/>
          <w:w w:val="90"/>
          <w:sz w:val="22"/>
        </w:rPr>
        <w:t>na</w:t>
      </w:r>
      <w:r>
        <w:rPr>
          <w:color w:val="231F1F"/>
          <w:spacing w:val="-8"/>
          <w:w w:val="90"/>
          <w:sz w:val="22"/>
        </w:rPr>
        <w:t> </w:t>
      </w:r>
      <w:r>
        <w:rPr>
          <w:color w:val="231F1F"/>
          <w:w w:val="90"/>
          <w:sz w:val="22"/>
        </w:rPr>
        <w:t>atuação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do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MPT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junto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aos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Executivos</w:t>
      </w:r>
      <w:r>
        <w:rPr>
          <w:color w:val="231F1F"/>
          <w:spacing w:val="-8"/>
          <w:w w:val="90"/>
          <w:sz w:val="22"/>
        </w:rPr>
        <w:t> </w:t>
      </w:r>
      <w:r>
        <w:rPr>
          <w:color w:val="231F1F"/>
          <w:w w:val="90"/>
          <w:sz w:val="22"/>
        </w:rPr>
        <w:t>e</w:t>
      </w:r>
      <w:r>
        <w:rPr>
          <w:color w:val="231F1F"/>
          <w:spacing w:val="-7"/>
          <w:w w:val="90"/>
          <w:sz w:val="22"/>
        </w:rPr>
        <w:t> </w:t>
      </w:r>
      <w:r>
        <w:rPr>
          <w:color w:val="231F1F"/>
          <w:w w:val="90"/>
          <w:sz w:val="22"/>
        </w:rPr>
        <w:t>Legislativos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municipais,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estadual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federal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garantir,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nas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Leis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Orçamentárias,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diretrizes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rubricas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suficientes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promoção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polí- ticas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públicas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prevenção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erradicação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adolescente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a implementação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programas,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atividades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projetos.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Paulo,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foram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desenvolvidas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diversas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ações junto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outros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órgãos,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SMADS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Câmara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Vereadores,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levantamento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informações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diag- nósticos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subsidiar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projeto,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além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diversas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ações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realizadas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órgãos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públicos: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envio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vídeo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da campanha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enfrentamento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divulgação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nos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monitores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imagem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SPtrans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 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Metrô;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pareceres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periciais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contábeis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Orçamento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Público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Município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Paulo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2013,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entre </w:t>
      </w:r>
      <w:r>
        <w:rPr>
          <w:color w:val="231F1F"/>
          <w:sz w:val="22"/>
        </w:rPr>
        <w:t>outros.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2127" w:val="left" w:leader="none"/>
        </w:tabs>
        <w:spacing w:line="240" w:lineRule="auto" w:before="1" w:after="0"/>
        <w:ind w:left="1905" w:right="1911" w:firstLine="0"/>
        <w:jc w:val="both"/>
        <w:rPr>
          <w:sz w:val="22"/>
        </w:rPr>
      </w:pPr>
      <w:r>
        <w:rPr>
          <w:color w:val="231F1F"/>
          <w:spacing w:val="-4"/>
          <w:w w:val="95"/>
          <w:sz w:val="22"/>
        </w:rPr>
        <w:t>“Aprendizagem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Profissional”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voltada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averiguação,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correção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situações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ilícitas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se verifique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não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cumprimento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dever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legal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contratação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aprendizes,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modo 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efetivar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aplicação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eficaz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Aprendizagem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Profissional.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Paulo,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MPT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levantou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2014 as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200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maiores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empresas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município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foram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desencadeados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procedimentos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investigatórios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averi- guação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cumprimento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Aprendizagem,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além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estudos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mecanismos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cálculo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da cota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aprendizagem.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Há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proposta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realização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audiência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pública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segmento/atividade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econômica </w:t>
      </w:r>
      <w:r>
        <w:rPr>
          <w:color w:val="231F1F"/>
          <w:sz w:val="22"/>
        </w:rPr>
        <w:t>sobre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aprendizagem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profissional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parceria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MTE.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905"/>
        <w:jc w:val="both"/>
      </w:pPr>
      <w:r>
        <w:rPr>
          <w:color w:val="231F1F"/>
        </w:rPr>
        <w:t>Em São Paulo a coordenação também tem investido nos seguintes projetos:</w:t>
      </w:r>
    </w:p>
    <w:p>
      <w:pPr>
        <w:pStyle w:val="ListParagraph"/>
        <w:numPr>
          <w:ilvl w:val="0"/>
          <w:numId w:val="20"/>
        </w:numPr>
        <w:tabs>
          <w:tab w:pos="2031" w:val="left" w:leader="none"/>
        </w:tabs>
        <w:spacing w:line="240" w:lineRule="auto" w:before="40" w:after="0"/>
        <w:ind w:left="1905" w:right="1908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Projeto</w:t>
      </w:r>
      <w:r>
        <w:rPr>
          <w:color w:val="231F1F"/>
          <w:spacing w:val="-19"/>
          <w:w w:val="95"/>
          <w:sz w:val="22"/>
          <w:u w:val="single" w:color="231F1F"/>
        </w:rPr>
        <w:t> </w:t>
      </w:r>
      <w:r>
        <w:rPr>
          <w:color w:val="231F1F"/>
          <w:spacing w:val="-4"/>
          <w:w w:val="95"/>
          <w:sz w:val="22"/>
          <w:u w:val="single" w:color="231F1F"/>
        </w:rPr>
        <w:t>Trabalho</w:t>
      </w:r>
      <w:r>
        <w:rPr>
          <w:color w:val="231F1F"/>
          <w:spacing w:val="-21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Infantil</w:t>
      </w:r>
      <w:r>
        <w:rPr>
          <w:color w:val="231F1F"/>
          <w:spacing w:val="-16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Desportivo</w:t>
      </w:r>
      <w:r>
        <w:rPr>
          <w:color w:val="231F1F"/>
          <w:w w:val="95"/>
          <w:sz w:val="22"/>
        </w:rPr>
        <w:t>: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Após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realização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Seminário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"O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Legado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Megaeventos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os Direitos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Fundamentais: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Formação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Profissional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Desportiva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Adolescentes",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2014,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foi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ela- borado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Pacto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Fundamentais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Formação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Pro- fissional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Desportiva.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Brasil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não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tem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legislação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específica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sobre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formação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profissional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desportiva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adolescentes,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cuja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norma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estar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acordo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direitos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fundamentais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infância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da adolescência,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especial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educação,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saúde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convivência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familiar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comunitária.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Questões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profis- sionalização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precoce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atletas,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tráfico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desportivo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degradante,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mundo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fu- tebol,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condições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pouco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apropriadas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das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entidades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formadoras,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entre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outras,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estão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pauta.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MPT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São Paulo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efetuou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levantamento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clubes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desportistas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município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desencadeou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ações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investigatórias, </w:t>
      </w:r>
      <w:r>
        <w:rPr>
          <w:color w:val="231F1F"/>
          <w:sz w:val="22"/>
        </w:rPr>
        <w:t>entre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outras.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2045" w:val="left" w:leader="none"/>
        </w:tabs>
        <w:spacing w:line="240" w:lineRule="auto" w:before="0" w:after="0"/>
        <w:ind w:left="1905" w:right="1908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Projeto</w:t>
      </w:r>
      <w:r>
        <w:rPr>
          <w:color w:val="231F1F"/>
          <w:spacing w:val="-22"/>
          <w:w w:val="95"/>
          <w:sz w:val="22"/>
          <w:u w:val="single" w:color="231F1F"/>
        </w:rPr>
        <w:t> </w:t>
      </w:r>
      <w:r>
        <w:rPr>
          <w:color w:val="231F1F"/>
          <w:spacing w:val="-3"/>
          <w:w w:val="95"/>
          <w:sz w:val="22"/>
          <w:u w:val="single" w:color="231F1F"/>
        </w:rPr>
        <w:t>Trabalho</w:t>
      </w:r>
      <w:r>
        <w:rPr>
          <w:color w:val="231F1F"/>
          <w:spacing w:val="-25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Infantil</w:t>
      </w:r>
      <w:r>
        <w:rPr>
          <w:color w:val="231F1F"/>
          <w:spacing w:val="-19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Artistico</w:t>
      </w:r>
      <w:r>
        <w:rPr>
          <w:color w:val="231F1F"/>
          <w:w w:val="95"/>
          <w:sz w:val="22"/>
        </w:rPr>
        <w:t>: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agosto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2015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foram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aprovadas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diretrizes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atuação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au- toridades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fiscalização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artistico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MTP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Paulo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desencadeou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procedimento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para identificação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empresas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entidades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setor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(empresas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radiodifusão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som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e/ou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imagens,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agên- cias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modelo,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empresas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circenses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teatrais,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produtores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musicais,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agências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publicidade,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empresas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de promoções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eventos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geral),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utilizam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artistico.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Segundo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diretrizes,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trabalho artistico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ser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autorizado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caráter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excepcional,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apenas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quando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comprovado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papel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não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pode ser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exercido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maior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16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anos.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Além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disso,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que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seja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concedida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autorização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judicial,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obra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deve possibilitar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desenvolvimento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artistico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criança,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não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pode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submetê-la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degradante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horário 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ser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compativel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jornada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escolar.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Recomenda-se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menos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40%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salário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re- cebido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seja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depositado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caderneta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poupança,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cuja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movimentação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só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será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permitida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quando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artista mirim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atingir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maioridade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legal.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documento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diretrizes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aprovadas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será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encaminhado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todas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as </w:t>
      </w:r>
      <w:r>
        <w:rPr>
          <w:color w:val="231F1F"/>
          <w:sz w:val="22"/>
        </w:rPr>
        <w:t>autoridades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Estado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lidam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17"/>
          <w:sz w:val="22"/>
        </w:rPr>
        <w:t> </w:t>
      </w:r>
      <w:r>
        <w:rPr>
          <w:color w:val="231F1F"/>
          <w:spacing w:val="3"/>
          <w:sz w:val="22"/>
        </w:rPr>
        <w:t>otema.</w:t>
      </w:r>
    </w:p>
    <w:p>
      <w:pPr>
        <w:pStyle w:val="BodyText"/>
        <w:spacing w:before="4"/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Além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desses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projetos,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participou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instalação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Comitê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Local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Proteção Integral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Megaeventos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agenda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convergência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São Paulo;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participa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Comitê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Comercial,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tendo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realizado articulações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parceiros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campanhas,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especialmente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carnaval,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participa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Comissão Municipal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FPETI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Estadual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 Prevenção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acompanha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apoiam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campanhas,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debates,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discussões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nas </w:t>
      </w:r>
      <w:r>
        <w:rPr>
          <w:color w:val="231F1F"/>
        </w:rPr>
        <w:t>reuniões</w:t>
      </w:r>
      <w:r>
        <w:rPr>
          <w:color w:val="231F1F"/>
          <w:spacing w:val="-15"/>
        </w:rPr>
        <w:t> </w:t>
      </w:r>
      <w:r>
        <w:rPr>
          <w:color w:val="231F1F"/>
        </w:rPr>
        <w:t>mensais.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41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46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3"/>
        <w:numPr>
          <w:ilvl w:val="1"/>
          <w:numId w:val="19"/>
        </w:numPr>
        <w:tabs>
          <w:tab w:pos="2631" w:val="left" w:leader="none"/>
        </w:tabs>
        <w:spacing w:line="240" w:lineRule="auto" w:before="112" w:after="0"/>
        <w:ind w:left="2630" w:right="0" w:hanging="360"/>
        <w:jc w:val="left"/>
      </w:pPr>
      <w:r>
        <w:rPr>
          <w:color w:val="231F1F"/>
          <w:w w:val="95"/>
        </w:rPr>
        <w:t>Câmara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Paulo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32" w:lineRule="auto"/>
        <w:ind w:left="1905" w:right="1912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mês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instalada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concluída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Câmara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 CPI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Parlamentar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w w:val="95"/>
          <w:vertAlign w:val="superscript"/>
        </w:rPr>
        <w:t>6</w:t>
      </w:r>
      <w:r>
        <w:rPr>
          <w:color w:val="231F1F"/>
          <w:w w:val="95"/>
          <w:vertAlign w:val="baseline"/>
        </w:rPr>
        <w:t>para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apurar</w:t>
      </w:r>
      <w:r>
        <w:rPr>
          <w:color w:val="231F1F"/>
          <w:spacing w:val="-4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exploração</w:t>
      </w:r>
      <w:r>
        <w:rPr>
          <w:color w:val="231F1F"/>
          <w:spacing w:val="-3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sexual</w:t>
      </w:r>
      <w:r>
        <w:rPr>
          <w:color w:val="231F1F"/>
          <w:spacing w:val="-3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comercial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crianças</w:t>
      </w:r>
      <w:r>
        <w:rPr>
          <w:color w:val="231F1F"/>
          <w:spacing w:val="-3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3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adoles- centes.</w:t>
      </w:r>
      <w:r>
        <w:rPr>
          <w:color w:val="231F1F"/>
          <w:spacing w:val="-2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conclusão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dos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trabalhos,</w:t>
      </w:r>
      <w:r>
        <w:rPr>
          <w:color w:val="231F1F"/>
          <w:spacing w:val="-32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após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coleta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depoimentos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diversos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órgãos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públicos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organiza- ções</w:t>
      </w:r>
      <w:r>
        <w:rPr>
          <w:color w:val="231F1F"/>
          <w:spacing w:val="-3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da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sociedade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outras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investigações,</w:t>
      </w:r>
      <w:r>
        <w:rPr>
          <w:color w:val="231F1F"/>
          <w:spacing w:val="-31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aponta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que</w:t>
      </w:r>
      <w:r>
        <w:rPr>
          <w:color w:val="231F1F"/>
          <w:spacing w:val="-27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exploração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sexual</w:t>
      </w:r>
      <w:r>
        <w:rPr>
          <w:color w:val="231F1F"/>
          <w:spacing w:val="-28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de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crianças</w:t>
      </w:r>
      <w:r>
        <w:rPr>
          <w:color w:val="231F1F"/>
          <w:spacing w:val="-30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e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adolescentes</w:t>
      </w:r>
      <w:r>
        <w:rPr>
          <w:color w:val="231F1F"/>
          <w:spacing w:val="-29"/>
          <w:w w:val="95"/>
          <w:vertAlign w:val="baseline"/>
        </w:rPr>
        <w:t> </w:t>
      </w:r>
      <w:r>
        <w:rPr>
          <w:color w:val="231F1F"/>
          <w:w w:val="95"/>
          <w:vertAlign w:val="baseline"/>
        </w:rPr>
        <w:t>na </w:t>
      </w:r>
      <w:r>
        <w:rPr>
          <w:color w:val="231F1F"/>
          <w:vertAlign w:val="baseline"/>
        </w:rPr>
        <w:t>cidade</w:t>
      </w:r>
      <w:r>
        <w:rPr>
          <w:color w:val="231F1F"/>
          <w:spacing w:val="-38"/>
          <w:vertAlign w:val="baseline"/>
        </w:rPr>
        <w:t> </w:t>
      </w:r>
      <w:r>
        <w:rPr>
          <w:color w:val="231F1F"/>
          <w:vertAlign w:val="baseline"/>
        </w:rPr>
        <w:t>de</w:t>
      </w:r>
      <w:r>
        <w:rPr>
          <w:color w:val="231F1F"/>
          <w:spacing w:val="-38"/>
          <w:vertAlign w:val="baseline"/>
        </w:rPr>
        <w:t> </w:t>
      </w:r>
      <w:r>
        <w:rPr>
          <w:color w:val="231F1F"/>
          <w:vertAlign w:val="baseline"/>
        </w:rPr>
        <w:t>São</w:t>
      </w:r>
      <w:r>
        <w:rPr>
          <w:color w:val="231F1F"/>
          <w:spacing w:val="-39"/>
          <w:vertAlign w:val="baseline"/>
        </w:rPr>
        <w:t> </w:t>
      </w:r>
      <w:r>
        <w:rPr>
          <w:color w:val="231F1F"/>
          <w:vertAlign w:val="baseline"/>
        </w:rPr>
        <w:t>Paulo</w:t>
      </w:r>
      <w:r>
        <w:rPr>
          <w:color w:val="231F1F"/>
          <w:spacing w:val="-38"/>
          <w:vertAlign w:val="baseline"/>
        </w:rPr>
        <w:t> </w:t>
      </w:r>
      <w:r>
        <w:rPr>
          <w:color w:val="231F1F"/>
          <w:vertAlign w:val="baseline"/>
        </w:rPr>
        <w:t>é</w:t>
      </w:r>
      <w:r>
        <w:rPr>
          <w:color w:val="231F1F"/>
          <w:spacing w:val="-35"/>
          <w:vertAlign w:val="baseline"/>
        </w:rPr>
        <w:t> </w:t>
      </w:r>
      <w:r>
        <w:rPr>
          <w:color w:val="231F1F"/>
          <w:vertAlign w:val="baseline"/>
        </w:rPr>
        <w:t>problema</w:t>
      </w:r>
      <w:r>
        <w:rPr>
          <w:color w:val="231F1F"/>
          <w:spacing w:val="-36"/>
          <w:vertAlign w:val="baseline"/>
        </w:rPr>
        <w:t> </w:t>
      </w:r>
      <w:r>
        <w:rPr>
          <w:color w:val="231F1F"/>
          <w:vertAlign w:val="baseline"/>
        </w:rPr>
        <w:t>localizado,</w:t>
      </w:r>
      <w:r>
        <w:rPr>
          <w:color w:val="231F1F"/>
          <w:spacing w:val="-40"/>
          <w:vertAlign w:val="baseline"/>
        </w:rPr>
        <w:t> </w:t>
      </w:r>
      <w:r>
        <w:rPr>
          <w:color w:val="231F1F"/>
          <w:vertAlign w:val="baseline"/>
        </w:rPr>
        <w:t>quase</w:t>
      </w:r>
      <w:r>
        <w:rPr>
          <w:color w:val="231F1F"/>
          <w:spacing w:val="-38"/>
          <w:vertAlign w:val="baseline"/>
        </w:rPr>
        <w:t> </w:t>
      </w:r>
      <w:r>
        <w:rPr>
          <w:color w:val="231F1F"/>
          <w:vertAlign w:val="baseline"/>
        </w:rPr>
        <w:t>invisível</w:t>
      </w:r>
      <w:r>
        <w:rPr>
          <w:color w:val="231F1F"/>
          <w:spacing w:val="-36"/>
          <w:vertAlign w:val="baseline"/>
        </w:rPr>
        <w:t> </w:t>
      </w:r>
      <w:r>
        <w:rPr>
          <w:color w:val="231F1F"/>
          <w:vertAlign w:val="baseline"/>
        </w:rPr>
        <w:t>ao</w:t>
      </w:r>
      <w:r>
        <w:rPr>
          <w:color w:val="231F1F"/>
          <w:spacing w:val="-39"/>
          <w:vertAlign w:val="baseline"/>
        </w:rPr>
        <w:t> </w:t>
      </w:r>
      <w:r>
        <w:rPr>
          <w:color w:val="231F1F"/>
          <w:vertAlign w:val="baseline"/>
        </w:rPr>
        <w:t>olhar</w:t>
      </w:r>
      <w:r>
        <w:rPr>
          <w:color w:val="231F1F"/>
          <w:spacing w:val="-38"/>
          <w:vertAlign w:val="baseline"/>
        </w:rPr>
        <w:t> </w:t>
      </w:r>
      <w:r>
        <w:rPr>
          <w:color w:val="231F1F"/>
          <w:vertAlign w:val="baseline"/>
        </w:rPr>
        <w:t>das</w:t>
      </w:r>
      <w:r>
        <w:rPr>
          <w:color w:val="231F1F"/>
          <w:spacing w:val="-37"/>
          <w:vertAlign w:val="baseline"/>
        </w:rPr>
        <w:t> </w:t>
      </w:r>
      <w:r>
        <w:rPr>
          <w:color w:val="231F1F"/>
          <w:vertAlign w:val="baseline"/>
        </w:rPr>
        <w:t>diferentes</w:t>
      </w:r>
      <w:r>
        <w:rPr>
          <w:color w:val="231F1F"/>
          <w:spacing w:val="-37"/>
          <w:vertAlign w:val="baseline"/>
        </w:rPr>
        <w:t> </w:t>
      </w:r>
      <w:r>
        <w:rPr>
          <w:color w:val="231F1F"/>
          <w:vertAlign w:val="baseline"/>
        </w:rPr>
        <w:t>instituições.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32" w:lineRule="auto"/>
        <w:ind w:left="1905" w:right="1912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mês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instalada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concluída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Câmara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 CPI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Parlamentar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Inquérito</w:t>
      </w:r>
      <w:r>
        <w:rPr>
          <w:color w:val="231F1F"/>
          <w:w w:val="95"/>
          <w:position w:val="7"/>
          <w:sz w:val="13"/>
        </w:rPr>
        <w:t>15</w:t>
      </w:r>
      <w:r>
        <w:rPr>
          <w:color w:val="231F1F"/>
          <w:spacing w:val="-22"/>
          <w:w w:val="95"/>
          <w:position w:val="7"/>
          <w:sz w:val="13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apurar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comercial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ado- lescentes.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conclusão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trabalhos,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após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coleta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depoimentos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órgãos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públicos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organi- </w:t>
      </w:r>
      <w:r>
        <w:rPr>
          <w:color w:val="231F1F"/>
          <w:w w:val="90"/>
        </w:rPr>
        <w:t>zações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sociedade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outras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investigações,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aponta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que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exploração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sexual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na </w:t>
      </w:r>
      <w:r>
        <w:rPr>
          <w:color w:val="231F1F"/>
        </w:rPr>
        <w:t>cidade</w:t>
      </w:r>
      <w:r>
        <w:rPr>
          <w:color w:val="231F1F"/>
          <w:spacing w:val="-38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São</w:t>
      </w:r>
      <w:r>
        <w:rPr>
          <w:color w:val="231F1F"/>
          <w:spacing w:val="-39"/>
        </w:rPr>
        <w:t> </w:t>
      </w:r>
      <w:r>
        <w:rPr>
          <w:color w:val="231F1F"/>
        </w:rPr>
        <w:t>Paulo</w:t>
      </w:r>
      <w:r>
        <w:rPr>
          <w:color w:val="231F1F"/>
          <w:spacing w:val="-38"/>
        </w:rPr>
        <w:t> </w:t>
      </w:r>
      <w:r>
        <w:rPr>
          <w:color w:val="231F1F"/>
        </w:rPr>
        <w:t>é</w:t>
      </w:r>
      <w:r>
        <w:rPr>
          <w:color w:val="231F1F"/>
          <w:spacing w:val="-35"/>
        </w:rPr>
        <w:t> </w:t>
      </w:r>
      <w:r>
        <w:rPr>
          <w:color w:val="231F1F"/>
        </w:rPr>
        <w:t>problema</w:t>
      </w:r>
      <w:r>
        <w:rPr>
          <w:color w:val="231F1F"/>
          <w:spacing w:val="-36"/>
        </w:rPr>
        <w:t> </w:t>
      </w:r>
      <w:r>
        <w:rPr>
          <w:color w:val="231F1F"/>
        </w:rPr>
        <w:t>localizado,</w:t>
      </w:r>
      <w:r>
        <w:rPr>
          <w:color w:val="231F1F"/>
          <w:spacing w:val="-40"/>
        </w:rPr>
        <w:t> </w:t>
      </w:r>
      <w:r>
        <w:rPr>
          <w:color w:val="231F1F"/>
        </w:rPr>
        <w:t>quase</w:t>
      </w:r>
      <w:r>
        <w:rPr>
          <w:color w:val="231F1F"/>
          <w:spacing w:val="-38"/>
        </w:rPr>
        <w:t> </w:t>
      </w:r>
      <w:r>
        <w:rPr>
          <w:color w:val="231F1F"/>
        </w:rPr>
        <w:t>invisível</w:t>
      </w:r>
      <w:r>
        <w:rPr>
          <w:color w:val="231F1F"/>
          <w:spacing w:val="-36"/>
        </w:rPr>
        <w:t> </w:t>
      </w:r>
      <w:r>
        <w:rPr>
          <w:color w:val="231F1F"/>
        </w:rPr>
        <w:t>ao</w:t>
      </w:r>
      <w:r>
        <w:rPr>
          <w:color w:val="231F1F"/>
          <w:spacing w:val="-39"/>
        </w:rPr>
        <w:t> </w:t>
      </w:r>
      <w:r>
        <w:rPr>
          <w:color w:val="231F1F"/>
        </w:rPr>
        <w:t>olhar</w:t>
      </w:r>
      <w:r>
        <w:rPr>
          <w:color w:val="231F1F"/>
          <w:spacing w:val="-38"/>
        </w:rPr>
        <w:t> </w:t>
      </w:r>
      <w:r>
        <w:rPr>
          <w:color w:val="231F1F"/>
        </w:rPr>
        <w:t>das</w:t>
      </w:r>
      <w:r>
        <w:rPr>
          <w:color w:val="231F1F"/>
          <w:spacing w:val="-37"/>
        </w:rPr>
        <w:t> </w:t>
      </w:r>
      <w:r>
        <w:rPr>
          <w:color w:val="231F1F"/>
        </w:rPr>
        <w:t>diferentes</w:t>
      </w:r>
      <w:r>
        <w:rPr>
          <w:color w:val="231F1F"/>
          <w:spacing w:val="-37"/>
        </w:rPr>
        <w:t> </w:t>
      </w:r>
      <w:r>
        <w:rPr>
          <w:color w:val="231F1F"/>
        </w:rPr>
        <w:t>instituições.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consideradas,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relatório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final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CPI,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risco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comercial: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hospe- dagem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relacionada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tráfego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cargas,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áreas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entorno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grandes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obras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locais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megaeventos. 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Pontos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Vulneráveis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Adolescentes </w:t>
      </w:r>
      <w:r>
        <w:rPr>
          <w:color w:val="231F1F"/>
          <w:w w:val="90"/>
        </w:rPr>
        <w:t>nas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Rodovias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Federais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Brasileiras</w:t>
      </w:r>
      <w:r>
        <w:rPr>
          <w:color w:val="231F1F"/>
          <w:w w:val="90"/>
          <w:position w:val="7"/>
          <w:sz w:val="13"/>
        </w:rPr>
        <w:t>16</w:t>
      </w:r>
      <w:r>
        <w:rPr>
          <w:color w:val="231F1F"/>
          <w:w w:val="90"/>
        </w:rPr>
        <w:t>,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realizado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entre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2011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2012,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possuía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24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pontos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vulneráveis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à </w:t>
      </w:r>
      <w:r>
        <w:rPr>
          <w:color w:val="231F1F"/>
          <w:w w:val="95"/>
        </w:rPr>
        <w:t>prática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comercial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meninos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meninas.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depoimentos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feitos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CPI,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com 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relatório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final,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apontaram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existência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pontos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vulneráveis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realizada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adultos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para prática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sexuais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independente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oferta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retribuição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material e/ou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financeira.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destacados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alguns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pontos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concentração,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função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natureza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atividades </w:t>
      </w:r>
      <w:r>
        <w:rPr>
          <w:color w:val="231F1F"/>
        </w:rPr>
        <w:t>realizadas no</w:t>
      </w:r>
      <w:r>
        <w:rPr>
          <w:color w:val="231F1F"/>
          <w:spacing w:val="-52"/>
        </w:rPr>
        <w:t> </w:t>
      </w:r>
      <w:r>
        <w:rPr>
          <w:color w:val="231F1F"/>
        </w:rPr>
        <w:t>entorno:</w:t>
      </w:r>
    </w:p>
    <w:p>
      <w:pPr>
        <w:pStyle w:val="ListParagraph"/>
        <w:numPr>
          <w:ilvl w:val="0"/>
          <w:numId w:val="22"/>
        </w:numPr>
        <w:tabs>
          <w:tab w:pos="2117" w:val="left" w:leader="none"/>
        </w:tabs>
        <w:spacing w:line="240" w:lineRule="auto" w:before="8" w:after="0"/>
        <w:ind w:left="1905" w:right="1913" w:firstLine="0"/>
        <w:jc w:val="both"/>
        <w:rPr>
          <w:color w:val="231F1F"/>
          <w:sz w:val="22"/>
        </w:rPr>
      </w:pPr>
      <w:r>
        <w:rPr>
          <w:color w:val="231F1F"/>
          <w:w w:val="90"/>
          <w:sz w:val="22"/>
        </w:rPr>
        <w:t>O</w:t>
      </w:r>
      <w:r>
        <w:rPr>
          <w:color w:val="231F1F"/>
          <w:spacing w:val="-11"/>
          <w:w w:val="90"/>
          <w:sz w:val="22"/>
        </w:rPr>
        <w:t> </w:t>
      </w:r>
      <w:r>
        <w:rPr>
          <w:color w:val="231F1F"/>
          <w:spacing w:val="-4"/>
          <w:w w:val="90"/>
          <w:sz w:val="22"/>
        </w:rPr>
        <w:t>Terminal</w:t>
      </w:r>
      <w:r>
        <w:rPr>
          <w:color w:val="231F1F"/>
          <w:spacing w:val="-11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Cargas</w:t>
      </w:r>
      <w:r>
        <w:rPr>
          <w:color w:val="231F1F"/>
          <w:spacing w:val="-8"/>
          <w:w w:val="90"/>
          <w:sz w:val="22"/>
        </w:rPr>
        <w:t> </w:t>
      </w:r>
      <w:r>
        <w:rPr>
          <w:color w:val="231F1F"/>
          <w:w w:val="90"/>
          <w:sz w:val="22"/>
        </w:rPr>
        <w:t>Fernão</w:t>
      </w:r>
      <w:r>
        <w:rPr>
          <w:color w:val="231F1F"/>
          <w:spacing w:val="-11"/>
          <w:w w:val="90"/>
          <w:sz w:val="22"/>
        </w:rPr>
        <w:t> </w:t>
      </w:r>
      <w:r>
        <w:rPr>
          <w:color w:val="231F1F"/>
          <w:w w:val="90"/>
          <w:sz w:val="22"/>
        </w:rPr>
        <w:t>Dias:</w:t>
      </w:r>
      <w:r>
        <w:rPr>
          <w:color w:val="231F1F"/>
          <w:spacing w:val="-10"/>
          <w:w w:val="90"/>
          <w:sz w:val="22"/>
        </w:rPr>
        <w:t> </w:t>
      </w:r>
      <w:r>
        <w:rPr>
          <w:color w:val="231F1F"/>
          <w:w w:val="90"/>
          <w:sz w:val="22"/>
        </w:rPr>
        <w:t>pela</w:t>
      </w:r>
      <w:r>
        <w:rPr>
          <w:color w:val="231F1F"/>
          <w:spacing w:val="-8"/>
          <w:w w:val="90"/>
          <w:sz w:val="22"/>
        </w:rPr>
        <w:t> </w:t>
      </w:r>
      <w:r>
        <w:rPr>
          <w:color w:val="231F1F"/>
          <w:w w:val="90"/>
          <w:sz w:val="22"/>
        </w:rPr>
        <w:t>concentração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caminhoneiros</w:t>
      </w:r>
      <w:r>
        <w:rPr>
          <w:color w:val="231F1F"/>
          <w:spacing w:val="-14"/>
          <w:w w:val="90"/>
          <w:sz w:val="22"/>
        </w:rPr>
        <w:t> </w:t>
      </w:r>
      <w:r>
        <w:rPr>
          <w:color w:val="231F1F"/>
          <w:w w:val="90"/>
          <w:sz w:val="22"/>
        </w:rPr>
        <w:t>que</w:t>
      </w:r>
      <w:r>
        <w:rPr>
          <w:color w:val="231F1F"/>
          <w:spacing w:val="-9"/>
          <w:w w:val="90"/>
          <w:sz w:val="22"/>
        </w:rPr>
        <w:t> </w:t>
      </w:r>
      <w:r>
        <w:rPr>
          <w:color w:val="231F1F"/>
          <w:w w:val="90"/>
          <w:sz w:val="22"/>
        </w:rPr>
        <w:t>ficam</w:t>
      </w:r>
      <w:r>
        <w:rPr>
          <w:color w:val="231F1F"/>
          <w:spacing w:val="-7"/>
          <w:w w:val="90"/>
          <w:sz w:val="22"/>
        </w:rPr>
        <w:t> </w:t>
      </w:r>
      <w:r>
        <w:rPr>
          <w:color w:val="231F1F"/>
          <w:w w:val="90"/>
          <w:sz w:val="22"/>
        </w:rPr>
        <w:t>estacionados</w:t>
      </w:r>
      <w:r>
        <w:rPr>
          <w:color w:val="231F1F"/>
          <w:spacing w:val="-12"/>
          <w:w w:val="90"/>
          <w:sz w:val="22"/>
        </w:rPr>
        <w:t> </w:t>
      </w:r>
      <w:r>
        <w:rPr>
          <w:color w:val="231F1F"/>
          <w:w w:val="90"/>
          <w:sz w:val="22"/>
        </w:rPr>
        <w:t>entre</w:t>
      </w:r>
      <w:r>
        <w:rPr>
          <w:color w:val="231F1F"/>
          <w:spacing w:val="-8"/>
          <w:w w:val="90"/>
          <w:sz w:val="22"/>
        </w:rPr>
        <w:t> </w:t>
      </w:r>
      <w:r>
        <w:rPr>
          <w:color w:val="231F1F"/>
          <w:w w:val="90"/>
          <w:sz w:val="22"/>
        </w:rPr>
        <w:t>as </w:t>
      </w:r>
      <w:r>
        <w:rPr>
          <w:color w:val="231F1F"/>
          <w:w w:val="95"/>
          <w:sz w:val="22"/>
        </w:rPr>
        <w:t>viagens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apresentar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aparência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descuidada,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abandono,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necessitando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serviços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manutenção, </w:t>
      </w:r>
      <w:r>
        <w:rPr>
          <w:color w:val="231F1F"/>
          <w:sz w:val="22"/>
        </w:rPr>
        <w:t>zeladoria,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iluminação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fiscalização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Poder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Público.</w:t>
      </w:r>
    </w:p>
    <w:p>
      <w:pPr>
        <w:pStyle w:val="ListParagraph"/>
        <w:numPr>
          <w:ilvl w:val="0"/>
          <w:numId w:val="22"/>
        </w:numPr>
        <w:tabs>
          <w:tab w:pos="2127" w:val="left" w:leader="none"/>
        </w:tabs>
        <w:spacing w:line="240" w:lineRule="auto" w:before="0" w:after="0"/>
        <w:ind w:left="1905" w:right="1920" w:firstLine="0"/>
        <w:jc w:val="both"/>
        <w:rPr>
          <w:color w:val="231F1F"/>
          <w:sz w:val="22"/>
        </w:rPr>
      </w:pPr>
      <w:r>
        <w:rPr>
          <w:color w:val="231F1F"/>
          <w:w w:val="95"/>
          <w:sz w:val="22"/>
        </w:rPr>
        <w:t>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CEAGESP: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presença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caminhoneiros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trazem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produtos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comercialização,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combinada com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presença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oriundas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entorno,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circulam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local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busca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doa- </w:t>
      </w:r>
      <w:r>
        <w:rPr>
          <w:color w:val="231F1F"/>
          <w:sz w:val="22"/>
        </w:rPr>
        <w:t>ções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materiais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financeiras.</w:t>
      </w:r>
    </w:p>
    <w:p>
      <w:pPr>
        <w:pStyle w:val="ListParagraph"/>
        <w:numPr>
          <w:ilvl w:val="0"/>
          <w:numId w:val="22"/>
        </w:numPr>
        <w:tabs>
          <w:tab w:pos="2141" w:val="left" w:leader="none"/>
        </w:tabs>
        <w:spacing w:line="240" w:lineRule="auto" w:before="9" w:after="0"/>
        <w:ind w:left="2140" w:right="0" w:hanging="235"/>
        <w:jc w:val="both"/>
        <w:rPr>
          <w:color w:val="231F1F"/>
          <w:sz w:val="22"/>
        </w:rPr>
      </w:pPr>
      <w:r>
        <w:rPr>
          <w:color w:val="231F1F"/>
          <w:sz w:val="22"/>
        </w:rPr>
        <w:t>O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Autorama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(Ibirapuera):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por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ser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ponto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concentração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comunidade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homossexual.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943" w:right="1917"/>
        <w:jc w:val="both"/>
      </w:pPr>
      <w:r>
        <w:rPr>
          <w:color w:val="231F1F"/>
          <w:w w:val="95"/>
        </w:rPr>
        <w:t>Uma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dificuldades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verificada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apuração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monitoramento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problema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diz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respeito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diferen- 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definir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registrar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ocorrências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assunto.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diversidade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conceitos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</w:rPr>
        <w:t>termos,</w:t>
      </w:r>
      <w:r>
        <w:rPr>
          <w:color w:val="231F1F"/>
          <w:spacing w:val="-40"/>
        </w:rPr>
        <w:t> </w:t>
      </w:r>
      <w:r>
        <w:rPr>
          <w:color w:val="231F1F"/>
        </w:rPr>
        <w:t>aliada</w:t>
      </w:r>
      <w:r>
        <w:rPr>
          <w:color w:val="231F1F"/>
          <w:spacing w:val="-39"/>
        </w:rPr>
        <w:t> </w:t>
      </w:r>
      <w:r>
        <w:rPr>
          <w:color w:val="231F1F"/>
        </w:rPr>
        <w:t>à</w:t>
      </w:r>
      <w:r>
        <w:rPr>
          <w:color w:val="231F1F"/>
          <w:spacing w:val="-39"/>
        </w:rPr>
        <w:t> </w:t>
      </w:r>
      <w:r>
        <w:rPr>
          <w:color w:val="231F1F"/>
        </w:rPr>
        <w:t>falta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6"/>
        </w:rPr>
        <w:t> </w:t>
      </w:r>
      <w:r>
        <w:rPr>
          <w:color w:val="231F1F"/>
        </w:rPr>
        <w:t>conhecimento</w:t>
      </w:r>
      <w:r>
        <w:rPr>
          <w:color w:val="231F1F"/>
          <w:spacing w:val="-40"/>
        </w:rPr>
        <w:t> </w:t>
      </w:r>
      <w:r>
        <w:rPr>
          <w:color w:val="231F1F"/>
        </w:rPr>
        <w:t>específico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7"/>
        </w:rPr>
        <w:t> </w:t>
      </w:r>
      <w:r>
        <w:rPr>
          <w:color w:val="231F1F"/>
        </w:rPr>
        <w:t>vários</w:t>
      </w:r>
      <w:r>
        <w:rPr>
          <w:color w:val="231F1F"/>
          <w:spacing w:val="-39"/>
        </w:rPr>
        <w:t> </w:t>
      </w:r>
      <w:r>
        <w:rPr>
          <w:color w:val="231F1F"/>
        </w:rPr>
        <w:t>dos</w:t>
      </w:r>
      <w:r>
        <w:rPr>
          <w:color w:val="231F1F"/>
          <w:spacing w:val="-39"/>
        </w:rPr>
        <w:t> </w:t>
      </w:r>
      <w:r>
        <w:rPr>
          <w:color w:val="231F1F"/>
        </w:rPr>
        <w:t>atores</w:t>
      </w:r>
      <w:r>
        <w:rPr>
          <w:color w:val="231F1F"/>
          <w:spacing w:val="-39"/>
        </w:rPr>
        <w:t> </w:t>
      </w:r>
      <w:r>
        <w:rPr>
          <w:color w:val="231F1F"/>
        </w:rPr>
        <w:t>envolvidos</w:t>
      </w:r>
      <w:r>
        <w:rPr>
          <w:color w:val="231F1F"/>
          <w:spacing w:val="-40"/>
        </w:rPr>
        <w:t> </w:t>
      </w:r>
      <w:r>
        <w:rPr>
          <w:color w:val="231F1F"/>
        </w:rPr>
        <w:t>no</w:t>
      </w:r>
      <w:r>
        <w:rPr>
          <w:color w:val="231F1F"/>
          <w:spacing w:val="-39"/>
        </w:rPr>
        <w:t> </w:t>
      </w:r>
      <w:r>
        <w:rPr>
          <w:color w:val="231F1F"/>
        </w:rPr>
        <w:t>processo.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19"/>
        </w:numPr>
        <w:tabs>
          <w:tab w:pos="2631" w:val="left" w:leader="none"/>
        </w:tabs>
        <w:spacing w:line="240" w:lineRule="auto" w:before="0" w:after="0"/>
        <w:ind w:left="2630" w:right="0" w:hanging="360"/>
        <w:jc w:val="left"/>
      </w:pPr>
      <w:r>
        <w:rPr>
          <w:color w:val="231F1F"/>
        </w:rPr>
        <w:t>Vigilância</w:t>
      </w:r>
      <w:r>
        <w:rPr>
          <w:color w:val="231F1F"/>
          <w:spacing w:val="-23"/>
        </w:rPr>
        <w:t> </w:t>
      </w:r>
      <w:r>
        <w:rPr>
          <w:color w:val="231F1F"/>
        </w:rPr>
        <w:t>em</w:t>
      </w:r>
      <w:r>
        <w:rPr>
          <w:color w:val="231F1F"/>
          <w:spacing w:val="-24"/>
        </w:rPr>
        <w:t> </w:t>
      </w:r>
      <w:r>
        <w:rPr>
          <w:color w:val="231F1F"/>
        </w:rPr>
        <w:t>saúde:</w:t>
      </w:r>
      <w:r>
        <w:rPr>
          <w:color w:val="231F1F"/>
          <w:spacing w:val="-22"/>
        </w:rPr>
        <w:t> </w:t>
      </w:r>
      <w:r>
        <w:rPr>
          <w:color w:val="231F1F"/>
        </w:rPr>
        <w:t>proteção</w:t>
      </w:r>
      <w:r>
        <w:rPr>
          <w:color w:val="231F1F"/>
          <w:spacing w:val="-24"/>
        </w:rPr>
        <w:t> </w:t>
      </w:r>
      <w:r>
        <w:rPr>
          <w:color w:val="231F1F"/>
        </w:rPr>
        <w:t>ao</w:t>
      </w:r>
      <w:r>
        <w:rPr>
          <w:color w:val="231F1F"/>
          <w:spacing w:val="-23"/>
        </w:rPr>
        <w:t> </w:t>
      </w:r>
      <w:r>
        <w:rPr>
          <w:color w:val="231F1F"/>
        </w:rPr>
        <w:t>jovem</w:t>
      </w:r>
      <w:r>
        <w:rPr>
          <w:color w:val="231F1F"/>
          <w:spacing w:val="-28"/>
        </w:rPr>
        <w:t> </w:t>
      </w:r>
      <w:r>
        <w:rPr>
          <w:color w:val="231F1F"/>
        </w:rPr>
        <w:t>economicamenteativo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ind w:left="1929" w:right="180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instituiu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2003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Infantil e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Adolescente.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objetivo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“promover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educacionais,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vigilância 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atenção,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contribuindo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identificação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apontando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prioridades 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ponto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vista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prestar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atenção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integral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trabalhadores </w:t>
      </w:r>
      <w:r>
        <w:rPr>
          <w:color w:val="231F1F"/>
          <w:spacing w:val="-4"/>
        </w:rPr>
        <w:t>precoces”. </w:t>
      </w:r>
      <w:r>
        <w:rPr>
          <w:color w:val="231F1F"/>
        </w:rPr>
        <w:t>São diretrizes da</w:t>
      </w:r>
      <w:r>
        <w:rPr>
          <w:color w:val="231F1F"/>
          <w:spacing w:val="-23"/>
        </w:rPr>
        <w:t> </w:t>
      </w:r>
      <w:r>
        <w:rPr>
          <w:color w:val="231F1F"/>
        </w:rPr>
        <w:t>política:</w:t>
      </w:r>
    </w:p>
    <w:p>
      <w:pPr>
        <w:pStyle w:val="ListParagraph"/>
        <w:numPr>
          <w:ilvl w:val="0"/>
          <w:numId w:val="22"/>
        </w:numPr>
        <w:tabs>
          <w:tab w:pos="2088" w:val="left" w:leader="none"/>
        </w:tabs>
        <w:spacing w:line="240" w:lineRule="auto" w:before="12" w:after="0"/>
        <w:ind w:left="2088" w:right="0" w:hanging="159"/>
        <w:jc w:val="both"/>
        <w:rPr>
          <w:color w:val="231F1F"/>
          <w:sz w:val="18"/>
        </w:rPr>
      </w:pPr>
      <w:r>
        <w:rPr>
          <w:color w:val="231F1F"/>
          <w:sz w:val="22"/>
        </w:rPr>
        <w:t>Promover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conhecimento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acerca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impacto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sobre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saúde,</w:t>
      </w:r>
    </w:p>
    <w:p>
      <w:pPr>
        <w:pStyle w:val="ListParagraph"/>
        <w:numPr>
          <w:ilvl w:val="0"/>
          <w:numId w:val="22"/>
        </w:numPr>
        <w:tabs>
          <w:tab w:pos="2088" w:val="left" w:leader="none"/>
        </w:tabs>
        <w:spacing w:line="240" w:lineRule="auto" w:before="54" w:after="0"/>
        <w:ind w:left="2088" w:right="0" w:hanging="159"/>
        <w:jc w:val="both"/>
        <w:rPr>
          <w:color w:val="231F1F"/>
          <w:sz w:val="18"/>
        </w:rPr>
      </w:pPr>
      <w:r>
        <w:rPr>
          <w:color w:val="231F1F"/>
          <w:sz w:val="22"/>
        </w:rPr>
        <w:t>Monitorar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ocorrência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impacto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sobre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31"/>
          <w:sz w:val="22"/>
        </w:rPr>
        <w:t> </w:t>
      </w:r>
      <w:r>
        <w:rPr>
          <w:color w:val="231F1F"/>
          <w:sz w:val="22"/>
        </w:rPr>
        <w:t>saúde,</w:t>
      </w:r>
    </w:p>
    <w:p>
      <w:pPr>
        <w:pStyle w:val="ListParagraph"/>
        <w:numPr>
          <w:ilvl w:val="0"/>
          <w:numId w:val="22"/>
        </w:numPr>
        <w:tabs>
          <w:tab w:pos="2088" w:val="left" w:leader="none"/>
        </w:tabs>
        <w:spacing w:line="240" w:lineRule="auto" w:before="49" w:after="0"/>
        <w:ind w:left="2088" w:right="0" w:hanging="159"/>
        <w:jc w:val="both"/>
        <w:rPr>
          <w:color w:val="231F1F"/>
          <w:sz w:val="18"/>
        </w:rPr>
      </w:pPr>
      <w:r>
        <w:rPr>
          <w:color w:val="231F1F"/>
          <w:sz w:val="22"/>
        </w:rPr>
        <w:t>Organizar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atenção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integral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à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saúde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adolescenteseconomicamenteativos,</w:t>
      </w:r>
    </w:p>
    <w:p>
      <w:pPr>
        <w:pStyle w:val="ListParagraph"/>
        <w:numPr>
          <w:ilvl w:val="0"/>
          <w:numId w:val="22"/>
        </w:numPr>
        <w:tabs>
          <w:tab w:pos="2088" w:val="left" w:leader="none"/>
        </w:tabs>
        <w:spacing w:line="240" w:lineRule="auto" w:before="50" w:after="0"/>
        <w:ind w:left="2088" w:right="0" w:hanging="144"/>
        <w:jc w:val="both"/>
        <w:rPr>
          <w:color w:val="231F1F"/>
          <w:sz w:val="18"/>
        </w:rPr>
      </w:pPr>
      <w:r>
        <w:rPr>
          <w:color w:val="231F1F"/>
          <w:sz w:val="22"/>
        </w:rPr>
        <w:t>Capacitar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recursos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humanos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área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saúde.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488;mso-wrap-distance-left:0;mso-wrap-distance-right:0" from="179.520004pt,16.959267pt" to="251.520004pt,16.959267pt" stroked="true" strokeweight=".960005pt" strokecolor="#231f1f">
            <v:stroke dashstyle="solid"/>
            <w10:wrap type="topAndBottom"/>
          </v:line>
        </w:pict>
      </w:r>
    </w:p>
    <w:p>
      <w:pPr>
        <w:tabs>
          <w:tab w:pos="2563" w:val="left" w:leader="none"/>
        </w:tabs>
        <w:spacing w:line="242" w:lineRule="auto" w:before="0"/>
        <w:ind w:left="1905" w:right="1943" w:firstLine="0"/>
        <w:jc w:val="left"/>
        <w:rPr>
          <w:sz w:val="18"/>
        </w:rPr>
      </w:pPr>
      <w:r>
        <w:rPr>
          <w:rFonts w:ascii="Times New Roman" w:hAnsi="Times New Roman"/>
          <w:color w:val="231F1F"/>
          <w:sz w:val="24"/>
        </w:rPr>
        <w:t>15</w:t>
        <w:tab/>
      </w:r>
      <w:r>
        <w:rPr>
          <w:color w:val="231F1F"/>
          <w:w w:val="90"/>
          <w:position w:val="8"/>
          <w:sz w:val="18"/>
        </w:rPr>
        <w:t>6</w:t>
      </w:r>
      <w:r>
        <w:rPr>
          <w:color w:val="231F1F"/>
          <w:spacing w:val="-31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As</w:t>
      </w:r>
      <w:r>
        <w:rPr>
          <w:color w:val="231F1F"/>
          <w:spacing w:val="-32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informações</w:t>
      </w:r>
      <w:r>
        <w:rPr>
          <w:color w:val="231F1F"/>
          <w:spacing w:val="-29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a</w:t>
      </w:r>
      <w:r>
        <w:rPr>
          <w:color w:val="231F1F"/>
          <w:spacing w:val="-31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seguir</w:t>
      </w:r>
      <w:r>
        <w:rPr>
          <w:color w:val="231F1F"/>
          <w:spacing w:val="-31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foram</w:t>
      </w:r>
      <w:r>
        <w:rPr>
          <w:color w:val="231F1F"/>
          <w:spacing w:val="-30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extraídas</w:t>
      </w:r>
      <w:r>
        <w:rPr>
          <w:color w:val="231F1F"/>
          <w:spacing w:val="-32"/>
          <w:w w:val="90"/>
          <w:position w:val="8"/>
          <w:sz w:val="18"/>
        </w:rPr>
        <w:t> </w:t>
      </w:r>
      <w:r>
        <w:rPr>
          <w:color w:val="231F1F"/>
          <w:w w:val="90"/>
          <w:position w:val="8"/>
          <w:sz w:val="18"/>
        </w:rPr>
        <w:t>do</w:t>
      </w:r>
      <w:r>
        <w:rPr>
          <w:color w:val="231F1F"/>
          <w:spacing w:val="-32"/>
          <w:w w:val="90"/>
          <w:position w:val="8"/>
          <w:sz w:val="18"/>
        </w:rPr>
        <w:t> </w:t>
      </w:r>
      <w:r>
        <w:rPr>
          <w:color w:val="231F1F"/>
          <w:spacing w:val="-4"/>
          <w:w w:val="90"/>
          <w:sz w:val="18"/>
        </w:rPr>
        <w:t>RELATÓRIO</w:t>
      </w:r>
      <w:r>
        <w:rPr>
          <w:color w:val="231F1F"/>
          <w:spacing w:val="-33"/>
          <w:w w:val="90"/>
          <w:sz w:val="18"/>
        </w:rPr>
        <w:t> </w:t>
      </w:r>
      <w:r>
        <w:rPr>
          <w:color w:val="231F1F"/>
          <w:w w:val="90"/>
          <w:sz w:val="18"/>
        </w:rPr>
        <w:t>FINAL</w:t>
      </w:r>
      <w:r>
        <w:rPr>
          <w:color w:val="231F1F"/>
          <w:spacing w:val="-30"/>
          <w:w w:val="90"/>
          <w:sz w:val="18"/>
        </w:rPr>
        <w:t> </w:t>
      </w:r>
      <w:r>
        <w:rPr>
          <w:color w:val="231F1F"/>
          <w:w w:val="90"/>
          <w:sz w:val="18"/>
        </w:rPr>
        <w:t>DA</w:t>
      </w:r>
      <w:r>
        <w:rPr>
          <w:color w:val="231F1F"/>
          <w:spacing w:val="-34"/>
          <w:w w:val="90"/>
          <w:sz w:val="18"/>
        </w:rPr>
        <w:t> </w:t>
      </w:r>
      <w:r>
        <w:rPr>
          <w:color w:val="231F1F"/>
          <w:w w:val="90"/>
          <w:sz w:val="18"/>
        </w:rPr>
        <w:t>COMISSÃO</w:t>
      </w:r>
      <w:r>
        <w:rPr>
          <w:color w:val="231F1F"/>
          <w:spacing w:val="-30"/>
          <w:w w:val="90"/>
          <w:sz w:val="18"/>
        </w:rPr>
        <w:t> </w:t>
      </w:r>
      <w:r>
        <w:rPr>
          <w:color w:val="231F1F"/>
          <w:spacing w:val="-5"/>
          <w:w w:val="90"/>
          <w:sz w:val="18"/>
        </w:rPr>
        <w:t>PARLAMENTAR</w:t>
      </w:r>
      <w:r>
        <w:rPr>
          <w:color w:val="231F1F"/>
          <w:spacing w:val="-32"/>
          <w:w w:val="90"/>
          <w:sz w:val="18"/>
        </w:rPr>
        <w:t> </w:t>
      </w:r>
      <w:r>
        <w:rPr>
          <w:color w:val="231F1F"/>
          <w:spacing w:val="-4"/>
          <w:w w:val="90"/>
          <w:sz w:val="18"/>
        </w:rPr>
        <w:t>DE</w:t>
      </w:r>
      <w:r>
        <w:rPr>
          <w:color w:val="231F1F"/>
          <w:spacing w:val="-29"/>
          <w:w w:val="90"/>
          <w:sz w:val="18"/>
        </w:rPr>
        <w:t> </w:t>
      </w:r>
      <w:r>
        <w:rPr>
          <w:color w:val="231F1F"/>
          <w:w w:val="90"/>
          <w:sz w:val="18"/>
        </w:rPr>
        <w:t>INQUÉRITO</w:t>
      </w:r>
      <w:r>
        <w:rPr>
          <w:color w:val="231F1F"/>
          <w:spacing w:val="-31"/>
          <w:w w:val="90"/>
          <w:sz w:val="18"/>
        </w:rPr>
        <w:t> </w:t>
      </w:r>
      <w:r>
        <w:rPr>
          <w:color w:val="231F1F"/>
          <w:spacing w:val="-5"/>
          <w:w w:val="90"/>
          <w:sz w:val="18"/>
        </w:rPr>
        <w:t>PARA</w:t>
      </w:r>
      <w:r>
        <w:rPr>
          <w:color w:val="231F1F"/>
          <w:spacing w:val="-34"/>
          <w:w w:val="90"/>
          <w:sz w:val="18"/>
        </w:rPr>
        <w:t> </w:t>
      </w:r>
      <w:r>
        <w:rPr>
          <w:color w:val="231F1F"/>
          <w:w w:val="90"/>
          <w:sz w:val="18"/>
        </w:rPr>
        <w:t>APU- </w:t>
      </w:r>
      <w:r>
        <w:rPr>
          <w:color w:val="231F1F"/>
          <w:w w:val="85"/>
          <w:sz w:val="18"/>
        </w:rPr>
        <w:t>RAR</w:t>
      </w:r>
      <w:r>
        <w:rPr>
          <w:color w:val="231F1F"/>
          <w:spacing w:val="-3"/>
          <w:w w:val="85"/>
          <w:sz w:val="18"/>
        </w:rPr>
        <w:t> </w:t>
      </w:r>
      <w:r>
        <w:rPr>
          <w:color w:val="231F1F"/>
          <w:w w:val="85"/>
          <w:sz w:val="18"/>
        </w:rPr>
        <w:t>A</w:t>
      </w:r>
      <w:r>
        <w:rPr>
          <w:color w:val="231F1F"/>
          <w:spacing w:val="-13"/>
          <w:w w:val="85"/>
          <w:sz w:val="18"/>
        </w:rPr>
        <w:t> </w:t>
      </w:r>
      <w:r>
        <w:rPr>
          <w:color w:val="231F1F"/>
          <w:w w:val="85"/>
          <w:sz w:val="18"/>
        </w:rPr>
        <w:t>EXPLORAÇAO</w:t>
      </w:r>
      <w:r>
        <w:rPr>
          <w:color w:val="231F1F"/>
          <w:spacing w:val="-5"/>
          <w:w w:val="85"/>
          <w:sz w:val="18"/>
        </w:rPr>
        <w:t> </w:t>
      </w:r>
      <w:r>
        <w:rPr>
          <w:color w:val="231F1F"/>
          <w:w w:val="85"/>
          <w:sz w:val="18"/>
        </w:rPr>
        <w:t>SEXUAL</w:t>
      </w:r>
      <w:r>
        <w:rPr>
          <w:color w:val="231F1F"/>
          <w:spacing w:val="-8"/>
          <w:w w:val="85"/>
          <w:sz w:val="18"/>
        </w:rPr>
        <w:t> </w:t>
      </w:r>
      <w:r>
        <w:rPr>
          <w:color w:val="231F1F"/>
          <w:w w:val="85"/>
          <w:sz w:val="18"/>
        </w:rPr>
        <w:t>INFANTIL</w:t>
      </w:r>
      <w:r>
        <w:rPr>
          <w:color w:val="231F1F"/>
          <w:spacing w:val="-8"/>
          <w:w w:val="85"/>
          <w:sz w:val="18"/>
        </w:rPr>
        <w:t> </w:t>
      </w:r>
      <w:r>
        <w:rPr>
          <w:color w:val="231F1F"/>
          <w:w w:val="85"/>
          <w:sz w:val="18"/>
        </w:rPr>
        <w:t>NO</w:t>
      </w:r>
      <w:r>
        <w:rPr>
          <w:color w:val="231F1F"/>
          <w:spacing w:val="-9"/>
          <w:w w:val="85"/>
          <w:sz w:val="18"/>
        </w:rPr>
        <w:t> </w:t>
      </w:r>
      <w:r>
        <w:rPr>
          <w:color w:val="231F1F"/>
          <w:w w:val="85"/>
          <w:sz w:val="18"/>
        </w:rPr>
        <w:t>ÂMBITO</w:t>
      </w:r>
      <w:r>
        <w:rPr>
          <w:color w:val="231F1F"/>
          <w:spacing w:val="-9"/>
          <w:w w:val="85"/>
          <w:sz w:val="18"/>
        </w:rPr>
        <w:t> </w:t>
      </w:r>
      <w:r>
        <w:rPr>
          <w:color w:val="231F1F"/>
          <w:w w:val="85"/>
          <w:sz w:val="18"/>
        </w:rPr>
        <w:t>DO</w:t>
      </w:r>
      <w:r>
        <w:rPr>
          <w:color w:val="231F1F"/>
          <w:spacing w:val="-5"/>
          <w:w w:val="85"/>
          <w:sz w:val="18"/>
        </w:rPr>
        <w:t> </w:t>
      </w:r>
      <w:r>
        <w:rPr>
          <w:color w:val="231F1F"/>
          <w:w w:val="85"/>
          <w:sz w:val="18"/>
        </w:rPr>
        <w:t>MUNICÍPIO</w:t>
      </w:r>
      <w:r>
        <w:rPr>
          <w:color w:val="231F1F"/>
          <w:spacing w:val="-9"/>
          <w:w w:val="85"/>
          <w:sz w:val="18"/>
        </w:rPr>
        <w:t> </w:t>
      </w:r>
      <w:r>
        <w:rPr>
          <w:color w:val="231F1F"/>
          <w:w w:val="85"/>
          <w:sz w:val="18"/>
        </w:rPr>
        <w:t>DE</w:t>
      </w:r>
      <w:r>
        <w:rPr>
          <w:color w:val="231F1F"/>
          <w:spacing w:val="-2"/>
          <w:w w:val="85"/>
          <w:sz w:val="18"/>
        </w:rPr>
        <w:t> </w:t>
      </w:r>
      <w:r>
        <w:rPr>
          <w:color w:val="231F1F"/>
          <w:w w:val="85"/>
          <w:sz w:val="18"/>
        </w:rPr>
        <w:t>SÃO</w:t>
      </w:r>
      <w:r>
        <w:rPr>
          <w:color w:val="231F1F"/>
          <w:spacing w:val="-13"/>
          <w:w w:val="85"/>
          <w:sz w:val="18"/>
        </w:rPr>
        <w:t> </w:t>
      </w:r>
      <w:r>
        <w:rPr>
          <w:color w:val="231F1F"/>
          <w:spacing w:val="-5"/>
          <w:w w:val="85"/>
          <w:sz w:val="18"/>
        </w:rPr>
        <w:t>PAULO</w:t>
      </w:r>
      <w:r>
        <w:rPr>
          <w:color w:val="231F1F"/>
          <w:spacing w:val="-22"/>
          <w:w w:val="85"/>
          <w:sz w:val="18"/>
        </w:rPr>
        <w:t> </w:t>
      </w:r>
      <w:r>
        <w:rPr>
          <w:color w:val="231F1F"/>
          <w:w w:val="85"/>
          <w:sz w:val="18"/>
        </w:rPr>
        <w:t>(PROCESSO</w:t>
      </w:r>
      <w:r>
        <w:rPr>
          <w:color w:val="231F1F"/>
          <w:spacing w:val="-9"/>
          <w:w w:val="85"/>
          <w:sz w:val="18"/>
        </w:rPr>
        <w:t> </w:t>
      </w:r>
      <w:r>
        <w:rPr>
          <w:color w:val="231F1F"/>
          <w:w w:val="85"/>
          <w:sz w:val="18"/>
        </w:rPr>
        <w:t>RDP</w:t>
      </w:r>
      <w:r>
        <w:rPr>
          <w:color w:val="231F1F"/>
          <w:spacing w:val="-11"/>
          <w:w w:val="85"/>
          <w:sz w:val="18"/>
        </w:rPr>
        <w:t> </w:t>
      </w:r>
      <w:r>
        <w:rPr>
          <w:color w:val="231F1F"/>
          <w:w w:val="85"/>
          <w:sz w:val="18"/>
        </w:rPr>
        <w:t>Nº</w:t>
      </w:r>
      <w:r>
        <w:rPr>
          <w:color w:val="231F1F"/>
          <w:spacing w:val="-5"/>
          <w:w w:val="85"/>
          <w:sz w:val="18"/>
        </w:rPr>
        <w:t> </w:t>
      </w:r>
      <w:r>
        <w:rPr>
          <w:color w:val="231F1F"/>
          <w:w w:val="85"/>
          <w:sz w:val="18"/>
        </w:rPr>
        <w:t>08-017/2013).</w:t>
      </w:r>
      <w:r>
        <w:rPr>
          <w:color w:val="231F1F"/>
          <w:spacing w:val="-6"/>
          <w:w w:val="85"/>
          <w:sz w:val="18"/>
        </w:rPr>
        <w:t> </w:t>
      </w:r>
      <w:r>
        <w:rPr>
          <w:color w:val="231F1F"/>
          <w:w w:val="85"/>
          <w:sz w:val="18"/>
        </w:rPr>
        <w:t>Disponível </w:t>
      </w:r>
      <w:hyperlink r:id="rId40">
        <w:r>
          <w:rPr>
            <w:color w:val="231F1F"/>
            <w:sz w:val="18"/>
          </w:rPr>
          <w:t>em:</w:t>
        </w:r>
        <w:r>
          <w:rPr>
            <w:color w:val="231F1F"/>
            <w:spacing w:val="-35"/>
            <w:sz w:val="18"/>
          </w:rPr>
          <w:t> </w:t>
        </w:r>
        <w:r>
          <w:rPr>
            <w:color w:val="231F1F"/>
            <w:sz w:val="18"/>
          </w:rPr>
          <w:t>http://www1.camara.sp.gov.br/central_de_arquivos/v</w:t>
        </w:r>
      </w:hyperlink>
      <w:r>
        <w:rPr>
          <w:color w:val="231F1F"/>
          <w:sz w:val="18"/>
        </w:rPr>
        <w:t>ereadores/PRO%202.pdf.</w:t>
      </w:r>
      <w:r>
        <w:rPr>
          <w:color w:val="231F1F"/>
          <w:spacing w:val="-33"/>
          <w:sz w:val="18"/>
        </w:rPr>
        <w:t> </w:t>
      </w:r>
      <w:r>
        <w:rPr>
          <w:color w:val="231F1F"/>
          <w:sz w:val="18"/>
        </w:rPr>
        <w:t>Acesso</w:t>
      </w:r>
      <w:r>
        <w:rPr>
          <w:color w:val="231F1F"/>
          <w:spacing w:val="-35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35"/>
          <w:sz w:val="18"/>
        </w:rPr>
        <w:t> </w:t>
      </w:r>
      <w:r>
        <w:rPr>
          <w:color w:val="231F1F"/>
          <w:spacing w:val="-3"/>
          <w:sz w:val="18"/>
        </w:rPr>
        <w:t>12/01/2016.</w:t>
      </w:r>
    </w:p>
    <w:p>
      <w:pPr>
        <w:pStyle w:val="ListParagraph"/>
        <w:numPr>
          <w:ilvl w:val="0"/>
          <w:numId w:val="23"/>
        </w:numPr>
        <w:tabs>
          <w:tab w:pos="2563" w:val="left" w:leader="none"/>
          <w:tab w:pos="2564" w:val="left" w:leader="none"/>
        </w:tabs>
        <w:spacing w:line="232" w:lineRule="auto" w:before="34" w:after="0"/>
        <w:ind w:left="1790" w:right="1867" w:firstLine="0"/>
        <w:jc w:val="left"/>
        <w:rPr>
          <w:sz w:val="18"/>
        </w:rPr>
      </w:pPr>
      <w:r>
        <w:rPr>
          <w:color w:val="231F1F"/>
          <w:w w:val="95"/>
          <w:sz w:val="18"/>
        </w:rPr>
        <w:t>Mapeamento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realizado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anualmente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pela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Childhood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Brasil,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Organização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Internacional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27"/>
          <w:w w:val="95"/>
          <w:sz w:val="18"/>
        </w:rPr>
        <w:t> </w:t>
      </w:r>
      <w:r>
        <w:rPr>
          <w:color w:val="231F1F"/>
          <w:w w:val="95"/>
          <w:sz w:val="18"/>
        </w:rPr>
        <w:t>(OIT),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Departamento </w:t>
      </w:r>
      <w:r>
        <w:rPr>
          <w:color w:val="231F1F"/>
          <w:spacing w:val="-1"/>
          <w:w w:val="91"/>
          <w:sz w:val="18"/>
        </w:rPr>
        <w:t>d</w:t>
      </w:r>
      <w:r>
        <w:rPr>
          <w:color w:val="231F1F"/>
          <w:w w:val="91"/>
          <w:sz w:val="18"/>
        </w:rPr>
        <w:t>a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-1"/>
          <w:w w:val="98"/>
          <w:sz w:val="18"/>
        </w:rPr>
        <w:t>o</w:t>
      </w:r>
      <w:r>
        <w:rPr>
          <w:color w:val="231F1F"/>
          <w:spacing w:val="-4"/>
          <w:w w:val="98"/>
          <w:sz w:val="18"/>
        </w:rPr>
        <w:t>l</w:t>
      </w:r>
      <w:r>
        <w:rPr>
          <w:color w:val="231F1F"/>
          <w:spacing w:val="1"/>
          <w:w w:val="83"/>
          <w:sz w:val="18"/>
        </w:rPr>
        <w:t>í</w:t>
      </w:r>
      <w:r>
        <w:rPr>
          <w:color w:val="231F1F"/>
          <w:w w:val="91"/>
          <w:sz w:val="18"/>
        </w:rPr>
        <w:t>ci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5"/>
          <w:w w:val="96"/>
          <w:sz w:val="18"/>
        </w:rPr>
        <w:t>o</w:t>
      </w:r>
      <w:r>
        <w:rPr>
          <w:color w:val="231F1F"/>
          <w:spacing w:val="-1"/>
          <w:w w:val="94"/>
          <w:sz w:val="18"/>
        </w:rPr>
        <w:t>dov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á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7"/>
          <w:w w:val="76"/>
          <w:sz w:val="18"/>
        </w:rPr>
        <w:t>F</w:t>
      </w:r>
      <w:r>
        <w:rPr>
          <w:color w:val="231F1F"/>
          <w:w w:val="94"/>
          <w:sz w:val="18"/>
        </w:rPr>
        <w:t>ede</w:t>
      </w:r>
      <w:r>
        <w:rPr>
          <w:color w:val="231F1F"/>
          <w:spacing w:val="-1"/>
          <w:w w:val="94"/>
          <w:sz w:val="18"/>
        </w:rPr>
        <w:t>r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w w:val="104"/>
          <w:sz w:val="18"/>
        </w:rPr>
        <w:t>l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w w:val="92"/>
          <w:sz w:val="18"/>
        </w:rPr>
        <w:t>)</w:t>
      </w:r>
      <w:r>
        <w:rPr>
          <w:color w:val="231F1F"/>
          <w:spacing w:val="-10"/>
          <w:sz w:val="18"/>
        </w:rPr>
        <w:t> </w:t>
      </w:r>
      <w:r>
        <w:rPr>
          <w:color w:val="231F1F"/>
          <w:w w:val="90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w w:val="92"/>
          <w:sz w:val="18"/>
        </w:rPr>
        <w:t>ec</w:t>
      </w:r>
      <w:r>
        <w:rPr>
          <w:color w:val="231F1F"/>
          <w:spacing w:val="-2"/>
          <w:w w:val="92"/>
          <w:sz w:val="18"/>
        </w:rPr>
        <w:t>r</w:t>
      </w:r>
      <w:r>
        <w:rPr>
          <w:color w:val="231F1F"/>
          <w:spacing w:val="-5"/>
          <w:w w:val="90"/>
          <w:sz w:val="18"/>
        </w:rPr>
        <w:t>e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spacing w:val="-5"/>
          <w:w w:val="90"/>
          <w:sz w:val="18"/>
        </w:rPr>
        <w:t>e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5"/>
          <w:w w:val="96"/>
          <w:sz w:val="18"/>
        </w:rPr>
        <w:t>o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1"/>
          <w:w w:val="87"/>
          <w:sz w:val="18"/>
        </w:rPr>
        <w:t>H</w:t>
      </w:r>
      <w:r>
        <w:rPr>
          <w:color w:val="231F1F"/>
          <w:spacing w:val="-1"/>
          <w:w w:val="96"/>
          <w:sz w:val="18"/>
        </w:rPr>
        <w:t>u</w:t>
      </w:r>
      <w:r>
        <w:rPr>
          <w:color w:val="231F1F"/>
          <w:spacing w:val="-2"/>
          <w:w w:val="96"/>
          <w:sz w:val="18"/>
        </w:rPr>
        <w:t>m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spacing w:val="-1"/>
          <w:w w:val="90"/>
          <w:sz w:val="18"/>
        </w:rPr>
        <w:t>no</w:t>
      </w:r>
      <w:r>
        <w:rPr>
          <w:color w:val="231F1F"/>
          <w:w w:val="90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-1"/>
          <w:w w:val="91"/>
          <w:sz w:val="18"/>
        </w:rPr>
        <w:t>d</w:t>
      </w:r>
      <w:r>
        <w:rPr>
          <w:color w:val="231F1F"/>
          <w:w w:val="91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w w:val="85"/>
          <w:sz w:val="18"/>
        </w:rPr>
        <w:t>e</w:t>
      </w:r>
      <w:r>
        <w:rPr>
          <w:color w:val="231F1F"/>
          <w:spacing w:val="-4"/>
          <w:w w:val="85"/>
          <w:sz w:val="18"/>
        </w:rPr>
        <w:t>s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5"/>
          <w:w w:val="95"/>
          <w:sz w:val="18"/>
        </w:rPr>
        <w:t>d</w:t>
      </w:r>
      <w:r>
        <w:rPr>
          <w:color w:val="231F1F"/>
          <w:w w:val="92"/>
          <w:sz w:val="18"/>
        </w:rPr>
        <w:t>ênc</w:t>
      </w:r>
      <w:r>
        <w:rPr>
          <w:color w:val="231F1F"/>
          <w:spacing w:val="1"/>
          <w:w w:val="92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1"/>
          <w:sz w:val="18"/>
        </w:rPr>
        <w:t>d</w:t>
      </w:r>
      <w:r>
        <w:rPr>
          <w:color w:val="231F1F"/>
          <w:w w:val="91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w w:val="94"/>
          <w:sz w:val="18"/>
        </w:rPr>
        <w:t>ep</w:t>
      </w:r>
      <w:r>
        <w:rPr>
          <w:color w:val="231F1F"/>
          <w:spacing w:val="-4"/>
          <w:w w:val="94"/>
          <w:sz w:val="18"/>
        </w:rPr>
        <w:t>ú</w:t>
      </w:r>
      <w:r>
        <w:rPr>
          <w:color w:val="231F1F"/>
          <w:spacing w:val="-1"/>
          <w:w w:val="98"/>
          <w:sz w:val="18"/>
        </w:rPr>
        <w:t>b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w w:val="86"/>
          <w:sz w:val="18"/>
        </w:rPr>
        <w:t>ca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spacing w:val="-4"/>
          <w:w w:val="87"/>
          <w:sz w:val="18"/>
        </w:rPr>
        <w:t>H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spacing w:val="2"/>
          <w:w w:val="92"/>
          <w:sz w:val="18"/>
        </w:rPr>
        <w:t>)</w:t>
      </w:r>
      <w:r>
        <w:rPr>
          <w:color w:val="231F1F"/>
          <w:w w:val="92"/>
          <w:sz w:val="18"/>
        </w:rPr>
        <w:t>.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5"/>
          <w:w w:val="79"/>
          <w:sz w:val="18"/>
        </w:rPr>
        <w:t>s</w:t>
      </w:r>
      <w:r>
        <w:rPr>
          <w:color w:val="231F1F"/>
          <w:spacing w:val="-1"/>
          <w:w w:val="95"/>
          <w:sz w:val="18"/>
        </w:rPr>
        <w:t>po</w:t>
      </w:r>
      <w:r>
        <w:rPr>
          <w:color w:val="231F1F"/>
          <w:spacing w:val="-5"/>
          <w:w w:val="95"/>
          <w:sz w:val="18"/>
        </w:rPr>
        <w:t>n</w:t>
      </w:r>
      <w:r>
        <w:rPr>
          <w:color w:val="231F1F"/>
          <w:spacing w:val="1"/>
          <w:w w:val="83"/>
          <w:sz w:val="18"/>
        </w:rPr>
        <w:t>í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w w:val="94"/>
          <w:sz w:val="18"/>
        </w:rPr>
        <w:t>el</w:t>
      </w:r>
      <w:r>
        <w:rPr>
          <w:color w:val="231F1F"/>
          <w:spacing w:val="-10"/>
          <w:sz w:val="18"/>
        </w:rPr>
        <w:t> </w:t>
      </w:r>
      <w:r>
        <w:rPr>
          <w:color w:val="231F1F"/>
          <w:w w:val="94"/>
          <w:sz w:val="18"/>
        </w:rPr>
        <w:t>em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5"/>
          <w:w w:val="95"/>
          <w:sz w:val="18"/>
        </w:rPr>
        <w:t>h</w:t>
      </w:r>
      <w:r>
        <w:rPr>
          <w:color w:val="231F1F"/>
          <w:spacing w:val="1"/>
          <w:w w:val="122"/>
          <w:sz w:val="18"/>
        </w:rPr>
        <w:t>tt</w:t>
      </w:r>
      <w:r>
        <w:rPr>
          <w:color w:val="231F1F"/>
          <w:spacing w:val="-1"/>
          <w:w w:val="96"/>
          <w:sz w:val="18"/>
        </w:rPr>
        <w:t>p</w:t>
      </w:r>
      <w:r>
        <w:rPr>
          <w:color w:val="231F1F"/>
          <w:spacing w:val="-6"/>
          <w:w w:val="96"/>
          <w:sz w:val="18"/>
        </w:rPr>
        <w:t>: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w w:val="140"/>
          <w:sz w:val="18"/>
        </w:rPr>
        <w:t>/ </w:t>
      </w:r>
      <w:hyperlink r:id="rId41">
        <w:r>
          <w:rPr>
            <w:color w:val="231F1F"/>
            <w:sz w:val="18"/>
          </w:rPr>
          <w:t>www.childhood.org.br/wp-content/uploads/2015/11/Ma</w:t>
        </w:r>
      </w:hyperlink>
      <w:r>
        <w:rPr>
          <w:color w:val="231F1F"/>
          <w:sz w:val="18"/>
        </w:rPr>
        <w:t>peamento_2013_2014.pdf</w:t>
      </w:r>
    </w:p>
    <w:p>
      <w:pPr>
        <w:pStyle w:val="BodyText"/>
        <w:spacing w:before="6"/>
        <w:rPr>
          <w:sz w:val="13"/>
        </w:rPr>
      </w:pPr>
    </w:p>
    <w:p>
      <w:pPr>
        <w:pStyle w:val="Heading4"/>
        <w:ind w:left="1444"/>
      </w:pPr>
      <w:r>
        <w:rPr>
          <w:color w:val="231F1F"/>
        </w:rPr>
        <w:t>42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512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943" w:right="1912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2005,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publicou,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edição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especial,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documento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“Trabalho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Infantil: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Diretrizes </w:t>
      </w:r>
      <w:r>
        <w:rPr>
          <w:color w:val="231F1F"/>
          <w:w w:val="90"/>
        </w:rPr>
        <w:t>para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Atenção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Integral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Saúde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Economicamente</w:t>
      </w:r>
      <w:r>
        <w:rPr>
          <w:color w:val="231F1F"/>
          <w:spacing w:val="-11"/>
          <w:w w:val="90"/>
        </w:rPr>
        <w:t> </w:t>
      </w:r>
      <w:r>
        <w:rPr>
          <w:color w:val="231F1F"/>
          <w:spacing w:val="-5"/>
          <w:w w:val="90"/>
        </w:rPr>
        <w:t>Ativos”,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apresentando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ca- </w:t>
      </w:r>
      <w:r>
        <w:rPr>
          <w:color w:val="231F1F"/>
          <w:w w:val="95"/>
        </w:rPr>
        <w:t>minhos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pontos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atenção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SUS. E,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2011,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Portaria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104/2011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determinou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qualquer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assista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 adolescentes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deve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identificar,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acolher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adequadamente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notificar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casos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doenças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relaciona- </w:t>
      </w:r>
      <w:r>
        <w:rPr>
          <w:color w:val="231F1F"/>
        </w:rPr>
        <w:t>das ao</w:t>
      </w:r>
      <w:r>
        <w:rPr>
          <w:color w:val="231F1F"/>
          <w:spacing w:val="-41"/>
        </w:rPr>
        <w:t> </w:t>
      </w:r>
      <w:r>
        <w:rPr>
          <w:color w:val="231F1F"/>
        </w:rPr>
        <w:t>trabalho.</w:t>
      </w:r>
    </w:p>
    <w:p>
      <w:pPr>
        <w:pStyle w:val="BodyText"/>
        <w:spacing w:before="5"/>
      </w:pPr>
    </w:p>
    <w:p>
      <w:pPr>
        <w:pStyle w:val="BodyText"/>
        <w:ind w:left="1943" w:right="1911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3"/>
          <w:w w:val="95"/>
        </w:rPr>
        <w:t>foi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criado,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2002,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4"/>
          <w:w w:val="95"/>
        </w:rPr>
        <w:t>SIVAT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 Secretaria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2004,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aprovado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Código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Sanitário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(Lei nº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13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724)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prevê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intervenção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processos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possam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colocar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risco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saú-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89"/>
        </w:rPr>
        <w:t>do</w:t>
      </w:r>
      <w:r>
        <w:rPr>
          <w:color w:val="231F1F"/>
          <w:w w:val="89"/>
        </w:rPr>
        <w:t>s</w:t>
      </w:r>
      <w:r>
        <w:rPr>
          <w:color w:val="231F1F"/>
          <w:spacing w:val="-20"/>
        </w:rPr>
        <w:t> </w:t>
      </w:r>
      <w:r>
        <w:rPr>
          <w:color w:val="231F1F"/>
          <w:spacing w:val="-2"/>
          <w:w w:val="120"/>
        </w:rPr>
        <w:t>t</w:t>
      </w:r>
      <w:r>
        <w:rPr>
          <w:color w:val="231F1F"/>
          <w:w w:val="93"/>
        </w:rPr>
        <w:t>rabal</w:t>
      </w:r>
      <w:r>
        <w:rPr>
          <w:color w:val="231F1F"/>
          <w:spacing w:val="-1"/>
          <w:w w:val="91"/>
        </w:rPr>
        <w:t>hadores</w:t>
      </w:r>
      <w:r>
        <w:rPr>
          <w:color w:val="231F1F"/>
          <w:w w:val="91"/>
        </w:rPr>
        <w:t>.</w:t>
      </w:r>
      <w:r>
        <w:rPr>
          <w:color w:val="231F1F"/>
          <w:spacing w:val="-24"/>
        </w:rPr>
        <w:t> </w:t>
      </w:r>
      <w:r>
        <w:rPr>
          <w:color w:val="231F1F"/>
          <w:spacing w:val="1"/>
          <w:w w:val="86"/>
        </w:rPr>
        <w:t>H</w:t>
      </w:r>
      <w:r>
        <w:rPr>
          <w:color w:val="231F1F"/>
          <w:spacing w:val="-1"/>
          <w:w w:val="94"/>
        </w:rPr>
        <w:t>oje</w:t>
      </w:r>
      <w:r>
        <w:rPr>
          <w:color w:val="231F1F"/>
          <w:w w:val="94"/>
        </w:rPr>
        <w:t>,</w:t>
      </w:r>
      <w:r>
        <w:rPr>
          <w:color w:val="231F1F"/>
          <w:spacing w:val="-21"/>
        </w:rPr>
        <w:t> </w:t>
      </w:r>
      <w:r>
        <w:rPr>
          <w:color w:val="231F1F"/>
          <w:spacing w:val="-1"/>
          <w:w w:val="89"/>
        </w:rPr>
        <w:t>so</w:t>
      </w:r>
      <w:r>
        <w:rPr>
          <w:color w:val="231F1F"/>
          <w:w w:val="89"/>
        </w:rPr>
        <w:t>b</w:t>
      </w:r>
      <w:r>
        <w:rPr>
          <w:color w:val="231F1F"/>
          <w:spacing w:val="-20"/>
        </w:rPr>
        <w:t> </w:t>
      </w:r>
      <w:r>
        <w:rPr>
          <w:color w:val="231F1F"/>
          <w:spacing w:val="-1"/>
          <w:w w:val="99"/>
        </w:rPr>
        <w:t>or</w:t>
      </w:r>
      <w:r>
        <w:rPr>
          <w:color w:val="231F1F"/>
          <w:w w:val="99"/>
        </w:rPr>
        <w:t>i</w:t>
      </w:r>
      <w:r>
        <w:rPr>
          <w:color w:val="231F1F"/>
          <w:w w:val="98"/>
        </w:rPr>
        <w:t>en</w:t>
      </w:r>
      <w:r>
        <w:rPr>
          <w:color w:val="231F1F"/>
          <w:spacing w:val="-3"/>
          <w:w w:val="98"/>
        </w:rPr>
        <w:t>t</w:t>
      </w:r>
      <w:r>
        <w:rPr>
          <w:color w:val="231F1F"/>
          <w:w w:val="85"/>
        </w:rPr>
        <w:t>a</w:t>
      </w:r>
      <w:r>
        <w:rPr>
          <w:color w:val="231F1F"/>
          <w:spacing w:val="-3"/>
          <w:w w:val="85"/>
        </w:rPr>
        <w:t>ç</w:t>
      </w:r>
      <w:r>
        <w:rPr>
          <w:color w:val="231F1F"/>
          <w:w w:val="90"/>
        </w:rPr>
        <w:t>ão</w:t>
      </w:r>
      <w:r>
        <w:rPr>
          <w:color w:val="231F1F"/>
          <w:spacing w:val="-20"/>
        </w:rPr>
        <w:t> </w:t>
      </w:r>
      <w:r>
        <w:rPr>
          <w:color w:val="231F1F"/>
          <w:spacing w:val="-1"/>
          <w:w w:val="90"/>
        </w:rPr>
        <w:t>d</w:t>
      </w:r>
      <w:r>
        <w:rPr>
          <w:color w:val="231F1F"/>
          <w:w w:val="90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w w:val="89"/>
        </w:rPr>
        <w:t>Gerên</w:t>
      </w:r>
      <w:r>
        <w:rPr>
          <w:color w:val="231F1F"/>
          <w:spacing w:val="-3"/>
          <w:w w:val="89"/>
        </w:rPr>
        <w:t>c</w:t>
      </w:r>
      <w:r>
        <w:rPr>
          <w:color w:val="231F1F"/>
          <w:spacing w:val="-3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89"/>
        </w:rPr>
        <w:t>V</w:t>
      </w:r>
      <w:r>
        <w:rPr>
          <w:color w:val="231F1F"/>
          <w:spacing w:val="-4"/>
          <w:w w:val="89"/>
        </w:rPr>
        <w:t>i</w:t>
      </w:r>
      <w:r>
        <w:rPr>
          <w:color w:val="231F1F"/>
          <w:spacing w:val="1"/>
          <w:w w:val="84"/>
        </w:rPr>
        <w:t>g</w:t>
      </w:r>
      <w:r>
        <w:rPr>
          <w:color w:val="231F1F"/>
          <w:spacing w:val="-3"/>
          <w:w w:val="103"/>
        </w:rPr>
        <w:t>i</w:t>
      </w:r>
      <w:r>
        <w:rPr>
          <w:color w:val="231F1F"/>
          <w:spacing w:val="2"/>
          <w:w w:val="103"/>
        </w:rPr>
        <w:t>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8"/>
        </w:rPr>
        <w:t> </w:t>
      </w:r>
      <w:r>
        <w:rPr>
          <w:color w:val="231F1F"/>
          <w:spacing w:val="-5"/>
          <w:w w:val="89"/>
        </w:rPr>
        <w:t>e</w:t>
      </w:r>
      <w:r>
        <w:rPr>
          <w:color w:val="231F1F"/>
          <w:w w:val="96"/>
        </w:rPr>
        <w:t>m</w:t>
      </w:r>
      <w:r>
        <w:rPr>
          <w:color w:val="231F1F"/>
          <w:spacing w:val="-17"/>
        </w:rPr>
        <w:t> </w:t>
      </w:r>
      <w:r>
        <w:rPr>
          <w:color w:val="231F1F"/>
          <w:spacing w:val="-1"/>
          <w:w w:val="86"/>
        </w:rPr>
        <w:t>Saúd</w:t>
      </w:r>
      <w:r>
        <w:rPr>
          <w:color w:val="231F1F"/>
          <w:w w:val="86"/>
        </w:rPr>
        <w:t>e</w:t>
      </w:r>
      <w:r>
        <w:rPr>
          <w:color w:val="231F1F"/>
          <w:spacing w:val="-20"/>
        </w:rPr>
        <w:t> </w:t>
      </w:r>
      <w:r>
        <w:rPr>
          <w:color w:val="231F1F"/>
          <w:spacing w:val="-1"/>
          <w:w w:val="94"/>
        </w:rPr>
        <w:t>d</w:t>
      </w:r>
      <w:r>
        <w:rPr>
          <w:color w:val="231F1F"/>
          <w:w w:val="94"/>
        </w:rPr>
        <w:t>o</w:t>
      </w:r>
      <w:r>
        <w:rPr>
          <w:color w:val="231F1F"/>
          <w:spacing w:val="-20"/>
        </w:rPr>
        <w:t> </w:t>
      </w:r>
      <w:r>
        <w:rPr>
          <w:color w:val="231F1F"/>
          <w:spacing w:val="-7"/>
          <w:w w:val="80"/>
        </w:rPr>
        <w:t>T</w:t>
      </w:r>
      <w:r>
        <w:rPr>
          <w:color w:val="231F1F"/>
          <w:spacing w:val="-5"/>
          <w:w w:val="105"/>
        </w:rPr>
        <w:t>r</w:t>
      </w:r>
      <w:r>
        <w:rPr>
          <w:color w:val="231F1F"/>
          <w:spacing w:val="-5"/>
          <w:w w:val="86"/>
        </w:rPr>
        <w:t>a</w:t>
      </w:r>
      <w:r>
        <w:rPr>
          <w:color w:val="231F1F"/>
          <w:spacing w:val="-6"/>
          <w:w w:val="94"/>
        </w:rPr>
        <w:t>b</w:t>
      </w:r>
      <w:r>
        <w:rPr>
          <w:color w:val="231F1F"/>
          <w:spacing w:val="-5"/>
          <w:w w:val="86"/>
        </w:rPr>
        <w:t>a</w:t>
      </w:r>
      <w:r>
        <w:rPr>
          <w:color w:val="231F1F"/>
          <w:spacing w:val="-3"/>
          <w:w w:val="103"/>
        </w:rPr>
        <w:t>l</w:t>
      </w:r>
      <w:r>
        <w:rPr>
          <w:color w:val="231F1F"/>
          <w:spacing w:val="-6"/>
          <w:w w:val="94"/>
        </w:rPr>
        <w:t>h</w:t>
      </w:r>
      <w:r>
        <w:rPr>
          <w:color w:val="231F1F"/>
          <w:spacing w:val="-5"/>
          <w:w w:val="86"/>
        </w:rPr>
        <w:t>a</w:t>
      </w:r>
      <w:r>
        <w:rPr>
          <w:color w:val="231F1F"/>
          <w:spacing w:val="-6"/>
          <w:w w:val="94"/>
        </w:rPr>
        <w:t>d</w:t>
      </w:r>
      <w:r>
        <w:rPr>
          <w:color w:val="231F1F"/>
          <w:spacing w:val="-7"/>
          <w:w w:val="95"/>
        </w:rPr>
        <w:t>o</w:t>
      </w:r>
      <w:r>
        <w:rPr>
          <w:color w:val="231F1F"/>
          <w:spacing w:val="-5"/>
          <w:w w:val="105"/>
        </w:rPr>
        <w:t>r</w:t>
      </w:r>
      <w:r>
        <w:rPr>
          <w:color w:val="231F1F"/>
          <w:spacing w:val="-4"/>
          <w:w w:val="139"/>
        </w:rPr>
        <w:t>/</w:t>
      </w:r>
      <w:r>
        <w:rPr>
          <w:color w:val="231F1F"/>
          <w:spacing w:val="-5"/>
          <w:w w:val="81"/>
        </w:rPr>
        <w:t>G</w:t>
      </w:r>
      <w:r>
        <w:rPr>
          <w:color w:val="231F1F"/>
          <w:spacing w:val="-6"/>
          <w:w w:val="85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-3"/>
          <w:w w:val="87"/>
        </w:rPr>
        <w:t>A</w:t>
      </w:r>
      <w:r>
        <w:rPr>
          <w:color w:val="231F1F"/>
          <w:spacing w:val="-7"/>
          <w:w w:val="80"/>
        </w:rPr>
        <w:t>T</w:t>
      </w:r>
      <w:r>
        <w:rPr>
          <w:color w:val="231F1F"/>
          <w:w w:val="90"/>
        </w:rPr>
        <w:t>,</w:t>
      </w:r>
      <w:r>
        <w:rPr>
          <w:color w:val="231F1F"/>
          <w:spacing w:val="-26"/>
        </w:rPr>
        <w:t> </w:t>
      </w:r>
      <w:r>
        <w:rPr>
          <w:color w:val="231F1F"/>
          <w:spacing w:val="-1"/>
          <w:w w:val="90"/>
        </w:rPr>
        <w:t>da </w:t>
      </w:r>
      <w:r>
        <w:rPr>
          <w:color w:val="231F1F"/>
          <w:spacing w:val="2"/>
          <w:w w:val="74"/>
        </w:rPr>
        <w:t>C</w:t>
      </w:r>
      <w:r>
        <w:rPr>
          <w:color w:val="231F1F"/>
          <w:spacing w:val="-1"/>
          <w:w w:val="92"/>
        </w:rPr>
        <w:t>oordena</w:t>
      </w:r>
      <w:r>
        <w:rPr>
          <w:color w:val="231F1F"/>
          <w:spacing w:val="-6"/>
          <w:w w:val="92"/>
        </w:rPr>
        <w:t>ç</w:t>
      </w:r>
      <w:r>
        <w:rPr>
          <w:color w:val="231F1F"/>
          <w:w w:val="90"/>
        </w:rPr>
        <w:t>ão</w:t>
      </w:r>
      <w:r>
        <w:rPr>
          <w:color w:val="231F1F"/>
          <w:spacing w:val="-5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4"/>
        </w:rPr>
        <w:t> </w:t>
      </w:r>
      <w:r>
        <w:rPr>
          <w:color w:val="231F1F"/>
          <w:spacing w:val="-1"/>
          <w:w w:val="89"/>
        </w:rPr>
        <w:t>V</w:t>
      </w:r>
      <w:r>
        <w:rPr>
          <w:color w:val="231F1F"/>
          <w:spacing w:val="-4"/>
          <w:w w:val="89"/>
        </w:rPr>
        <w:t>i</w:t>
      </w:r>
      <w:r>
        <w:rPr>
          <w:color w:val="231F1F"/>
          <w:spacing w:val="1"/>
          <w:w w:val="84"/>
        </w:rPr>
        <w:t>g</w:t>
      </w:r>
      <w:r>
        <w:rPr>
          <w:color w:val="231F1F"/>
          <w:spacing w:val="-3"/>
          <w:w w:val="103"/>
        </w:rPr>
        <w:t>i</w:t>
      </w:r>
      <w:r>
        <w:rPr>
          <w:color w:val="231F1F"/>
          <w:spacing w:val="2"/>
          <w:w w:val="103"/>
        </w:rPr>
        <w:t>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4"/>
        </w:rPr>
        <w:t> </w:t>
      </w:r>
      <w:r>
        <w:rPr>
          <w:color w:val="231F1F"/>
          <w:spacing w:val="-5"/>
          <w:w w:val="89"/>
        </w:rPr>
        <w:t>e</w:t>
      </w:r>
      <w:r>
        <w:rPr>
          <w:color w:val="231F1F"/>
          <w:w w:val="96"/>
        </w:rPr>
        <w:t>m</w:t>
      </w:r>
      <w:r>
        <w:rPr>
          <w:color w:val="231F1F"/>
          <w:spacing w:val="-3"/>
        </w:rPr>
        <w:t> </w:t>
      </w:r>
      <w:r>
        <w:rPr>
          <w:color w:val="231F1F"/>
          <w:spacing w:val="-1"/>
          <w:w w:val="86"/>
        </w:rPr>
        <w:t>Saúd</w:t>
      </w:r>
      <w:r>
        <w:rPr>
          <w:color w:val="231F1F"/>
          <w:spacing w:val="-7"/>
          <w:w w:val="86"/>
        </w:rPr>
        <w:t>e</w:t>
      </w:r>
      <w:r>
        <w:rPr>
          <w:color w:val="231F1F"/>
          <w:spacing w:val="1"/>
          <w:w w:val="139"/>
        </w:rPr>
        <w:t>/</w:t>
      </w:r>
      <w:r>
        <w:rPr>
          <w:color w:val="231F1F"/>
          <w:spacing w:val="2"/>
          <w:w w:val="74"/>
        </w:rPr>
        <w:t>C</w:t>
      </w:r>
      <w:r>
        <w:rPr>
          <w:color w:val="231F1F"/>
          <w:spacing w:val="-3"/>
          <w:w w:val="85"/>
        </w:rPr>
        <w:t>O</w:t>
      </w:r>
      <w:r>
        <w:rPr>
          <w:color w:val="231F1F"/>
          <w:spacing w:val="-1"/>
          <w:w w:val="87"/>
        </w:rPr>
        <w:t>V</w:t>
      </w:r>
      <w:r>
        <w:rPr>
          <w:color w:val="231F1F"/>
          <w:spacing w:val="1"/>
          <w:w w:val="87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w w:val="87"/>
        </w:rPr>
        <w:t>A</w:t>
      </w:r>
      <w:r>
        <w:rPr>
          <w:color w:val="231F1F"/>
          <w:spacing w:val="-2"/>
        </w:rPr>
        <w:t> </w:t>
      </w:r>
      <w:r>
        <w:rPr>
          <w:color w:val="231F1F"/>
          <w:w w:val="89"/>
        </w:rPr>
        <w:t>e</w:t>
      </w:r>
      <w:r>
        <w:rPr>
          <w:color w:val="231F1F"/>
          <w:spacing w:val="-8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"/>
        </w:rPr>
        <w:t> </w:t>
      </w:r>
      <w:r>
        <w:rPr>
          <w:color w:val="231F1F"/>
          <w:spacing w:val="-11"/>
          <w:w w:val="69"/>
        </w:rPr>
        <w:t>S</w:t>
      </w:r>
      <w:r>
        <w:rPr>
          <w:color w:val="231F1F"/>
          <w:spacing w:val="-8"/>
          <w:w w:val="91"/>
        </w:rPr>
        <w:t>I</w:t>
      </w:r>
      <w:r>
        <w:rPr>
          <w:color w:val="231F1F"/>
          <w:spacing w:val="-11"/>
          <w:w w:val="85"/>
        </w:rPr>
        <w:t>V</w:t>
      </w:r>
      <w:r>
        <w:rPr>
          <w:color w:val="231F1F"/>
          <w:spacing w:val="-13"/>
          <w:w w:val="87"/>
        </w:rPr>
        <w:t>A</w:t>
      </w:r>
      <w:r>
        <w:rPr>
          <w:color w:val="231F1F"/>
          <w:spacing w:val="-12"/>
          <w:w w:val="80"/>
        </w:rPr>
        <w:t>T</w:t>
      </w:r>
      <w:r>
        <w:rPr>
          <w:color w:val="231F1F"/>
          <w:w w:val="90"/>
        </w:rPr>
        <w:t>,</w:t>
      </w:r>
      <w:r>
        <w:rPr>
          <w:color w:val="231F1F"/>
          <w:spacing w:val="-26"/>
        </w:rPr>
        <w:t> </w:t>
      </w:r>
      <w:r>
        <w:rPr>
          <w:color w:val="231F1F"/>
          <w:w w:val="93"/>
        </w:rPr>
        <w:t>em</w:t>
      </w:r>
      <w:r>
        <w:rPr>
          <w:color w:val="231F1F"/>
          <w:spacing w:val="-2"/>
        </w:rPr>
        <w:t> </w:t>
      </w:r>
      <w:r>
        <w:rPr>
          <w:color w:val="231F1F"/>
          <w:spacing w:val="-3"/>
          <w:w w:val="84"/>
        </w:rPr>
        <w:t>c</w:t>
      </w:r>
      <w:r>
        <w:rPr>
          <w:color w:val="231F1F"/>
          <w:spacing w:val="-1"/>
          <w:w w:val="90"/>
        </w:rPr>
        <w:t>onsonân</w:t>
      </w:r>
      <w:r>
        <w:rPr>
          <w:color w:val="231F1F"/>
          <w:spacing w:val="-7"/>
          <w:w w:val="90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4"/>
        </w:rPr>
        <w:t> </w:t>
      </w:r>
      <w:r>
        <w:rPr>
          <w:color w:val="231F1F"/>
          <w:spacing w:val="-3"/>
          <w:w w:val="84"/>
        </w:rPr>
        <w:t>c</w:t>
      </w:r>
      <w:r>
        <w:rPr>
          <w:color w:val="231F1F"/>
          <w:spacing w:val="-1"/>
          <w:w w:val="95"/>
        </w:rPr>
        <w:t>o</w:t>
      </w:r>
      <w:r>
        <w:rPr>
          <w:color w:val="231F1F"/>
          <w:w w:val="95"/>
        </w:rPr>
        <w:t>m</w:t>
      </w:r>
      <w:r>
        <w:rPr>
          <w:color w:val="231F1F"/>
          <w:spacing w:val="-4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5"/>
        </w:rPr>
        <w:t> </w:t>
      </w:r>
      <w:r>
        <w:rPr>
          <w:color w:val="231F1F"/>
          <w:spacing w:val="-1"/>
          <w:w w:val="75"/>
        </w:rPr>
        <w:t>S</w:t>
      </w:r>
      <w:r>
        <w:rPr>
          <w:color w:val="231F1F"/>
          <w:spacing w:val="1"/>
          <w:w w:val="75"/>
        </w:rPr>
        <w:t>I</w:t>
      </w:r>
      <w:r>
        <w:rPr>
          <w:color w:val="231F1F"/>
          <w:spacing w:val="-4"/>
          <w:w w:val="89"/>
        </w:rPr>
        <w:t>N</w:t>
      </w:r>
      <w:r>
        <w:rPr>
          <w:color w:val="231F1F"/>
          <w:spacing w:val="1"/>
          <w:w w:val="87"/>
        </w:rPr>
        <w:t>A</w:t>
      </w:r>
      <w:r>
        <w:rPr>
          <w:color w:val="231F1F"/>
          <w:spacing w:val="1"/>
          <w:w w:val="89"/>
        </w:rPr>
        <w:t>N</w:t>
      </w:r>
      <w:r>
        <w:rPr>
          <w:color w:val="231F1F"/>
          <w:w w:val="92"/>
        </w:rPr>
        <w:t>-</w:t>
      </w:r>
      <w:r>
        <w:rPr>
          <w:color w:val="231F1F"/>
          <w:spacing w:val="-9"/>
        </w:rPr>
        <w:t> </w:t>
      </w:r>
      <w:r>
        <w:rPr>
          <w:color w:val="231F1F"/>
          <w:spacing w:val="-1"/>
          <w:w w:val="77"/>
        </w:rPr>
        <w:t>S</w:t>
      </w:r>
      <w:r>
        <w:rPr>
          <w:color w:val="231F1F"/>
          <w:spacing w:val="1"/>
          <w:w w:val="77"/>
        </w:rPr>
        <w:t>i</w:t>
      </w:r>
      <w:r>
        <w:rPr>
          <w:color w:val="231F1F"/>
          <w:spacing w:val="-1"/>
          <w:w w:val="93"/>
        </w:rPr>
        <w:t>s</w:t>
      </w:r>
      <w:r>
        <w:rPr>
          <w:color w:val="231F1F"/>
          <w:spacing w:val="-2"/>
          <w:w w:val="93"/>
        </w:rPr>
        <w:t>t</w:t>
      </w:r>
      <w:r>
        <w:rPr>
          <w:color w:val="231F1F"/>
          <w:w w:val="91"/>
        </w:rPr>
        <w:t>ema</w:t>
      </w:r>
      <w:r>
        <w:rPr>
          <w:color w:val="231F1F"/>
          <w:spacing w:val="-7"/>
        </w:rPr>
        <w:t> </w:t>
      </w:r>
      <w:r>
        <w:rPr>
          <w:color w:val="231F1F"/>
          <w:w w:val="87"/>
        </w:rPr>
        <w:t>Na</w:t>
      </w:r>
      <w:r>
        <w:rPr>
          <w:color w:val="231F1F"/>
          <w:spacing w:val="-1"/>
          <w:w w:val="87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spacing w:val="-1"/>
          <w:w w:val="92"/>
        </w:rPr>
        <w:t>on</w:t>
      </w:r>
      <w:r>
        <w:rPr>
          <w:color w:val="231F1F"/>
          <w:spacing w:val="-7"/>
          <w:w w:val="92"/>
        </w:rPr>
        <w:t>a</w:t>
      </w:r>
      <w:r>
        <w:rPr>
          <w:color w:val="231F1F"/>
          <w:w w:val="103"/>
        </w:rPr>
        <w:t>l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Informação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Agravos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Notificações,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instituído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2006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fluxo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 procedimentos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notificação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ocorridos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municipal,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sen- 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critérios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notificação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menores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desafio,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com </w:t>
      </w:r>
      <w:r>
        <w:rPr>
          <w:color w:val="231F1F"/>
          <w:w w:val="89"/>
        </w:rPr>
        <w:t>Gerên</w:t>
      </w:r>
      <w:r>
        <w:rPr>
          <w:color w:val="231F1F"/>
          <w:spacing w:val="-3"/>
          <w:w w:val="89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89"/>
        </w:rPr>
        <w:t>V</w:t>
      </w:r>
      <w:r>
        <w:rPr>
          <w:color w:val="231F1F"/>
          <w:spacing w:val="1"/>
          <w:w w:val="89"/>
        </w:rPr>
        <w:t>i</w:t>
      </w:r>
      <w:r>
        <w:rPr>
          <w:color w:val="231F1F"/>
          <w:spacing w:val="-4"/>
          <w:w w:val="84"/>
        </w:rPr>
        <w:t>g</w:t>
      </w:r>
      <w:r>
        <w:rPr>
          <w:color w:val="231F1F"/>
          <w:spacing w:val="2"/>
          <w:w w:val="103"/>
        </w:rPr>
        <w:t>il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8"/>
        </w:rPr>
        <w:t> </w:t>
      </w:r>
      <w:r>
        <w:rPr>
          <w:color w:val="231F1F"/>
          <w:w w:val="93"/>
        </w:rPr>
        <w:t>em</w:t>
      </w:r>
      <w:r>
        <w:rPr>
          <w:color w:val="231F1F"/>
          <w:spacing w:val="-17"/>
        </w:rPr>
        <w:t> </w:t>
      </w:r>
      <w:r>
        <w:rPr>
          <w:color w:val="231F1F"/>
          <w:spacing w:val="-1"/>
          <w:w w:val="86"/>
        </w:rPr>
        <w:t>Saúd</w:t>
      </w:r>
      <w:r>
        <w:rPr>
          <w:color w:val="231F1F"/>
          <w:w w:val="86"/>
        </w:rPr>
        <w:t>e</w:t>
      </w:r>
      <w:r>
        <w:rPr>
          <w:color w:val="231F1F"/>
          <w:spacing w:val="-20"/>
        </w:rPr>
        <w:t> </w:t>
      </w:r>
      <w:r>
        <w:rPr>
          <w:color w:val="231F1F"/>
          <w:spacing w:val="-1"/>
          <w:w w:val="94"/>
        </w:rPr>
        <w:t>d</w:t>
      </w:r>
      <w:r>
        <w:rPr>
          <w:color w:val="231F1F"/>
          <w:w w:val="94"/>
        </w:rPr>
        <w:t>o</w:t>
      </w:r>
      <w:r>
        <w:rPr>
          <w:color w:val="231F1F"/>
          <w:spacing w:val="-20"/>
        </w:rPr>
        <w:t> </w:t>
      </w:r>
      <w:r>
        <w:rPr>
          <w:color w:val="231F1F"/>
          <w:spacing w:val="-7"/>
          <w:w w:val="80"/>
        </w:rPr>
        <w:t>T</w:t>
      </w:r>
      <w:r>
        <w:rPr>
          <w:color w:val="231F1F"/>
          <w:spacing w:val="-5"/>
          <w:w w:val="105"/>
        </w:rPr>
        <w:t>r</w:t>
      </w:r>
      <w:r>
        <w:rPr>
          <w:color w:val="231F1F"/>
          <w:w w:val="90"/>
        </w:rPr>
        <w:t>a</w:t>
      </w:r>
      <w:r>
        <w:rPr>
          <w:color w:val="231F1F"/>
          <w:spacing w:val="-6"/>
          <w:w w:val="90"/>
        </w:rPr>
        <w:t>b</w:t>
      </w:r>
      <w:r>
        <w:rPr>
          <w:color w:val="231F1F"/>
          <w:spacing w:val="-5"/>
          <w:w w:val="86"/>
        </w:rPr>
        <w:t>a</w:t>
      </w:r>
      <w:r>
        <w:rPr>
          <w:color w:val="231F1F"/>
          <w:spacing w:val="-3"/>
          <w:w w:val="103"/>
        </w:rPr>
        <w:t>l</w:t>
      </w:r>
      <w:r>
        <w:rPr>
          <w:color w:val="231F1F"/>
          <w:spacing w:val="-1"/>
          <w:w w:val="90"/>
        </w:rPr>
        <w:t>h</w:t>
      </w:r>
      <w:r>
        <w:rPr>
          <w:color w:val="231F1F"/>
          <w:spacing w:val="-6"/>
          <w:w w:val="90"/>
        </w:rPr>
        <w:t>a</w:t>
      </w:r>
      <w:r>
        <w:rPr>
          <w:color w:val="231F1F"/>
          <w:spacing w:val="-1"/>
          <w:w w:val="94"/>
        </w:rPr>
        <w:t>d</w:t>
      </w:r>
      <w:r>
        <w:rPr>
          <w:color w:val="231F1F"/>
          <w:spacing w:val="-7"/>
          <w:w w:val="94"/>
        </w:rPr>
        <w:t>o</w:t>
      </w:r>
      <w:r>
        <w:rPr>
          <w:color w:val="231F1F"/>
          <w:spacing w:val="-5"/>
          <w:w w:val="105"/>
        </w:rPr>
        <w:t>r</w:t>
      </w:r>
      <w:r>
        <w:rPr>
          <w:color w:val="231F1F"/>
          <w:spacing w:val="-4"/>
          <w:w w:val="139"/>
        </w:rPr>
        <w:t>/</w:t>
      </w:r>
      <w:r>
        <w:rPr>
          <w:color w:val="231F1F"/>
          <w:w w:val="83"/>
        </w:rPr>
        <w:t>G</w:t>
      </w:r>
      <w:r>
        <w:rPr>
          <w:color w:val="231F1F"/>
          <w:spacing w:val="-6"/>
          <w:w w:val="83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1"/>
          <w:w w:val="87"/>
        </w:rPr>
        <w:t>A</w:t>
      </w:r>
      <w:r>
        <w:rPr>
          <w:color w:val="231F1F"/>
          <w:w w:val="80"/>
        </w:rPr>
        <w:t>T</w:t>
      </w:r>
      <w:r>
        <w:rPr>
          <w:color w:val="231F1F"/>
          <w:spacing w:val="-25"/>
        </w:rPr>
        <w:t> </w:t>
      </w:r>
      <w:r>
        <w:rPr>
          <w:color w:val="231F1F"/>
          <w:spacing w:val="-1"/>
          <w:w w:val="90"/>
        </w:rPr>
        <w:t>d</w:t>
      </w:r>
      <w:r>
        <w:rPr>
          <w:color w:val="231F1F"/>
          <w:w w:val="90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spacing w:val="2"/>
          <w:w w:val="74"/>
        </w:rPr>
        <w:t>C</w:t>
      </w:r>
      <w:r>
        <w:rPr>
          <w:color w:val="231F1F"/>
          <w:spacing w:val="-1"/>
          <w:w w:val="92"/>
        </w:rPr>
        <w:t>oordena</w:t>
      </w:r>
      <w:r>
        <w:rPr>
          <w:color w:val="231F1F"/>
          <w:spacing w:val="-6"/>
          <w:w w:val="92"/>
        </w:rPr>
        <w:t>ç</w:t>
      </w:r>
      <w:r>
        <w:rPr>
          <w:color w:val="231F1F"/>
          <w:w w:val="90"/>
        </w:rPr>
        <w:t>ão</w:t>
      </w:r>
      <w:r>
        <w:rPr>
          <w:color w:val="231F1F"/>
          <w:spacing w:val="-15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9"/>
        </w:rPr>
        <w:t> </w:t>
      </w:r>
      <w:r>
        <w:rPr>
          <w:color w:val="231F1F"/>
          <w:spacing w:val="-1"/>
          <w:w w:val="89"/>
        </w:rPr>
        <w:t>V</w:t>
      </w:r>
      <w:r>
        <w:rPr>
          <w:color w:val="231F1F"/>
          <w:spacing w:val="1"/>
          <w:w w:val="89"/>
        </w:rPr>
        <w:t>i</w:t>
      </w:r>
      <w:r>
        <w:rPr>
          <w:color w:val="231F1F"/>
          <w:spacing w:val="1"/>
          <w:w w:val="84"/>
        </w:rPr>
        <w:t>g</w:t>
      </w:r>
      <w:r>
        <w:rPr>
          <w:color w:val="231F1F"/>
          <w:spacing w:val="2"/>
          <w:w w:val="103"/>
        </w:rPr>
        <w:t>il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8"/>
        </w:rPr>
        <w:t> </w:t>
      </w:r>
      <w:r>
        <w:rPr>
          <w:color w:val="231F1F"/>
          <w:w w:val="93"/>
        </w:rPr>
        <w:t>em</w:t>
      </w:r>
      <w:r>
        <w:rPr>
          <w:color w:val="231F1F"/>
          <w:spacing w:val="-17"/>
        </w:rPr>
        <w:t> </w:t>
      </w:r>
      <w:r>
        <w:rPr>
          <w:color w:val="231F1F"/>
          <w:spacing w:val="-1"/>
          <w:w w:val="90"/>
        </w:rPr>
        <w:t>Saúde</w:t>
      </w:r>
      <w:r>
        <w:rPr>
          <w:color w:val="231F1F"/>
          <w:spacing w:val="-6"/>
          <w:w w:val="90"/>
        </w:rPr>
        <w:t>/</w:t>
      </w:r>
      <w:r>
        <w:rPr>
          <w:color w:val="231F1F"/>
          <w:spacing w:val="2"/>
          <w:w w:val="74"/>
        </w:rPr>
        <w:t>C</w:t>
      </w:r>
      <w:r>
        <w:rPr>
          <w:color w:val="231F1F"/>
          <w:spacing w:val="-3"/>
          <w:w w:val="85"/>
        </w:rPr>
        <w:t>O</w:t>
      </w:r>
      <w:r>
        <w:rPr>
          <w:color w:val="231F1F"/>
          <w:spacing w:val="-1"/>
          <w:w w:val="87"/>
        </w:rPr>
        <w:t>V</w:t>
      </w:r>
      <w:r>
        <w:rPr>
          <w:color w:val="231F1F"/>
          <w:spacing w:val="1"/>
          <w:w w:val="87"/>
        </w:rPr>
        <w:t>I</w:t>
      </w:r>
      <w:r>
        <w:rPr>
          <w:color w:val="231F1F"/>
          <w:spacing w:val="-1"/>
          <w:w w:val="78"/>
        </w:rPr>
        <w:t>S</w:t>
      </w:r>
      <w:r>
        <w:rPr>
          <w:color w:val="231F1F"/>
          <w:spacing w:val="1"/>
          <w:w w:val="78"/>
        </w:rPr>
        <w:t>A</w:t>
      </w:r>
      <w:r>
        <w:rPr>
          <w:color w:val="231F1F"/>
          <w:w w:val="90"/>
        </w:rPr>
        <w:t>, </w:t>
      </w:r>
      <w:r>
        <w:rPr>
          <w:color w:val="231F1F"/>
          <w:w w:val="95"/>
        </w:rPr>
        <w:t>é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vencer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subnotificação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2"/>
          <w:w w:val="95"/>
        </w:rPr>
        <w:t>e,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outro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lado,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dificuldade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profissionais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situação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infantil</w:t>
      </w:r>
      <w:r>
        <w:rPr>
          <w:color w:val="231F1F"/>
          <w:spacing w:val="-19"/>
        </w:rPr>
        <w:t> </w:t>
      </w:r>
      <w:r>
        <w:rPr>
          <w:color w:val="231F1F"/>
        </w:rPr>
        <w:t>ou</w:t>
      </w:r>
      <w:r>
        <w:rPr>
          <w:color w:val="231F1F"/>
          <w:spacing w:val="-23"/>
        </w:rPr>
        <w:t> </w:t>
      </w:r>
      <w:r>
        <w:rPr>
          <w:color w:val="231F1F"/>
        </w:rPr>
        <w:t>desprotegido</w:t>
      </w:r>
      <w:r>
        <w:rPr>
          <w:color w:val="231F1F"/>
          <w:spacing w:val="-23"/>
        </w:rPr>
        <w:t> </w:t>
      </w:r>
      <w:r>
        <w:rPr>
          <w:color w:val="231F1F"/>
        </w:rPr>
        <w:t>e/ou</w:t>
      </w:r>
      <w:r>
        <w:rPr>
          <w:color w:val="231F1F"/>
          <w:spacing w:val="-23"/>
        </w:rPr>
        <w:t> </w:t>
      </w:r>
      <w:r>
        <w:rPr>
          <w:color w:val="231F1F"/>
        </w:rPr>
        <w:t>proibido</w:t>
      </w:r>
      <w:r>
        <w:rPr>
          <w:color w:val="231F1F"/>
          <w:spacing w:val="-24"/>
        </w:rPr>
        <w:t> </w:t>
      </w:r>
      <w:r>
        <w:rPr>
          <w:color w:val="231F1F"/>
        </w:rPr>
        <w:t>para</w:t>
      </w:r>
      <w:r>
        <w:rPr>
          <w:color w:val="231F1F"/>
          <w:spacing w:val="-21"/>
        </w:rPr>
        <w:t> </w:t>
      </w:r>
      <w:r>
        <w:rPr>
          <w:color w:val="231F1F"/>
        </w:rPr>
        <w:t>jovens</w:t>
      </w:r>
      <w:r>
        <w:rPr>
          <w:color w:val="231F1F"/>
          <w:spacing w:val="-21"/>
        </w:rPr>
        <w:t> </w:t>
      </w:r>
      <w:r>
        <w:rPr>
          <w:color w:val="231F1F"/>
        </w:rPr>
        <w:t>nas</w:t>
      </w:r>
      <w:r>
        <w:rPr>
          <w:color w:val="231F1F"/>
          <w:spacing w:val="-45"/>
        </w:rPr>
        <w:t> </w:t>
      </w:r>
      <w:r>
        <w:rPr>
          <w:color w:val="231F1F"/>
        </w:rPr>
        <w:t>notificações.</w:t>
      </w:r>
    </w:p>
    <w:p>
      <w:pPr>
        <w:pStyle w:val="BodyText"/>
        <w:spacing w:before="8"/>
        <w:rPr>
          <w:sz w:val="24"/>
        </w:rPr>
      </w:pPr>
    </w:p>
    <w:p>
      <w:pPr>
        <w:pStyle w:val="Heading5"/>
        <w:ind w:left="2491"/>
      </w:pPr>
      <w:r>
        <w:rPr>
          <w:color w:val="231F1F"/>
        </w:rPr>
        <w:t>Tabela 10. Principais Estabelecimentos da SMS que atendem Crianças e Adolescentes 2015</w:t>
      </w:r>
    </w:p>
    <w:p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jc w:val="left"/>
        <w:tblInd w:w="3446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2"/>
        <w:gridCol w:w="1781"/>
      </w:tblGrid>
      <w:tr>
        <w:trPr>
          <w:trHeight w:val="297" w:hRule="atLeast"/>
        </w:trPr>
        <w:tc>
          <w:tcPr>
            <w:tcW w:w="4882" w:type="dxa"/>
            <w:shd w:val="clear" w:color="auto" w:fill="D1D3D4"/>
          </w:tcPr>
          <w:p>
            <w:pPr>
              <w:pStyle w:val="TableParagraph"/>
              <w:spacing w:line="223" w:lineRule="exact" w:before="53"/>
              <w:ind w:left="22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Estabelecimentos e serviços</w:t>
            </w:r>
          </w:p>
        </w:tc>
        <w:tc>
          <w:tcPr>
            <w:tcW w:w="1781" w:type="dxa"/>
            <w:shd w:val="clear" w:color="auto" w:fill="D1D3D4"/>
          </w:tcPr>
          <w:p>
            <w:pPr>
              <w:pStyle w:val="TableParagraph"/>
              <w:spacing w:line="223" w:lineRule="exact" w:before="53"/>
              <w:ind w:right="773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Número</w:t>
            </w:r>
          </w:p>
        </w:tc>
      </w:tr>
      <w:tr>
        <w:trPr>
          <w:trHeight w:val="302" w:hRule="atLeast"/>
        </w:trPr>
        <w:tc>
          <w:tcPr>
            <w:tcW w:w="4882" w:type="dxa"/>
          </w:tcPr>
          <w:p>
            <w:pPr>
              <w:pStyle w:val="TableParagraph"/>
              <w:spacing w:line="228" w:lineRule="exact" w:before="5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UBS – Unidade Básica Saúde</w:t>
            </w:r>
          </w:p>
        </w:tc>
        <w:tc>
          <w:tcPr>
            <w:tcW w:w="1781" w:type="dxa"/>
          </w:tcPr>
          <w:p>
            <w:pPr>
              <w:pStyle w:val="TableParagraph"/>
              <w:spacing w:line="228" w:lineRule="exact" w:before="53"/>
              <w:ind w:right="726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449</w:t>
            </w:r>
          </w:p>
        </w:tc>
      </w:tr>
      <w:tr>
        <w:trPr>
          <w:trHeight w:val="302" w:hRule="atLeast"/>
        </w:trPr>
        <w:tc>
          <w:tcPr>
            <w:tcW w:w="4882" w:type="dxa"/>
          </w:tcPr>
          <w:p>
            <w:pPr>
              <w:pStyle w:val="TableParagraph"/>
              <w:spacing w:line="228" w:lineRule="exact" w:before="5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AMA – Assistência Medica Ambulatorial</w:t>
            </w:r>
          </w:p>
        </w:tc>
        <w:tc>
          <w:tcPr>
            <w:tcW w:w="1781" w:type="dxa"/>
          </w:tcPr>
          <w:p>
            <w:pPr>
              <w:pStyle w:val="TableParagraph"/>
              <w:spacing w:line="228" w:lineRule="exact" w:before="53"/>
              <w:ind w:right="779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98</w:t>
            </w:r>
          </w:p>
        </w:tc>
      </w:tr>
      <w:tr>
        <w:trPr>
          <w:trHeight w:val="297" w:hRule="atLeast"/>
        </w:trPr>
        <w:tc>
          <w:tcPr>
            <w:tcW w:w="4882" w:type="dxa"/>
          </w:tcPr>
          <w:p>
            <w:pPr>
              <w:pStyle w:val="TableParagraph"/>
              <w:spacing w:line="223" w:lineRule="exact" w:before="53"/>
              <w:ind w:left="182"/>
              <w:rPr>
                <w:sz w:val="20"/>
              </w:rPr>
            </w:pPr>
            <w:r>
              <w:rPr>
                <w:color w:val="231F1F"/>
                <w:w w:val="94"/>
                <w:sz w:val="20"/>
              </w:rPr>
              <w:t>U</w:t>
            </w:r>
            <w:r>
              <w:rPr>
                <w:color w:val="231F1F"/>
                <w:spacing w:val="1"/>
                <w:w w:val="94"/>
                <w:sz w:val="20"/>
              </w:rPr>
              <w:t>r</w:t>
            </w:r>
            <w:r>
              <w:rPr>
                <w:color w:val="231F1F"/>
                <w:spacing w:val="1"/>
                <w:w w:val="85"/>
                <w:sz w:val="20"/>
              </w:rPr>
              <w:t>g</w:t>
            </w:r>
            <w:r>
              <w:rPr>
                <w:color w:val="231F1F"/>
                <w:spacing w:val="-5"/>
                <w:w w:val="90"/>
                <w:sz w:val="20"/>
              </w:rPr>
              <w:t>ê</w:t>
            </w:r>
            <w:r>
              <w:rPr>
                <w:color w:val="231F1F"/>
                <w:spacing w:val="-1"/>
                <w:w w:val="90"/>
                <w:sz w:val="20"/>
              </w:rPr>
              <w:t>n</w:t>
            </w:r>
            <w:r>
              <w:rPr>
                <w:color w:val="231F1F"/>
                <w:w w:val="90"/>
                <w:sz w:val="20"/>
              </w:rPr>
              <w:t>c</w:t>
            </w:r>
            <w:r>
              <w:rPr>
                <w:color w:val="231F1F"/>
                <w:spacing w:val="1"/>
                <w:w w:val="104"/>
                <w:sz w:val="20"/>
              </w:rPr>
              <w:t>i</w:t>
            </w:r>
            <w:r>
              <w:rPr>
                <w:color w:val="231F1F"/>
                <w:w w:val="83"/>
                <w:sz w:val="20"/>
              </w:rPr>
              <w:t>as</w:t>
            </w:r>
            <w:r>
              <w:rPr>
                <w:color w:val="231F1F"/>
                <w:spacing w:val="-15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spacing w:val="-3"/>
                <w:w w:val="73"/>
                <w:sz w:val="20"/>
              </w:rPr>
              <w:t>E</w:t>
            </w:r>
            <w:r>
              <w:rPr>
                <w:color w:val="231F1F"/>
                <w:spacing w:val="2"/>
                <w:w w:val="96"/>
                <w:sz w:val="20"/>
              </w:rPr>
              <w:t>m</w:t>
            </w:r>
            <w:r>
              <w:rPr>
                <w:color w:val="231F1F"/>
                <w:spacing w:val="-5"/>
                <w:w w:val="90"/>
                <w:sz w:val="20"/>
              </w:rPr>
              <w:t>e</w:t>
            </w:r>
            <w:r>
              <w:rPr>
                <w:color w:val="231F1F"/>
                <w:spacing w:val="1"/>
                <w:w w:val="105"/>
                <w:sz w:val="20"/>
              </w:rPr>
              <w:t>r</w:t>
            </w:r>
            <w:r>
              <w:rPr>
                <w:color w:val="231F1F"/>
                <w:spacing w:val="1"/>
                <w:w w:val="85"/>
                <w:sz w:val="20"/>
              </w:rPr>
              <w:t>g</w:t>
            </w:r>
            <w:r>
              <w:rPr>
                <w:color w:val="231F1F"/>
                <w:w w:val="92"/>
                <w:sz w:val="20"/>
              </w:rPr>
              <w:t>ê</w:t>
            </w:r>
            <w:r>
              <w:rPr>
                <w:color w:val="231F1F"/>
                <w:spacing w:val="-5"/>
                <w:w w:val="92"/>
                <w:sz w:val="20"/>
              </w:rPr>
              <w:t>n</w:t>
            </w:r>
            <w:r>
              <w:rPr>
                <w:color w:val="231F1F"/>
                <w:spacing w:val="1"/>
                <w:w w:val="85"/>
                <w:sz w:val="20"/>
              </w:rPr>
              <w:t>c</w:t>
            </w:r>
            <w:r>
              <w:rPr>
                <w:color w:val="231F1F"/>
                <w:spacing w:val="1"/>
                <w:w w:val="104"/>
                <w:sz w:val="20"/>
              </w:rPr>
              <w:t>i</w:t>
            </w:r>
            <w:r>
              <w:rPr>
                <w:color w:val="231F1F"/>
                <w:w w:val="83"/>
                <w:sz w:val="20"/>
              </w:rPr>
              <w:t>a</w:t>
            </w:r>
            <w:r>
              <w:rPr>
                <w:color w:val="231F1F"/>
                <w:spacing w:val="-3"/>
                <w:w w:val="83"/>
                <w:sz w:val="20"/>
              </w:rPr>
              <w:t>s</w:t>
            </w:r>
            <w:r>
              <w:rPr>
                <w:color w:val="231F1F"/>
                <w:w w:val="97"/>
                <w:sz w:val="20"/>
              </w:rPr>
              <w:t>: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pacing w:val="1"/>
                <w:w w:val="78"/>
                <w:sz w:val="20"/>
              </w:rPr>
              <w:t>P</w:t>
            </w:r>
            <w:r>
              <w:rPr>
                <w:color w:val="231F1F"/>
                <w:spacing w:val="-2"/>
                <w:w w:val="69"/>
                <w:sz w:val="20"/>
              </w:rPr>
              <w:t>S</w:t>
            </w:r>
            <w:r>
              <w:rPr>
                <w:color w:val="231F1F"/>
                <w:spacing w:val="-2"/>
                <w:w w:val="140"/>
                <w:sz w:val="20"/>
              </w:rPr>
              <w:t>/</w:t>
            </w:r>
            <w:r>
              <w:rPr>
                <w:color w:val="231F1F"/>
                <w:spacing w:val="1"/>
                <w:w w:val="78"/>
                <w:sz w:val="20"/>
              </w:rPr>
              <w:t>P</w:t>
            </w:r>
            <w:r>
              <w:rPr>
                <w:color w:val="231F1F"/>
                <w:w w:val="87"/>
                <w:sz w:val="20"/>
              </w:rPr>
              <w:t>A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pacing w:val="-2"/>
                <w:w w:val="140"/>
                <w:sz w:val="20"/>
              </w:rPr>
              <w:t>/</w:t>
            </w:r>
            <w:r>
              <w:rPr>
                <w:color w:val="231F1F"/>
                <w:w w:val="84"/>
                <w:sz w:val="20"/>
              </w:rPr>
              <w:t>U</w:t>
            </w:r>
            <w:r>
              <w:rPr>
                <w:color w:val="231F1F"/>
                <w:spacing w:val="1"/>
                <w:w w:val="84"/>
                <w:sz w:val="20"/>
              </w:rPr>
              <w:t>P</w:t>
            </w:r>
            <w:r>
              <w:rPr>
                <w:color w:val="231F1F"/>
                <w:spacing w:val="-2"/>
                <w:w w:val="87"/>
                <w:sz w:val="20"/>
              </w:rPr>
              <w:t>A</w:t>
            </w:r>
            <w:r>
              <w:rPr>
                <w:color w:val="231F1F"/>
                <w:w w:val="140"/>
                <w:sz w:val="20"/>
              </w:rPr>
              <w:t>/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pacing w:val="-2"/>
                <w:w w:val="87"/>
                <w:sz w:val="20"/>
              </w:rPr>
              <w:t>A</w:t>
            </w:r>
            <w:r>
              <w:rPr>
                <w:color w:val="231F1F"/>
                <w:w w:val="96"/>
                <w:sz w:val="20"/>
              </w:rPr>
              <w:t>MA</w:t>
            </w:r>
          </w:p>
        </w:tc>
        <w:tc>
          <w:tcPr>
            <w:tcW w:w="1781" w:type="dxa"/>
          </w:tcPr>
          <w:p>
            <w:pPr>
              <w:pStyle w:val="TableParagraph"/>
              <w:spacing w:line="223" w:lineRule="exact" w:before="53"/>
              <w:ind w:right="779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37</w:t>
            </w:r>
          </w:p>
        </w:tc>
      </w:tr>
      <w:tr>
        <w:trPr>
          <w:trHeight w:val="302" w:hRule="atLeast"/>
        </w:trPr>
        <w:tc>
          <w:tcPr>
            <w:tcW w:w="4882" w:type="dxa"/>
          </w:tcPr>
          <w:p>
            <w:pPr>
              <w:pStyle w:val="TableParagraph"/>
              <w:spacing w:line="228" w:lineRule="exact" w:before="5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Hospital Municipal</w:t>
            </w:r>
          </w:p>
        </w:tc>
        <w:tc>
          <w:tcPr>
            <w:tcW w:w="1781" w:type="dxa"/>
          </w:tcPr>
          <w:p>
            <w:pPr>
              <w:pStyle w:val="TableParagraph"/>
              <w:spacing w:line="228" w:lineRule="exact" w:before="53"/>
              <w:ind w:right="779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18</w:t>
            </w:r>
          </w:p>
        </w:tc>
      </w:tr>
      <w:tr>
        <w:trPr>
          <w:trHeight w:val="297" w:hRule="atLeast"/>
        </w:trPr>
        <w:tc>
          <w:tcPr>
            <w:tcW w:w="4882" w:type="dxa"/>
          </w:tcPr>
          <w:p>
            <w:pPr>
              <w:pStyle w:val="TableParagraph"/>
              <w:spacing w:line="223" w:lineRule="exact" w:before="5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HD-RHC - Hospital Dia</w:t>
            </w:r>
          </w:p>
        </w:tc>
        <w:tc>
          <w:tcPr>
            <w:tcW w:w="1781" w:type="dxa"/>
          </w:tcPr>
          <w:p>
            <w:pPr>
              <w:pStyle w:val="TableParagraph"/>
              <w:spacing w:line="223" w:lineRule="exact" w:before="53"/>
              <w:ind w:right="779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08</w:t>
            </w:r>
          </w:p>
        </w:tc>
      </w:tr>
      <w:tr>
        <w:trPr>
          <w:trHeight w:val="302" w:hRule="atLeast"/>
        </w:trPr>
        <w:tc>
          <w:tcPr>
            <w:tcW w:w="4882" w:type="dxa"/>
          </w:tcPr>
          <w:p>
            <w:pPr>
              <w:pStyle w:val="TableParagraph"/>
              <w:spacing w:line="228" w:lineRule="exact" w:before="5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Ambulatório e AMA Especialidades</w:t>
            </w:r>
          </w:p>
        </w:tc>
        <w:tc>
          <w:tcPr>
            <w:tcW w:w="1781" w:type="dxa"/>
          </w:tcPr>
          <w:p>
            <w:pPr>
              <w:pStyle w:val="TableParagraph"/>
              <w:spacing w:line="228" w:lineRule="exact" w:before="53"/>
              <w:ind w:right="76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32</w:t>
            </w:r>
          </w:p>
        </w:tc>
      </w:tr>
    </w:tbl>
    <w:p>
      <w:pPr>
        <w:spacing w:line="244" w:lineRule="auto" w:before="0"/>
        <w:ind w:left="3494" w:right="4426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z w:val="18"/>
        </w:rPr>
        <w:t> 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5"/>
          <w:w w:val="95"/>
          <w:sz w:val="18"/>
        </w:rPr>
        <w:t>n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94"/>
          <w:sz w:val="18"/>
        </w:rPr>
        <w:t>s</w:t>
      </w:r>
      <w:r>
        <w:rPr>
          <w:color w:val="231F1F"/>
          <w:spacing w:val="-3"/>
          <w:w w:val="94"/>
          <w:sz w:val="18"/>
        </w:rPr>
        <w:t>t</w:t>
      </w:r>
      <w:r>
        <w:rPr>
          <w:color w:val="231F1F"/>
          <w:w w:val="96"/>
          <w:sz w:val="18"/>
        </w:rPr>
        <w:t>é</w:t>
      </w:r>
      <w:r>
        <w:rPr>
          <w:color w:val="231F1F"/>
          <w:spacing w:val="-1"/>
          <w:w w:val="96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spacing w:val="-1"/>
          <w:w w:val="91"/>
          <w:sz w:val="18"/>
        </w:rPr>
        <w:t>d</w:t>
      </w:r>
      <w:r>
        <w:rPr>
          <w:color w:val="231F1F"/>
          <w:w w:val="91"/>
          <w:sz w:val="18"/>
        </w:rPr>
        <w:t>a</w:t>
      </w:r>
      <w:r>
        <w:rPr>
          <w:color w:val="231F1F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1"/>
          <w:w w:val="94"/>
          <w:sz w:val="18"/>
        </w:rPr>
        <w:t>úd</w:t>
      </w:r>
      <w:r>
        <w:rPr>
          <w:color w:val="231F1F"/>
          <w:spacing w:val="-5"/>
          <w:w w:val="94"/>
          <w:sz w:val="18"/>
        </w:rPr>
        <w:t>e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78"/>
          <w:sz w:val="18"/>
        </w:rPr>
        <w:t>A</w:t>
      </w:r>
      <w:r>
        <w:rPr>
          <w:color w:val="231F1F"/>
          <w:spacing w:val="-3"/>
          <w:w w:val="78"/>
          <w:sz w:val="18"/>
        </w:rPr>
        <w:t>S</w:t>
      </w:r>
      <w:r>
        <w:rPr>
          <w:color w:val="231F1F"/>
          <w:spacing w:val="-2"/>
          <w:w w:val="90"/>
          <w:sz w:val="18"/>
        </w:rPr>
        <w:t>U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7"/>
          <w:w w:val="74"/>
          <w:sz w:val="18"/>
        </w:rPr>
        <w:t>C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spacing w:val="2"/>
          <w:w w:val="74"/>
          <w:sz w:val="18"/>
        </w:rPr>
        <w:t>E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w w:val="97"/>
          <w:sz w:val="18"/>
        </w:rPr>
        <w:t>;</w:t>
      </w:r>
      <w:r>
        <w:rPr>
          <w:color w:val="231F1F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4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5"/>
          <w:w w:val="95"/>
          <w:sz w:val="18"/>
        </w:rPr>
        <w:t>n</w:t>
      </w:r>
      <w:r>
        <w:rPr>
          <w:color w:val="231F1F"/>
          <w:spacing w:val="1"/>
          <w:w w:val="111"/>
          <w:sz w:val="18"/>
        </w:rPr>
        <w:t>f</w:t>
      </w:r>
      <w:r>
        <w:rPr>
          <w:color w:val="231F1F"/>
          <w:w w:val="96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w w:val="90"/>
          <w:sz w:val="18"/>
        </w:rPr>
        <w:t>–</w:t>
      </w:r>
      <w:r>
        <w:rPr>
          <w:color w:val="231F1F"/>
          <w:sz w:val="18"/>
        </w:rPr>
        <w:t> </w:t>
      </w:r>
      <w:r>
        <w:rPr>
          <w:color w:val="231F1F"/>
          <w:w w:val="86"/>
          <w:sz w:val="18"/>
        </w:rPr>
        <w:t>D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1"/>
          <w:w w:val="90"/>
          <w:sz w:val="18"/>
        </w:rPr>
        <w:t>dos </w:t>
      </w:r>
      <w:r>
        <w:rPr>
          <w:color w:val="231F1F"/>
          <w:w w:val="95"/>
          <w:sz w:val="18"/>
        </w:rPr>
        <w:t>apenas dos principais estabelecimentos, atualizados </w:t>
      </w:r>
      <w:r>
        <w:rPr>
          <w:color w:val="231F1F"/>
          <w:spacing w:val="-2"/>
          <w:w w:val="95"/>
          <w:sz w:val="18"/>
        </w:rPr>
        <w:t>em15/05/2015.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5" w:lineRule="auto"/>
        <w:ind w:left="1790" w:right="1950"/>
        <w:jc w:val="both"/>
      </w:pPr>
      <w:r>
        <w:rPr>
          <w:color w:val="231F1F"/>
          <w:w w:val="95"/>
        </w:rPr>
        <w:t>Além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notificação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rede,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prevê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investigação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gera- doras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instrumento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importante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adolescente 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registro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encaminhado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seis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Centros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Referência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3"/>
          <w:w w:val="95"/>
        </w:rPr>
        <w:t>em </w:t>
      </w:r>
      <w:r>
        <w:rPr>
          <w:color w:val="231F1F"/>
          <w:w w:val="95"/>
        </w:rPr>
        <w:t>Saúde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desencadeia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intervenções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estabelecimentos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em- pregadores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eliminar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prejudiciais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envolvem,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também,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retirar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 </w:t>
      </w:r>
      <w:r>
        <w:rPr>
          <w:color w:val="231F1F"/>
        </w:rPr>
        <w:t>adolescente</w:t>
      </w:r>
      <w:r>
        <w:rPr>
          <w:color w:val="231F1F"/>
          <w:spacing w:val="-26"/>
        </w:rPr>
        <w:t> </w:t>
      </w:r>
      <w:r>
        <w:rPr>
          <w:color w:val="231F1F"/>
        </w:rPr>
        <w:t>imediatamente</w:t>
      </w:r>
      <w:r>
        <w:rPr>
          <w:color w:val="231F1F"/>
          <w:spacing w:val="-25"/>
        </w:rPr>
        <w:t> </w:t>
      </w:r>
      <w:r>
        <w:rPr>
          <w:color w:val="231F1F"/>
        </w:rPr>
        <w:t>da</w:t>
      </w:r>
      <w:r>
        <w:rPr>
          <w:color w:val="231F1F"/>
          <w:spacing w:val="-27"/>
        </w:rPr>
        <w:t> </w:t>
      </w:r>
      <w:r>
        <w:rPr>
          <w:color w:val="231F1F"/>
        </w:rPr>
        <w:t>situação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risco.</w:t>
      </w:r>
    </w:p>
    <w:p>
      <w:pPr>
        <w:pStyle w:val="BodyText"/>
        <w:spacing w:before="2"/>
      </w:pPr>
    </w:p>
    <w:p>
      <w:pPr>
        <w:pStyle w:val="BodyText"/>
        <w:spacing w:before="1"/>
        <w:ind w:left="1790" w:right="1950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algumas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realizado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visita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domiciliar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entrevista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familiar,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como orientações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quanto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atividade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proibida.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Muitas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vezes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torna-se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necessário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encaminhar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 nova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social: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inclusão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assistenciais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renda,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cursos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profissionalizantes adequados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idade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isenção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risco,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dentre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w w:val="95"/>
          <w:position w:val="7"/>
          <w:sz w:val="13"/>
        </w:rPr>
        <w:t>17</w:t>
      </w:r>
      <w:r>
        <w:rPr>
          <w:color w:val="231F1F"/>
          <w:w w:val="95"/>
        </w:rPr>
        <w:t>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Nesse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sentido,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fundamental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interins- </w:t>
      </w:r>
      <w:r>
        <w:rPr>
          <w:color w:val="231F1F"/>
        </w:rPr>
        <w:t>titucional</w:t>
      </w:r>
      <w:r>
        <w:rPr>
          <w:color w:val="231F1F"/>
          <w:spacing w:val="-38"/>
        </w:rPr>
        <w:t> </w:t>
      </w:r>
      <w:r>
        <w:rPr>
          <w:color w:val="231F1F"/>
        </w:rPr>
        <w:t>para</w:t>
      </w:r>
      <w:r>
        <w:rPr>
          <w:color w:val="231F1F"/>
          <w:spacing w:val="-39"/>
        </w:rPr>
        <w:t> </w:t>
      </w:r>
      <w:r>
        <w:rPr>
          <w:color w:val="231F1F"/>
        </w:rPr>
        <w:t>adequar</w:t>
      </w:r>
      <w:r>
        <w:rPr>
          <w:color w:val="231F1F"/>
          <w:spacing w:val="-38"/>
        </w:rPr>
        <w:t> </w:t>
      </w:r>
      <w:r>
        <w:rPr>
          <w:color w:val="231F1F"/>
        </w:rPr>
        <w:t>o</w:t>
      </w:r>
      <w:r>
        <w:rPr>
          <w:color w:val="231F1F"/>
          <w:spacing w:val="-40"/>
        </w:rPr>
        <w:t> </w:t>
      </w:r>
      <w:r>
        <w:rPr>
          <w:color w:val="231F1F"/>
        </w:rPr>
        <w:t>atendimento</w:t>
      </w:r>
      <w:r>
        <w:rPr>
          <w:color w:val="231F1F"/>
          <w:spacing w:val="-38"/>
        </w:rPr>
        <w:t> </w:t>
      </w:r>
      <w:r>
        <w:rPr>
          <w:color w:val="231F1F"/>
        </w:rPr>
        <w:t>ao</w:t>
      </w:r>
      <w:r>
        <w:rPr>
          <w:color w:val="231F1F"/>
          <w:spacing w:val="-39"/>
        </w:rPr>
        <w:t> </w:t>
      </w:r>
      <w:r>
        <w:rPr>
          <w:color w:val="231F1F"/>
        </w:rPr>
        <w:t>adolescente</w:t>
      </w:r>
      <w:r>
        <w:rPr>
          <w:color w:val="231F1F"/>
          <w:spacing w:val="-37"/>
        </w:rPr>
        <w:t> </w:t>
      </w:r>
      <w:r>
        <w:rPr>
          <w:color w:val="231F1F"/>
        </w:rPr>
        <w:t>no</w:t>
      </w:r>
      <w:r>
        <w:rPr>
          <w:color w:val="231F1F"/>
          <w:spacing w:val="-39"/>
        </w:rPr>
        <w:t> </w:t>
      </w:r>
      <w:r>
        <w:rPr>
          <w:color w:val="231F1F"/>
        </w:rPr>
        <w:t>Município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38"/>
        </w:rPr>
        <w:t> </w:t>
      </w:r>
      <w:r>
        <w:rPr>
          <w:color w:val="231F1F"/>
        </w:rPr>
        <w:t>São</w:t>
      </w:r>
      <w:r>
        <w:rPr>
          <w:color w:val="231F1F"/>
          <w:spacing w:val="-40"/>
        </w:rPr>
        <w:t> </w:t>
      </w:r>
      <w:r>
        <w:rPr>
          <w:color w:val="231F1F"/>
        </w:rPr>
        <w:t>Paulo,</w:t>
      </w:r>
      <w:r>
        <w:rPr>
          <w:color w:val="231F1F"/>
          <w:spacing w:val="-40"/>
        </w:rPr>
        <w:t> </w:t>
      </w:r>
      <w:r>
        <w:rPr>
          <w:color w:val="231F1F"/>
        </w:rPr>
        <w:t>no</w:t>
      </w:r>
      <w:r>
        <w:rPr>
          <w:color w:val="231F1F"/>
          <w:spacing w:val="-38"/>
        </w:rPr>
        <w:t> </w:t>
      </w:r>
      <w:r>
        <w:rPr>
          <w:color w:val="231F1F"/>
        </w:rPr>
        <w:t>entanto,</w:t>
      </w:r>
      <w:r>
        <w:rPr>
          <w:color w:val="231F1F"/>
          <w:spacing w:val="-39"/>
        </w:rPr>
        <w:t> </w:t>
      </w:r>
      <w:r>
        <w:rPr>
          <w:color w:val="231F1F"/>
        </w:rPr>
        <w:t>ainda</w:t>
      </w:r>
      <w:r>
        <w:rPr>
          <w:color w:val="231F1F"/>
          <w:spacing w:val="-38"/>
        </w:rPr>
        <w:t> </w:t>
      </w:r>
      <w:r>
        <w:rPr>
          <w:color w:val="231F1F"/>
        </w:rPr>
        <w:t>há dificuldade</w:t>
      </w:r>
      <w:r>
        <w:rPr>
          <w:color w:val="231F1F"/>
          <w:spacing w:val="-21"/>
        </w:rPr>
        <w:t>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articulação</w:t>
      </w:r>
      <w:r>
        <w:rPr>
          <w:color w:val="231F1F"/>
          <w:spacing w:val="-21"/>
        </w:rPr>
        <w:t> </w:t>
      </w:r>
      <w:r>
        <w:rPr>
          <w:color w:val="231F1F"/>
        </w:rPr>
        <w:t>com</w:t>
      </w:r>
      <w:r>
        <w:rPr>
          <w:color w:val="231F1F"/>
          <w:spacing w:val="-19"/>
        </w:rPr>
        <w:t> </w:t>
      </w:r>
      <w:r>
        <w:rPr>
          <w:color w:val="231F1F"/>
        </w:rPr>
        <w:t>as</w:t>
      </w:r>
      <w:r>
        <w:rPr>
          <w:color w:val="231F1F"/>
          <w:spacing w:val="-20"/>
        </w:rPr>
        <w:t> </w:t>
      </w:r>
      <w:r>
        <w:rPr>
          <w:color w:val="231F1F"/>
        </w:rPr>
        <w:t>demais</w:t>
      </w:r>
      <w:r>
        <w:rPr>
          <w:color w:val="231F1F"/>
          <w:spacing w:val="-20"/>
        </w:rPr>
        <w:t> </w:t>
      </w:r>
      <w:r>
        <w:rPr>
          <w:color w:val="231F1F"/>
        </w:rPr>
        <w:t>secretarias</w:t>
      </w:r>
      <w:r>
        <w:rPr>
          <w:color w:val="231F1F"/>
          <w:spacing w:val="-29"/>
        </w:rPr>
        <w:t> </w:t>
      </w:r>
      <w:r>
        <w:rPr>
          <w:color w:val="231F1F"/>
        </w:rPr>
        <w:t>municipais.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790" w:right="1951"/>
        <w:jc w:val="both"/>
      </w:pPr>
      <w:r>
        <w:rPr>
          <w:color w:val="231F1F"/>
          <w:spacing w:val="-3"/>
          <w:w w:val="73"/>
        </w:rPr>
        <w:t>E</w:t>
      </w:r>
      <w:r>
        <w:rPr>
          <w:color w:val="231F1F"/>
          <w:w w:val="96"/>
        </w:rPr>
        <w:t>m</w:t>
      </w:r>
      <w:r>
        <w:rPr>
          <w:color w:val="231F1F"/>
          <w:spacing w:val="-12"/>
        </w:rPr>
        <w:t> </w:t>
      </w:r>
      <w:r>
        <w:rPr>
          <w:color w:val="231F1F"/>
          <w:spacing w:val="-2"/>
          <w:w w:val="91"/>
        </w:rPr>
        <w:t>201</w:t>
      </w:r>
      <w:r>
        <w:rPr>
          <w:color w:val="231F1F"/>
          <w:w w:val="91"/>
        </w:rPr>
        <w:t>4</w:t>
      </w:r>
      <w:r>
        <w:rPr>
          <w:color w:val="231F1F"/>
          <w:spacing w:val="-15"/>
        </w:rPr>
        <w:t> </w:t>
      </w:r>
      <w:r>
        <w:rPr>
          <w:color w:val="231F1F"/>
          <w:w w:val="86"/>
        </w:rPr>
        <w:t>a</w:t>
      </w:r>
      <w:r>
        <w:rPr>
          <w:color w:val="231F1F"/>
          <w:spacing w:val="-14"/>
        </w:rPr>
        <w:t> </w:t>
      </w:r>
      <w:r>
        <w:rPr>
          <w:color w:val="231F1F"/>
          <w:spacing w:val="-5"/>
          <w:w w:val="81"/>
        </w:rPr>
        <w:t>G</w:t>
      </w:r>
      <w:r>
        <w:rPr>
          <w:color w:val="231F1F"/>
          <w:spacing w:val="-6"/>
          <w:w w:val="85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-3"/>
          <w:w w:val="87"/>
        </w:rPr>
        <w:t>A</w:t>
      </w:r>
      <w:r>
        <w:rPr>
          <w:color w:val="231F1F"/>
          <w:spacing w:val="-7"/>
          <w:w w:val="80"/>
        </w:rPr>
        <w:t>T</w:t>
      </w:r>
      <w:r>
        <w:rPr>
          <w:color w:val="231F1F"/>
          <w:spacing w:val="-4"/>
          <w:w w:val="139"/>
        </w:rPr>
        <w:t>/</w:t>
      </w:r>
      <w:r>
        <w:rPr>
          <w:color w:val="231F1F"/>
          <w:spacing w:val="-3"/>
          <w:w w:val="74"/>
        </w:rPr>
        <w:t>C</w:t>
      </w:r>
      <w:r>
        <w:rPr>
          <w:color w:val="231F1F"/>
          <w:spacing w:val="-7"/>
          <w:w w:val="85"/>
        </w:rPr>
        <w:t>O</w:t>
      </w:r>
      <w:r>
        <w:rPr>
          <w:color w:val="231F1F"/>
          <w:spacing w:val="-6"/>
          <w:w w:val="85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w w:val="87"/>
        </w:rPr>
        <w:t>A</w:t>
      </w:r>
      <w:r>
        <w:rPr>
          <w:color w:val="231F1F"/>
          <w:spacing w:val="-17"/>
        </w:rPr>
        <w:t> </w:t>
      </w:r>
      <w:r>
        <w:rPr>
          <w:color w:val="231F1F"/>
          <w:w w:val="93"/>
        </w:rPr>
        <w:t>e</w:t>
      </w:r>
      <w:r>
        <w:rPr>
          <w:color w:val="231F1F"/>
          <w:spacing w:val="2"/>
          <w:w w:val="93"/>
        </w:rPr>
        <w:t>l</w:t>
      </w:r>
      <w:r>
        <w:rPr>
          <w:color w:val="231F1F"/>
          <w:w w:val="94"/>
        </w:rPr>
        <w:t>aborou</w:t>
      </w:r>
      <w:r>
        <w:rPr>
          <w:color w:val="231F1F"/>
          <w:spacing w:val="-18"/>
        </w:rPr>
        <w:t> </w:t>
      </w:r>
      <w:r>
        <w:rPr>
          <w:color w:val="231F1F"/>
          <w:spacing w:val="-1"/>
          <w:w w:val="97"/>
        </w:rPr>
        <w:t>d</w:t>
      </w:r>
      <w:r>
        <w:rPr>
          <w:color w:val="231F1F"/>
          <w:spacing w:val="1"/>
          <w:w w:val="97"/>
        </w:rPr>
        <w:t>i</w:t>
      </w:r>
      <w:r>
        <w:rPr>
          <w:color w:val="231F1F"/>
          <w:w w:val="101"/>
        </w:rPr>
        <w:t>re</w:t>
      </w:r>
      <w:r>
        <w:rPr>
          <w:color w:val="231F1F"/>
          <w:spacing w:val="-2"/>
          <w:w w:val="101"/>
        </w:rPr>
        <w:t>t</w:t>
      </w:r>
      <w:r>
        <w:rPr>
          <w:color w:val="231F1F"/>
          <w:spacing w:val="-5"/>
          <w:w w:val="105"/>
        </w:rPr>
        <w:t>r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2"/>
        </w:rPr>
        <w:t>zes</w:t>
      </w:r>
      <w:r>
        <w:rPr>
          <w:color w:val="231F1F"/>
          <w:spacing w:val="-14"/>
        </w:rPr>
        <w:t> </w:t>
      </w:r>
      <w:r>
        <w:rPr>
          <w:color w:val="231F1F"/>
          <w:spacing w:val="-1"/>
          <w:w w:val="91"/>
        </w:rPr>
        <w:t>par</w:t>
      </w:r>
      <w:r>
        <w:rPr>
          <w:color w:val="231F1F"/>
          <w:w w:val="91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w w:val="93"/>
        </w:rPr>
        <w:t>ef</w:t>
      </w:r>
      <w:r>
        <w:rPr>
          <w:color w:val="231F1F"/>
          <w:spacing w:val="-4"/>
          <w:w w:val="93"/>
        </w:rPr>
        <w:t>e</w:t>
      </w:r>
      <w:r>
        <w:rPr>
          <w:color w:val="231F1F"/>
          <w:spacing w:val="-2"/>
          <w:w w:val="120"/>
        </w:rPr>
        <w:t>t</w:t>
      </w:r>
      <w:r>
        <w:rPr>
          <w:color w:val="231F1F"/>
          <w:spacing w:val="-1"/>
          <w:w w:val="93"/>
        </w:rPr>
        <w:t>ua</w:t>
      </w:r>
      <w:r>
        <w:rPr>
          <w:color w:val="231F1F"/>
          <w:w w:val="93"/>
        </w:rPr>
        <w:t>r</w:t>
      </w:r>
      <w:r>
        <w:rPr>
          <w:color w:val="231F1F"/>
          <w:spacing w:val="-15"/>
        </w:rPr>
        <w:t> </w:t>
      </w:r>
      <w:r>
        <w:rPr>
          <w:color w:val="231F1F"/>
          <w:w w:val="82"/>
        </w:rPr>
        <w:t>essas</w:t>
      </w:r>
      <w:r>
        <w:rPr>
          <w:color w:val="231F1F"/>
          <w:spacing w:val="-13"/>
        </w:rPr>
        <w:t> </w:t>
      </w:r>
      <w:r>
        <w:rPr>
          <w:color w:val="231F1F"/>
          <w:w w:val="85"/>
        </w:rPr>
        <w:t>a</w:t>
      </w:r>
      <w:r>
        <w:rPr>
          <w:color w:val="231F1F"/>
          <w:spacing w:val="-3"/>
          <w:w w:val="85"/>
        </w:rPr>
        <w:t>ç</w:t>
      </w:r>
      <w:r>
        <w:rPr>
          <w:color w:val="231F1F"/>
          <w:spacing w:val="-1"/>
          <w:w w:val="88"/>
        </w:rPr>
        <w:t>õe</w:t>
      </w:r>
      <w:r>
        <w:rPr>
          <w:color w:val="231F1F"/>
          <w:w w:val="88"/>
        </w:rPr>
        <w:t>s</w:t>
      </w:r>
      <w:r>
        <w:rPr>
          <w:color w:val="231F1F"/>
          <w:spacing w:val="-14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-4"/>
          <w:w w:val="90"/>
        </w:rPr>
        <w:t>v</w:t>
      </w:r>
      <w:r>
        <w:rPr>
          <w:color w:val="231F1F"/>
          <w:spacing w:val="2"/>
          <w:w w:val="103"/>
        </w:rPr>
        <w:t>i</w:t>
      </w:r>
      <w:r>
        <w:rPr>
          <w:color w:val="231F1F"/>
          <w:spacing w:val="-4"/>
          <w:w w:val="84"/>
        </w:rPr>
        <w:t>g</w:t>
      </w:r>
      <w:r>
        <w:rPr>
          <w:color w:val="231F1F"/>
          <w:spacing w:val="2"/>
          <w:w w:val="103"/>
        </w:rPr>
        <w:t>il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9"/>
        </w:rPr>
        <w:t> </w:t>
      </w:r>
      <w:r>
        <w:rPr>
          <w:color w:val="231F1F"/>
          <w:w w:val="93"/>
        </w:rPr>
        <w:t>em</w:t>
      </w:r>
      <w:r>
        <w:rPr>
          <w:color w:val="231F1F"/>
          <w:spacing w:val="-17"/>
        </w:rPr>
        <w:t> </w:t>
      </w:r>
      <w:r>
        <w:rPr>
          <w:color w:val="231F1F"/>
          <w:spacing w:val="-1"/>
          <w:w w:val="89"/>
        </w:rPr>
        <w:t>saúd</w:t>
      </w:r>
      <w:r>
        <w:rPr>
          <w:color w:val="231F1F"/>
          <w:w w:val="89"/>
        </w:rPr>
        <w:t>e</w:t>
      </w:r>
      <w:r>
        <w:rPr>
          <w:color w:val="231F1F"/>
          <w:spacing w:val="-15"/>
        </w:rPr>
        <w:t> </w:t>
      </w:r>
      <w:r>
        <w:rPr>
          <w:color w:val="231F1F"/>
          <w:spacing w:val="-1"/>
          <w:w w:val="94"/>
        </w:rPr>
        <w:t>d</w:t>
      </w:r>
      <w:r>
        <w:rPr>
          <w:color w:val="231F1F"/>
          <w:w w:val="94"/>
        </w:rPr>
        <w:t>o</w:t>
      </w:r>
      <w:r>
        <w:rPr>
          <w:color w:val="231F1F"/>
          <w:spacing w:val="-16"/>
        </w:rPr>
        <w:t> </w:t>
      </w:r>
      <w:r>
        <w:rPr>
          <w:color w:val="231F1F"/>
          <w:spacing w:val="-2"/>
          <w:w w:val="120"/>
        </w:rPr>
        <w:t>t</w:t>
      </w:r>
      <w:r>
        <w:rPr>
          <w:color w:val="231F1F"/>
          <w:w w:val="93"/>
        </w:rPr>
        <w:t>rabal</w:t>
      </w:r>
      <w:r>
        <w:rPr>
          <w:color w:val="231F1F"/>
          <w:spacing w:val="-1"/>
          <w:w w:val="90"/>
        </w:rPr>
        <w:t>h</w:t>
      </w:r>
      <w:r>
        <w:rPr>
          <w:color w:val="231F1F"/>
          <w:spacing w:val="-2"/>
          <w:w w:val="90"/>
        </w:rPr>
        <w:t>a</w:t>
      </w:r>
      <w:r>
        <w:rPr>
          <w:color w:val="231F1F"/>
          <w:w w:val="92"/>
        </w:rPr>
        <w:t>- </w:t>
      </w:r>
      <w:r>
        <w:rPr>
          <w:color w:val="231F1F"/>
          <w:spacing w:val="-5"/>
          <w:w w:val="95"/>
        </w:rPr>
        <w:t>dor,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visando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promoção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decente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economicamente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ativo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trabalho </w:t>
      </w:r>
      <w:r>
        <w:rPr>
          <w:color w:val="231F1F"/>
        </w:rPr>
        <w:t>proibido.</w:t>
      </w:r>
    </w:p>
    <w:p>
      <w:pPr>
        <w:pStyle w:val="BodyText"/>
        <w:spacing w:before="14"/>
        <w:ind w:left="1790" w:right="1800" w:firstLine="52"/>
        <w:jc w:val="both"/>
      </w:pPr>
      <w:r>
        <w:rPr>
          <w:color w:val="231F1F"/>
          <w:w w:val="95"/>
        </w:rPr>
        <w:t>Foi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estabelecido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fluxograma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intervenção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realização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investigação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epidemiológica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(reunião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de </w:t>
      </w:r>
      <w:r>
        <w:rPr>
          <w:color w:val="231F1F"/>
          <w:w w:val="95"/>
        </w:rPr>
        <w:t>dados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acidentado,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verificação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ocorrência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acidente,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persistência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exposição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 risco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deste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entrevista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contato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domiciliar)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antecedendo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intervenção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nos acidentes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Durante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investigação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empresa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formal- mente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convocada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conhecer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pertinente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assinatura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termo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compromisso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não </w:t>
      </w:r>
      <w:r>
        <w:rPr>
          <w:color w:val="231F1F"/>
        </w:rPr>
        <w:t>reincidência</w:t>
      </w:r>
      <w:r>
        <w:rPr>
          <w:color w:val="231F1F"/>
          <w:spacing w:val="-35"/>
        </w:rPr>
        <w:t> </w:t>
      </w:r>
      <w:r>
        <w:rPr>
          <w:color w:val="231F1F"/>
        </w:rPr>
        <w:t>na</w:t>
      </w:r>
      <w:r>
        <w:rPr>
          <w:color w:val="231F1F"/>
          <w:spacing w:val="-33"/>
        </w:rPr>
        <w:t> </w:t>
      </w:r>
      <w:r>
        <w:rPr>
          <w:color w:val="231F1F"/>
        </w:rPr>
        <w:t>contratação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</w:rPr>
        <w:t>adolescentes</w:t>
      </w:r>
      <w:r>
        <w:rPr>
          <w:color w:val="231F1F"/>
          <w:spacing w:val="-31"/>
        </w:rPr>
        <w:t> </w:t>
      </w:r>
      <w:r>
        <w:rPr>
          <w:color w:val="231F1F"/>
        </w:rPr>
        <w:t>e</w:t>
      </w:r>
      <w:r>
        <w:rPr>
          <w:color w:val="231F1F"/>
          <w:spacing w:val="-32"/>
        </w:rPr>
        <w:t> </w:t>
      </w:r>
      <w:r>
        <w:rPr>
          <w:color w:val="231F1F"/>
        </w:rPr>
        <w:t>aprendizes</w:t>
      </w:r>
      <w:r>
        <w:rPr>
          <w:color w:val="231F1F"/>
          <w:spacing w:val="-32"/>
        </w:rPr>
        <w:t> </w:t>
      </w:r>
      <w:r>
        <w:rPr>
          <w:color w:val="231F1F"/>
        </w:rPr>
        <w:t>em</w:t>
      </w:r>
      <w:r>
        <w:rPr>
          <w:color w:val="231F1F"/>
          <w:spacing w:val="-31"/>
        </w:rPr>
        <w:t> </w:t>
      </w:r>
      <w:r>
        <w:rPr>
          <w:color w:val="231F1F"/>
        </w:rPr>
        <w:t>desacordo</w:t>
      </w:r>
      <w:r>
        <w:rPr>
          <w:color w:val="231F1F"/>
          <w:spacing w:val="-34"/>
        </w:rPr>
        <w:t> </w:t>
      </w:r>
      <w:r>
        <w:rPr>
          <w:color w:val="231F1F"/>
        </w:rPr>
        <w:t>com</w:t>
      </w:r>
      <w:r>
        <w:rPr>
          <w:color w:val="231F1F"/>
          <w:spacing w:val="-31"/>
        </w:rPr>
        <w:t> </w:t>
      </w:r>
      <w:r>
        <w:rPr>
          <w:color w:val="231F1F"/>
        </w:rPr>
        <w:t>a</w:t>
      </w:r>
      <w:r>
        <w:rPr>
          <w:color w:val="231F1F"/>
          <w:spacing w:val="-33"/>
        </w:rPr>
        <w:t> </w:t>
      </w:r>
      <w:r>
        <w:rPr>
          <w:color w:val="231F1F"/>
        </w:rPr>
        <w:t>Lista</w:t>
      </w:r>
      <w:r>
        <w:rPr>
          <w:color w:val="231F1F"/>
          <w:spacing w:val="-28"/>
        </w:rPr>
        <w:t> </w:t>
      </w:r>
      <w:r>
        <w:rPr>
          <w:color w:val="231F1F"/>
          <w:spacing w:val="-8"/>
        </w:rPr>
        <w:t>TIP.</w:t>
      </w:r>
    </w:p>
    <w:p>
      <w:pPr>
        <w:pStyle w:val="BodyText"/>
        <w:spacing w:before="3"/>
        <w:rPr>
          <w:sz w:val="10"/>
        </w:rPr>
      </w:pPr>
      <w:r>
        <w:rPr/>
        <w:pict>
          <v:line style="position:absolute;mso-position-horizontal-relative:page;mso-position-vertical-relative:paragraph;z-index:536;mso-wrap-distance-left:0;mso-wrap-distance-right:0" from="179.520004pt,8.353225pt" to="251.520004pt,8.353225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2563" w:val="left" w:leader="none"/>
          <w:tab w:pos="2564" w:val="left" w:leader="none"/>
        </w:tabs>
        <w:spacing w:line="192" w:lineRule="auto" w:before="12" w:after="0"/>
        <w:ind w:left="1790" w:right="2262" w:firstLine="0"/>
        <w:jc w:val="left"/>
        <w:rPr>
          <w:sz w:val="18"/>
        </w:rPr>
      </w:pPr>
      <w:r>
        <w:rPr>
          <w:color w:val="231F1F"/>
          <w:w w:val="90"/>
          <w:sz w:val="18"/>
        </w:rPr>
        <w:t>No</w:t>
      </w:r>
      <w:r>
        <w:rPr>
          <w:color w:val="231F1F"/>
          <w:spacing w:val="-7"/>
          <w:w w:val="90"/>
          <w:sz w:val="18"/>
        </w:rPr>
        <w:t> </w:t>
      </w:r>
      <w:r>
        <w:rPr>
          <w:color w:val="231F1F"/>
          <w:w w:val="90"/>
          <w:sz w:val="18"/>
        </w:rPr>
        <w:t>Município</w:t>
      </w:r>
      <w:r>
        <w:rPr>
          <w:color w:val="231F1F"/>
          <w:spacing w:val="-6"/>
          <w:w w:val="90"/>
          <w:sz w:val="18"/>
        </w:rPr>
        <w:t> </w:t>
      </w:r>
      <w:r>
        <w:rPr>
          <w:color w:val="231F1F"/>
          <w:w w:val="90"/>
          <w:sz w:val="18"/>
        </w:rPr>
        <w:t>de</w:t>
      </w:r>
      <w:r>
        <w:rPr>
          <w:color w:val="231F1F"/>
          <w:spacing w:val="-5"/>
          <w:w w:val="90"/>
          <w:sz w:val="18"/>
        </w:rPr>
        <w:t> </w:t>
      </w:r>
      <w:r>
        <w:rPr>
          <w:color w:val="231F1F"/>
          <w:w w:val="90"/>
          <w:sz w:val="18"/>
        </w:rPr>
        <w:t>São</w:t>
      </w:r>
      <w:r>
        <w:rPr>
          <w:color w:val="231F1F"/>
          <w:spacing w:val="-7"/>
          <w:w w:val="90"/>
          <w:sz w:val="18"/>
        </w:rPr>
        <w:t> </w:t>
      </w:r>
      <w:r>
        <w:rPr>
          <w:color w:val="231F1F"/>
          <w:w w:val="90"/>
          <w:sz w:val="18"/>
        </w:rPr>
        <w:t>Paulo</w:t>
      </w:r>
      <w:r>
        <w:rPr>
          <w:color w:val="231F1F"/>
          <w:spacing w:val="-6"/>
          <w:w w:val="90"/>
          <w:sz w:val="18"/>
        </w:rPr>
        <w:t> </w:t>
      </w:r>
      <w:r>
        <w:rPr>
          <w:color w:val="231F1F"/>
          <w:w w:val="90"/>
          <w:sz w:val="18"/>
        </w:rPr>
        <w:t>existem</w:t>
      </w:r>
      <w:r>
        <w:rPr>
          <w:color w:val="231F1F"/>
          <w:spacing w:val="-7"/>
          <w:w w:val="90"/>
          <w:sz w:val="18"/>
        </w:rPr>
        <w:t> </w:t>
      </w:r>
      <w:r>
        <w:rPr>
          <w:color w:val="231F1F"/>
          <w:w w:val="90"/>
          <w:sz w:val="18"/>
        </w:rPr>
        <w:t>6</w:t>
      </w:r>
      <w:r>
        <w:rPr>
          <w:color w:val="231F1F"/>
          <w:spacing w:val="-3"/>
          <w:w w:val="90"/>
          <w:sz w:val="18"/>
        </w:rPr>
        <w:t> </w:t>
      </w:r>
      <w:r>
        <w:rPr>
          <w:color w:val="231F1F"/>
          <w:spacing w:val="-5"/>
          <w:w w:val="90"/>
          <w:sz w:val="18"/>
        </w:rPr>
        <w:t>CRST,</w:t>
      </w:r>
      <w:r>
        <w:rPr>
          <w:color w:val="231F1F"/>
          <w:spacing w:val="-19"/>
          <w:w w:val="90"/>
          <w:sz w:val="18"/>
        </w:rPr>
        <w:t> </w:t>
      </w:r>
      <w:r>
        <w:rPr>
          <w:color w:val="231F1F"/>
          <w:w w:val="90"/>
          <w:sz w:val="18"/>
        </w:rPr>
        <w:t>distribuídos</w:t>
      </w:r>
      <w:r>
        <w:rPr>
          <w:color w:val="231F1F"/>
          <w:spacing w:val="-5"/>
          <w:w w:val="90"/>
          <w:sz w:val="18"/>
        </w:rPr>
        <w:t> </w:t>
      </w:r>
      <w:r>
        <w:rPr>
          <w:color w:val="231F1F"/>
          <w:w w:val="90"/>
          <w:sz w:val="18"/>
        </w:rPr>
        <w:t>segundo</w:t>
      </w:r>
      <w:r>
        <w:rPr>
          <w:color w:val="231F1F"/>
          <w:spacing w:val="-1"/>
          <w:w w:val="90"/>
          <w:sz w:val="18"/>
        </w:rPr>
        <w:t> </w:t>
      </w:r>
      <w:r>
        <w:rPr>
          <w:color w:val="231F1F"/>
          <w:w w:val="90"/>
          <w:sz w:val="18"/>
        </w:rPr>
        <w:t>regionalização</w:t>
      </w:r>
      <w:r>
        <w:rPr>
          <w:color w:val="231F1F"/>
          <w:spacing w:val="-6"/>
          <w:w w:val="90"/>
          <w:sz w:val="18"/>
        </w:rPr>
        <w:t> </w:t>
      </w:r>
      <w:r>
        <w:rPr>
          <w:color w:val="231F1F"/>
          <w:w w:val="90"/>
          <w:sz w:val="18"/>
        </w:rPr>
        <w:t>da</w:t>
      </w:r>
      <w:r>
        <w:rPr>
          <w:color w:val="231F1F"/>
          <w:spacing w:val="-3"/>
          <w:w w:val="90"/>
          <w:sz w:val="18"/>
        </w:rPr>
        <w:t> </w:t>
      </w:r>
      <w:r>
        <w:rPr>
          <w:color w:val="231F1F"/>
          <w:w w:val="90"/>
          <w:sz w:val="18"/>
        </w:rPr>
        <w:t>Secretaria</w:t>
      </w:r>
      <w:r>
        <w:rPr>
          <w:color w:val="231F1F"/>
          <w:spacing w:val="-2"/>
          <w:w w:val="90"/>
          <w:sz w:val="18"/>
        </w:rPr>
        <w:t> </w:t>
      </w:r>
      <w:r>
        <w:rPr>
          <w:color w:val="231F1F"/>
          <w:w w:val="90"/>
          <w:sz w:val="18"/>
        </w:rPr>
        <w:t>Municipal</w:t>
      </w:r>
      <w:r>
        <w:rPr>
          <w:color w:val="231F1F"/>
          <w:spacing w:val="-5"/>
          <w:w w:val="90"/>
          <w:sz w:val="18"/>
        </w:rPr>
        <w:t> </w:t>
      </w:r>
      <w:r>
        <w:rPr>
          <w:color w:val="231F1F"/>
          <w:w w:val="90"/>
          <w:sz w:val="18"/>
        </w:rPr>
        <w:t>da</w:t>
      </w:r>
      <w:r>
        <w:rPr>
          <w:color w:val="231F1F"/>
          <w:spacing w:val="-7"/>
          <w:w w:val="90"/>
          <w:sz w:val="18"/>
        </w:rPr>
        <w:t> </w:t>
      </w:r>
      <w:r>
        <w:rPr>
          <w:color w:val="231F1F"/>
          <w:w w:val="90"/>
          <w:sz w:val="18"/>
        </w:rPr>
        <w:t>Saúde,a </w:t>
      </w:r>
      <w:r>
        <w:rPr>
          <w:color w:val="231F1F"/>
          <w:sz w:val="18"/>
        </w:rPr>
        <w:t>saber:</w:t>
      </w:r>
      <w:r>
        <w:rPr>
          <w:color w:val="231F1F"/>
          <w:spacing w:val="-31"/>
          <w:sz w:val="18"/>
        </w:rPr>
        <w:t> </w:t>
      </w:r>
      <w:r>
        <w:rPr>
          <w:color w:val="231F1F"/>
          <w:sz w:val="18"/>
        </w:rPr>
        <w:t>Freguesia</w:t>
      </w:r>
      <w:r>
        <w:rPr>
          <w:color w:val="231F1F"/>
          <w:spacing w:val="-31"/>
          <w:sz w:val="18"/>
        </w:rPr>
        <w:t> </w:t>
      </w:r>
      <w:r>
        <w:rPr>
          <w:color w:val="231F1F"/>
          <w:spacing w:val="-3"/>
          <w:sz w:val="18"/>
        </w:rPr>
        <w:t>do</w:t>
      </w:r>
      <w:r>
        <w:rPr>
          <w:color w:val="231F1F"/>
          <w:spacing w:val="-30"/>
          <w:sz w:val="18"/>
        </w:rPr>
        <w:t> </w:t>
      </w:r>
      <w:r>
        <w:rPr>
          <w:color w:val="231F1F"/>
          <w:sz w:val="18"/>
        </w:rPr>
        <w:t>Ó</w:t>
      </w:r>
      <w:r>
        <w:rPr>
          <w:color w:val="231F1F"/>
          <w:spacing w:val="-34"/>
          <w:sz w:val="18"/>
        </w:rPr>
        <w:t> </w:t>
      </w:r>
      <w:r>
        <w:rPr>
          <w:color w:val="231F1F"/>
          <w:sz w:val="18"/>
        </w:rPr>
        <w:t>(Norte),</w:t>
      </w:r>
      <w:r>
        <w:rPr>
          <w:color w:val="231F1F"/>
          <w:spacing w:val="-31"/>
          <w:sz w:val="18"/>
        </w:rPr>
        <w:t> </w:t>
      </w:r>
      <w:r>
        <w:rPr>
          <w:color w:val="231F1F"/>
          <w:sz w:val="18"/>
        </w:rPr>
        <w:t>Mooca</w:t>
      </w:r>
      <w:r>
        <w:rPr>
          <w:color w:val="231F1F"/>
          <w:spacing w:val="-33"/>
          <w:sz w:val="18"/>
        </w:rPr>
        <w:t> </w:t>
      </w:r>
      <w:r>
        <w:rPr>
          <w:color w:val="231F1F"/>
          <w:sz w:val="18"/>
        </w:rPr>
        <w:t>(Sudeste),</w:t>
      </w:r>
      <w:r>
        <w:rPr>
          <w:color w:val="231F1F"/>
          <w:spacing w:val="-31"/>
          <w:sz w:val="18"/>
        </w:rPr>
        <w:t> </w:t>
      </w:r>
      <w:r>
        <w:rPr>
          <w:color w:val="231F1F"/>
          <w:sz w:val="18"/>
        </w:rPr>
        <w:t>Santo</w:t>
      </w:r>
      <w:r>
        <w:rPr>
          <w:color w:val="231F1F"/>
          <w:spacing w:val="-33"/>
          <w:sz w:val="18"/>
        </w:rPr>
        <w:t> </w:t>
      </w:r>
      <w:r>
        <w:rPr>
          <w:color w:val="231F1F"/>
          <w:sz w:val="18"/>
        </w:rPr>
        <w:t>Amaro</w:t>
      </w:r>
      <w:r>
        <w:rPr>
          <w:color w:val="231F1F"/>
          <w:spacing w:val="-33"/>
          <w:sz w:val="18"/>
        </w:rPr>
        <w:t> </w:t>
      </w:r>
      <w:r>
        <w:rPr>
          <w:color w:val="231F1F"/>
          <w:sz w:val="18"/>
        </w:rPr>
        <w:t>(Sul),</w:t>
      </w:r>
      <w:r>
        <w:rPr>
          <w:color w:val="231F1F"/>
          <w:spacing w:val="-31"/>
          <w:sz w:val="18"/>
        </w:rPr>
        <w:t> </w:t>
      </w:r>
      <w:r>
        <w:rPr>
          <w:color w:val="231F1F"/>
          <w:sz w:val="18"/>
        </w:rPr>
        <w:t>Itaquera</w:t>
      </w:r>
      <w:r>
        <w:rPr>
          <w:color w:val="231F1F"/>
          <w:spacing w:val="-34"/>
          <w:sz w:val="18"/>
        </w:rPr>
        <w:t> </w:t>
      </w:r>
      <w:r>
        <w:rPr>
          <w:color w:val="231F1F"/>
          <w:sz w:val="18"/>
        </w:rPr>
        <w:t>(Leste),</w:t>
      </w:r>
      <w:r>
        <w:rPr>
          <w:color w:val="231F1F"/>
          <w:spacing w:val="-31"/>
          <w:sz w:val="18"/>
        </w:rPr>
        <w:t> </w:t>
      </w:r>
      <w:r>
        <w:rPr>
          <w:color w:val="231F1F"/>
          <w:sz w:val="18"/>
        </w:rPr>
        <w:t>Sé</w:t>
      </w:r>
      <w:r>
        <w:rPr>
          <w:color w:val="231F1F"/>
          <w:spacing w:val="-32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30"/>
          <w:sz w:val="18"/>
        </w:rPr>
        <w:t> </w:t>
      </w:r>
      <w:r>
        <w:rPr>
          <w:color w:val="231F1F"/>
          <w:sz w:val="18"/>
        </w:rPr>
        <w:t>Lapa</w:t>
      </w:r>
      <w:r>
        <w:rPr>
          <w:color w:val="231F1F"/>
          <w:spacing w:val="-34"/>
          <w:sz w:val="18"/>
        </w:rPr>
        <w:t> </w:t>
      </w:r>
      <w:r>
        <w:rPr>
          <w:color w:val="231F1F"/>
          <w:sz w:val="18"/>
        </w:rPr>
        <w:t>(Centro-Oeste).</w:t>
      </w:r>
    </w:p>
    <w:p>
      <w:pPr>
        <w:pStyle w:val="BodyText"/>
        <w:spacing w:before="2"/>
        <w:rPr>
          <w:sz w:val="15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43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560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ind w:left="1943" w:right="1807"/>
        <w:jc w:val="both"/>
      </w:pPr>
      <w:r>
        <w:rPr>
          <w:color w:val="231F1F"/>
          <w:w w:val="95"/>
        </w:rPr>
        <w:t>Mas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importante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destacar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atua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evento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já ocorrido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fez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procurar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médico,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seja,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dano.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necessária 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coíbam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proibidas,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promovendo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trabalhoprote- </w:t>
      </w:r>
      <w:r>
        <w:rPr>
          <w:color w:val="231F1F"/>
        </w:rPr>
        <w:t>gido.</w:t>
      </w:r>
      <w:r>
        <w:rPr>
          <w:color w:val="231F1F"/>
          <w:spacing w:val="-21"/>
        </w:rPr>
        <w:t> </w:t>
      </w:r>
      <w:r>
        <w:rPr>
          <w:color w:val="231F1F"/>
        </w:rPr>
        <w:t>O</w:t>
      </w:r>
      <w:r>
        <w:rPr>
          <w:color w:val="231F1F"/>
          <w:spacing w:val="-22"/>
        </w:rPr>
        <w:t> </w:t>
      </w:r>
      <w:r>
        <w:rPr>
          <w:color w:val="231F1F"/>
        </w:rPr>
        <w:t>acidente</w:t>
      </w:r>
      <w:r>
        <w:rPr>
          <w:color w:val="231F1F"/>
          <w:spacing w:val="-19"/>
        </w:rPr>
        <w:t> </w:t>
      </w:r>
      <w:r>
        <w:rPr>
          <w:color w:val="231F1F"/>
        </w:rPr>
        <w:t>é</w:t>
      </w:r>
      <w:r>
        <w:rPr>
          <w:color w:val="231F1F"/>
          <w:spacing w:val="-20"/>
        </w:rPr>
        <w:t> </w:t>
      </w:r>
      <w:r>
        <w:rPr>
          <w:color w:val="231F1F"/>
        </w:rPr>
        <w:t>sempre</w:t>
      </w:r>
      <w:r>
        <w:rPr>
          <w:color w:val="231F1F"/>
          <w:spacing w:val="-18"/>
        </w:rPr>
        <w:t> </w:t>
      </w:r>
      <w:r>
        <w:rPr>
          <w:color w:val="231F1F"/>
        </w:rPr>
        <w:t>um</w:t>
      </w:r>
      <w:r>
        <w:rPr>
          <w:color w:val="231F1F"/>
          <w:spacing w:val="-20"/>
        </w:rPr>
        <w:t> </w:t>
      </w:r>
      <w:r>
        <w:rPr>
          <w:color w:val="231F1F"/>
        </w:rPr>
        <w:t>evento</w:t>
      </w:r>
      <w:r>
        <w:rPr>
          <w:color w:val="231F1F"/>
          <w:spacing w:val="-21"/>
        </w:rPr>
        <w:t> </w:t>
      </w:r>
      <w:r>
        <w:rPr>
          <w:color w:val="231F1F"/>
        </w:rPr>
        <w:t>traumático</w:t>
      </w:r>
      <w:r>
        <w:rPr>
          <w:color w:val="231F1F"/>
          <w:spacing w:val="-21"/>
        </w:rPr>
        <w:t> </w:t>
      </w:r>
      <w:r>
        <w:rPr>
          <w:color w:val="231F1F"/>
        </w:rPr>
        <w:t>na</w:t>
      </w:r>
      <w:r>
        <w:rPr>
          <w:color w:val="231F1F"/>
          <w:spacing w:val="-21"/>
        </w:rPr>
        <w:t> </w:t>
      </w:r>
      <w:r>
        <w:rPr>
          <w:color w:val="231F1F"/>
        </w:rPr>
        <w:t>vida</w:t>
      </w:r>
      <w:r>
        <w:rPr>
          <w:color w:val="231F1F"/>
          <w:spacing w:val="-21"/>
        </w:rPr>
        <w:t> </w:t>
      </w:r>
      <w:r>
        <w:rPr>
          <w:color w:val="231F1F"/>
        </w:rPr>
        <w:t>do</w:t>
      </w:r>
      <w:r>
        <w:rPr>
          <w:color w:val="231F1F"/>
          <w:spacing w:val="-8"/>
        </w:rPr>
        <w:t> </w:t>
      </w:r>
      <w:r>
        <w:rPr>
          <w:color w:val="231F1F"/>
        </w:rPr>
        <w:t>adolescente.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943" w:right="1955"/>
        <w:jc w:val="both"/>
      </w:pPr>
      <w:r>
        <w:rPr>
          <w:color w:val="231F1F"/>
          <w:w w:val="95"/>
        </w:rPr>
        <w:t>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abaixo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baseiam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casos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ocorridos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economica- mente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ativos,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buscaram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médico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atenção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município.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identifica- ção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feita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pergunta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“</w:t>
      </w:r>
      <w:r>
        <w:rPr>
          <w:rFonts w:ascii="Trebuchet MS" w:hAnsi="Trebuchet MS"/>
          <w:i/>
          <w:color w:val="231F1F"/>
          <w:w w:val="95"/>
        </w:rPr>
        <w:t>você</w:t>
      </w:r>
      <w:r>
        <w:rPr>
          <w:rFonts w:ascii="Trebuchet MS" w:hAnsi="Trebuchet MS"/>
          <w:i/>
          <w:color w:val="231F1F"/>
          <w:spacing w:val="-23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estava</w:t>
      </w:r>
      <w:r>
        <w:rPr>
          <w:rFonts w:ascii="Trebuchet MS" w:hAnsi="Trebuchet MS"/>
          <w:i/>
          <w:color w:val="231F1F"/>
          <w:spacing w:val="-20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trabalhando</w:t>
      </w:r>
      <w:r>
        <w:rPr>
          <w:rFonts w:ascii="Trebuchet MS" w:hAnsi="Trebuchet MS"/>
          <w:i/>
          <w:color w:val="231F1F"/>
          <w:spacing w:val="-20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no</w:t>
      </w:r>
      <w:r>
        <w:rPr>
          <w:rFonts w:ascii="Trebuchet MS" w:hAnsi="Trebuchet MS"/>
          <w:i/>
          <w:color w:val="231F1F"/>
          <w:spacing w:val="-20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momento</w:t>
      </w:r>
      <w:r>
        <w:rPr>
          <w:rFonts w:ascii="Trebuchet MS" w:hAnsi="Trebuchet MS"/>
          <w:i/>
          <w:color w:val="231F1F"/>
          <w:spacing w:val="-20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do</w:t>
      </w:r>
      <w:r>
        <w:rPr>
          <w:rFonts w:ascii="Trebuchet MS" w:hAnsi="Trebuchet MS"/>
          <w:i/>
          <w:color w:val="231F1F"/>
          <w:spacing w:val="-20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acidente?</w:t>
      </w:r>
      <w:r>
        <w:rPr>
          <w:color w:val="231F1F"/>
          <w:w w:val="95"/>
        </w:rPr>
        <w:t>”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 </w:t>
      </w:r>
      <w:r>
        <w:rPr>
          <w:color w:val="231F1F"/>
        </w:rPr>
        <w:t>funciona</w:t>
      </w:r>
      <w:r>
        <w:rPr>
          <w:color w:val="231F1F"/>
          <w:spacing w:val="-18"/>
        </w:rPr>
        <w:t> </w:t>
      </w:r>
      <w:r>
        <w:rPr>
          <w:color w:val="231F1F"/>
        </w:rPr>
        <w:t>como</w:t>
      </w:r>
      <w:r>
        <w:rPr>
          <w:color w:val="231F1F"/>
          <w:spacing w:val="-17"/>
        </w:rPr>
        <w:t> </w:t>
      </w:r>
      <w:r>
        <w:rPr>
          <w:color w:val="231F1F"/>
        </w:rPr>
        <w:t>um</w:t>
      </w:r>
      <w:r>
        <w:rPr>
          <w:color w:val="231F1F"/>
          <w:spacing w:val="-14"/>
        </w:rPr>
        <w:t> </w:t>
      </w:r>
      <w:r>
        <w:rPr>
          <w:color w:val="231F1F"/>
        </w:rPr>
        <w:t>filtro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identificação.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  <w:spacing w:line="254" w:lineRule="auto"/>
        <w:ind w:left="1943" w:right="1960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11.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Acidente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ocorrido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menos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18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anos,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notificados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SI- </w:t>
      </w:r>
      <w:r>
        <w:rPr>
          <w:color w:val="231F1F"/>
        </w:rPr>
        <w:t>NAN,</w:t>
      </w:r>
      <w:r>
        <w:rPr>
          <w:color w:val="231F1F"/>
          <w:spacing w:val="-18"/>
        </w:rPr>
        <w:t> </w:t>
      </w:r>
      <w:r>
        <w:rPr>
          <w:color w:val="231F1F"/>
        </w:rPr>
        <w:t>segundo</w:t>
      </w:r>
      <w:r>
        <w:rPr>
          <w:color w:val="231F1F"/>
          <w:spacing w:val="-16"/>
        </w:rPr>
        <w:t> </w:t>
      </w:r>
      <w:r>
        <w:rPr>
          <w:color w:val="231F1F"/>
        </w:rPr>
        <w:t>ano</w:t>
      </w:r>
      <w:r>
        <w:rPr>
          <w:color w:val="231F1F"/>
          <w:spacing w:val="-16"/>
        </w:rPr>
        <w:t> </w:t>
      </w:r>
      <w:r>
        <w:rPr>
          <w:color w:val="231F1F"/>
        </w:rPr>
        <w:t>e</w:t>
      </w:r>
      <w:r>
        <w:rPr>
          <w:color w:val="231F1F"/>
          <w:spacing w:val="-18"/>
        </w:rPr>
        <w:t> </w:t>
      </w:r>
      <w:r>
        <w:rPr>
          <w:color w:val="231F1F"/>
        </w:rPr>
        <w:t>faixa</w:t>
      </w:r>
      <w:r>
        <w:rPr>
          <w:color w:val="231F1F"/>
          <w:spacing w:val="-17"/>
        </w:rPr>
        <w:t> </w:t>
      </w:r>
      <w:r>
        <w:rPr>
          <w:color w:val="231F1F"/>
        </w:rPr>
        <w:t>etária,</w:t>
      </w:r>
      <w:r>
        <w:rPr>
          <w:color w:val="231F1F"/>
          <w:spacing w:val="-18"/>
        </w:rPr>
        <w:t> </w:t>
      </w:r>
      <w:r>
        <w:rPr>
          <w:color w:val="231F1F"/>
        </w:rPr>
        <w:t>MSP,</w:t>
      </w:r>
      <w:r>
        <w:rPr>
          <w:color w:val="231F1F"/>
          <w:spacing w:val="-17"/>
        </w:rPr>
        <w:t> </w:t>
      </w:r>
      <w:r>
        <w:rPr>
          <w:color w:val="231F1F"/>
        </w:rPr>
        <w:t>2015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3216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1685"/>
        <w:gridCol w:w="1560"/>
        <w:gridCol w:w="1282"/>
      </w:tblGrid>
      <w:tr>
        <w:trPr>
          <w:trHeight w:val="542" w:hRule="atLeast"/>
        </w:trPr>
        <w:tc>
          <w:tcPr>
            <w:tcW w:w="2275" w:type="dxa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Ano da Notificação</w:t>
            </w:r>
          </w:p>
        </w:tc>
        <w:tc>
          <w:tcPr>
            <w:tcW w:w="1685" w:type="dxa"/>
            <w:shd w:val="clear" w:color="auto" w:fill="D1D3D4"/>
          </w:tcPr>
          <w:p>
            <w:pPr>
              <w:pStyle w:val="TableParagraph"/>
              <w:spacing w:line="240" w:lineRule="atLeast" w:before="27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Menor de 16 </w:t>
            </w:r>
            <w:r>
              <w:rPr>
                <w:b/>
                <w:color w:val="231F1F"/>
                <w:sz w:val="20"/>
              </w:rPr>
              <w:t>anos</w:t>
            </w:r>
          </w:p>
        </w:tc>
        <w:tc>
          <w:tcPr>
            <w:tcW w:w="1560" w:type="dxa"/>
            <w:shd w:val="clear" w:color="auto" w:fill="D1D3D4"/>
          </w:tcPr>
          <w:p>
            <w:pPr>
              <w:pStyle w:val="TableParagraph"/>
              <w:spacing w:before="33"/>
              <w:ind w:left="45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16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17anos</w:t>
            </w:r>
          </w:p>
        </w:tc>
        <w:tc>
          <w:tcPr>
            <w:tcW w:w="1282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</w:tr>
      <w:tr>
        <w:trPr>
          <w:trHeight w:val="287" w:hRule="atLeast"/>
        </w:trPr>
        <w:tc>
          <w:tcPr>
            <w:tcW w:w="2275" w:type="dxa"/>
          </w:tcPr>
          <w:p>
            <w:pPr>
              <w:pStyle w:val="TableParagraph"/>
              <w:spacing w:before="37"/>
              <w:ind w:left="898" w:right="8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2010</w:t>
            </w:r>
          </w:p>
        </w:tc>
        <w:tc>
          <w:tcPr>
            <w:tcW w:w="1685" w:type="dxa"/>
          </w:tcPr>
          <w:p>
            <w:pPr>
              <w:pStyle w:val="TableParagraph"/>
              <w:spacing w:before="37"/>
              <w:ind w:left="801"/>
              <w:rPr>
                <w:sz w:val="18"/>
              </w:rPr>
            </w:pPr>
            <w:r>
              <w:rPr>
                <w:color w:val="231F1F"/>
                <w:sz w:val="18"/>
              </w:rPr>
              <w:t>50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7"/>
              <w:ind w:left="557" w:right="5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258</w:t>
            </w:r>
          </w:p>
        </w:tc>
        <w:tc>
          <w:tcPr>
            <w:tcW w:w="1282" w:type="dxa"/>
          </w:tcPr>
          <w:p>
            <w:pPr>
              <w:pStyle w:val="TableParagraph"/>
              <w:spacing w:before="37"/>
              <w:ind w:right="56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308</w:t>
            </w:r>
          </w:p>
        </w:tc>
      </w:tr>
      <w:tr>
        <w:trPr>
          <w:trHeight w:val="282" w:hRule="atLeast"/>
        </w:trPr>
        <w:tc>
          <w:tcPr>
            <w:tcW w:w="2275" w:type="dxa"/>
          </w:tcPr>
          <w:p>
            <w:pPr>
              <w:pStyle w:val="TableParagraph"/>
              <w:spacing w:before="37"/>
              <w:ind w:left="898" w:right="8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2011</w:t>
            </w:r>
          </w:p>
        </w:tc>
        <w:tc>
          <w:tcPr>
            <w:tcW w:w="1685" w:type="dxa"/>
          </w:tcPr>
          <w:p>
            <w:pPr>
              <w:pStyle w:val="TableParagraph"/>
              <w:spacing w:before="37"/>
              <w:ind w:left="801"/>
              <w:rPr>
                <w:sz w:val="18"/>
              </w:rPr>
            </w:pPr>
            <w:r>
              <w:rPr>
                <w:color w:val="231F1F"/>
                <w:sz w:val="18"/>
              </w:rPr>
              <w:t>50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7"/>
              <w:ind w:left="557" w:right="5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334</w:t>
            </w:r>
          </w:p>
        </w:tc>
        <w:tc>
          <w:tcPr>
            <w:tcW w:w="1282" w:type="dxa"/>
          </w:tcPr>
          <w:p>
            <w:pPr>
              <w:pStyle w:val="TableParagraph"/>
              <w:spacing w:before="37"/>
              <w:ind w:right="56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384</w:t>
            </w:r>
          </w:p>
        </w:tc>
      </w:tr>
      <w:tr>
        <w:trPr>
          <w:trHeight w:val="287" w:hRule="atLeast"/>
        </w:trPr>
        <w:tc>
          <w:tcPr>
            <w:tcW w:w="2275" w:type="dxa"/>
          </w:tcPr>
          <w:p>
            <w:pPr>
              <w:pStyle w:val="TableParagraph"/>
              <w:spacing w:before="37"/>
              <w:ind w:left="898" w:right="8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2012</w:t>
            </w:r>
          </w:p>
        </w:tc>
        <w:tc>
          <w:tcPr>
            <w:tcW w:w="1685" w:type="dxa"/>
          </w:tcPr>
          <w:p>
            <w:pPr>
              <w:pStyle w:val="TableParagraph"/>
              <w:spacing w:before="37"/>
              <w:ind w:left="801"/>
              <w:rPr>
                <w:sz w:val="18"/>
              </w:rPr>
            </w:pPr>
            <w:r>
              <w:rPr>
                <w:color w:val="231F1F"/>
                <w:sz w:val="18"/>
              </w:rPr>
              <w:t>70</w:t>
            </w:r>
          </w:p>
        </w:tc>
        <w:tc>
          <w:tcPr>
            <w:tcW w:w="1560" w:type="dxa"/>
          </w:tcPr>
          <w:p>
            <w:pPr>
              <w:pStyle w:val="TableParagraph"/>
              <w:spacing w:before="37"/>
              <w:ind w:left="557" w:right="5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392</w:t>
            </w:r>
          </w:p>
        </w:tc>
        <w:tc>
          <w:tcPr>
            <w:tcW w:w="1282" w:type="dxa"/>
          </w:tcPr>
          <w:p>
            <w:pPr>
              <w:pStyle w:val="TableParagraph"/>
              <w:spacing w:before="37"/>
              <w:ind w:right="56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462</w:t>
            </w:r>
          </w:p>
        </w:tc>
      </w:tr>
      <w:tr>
        <w:trPr>
          <w:trHeight w:val="282" w:hRule="atLeast"/>
        </w:trPr>
        <w:tc>
          <w:tcPr>
            <w:tcW w:w="2275" w:type="dxa"/>
          </w:tcPr>
          <w:p>
            <w:pPr>
              <w:pStyle w:val="TableParagraph"/>
              <w:spacing w:before="37"/>
              <w:ind w:left="898" w:right="8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2013</w:t>
            </w:r>
          </w:p>
        </w:tc>
        <w:tc>
          <w:tcPr>
            <w:tcW w:w="1685" w:type="dxa"/>
          </w:tcPr>
          <w:p>
            <w:pPr>
              <w:pStyle w:val="TableParagraph"/>
              <w:spacing w:before="37"/>
              <w:ind w:left="758"/>
              <w:rPr>
                <w:sz w:val="18"/>
              </w:rPr>
            </w:pPr>
            <w:r>
              <w:rPr>
                <w:color w:val="231F1F"/>
                <w:sz w:val="18"/>
              </w:rPr>
              <w:t>121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37"/>
              <w:ind w:left="557" w:right="5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425</w:t>
            </w:r>
          </w:p>
        </w:tc>
        <w:tc>
          <w:tcPr>
            <w:tcW w:w="1282" w:type="dxa"/>
          </w:tcPr>
          <w:p>
            <w:pPr>
              <w:pStyle w:val="TableParagraph"/>
              <w:spacing w:before="37"/>
              <w:ind w:right="56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546</w:t>
            </w:r>
          </w:p>
        </w:tc>
      </w:tr>
      <w:tr>
        <w:trPr>
          <w:trHeight w:val="287" w:hRule="atLeast"/>
        </w:trPr>
        <w:tc>
          <w:tcPr>
            <w:tcW w:w="2275" w:type="dxa"/>
          </w:tcPr>
          <w:p>
            <w:pPr>
              <w:pStyle w:val="TableParagraph"/>
              <w:spacing w:before="37"/>
              <w:ind w:left="898" w:right="8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2014</w:t>
            </w:r>
          </w:p>
        </w:tc>
        <w:tc>
          <w:tcPr>
            <w:tcW w:w="1685" w:type="dxa"/>
          </w:tcPr>
          <w:p>
            <w:pPr>
              <w:pStyle w:val="TableParagraph"/>
              <w:spacing w:before="37"/>
              <w:ind w:left="801"/>
              <w:rPr>
                <w:sz w:val="18"/>
              </w:rPr>
            </w:pPr>
            <w:r>
              <w:rPr>
                <w:color w:val="231F1F"/>
                <w:sz w:val="18"/>
              </w:rPr>
              <w:t>69</w:t>
            </w:r>
          </w:p>
        </w:tc>
        <w:tc>
          <w:tcPr>
            <w:tcW w:w="1560" w:type="dxa"/>
          </w:tcPr>
          <w:p>
            <w:pPr>
              <w:pStyle w:val="TableParagraph"/>
              <w:spacing w:before="37"/>
              <w:ind w:left="557" w:right="5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346</w:t>
            </w:r>
          </w:p>
        </w:tc>
        <w:tc>
          <w:tcPr>
            <w:tcW w:w="1282" w:type="dxa"/>
          </w:tcPr>
          <w:p>
            <w:pPr>
              <w:pStyle w:val="TableParagraph"/>
              <w:spacing w:before="37"/>
              <w:ind w:right="56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415</w:t>
            </w:r>
          </w:p>
        </w:tc>
      </w:tr>
      <w:tr>
        <w:trPr>
          <w:trHeight w:val="282" w:hRule="atLeast"/>
        </w:trPr>
        <w:tc>
          <w:tcPr>
            <w:tcW w:w="2275" w:type="dxa"/>
            <w:shd w:val="clear" w:color="auto" w:fill="D1D3D4"/>
          </w:tcPr>
          <w:p>
            <w:pPr>
              <w:pStyle w:val="TableParagraph"/>
              <w:spacing w:before="37"/>
              <w:ind w:left="898" w:right="89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1685" w:type="dxa"/>
            <w:shd w:val="clear" w:color="auto" w:fill="D1D3D4"/>
          </w:tcPr>
          <w:p>
            <w:pPr>
              <w:pStyle w:val="TableParagraph"/>
              <w:spacing w:before="37"/>
              <w:ind w:left="758"/>
              <w:rPr>
                <w:sz w:val="18"/>
              </w:rPr>
            </w:pPr>
            <w:r>
              <w:rPr>
                <w:color w:val="231F1F"/>
                <w:sz w:val="18"/>
              </w:rPr>
              <w:t>360</w:t>
            </w:r>
          </w:p>
        </w:tc>
        <w:tc>
          <w:tcPr>
            <w:tcW w:w="1560" w:type="dxa"/>
            <w:shd w:val="clear" w:color="auto" w:fill="D1D3D4"/>
          </w:tcPr>
          <w:p>
            <w:pPr>
              <w:pStyle w:val="TableParagraph"/>
              <w:spacing w:before="37"/>
              <w:ind w:left="557" w:right="55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1755</w:t>
            </w:r>
          </w:p>
        </w:tc>
        <w:tc>
          <w:tcPr>
            <w:tcW w:w="1282" w:type="dxa"/>
            <w:shd w:val="clear" w:color="auto" w:fill="D1D3D4"/>
          </w:tcPr>
          <w:p>
            <w:pPr>
              <w:pStyle w:val="TableParagraph"/>
              <w:spacing w:before="37"/>
              <w:ind w:right="515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2115</w:t>
            </w:r>
          </w:p>
        </w:tc>
      </w:tr>
    </w:tbl>
    <w:p>
      <w:pPr>
        <w:spacing w:before="0"/>
        <w:ind w:left="3220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w w:val="90"/>
          <w:sz w:val="18"/>
        </w:rPr>
        <w:t>N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5"/>
          <w:w w:val="82"/>
          <w:sz w:val="18"/>
        </w:rPr>
        <w:t>G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-3"/>
          <w:w w:val="80"/>
          <w:sz w:val="18"/>
        </w:rPr>
        <w:t>T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1"/>
          <w:sz w:val="18"/>
        </w:rPr>
        <w:t>A</w:t>
      </w:r>
      <w:r>
        <w:rPr>
          <w:color w:val="231F1F"/>
          <w:spacing w:val="-2"/>
          <w:w w:val="81"/>
          <w:sz w:val="18"/>
        </w:rPr>
        <w:t>Ç</w:t>
      </w:r>
      <w:r>
        <w:rPr>
          <w:color w:val="231F1F"/>
          <w:w w:val="87"/>
          <w:sz w:val="18"/>
        </w:rPr>
        <w:t>ÃO,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w w:val="85"/>
          <w:sz w:val="18"/>
        </w:rPr>
        <w:t>ce</w:t>
      </w:r>
      <w:r>
        <w:rPr>
          <w:color w:val="231F1F"/>
          <w:spacing w:val="-5"/>
          <w:w w:val="85"/>
          <w:sz w:val="18"/>
        </w:rPr>
        <w:t>s</w:t>
      </w:r>
      <w:r>
        <w:rPr>
          <w:color w:val="231F1F"/>
          <w:spacing w:val="-1"/>
          <w:w w:val="88"/>
          <w:sz w:val="18"/>
        </w:rPr>
        <w:t>s</w:t>
      </w:r>
      <w:r>
        <w:rPr>
          <w:color w:val="231F1F"/>
          <w:w w:val="88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w w:val="94"/>
          <w:sz w:val="18"/>
        </w:rPr>
        <w:t>em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2"/>
          <w:w w:val="92"/>
          <w:sz w:val="18"/>
        </w:rPr>
        <w:t>30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spacing w:val="-7"/>
          <w:w w:val="92"/>
          <w:sz w:val="18"/>
        </w:rPr>
        <w:t>1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w w:val="92"/>
          <w:sz w:val="18"/>
        </w:rPr>
        <w:t>5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943" w:right="1954"/>
        <w:jc w:val="both"/>
      </w:pPr>
      <w:r>
        <w:rPr>
          <w:color w:val="231F1F"/>
        </w:rPr>
        <w:t>Verifica-se</w:t>
      </w:r>
      <w:r>
        <w:rPr>
          <w:color w:val="231F1F"/>
          <w:spacing w:val="-40"/>
        </w:rPr>
        <w:t> </w:t>
      </w:r>
      <w:r>
        <w:rPr>
          <w:color w:val="231F1F"/>
        </w:rPr>
        <w:t>que</w:t>
      </w:r>
      <w:r>
        <w:rPr>
          <w:color w:val="231F1F"/>
          <w:spacing w:val="-41"/>
        </w:rPr>
        <w:t> </w:t>
      </w:r>
      <w:r>
        <w:rPr>
          <w:color w:val="231F1F"/>
        </w:rPr>
        <w:t>a</w:t>
      </w:r>
      <w:r>
        <w:rPr>
          <w:color w:val="231F1F"/>
          <w:spacing w:val="-40"/>
        </w:rPr>
        <w:t> </w:t>
      </w:r>
      <w:r>
        <w:rPr>
          <w:color w:val="231F1F"/>
        </w:rPr>
        <w:t>maioria</w:t>
      </w:r>
      <w:r>
        <w:rPr>
          <w:color w:val="231F1F"/>
          <w:spacing w:val="-39"/>
        </w:rPr>
        <w:t> </w:t>
      </w:r>
      <w:r>
        <w:rPr>
          <w:color w:val="231F1F"/>
        </w:rPr>
        <w:t>das</w:t>
      </w:r>
      <w:r>
        <w:rPr>
          <w:color w:val="231F1F"/>
          <w:spacing w:val="-41"/>
        </w:rPr>
        <w:t> </w:t>
      </w:r>
      <w:r>
        <w:rPr>
          <w:color w:val="231F1F"/>
        </w:rPr>
        <w:t>notificações</w:t>
      </w:r>
      <w:r>
        <w:rPr>
          <w:color w:val="231F1F"/>
          <w:spacing w:val="-40"/>
        </w:rPr>
        <w:t> </w:t>
      </w:r>
      <w:r>
        <w:rPr>
          <w:color w:val="231F1F"/>
        </w:rPr>
        <w:t>é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</w:rPr>
        <w:t>jovens</w:t>
      </w:r>
      <w:r>
        <w:rPr>
          <w:color w:val="231F1F"/>
          <w:spacing w:val="-40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</w:rPr>
        <w:t>16</w:t>
      </w:r>
      <w:r>
        <w:rPr>
          <w:color w:val="231F1F"/>
          <w:spacing w:val="-41"/>
        </w:rPr>
        <w:t> </w:t>
      </w:r>
      <w:r>
        <w:rPr>
          <w:color w:val="231F1F"/>
        </w:rPr>
        <w:t>a</w:t>
      </w:r>
      <w:r>
        <w:rPr>
          <w:color w:val="231F1F"/>
          <w:spacing w:val="-40"/>
        </w:rPr>
        <w:t> </w:t>
      </w:r>
      <w:r>
        <w:rPr>
          <w:color w:val="231F1F"/>
        </w:rPr>
        <w:t>17</w:t>
      </w:r>
      <w:r>
        <w:rPr>
          <w:color w:val="231F1F"/>
          <w:spacing w:val="-40"/>
        </w:rPr>
        <w:t> </w:t>
      </w:r>
      <w:r>
        <w:rPr>
          <w:color w:val="231F1F"/>
        </w:rPr>
        <w:t>anos</w:t>
      </w:r>
      <w:r>
        <w:rPr>
          <w:color w:val="231F1F"/>
          <w:spacing w:val="-41"/>
        </w:rPr>
        <w:t> </w:t>
      </w:r>
      <w:r>
        <w:rPr>
          <w:color w:val="231F1F"/>
        </w:rPr>
        <w:t>que,</w:t>
      </w:r>
      <w:r>
        <w:rPr>
          <w:color w:val="231F1F"/>
          <w:spacing w:val="-41"/>
        </w:rPr>
        <w:t> </w:t>
      </w:r>
      <w:r>
        <w:rPr>
          <w:color w:val="231F1F"/>
        </w:rPr>
        <w:t>em</w:t>
      </w:r>
      <w:r>
        <w:rPr>
          <w:color w:val="231F1F"/>
          <w:spacing w:val="-39"/>
        </w:rPr>
        <w:t> </w:t>
      </w:r>
      <w:r>
        <w:rPr>
          <w:color w:val="231F1F"/>
        </w:rPr>
        <w:t>geral,</w:t>
      </w:r>
      <w:r>
        <w:rPr>
          <w:color w:val="231F1F"/>
          <w:spacing w:val="-40"/>
        </w:rPr>
        <w:t> </w:t>
      </w:r>
      <w:r>
        <w:rPr>
          <w:color w:val="231F1F"/>
        </w:rPr>
        <w:t>já</w:t>
      </w:r>
      <w:r>
        <w:rPr>
          <w:color w:val="231F1F"/>
          <w:spacing w:val="-40"/>
        </w:rPr>
        <w:t> </w:t>
      </w:r>
      <w:r>
        <w:rPr>
          <w:color w:val="231F1F"/>
        </w:rPr>
        <w:t>tem</w:t>
      </w:r>
      <w:r>
        <w:rPr>
          <w:color w:val="231F1F"/>
          <w:spacing w:val="-39"/>
        </w:rPr>
        <w:t> </w:t>
      </w:r>
      <w:r>
        <w:rPr>
          <w:color w:val="231F1F"/>
        </w:rPr>
        <w:t>registro</w:t>
      </w:r>
      <w:r>
        <w:rPr>
          <w:color w:val="231F1F"/>
          <w:spacing w:val="-41"/>
        </w:rPr>
        <w:t> </w:t>
      </w:r>
      <w:r>
        <w:rPr>
          <w:color w:val="231F1F"/>
        </w:rPr>
        <w:t>na </w:t>
      </w:r>
      <w:r>
        <w:rPr>
          <w:color w:val="231F1F"/>
          <w:spacing w:val="-3"/>
          <w:w w:val="84"/>
        </w:rPr>
        <w:t>c</w:t>
      </w:r>
      <w:r>
        <w:rPr>
          <w:color w:val="231F1F"/>
          <w:w w:val="99"/>
        </w:rPr>
        <w:t>ar</w:t>
      </w:r>
      <w:r>
        <w:rPr>
          <w:color w:val="231F1F"/>
          <w:spacing w:val="-3"/>
          <w:w w:val="99"/>
        </w:rPr>
        <w:t>t</w:t>
      </w:r>
      <w:r>
        <w:rPr>
          <w:color w:val="231F1F"/>
          <w:w w:val="93"/>
        </w:rPr>
        <w:t>e</w:t>
      </w:r>
      <w:r>
        <w:rPr>
          <w:color w:val="231F1F"/>
          <w:spacing w:val="2"/>
          <w:w w:val="93"/>
        </w:rPr>
        <w:t>i</w:t>
      </w:r>
      <w:r>
        <w:rPr>
          <w:color w:val="231F1F"/>
          <w:w w:val="93"/>
        </w:rPr>
        <w:t>ra</w:t>
      </w:r>
      <w:r>
        <w:rPr>
          <w:color w:val="231F1F"/>
          <w:spacing w:val="-14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-2"/>
          <w:w w:val="120"/>
        </w:rPr>
        <w:t>t</w:t>
      </w:r>
      <w:r>
        <w:rPr>
          <w:color w:val="231F1F"/>
          <w:w w:val="93"/>
        </w:rPr>
        <w:t>rabal</w:t>
      </w:r>
      <w:r>
        <w:rPr>
          <w:color w:val="231F1F"/>
          <w:spacing w:val="-1"/>
          <w:w w:val="94"/>
        </w:rPr>
        <w:t>ho</w:t>
      </w:r>
      <w:r>
        <w:rPr>
          <w:color w:val="231F1F"/>
          <w:w w:val="94"/>
        </w:rPr>
        <w:t>.</w:t>
      </w:r>
      <w:r>
        <w:rPr>
          <w:color w:val="231F1F"/>
          <w:spacing w:val="-14"/>
        </w:rPr>
        <w:t> </w:t>
      </w:r>
      <w:r>
        <w:rPr>
          <w:color w:val="231F1F"/>
          <w:spacing w:val="-2"/>
          <w:w w:val="85"/>
        </w:rPr>
        <w:t>D</w:t>
      </w:r>
      <w:r>
        <w:rPr>
          <w:color w:val="231F1F"/>
          <w:w w:val="89"/>
        </w:rPr>
        <w:t>e</w:t>
      </w:r>
      <w:r>
        <w:rPr>
          <w:color w:val="231F1F"/>
          <w:spacing w:val="-13"/>
        </w:rPr>
        <w:t> </w:t>
      </w:r>
      <w:r>
        <w:rPr>
          <w:color w:val="231F1F"/>
          <w:w w:val="85"/>
        </w:rPr>
        <w:t>a</w:t>
      </w:r>
      <w:r>
        <w:rPr>
          <w:color w:val="231F1F"/>
          <w:spacing w:val="-3"/>
          <w:w w:val="85"/>
        </w:rPr>
        <w:t>c</w:t>
      </w:r>
      <w:r>
        <w:rPr>
          <w:color w:val="231F1F"/>
          <w:spacing w:val="-1"/>
          <w:w w:val="96"/>
        </w:rPr>
        <w:t>ord</w:t>
      </w:r>
      <w:r>
        <w:rPr>
          <w:color w:val="231F1F"/>
          <w:w w:val="96"/>
        </w:rPr>
        <w:t>o</w:t>
      </w:r>
      <w:r>
        <w:rPr>
          <w:color w:val="231F1F"/>
          <w:spacing w:val="-17"/>
        </w:rPr>
        <w:t> </w:t>
      </w:r>
      <w:r>
        <w:rPr>
          <w:color w:val="231F1F"/>
          <w:spacing w:val="-3"/>
          <w:w w:val="84"/>
        </w:rPr>
        <w:t>c</w:t>
      </w:r>
      <w:r>
        <w:rPr>
          <w:color w:val="231F1F"/>
          <w:spacing w:val="-1"/>
          <w:w w:val="95"/>
        </w:rPr>
        <w:t>o</w:t>
      </w:r>
      <w:r>
        <w:rPr>
          <w:color w:val="231F1F"/>
          <w:w w:val="95"/>
        </w:rPr>
        <w:t>m</w:t>
      </w:r>
      <w:r>
        <w:rPr>
          <w:color w:val="231F1F"/>
          <w:spacing w:val="-14"/>
        </w:rPr>
        <w:t> </w:t>
      </w:r>
      <w:r>
        <w:rPr>
          <w:color w:val="231F1F"/>
          <w:w w:val="86"/>
        </w:rPr>
        <w:t>a</w:t>
      </w:r>
      <w:r>
        <w:rPr>
          <w:color w:val="231F1F"/>
          <w:spacing w:val="-14"/>
        </w:rPr>
        <w:t> </w:t>
      </w:r>
      <w:r>
        <w:rPr>
          <w:color w:val="231F1F"/>
          <w:w w:val="89"/>
        </w:rPr>
        <w:t>Gerên</w:t>
      </w:r>
      <w:r>
        <w:rPr>
          <w:color w:val="231F1F"/>
          <w:spacing w:val="-3"/>
          <w:w w:val="89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4"/>
        </w:rPr>
        <w:t> </w:t>
      </w:r>
      <w:r>
        <w:rPr>
          <w:color w:val="231F1F"/>
          <w:spacing w:val="-1"/>
          <w:w w:val="92"/>
        </w:rPr>
        <w:t>d</w:t>
      </w:r>
      <w:r>
        <w:rPr>
          <w:color w:val="231F1F"/>
          <w:w w:val="92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-1"/>
          <w:w w:val="89"/>
        </w:rPr>
        <w:t>V</w:t>
      </w:r>
      <w:r>
        <w:rPr>
          <w:color w:val="231F1F"/>
          <w:spacing w:val="1"/>
          <w:w w:val="89"/>
        </w:rPr>
        <w:t>i</w:t>
      </w:r>
      <w:r>
        <w:rPr>
          <w:color w:val="231F1F"/>
          <w:spacing w:val="1"/>
          <w:w w:val="84"/>
        </w:rPr>
        <w:t>g</w:t>
      </w:r>
      <w:r>
        <w:rPr>
          <w:color w:val="231F1F"/>
          <w:spacing w:val="-3"/>
          <w:w w:val="103"/>
        </w:rPr>
        <w:t>i</w:t>
      </w:r>
      <w:r>
        <w:rPr>
          <w:color w:val="231F1F"/>
          <w:spacing w:val="2"/>
          <w:w w:val="103"/>
        </w:rPr>
        <w:t>l</w:t>
      </w:r>
      <w:r>
        <w:rPr>
          <w:color w:val="231F1F"/>
          <w:w w:val="88"/>
        </w:rPr>
        <w:t>ân</w:t>
      </w:r>
      <w:r>
        <w:rPr>
          <w:color w:val="231F1F"/>
          <w:spacing w:val="-4"/>
          <w:w w:val="88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6"/>
        </w:rPr>
        <w:t>a</w:t>
      </w:r>
      <w:r>
        <w:rPr>
          <w:color w:val="231F1F"/>
          <w:spacing w:val="-14"/>
        </w:rPr>
        <w:t> </w:t>
      </w:r>
      <w:r>
        <w:rPr>
          <w:color w:val="231F1F"/>
          <w:w w:val="93"/>
        </w:rPr>
        <w:t>em</w:t>
      </w:r>
      <w:r>
        <w:rPr>
          <w:color w:val="231F1F"/>
          <w:spacing w:val="-12"/>
        </w:rPr>
        <w:t> </w:t>
      </w:r>
      <w:r>
        <w:rPr>
          <w:color w:val="231F1F"/>
          <w:spacing w:val="-1"/>
          <w:w w:val="86"/>
        </w:rPr>
        <w:t>Saúd</w:t>
      </w:r>
      <w:r>
        <w:rPr>
          <w:color w:val="231F1F"/>
          <w:w w:val="86"/>
        </w:rPr>
        <w:t>e</w:t>
      </w:r>
      <w:r>
        <w:rPr>
          <w:color w:val="231F1F"/>
          <w:spacing w:val="-15"/>
        </w:rPr>
        <w:t> </w:t>
      </w:r>
      <w:r>
        <w:rPr>
          <w:color w:val="231F1F"/>
          <w:spacing w:val="-1"/>
          <w:w w:val="94"/>
        </w:rPr>
        <w:t>d</w:t>
      </w:r>
      <w:r>
        <w:rPr>
          <w:color w:val="231F1F"/>
          <w:w w:val="94"/>
        </w:rPr>
        <w:t>o</w:t>
      </w:r>
      <w:r>
        <w:rPr>
          <w:color w:val="231F1F"/>
          <w:spacing w:val="-16"/>
        </w:rPr>
        <w:t> </w:t>
      </w:r>
      <w:r>
        <w:rPr>
          <w:color w:val="231F1F"/>
          <w:spacing w:val="-2"/>
          <w:w w:val="80"/>
        </w:rPr>
        <w:t>T</w:t>
      </w:r>
      <w:r>
        <w:rPr>
          <w:color w:val="231F1F"/>
          <w:w w:val="93"/>
        </w:rPr>
        <w:t>rabal</w:t>
      </w:r>
      <w:r>
        <w:rPr>
          <w:color w:val="231F1F"/>
          <w:spacing w:val="-1"/>
          <w:w w:val="94"/>
        </w:rPr>
        <w:t>hado</w:t>
      </w:r>
      <w:r>
        <w:rPr>
          <w:color w:val="231F1F"/>
          <w:w w:val="94"/>
        </w:rPr>
        <w:t>r</w:t>
      </w:r>
      <w:r>
        <w:rPr>
          <w:color w:val="231F1F"/>
          <w:spacing w:val="-17"/>
        </w:rPr>
        <w:t> </w:t>
      </w:r>
      <w:r>
        <w:rPr>
          <w:color w:val="231F1F"/>
          <w:w w:val="92"/>
        </w:rPr>
        <w:t>-</w:t>
      </w:r>
      <w:r>
        <w:rPr>
          <w:color w:val="231F1F"/>
          <w:spacing w:val="-14"/>
        </w:rPr>
        <w:t> </w:t>
      </w:r>
      <w:r>
        <w:rPr>
          <w:color w:val="231F1F"/>
          <w:spacing w:val="-5"/>
          <w:w w:val="81"/>
        </w:rPr>
        <w:t>G</w:t>
      </w:r>
      <w:r>
        <w:rPr>
          <w:color w:val="231F1F"/>
          <w:spacing w:val="-6"/>
          <w:w w:val="85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1"/>
          <w:w w:val="87"/>
        </w:rPr>
        <w:t>A</w:t>
      </w:r>
      <w:r>
        <w:rPr>
          <w:color w:val="231F1F"/>
          <w:spacing w:val="-7"/>
          <w:w w:val="80"/>
        </w:rPr>
        <w:t>T</w:t>
      </w:r>
      <w:r>
        <w:rPr>
          <w:color w:val="231F1F"/>
          <w:spacing w:val="-4"/>
          <w:w w:val="139"/>
        </w:rPr>
        <w:t>/</w:t>
      </w:r>
      <w:r>
        <w:rPr>
          <w:color w:val="231F1F"/>
          <w:spacing w:val="-3"/>
          <w:w w:val="74"/>
        </w:rPr>
        <w:t>C</w:t>
      </w:r>
      <w:r>
        <w:rPr>
          <w:color w:val="231F1F"/>
          <w:spacing w:val="-3"/>
          <w:w w:val="85"/>
        </w:rPr>
        <w:t>O</w:t>
      </w:r>
      <w:r>
        <w:rPr>
          <w:color w:val="231F1F"/>
          <w:spacing w:val="-6"/>
          <w:w w:val="85"/>
        </w:rPr>
        <w:t>V</w:t>
      </w:r>
      <w:r>
        <w:rPr>
          <w:color w:val="231F1F"/>
          <w:spacing w:val="-3"/>
          <w:w w:val="91"/>
        </w:rPr>
        <w:t>I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1"/>
          <w:w w:val="87"/>
        </w:rPr>
        <w:t>A</w:t>
      </w:r>
      <w:r>
        <w:rPr>
          <w:color w:val="231F1F"/>
          <w:w w:val="90"/>
        </w:rPr>
        <w:t>,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subnotificação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grande,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pois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muitas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4"/>
          <w:w w:val="95"/>
        </w:rPr>
        <w:t>vezes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própria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família </w:t>
      </w:r>
      <w:r>
        <w:rPr>
          <w:color w:val="231F1F"/>
        </w:rPr>
        <w:t>acoberta</w:t>
      </w:r>
      <w:r>
        <w:rPr>
          <w:color w:val="231F1F"/>
          <w:spacing w:val="-22"/>
        </w:rPr>
        <w:t> </w:t>
      </w:r>
      <w:r>
        <w:rPr>
          <w:color w:val="231F1F"/>
        </w:rPr>
        <w:t>a</w:t>
      </w:r>
      <w:r>
        <w:rPr>
          <w:color w:val="231F1F"/>
          <w:spacing w:val="-22"/>
        </w:rPr>
        <w:t> </w:t>
      </w:r>
      <w:r>
        <w:rPr>
          <w:color w:val="231F1F"/>
        </w:rPr>
        <w:t>situação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trabalho</w:t>
      </w:r>
      <w:r>
        <w:rPr>
          <w:color w:val="231F1F"/>
          <w:spacing w:val="-25"/>
        </w:rPr>
        <w:t> </w:t>
      </w:r>
      <w:r>
        <w:rPr>
          <w:color w:val="231F1F"/>
        </w:rPr>
        <w:t>que</w:t>
      </w:r>
      <w:r>
        <w:rPr>
          <w:color w:val="231F1F"/>
          <w:spacing w:val="-22"/>
        </w:rPr>
        <w:t> </w:t>
      </w:r>
      <w:r>
        <w:rPr>
          <w:color w:val="231F1F"/>
        </w:rPr>
        <w:t>provocou</w:t>
      </w:r>
      <w:r>
        <w:rPr>
          <w:color w:val="231F1F"/>
          <w:spacing w:val="-23"/>
        </w:rPr>
        <w:t> </w:t>
      </w:r>
      <w:r>
        <w:rPr>
          <w:color w:val="231F1F"/>
        </w:rPr>
        <w:t>o</w:t>
      </w:r>
      <w:r>
        <w:rPr>
          <w:color w:val="231F1F"/>
          <w:spacing w:val="-24"/>
        </w:rPr>
        <w:t> </w:t>
      </w:r>
      <w:r>
        <w:rPr>
          <w:color w:val="231F1F"/>
        </w:rPr>
        <w:t>acidente.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943" w:right="1963"/>
        <w:jc w:val="both"/>
      </w:pPr>
      <w:r>
        <w:rPr>
          <w:color w:val="231F1F"/>
          <w:w w:val="90"/>
        </w:rPr>
        <w:t>As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atividades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comerciais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prejudiciais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saúde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segurança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dos</w:t>
      </w:r>
      <w:r>
        <w:rPr>
          <w:color w:val="231F1F"/>
          <w:spacing w:val="-3"/>
          <w:w w:val="90"/>
        </w:rPr>
        <w:t> </w:t>
      </w:r>
      <w:r>
        <w:rPr>
          <w:color w:val="231F1F"/>
          <w:w w:val="90"/>
        </w:rPr>
        <w:t>trabalhadores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adolescentes,</w:t>
      </w:r>
      <w:r>
        <w:rPr>
          <w:color w:val="231F1F"/>
          <w:spacing w:val="-2"/>
          <w:w w:val="90"/>
        </w:rPr>
        <w:t> </w:t>
      </w:r>
      <w:r>
        <w:rPr>
          <w:color w:val="231F1F"/>
          <w:w w:val="90"/>
        </w:rPr>
        <w:t>tais </w:t>
      </w:r>
      <w:r>
        <w:rPr>
          <w:color w:val="231F1F"/>
          <w:w w:val="95"/>
        </w:rPr>
        <w:t>como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oficina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mecânica,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lavanderia,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padaria,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açougue,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clínicas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veterinárias,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restaurantes,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bares,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serviço </w:t>
      </w:r>
      <w:r>
        <w:rPr>
          <w:color w:val="231F1F"/>
        </w:rPr>
        <w:t>doméstico,</w:t>
      </w:r>
      <w:r>
        <w:rPr>
          <w:color w:val="231F1F"/>
          <w:spacing w:val="-22"/>
        </w:rPr>
        <w:t> </w:t>
      </w:r>
      <w:r>
        <w:rPr>
          <w:color w:val="231F1F"/>
        </w:rPr>
        <w:t>entre</w:t>
      </w:r>
      <w:r>
        <w:rPr>
          <w:color w:val="231F1F"/>
          <w:spacing w:val="-18"/>
        </w:rPr>
        <w:t> </w:t>
      </w:r>
      <w:r>
        <w:rPr>
          <w:color w:val="231F1F"/>
        </w:rPr>
        <w:t>outros,</w:t>
      </w:r>
      <w:r>
        <w:rPr>
          <w:color w:val="231F1F"/>
          <w:spacing w:val="-17"/>
        </w:rPr>
        <w:t> </w:t>
      </w:r>
      <w:r>
        <w:rPr>
          <w:color w:val="231F1F"/>
        </w:rPr>
        <w:t>concentram</w:t>
      </w:r>
      <w:r>
        <w:rPr>
          <w:color w:val="231F1F"/>
          <w:spacing w:val="-19"/>
        </w:rPr>
        <w:t> </w:t>
      </w:r>
      <w:r>
        <w:rPr>
          <w:color w:val="231F1F"/>
        </w:rPr>
        <w:t>o</w:t>
      </w:r>
      <w:r>
        <w:rPr>
          <w:color w:val="231F1F"/>
          <w:spacing w:val="-19"/>
        </w:rPr>
        <w:t> </w:t>
      </w:r>
      <w:r>
        <w:rPr>
          <w:color w:val="231F1F"/>
        </w:rPr>
        <w:t>maior</w:t>
      </w:r>
      <w:r>
        <w:rPr>
          <w:color w:val="231F1F"/>
          <w:spacing w:val="-20"/>
        </w:rPr>
        <w:t> </w:t>
      </w:r>
      <w:r>
        <w:rPr>
          <w:color w:val="231F1F"/>
        </w:rPr>
        <w:t>número</w:t>
      </w:r>
      <w:r>
        <w:rPr>
          <w:color w:val="231F1F"/>
          <w:spacing w:val="-16"/>
        </w:rPr>
        <w:t> </w:t>
      </w:r>
      <w:r>
        <w:rPr>
          <w:color w:val="231F1F"/>
        </w:rPr>
        <w:t>de</w:t>
      </w:r>
      <w:r>
        <w:rPr>
          <w:color w:val="231F1F"/>
          <w:spacing w:val="-19"/>
        </w:rPr>
        <w:t> </w:t>
      </w:r>
      <w:r>
        <w:rPr>
          <w:color w:val="231F1F"/>
        </w:rPr>
        <w:t>acidentes.</w:t>
      </w:r>
    </w:p>
    <w:p>
      <w:pPr>
        <w:pStyle w:val="BodyText"/>
      </w:pPr>
    </w:p>
    <w:p>
      <w:pPr>
        <w:pStyle w:val="Heading5"/>
        <w:spacing w:line="244" w:lineRule="auto" w:before="173"/>
        <w:ind w:left="3062" w:right="1943"/>
      </w:pPr>
      <w:r>
        <w:rPr>
          <w:color w:val="231F1F"/>
          <w:w w:val="90"/>
        </w:rPr>
        <w:t>Tabela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12.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Acidente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economicamente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ativos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notificados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no </w:t>
      </w:r>
      <w:r>
        <w:rPr>
          <w:color w:val="231F1F"/>
        </w:rPr>
        <w:t>SINAN,</w:t>
      </w:r>
      <w:r>
        <w:rPr>
          <w:color w:val="231F1F"/>
          <w:spacing w:val="-29"/>
        </w:rPr>
        <w:t> </w:t>
      </w:r>
      <w:r>
        <w:rPr>
          <w:color w:val="231F1F"/>
        </w:rPr>
        <w:t>segundo</w:t>
      </w:r>
      <w:r>
        <w:rPr>
          <w:color w:val="231F1F"/>
          <w:spacing w:val="-29"/>
        </w:rPr>
        <w:t> </w:t>
      </w:r>
      <w:r>
        <w:rPr>
          <w:color w:val="231F1F"/>
        </w:rPr>
        <w:t>atividade</w:t>
      </w:r>
      <w:r>
        <w:rPr>
          <w:color w:val="231F1F"/>
          <w:spacing w:val="-29"/>
        </w:rPr>
        <w:t> </w:t>
      </w:r>
      <w:r>
        <w:rPr>
          <w:color w:val="231F1F"/>
        </w:rPr>
        <w:t>econômica</w:t>
      </w:r>
      <w:r>
        <w:rPr>
          <w:color w:val="231F1F"/>
          <w:spacing w:val="-29"/>
        </w:rPr>
        <w:t> </w:t>
      </w:r>
      <w:r>
        <w:rPr>
          <w:color w:val="231F1F"/>
        </w:rPr>
        <w:t>e</w:t>
      </w:r>
      <w:r>
        <w:rPr>
          <w:color w:val="231F1F"/>
          <w:spacing w:val="-29"/>
        </w:rPr>
        <w:t> </w:t>
      </w:r>
      <w:r>
        <w:rPr>
          <w:color w:val="231F1F"/>
        </w:rPr>
        <w:t>gravidade,</w:t>
      </w:r>
      <w:r>
        <w:rPr>
          <w:color w:val="231F1F"/>
          <w:spacing w:val="-29"/>
        </w:rPr>
        <w:t> </w:t>
      </w:r>
      <w:r>
        <w:rPr>
          <w:color w:val="231F1F"/>
        </w:rPr>
        <w:t>MSP,</w:t>
      </w:r>
      <w:r>
        <w:rPr>
          <w:color w:val="231F1F"/>
          <w:spacing w:val="-29"/>
        </w:rPr>
        <w:t> </w:t>
      </w:r>
      <w:r>
        <w:rPr>
          <w:color w:val="231F1F"/>
        </w:rPr>
        <w:t>2015</w:t>
      </w: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3206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637"/>
        <w:gridCol w:w="1267"/>
        <w:gridCol w:w="1113"/>
        <w:gridCol w:w="1300"/>
      </w:tblGrid>
      <w:tr>
        <w:trPr>
          <w:trHeight w:val="302" w:hRule="atLeast"/>
        </w:trPr>
        <w:tc>
          <w:tcPr>
            <w:tcW w:w="2002" w:type="dxa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Atividade econômica</w:t>
            </w:r>
          </w:p>
        </w:tc>
        <w:tc>
          <w:tcPr>
            <w:tcW w:w="1637" w:type="dxa"/>
            <w:shd w:val="clear" w:color="auto" w:fill="D1D3D4"/>
          </w:tcPr>
          <w:p>
            <w:pPr>
              <w:pStyle w:val="TableParagraph"/>
              <w:spacing w:before="33"/>
              <w:ind w:right="608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Não grave</w:t>
            </w:r>
          </w:p>
        </w:tc>
        <w:tc>
          <w:tcPr>
            <w:tcW w:w="1267" w:type="dxa"/>
            <w:shd w:val="clear" w:color="auto" w:fill="D1D3D4"/>
          </w:tcPr>
          <w:p>
            <w:pPr>
              <w:pStyle w:val="TableParagraph"/>
              <w:spacing w:before="33"/>
              <w:ind w:left="16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Grave</w:t>
            </w:r>
          </w:p>
        </w:tc>
        <w:tc>
          <w:tcPr>
            <w:tcW w:w="1113" w:type="dxa"/>
            <w:shd w:val="clear" w:color="auto" w:fill="D1D3D4"/>
          </w:tcPr>
          <w:p>
            <w:pPr>
              <w:pStyle w:val="TableParagraph"/>
              <w:spacing w:before="33"/>
              <w:ind w:left="104" w:right="102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Ignorado</w:t>
            </w:r>
          </w:p>
        </w:tc>
        <w:tc>
          <w:tcPr>
            <w:tcW w:w="1300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</w:tr>
      <w:tr>
        <w:trPr>
          <w:trHeight w:val="297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77"/>
              <w:rPr>
                <w:sz w:val="20"/>
              </w:rPr>
            </w:pPr>
            <w:r>
              <w:rPr>
                <w:color w:val="231F1F"/>
                <w:sz w:val="20"/>
              </w:rPr>
              <w:t>Indústria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right="65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266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right="12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5</w:t>
            </w:r>
          </w:p>
        </w:tc>
        <w:tc>
          <w:tcPr>
            <w:tcW w:w="1113" w:type="dxa"/>
          </w:tcPr>
          <w:p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300" w:type="dxa"/>
          </w:tcPr>
          <w:p>
            <w:pPr>
              <w:pStyle w:val="TableParagraph"/>
              <w:spacing w:before="33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271</w:t>
            </w:r>
          </w:p>
        </w:tc>
      </w:tr>
      <w:tr>
        <w:trPr>
          <w:trHeight w:val="302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77"/>
              <w:rPr>
                <w:sz w:val="20"/>
              </w:rPr>
            </w:pPr>
            <w:r>
              <w:rPr>
                <w:color w:val="231F1F"/>
                <w:sz w:val="20"/>
              </w:rPr>
              <w:t>Comercio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left="684" w:right="679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24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right="12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1</w:t>
            </w:r>
          </w:p>
        </w:tc>
        <w:tc>
          <w:tcPr>
            <w:tcW w:w="1113" w:type="dxa"/>
          </w:tcPr>
          <w:p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300" w:type="dxa"/>
          </w:tcPr>
          <w:p>
            <w:pPr>
              <w:pStyle w:val="TableParagraph"/>
              <w:spacing w:before="33"/>
              <w:ind w:left="432" w:right="59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25</w:t>
            </w:r>
          </w:p>
        </w:tc>
      </w:tr>
      <w:tr>
        <w:trPr>
          <w:trHeight w:val="297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77"/>
              <w:rPr>
                <w:sz w:val="20"/>
              </w:rPr>
            </w:pPr>
            <w:r>
              <w:rPr>
                <w:color w:val="231F1F"/>
                <w:sz w:val="20"/>
              </w:rPr>
              <w:t>Construção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left="684" w:right="679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14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right="12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113" w:type="dxa"/>
          </w:tcPr>
          <w:p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300" w:type="dxa"/>
          </w:tcPr>
          <w:p>
            <w:pPr>
              <w:pStyle w:val="TableParagraph"/>
              <w:spacing w:before="33"/>
              <w:ind w:left="432" w:right="59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14</w:t>
            </w:r>
          </w:p>
        </w:tc>
      </w:tr>
      <w:tr>
        <w:trPr>
          <w:trHeight w:val="302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77"/>
              <w:rPr>
                <w:sz w:val="20"/>
              </w:rPr>
            </w:pPr>
            <w:r>
              <w:rPr>
                <w:color w:val="231F1F"/>
                <w:sz w:val="20"/>
              </w:rPr>
              <w:t>Serviços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right="65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881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right="5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15</w:t>
            </w:r>
          </w:p>
        </w:tc>
        <w:tc>
          <w:tcPr>
            <w:tcW w:w="1113" w:type="dxa"/>
          </w:tcPr>
          <w:p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before="33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897</w:t>
            </w:r>
          </w:p>
        </w:tc>
      </w:tr>
      <w:tr>
        <w:trPr>
          <w:trHeight w:val="297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77"/>
              <w:rPr>
                <w:sz w:val="20"/>
              </w:rPr>
            </w:pPr>
            <w:r>
              <w:rPr>
                <w:color w:val="231F1F"/>
                <w:sz w:val="20"/>
              </w:rPr>
              <w:t>Ignorado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right="65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637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right="5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10</w:t>
            </w:r>
          </w:p>
        </w:tc>
        <w:tc>
          <w:tcPr>
            <w:tcW w:w="1113" w:type="dxa"/>
          </w:tcPr>
          <w:p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spacing w:before="33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648</w:t>
            </w:r>
          </w:p>
        </w:tc>
      </w:tr>
      <w:tr>
        <w:trPr>
          <w:trHeight w:val="301" w:hRule="atLeast"/>
        </w:trPr>
        <w:tc>
          <w:tcPr>
            <w:tcW w:w="2002" w:type="dxa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1637" w:type="dxa"/>
            <w:shd w:val="clear" w:color="auto" w:fill="D1D3D4"/>
          </w:tcPr>
          <w:p>
            <w:pPr>
              <w:pStyle w:val="TableParagraph"/>
              <w:spacing w:before="33"/>
              <w:ind w:right="601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1822</w:t>
            </w:r>
          </w:p>
        </w:tc>
        <w:tc>
          <w:tcPr>
            <w:tcW w:w="1267" w:type="dxa"/>
            <w:shd w:val="clear" w:color="auto" w:fill="D1D3D4"/>
          </w:tcPr>
          <w:p>
            <w:pPr>
              <w:pStyle w:val="TableParagraph"/>
              <w:spacing w:before="33"/>
              <w:ind w:right="53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31</w:t>
            </w:r>
          </w:p>
        </w:tc>
        <w:tc>
          <w:tcPr>
            <w:tcW w:w="1113" w:type="dxa"/>
            <w:shd w:val="clear" w:color="auto" w:fill="D1D3D4"/>
          </w:tcPr>
          <w:p>
            <w:pPr>
              <w:pStyle w:val="TableParagraph"/>
              <w:spacing w:before="3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1"/>
                <w:sz w:val="20"/>
              </w:rPr>
              <w:t>2</w:t>
            </w:r>
          </w:p>
        </w:tc>
        <w:tc>
          <w:tcPr>
            <w:tcW w:w="1300" w:type="dxa"/>
            <w:shd w:val="clear" w:color="auto" w:fill="D1D3D4"/>
          </w:tcPr>
          <w:p>
            <w:pPr>
              <w:pStyle w:val="TableParagraph"/>
              <w:spacing w:before="33"/>
              <w:ind w:left="35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1855</w:t>
            </w:r>
          </w:p>
        </w:tc>
      </w:tr>
    </w:tbl>
    <w:p>
      <w:pPr>
        <w:spacing w:before="0"/>
        <w:ind w:left="3211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w w:val="90"/>
          <w:sz w:val="18"/>
        </w:rPr>
        <w:t>N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5"/>
          <w:w w:val="82"/>
          <w:sz w:val="18"/>
        </w:rPr>
        <w:t>G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-3"/>
          <w:w w:val="80"/>
          <w:sz w:val="18"/>
        </w:rPr>
        <w:t>T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1"/>
          <w:sz w:val="18"/>
        </w:rPr>
        <w:t>A</w:t>
      </w:r>
      <w:r>
        <w:rPr>
          <w:color w:val="231F1F"/>
          <w:spacing w:val="-2"/>
          <w:w w:val="81"/>
          <w:sz w:val="18"/>
        </w:rPr>
        <w:t>Ç</w:t>
      </w:r>
      <w:r>
        <w:rPr>
          <w:color w:val="231F1F"/>
          <w:w w:val="87"/>
          <w:sz w:val="18"/>
        </w:rPr>
        <w:t>ÃO,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w w:val="85"/>
          <w:sz w:val="18"/>
        </w:rPr>
        <w:t>ce</w:t>
      </w:r>
      <w:r>
        <w:rPr>
          <w:color w:val="231F1F"/>
          <w:spacing w:val="-5"/>
          <w:w w:val="85"/>
          <w:sz w:val="18"/>
        </w:rPr>
        <w:t>s</w:t>
      </w:r>
      <w:r>
        <w:rPr>
          <w:color w:val="231F1F"/>
          <w:spacing w:val="-1"/>
          <w:w w:val="88"/>
          <w:sz w:val="18"/>
        </w:rPr>
        <w:t>s</w:t>
      </w:r>
      <w:r>
        <w:rPr>
          <w:color w:val="231F1F"/>
          <w:w w:val="88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w w:val="94"/>
          <w:sz w:val="18"/>
        </w:rPr>
        <w:t>em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2"/>
          <w:w w:val="92"/>
          <w:sz w:val="18"/>
        </w:rPr>
        <w:t>30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spacing w:val="-7"/>
          <w:w w:val="92"/>
          <w:sz w:val="18"/>
        </w:rPr>
        <w:t>1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2015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7" w:lineRule="auto"/>
        <w:ind w:left="1905" w:right="1801" w:firstLine="48"/>
        <w:jc w:val="both"/>
      </w:pPr>
      <w:r>
        <w:rPr>
          <w:color w:val="231F1F"/>
          <w:w w:val="95"/>
        </w:rPr>
        <w:t>São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considerados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graves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ocorridos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18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resultem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em óbito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lesões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graves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(amputação,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esmagamento,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politraumatismo,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traumatismo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crânio-encefálico,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fratura na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coluna,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lesão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medula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espinhal,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trauma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lesões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viscerais,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eletrocussão,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asfixia,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queimadura,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perda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consciência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aborto</w:t>
      </w:r>
      <w:r>
        <w:rPr>
          <w:color w:val="231F1F"/>
          <w:spacing w:val="-19"/>
        </w:rPr>
        <w:t> </w:t>
      </w:r>
      <w:r>
        <w:rPr>
          <w:color w:val="231F1F"/>
        </w:rPr>
        <w:t>que</w:t>
      </w:r>
      <w:r>
        <w:rPr>
          <w:color w:val="231F1F"/>
          <w:spacing w:val="-18"/>
        </w:rPr>
        <w:t> </w:t>
      </w:r>
      <w:r>
        <w:rPr>
          <w:color w:val="231F1F"/>
        </w:rPr>
        <w:t>resulte</w:t>
      </w:r>
      <w:r>
        <w:rPr>
          <w:color w:val="231F1F"/>
          <w:spacing w:val="-16"/>
        </w:rPr>
        <w:t> </w:t>
      </w:r>
      <w:r>
        <w:rPr>
          <w:color w:val="231F1F"/>
        </w:rPr>
        <w:t>em</w:t>
      </w:r>
      <w:r>
        <w:rPr>
          <w:color w:val="231F1F"/>
          <w:spacing w:val="-33"/>
        </w:rPr>
        <w:t> </w:t>
      </w:r>
      <w:r>
        <w:rPr>
          <w:color w:val="231F1F"/>
        </w:rPr>
        <w:t>internação)</w:t>
      </w:r>
      <w:r>
        <w:rPr>
          <w:color w:val="231F1F"/>
          <w:position w:val="7"/>
          <w:sz w:val="13"/>
        </w:rPr>
        <w:t>18</w:t>
      </w:r>
      <w:r>
        <w:rPr>
          <w:color w:val="231F1F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584;mso-wrap-distance-left:0;mso-wrap-distance-right:0" from="179.520004pt,9.150907pt" to="251.520004pt,9.150907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2649" w:val="left" w:leader="none"/>
          <w:tab w:pos="2650" w:val="left" w:leader="none"/>
        </w:tabs>
        <w:spacing w:line="213" w:lineRule="auto" w:before="25" w:after="0"/>
        <w:ind w:left="1944" w:right="2398" w:firstLine="0"/>
        <w:jc w:val="left"/>
        <w:rPr>
          <w:sz w:val="18"/>
        </w:rPr>
      </w:pPr>
      <w:r>
        <w:rPr>
          <w:color w:val="231F1F"/>
          <w:w w:val="95"/>
          <w:sz w:val="18"/>
        </w:rPr>
        <w:t>Portaria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w w:val="95"/>
          <w:sz w:val="18"/>
        </w:rPr>
        <w:t>Municipal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Secretaria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Saúde,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nº</w:t>
      </w:r>
      <w:r>
        <w:rPr>
          <w:color w:val="231F1F"/>
          <w:spacing w:val="-13"/>
          <w:w w:val="95"/>
          <w:sz w:val="18"/>
        </w:rPr>
        <w:t> </w:t>
      </w:r>
      <w:r>
        <w:rPr>
          <w:color w:val="231F1F"/>
          <w:w w:val="95"/>
          <w:sz w:val="18"/>
        </w:rPr>
        <w:t>1470/02,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de</w:t>
      </w:r>
      <w:r>
        <w:rPr>
          <w:color w:val="231F1F"/>
          <w:spacing w:val="-13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30/04/2002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Portaria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Ministério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Saúde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nº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104,de </w:t>
      </w:r>
      <w:r>
        <w:rPr>
          <w:color w:val="231F1F"/>
          <w:sz w:val="18"/>
        </w:rPr>
        <w:t>25/01/2011.</w:t>
      </w:r>
    </w:p>
    <w:p>
      <w:pPr>
        <w:pStyle w:val="BodyText"/>
        <w:rPr>
          <w:sz w:val="20"/>
        </w:rPr>
      </w:pPr>
    </w:p>
    <w:p>
      <w:pPr>
        <w:pStyle w:val="Heading4"/>
        <w:spacing w:before="199"/>
        <w:ind w:left="1444"/>
      </w:pPr>
      <w:r>
        <w:rPr>
          <w:color w:val="231F1F"/>
        </w:rPr>
        <w:t>44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608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2923" w:right="2841"/>
      </w:pPr>
      <w:r>
        <w:rPr>
          <w:color w:val="231F1F"/>
          <w:w w:val="90"/>
        </w:rPr>
        <w:t>Tabela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13.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Acidente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ocorrido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menos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18 anos,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notificados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SINAN,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segundo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causa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acidente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sexo,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MSP,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2015.</w:t>
      </w:r>
    </w:p>
    <w:p>
      <w:pPr>
        <w:pStyle w:val="BodyText"/>
        <w:spacing w:after="1"/>
        <w:rPr>
          <w:b/>
          <w:sz w:val="26"/>
        </w:rPr>
      </w:pPr>
    </w:p>
    <w:tbl>
      <w:tblPr>
        <w:tblW w:w="0" w:type="auto"/>
        <w:jc w:val="left"/>
        <w:tblInd w:w="3576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1761"/>
        <w:gridCol w:w="1276"/>
        <w:gridCol w:w="1247"/>
      </w:tblGrid>
      <w:tr>
        <w:trPr>
          <w:trHeight w:val="541" w:hRule="atLeast"/>
        </w:trPr>
        <w:tc>
          <w:tcPr>
            <w:tcW w:w="1814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182" w:right="218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Causa do Aci- </w:t>
            </w:r>
            <w:r>
              <w:rPr>
                <w:b/>
                <w:color w:val="231F1F"/>
                <w:w w:val="95"/>
                <w:sz w:val="20"/>
              </w:rPr>
              <w:t>dente</w:t>
            </w:r>
          </w:p>
        </w:tc>
        <w:tc>
          <w:tcPr>
            <w:tcW w:w="1761" w:type="dxa"/>
            <w:shd w:val="clear" w:color="auto" w:fill="D1D3D4"/>
          </w:tcPr>
          <w:p>
            <w:pPr>
              <w:pStyle w:val="TableParagraph"/>
              <w:spacing w:before="33"/>
              <w:ind w:right="709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Masculino</w:t>
            </w:r>
          </w:p>
        </w:tc>
        <w:tc>
          <w:tcPr>
            <w:tcW w:w="1276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447" w:right="389" w:hanging="44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Femi- </w:t>
            </w:r>
            <w:r>
              <w:rPr>
                <w:b/>
                <w:color w:val="231F1F"/>
                <w:w w:val="95"/>
                <w:sz w:val="20"/>
              </w:rPr>
              <w:t>nino</w:t>
            </w:r>
          </w:p>
        </w:tc>
        <w:tc>
          <w:tcPr>
            <w:tcW w:w="1247" w:type="dxa"/>
            <w:shd w:val="clear" w:color="auto" w:fill="D1D3D4"/>
          </w:tcPr>
          <w:p>
            <w:pPr>
              <w:pStyle w:val="TableParagraph"/>
              <w:spacing w:before="33"/>
              <w:ind w:left="354" w:right="344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</w:tr>
      <w:tr>
        <w:trPr>
          <w:trHeight w:val="537" w:hRule="atLeast"/>
        </w:trPr>
        <w:tc>
          <w:tcPr>
            <w:tcW w:w="1814" w:type="dxa"/>
          </w:tcPr>
          <w:p>
            <w:pPr>
              <w:pStyle w:val="TableParagraph"/>
              <w:spacing w:line="240" w:lineRule="atLeast" w:before="23"/>
              <w:ind w:left="182" w:right="218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Acidentes trans- </w:t>
            </w:r>
            <w:r>
              <w:rPr>
                <w:color w:val="231F1F"/>
                <w:sz w:val="20"/>
              </w:rPr>
              <w:t>portes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111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43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154</w:t>
            </w:r>
          </w:p>
        </w:tc>
      </w:tr>
      <w:tr>
        <w:trPr>
          <w:trHeight w:val="301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Agressões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816"/>
              <w:jc w:val="right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4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20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8</w:t>
            </w:r>
          </w:p>
        </w:tc>
      </w:tr>
      <w:tr>
        <w:trPr>
          <w:trHeight w:val="542" w:hRule="atLeast"/>
        </w:trPr>
        <w:tc>
          <w:tcPr>
            <w:tcW w:w="1814" w:type="dxa"/>
          </w:tcPr>
          <w:p>
            <w:pPr>
              <w:pStyle w:val="TableParagraph"/>
              <w:spacing w:before="38"/>
              <w:ind w:left="1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Envenenamentos</w:t>
            </w:r>
          </w:p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color w:val="231F1F"/>
                <w:w w:val="115"/>
                <w:sz w:val="20"/>
              </w:rPr>
              <w:t>/ </w:t>
            </w:r>
            <w:r>
              <w:rPr>
                <w:color w:val="231F1F"/>
                <w:w w:val="110"/>
                <w:sz w:val="20"/>
              </w:rPr>
              <w:t>Intoxicações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816"/>
              <w:jc w:val="right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5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20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5</w:t>
            </w:r>
          </w:p>
        </w:tc>
      </w:tr>
      <w:tr>
        <w:trPr>
          <w:trHeight w:val="517" w:hRule="atLeast"/>
        </w:trPr>
        <w:tc>
          <w:tcPr>
            <w:tcW w:w="1814" w:type="dxa"/>
          </w:tcPr>
          <w:p>
            <w:pPr>
              <w:pStyle w:val="TableParagraph"/>
              <w:spacing w:line="225" w:lineRule="auto" w:before="44"/>
              <w:ind w:left="182" w:right="37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Excesso de es- </w:t>
            </w:r>
            <w:r>
              <w:rPr>
                <w:color w:val="231F1F"/>
                <w:sz w:val="20"/>
              </w:rPr>
              <w:t>forço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17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6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59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23</w:t>
            </w:r>
          </w:p>
        </w:tc>
      </w:tr>
      <w:tr>
        <w:trPr>
          <w:trHeight w:val="777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Exposição a</w:t>
            </w:r>
          </w:p>
          <w:p>
            <w:pPr>
              <w:pStyle w:val="TableParagraph"/>
              <w:spacing w:line="249" w:lineRule="auto" w:before="15"/>
              <w:ind w:left="182" w:right="21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fatores ambi- </w:t>
            </w:r>
            <w:r>
              <w:rPr>
                <w:color w:val="231F1F"/>
                <w:sz w:val="20"/>
              </w:rPr>
              <w:t>entais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65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41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106</w:t>
            </w:r>
          </w:p>
        </w:tc>
      </w:tr>
      <w:tr>
        <w:trPr>
          <w:trHeight w:val="782" w:hRule="atLeast"/>
        </w:trPr>
        <w:tc>
          <w:tcPr>
            <w:tcW w:w="1814" w:type="dxa"/>
          </w:tcPr>
          <w:p>
            <w:pPr>
              <w:pStyle w:val="TableParagraph"/>
              <w:spacing w:line="252" w:lineRule="auto" w:before="33"/>
              <w:ind w:left="182" w:right="218"/>
              <w:rPr>
                <w:sz w:val="20"/>
              </w:rPr>
            </w:pPr>
            <w:r>
              <w:rPr>
                <w:color w:val="231F1F"/>
                <w:sz w:val="20"/>
              </w:rPr>
              <w:t>Forças </w:t>
            </w:r>
            <w:r>
              <w:rPr>
                <w:color w:val="231F1F"/>
                <w:w w:val="85"/>
                <w:sz w:val="20"/>
              </w:rPr>
              <w:t>mecânicas </w:t>
            </w:r>
            <w:r>
              <w:rPr>
                <w:color w:val="231F1F"/>
                <w:w w:val="95"/>
                <w:sz w:val="20"/>
              </w:rPr>
              <w:t>animadas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6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14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59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34</w:t>
            </w:r>
          </w:p>
        </w:tc>
      </w:tr>
      <w:tr>
        <w:trPr>
          <w:trHeight w:val="517" w:hRule="atLeast"/>
        </w:trPr>
        <w:tc>
          <w:tcPr>
            <w:tcW w:w="1814" w:type="dxa"/>
          </w:tcPr>
          <w:p>
            <w:pPr>
              <w:pStyle w:val="TableParagraph"/>
              <w:spacing w:line="225" w:lineRule="auto" w:before="49"/>
              <w:ind w:left="182" w:right="21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Impacto de ob- </w:t>
            </w:r>
            <w:r>
              <w:rPr>
                <w:color w:val="231F1F"/>
                <w:sz w:val="20"/>
              </w:rPr>
              <w:t>jetos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353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47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107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460</w:t>
            </w:r>
          </w:p>
        </w:tc>
      </w:tr>
      <w:tr>
        <w:trPr>
          <w:trHeight w:val="1022" w:hRule="atLeast"/>
        </w:trPr>
        <w:tc>
          <w:tcPr>
            <w:tcW w:w="1814" w:type="dxa"/>
          </w:tcPr>
          <w:p>
            <w:pPr>
              <w:pStyle w:val="TableParagraph"/>
              <w:spacing w:line="252" w:lineRule="auto" w:before="33"/>
              <w:ind w:left="182" w:right="100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Máqui- </w:t>
            </w:r>
            <w:r>
              <w:rPr>
                <w:color w:val="231F1F"/>
                <w:sz w:val="20"/>
              </w:rPr>
              <w:t>nas </w:t>
            </w:r>
            <w:r>
              <w:rPr>
                <w:color w:val="231F1F"/>
                <w:w w:val="110"/>
                <w:sz w:val="20"/>
              </w:rPr>
              <w:t>/ </w:t>
            </w:r>
            <w:r>
              <w:rPr>
                <w:color w:val="231F1F"/>
                <w:sz w:val="20"/>
              </w:rPr>
              <w:t>Ferra- </w:t>
            </w:r>
            <w:r>
              <w:rPr>
                <w:color w:val="231F1F"/>
                <w:w w:val="90"/>
                <w:sz w:val="20"/>
              </w:rPr>
              <w:t>mentas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372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73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445</w:t>
            </w:r>
          </w:p>
        </w:tc>
      </w:tr>
      <w:tr>
        <w:trPr>
          <w:trHeight w:val="777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Outras forças</w:t>
            </w:r>
          </w:p>
          <w:p>
            <w:pPr>
              <w:pStyle w:val="TableParagraph"/>
              <w:spacing w:line="249" w:lineRule="auto" w:before="15"/>
              <w:ind w:left="182" w:right="49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mecânicas in- </w:t>
            </w:r>
            <w:r>
              <w:rPr>
                <w:color w:val="231F1F"/>
                <w:sz w:val="20"/>
              </w:rPr>
              <w:t>animadas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109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35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5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144</w:t>
            </w:r>
          </w:p>
        </w:tc>
      </w:tr>
      <w:tr>
        <w:trPr>
          <w:trHeight w:val="1022" w:hRule="atLeast"/>
        </w:trPr>
        <w:tc>
          <w:tcPr>
            <w:tcW w:w="1814" w:type="dxa"/>
          </w:tcPr>
          <w:p>
            <w:pPr>
              <w:pStyle w:val="TableParagraph"/>
              <w:spacing w:line="252" w:lineRule="auto" w:before="33"/>
              <w:ind w:left="182" w:right="491"/>
              <w:rPr>
                <w:sz w:val="20"/>
              </w:rPr>
            </w:pPr>
            <w:r>
              <w:rPr>
                <w:color w:val="231F1F"/>
                <w:sz w:val="20"/>
              </w:rPr>
              <w:t>Outros </w:t>
            </w:r>
            <w:r>
              <w:rPr>
                <w:color w:val="231F1F"/>
                <w:w w:val="95"/>
                <w:sz w:val="20"/>
              </w:rPr>
              <w:t>fatores de </w:t>
            </w:r>
            <w:r>
              <w:rPr>
                <w:color w:val="231F1F"/>
                <w:w w:val="90"/>
                <w:sz w:val="20"/>
              </w:rPr>
              <w:t>causas ex-</w:t>
            </w:r>
            <w:r>
              <w:rPr>
                <w:color w:val="231F1F"/>
                <w:w w:val="92"/>
                <w:sz w:val="20"/>
              </w:rPr>
              <w:t> </w:t>
            </w:r>
            <w:r>
              <w:rPr>
                <w:color w:val="231F1F"/>
                <w:sz w:val="20"/>
              </w:rPr>
              <w:t>ternas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816"/>
              <w:jc w:val="right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9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59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12</w:t>
            </w:r>
          </w:p>
        </w:tc>
      </w:tr>
      <w:tr>
        <w:trPr>
          <w:trHeight w:val="301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Quedas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47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191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5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411</w:t>
            </w:r>
          </w:p>
        </w:tc>
      </w:tr>
      <w:tr>
        <w:trPr>
          <w:trHeight w:val="297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Ignorado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227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52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86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44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313</w:t>
            </w:r>
          </w:p>
        </w:tc>
      </w:tr>
      <w:tr>
        <w:trPr>
          <w:trHeight w:val="302" w:hRule="atLeast"/>
        </w:trPr>
        <w:tc>
          <w:tcPr>
            <w:tcW w:w="1814" w:type="dxa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  <w:tc>
          <w:tcPr>
            <w:tcW w:w="1761" w:type="dxa"/>
          </w:tcPr>
          <w:p>
            <w:pPr>
              <w:pStyle w:val="TableParagraph"/>
              <w:spacing w:before="33"/>
              <w:ind w:right="71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512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603</w:t>
            </w:r>
          </w:p>
        </w:tc>
        <w:tc>
          <w:tcPr>
            <w:tcW w:w="1247" w:type="dxa"/>
          </w:tcPr>
          <w:p>
            <w:pPr>
              <w:pStyle w:val="TableParagraph"/>
              <w:spacing w:before="33"/>
              <w:ind w:left="364" w:right="30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2115</w:t>
            </w:r>
          </w:p>
        </w:tc>
      </w:tr>
    </w:tbl>
    <w:p>
      <w:pPr>
        <w:spacing w:before="0"/>
        <w:ind w:left="3806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w w:val="90"/>
          <w:sz w:val="18"/>
        </w:rPr>
        <w:t>N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5"/>
          <w:w w:val="82"/>
          <w:sz w:val="18"/>
        </w:rPr>
        <w:t>G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-3"/>
          <w:w w:val="80"/>
          <w:sz w:val="18"/>
        </w:rPr>
        <w:t>T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1"/>
          <w:sz w:val="18"/>
        </w:rPr>
        <w:t>A</w:t>
      </w:r>
      <w:r>
        <w:rPr>
          <w:color w:val="231F1F"/>
          <w:spacing w:val="-2"/>
          <w:w w:val="81"/>
          <w:sz w:val="18"/>
        </w:rPr>
        <w:t>Ç</w:t>
      </w:r>
      <w:r>
        <w:rPr>
          <w:color w:val="231F1F"/>
          <w:w w:val="87"/>
          <w:sz w:val="18"/>
        </w:rPr>
        <w:t>ÃO,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w w:val="85"/>
          <w:sz w:val="18"/>
        </w:rPr>
        <w:t>ce</w:t>
      </w:r>
      <w:r>
        <w:rPr>
          <w:color w:val="231F1F"/>
          <w:spacing w:val="-5"/>
          <w:w w:val="85"/>
          <w:sz w:val="18"/>
        </w:rPr>
        <w:t>s</w:t>
      </w:r>
      <w:r>
        <w:rPr>
          <w:color w:val="231F1F"/>
          <w:spacing w:val="-1"/>
          <w:w w:val="88"/>
          <w:sz w:val="18"/>
        </w:rPr>
        <w:t>s</w:t>
      </w:r>
      <w:r>
        <w:rPr>
          <w:color w:val="231F1F"/>
          <w:w w:val="88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w w:val="94"/>
          <w:sz w:val="18"/>
        </w:rPr>
        <w:t>em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2"/>
          <w:w w:val="92"/>
          <w:sz w:val="18"/>
        </w:rPr>
        <w:t>30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spacing w:val="-7"/>
          <w:w w:val="92"/>
          <w:sz w:val="18"/>
        </w:rPr>
        <w:t>1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2015</w:t>
      </w:r>
      <w:r>
        <w:rPr>
          <w:color w:val="231F1F"/>
          <w:w w:val="92"/>
          <w:sz w:val="18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929" w:right="1804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exposição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proibida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indevida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4"/>
          <w:w w:val="95"/>
        </w:rPr>
        <w:t>afeta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diretamente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jovens,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pois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do- enças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ocorrem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precoce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graves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neste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segmento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população, quando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comparadas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adultos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expostos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mesmas.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manuseio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máquinas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elétricas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porte </w:t>
      </w:r>
      <w:r>
        <w:rPr>
          <w:color w:val="231F1F"/>
        </w:rPr>
        <w:t>industrial</w:t>
      </w:r>
      <w:r>
        <w:rPr>
          <w:color w:val="231F1F"/>
          <w:spacing w:val="-38"/>
        </w:rPr>
        <w:t> </w:t>
      </w:r>
      <w:r>
        <w:rPr>
          <w:color w:val="231F1F"/>
        </w:rPr>
        <w:t>é</w:t>
      </w:r>
      <w:r>
        <w:rPr>
          <w:color w:val="231F1F"/>
          <w:spacing w:val="-39"/>
        </w:rPr>
        <w:t> </w:t>
      </w:r>
      <w:r>
        <w:rPr>
          <w:color w:val="231F1F"/>
        </w:rPr>
        <w:t>considerado</w:t>
      </w:r>
      <w:r>
        <w:rPr>
          <w:color w:val="231F1F"/>
          <w:spacing w:val="-39"/>
        </w:rPr>
        <w:t> </w:t>
      </w:r>
      <w:r>
        <w:rPr>
          <w:color w:val="231F1F"/>
        </w:rPr>
        <w:t>perigoso</w:t>
      </w:r>
      <w:r>
        <w:rPr>
          <w:color w:val="231F1F"/>
          <w:spacing w:val="-39"/>
        </w:rPr>
        <w:t>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</w:rPr>
        <w:t>proibido</w:t>
      </w:r>
      <w:r>
        <w:rPr>
          <w:color w:val="231F1F"/>
          <w:spacing w:val="-38"/>
        </w:rPr>
        <w:t> </w:t>
      </w:r>
      <w:r>
        <w:rPr>
          <w:color w:val="231F1F"/>
        </w:rPr>
        <w:t>para</w:t>
      </w:r>
      <w:r>
        <w:rPr>
          <w:color w:val="231F1F"/>
          <w:spacing w:val="-39"/>
        </w:rPr>
        <w:t> </w:t>
      </w:r>
      <w:r>
        <w:rPr>
          <w:color w:val="231F1F"/>
        </w:rPr>
        <w:t>essa</w:t>
      </w:r>
      <w:r>
        <w:rPr>
          <w:color w:val="231F1F"/>
          <w:spacing w:val="-39"/>
        </w:rPr>
        <w:t> </w:t>
      </w:r>
      <w:r>
        <w:rPr>
          <w:color w:val="231F1F"/>
        </w:rPr>
        <w:t>faixa</w:t>
      </w:r>
      <w:r>
        <w:rPr>
          <w:color w:val="231F1F"/>
          <w:spacing w:val="-38"/>
        </w:rPr>
        <w:t> </w:t>
      </w:r>
      <w:r>
        <w:rPr>
          <w:color w:val="231F1F"/>
        </w:rPr>
        <w:t>etária</w:t>
      </w:r>
      <w:r>
        <w:rPr>
          <w:color w:val="231F1F"/>
          <w:spacing w:val="-39"/>
        </w:rPr>
        <w:t> </w:t>
      </w:r>
      <w:r>
        <w:rPr>
          <w:color w:val="231F1F"/>
        </w:rPr>
        <w:t>e</w:t>
      </w:r>
      <w:r>
        <w:rPr>
          <w:color w:val="231F1F"/>
          <w:spacing w:val="-38"/>
        </w:rPr>
        <w:t> </w:t>
      </w:r>
      <w:r>
        <w:rPr>
          <w:color w:val="231F1F"/>
        </w:rPr>
        <w:t>é</w:t>
      </w:r>
      <w:r>
        <w:rPr>
          <w:color w:val="231F1F"/>
          <w:spacing w:val="-38"/>
        </w:rPr>
        <w:t> </w:t>
      </w:r>
      <w:r>
        <w:rPr>
          <w:color w:val="231F1F"/>
        </w:rPr>
        <w:t>responsável</w:t>
      </w:r>
      <w:r>
        <w:rPr>
          <w:color w:val="231F1F"/>
          <w:spacing w:val="-38"/>
        </w:rPr>
        <w:t> </w:t>
      </w:r>
      <w:r>
        <w:rPr>
          <w:color w:val="231F1F"/>
        </w:rPr>
        <w:t>pela</w:t>
      </w:r>
      <w:r>
        <w:rPr>
          <w:color w:val="231F1F"/>
          <w:spacing w:val="-39"/>
        </w:rPr>
        <w:t> </w:t>
      </w:r>
      <w:r>
        <w:rPr>
          <w:color w:val="231F1F"/>
        </w:rPr>
        <w:t>maior</w:t>
      </w:r>
      <w:r>
        <w:rPr>
          <w:color w:val="231F1F"/>
          <w:spacing w:val="-39"/>
        </w:rPr>
        <w:t> </w:t>
      </w:r>
      <w:r>
        <w:rPr>
          <w:color w:val="231F1F"/>
        </w:rPr>
        <w:t>parte</w:t>
      </w:r>
      <w:r>
        <w:rPr>
          <w:color w:val="231F1F"/>
          <w:spacing w:val="-38"/>
        </w:rPr>
        <w:t> </w:t>
      </w:r>
      <w:r>
        <w:rPr>
          <w:color w:val="231F1F"/>
        </w:rPr>
        <w:t>dos acidentes</w:t>
      </w:r>
      <w:r>
        <w:rPr>
          <w:color w:val="231F1F"/>
          <w:spacing w:val="-33"/>
        </w:rPr>
        <w:t> </w:t>
      </w:r>
      <w:r>
        <w:rPr>
          <w:color w:val="231F1F"/>
        </w:rPr>
        <w:t>ocorridos.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45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632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before="122"/>
        <w:ind w:left="2779"/>
      </w:pPr>
      <w:r>
        <w:rPr>
          <w:color w:val="231F1F"/>
          <w:w w:val="95"/>
        </w:rPr>
        <w:t>Tabela 14. Acidente de Trabalho ocorrido com adolescentes com menos de</w:t>
      </w:r>
    </w:p>
    <w:p>
      <w:pPr>
        <w:spacing w:before="11"/>
        <w:ind w:left="2779" w:right="0" w:firstLine="0"/>
        <w:jc w:val="left"/>
        <w:rPr>
          <w:b/>
          <w:sz w:val="22"/>
        </w:rPr>
      </w:pPr>
      <w:r>
        <w:rPr>
          <w:b/>
          <w:color w:val="231F1F"/>
          <w:sz w:val="22"/>
        </w:rPr>
        <w:t>18 anos, notificados no SINAN, segundo diagnóstico da lesão e sexo, MSP, 2015.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2774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935"/>
        <w:gridCol w:w="1786"/>
        <w:gridCol w:w="1594"/>
      </w:tblGrid>
      <w:tr>
        <w:trPr>
          <w:trHeight w:val="297" w:hRule="atLeast"/>
        </w:trPr>
        <w:tc>
          <w:tcPr>
            <w:tcW w:w="2002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Diagnóstico da Lesão</w:t>
            </w:r>
          </w:p>
        </w:tc>
        <w:tc>
          <w:tcPr>
            <w:tcW w:w="1935" w:type="dxa"/>
            <w:shd w:val="clear" w:color="auto" w:fill="D1D3D4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Masculino</w:t>
            </w:r>
          </w:p>
        </w:tc>
        <w:tc>
          <w:tcPr>
            <w:tcW w:w="1786" w:type="dxa"/>
            <w:shd w:val="clear" w:color="auto" w:fill="D1D3D4"/>
          </w:tcPr>
          <w:p>
            <w:pPr>
              <w:pStyle w:val="TableParagraph"/>
              <w:spacing w:before="33"/>
              <w:ind w:right="822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Feminino</w:t>
            </w:r>
          </w:p>
        </w:tc>
        <w:tc>
          <w:tcPr>
            <w:tcW w:w="1594" w:type="dxa"/>
            <w:shd w:val="clear" w:color="auto" w:fill="D1D3D4"/>
          </w:tcPr>
          <w:p>
            <w:pPr>
              <w:pStyle w:val="TableParagraph"/>
              <w:spacing w:before="33"/>
              <w:ind w:left="17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Doenças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744" w:right="740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55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86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37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left="664" w:right="657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92</w:t>
            </w:r>
          </w:p>
        </w:tc>
      </w:tr>
      <w:tr>
        <w:trPr>
          <w:trHeight w:val="537" w:hRule="atLeast"/>
        </w:trPr>
        <w:tc>
          <w:tcPr>
            <w:tcW w:w="2002" w:type="dxa"/>
          </w:tcPr>
          <w:p>
            <w:pPr>
              <w:pStyle w:val="TableParagraph"/>
              <w:spacing w:line="240" w:lineRule="atLeast" w:before="23"/>
              <w:ind w:left="182" w:right="2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Penetração de corpo </w:t>
            </w:r>
            <w:r>
              <w:rPr>
                <w:color w:val="231F1F"/>
                <w:sz w:val="20"/>
              </w:rPr>
              <w:t>estranho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3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138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0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color w:val="231F1F"/>
                <w:w w:val="91"/>
                <w:sz w:val="20"/>
              </w:rPr>
              <w:t>3</w:t>
            </w:r>
          </w:p>
        </w:tc>
      </w:tr>
      <w:tr>
        <w:trPr>
          <w:trHeight w:val="575" w:hRule="atLeast"/>
        </w:trPr>
        <w:tc>
          <w:tcPr>
            <w:tcW w:w="2002" w:type="dxa"/>
          </w:tcPr>
          <w:p>
            <w:pPr>
              <w:pStyle w:val="TableParagraph"/>
              <w:spacing w:line="254" w:lineRule="auto" w:before="38"/>
              <w:ind w:left="182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Queimaduras </w:t>
            </w:r>
            <w:r>
              <w:rPr>
                <w:color w:val="231F1F"/>
                <w:w w:val="95"/>
                <w:sz w:val="20"/>
              </w:rPr>
              <w:t>intoxicações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744" w:right="740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75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86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58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right="63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133</w:t>
            </w:r>
          </w:p>
        </w:tc>
      </w:tr>
      <w:tr>
        <w:trPr>
          <w:trHeight w:val="537" w:hRule="atLeast"/>
        </w:trPr>
        <w:tc>
          <w:tcPr>
            <w:tcW w:w="2002" w:type="dxa"/>
          </w:tcPr>
          <w:p>
            <w:pPr>
              <w:pStyle w:val="TableParagraph"/>
              <w:spacing w:line="240" w:lineRule="atLeast" w:before="23"/>
              <w:ind w:left="182" w:right="55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Trauma de ca- beça pescoço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744" w:right="740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99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86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37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right="63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136</w:t>
            </w:r>
          </w:p>
        </w:tc>
      </w:tr>
      <w:tr>
        <w:trPr>
          <w:trHeight w:val="301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Traumas MMII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714" w:right="740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237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81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148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right="63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385</w:t>
            </w:r>
          </w:p>
        </w:tc>
      </w:tr>
      <w:tr>
        <w:trPr>
          <w:trHeight w:val="302" w:hRule="atLeast"/>
        </w:trPr>
        <w:tc>
          <w:tcPr>
            <w:tcW w:w="2002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Traumas MMSS</w:t>
            </w:r>
          </w:p>
        </w:tc>
        <w:tc>
          <w:tcPr>
            <w:tcW w:w="1935" w:type="dxa"/>
          </w:tcPr>
          <w:p>
            <w:pPr>
              <w:pStyle w:val="TableParagraph"/>
              <w:spacing w:before="33"/>
              <w:ind w:left="714" w:right="740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827</w:t>
            </w:r>
          </w:p>
        </w:tc>
        <w:tc>
          <w:tcPr>
            <w:tcW w:w="1786" w:type="dxa"/>
          </w:tcPr>
          <w:p>
            <w:pPr>
              <w:pStyle w:val="TableParagraph"/>
              <w:spacing w:before="33"/>
              <w:ind w:right="81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224</w:t>
            </w:r>
          </w:p>
        </w:tc>
        <w:tc>
          <w:tcPr>
            <w:tcW w:w="1594" w:type="dxa"/>
          </w:tcPr>
          <w:p>
            <w:pPr>
              <w:pStyle w:val="TableParagraph"/>
              <w:spacing w:before="33"/>
              <w:ind w:right="59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1051</w:t>
            </w:r>
          </w:p>
        </w:tc>
      </w:tr>
      <w:tr>
        <w:trPr>
          <w:trHeight w:val="282" w:hRule="atLeast"/>
        </w:trPr>
        <w:tc>
          <w:tcPr>
            <w:tcW w:w="2002" w:type="dxa"/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Traumas múltiplos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ind w:left="744" w:right="7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38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86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20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left="656" w:right="6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58</w:t>
            </w:r>
          </w:p>
        </w:tc>
      </w:tr>
      <w:tr>
        <w:trPr>
          <w:trHeight w:val="282" w:hRule="atLeast"/>
        </w:trPr>
        <w:tc>
          <w:tcPr>
            <w:tcW w:w="2002" w:type="dxa"/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Trauma tronco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ind w:left="744" w:right="7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42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86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left="656" w:right="6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69</w:t>
            </w:r>
          </w:p>
        </w:tc>
      </w:tr>
      <w:tr>
        <w:trPr>
          <w:trHeight w:val="719" w:hRule="atLeast"/>
        </w:trPr>
        <w:tc>
          <w:tcPr>
            <w:tcW w:w="2002" w:type="dxa"/>
          </w:tcPr>
          <w:p>
            <w:pPr>
              <w:pStyle w:val="TableParagraph"/>
              <w:spacing w:line="254" w:lineRule="auto" w:before="37"/>
              <w:ind w:left="182" w:right="813"/>
              <w:rPr>
                <w:sz w:val="18"/>
              </w:rPr>
            </w:pPr>
            <w:r>
              <w:rPr>
                <w:color w:val="231F1F"/>
                <w:sz w:val="18"/>
              </w:rPr>
              <w:t>Traumas </w:t>
            </w:r>
            <w:r>
              <w:rPr>
                <w:color w:val="231F1F"/>
                <w:w w:val="90"/>
                <w:sz w:val="18"/>
              </w:rPr>
              <w:t>sem espe- </w:t>
            </w:r>
            <w:r>
              <w:rPr>
                <w:color w:val="231F1F"/>
                <w:sz w:val="18"/>
              </w:rPr>
              <w:t>cificação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ind w:left="744" w:right="7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68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86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27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left="656" w:right="6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95</w:t>
            </w:r>
          </w:p>
        </w:tc>
      </w:tr>
      <w:tr>
        <w:trPr>
          <w:trHeight w:val="498" w:hRule="atLeast"/>
        </w:trPr>
        <w:tc>
          <w:tcPr>
            <w:tcW w:w="2002" w:type="dxa"/>
          </w:tcPr>
          <w:p>
            <w:pPr>
              <w:pStyle w:val="TableParagraph"/>
              <w:spacing w:line="220" w:lineRule="atLeast" w:before="24"/>
              <w:ind w:left="182" w:right="-1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Outros efeitos de causa </w:t>
            </w:r>
            <w:r>
              <w:rPr>
                <w:color w:val="231F1F"/>
                <w:sz w:val="18"/>
              </w:rPr>
              <w:t>externa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1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13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1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left="2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2002" w:type="dxa"/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Ignorado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ind w:left="744" w:right="7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67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861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24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left="664" w:right="6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91</w:t>
            </w:r>
          </w:p>
        </w:tc>
      </w:tr>
      <w:tr>
        <w:trPr>
          <w:trHeight w:val="287" w:hRule="atLeast"/>
        </w:trPr>
        <w:tc>
          <w:tcPr>
            <w:tcW w:w="2002" w:type="dxa"/>
          </w:tcPr>
          <w:p>
            <w:pPr>
              <w:pStyle w:val="TableParagraph"/>
              <w:spacing w:before="37"/>
              <w:ind w:left="18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37"/>
              <w:ind w:left="744" w:right="740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1512</w:t>
            </w:r>
          </w:p>
        </w:tc>
        <w:tc>
          <w:tcPr>
            <w:tcW w:w="1786" w:type="dxa"/>
          </w:tcPr>
          <w:p>
            <w:pPr>
              <w:pStyle w:val="TableParagraph"/>
              <w:spacing w:before="37"/>
              <w:ind w:right="818"/>
              <w:jc w:val="right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603</w:t>
            </w:r>
          </w:p>
        </w:tc>
        <w:tc>
          <w:tcPr>
            <w:tcW w:w="1594" w:type="dxa"/>
          </w:tcPr>
          <w:p>
            <w:pPr>
              <w:pStyle w:val="TableParagraph"/>
              <w:spacing w:before="37"/>
              <w:ind w:right="593"/>
              <w:jc w:val="right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2115</w:t>
            </w:r>
          </w:p>
        </w:tc>
      </w:tr>
    </w:tbl>
    <w:p>
      <w:pPr>
        <w:spacing w:before="0"/>
        <w:ind w:left="2779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w w:val="90"/>
          <w:sz w:val="18"/>
        </w:rPr>
        <w:t>N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90"/>
          <w:sz w:val="18"/>
        </w:rPr>
        <w:t>N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5"/>
          <w:w w:val="82"/>
          <w:sz w:val="18"/>
        </w:rPr>
        <w:t>G</w:t>
      </w:r>
      <w:r>
        <w:rPr>
          <w:color w:val="231F1F"/>
          <w:spacing w:val="2"/>
          <w:w w:val="86"/>
          <w:sz w:val="18"/>
        </w:rPr>
        <w:t>V</w:t>
      </w:r>
      <w:r>
        <w:rPr>
          <w:color w:val="231F1F"/>
          <w:spacing w:val="2"/>
          <w:w w:val="91"/>
          <w:sz w:val="18"/>
        </w:rPr>
        <w:t>I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5"/>
          <w:w w:val="87"/>
          <w:sz w:val="18"/>
        </w:rPr>
        <w:t>A</w:t>
      </w:r>
      <w:r>
        <w:rPr>
          <w:color w:val="231F1F"/>
          <w:spacing w:val="-3"/>
          <w:w w:val="80"/>
          <w:sz w:val="18"/>
        </w:rPr>
        <w:t>T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3"/>
          <w:w w:val="91"/>
          <w:sz w:val="18"/>
        </w:rPr>
        <w:t>I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6"/>
          <w:w w:val="86"/>
          <w:sz w:val="18"/>
        </w:rPr>
        <w:t>O</w:t>
      </w:r>
      <w:r>
        <w:rPr>
          <w:color w:val="231F1F"/>
          <w:spacing w:val="1"/>
          <w:w w:val="76"/>
          <w:sz w:val="18"/>
        </w:rPr>
        <w:t>R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1"/>
          <w:sz w:val="18"/>
        </w:rPr>
        <w:t>A</w:t>
      </w:r>
      <w:r>
        <w:rPr>
          <w:color w:val="231F1F"/>
          <w:spacing w:val="-2"/>
          <w:w w:val="81"/>
          <w:sz w:val="18"/>
        </w:rPr>
        <w:t>Ç</w:t>
      </w:r>
      <w:r>
        <w:rPr>
          <w:color w:val="231F1F"/>
          <w:w w:val="87"/>
          <w:sz w:val="18"/>
        </w:rPr>
        <w:t>ÃO,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w w:val="85"/>
          <w:sz w:val="18"/>
        </w:rPr>
        <w:t>ce</w:t>
      </w:r>
      <w:r>
        <w:rPr>
          <w:color w:val="231F1F"/>
          <w:spacing w:val="-5"/>
          <w:w w:val="85"/>
          <w:sz w:val="18"/>
        </w:rPr>
        <w:t>s</w:t>
      </w:r>
      <w:r>
        <w:rPr>
          <w:color w:val="231F1F"/>
          <w:spacing w:val="-1"/>
          <w:w w:val="88"/>
          <w:sz w:val="18"/>
        </w:rPr>
        <w:t>s</w:t>
      </w:r>
      <w:r>
        <w:rPr>
          <w:color w:val="231F1F"/>
          <w:w w:val="88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w w:val="94"/>
          <w:sz w:val="18"/>
        </w:rPr>
        <w:t>em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2"/>
          <w:w w:val="92"/>
          <w:sz w:val="18"/>
        </w:rPr>
        <w:t>30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spacing w:val="-7"/>
          <w:w w:val="92"/>
          <w:sz w:val="18"/>
        </w:rPr>
        <w:t>1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92"/>
          <w:sz w:val="18"/>
        </w:rPr>
        <w:t>2015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943" w:right="1956"/>
        <w:jc w:val="both"/>
      </w:pPr>
      <w:r>
        <w:rPr>
          <w:color w:val="231F1F"/>
          <w:w w:val="95"/>
        </w:rPr>
        <w:t>Esforços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físicos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intensos,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levantamento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transporte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manual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cargas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movimentos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repetitivos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estão associados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diagnósticos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doenças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trabalho.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traumas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lideram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notificações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 agravo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maioria,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deixam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sequelas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Tra- balhador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identificados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acidentes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deveriam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presentes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jovens, por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tratarem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tarefas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proibidas.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vezes,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agravos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decorrente do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infanto-juvenil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pouco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visíveis,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medida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-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sequelas</w:t>
      </w:r>
      <w:r>
        <w:rPr>
          <w:color w:val="231F1F"/>
          <w:spacing w:val="-2"/>
          <w:w w:val="95"/>
        </w:rPr>
        <w:t> </w:t>
      </w:r>
      <w:r>
        <w:rPr>
          <w:color w:val="231F1F"/>
          <w:w w:val="95"/>
        </w:rPr>
        <w:t>aparece </w:t>
      </w:r>
      <w:r>
        <w:rPr>
          <w:color w:val="231F1F"/>
        </w:rPr>
        <w:t>somente anos mais</w:t>
      </w:r>
      <w:r>
        <w:rPr>
          <w:color w:val="231F1F"/>
          <w:spacing w:val="-47"/>
        </w:rPr>
        <w:t> </w:t>
      </w:r>
      <w:r>
        <w:rPr>
          <w:color w:val="231F1F"/>
        </w:rPr>
        <w:t>tarde.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1"/>
          <w:numId w:val="19"/>
        </w:numPr>
        <w:tabs>
          <w:tab w:pos="2631" w:val="left" w:leader="none"/>
        </w:tabs>
        <w:spacing w:line="240" w:lineRule="auto" w:before="0" w:after="0"/>
        <w:ind w:left="2630" w:right="0" w:hanging="360"/>
        <w:jc w:val="left"/>
      </w:pPr>
      <w:r>
        <w:rPr>
          <w:color w:val="231F1F"/>
        </w:rPr>
        <w:t>Assistência</w:t>
      </w:r>
      <w:r>
        <w:rPr>
          <w:color w:val="231F1F"/>
          <w:spacing w:val="-25"/>
        </w:rPr>
        <w:t> </w:t>
      </w:r>
      <w:r>
        <w:rPr>
          <w:color w:val="231F1F"/>
        </w:rPr>
        <w:t>Social:</w:t>
      </w:r>
      <w:r>
        <w:rPr>
          <w:color w:val="231F1F"/>
          <w:spacing w:val="-25"/>
        </w:rPr>
        <w:t> </w:t>
      </w:r>
      <w:r>
        <w:rPr>
          <w:color w:val="231F1F"/>
        </w:rPr>
        <w:t>identificação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7"/>
        </w:rPr>
        <w:t> </w:t>
      </w:r>
      <w:r>
        <w:rPr>
          <w:color w:val="231F1F"/>
        </w:rPr>
        <w:t>enfretamento</w:t>
      </w:r>
      <w:r>
        <w:rPr>
          <w:color w:val="231F1F"/>
          <w:spacing w:val="-21"/>
        </w:rPr>
        <w:t> </w:t>
      </w:r>
      <w:r>
        <w:rPr>
          <w:color w:val="231F1F"/>
        </w:rPr>
        <w:t>do</w:t>
      </w:r>
      <w:r>
        <w:rPr>
          <w:color w:val="231F1F"/>
          <w:spacing w:val="-43"/>
        </w:rPr>
        <w:t> </w:t>
      </w:r>
      <w:r>
        <w:rPr>
          <w:color w:val="231F1F"/>
        </w:rPr>
        <w:t>trabalhoinfantil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ind w:left="1943" w:right="195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instituiu 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PETI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1996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estratégia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combater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 trabalho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carvoarias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Três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Lagoas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(MS)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então,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sendo ampliado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significativamente.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2005,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ocorreu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integração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PETI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Família,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que trouxe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mudanças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significativas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aprimoramento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gestão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transferência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renda.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2011,o PETI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integrado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Lei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Orgânica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(LOAS)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caráter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intersetorial 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intergovernamental,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integrante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âmbito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Sis- </w:t>
      </w:r>
      <w:r>
        <w:rPr>
          <w:color w:val="231F1F"/>
        </w:rPr>
        <w:t>tema</w:t>
      </w:r>
      <w:r>
        <w:rPr>
          <w:color w:val="231F1F"/>
          <w:spacing w:val="-23"/>
        </w:rPr>
        <w:t> </w:t>
      </w:r>
      <w:r>
        <w:rPr>
          <w:color w:val="231F1F"/>
        </w:rPr>
        <w:t>Nacional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4"/>
        </w:rPr>
        <w:t> </w:t>
      </w:r>
      <w:r>
        <w:rPr>
          <w:color w:val="231F1F"/>
        </w:rPr>
        <w:t>Assistência</w:t>
      </w:r>
      <w:r>
        <w:rPr>
          <w:color w:val="231F1F"/>
          <w:spacing w:val="-23"/>
        </w:rPr>
        <w:t> </w:t>
      </w:r>
      <w:r>
        <w:rPr>
          <w:color w:val="231F1F"/>
        </w:rPr>
        <w:t>Social</w:t>
      </w:r>
      <w:r>
        <w:rPr>
          <w:color w:val="231F1F"/>
          <w:spacing w:val="-22"/>
        </w:rPr>
        <w:t> </w:t>
      </w:r>
      <w:r>
        <w:rPr>
          <w:color w:val="231F1F"/>
        </w:rPr>
        <w:t>compreende</w:t>
      </w:r>
      <w:r>
        <w:rPr>
          <w:color w:val="231F1F"/>
          <w:spacing w:val="-23"/>
        </w:rPr>
        <w:t> </w:t>
      </w:r>
      <w:r>
        <w:rPr>
          <w:color w:val="231F1F"/>
        </w:rPr>
        <w:t>trêseixos:</w:t>
      </w:r>
    </w:p>
    <w:p>
      <w:pPr>
        <w:pStyle w:val="ListParagraph"/>
        <w:numPr>
          <w:ilvl w:val="0"/>
          <w:numId w:val="24"/>
        </w:numPr>
        <w:tabs>
          <w:tab w:pos="2088" w:val="left" w:leader="none"/>
        </w:tabs>
        <w:spacing w:line="240" w:lineRule="auto" w:before="6" w:after="0"/>
        <w:ind w:left="1905" w:right="1956" w:firstLine="0"/>
        <w:jc w:val="both"/>
        <w:rPr>
          <w:sz w:val="22"/>
        </w:rPr>
      </w:pPr>
      <w:r>
        <w:rPr>
          <w:color w:val="231F1F"/>
          <w:w w:val="95"/>
          <w:sz w:val="22"/>
        </w:rPr>
        <w:t>Inclusão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programas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transferên- </w:t>
      </w:r>
      <w:r>
        <w:rPr>
          <w:color w:val="231F1F"/>
          <w:sz w:val="22"/>
        </w:rPr>
        <w:t>cia de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renda;</w:t>
      </w:r>
    </w:p>
    <w:p>
      <w:pPr>
        <w:pStyle w:val="ListParagraph"/>
        <w:numPr>
          <w:ilvl w:val="0"/>
          <w:numId w:val="24"/>
        </w:numPr>
        <w:tabs>
          <w:tab w:pos="2088" w:val="left" w:leader="none"/>
        </w:tabs>
        <w:spacing w:line="240" w:lineRule="auto" w:before="13" w:after="0"/>
        <w:ind w:left="2088" w:right="0" w:hanging="144"/>
        <w:jc w:val="both"/>
        <w:rPr>
          <w:sz w:val="22"/>
        </w:rPr>
      </w:pPr>
      <w:r>
        <w:rPr>
          <w:color w:val="231F1F"/>
          <w:sz w:val="22"/>
        </w:rPr>
        <w:t>Serviços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convivência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fortalecimento</w:t>
      </w:r>
      <w:r>
        <w:rPr>
          <w:color w:val="231F1F"/>
          <w:spacing w:val="-2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vínculos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crianças/adolescentes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até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16anos;</w:t>
      </w:r>
    </w:p>
    <w:p>
      <w:pPr>
        <w:pStyle w:val="ListParagraph"/>
        <w:numPr>
          <w:ilvl w:val="0"/>
          <w:numId w:val="24"/>
        </w:numPr>
        <w:tabs>
          <w:tab w:pos="2088" w:val="left" w:leader="none"/>
        </w:tabs>
        <w:spacing w:line="240" w:lineRule="auto" w:before="40" w:after="0"/>
        <w:ind w:left="1905" w:right="1961" w:firstLine="0"/>
        <w:jc w:val="both"/>
        <w:rPr>
          <w:sz w:val="22"/>
        </w:rPr>
      </w:pPr>
      <w:r>
        <w:rPr>
          <w:color w:val="231F1F"/>
          <w:w w:val="95"/>
          <w:sz w:val="22"/>
        </w:rPr>
        <w:t>Acompanhamento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familiar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através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Centro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Referência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Assistência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(CRAS)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Centro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 </w:t>
      </w:r>
      <w:r>
        <w:rPr>
          <w:color w:val="231F1F"/>
          <w:sz w:val="22"/>
        </w:rPr>
        <w:t>Referência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Especializado</w:t>
      </w:r>
      <w:r>
        <w:rPr>
          <w:color w:val="231F1F"/>
          <w:spacing w:val="-27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Assistência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Social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(CREAS).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943" w:right="1950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iniciada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discussão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redesenho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PETI,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considerando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avanços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estrutu- ração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Único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(SUAS)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trabalho infantil.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Resolução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08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estabeleceu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cinco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eixos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para ações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estratégicas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intensificar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visando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ampliar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mo- bilização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articulação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preventivas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eficazes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diante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novas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configurações </w:t>
      </w:r>
      <w:r>
        <w:rPr>
          <w:color w:val="231F1F"/>
        </w:rPr>
        <w:t>do trabalho infantil no</w:t>
      </w:r>
      <w:r>
        <w:rPr>
          <w:color w:val="231F1F"/>
          <w:spacing w:val="-33"/>
        </w:rPr>
        <w:t> </w:t>
      </w:r>
      <w:r>
        <w:rPr>
          <w:color w:val="231F1F"/>
        </w:rPr>
        <w:t>Brasil:</w:t>
      </w:r>
    </w:p>
    <w:p>
      <w:pPr>
        <w:pStyle w:val="ListParagraph"/>
        <w:numPr>
          <w:ilvl w:val="0"/>
          <w:numId w:val="24"/>
        </w:numPr>
        <w:tabs>
          <w:tab w:pos="2007" w:val="left" w:leader="none"/>
        </w:tabs>
        <w:spacing w:line="240" w:lineRule="auto" w:before="13" w:after="0"/>
        <w:ind w:left="2006" w:right="0" w:hanging="101"/>
        <w:jc w:val="both"/>
        <w:rPr>
          <w:sz w:val="22"/>
        </w:rPr>
      </w:pPr>
      <w:r>
        <w:rPr>
          <w:color w:val="231F1F"/>
          <w:sz w:val="22"/>
        </w:rPr>
        <w:t>Informação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mobilização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nos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territórios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incidência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infantil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propiciar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o</w:t>
      </w:r>
    </w:p>
    <w:p>
      <w:pPr>
        <w:pStyle w:val="BodyText"/>
        <w:spacing w:before="2"/>
        <w:rPr>
          <w:sz w:val="14"/>
        </w:rPr>
      </w:pPr>
    </w:p>
    <w:p>
      <w:pPr>
        <w:pStyle w:val="Heading4"/>
        <w:ind w:left="1444"/>
      </w:pPr>
      <w:r>
        <w:rPr>
          <w:color w:val="231F1F"/>
        </w:rPr>
        <w:t>46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656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22"/>
        <w:ind w:left="2006"/>
      </w:pPr>
      <w:r>
        <w:rPr>
          <w:color w:val="231F1F"/>
        </w:rPr>
        <w:t>desenvolvimento de ações de prevenção e erradicação do trabalho infantil;</w:t>
      </w:r>
    </w:p>
    <w:p>
      <w:pPr>
        <w:pStyle w:val="ListParagraph"/>
        <w:numPr>
          <w:ilvl w:val="0"/>
          <w:numId w:val="24"/>
        </w:numPr>
        <w:tabs>
          <w:tab w:pos="2050" w:val="left" w:leader="none"/>
        </w:tabs>
        <w:spacing w:line="240" w:lineRule="auto" w:before="11" w:after="0"/>
        <w:ind w:left="2049" w:right="0" w:hanging="144"/>
        <w:jc w:val="both"/>
        <w:rPr>
          <w:sz w:val="22"/>
        </w:rPr>
      </w:pPr>
      <w:r>
        <w:rPr>
          <w:color w:val="231F1F"/>
          <w:sz w:val="22"/>
        </w:rPr>
        <w:t>Identificação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crianças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adolescentes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situação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trabalho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infantil;</w:t>
      </w:r>
    </w:p>
    <w:p>
      <w:pPr>
        <w:pStyle w:val="ListParagraph"/>
        <w:numPr>
          <w:ilvl w:val="0"/>
          <w:numId w:val="24"/>
        </w:numPr>
        <w:tabs>
          <w:tab w:pos="2050" w:val="left" w:leader="none"/>
        </w:tabs>
        <w:spacing w:line="249" w:lineRule="auto" w:before="39" w:after="0"/>
        <w:ind w:left="2054" w:right="2977" w:hanging="149"/>
        <w:jc w:val="left"/>
        <w:rPr>
          <w:sz w:val="22"/>
        </w:rPr>
      </w:pPr>
      <w:r>
        <w:rPr>
          <w:color w:val="231F1F"/>
          <w:w w:val="95"/>
          <w:sz w:val="22"/>
        </w:rPr>
        <w:t>Proteção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trabalho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infantil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suas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famílias; </w:t>
      </w:r>
      <w:r>
        <w:rPr>
          <w:color w:val="231F1F"/>
          <w:sz w:val="22"/>
        </w:rPr>
        <w:t>apoio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acompanhamento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das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ações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defesa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eresponsabilização;</w:t>
      </w:r>
    </w:p>
    <w:p>
      <w:pPr>
        <w:pStyle w:val="ListParagraph"/>
        <w:numPr>
          <w:ilvl w:val="0"/>
          <w:numId w:val="25"/>
        </w:numPr>
        <w:tabs>
          <w:tab w:pos="2050" w:val="left" w:leader="none"/>
        </w:tabs>
        <w:spacing w:line="251" w:lineRule="exact" w:before="0" w:after="0"/>
        <w:ind w:left="2049" w:right="0" w:hanging="144"/>
        <w:jc w:val="both"/>
        <w:rPr>
          <w:sz w:val="22"/>
        </w:rPr>
      </w:pPr>
      <w:r>
        <w:rPr>
          <w:color w:val="231F1F"/>
          <w:sz w:val="22"/>
        </w:rPr>
        <w:t>Monitoramento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das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ações</w:t>
      </w:r>
      <w:r>
        <w:rPr>
          <w:color w:val="231F1F"/>
          <w:spacing w:val="-15"/>
          <w:sz w:val="22"/>
        </w:rPr>
        <w:t> </w:t>
      </w:r>
      <w:r>
        <w:rPr>
          <w:color w:val="231F1F"/>
          <w:spacing w:val="2"/>
          <w:sz w:val="22"/>
        </w:rPr>
        <w:t>doPETI.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905"/>
        <w:jc w:val="both"/>
      </w:pPr>
      <w:r>
        <w:rPr>
          <w:color w:val="231F1F"/>
        </w:rPr>
        <w:t>A Equipe Estadual de Referência do PETI da Secretaria Estadual de Assistência e Desenvolvimento Social</w:t>
      </w:r>
    </w:p>
    <w:p>
      <w:pPr>
        <w:pStyle w:val="BodyText"/>
        <w:spacing w:line="247" w:lineRule="auto" w:before="6"/>
        <w:ind w:left="1905" w:right="1802"/>
        <w:jc w:val="both"/>
      </w:pPr>
      <w:r>
        <w:rPr>
          <w:color w:val="231F1F"/>
          <w:w w:val="95"/>
        </w:rPr>
        <w:t>–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SEDS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coordena,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assessora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presta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apoio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técnico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execução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PETI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visando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fortale- cer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gestão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compartilhada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execução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descentralizada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Programa.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co-financia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convivência</w:t>
      </w:r>
      <w:r>
        <w:rPr>
          <w:color w:val="231F1F"/>
          <w:spacing w:val="-45"/>
        </w:rPr>
        <w:t> </w:t>
      </w:r>
      <w:r>
        <w:rPr>
          <w:color w:val="231F1F"/>
        </w:rPr>
        <w:t>e</w:t>
      </w:r>
      <w:r>
        <w:rPr>
          <w:color w:val="231F1F"/>
          <w:spacing w:val="-45"/>
        </w:rPr>
        <w:t> </w:t>
      </w:r>
      <w:r>
        <w:rPr>
          <w:color w:val="231F1F"/>
        </w:rPr>
        <w:t>de</w:t>
      </w:r>
      <w:r>
        <w:rPr>
          <w:color w:val="231F1F"/>
          <w:spacing w:val="-45"/>
        </w:rPr>
        <w:t> </w:t>
      </w:r>
      <w:r>
        <w:rPr>
          <w:color w:val="231F1F"/>
        </w:rPr>
        <w:t>acompanhamento</w:t>
      </w:r>
      <w:r>
        <w:rPr>
          <w:color w:val="231F1F"/>
          <w:spacing w:val="-45"/>
        </w:rPr>
        <w:t> </w:t>
      </w:r>
      <w:r>
        <w:rPr>
          <w:color w:val="231F1F"/>
        </w:rPr>
        <w:t>familiar</w:t>
      </w:r>
      <w:r>
        <w:rPr>
          <w:color w:val="231F1F"/>
          <w:spacing w:val="-45"/>
        </w:rPr>
        <w:t> </w:t>
      </w:r>
      <w:r>
        <w:rPr>
          <w:color w:val="231F1F"/>
        </w:rPr>
        <w:t>ofertado</w:t>
      </w:r>
      <w:r>
        <w:rPr>
          <w:color w:val="231F1F"/>
          <w:spacing w:val="-45"/>
        </w:rPr>
        <w:t> </w:t>
      </w:r>
      <w:r>
        <w:rPr>
          <w:color w:val="231F1F"/>
        </w:rPr>
        <w:t>pelos</w:t>
      </w:r>
      <w:r>
        <w:rPr>
          <w:color w:val="231F1F"/>
          <w:spacing w:val="-45"/>
        </w:rPr>
        <w:t> </w:t>
      </w:r>
      <w:r>
        <w:rPr>
          <w:color w:val="231F1F"/>
        </w:rPr>
        <w:t>municípios</w:t>
      </w:r>
      <w:r>
        <w:rPr>
          <w:color w:val="231F1F"/>
          <w:spacing w:val="-46"/>
        </w:rPr>
        <w:t> </w:t>
      </w:r>
      <w:r>
        <w:rPr>
          <w:color w:val="231F1F"/>
        </w:rPr>
        <w:t>por</w:t>
      </w:r>
      <w:r>
        <w:rPr>
          <w:color w:val="231F1F"/>
          <w:spacing w:val="-45"/>
        </w:rPr>
        <w:t> </w:t>
      </w:r>
      <w:r>
        <w:rPr>
          <w:color w:val="231F1F"/>
        </w:rPr>
        <w:t>meio</w:t>
      </w:r>
      <w:r>
        <w:rPr>
          <w:color w:val="231F1F"/>
          <w:spacing w:val="-45"/>
        </w:rPr>
        <w:t> </w:t>
      </w:r>
      <w:r>
        <w:rPr>
          <w:color w:val="231F1F"/>
        </w:rPr>
        <w:t>dos</w:t>
      </w:r>
      <w:r>
        <w:rPr>
          <w:color w:val="231F1F"/>
          <w:spacing w:val="-46"/>
        </w:rPr>
        <w:t> </w:t>
      </w:r>
      <w:r>
        <w:rPr>
          <w:color w:val="231F1F"/>
        </w:rPr>
        <w:t>CRAS</w:t>
      </w:r>
      <w:r>
        <w:rPr>
          <w:color w:val="231F1F"/>
          <w:spacing w:val="-45"/>
        </w:rPr>
        <w:t> </w:t>
      </w:r>
      <w:r>
        <w:rPr>
          <w:color w:val="231F1F"/>
        </w:rPr>
        <w:t>e</w:t>
      </w:r>
      <w:r>
        <w:rPr>
          <w:color w:val="231F1F"/>
          <w:spacing w:val="-11"/>
        </w:rPr>
        <w:t> </w:t>
      </w:r>
      <w:r>
        <w:rPr>
          <w:color w:val="231F1F"/>
        </w:rPr>
        <w:t>CREAS.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905" w:right="1908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2011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SMADS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elaborou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de </w:t>
      </w:r>
      <w:r>
        <w:rPr>
          <w:color w:val="231F1F"/>
          <w:w w:val="95"/>
        </w:rPr>
        <w:t>Prevenção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apresenta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diver- sidade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objetivo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garantir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criança 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sejam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inseridas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PETI,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família </w:t>
      </w:r>
      <w:r>
        <w:rPr>
          <w:color w:val="231F1F"/>
          <w:w w:val="90"/>
        </w:rPr>
        <w:t>acompanhada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pelo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Serviço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Proteção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Atendimento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Especializado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Famílias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Indivíduos</w:t>
      </w:r>
      <w:r>
        <w:rPr>
          <w:color w:val="231F1F"/>
          <w:spacing w:val="-15"/>
          <w:w w:val="90"/>
        </w:rPr>
        <w:t> </w:t>
      </w:r>
      <w:r>
        <w:rPr>
          <w:color w:val="231F1F"/>
          <w:spacing w:val="-4"/>
          <w:w w:val="90"/>
        </w:rPr>
        <w:t>(PAEFI)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por </w:t>
      </w:r>
      <w:r>
        <w:rPr>
          <w:color w:val="231F1F"/>
          <w:w w:val="95"/>
        </w:rPr>
        <w:t>meio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Integral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4"/>
          <w:w w:val="95"/>
        </w:rPr>
        <w:t>(PAIF).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monitoramento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 PETI,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modo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assegurar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eliminação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SMADS apresenta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intervenções,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protocolos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atendimentos,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estabele- </w:t>
      </w:r>
      <w:r>
        <w:rPr>
          <w:color w:val="231F1F"/>
        </w:rPr>
        <w:t>cimento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fluxos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informações,</w:t>
      </w:r>
      <w:r>
        <w:rPr>
          <w:color w:val="231F1F"/>
          <w:spacing w:val="-23"/>
        </w:rPr>
        <w:t> </w:t>
      </w:r>
      <w:r>
        <w:rPr>
          <w:color w:val="231F1F"/>
        </w:rPr>
        <w:t>a</w:t>
      </w:r>
      <w:r>
        <w:rPr>
          <w:color w:val="231F1F"/>
          <w:spacing w:val="-26"/>
        </w:rPr>
        <w:t> </w:t>
      </w:r>
      <w:r>
        <w:rPr>
          <w:color w:val="231F1F"/>
        </w:rPr>
        <w:t>partir</w:t>
      </w:r>
      <w:r>
        <w:rPr>
          <w:color w:val="231F1F"/>
          <w:spacing w:val="-24"/>
        </w:rPr>
        <w:t> </w:t>
      </w:r>
      <w:r>
        <w:rPr>
          <w:color w:val="231F1F"/>
        </w:rPr>
        <w:t>dos</w:t>
      </w:r>
      <w:r>
        <w:rPr>
          <w:color w:val="231F1F"/>
          <w:spacing w:val="-26"/>
        </w:rPr>
        <w:t> </w:t>
      </w:r>
      <w:r>
        <w:rPr>
          <w:color w:val="231F1F"/>
        </w:rPr>
        <w:t>seguintes</w:t>
      </w:r>
      <w:r>
        <w:rPr>
          <w:color w:val="231F1F"/>
          <w:spacing w:val="-25"/>
        </w:rPr>
        <w:t> </w:t>
      </w:r>
      <w:r>
        <w:rPr>
          <w:color w:val="231F1F"/>
        </w:rPr>
        <w:t>eixos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atuação:</w:t>
      </w:r>
    </w:p>
    <w:p>
      <w:pPr>
        <w:pStyle w:val="ListParagraph"/>
        <w:numPr>
          <w:ilvl w:val="0"/>
          <w:numId w:val="26"/>
        </w:numPr>
        <w:tabs>
          <w:tab w:pos="2188" w:val="left" w:leader="none"/>
          <w:tab w:pos="2189" w:val="left" w:leader="none"/>
        </w:tabs>
        <w:spacing w:line="240" w:lineRule="auto" w:before="22" w:after="0"/>
        <w:ind w:left="1905" w:right="0" w:hanging="115"/>
        <w:jc w:val="left"/>
        <w:rPr>
          <w:sz w:val="22"/>
        </w:rPr>
      </w:pPr>
      <w:r>
        <w:rPr>
          <w:color w:val="231F1F"/>
          <w:spacing w:val="-4"/>
          <w:w w:val="95"/>
          <w:sz w:val="22"/>
        </w:rPr>
        <w:t>Transferência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direta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renda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trabalho;</w:t>
      </w:r>
    </w:p>
    <w:p>
      <w:pPr>
        <w:pStyle w:val="ListParagraph"/>
        <w:numPr>
          <w:ilvl w:val="0"/>
          <w:numId w:val="26"/>
        </w:numPr>
        <w:tabs>
          <w:tab w:pos="2188" w:val="left" w:leader="none"/>
          <w:tab w:pos="2189" w:val="left" w:leader="none"/>
        </w:tabs>
        <w:spacing w:line="240" w:lineRule="auto" w:before="54" w:after="0"/>
        <w:ind w:left="1905" w:right="0" w:hanging="115"/>
        <w:jc w:val="left"/>
        <w:rPr>
          <w:sz w:val="22"/>
        </w:rPr>
      </w:pPr>
      <w:r>
        <w:rPr>
          <w:color w:val="231F1F"/>
          <w:w w:val="95"/>
          <w:sz w:val="22"/>
        </w:rPr>
        <w:t>Serviços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convivência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fortalecimento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vínculos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crianças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44"/>
          <w:w w:val="95"/>
          <w:sz w:val="22"/>
        </w:rPr>
        <w:t> </w:t>
      </w:r>
      <w:r>
        <w:rPr>
          <w:color w:val="231F1F"/>
          <w:w w:val="95"/>
          <w:sz w:val="22"/>
        </w:rPr>
        <w:t>adolescentes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w w:val="95"/>
          <w:sz w:val="22"/>
        </w:rPr>
        <w:t>até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spacing w:val="2"/>
          <w:w w:val="95"/>
          <w:sz w:val="22"/>
        </w:rPr>
        <w:t>16anos;</w:t>
      </w:r>
    </w:p>
    <w:p>
      <w:pPr>
        <w:pStyle w:val="ListParagraph"/>
        <w:numPr>
          <w:ilvl w:val="0"/>
          <w:numId w:val="26"/>
        </w:numPr>
        <w:tabs>
          <w:tab w:pos="2189" w:val="left" w:leader="none"/>
        </w:tabs>
        <w:spacing w:line="240" w:lineRule="auto" w:before="40" w:after="0"/>
        <w:ind w:left="1905" w:right="1911" w:hanging="115"/>
        <w:jc w:val="both"/>
        <w:rPr>
          <w:sz w:val="22"/>
        </w:rPr>
      </w:pPr>
      <w:r>
        <w:rPr>
          <w:color w:val="231F1F"/>
          <w:w w:val="95"/>
          <w:sz w:val="22"/>
        </w:rPr>
        <w:t>Acompanhamento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familiar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ofertado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Proteção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Social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Especial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–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PSE,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meio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Centro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Refe- </w:t>
      </w:r>
      <w:r>
        <w:rPr>
          <w:color w:val="231F1F"/>
          <w:w w:val="90"/>
          <w:sz w:val="22"/>
        </w:rPr>
        <w:t>rência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Especializado</w:t>
      </w:r>
      <w:r>
        <w:rPr>
          <w:color w:val="231F1F"/>
          <w:spacing w:val="-22"/>
          <w:w w:val="90"/>
          <w:sz w:val="22"/>
        </w:rPr>
        <w:t> </w:t>
      </w:r>
      <w:r>
        <w:rPr>
          <w:color w:val="231F1F"/>
          <w:w w:val="90"/>
          <w:sz w:val="22"/>
        </w:rPr>
        <w:t>de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Assistência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Social</w:t>
      </w:r>
      <w:r>
        <w:rPr>
          <w:color w:val="231F1F"/>
          <w:spacing w:val="-22"/>
          <w:w w:val="90"/>
          <w:sz w:val="22"/>
        </w:rPr>
        <w:t> </w:t>
      </w:r>
      <w:r>
        <w:rPr>
          <w:color w:val="231F1F"/>
          <w:w w:val="90"/>
          <w:sz w:val="22"/>
        </w:rPr>
        <w:t>(CREAS)</w:t>
      </w:r>
      <w:r>
        <w:rPr>
          <w:color w:val="231F1F"/>
          <w:spacing w:val="-23"/>
          <w:w w:val="90"/>
          <w:sz w:val="22"/>
        </w:rPr>
        <w:t> </w:t>
      </w:r>
      <w:r>
        <w:rPr>
          <w:color w:val="231F1F"/>
          <w:w w:val="90"/>
          <w:sz w:val="22"/>
        </w:rPr>
        <w:t>e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pela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Proteção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Social</w:t>
      </w:r>
      <w:r>
        <w:rPr>
          <w:color w:val="231F1F"/>
          <w:spacing w:val="-18"/>
          <w:w w:val="90"/>
          <w:sz w:val="22"/>
        </w:rPr>
        <w:t> </w:t>
      </w:r>
      <w:r>
        <w:rPr>
          <w:color w:val="231F1F"/>
          <w:w w:val="90"/>
          <w:sz w:val="22"/>
        </w:rPr>
        <w:t>Básica</w:t>
      </w:r>
      <w:r>
        <w:rPr>
          <w:color w:val="231F1F"/>
          <w:spacing w:val="-20"/>
          <w:w w:val="90"/>
          <w:sz w:val="22"/>
        </w:rPr>
        <w:t> </w:t>
      </w:r>
      <w:r>
        <w:rPr>
          <w:color w:val="231F1F"/>
          <w:w w:val="90"/>
          <w:sz w:val="22"/>
        </w:rPr>
        <w:t>–</w:t>
      </w:r>
      <w:r>
        <w:rPr>
          <w:color w:val="231F1F"/>
          <w:spacing w:val="-19"/>
          <w:w w:val="90"/>
          <w:sz w:val="22"/>
        </w:rPr>
        <w:t> </w:t>
      </w:r>
      <w:r>
        <w:rPr>
          <w:color w:val="231F1F"/>
          <w:w w:val="90"/>
          <w:sz w:val="22"/>
        </w:rPr>
        <w:t>PSB,</w:t>
      </w:r>
      <w:r>
        <w:rPr>
          <w:color w:val="231F1F"/>
          <w:spacing w:val="-21"/>
          <w:w w:val="90"/>
          <w:sz w:val="22"/>
        </w:rPr>
        <w:t> </w:t>
      </w:r>
      <w:r>
        <w:rPr>
          <w:color w:val="231F1F"/>
          <w:w w:val="90"/>
          <w:sz w:val="22"/>
        </w:rPr>
        <w:t>por</w:t>
      </w:r>
      <w:r>
        <w:rPr>
          <w:color w:val="231F1F"/>
          <w:spacing w:val="-21"/>
          <w:w w:val="90"/>
          <w:sz w:val="22"/>
        </w:rPr>
        <w:t> </w:t>
      </w:r>
      <w:r>
        <w:rPr>
          <w:color w:val="231F1F"/>
          <w:w w:val="90"/>
          <w:sz w:val="22"/>
        </w:rPr>
        <w:t>meio</w:t>
      </w:r>
      <w:r>
        <w:rPr>
          <w:color w:val="231F1F"/>
          <w:spacing w:val="-21"/>
          <w:w w:val="90"/>
          <w:sz w:val="22"/>
        </w:rPr>
        <w:t> </w:t>
      </w:r>
      <w:r>
        <w:rPr>
          <w:color w:val="231F1F"/>
          <w:w w:val="90"/>
          <w:sz w:val="22"/>
        </w:rPr>
        <w:t>do</w:t>
      </w:r>
      <w:r>
        <w:rPr>
          <w:color w:val="231F1F"/>
          <w:spacing w:val="-21"/>
          <w:w w:val="90"/>
          <w:sz w:val="22"/>
        </w:rPr>
        <w:t> </w:t>
      </w:r>
      <w:r>
        <w:rPr>
          <w:color w:val="231F1F"/>
          <w:w w:val="90"/>
          <w:sz w:val="22"/>
        </w:rPr>
        <w:t>Centro </w:t>
      </w:r>
      <w:r>
        <w:rPr>
          <w:color w:val="231F1F"/>
          <w:sz w:val="22"/>
        </w:rPr>
        <w:t>de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Referência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Assistência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Social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(CRAS).</w:t>
      </w:r>
    </w:p>
    <w:p>
      <w:pPr>
        <w:pStyle w:val="ListParagraph"/>
        <w:numPr>
          <w:ilvl w:val="0"/>
          <w:numId w:val="26"/>
        </w:numPr>
        <w:tabs>
          <w:tab w:pos="2188" w:val="left" w:leader="none"/>
          <w:tab w:pos="2189" w:val="left" w:leader="none"/>
        </w:tabs>
        <w:spacing w:line="240" w:lineRule="auto" w:before="14" w:after="0"/>
        <w:ind w:left="1905" w:right="0" w:hanging="115"/>
        <w:jc w:val="left"/>
        <w:rPr>
          <w:sz w:val="22"/>
        </w:rPr>
      </w:pPr>
      <w:r>
        <w:rPr>
          <w:color w:val="231F1F"/>
          <w:sz w:val="22"/>
        </w:rPr>
        <w:t>Serviço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Especializado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Abordagem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Social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às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Pessoas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Situação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deRua.</w:t>
      </w:r>
    </w:p>
    <w:p>
      <w:pPr>
        <w:pStyle w:val="ListParagraph"/>
        <w:numPr>
          <w:ilvl w:val="0"/>
          <w:numId w:val="26"/>
        </w:numPr>
        <w:tabs>
          <w:tab w:pos="2188" w:val="left" w:leader="none"/>
          <w:tab w:pos="2189" w:val="left" w:leader="none"/>
        </w:tabs>
        <w:spacing w:line="240" w:lineRule="auto" w:before="44" w:after="0"/>
        <w:ind w:left="1905" w:right="0" w:hanging="115"/>
        <w:jc w:val="left"/>
        <w:rPr>
          <w:sz w:val="22"/>
        </w:rPr>
      </w:pPr>
      <w:r>
        <w:rPr>
          <w:color w:val="231F1F"/>
          <w:sz w:val="22"/>
        </w:rPr>
        <w:t>Vigilância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Social.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05" w:right="1908"/>
        <w:jc w:val="both"/>
      </w:pPr>
      <w:r>
        <w:rPr>
          <w:color w:val="231F1F"/>
          <w:w w:val="95"/>
        </w:rPr>
        <w:t>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concebidas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serem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continua,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famílias 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crianças/adolescentes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retirados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convivência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fortalecimento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  <w:w w:val="90"/>
        </w:rPr>
        <w:t>vínculos,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tais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como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Centros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Adolescentes,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Centros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Juventude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demais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da </w:t>
      </w:r>
      <w:r>
        <w:rPr>
          <w:color w:val="231F1F"/>
          <w:w w:val="95"/>
        </w:rPr>
        <w:t>rede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socioassistencial,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paralelo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encaminhamentos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inclusão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Transferência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PTR.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disso,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propôs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assegurar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registro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continuo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sis- temas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eletrônicos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cadastro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monitoramento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PETI,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Cadastramento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Único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Programas </w:t>
      </w:r>
      <w:r>
        <w:rPr>
          <w:color w:val="231F1F"/>
          <w:w w:val="90"/>
        </w:rPr>
        <w:t>Sociais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Governo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Federal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-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CadÚnico,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Sistema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Condicionalidades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Bolsa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Família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-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SICON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Controle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Ofertadas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Socioeducativo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Progra- </w:t>
      </w:r>
      <w:r>
        <w:rPr>
          <w:color w:val="231F1F"/>
        </w:rPr>
        <w:t>ma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Erradicação</w:t>
      </w:r>
      <w:r>
        <w:rPr>
          <w:color w:val="231F1F"/>
          <w:spacing w:val="-19"/>
        </w:rPr>
        <w:t> </w:t>
      </w:r>
      <w:r>
        <w:rPr>
          <w:color w:val="231F1F"/>
        </w:rPr>
        <w:t>do</w:t>
      </w:r>
      <w:r>
        <w:rPr>
          <w:color w:val="231F1F"/>
          <w:spacing w:val="-11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3"/>
        </w:rPr>
        <w:t> </w:t>
      </w:r>
      <w:r>
        <w:rPr>
          <w:color w:val="231F1F"/>
        </w:rPr>
        <w:t>Infantil</w:t>
      </w:r>
      <w:r>
        <w:rPr>
          <w:color w:val="231F1F"/>
          <w:spacing w:val="-16"/>
        </w:rPr>
        <w:t> </w:t>
      </w:r>
      <w:r>
        <w:rPr>
          <w:color w:val="231F1F"/>
        </w:rPr>
        <w:t>-SISPETI.</w:t>
      </w:r>
    </w:p>
    <w:p>
      <w:pPr>
        <w:pStyle w:val="BodyText"/>
        <w:spacing w:before="9"/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Com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base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nesses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registros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possível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caracterizar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evolução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processo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identificação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perfil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 crianças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inseri- dos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CadÚnico;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perfil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identificadas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ruas;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 abrangência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ofertado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CREAS.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permitem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traçar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retrato </w:t>
      </w:r>
      <w:r>
        <w:rPr>
          <w:color w:val="231F1F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configuração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problema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envolvendo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social.</w:t>
      </w:r>
    </w:p>
    <w:p>
      <w:pPr>
        <w:pStyle w:val="BodyText"/>
        <w:spacing w:before="5"/>
        <w:rPr>
          <w:sz w:val="24"/>
        </w:rPr>
      </w:pPr>
    </w:p>
    <w:p>
      <w:pPr>
        <w:pStyle w:val="Heading5"/>
        <w:ind w:left="1905"/>
        <w:jc w:val="both"/>
      </w:pPr>
      <w:r>
        <w:rPr>
          <w:color w:val="231F1F"/>
        </w:rPr>
        <w:t>Programas de transferência de renda</w:t>
      </w:r>
    </w:p>
    <w:p>
      <w:pPr>
        <w:pStyle w:val="ListParagraph"/>
        <w:numPr>
          <w:ilvl w:val="1"/>
          <w:numId w:val="26"/>
        </w:numPr>
        <w:tabs>
          <w:tab w:pos="2050" w:val="left" w:leader="none"/>
        </w:tabs>
        <w:spacing w:line="240" w:lineRule="auto" w:before="45" w:after="0"/>
        <w:ind w:left="1905" w:right="1912" w:firstLine="0"/>
        <w:jc w:val="both"/>
        <w:rPr>
          <w:sz w:val="22"/>
        </w:rPr>
      </w:pPr>
      <w:r>
        <w:rPr>
          <w:color w:val="231F1F"/>
          <w:sz w:val="22"/>
          <w:u w:val="single" w:color="231F1F"/>
        </w:rPr>
        <w:t>O</w:t>
      </w:r>
      <w:r>
        <w:rPr>
          <w:color w:val="231F1F"/>
          <w:spacing w:val="-35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Programa</w:t>
      </w:r>
      <w:r>
        <w:rPr>
          <w:color w:val="231F1F"/>
          <w:spacing w:val="-33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Bolsa</w:t>
      </w:r>
      <w:r>
        <w:rPr>
          <w:color w:val="231F1F"/>
          <w:spacing w:val="-34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Família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é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um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programa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Governo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Federal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transferência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direta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que </w:t>
      </w:r>
      <w:r>
        <w:rPr>
          <w:color w:val="231F1F"/>
          <w:w w:val="95"/>
          <w:sz w:val="22"/>
        </w:rPr>
        <w:t>beneficia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situação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pobreza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extrema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(até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R$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70,00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per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capita)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pobreza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(R$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70,01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R$ 140,00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per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capita),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condicionalidade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nas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áreas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saúde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educação.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gestão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descentralizada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 compartilhada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entre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União,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estados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municípios.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8"/>
          <w:w w:val="95"/>
          <w:sz w:val="22"/>
        </w:rPr>
        <w:t> </w:t>
      </w:r>
      <w:r>
        <w:rPr>
          <w:color w:val="231F1F"/>
          <w:w w:val="95"/>
          <w:sz w:val="22"/>
        </w:rPr>
        <w:t>janeiro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novembro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2015,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município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São Paulo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tinha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448.908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Bolsa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Família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representava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89,66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%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total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estimado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 </w:t>
      </w:r>
      <w:r>
        <w:rPr>
          <w:color w:val="231F1F"/>
          <w:sz w:val="22"/>
        </w:rPr>
        <w:t>famílias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município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perfil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programa.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junho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2011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novembro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3"/>
          <w:sz w:val="22"/>
        </w:rPr>
        <w:t> </w:t>
      </w:r>
      <w:r>
        <w:rPr>
          <w:color w:val="231F1F"/>
          <w:sz w:val="22"/>
        </w:rPr>
        <w:t>2015,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houve aumento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121,36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%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no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total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famílias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beneficiárias.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47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680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905" w:right="1910"/>
        <w:jc w:val="both"/>
      </w:pPr>
      <w:r>
        <w:rPr>
          <w:color w:val="231F1F"/>
          <w:w w:val="95"/>
        </w:rPr>
        <w:t>Ao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entrar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Família,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assume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alguns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compromissos: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devem frequentar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escola;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precisam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vacinadas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ter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nutricional;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gestantes devem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fazer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pré-natal.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89,70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%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6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Família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têm acompanhamento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escolar.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média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86,70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%.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acima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média.</w:t>
      </w:r>
    </w:p>
    <w:p>
      <w:pPr>
        <w:pStyle w:val="BodyText"/>
        <w:rPr>
          <w:sz w:val="18"/>
        </w:rPr>
      </w:pPr>
    </w:p>
    <w:p>
      <w:pPr>
        <w:pStyle w:val="Heading5"/>
        <w:spacing w:line="249" w:lineRule="auto"/>
        <w:ind w:left="2755" w:right="2925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15.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Total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menos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16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situação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de trabalho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marcadas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CadÚnico,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período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de </w:t>
      </w:r>
      <w:r>
        <w:rPr>
          <w:color w:val="231F1F"/>
          <w:w w:val="95"/>
        </w:rPr>
        <w:t>Janeiro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2015.</w:t>
      </w: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275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2482"/>
      </w:tblGrid>
      <w:tr>
        <w:trPr>
          <w:trHeight w:val="302" w:hRule="atLeast"/>
        </w:trPr>
        <w:tc>
          <w:tcPr>
            <w:tcW w:w="1906" w:type="dxa"/>
            <w:shd w:val="clear" w:color="auto" w:fill="D1D3D4"/>
          </w:tcPr>
          <w:p>
            <w:pPr>
              <w:pStyle w:val="TableParagraph"/>
              <w:spacing w:before="33"/>
              <w:ind w:left="777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Ano</w:t>
            </w:r>
          </w:p>
        </w:tc>
        <w:tc>
          <w:tcPr>
            <w:tcW w:w="2482" w:type="dxa"/>
            <w:shd w:val="clear" w:color="auto" w:fill="D1D3D4"/>
          </w:tcPr>
          <w:p>
            <w:pPr>
              <w:pStyle w:val="TableParagraph"/>
              <w:spacing w:before="33"/>
              <w:ind w:left="970" w:right="94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</w:t>
            </w:r>
          </w:p>
        </w:tc>
      </w:tr>
      <w:tr>
        <w:trPr>
          <w:trHeight w:val="297" w:hRule="atLeast"/>
        </w:trPr>
        <w:tc>
          <w:tcPr>
            <w:tcW w:w="1906" w:type="dxa"/>
          </w:tcPr>
          <w:p>
            <w:pPr>
              <w:pStyle w:val="TableParagraph"/>
              <w:spacing w:before="33"/>
              <w:ind w:left="748"/>
              <w:rPr>
                <w:sz w:val="20"/>
              </w:rPr>
            </w:pPr>
            <w:r>
              <w:rPr>
                <w:color w:val="231F1F"/>
                <w:sz w:val="20"/>
              </w:rPr>
              <w:t>2012</w:t>
            </w:r>
          </w:p>
        </w:tc>
        <w:tc>
          <w:tcPr>
            <w:tcW w:w="2482" w:type="dxa"/>
          </w:tcPr>
          <w:p>
            <w:pPr>
              <w:pStyle w:val="TableParagraph"/>
              <w:spacing w:before="33"/>
              <w:ind w:left="989" w:right="94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1.389</w:t>
            </w:r>
          </w:p>
        </w:tc>
      </w:tr>
      <w:tr>
        <w:trPr>
          <w:trHeight w:val="302" w:hRule="atLeast"/>
        </w:trPr>
        <w:tc>
          <w:tcPr>
            <w:tcW w:w="1906" w:type="dxa"/>
          </w:tcPr>
          <w:p>
            <w:pPr>
              <w:pStyle w:val="TableParagraph"/>
              <w:spacing w:before="33"/>
              <w:ind w:left="748"/>
              <w:rPr>
                <w:sz w:val="20"/>
              </w:rPr>
            </w:pPr>
            <w:r>
              <w:rPr>
                <w:color w:val="231F1F"/>
                <w:sz w:val="20"/>
              </w:rPr>
              <w:t>2013</w:t>
            </w:r>
          </w:p>
        </w:tc>
        <w:tc>
          <w:tcPr>
            <w:tcW w:w="2482" w:type="dxa"/>
          </w:tcPr>
          <w:p>
            <w:pPr>
              <w:pStyle w:val="TableParagraph"/>
              <w:spacing w:before="33"/>
              <w:ind w:left="989" w:right="94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849</w:t>
            </w:r>
          </w:p>
        </w:tc>
      </w:tr>
      <w:tr>
        <w:trPr>
          <w:trHeight w:val="460" w:hRule="atLeast"/>
        </w:trPr>
        <w:tc>
          <w:tcPr>
            <w:tcW w:w="1906" w:type="dxa"/>
          </w:tcPr>
          <w:p>
            <w:pPr>
              <w:pStyle w:val="TableParagraph"/>
              <w:spacing w:before="33"/>
              <w:ind w:left="748"/>
              <w:rPr>
                <w:sz w:val="20"/>
              </w:rPr>
            </w:pPr>
            <w:r>
              <w:rPr>
                <w:color w:val="231F1F"/>
                <w:sz w:val="20"/>
              </w:rPr>
              <w:t>2014</w:t>
            </w:r>
          </w:p>
        </w:tc>
        <w:tc>
          <w:tcPr>
            <w:tcW w:w="2482" w:type="dxa"/>
          </w:tcPr>
          <w:p>
            <w:pPr>
              <w:pStyle w:val="TableParagraph"/>
              <w:spacing w:before="33"/>
              <w:ind w:left="989" w:right="94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564</w:t>
            </w:r>
          </w:p>
        </w:tc>
      </w:tr>
      <w:tr>
        <w:trPr>
          <w:trHeight w:val="302" w:hRule="atLeast"/>
        </w:trPr>
        <w:tc>
          <w:tcPr>
            <w:tcW w:w="1906" w:type="dxa"/>
          </w:tcPr>
          <w:p>
            <w:pPr>
              <w:pStyle w:val="TableParagraph"/>
              <w:spacing w:before="33"/>
              <w:ind w:left="748"/>
              <w:rPr>
                <w:sz w:val="20"/>
              </w:rPr>
            </w:pPr>
            <w:r>
              <w:rPr>
                <w:color w:val="231F1F"/>
                <w:sz w:val="20"/>
              </w:rPr>
              <w:t>2015</w:t>
            </w:r>
          </w:p>
        </w:tc>
        <w:tc>
          <w:tcPr>
            <w:tcW w:w="2482" w:type="dxa"/>
          </w:tcPr>
          <w:p>
            <w:pPr>
              <w:pStyle w:val="TableParagraph"/>
              <w:spacing w:before="33"/>
              <w:ind w:left="989" w:right="94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310</w:t>
            </w:r>
          </w:p>
        </w:tc>
      </w:tr>
      <w:tr>
        <w:trPr>
          <w:trHeight w:val="517" w:hRule="atLeast"/>
        </w:trPr>
        <w:tc>
          <w:tcPr>
            <w:tcW w:w="1906" w:type="dxa"/>
          </w:tcPr>
          <w:p>
            <w:pPr>
              <w:pStyle w:val="TableParagraph"/>
              <w:spacing w:before="33"/>
              <w:ind w:left="748"/>
              <w:rPr>
                <w:sz w:val="20"/>
              </w:rPr>
            </w:pPr>
            <w:r>
              <w:rPr>
                <w:color w:val="231F1F"/>
                <w:sz w:val="20"/>
              </w:rPr>
              <w:t>2016</w:t>
            </w:r>
          </w:p>
        </w:tc>
        <w:tc>
          <w:tcPr>
            <w:tcW w:w="2482" w:type="dxa"/>
          </w:tcPr>
          <w:p>
            <w:pPr>
              <w:pStyle w:val="TableParagraph"/>
              <w:spacing w:before="33"/>
              <w:ind w:left="941" w:right="94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422</w:t>
            </w:r>
          </w:p>
        </w:tc>
      </w:tr>
    </w:tbl>
    <w:p>
      <w:pPr>
        <w:spacing w:before="0"/>
        <w:ind w:left="2755" w:right="0" w:firstLine="0"/>
        <w:jc w:val="left"/>
        <w:rPr>
          <w:sz w:val="18"/>
        </w:rPr>
      </w:pPr>
      <w:r>
        <w:rPr>
          <w:color w:val="231F1F"/>
          <w:sz w:val="18"/>
        </w:rPr>
        <w:t>Fonte: Base CadÚnico – Município de São Paulo, Extração de Janeiro de 2012, 2013, 2014, 2015 e 2016.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26"/>
        </w:numPr>
        <w:tabs>
          <w:tab w:pos="2050" w:val="left" w:leader="none"/>
        </w:tabs>
        <w:spacing w:line="240" w:lineRule="auto" w:before="0" w:after="0"/>
        <w:ind w:left="1905" w:right="1912" w:firstLine="0"/>
        <w:jc w:val="both"/>
        <w:rPr>
          <w:sz w:val="22"/>
        </w:rPr>
      </w:pPr>
      <w:r>
        <w:rPr>
          <w:color w:val="231F1F"/>
          <w:sz w:val="22"/>
          <w:u w:val="single" w:color="231F1F"/>
        </w:rPr>
        <w:t>O</w:t>
      </w:r>
      <w:r>
        <w:rPr>
          <w:color w:val="231F1F"/>
          <w:spacing w:val="-16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Programa</w:t>
      </w:r>
      <w:r>
        <w:rPr>
          <w:color w:val="231F1F"/>
          <w:spacing w:val="-17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Renda</w:t>
      </w:r>
      <w:r>
        <w:rPr>
          <w:color w:val="231F1F"/>
          <w:spacing w:val="-15"/>
          <w:sz w:val="22"/>
          <w:u w:val="single" w:color="231F1F"/>
        </w:rPr>
        <w:t> </w:t>
      </w:r>
      <w:r>
        <w:rPr>
          <w:color w:val="231F1F"/>
          <w:sz w:val="22"/>
          <w:u w:val="single" w:color="231F1F"/>
        </w:rPr>
        <w:t>Mínima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é</w:t>
      </w:r>
      <w:r>
        <w:rPr>
          <w:color w:val="231F1F"/>
          <w:spacing w:val="-14"/>
          <w:sz w:val="22"/>
        </w:rPr>
        <w:t> </w:t>
      </w:r>
      <w:r>
        <w:rPr>
          <w:color w:val="231F1F"/>
          <w:spacing w:val="-3"/>
          <w:sz w:val="22"/>
        </w:rPr>
        <w:t>um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programa</w:t>
      </w:r>
      <w:r>
        <w:rPr>
          <w:color w:val="231F1F"/>
          <w:spacing w:val="33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14"/>
          <w:sz w:val="22"/>
        </w:rPr>
        <w:t> </w:t>
      </w:r>
      <w:r>
        <w:rPr>
          <w:color w:val="231F1F"/>
          <w:sz w:val="22"/>
        </w:rPr>
        <w:t>transferência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Governo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Municipal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que tem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objetivos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promover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acesso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grupo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familiar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em</w:t>
      </w:r>
      <w:r>
        <w:rPr>
          <w:color w:val="231F1F"/>
          <w:spacing w:val="-34"/>
          <w:sz w:val="22"/>
        </w:rPr>
        <w:t> </w:t>
      </w:r>
      <w:r>
        <w:rPr>
          <w:color w:val="231F1F"/>
          <w:sz w:val="22"/>
        </w:rPr>
        <w:t>situação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vulnerabilidade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social</w:t>
      </w:r>
      <w:r>
        <w:rPr>
          <w:color w:val="231F1F"/>
          <w:spacing w:val="-35"/>
          <w:sz w:val="22"/>
        </w:rPr>
        <w:t> </w:t>
      </w:r>
      <w:r>
        <w:rPr>
          <w:color w:val="231F1F"/>
          <w:sz w:val="22"/>
        </w:rPr>
        <w:t>à</w:t>
      </w:r>
      <w:r>
        <w:rPr>
          <w:color w:val="231F1F"/>
          <w:spacing w:val="-36"/>
          <w:sz w:val="22"/>
        </w:rPr>
        <w:t> </w:t>
      </w:r>
      <w:r>
        <w:rPr>
          <w:color w:val="231F1F"/>
          <w:sz w:val="22"/>
        </w:rPr>
        <w:t>rede socioassistencial</w:t>
      </w:r>
      <w:r>
        <w:rPr>
          <w:color w:val="231F1F"/>
          <w:spacing w:val="-8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10"/>
          <w:sz w:val="22"/>
        </w:rPr>
        <w:t> </w:t>
      </w:r>
      <w:r>
        <w:rPr>
          <w:color w:val="231F1F"/>
          <w:sz w:val="22"/>
        </w:rPr>
        <w:t>território</w:t>
      </w:r>
      <w:r>
        <w:rPr>
          <w:color w:val="231F1F"/>
          <w:spacing w:val="-9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10"/>
          <w:sz w:val="22"/>
        </w:rPr>
        <w:t> </w:t>
      </w:r>
      <w:r>
        <w:rPr>
          <w:color w:val="231F1F"/>
          <w:sz w:val="22"/>
        </w:rPr>
        <w:t>município;</w:t>
      </w:r>
      <w:r>
        <w:rPr>
          <w:color w:val="231F1F"/>
          <w:spacing w:val="-11"/>
          <w:sz w:val="22"/>
        </w:rPr>
        <w:t> </w:t>
      </w:r>
      <w:r>
        <w:rPr>
          <w:color w:val="231F1F"/>
          <w:sz w:val="22"/>
        </w:rPr>
        <w:t>estimular</w:t>
      </w:r>
      <w:r>
        <w:rPr>
          <w:color w:val="231F1F"/>
          <w:spacing w:val="-9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9"/>
          <w:sz w:val="22"/>
        </w:rPr>
        <w:t> </w:t>
      </w:r>
      <w:r>
        <w:rPr>
          <w:color w:val="231F1F"/>
          <w:sz w:val="22"/>
        </w:rPr>
        <w:t>frequência</w:t>
      </w:r>
      <w:r>
        <w:rPr>
          <w:color w:val="231F1F"/>
          <w:spacing w:val="-9"/>
          <w:sz w:val="22"/>
        </w:rPr>
        <w:t> </w:t>
      </w:r>
      <w:r>
        <w:rPr>
          <w:color w:val="231F1F"/>
          <w:sz w:val="22"/>
        </w:rPr>
        <w:t>escolar</w:t>
      </w:r>
      <w:r>
        <w:rPr>
          <w:color w:val="231F1F"/>
          <w:spacing w:val="-11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8"/>
          <w:sz w:val="22"/>
        </w:rPr>
        <w:t> </w:t>
      </w:r>
      <w:r>
        <w:rPr>
          <w:color w:val="231F1F"/>
          <w:sz w:val="22"/>
        </w:rPr>
        <w:t>fortalecer</w:t>
      </w:r>
      <w:r>
        <w:rPr>
          <w:color w:val="231F1F"/>
          <w:spacing w:val="-9"/>
          <w:sz w:val="22"/>
        </w:rPr>
        <w:t> </w:t>
      </w:r>
      <w:r>
        <w:rPr>
          <w:color w:val="231F1F"/>
          <w:sz w:val="22"/>
        </w:rPr>
        <w:t>os</w:t>
      </w:r>
      <w:r>
        <w:rPr>
          <w:color w:val="231F1F"/>
          <w:spacing w:val="-12"/>
          <w:sz w:val="22"/>
        </w:rPr>
        <w:t> </w:t>
      </w:r>
      <w:r>
        <w:rPr>
          <w:color w:val="231F1F"/>
          <w:sz w:val="22"/>
        </w:rPr>
        <w:t>vínculos </w:t>
      </w:r>
      <w:r>
        <w:rPr>
          <w:color w:val="231F1F"/>
          <w:w w:val="95"/>
          <w:sz w:val="22"/>
        </w:rPr>
        <w:t>familiares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convivência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comunitária.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participar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as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devem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ser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residentes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e domiciliadas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município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São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Paulo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há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dois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anos,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data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cadastramento;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ter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renda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familiar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bruta per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capita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mensal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inferior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igual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R$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175,00;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ter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filhos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e/ou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dependentes,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sendo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menos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deles com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idade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inferior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16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anos;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matriculados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escolas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frequência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igual</w:t>
      </w:r>
      <w:r>
        <w:rPr>
          <w:color w:val="231F1F"/>
          <w:spacing w:val="-21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superior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85%;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possuir carteira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vacinação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atualizada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filhos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e/ou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dependentes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menores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7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(sete)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anos.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valores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pagos </w:t>
      </w:r>
      <w:r>
        <w:rPr>
          <w:color w:val="231F1F"/>
          <w:sz w:val="22"/>
        </w:rPr>
        <w:t>pelo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Programa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Mínima,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considerados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como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complementação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mensal</w:t>
      </w:r>
      <w:r>
        <w:rPr>
          <w:color w:val="231F1F"/>
          <w:spacing w:val="-44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45"/>
          <w:sz w:val="22"/>
        </w:rPr>
        <w:t> </w:t>
      </w:r>
      <w:r>
        <w:rPr>
          <w:color w:val="231F1F"/>
          <w:sz w:val="22"/>
        </w:rPr>
        <w:t>familiar</w:t>
      </w:r>
      <w:r>
        <w:rPr>
          <w:color w:val="231F1F"/>
          <w:spacing w:val="-46"/>
          <w:sz w:val="22"/>
        </w:rPr>
        <w:t> </w:t>
      </w:r>
      <w:r>
        <w:rPr>
          <w:color w:val="231F1F"/>
          <w:sz w:val="22"/>
        </w:rPr>
        <w:t>são:</w:t>
      </w:r>
    </w:p>
    <w:p>
      <w:pPr>
        <w:pStyle w:val="ListParagraph"/>
        <w:numPr>
          <w:ilvl w:val="0"/>
          <w:numId w:val="27"/>
        </w:numPr>
        <w:tabs>
          <w:tab w:pos="1906" w:val="left" w:leader="none"/>
        </w:tabs>
        <w:spacing w:line="240" w:lineRule="auto" w:before="7" w:after="0"/>
        <w:ind w:left="1905" w:right="0" w:hanging="115"/>
        <w:jc w:val="left"/>
        <w:rPr>
          <w:sz w:val="22"/>
        </w:rPr>
      </w:pPr>
      <w:r>
        <w:rPr>
          <w:color w:val="231F1F"/>
          <w:sz w:val="22"/>
        </w:rPr>
        <w:t>R$140,00,</w:t>
      </w:r>
      <w:r>
        <w:rPr>
          <w:color w:val="231F1F"/>
          <w:spacing w:val="-15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famílias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tenham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1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(um)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filho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oudependente;</w:t>
      </w:r>
    </w:p>
    <w:p>
      <w:pPr>
        <w:pStyle w:val="ListParagraph"/>
        <w:numPr>
          <w:ilvl w:val="0"/>
          <w:numId w:val="27"/>
        </w:numPr>
        <w:tabs>
          <w:tab w:pos="1906" w:val="left" w:leader="none"/>
        </w:tabs>
        <w:spacing w:line="240" w:lineRule="auto" w:before="49" w:after="0"/>
        <w:ind w:left="1905" w:right="0" w:hanging="115"/>
        <w:jc w:val="left"/>
        <w:rPr>
          <w:sz w:val="22"/>
        </w:rPr>
      </w:pPr>
      <w:r>
        <w:rPr>
          <w:color w:val="231F1F"/>
          <w:sz w:val="22"/>
        </w:rPr>
        <w:t>R$170,00,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famílias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tenham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2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(dois)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filhos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oudependentes;</w:t>
      </w:r>
    </w:p>
    <w:p>
      <w:pPr>
        <w:pStyle w:val="ListParagraph"/>
        <w:numPr>
          <w:ilvl w:val="0"/>
          <w:numId w:val="27"/>
        </w:numPr>
        <w:tabs>
          <w:tab w:pos="1906" w:val="left" w:leader="none"/>
        </w:tabs>
        <w:spacing w:line="240" w:lineRule="auto" w:before="54" w:after="0"/>
        <w:ind w:left="1905" w:right="0" w:hanging="115"/>
        <w:jc w:val="left"/>
        <w:rPr>
          <w:sz w:val="22"/>
        </w:rPr>
      </w:pPr>
      <w:r>
        <w:rPr>
          <w:color w:val="231F1F"/>
          <w:sz w:val="22"/>
        </w:rPr>
        <w:t>R$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200,00,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para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as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famílias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que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tenham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3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(três)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ou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mais</w:t>
      </w:r>
      <w:r>
        <w:rPr>
          <w:color w:val="231F1F"/>
          <w:spacing w:val="-19"/>
          <w:sz w:val="22"/>
        </w:rPr>
        <w:t> </w:t>
      </w:r>
      <w:r>
        <w:rPr>
          <w:color w:val="231F1F"/>
          <w:sz w:val="22"/>
        </w:rPr>
        <w:t>filhos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oudependentes.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905" w:right="1943"/>
      </w:pP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tabela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abaixo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referencia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quantidade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indicação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 </w:t>
      </w:r>
      <w:r>
        <w:rPr>
          <w:color w:val="231F1F"/>
        </w:rPr>
        <w:t>infantil,</w:t>
      </w:r>
      <w:r>
        <w:rPr>
          <w:color w:val="231F1F"/>
          <w:spacing w:val="-22"/>
        </w:rPr>
        <w:t> </w:t>
      </w:r>
      <w:r>
        <w:rPr>
          <w:color w:val="231F1F"/>
        </w:rPr>
        <w:t>cujas</w:t>
      </w:r>
      <w:r>
        <w:rPr>
          <w:color w:val="231F1F"/>
          <w:spacing w:val="-20"/>
        </w:rPr>
        <w:t> </w:t>
      </w:r>
      <w:r>
        <w:rPr>
          <w:color w:val="231F1F"/>
        </w:rPr>
        <w:t>famílias</w:t>
      </w:r>
      <w:r>
        <w:rPr>
          <w:color w:val="231F1F"/>
          <w:spacing w:val="-19"/>
        </w:rPr>
        <w:t> </w:t>
      </w:r>
      <w:r>
        <w:rPr>
          <w:color w:val="231F1F"/>
        </w:rPr>
        <w:t>participaram</w:t>
      </w:r>
      <w:r>
        <w:rPr>
          <w:color w:val="231F1F"/>
          <w:spacing w:val="-19"/>
        </w:rPr>
        <w:t> </w:t>
      </w:r>
      <w:r>
        <w:rPr>
          <w:color w:val="231F1F"/>
        </w:rPr>
        <w:t>do</w:t>
      </w:r>
      <w:r>
        <w:rPr>
          <w:color w:val="231F1F"/>
          <w:spacing w:val="-21"/>
        </w:rPr>
        <w:t> </w:t>
      </w:r>
      <w:r>
        <w:rPr>
          <w:color w:val="231F1F"/>
        </w:rPr>
        <w:t>programa</w:t>
      </w:r>
      <w:r>
        <w:rPr>
          <w:color w:val="231F1F"/>
          <w:spacing w:val="-19"/>
        </w:rPr>
        <w:t> </w:t>
      </w:r>
      <w:r>
        <w:rPr>
          <w:color w:val="231F1F"/>
        </w:rPr>
        <w:t>Renda</w:t>
      </w:r>
      <w:r>
        <w:rPr>
          <w:color w:val="231F1F"/>
          <w:spacing w:val="-20"/>
        </w:rPr>
        <w:t> </w:t>
      </w:r>
      <w:r>
        <w:rPr>
          <w:color w:val="231F1F"/>
        </w:rPr>
        <w:t>Mínima.</w:t>
      </w:r>
    </w:p>
    <w:p>
      <w:pPr>
        <w:pStyle w:val="BodyText"/>
        <w:spacing w:before="4"/>
        <w:rPr>
          <w:sz w:val="25"/>
        </w:rPr>
      </w:pPr>
    </w:p>
    <w:p>
      <w:pPr>
        <w:pStyle w:val="Heading5"/>
        <w:spacing w:line="249" w:lineRule="auto" w:after="31"/>
        <w:ind w:left="2899" w:right="2626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16.</w:t>
      </w:r>
      <w:r>
        <w:rPr>
          <w:color w:val="231F1F"/>
          <w:spacing w:val="-28"/>
          <w:w w:val="90"/>
        </w:rPr>
        <w:t> </w:t>
      </w:r>
      <w:r>
        <w:rPr>
          <w:color w:val="231F1F"/>
          <w:spacing w:val="-4"/>
          <w:w w:val="90"/>
        </w:rPr>
        <w:t>Total</w:t>
      </w:r>
      <w:r>
        <w:rPr>
          <w:color w:val="231F1F"/>
          <w:spacing w:val="-3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crianças,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29"/>
          <w:w w:val="90"/>
        </w:rPr>
        <w:t> </w:t>
      </w:r>
      <w:r>
        <w:rPr>
          <w:color w:val="231F1F"/>
          <w:spacing w:val="-2"/>
          <w:w w:val="90"/>
        </w:rPr>
        <w:t>com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indicação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infantil cujas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famílias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estão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Renda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Mínima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Paulo,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perí- </w:t>
      </w:r>
      <w:r>
        <w:rPr>
          <w:color w:val="231F1F"/>
          <w:w w:val="95"/>
        </w:rPr>
        <w:t>odo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2015</w:t>
      </w:r>
    </w:p>
    <w:tbl>
      <w:tblPr>
        <w:tblW w:w="0" w:type="auto"/>
        <w:jc w:val="left"/>
        <w:tblInd w:w="2894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772"/>
        <w:gridCol w:w="772"/>
        <w:gridCol w:w="772"/>
        <w:gridCol w:w="772"/>
      </w:tblGrid>
      <w:tr>
        <w:trPr>
          <w:trHeight w:val="301" w:hRule="atLeast"/>
        </w:trPr>
        <w:tc>
          <w:tcPr>
            <w:tcW w:w="1454" w:type="dxa"/>
            <w:shd w:val="clear" w:color="auto" w:fill="D1D3D4"/>
          </w:tcPr>
          <w:p>
            <w:pPr>
              <w:pStyle w:val="TableParagraph"/>
              <w:spacing w:before="33"/>
              <w:ind w:left="14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Renda Mínima</w:t>
            </w:r>
          </w:p>
        </w:tc>
        <w:tc>
          <w:tcPr>
            <w:tcW w:w="772" w:type="dxa"/>
            <w:shd w:val="clear" w:color="auto" w:fill="D1D3D4"/>
          </w:tcPr>
          <w:p>
            <w:pPr>
              <w:pStyle w:val="TableParagraph"/>
              <w:spacing w:before="33"/>
              <w:ind w:right="13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2012</w:t>
            </w:r>
          </w:p>
        </w:tc>
        <w:tc>
          <w:tcPr>
            <w:tcW w:w="772" w:type="dxa"/>
            <w:shd w:val="clear" w:color="auto" w:fill="D1D3D4"/>
          </w:tcPr>
          <w:p>
            <w:pPr>
              <w:pStyle w:val="TableParagraph"/>
              <w:spacing w:before="33"/>
              <w:ind w:left="186" w:right="9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2013</w:t>
            </w:r>
          </w:p>
        </w:tc>
        <w:tc>
          <w:tcPr>
            <w:tcW w:w="772" w:type="dxa"/>
            <w:shd w:val="clear" w:color="auto" w:fill="D1D3D4"/>
          </w:tcPr>
          <w:p>
            <w:pPr>
              <w:pStyle w:val="TableParagraph"/>
              <w:spacing w:before="33"/>
              <w:ind w:right="128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2014</w:t>
            </w:r>
          </w:p>
        </w:tc>
        <w:tc>
          <w:tcPr>
            <w:tcW w:w="772" w:type="dxa"/>
            <w:shd w:val="clear" w:color="auto" w:fill="D1D3D4"/>
          </w:tcPr>
          <w:p>
            <w:pPr>
              <w:pStyle w:val="TableParagraph"/>
              <w:spacing w:before="33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2015</w:t>
            </w:r>
          </w:p>
        </w:tc>
      </w:tr>
      <w:tr>
        <w:trPr>
          <w:trHeight w:val="297" w:hRule="atLeast"/>
        </w:trPr>
        <w:tc>
          <w:tcPr>
            <w:tcW w:w="1454" w:type="dxa"/>
          </w:tcPr>
          <w:p>
            <w:pPr>
              <w:pStyle w:val="TableParagraph"/>
              <w:spacing w:before="33"/>
              <w:ind w:left="143"/>
              <w:rPr>
                <w:sz w:val="20"/>
              </w:rPr>
            </w:pPr>
            <w:r>
              <w:rPr>
                <w:color w:val="231F1F"/>
                <w:sz w:val="20"/>
              </w:rPr>
              <w:t>Até 16 anos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185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left="287" w:right="9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123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2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55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22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22</w:t>
            </w:r>
          </w:p>
        </w:tc>
      </w:tr>
      <w:tr>
        <w:trPr>
          <w:trHeight w:val="542" w:hRule="atLeast"/>
        </w:trPr>
        <w:tc>
          <w:tcPr>
            <w:tcW w:w="1454" w:type="dxa"/>
          </w:tcPr>
          <w:p>
            <w:pPr>
              <w:pStyle w:val="TableParagraph"/>
              <w:spacing w:before="38"/>
              <w:ind w:left="143"/>
              <w:rPr>
                <w:sz w:val="20"/>
              </w:rPr>
            </w:pPr>
            <w:r>
              <w:rPr>
                <w:color w:val="231F1F"/>
                <w:sz w:val="20"/>
              </w:rPr>
              <w:t>De 16 a 17</w:t>
            </w:r>
          </w:p>
          <w:p>
            <w:pPr>
              <w:pStyle w:val="TableParagraph"/>
              <w:spacing w:before="14"/>
              <w:ind w:left="143"/>
              <w:rPr>
                <w:sz w:val="20"/>
              </w:rPr>
            </w:pPr>
            <w:r>
              <w:rPr>
                <w:color w:val="231F1F"/>
                <w:sz w:val="20"/>
              </w:rPr>
              <w:t>anos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138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left="287" w:right="91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186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2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69</w:t>
            </w:r>
          </w:p>
        </w:tc>
        <w:tc>
          <w:tcPr>
            <w:tcW w:w="772" w:type="dxa"/>
          </w:tcPr>
          <w:p>
            <w:pPr>
              <w:pStyle w:val="TableParagraph"/>
              <w:spacing w:before="33"/>
              <w:ind w:right="121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9</w:t>
            </w:r>
          </w:p>
        </w:tc>
      </w:tr>
    </w:tbl>
    <w:p>
      <w:pPr>
        <w:spacing w:before="0"/>
        <w:ind w:left="2899" w:right="0" w:firstLine="0"/>
        <w:jc w:val="left"/>
        <w:rPr>
          <w:sz w:val="18"/>
        </w:rPr>
      </w:pPr>
      <w:r>
        <w:rPr>
          <w:color w:val="231F1F"/>
          <w:sz w:val="18"/>
        </w:rPr>
        <w:t>Fonte: Base CadÚnico, Janeiro 2015.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905" w:right="1915"/>
        <w:jc w:val="both"/>
      </w:pPr>
      <w:r>
        <w:rPr>
          <w:color w:val="231F1F"/>
          <w:w w:val="90"/>
        </w:rPr>
        <w:t>No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âmbito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Governo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Estadual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há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ainda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dois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programas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Secretaria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Estadual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Desenvolvimento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Social </w:t>
      </w:r>
      <w:r>
        <w:rPr>
          <w:color w:val="231F1F"/>
          <w:w w:val="95"/>
        </w:rPr>
        <w:t>que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beneficiam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direta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indiretamente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vulne- </w:t>
      </w:r>
      <w:r>
        <w:rPr>
          <w:color w:val="231F1F"/>
        </w:rPr>
        <w:t>rabilidade</w:t>
      </w:r>
      <w:r>
        <w:rPr>
          <w:color w:val="231F1F"/>
          <w:spacing w:val="-29"/>
        </w:rPr>
        <w:t> </w:t>
      </w:r>
      <w:r>
        <w:rPr>
          <w:color w:val="231F1F"/>
        </w:rPr>
        <w:t>social:</w:t>
      </w:r>
    </w:p>
    <w:p>
      <w:pPr>
        <w:pStyle w:val="ListParagraph"/>
        <w:numPr>
          <w:ilvl w:val="1"/>
          <w:numId w:val="27"/>
        </w:numPr>
        <w:tabs>
          <w:tab w:pos="2189" w:val="left" w:leader="none"/>
        </w:tabs>
        <w:spacing w:line="242" w:lineRule="auto" w:before="57" w:after="0"/>
        <w:ind w:left="1905" w:right="1909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Programa</w:t>
      </w:r>
      <w:r>
        <w:rPr>
          <w:color w:val="231F1F"/>
          <w:spacing w:val="-25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Ação</w:t>
      </w:r>
      <w:r>
        <w:rPr>
          <w:color w:val="231F1F"/>
          <w:spacing w:val="-26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Jovem</w:t>
      </w:r>
      <w:r>
        <w:rPr>
          <w:color w:val="231F1F"/>
          <w:w w:val="95"/>
          <w:sz w:val="22"/>
        </w:rPr>
        <w:t>: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transferência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renda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objetivo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estimular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conclusão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da escolaridade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básica.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Possibilita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beneficiários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15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24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anos,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prioridade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para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aqueles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com renda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familiar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até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um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quarto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salário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mínimo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pessoa,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beneficiários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continuarem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aprendizado para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desenvolvimento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pessoal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inserção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mercado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trabalho,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além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preparação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efetiva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exercício da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cidadania.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valor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R$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80,00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jovem/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mês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jovem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deve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ter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frequência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escolar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mínima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75%.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4"/>
        <w:spacing w:before="51"/>
        <w:ind w:left="1444"/>
      </w:pPr>
      <w:r>
        <w:rPr>
          <w:color w:val="231F1F"/>
        </w:rPr>
        <w:t>48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704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ListParagraph"/>
        <w:numPr>
          <w:ilvl w:val="1"/>
          <w:numId w:val="27"/>
        </w:numPr>
        <w:tabs>
          <w:tab w:pos="2189" w:val="left" w:leader="none"/>
        </w:tabs>
        <w:spacing w:line="240" w:lineRule="auto" w:before="107" w:after="0"/>
        <w:ind w:left="1905" w:right="1912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Programa</w:t>
      </w:r>
      <w:r>
        <w:rPr>
          <w:color w:val="231F1F"/>
          <w:spacing w:val="-17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Renda</w:t>
      </w:r>
      <w:r>
        <w:rPr>
          <w:color w:val="231F1F"/>
          <w:spacing w:val="-18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Cidadã</w:t>
      </w:r>
      <w:r>
        <w:rPr>
          <w:color w:val="231F1F"/>
          <w:w w:val="95"/>
          <w:sz w:val="22"/>
        </w:rPr>
        <w:t>: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estadual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transferência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renda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promove</w:t>
      </w:r>
      <w:r>
        <w:rPr>
          <w:color w:val="231F1F"/>
          <w:spacing w:val="-14"/>
          <w:w w:val="95"/>
          <w:sz w:val="22"/>
        </w:rPr>
        <w:t> </w:t>
      </w:r>
      <w:r>
        <w:rPr>
          <w:color w:val="231F1F"/>
          <w:w w:val="95"/>
          <w:sz w:val="22"/>
        </w:rPr>
        <w:t>ações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comple- mentares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w w:val="95"/>
          <w:sz w:val="22"/>
        </w:rPr>
        <w:t>concede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apoio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financeiro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direto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às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famílias.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Visa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auto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sustentação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melhoria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qualidade </w:t>
      </w:r>
      <w:r>
        <w:rPr>
          <w:color w:val="231F1F"/>
          <w:sz w:val="22"/>
        </w:rPr>
        <w:t>de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vida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da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família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beneficiária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programa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com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renda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mensal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per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capita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até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1/4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(um</w:t>
      </w:r>
      <w:r>
        <w:rPr>
          <w:color w:val="231F1F"/>
          <w:spacing w:val="-38"/>
          <w:sz w:val="22"/>
        </w:rPr>
        <w:t> </w:t>
      </w:r>
      <w:r>
        <w:rPr>
          <w:color w:val="231F1F"/>
          <w:sz w:val="22"/>
        </w:rPr>
        <w:t>quarto)</w:t>
      </w:r>
      <w:r>
        <w:rPr>
          <w:color w:val="231F1F"/>
          <w:spacing w:val="-40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39"/>
          <w:sz w:val="22"/>
        </w:rPr>
        <w:t> </w:t>
      </w:r>
      <w:r>
        <w:rPr>
          <w:color w:val="231F1F"/>
          <w:sz w:val="22"/>
        </w:rPr>
        <w:t>salário mínimo.</w:t>
      </w:r>
      <w:r>
        <w:rPr>
          <w:color w:val="231F1F"/>
          <w:spacing w:val="32"/>
          <w:sz w:val="22"/>
        </w:rPr>
        <w:t> </w:t>
      </w:r>
      <w:r>
        <w:rPr>
          <w:color w:val="231F1F"/>
          <w:spacing w:val="-5"/>
          <w:sz w:val="22"/>
        </w:rPr>
        <w:t>Valor</w:t>
      </w:r>
      <w:r>
        <w:rPr>
          <w:color w:val="231F1F"/>
          <w:spacing w:val="-21"/>
          <w:sz w:val="22"/>
        </w:rPr>
        <w:t> </w:t>
      </w:r>
      <w:r>
        <w:rPr>
          <w:color w:val="231F1F"/>
          <w:sz w:val="22"/>
        </w:rPr>
        <w:t>R$</w:t>
      </w:r>
      <w:r>
        <w:rPr>
          <w:color w:val="231F1F"/>
          <w:spacing w:val="-12"/>
          <w:sz w:val="22"/>
        </w:rPr>
        <w:t> </w:t>
      </w:r>
      <w:r>
        <w:rPr>
          <w:color w:val="231F1F"/>
          <w:sz w:val="22"/>
        </w:rPr>
        <w:t>80,00</w:t>
      </w:r>
      <w:r>
        <w:rPr>
          <w:color w:val="231F1F"/>
          <w:spacing w:val="-17"/>
          <w:sz w:val="22"/>
        </w:rPr>
        <w:t> </w:t>
      </w:r>
      <w:r>
        <w:rPr>
          <w:color w:val="231F1F"/>
          <w:sz w:val="22"/>
        </w:rPr>
        <w:t>por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família/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mês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  <w:spacing w:line="249" w:lineRule="auto" w:after="10"/>
        <w:ind w:left="2932" w:right="3505"/>
        <w:rPr>
          <w:b w:val="0"/>
        </w:rPr>
      </w:pPr>
      <w:r>
        <w:rPr>
          <w:color w:val="231F1F"/>
          <w:w w:val="85"/>
        </w:rPr>
        <w:t>Tabela 17: Características dos Programas de Transferências do Município </w:t>
      </w:r>
      <w:r>
        <w:rPr>
          <w:color w:val="231F1F"/>
          <w:w w:val="95"/>
        </w:rPr>
        <w:t>de São Paulo e Número de Beneficiários</w:t>
      </w:r>
      <w:r>
        <w:rPr>
          <w:b w:val="0"/>
          <w:color w:val="231F1F"/>
          <w:w w:val="95"/>
        </w:rPr>
        <w:t>.</w:t>
      </w:r>
    </w:p>
    <w:tbl>
      <w:tblPr>
        <w:tblW w:w="0" w:type="auto"/>
        <w:jc w:val="left"/>
        <w:tblInd w:w="2774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781"/>
        <w:gridCol w:w="1973"/>
        <w:gridCol w:w="1656"/>
      </w:tblGrid>
      <w:tr>
        <w:trPr>
          <w:trHeight w:val="777" w:hRule="atLeast"/>
        </w:trPr>
        <w:tc>
          <w:tcPr>
            <w:tcW w:w="1867" w:type="dxa"/>
            <w:shd w:val="clear" w:color="auto" w:fill="D1D3D4"/>
          </w:tcPr>
          <w:p>
            <w:pPr>
              <w:pStyle w:val="TableParagraph"/>
              <w:spacing w:before="53"/>
              <w:ind w:left="320" w:right="316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1781" w:type="dxa"/>
            <w:shd w:val="clear" w:color="auto" w:fill="D1D3D4"/>
          </w:tcPr>
          <w:p>
            <w:pPr>
              <w:pStyle w:val="TableParagraph"/>
              <w:spacing w:line="254" w:lineRule="auto" w:before="53"/>
              <w:ind w:left="316" w:firstLine="388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Esfera Gov- </w:t>
            </w:r>
            <w:r>
              <w:rPr>
                <w:b/>
                <w:color w:val="231F1F"/>
                <w:sz w:val="20"/>
              </w:rPr>
              <w:t>ernamental</w:t>
            </w:r>
          </w:p>
        </w:tc>
        <w:tc>
          <w:tcPr>
            <w:tcW w:w="1973" w:type="dxa"/>
            <w:shd w:val="clear" w:color="auto" w:fill="D1D3D4"/>
          </w:tcPr>
          <w:p>
            <w:pPr>
              <w:pStyle w:val="TableParagraph"/>
              <w:spacing w:line="249" w:lineRule="auto" w:before="58"/>
              <w:ind w:left="436" w:firstLine="5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Nº Famílias Ben- </w:t>
            </w:r>
            <w:r>
              <w:rPr>
                <w:b/>
                <w:color w:val="231F1F"/>
                <w:sz w:val="20"/>
              </w:rPr>
              <w:t>eficiadas</w:t>
            </w:r>
          </w:p>
        </w:tc>
        <w:tc>
          <w:tcPr>
            <w:tcW w:w="1656" w:type="dxa"/>
            <w:shd w:val="clear" w:color="auto" w:fill="D1D3D4"/>
          </w:tcPr>
          <w:p>
            <w:pPr>
              <w:pStyle w:val="TableParagraph"/>
              <w:spacing w:before="53"/>
              <w:ind w:left="38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Valor</w:t>
            </w:r>
          </w:p>
          <w:p>
            <w:pPr>
              <w:pStyle w:val="TableParagraph"/>
              <w:spacing w:line="240" w:lineRule="atLeast" w:before="5"/>
              <w:ind w:left="51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Médio </w:t>
            </w:r>
            <w:r>
              <w:rPr>
                <w:b/>
                <w:color w:val="231F1F"/>
                <w:w w:val="80"/>
                <w:sz w:val="20"/>
              </w:rPr>
              <w:t>benefício</w:t>
            </w:r>
          </w:p>
        </w:tc>
      </w:tr>
      <w:tr>
        <w:trPr>
          <w:trHeight w:val="503" w:hRule="atLeast"/>
        </w:trPr>
        <w:tc>
          <w:tcPr>
            <w:tcW w:w="1867" w:type="dxa"/>
          </w:tcPr>
          <w:p>
            <w:pPr>
              <w:pStyle w:val="TableParagraph"/>
              <w:spacing w:before="58"/>
              <w:ind w:left="320" w:right="32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Bolsa Família</w:t>
            </w:r>
          </w:p>
        </w:tc>
        <w:tc>
          <w:tcPr>
            <w:tcW w:w="1781" w:type="dxa"/>
          </w:tcPr>
          <w:p>
            <w:pPr>
              <w:pStyle w:val="TableParagraph"/>
              <w:spacing w:before="58"/>
              <w:ind w:left="609"/>
              <w:rPr>
                <w:sz w:val="18"/>
              </w:rPr>
            </w:pPr>
            <w:r>
              <w:rPr>
                <w:color w:val="231F1F"/>
                <w:sz w:val="18"/>
              </w:rPr>
              <w:t>Federal</w:t>
            </w:r>
          </w:p>
        </w:tc>
        <w:tc>
          <w:tcPr>
            <w:tcW w:w="1973" w:type="dxa"/>
          </w:tcPr>
          <w:p>
            <w:pPr>
              <w:pStyle w:val="TableParagraph"/>
              <w:spacing w:before="58"/>
              <w:ind w:left="710"/>
              <w:rPr>
                <w:sz w:val="18"/>
              </w:rPr>
            </w:pPr>
            <w:r>
              <w:rPr>
                <w:color w:val="231F1F"/>
                <w:sz w:val="18"/>
              </w:rPr>
              <w:t>452.357</w:t>
            </w:r>
          </w:p>
        </w:tc>
        <w:tc>
          <w:tcPr>
            <w:tcW w:w="1656" w:type="dxa"/>
          </w:tcPr>
          <w:p>
            <w:pPr>
              <w:pStyle w:val="TableParagraph"/>
              <w:spacing w:line="220" w:lineRule="atLeast" w:before="45"/>
              <w:ind w:left="575" w:right="5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 </w:t>
            </w:r>
            <w:r>
              <w:rPr>
                <w:color w:val="231F1F"/>
                <w:w w:val="90"/>
                <w:sz w:val="18"/>
              </w:rPr>
              <w:t>135,30</w:t>
            </w:r>
          </w:p>
        </w:tc>
      </w:tr>
      <w:tr>
        <w:trPr>
          <w:trHeight w:val="498" w:hRule="atLeast"/>
        </w:trPr>
        <w:tc>
          <w:tcPr>
            <w:tcW w:w="1867" w:type="dxa"/>
          </w:tcPr>
          <w:p>
            <w:pPr>
              <w:pStyle w:val="TableParagraph"/>
              <w:spacing w:before="58"/>
              <w:ind w:left="320" w:right="32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Renda Mínima</w:t>
            </w:r>
          </w:p>
        </w:tc>
        <w:tc>
          <w:tcPr>
            <w:tcW w:w="1781" w:type="dxa"/>
          </w:tcPr>
          <w:p>
            <w:pPr>
              <w:pStyle w:val="TableParagraph"/>
              <w:spacing w:line="210" w:lineRule="atLeast" w:before="55"/>
              <w:ind w:left="609" w:right="599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Munici- </w:t>
            </w:r>
            <w:r>
              <w:rPr>
                <w:color w:val="231F1F"/>
                <w:sz w:val="18"/>
              </w:rPr>
              <w:t>pal</w:t>
            </w:r>
          </w:p>
        </w:tc>
        <w:tc>
          <w:tcPr>
            <w:tcW w:w="1973" w:type="dxa"/>
          </w:tcPr>
          <w:p>
            <w:pPr>
              <w:pStyle w:val="TableParagraph"/>
              <w:spacing w:before="58"/>
              <w:ind w:left="758"/>
              <w:rPr>
                <w:sz w:val="18"/>
              </w:rPr>
            </w:pPr>
            <w:r>
              <w:rPr>
                <w:color w:val="231F1F"/>
                <w:sz w:val="18"/>
              </w:rPr>
              <w:t>31.010</w:t>
            </w:r>
          </w:p>
        </w:tc>
        <w:tc>
          <w:tcPr>
            <w:tcW w:w="1656" w:type="dxa"/>
          </w:tcPr>
          <w:p>
            <w:pPr>
              <w:pStyle w:val="TableParagraph"/>
              <w:spacing w:line="210" w:lineRule="atLeast" w:before="55"/>
              <w:ind w:left="623" w:right="611" w:hanging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 </w:t>
            </w:r>
            <w:r>
              <w:rPr>
                <w:color w:val="231F1F"/>
                <w:w w:val="90"/>
                <w:sz w:val="18"/>
              </w:rPr>
              <w:t>64,44</w:t>
            </w:r>
          </w:p>
        </w:tc>
      </w:tr>
      <w:tr>
        <w:trPr>
          <w:trHeight w:val="503" w:hRule="atLeast"/>
        </w:trPr>
        <w:tc>
          <w:tcPr>
            <w:tcW w:w="1867" w:type="dxa"/>
          </w:tcPr>
          <w:p>
            <w:pPr>
              <w:pStyle w:val="TableParagraph"/>
              <w:spacing w:before="58"/>
              <w:ind w:left="320" w:right="32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Renda Cidadã</w:t>
            </w:r>
          </w:p>
        </w:tc>
        <w:tc>
          <w:tcPr>
            <w:tcW w:w="1781" w:type="dxa"/>
          </w:tcPr>
          <w:p>
            <w:pPr>
              <w:pStyle w:val="TableParagraph"/>
              <w:spacing w:before="58"/>
              <w:ind w:left="576"/>
              <w:rPr>
                <w:sz w:val="18"/>
              </w:rPr>
            </w:pPr>
            <w:r>
              <w:rPr>
                <w:color w:val="231F1F"/>
                <w:sz w:val="18"/>
              </w:rPr>
              <w:t>Estadual</w:t>
            </w:r>
          </w:p>
        </w:tc>
        <w:tc>
          <w:tcPr>
            <w:tcW w:w="1973" w:type="dxa"/>
          </w:tcPr>
          <w:p>
            <w:pPr>
              <w:pStyle w:val="TableParagraph"/>
              <w:spacing w:before="58"/>
              <w:ind w:left="758"/>
              <w:rPr>
                <w:sz w:val="18"/>
              </w:rPr>
            </w:pPr>
            <w:r>
              <w:rPr>
                <w:color w:val="231F1F"/>
                <w:sz w:val="18"/>
              </w:rPr>
              <w:t>13.445</w:t>
            </w:r>
          </w:p>
        </w:tc>
        <w:tc>
          <w:tcPr>
            <w:tcW w:w="1656" w:type="dxa"/>
          </w:tcPr>
          <w:p>
            <w:pPr>
              <w:pStyle w:val="TableParagraph"/>
              <w:spacing w:line="220" w:lineRule="atLeast" w:before="45"/>
              <w:ind w:left="623" w:right="611" w:hanging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 </w:t>
            </w:r>
            <w:r>
              <w:rPr>
                <w:color w:val="231F1F"/>
                <w:w w:val="90"/>
                <w:sz w:val="18"/>
              </w:rPr>
              <w:t>80,00</w:t>
            </w:r>
          </w:p>
        </w:tc>
      </w:tr>
      <w:tr>
        <w:trPr>
          <w:trHeight w:val="537" w:hRule="atLeast"/>
        </w:trPr>
        <w:tc>
          <w:tcPr>
            <w:tcW w:w="1867" w:type="dxa"/>
            <w:shd w:val="clear" w:color="auto" w:fill="D1D3D4"/>
          </w:tcPr>
          <w:p>
            <w:pPr>
              <w:pStyle w:val="TableParagraph"/>
              <w:spacing w:before="53"/>
              <w:ind w:left="320" w:right="316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1781" w:type="dxa"/>
            <w:shd w:val="clear" w:color="auto" w:fill="D1D3D4"/>
          </w:tcPr>
          <w:p>
            <w:pPr>
              <w:pStyle w:val="TableParagraph"/>
              <w:spacing w:line="240" w:lineRule="atLeast" w:before="43"/>
              <w:ind w:left="316" w:firstLine="388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Esfera Gov- </w:t>
            </w:r>
            <w:r>
              <w:rPr>
                <w:b/>
                <w:color w:val="231F1F"/>
                <w:sz w:val="20"/>
              </w:rPr>
              <w:t>ernamental</w:t>
            </w:r>
          </w:p>
        </w:tc>
        <w:tc>
          <w:tcPr>
            <w:tcW w:w="1973" w:type="dxa"/>
            <w:shd w:val="clear" w:color="auto" w:fill="D1D3D4"/>
          </w:tcPr>
          <w:p>
            <w:pPr>
              <w:pStyle w:val="TableParagraph"/>
              <w:spacing w:line="240" w:lineRule="atLeast" w:before="48"/>
              <w:ind w:left="436" w:right="92" w:firstLine="67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Nº Pessoas Ben- </w:t>
            </w:r>
            <w:r>
              <w:rPr>
                <w:b/>
                <w:color w:val="231F1F"/>
                <w:sz w:val="20"/>
              </w:rPr>
              <w:t>eficiadas</w:t>
            </w:r>
          </w:p>
        </w:tc>
        <w:tc>
          <w:tcPr>
            <w:tcW w:w="1656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1867" w:type="dxa"/>
          </w:tcPr>
          <w:p>
            <w:pPr>
              <w:pStyle w:val="TableParagraph"/>
              <w:spacing w:before="58"/>
              <w:ind w:left="320" w:right="3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PETI*</w:t>
            </w:r>
          </w:p>
        </w:tc>
        <w:tc>
          <w:tcPr>
            <w:tcW w:w="1781" w:type="dxa"/>
          </w:tcPr>
          <w:p>
            <w:pPr>
              <w:pStyle w:val="TableParagraph"/>
              <w:spacing w:before="58"/>
              <w:ind w:left="614"/>
              <w:rPr>
                <w:sz w:val="18"/>
              </w:rPr>
            </w:pPr>
            <w:r>
              <w:rPr>
                <w:color w:val="231F1F"/>
                <w:sz w:val="18"/>
              </w:rPr>
              <w:t>Federal</w:t>
            </w:r>
          </w:p>
        </w:tc>
        <w:tc>
          <w:tcPr>
            <w:tcW w:w="1973" w:type="dxa"/>
          </w:tcPr>
          <w:p>
            <w:pPr>
              <w:pStyle w:val="TableParagraph"/>
              <w:spacing w:before="58"/>
              <w:ind w:left="816" w:right="80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320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1867" w:type="dxa"/>
          </w:tcPr>
          <w:p>
            <w:pPr>
              <w:pStyle w:val="TableParagraph"/>
              <w:spacing w:before="58"/>
              <w:ind w:left="320" w:right="31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Ação Jovem</w:t>
            </w:r>
          </w:p>
        </w:tc>
        <w:tc>
          <w:tcPr>
            <w:tcW w:w="1781" w:type="dxa"/>
          </w:tcPr>
          <w:p>
            <w:pPr>
              <w:pStyle w:val="TableParagraph"/>
              <w:spacing w:before="58"/>
              <w:ind w:left="576"/>
              <w:rPr>
                <w:sz w:val="18"/>
              </w:rPr>
            </w:pPr>
            <w:r>
              <w:rPr>
                <w:color w:val="231F1F"/>
                <w:sz w:val="18"/>
              </w:rPr>
              <w:t>Estadual</w:t>
            </w:r>
          </w:p>
        </w:tc>
        <w:tc>
          <w:tcPr>
            <w:tcW w:w="1973" w:type="dxa"/>
          </w:tcPr>
          <w:p>
            <w:pPr>
              <w:pStyle w:val="TableParagraph"/>
              <w:spacing w:before="58"/>
              <w:ind w:left="801"/>
              <w:rPr>
                <w:sz w:val="18"/>
              </w:rPr>
            </w:pPr>
            <w:r>
              <w:rPr>
                <w:color w:val="231F1F"/>
                <w:sz w:val="18"/>
              </w:rPr>
              <w:t>9.893</w:t>
            </w:r>
          </w:p>
        </w:tc>
        <w:tc>
          <w:tcPr>
            <w:tcW w:w="1656" w:type="dxa"/>
          </w:tcPr>
          <w:p>
            <w:pPr>
              <w:pStyle w:val="TableParagraph"/>
              <w:spacing w:line="210" w:lineRule="atLeast" w:before="55"/>
              <w:ind w:left="623" w:right="611" w:hanging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 </w:t>
            </w:r>
            <w:r>
              <w:rPr>
                <w:color w:val="231F1F"/>
                <w:w w:val="90"/>
                <w:sz w:val="18"/>
              </w:rPr>
              <w:t>80,00</w:t>
            </w:r>
          </w:p>
        </w:tc>
      </w:tr>
    </w:tbl>
    <w:p>
      <w:pPr>
        <w:spacing w:line="244" w:lineRule="auto" w:before="0"/>
        <w:ind w:left="2779" w:right="1617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98"/>
          <w:sz w:val="18"/>
        </w:rPr>
        <w:t>o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1"/>
          <w:w w:val="91"/>
          <w:sz w:val="18"/>
        </w:rPr>
        <w:t>h</w:t>
      </w:r>
      <w:r>
        <w:rPr>
          <w:color w:val="231F1F"/>
          <w:spacing w:val="-6"/>
          <w:w w:val="91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5"/>
          <w:w w:val="95"/>
          <w:sz w:val="18"/>
        </w:rPr>
        <w:t>d</w:t>
      </w:r>
      <w:r>
        <w:rPr>
          <w:color w:val="231F1F"/>
          <w:w w:val="90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1"/>
          <w:sz w:val="18"/>
        </w:rPr>
        <w:t>pa</w:t>
      </w:r>
      <w:r>
        <w:rPr>
          <w:color w:val="231F1F"/>
          <w:w w:val="86"/>
          <w:sz w:val="18"/>
        </w:rPr>
        <w:t>g</w:t>
      </w:r>
      <w:r>
        <w:rPr>
          <w:color w:val="231F1F"/>
          <w:spacing w:val="-1"/>
          <w:w w:val="86"/>
          <w:sz w:val="18"/>
        </w:rPr>
        <w:t>a</w:t>
      </w:r>
      <w:r>
        <w:rPr>
          <w:color w:val="231F1F"/>
          <w:spacing w:val="-2"/>
          <w:w w:val="97"/>
          <w:sz w:val="18"/>
        </w:rPr>
        <w:t>m</w:t>
      </w:r>
      <w:r>
        <w:rPr>
          <w:color w:val="231F1F"/>
          <w:spacing w:val="-5"/>
          <w:w w:val="90"/>
          <w:sz w:val="18"/>
        </w:rPr>
        <w:t>e</w:t>
      </w:r>
      <w:r>
        <w:rPr>
          <w:color w:val="231F1F"/>
          <w:spacing w:val="-1"/>
          <w:w w:val="104"/>
          <w:sz w:val="18"/>
        </w:rPr>
        <w:t>n</w:t>
      </w:r>
      <w:r>
        <w:rPr>
          <w:color w:val="231F1F"/>
          <w:spacing w:val="1"/>
          <w:w w:val="104"/>
          <w:sz w:val="18"/>
        </w:rPr>
        <w:t>t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spacing w:val="-5"/>
          <w:w w:val="95"/>
          <w:sz w:val="18"/>
        </w:rPr>
        <w:t>o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spacing w:val="-4"/>
          <w:w w:val="76"/>
          <w:sz w:val="18"/>
        </w:rPr>
        <w:t>R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w w:val="93"/>
          <w:sz w:val="18"/>
        </w:rPr>
        <w:t>-</w:t>
      </w:r>
      <w:r>
        <w:rPr>
          <w:color w:val="231F1F"/>
          <w:spacing w:val="-6"/>
          <w:sz w:val="18"/>
        </w:rPr>
        <w:t> </w:t>
      </w:r>
      <w:r>
        <w:rPr>
          <w:color w:val="231F1F"/>
          <w:spacing w:val="-1"/>
          <w:w w:val="93"/>
          <w:sz w:val="18"/>
        </w:rPr>
        <w:t>j</w:t>
      </w:r>
      <w:r>
        <w:rPr>
          <w:color w:val="231F1F"/>
          <w:spacing w:val="-7"/>
          <w:w w:val="93"/>
          <w:sz w:val="18"/>
        </w:rPr>
        <w:t>a</w:t>
      </w:r>
      <w:r>
        <w:rPr>
          <w:color w:val="231F1F"/>
          <w:spacing w:val="-1"/>
          <w:w w:val="95"/>
          <w:sz w:val="18"/>
        </w:rPr>
        <w:t>ne</w:t>
      </w:r>
      <w:r>
        <w:rPr>
          <w:color w:val="231F1F"/>
          <w:spacing w:val="1"/>
          <w:w w:val="95"/>
          <w:sz w:val="18"/>
        </w:rPr>
        <w:t>i</w:t>
      </w:r>
      <w:r>
        <w:rPr>
          <w:color w:val="231F1F"/>
          <w:spacing w:val="-6"/>
          <w:w w:val="106"/>
          <w:sz w:val="18"/>
        </w:rPr>
        <w:t>r</w:t>
      </w:r>
      <w:r>
        <w:rPr>
          <w:color w:val="231F1F"/>
          <w:spacing w:val="-1"/>
          <w:w w:val="111"/>
          <w:sz w:val="18"/>
        </w:rPr>
        <w:t>o</w:t>
      </w:r>
      <w:r>
        <w:rPr>
          <w:color w:val="231F1F"/>
          <w:spacing w:val="1"/>
          <w:w w:val="111"/>
          <w:sz w:val="18"/>
        </w:rPr>
        <w:t>/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6</w:t>
      </w:r>
      <w:r>
        <w:rPr>
          <w:color w:val="231F1F"/>
          <w:w w:val="92"/>
          <w:sz w:val="18"/>
        </w:rPr>
        <w:t>.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2"/>
          <w:w w:val="74"/>
          <w:sz w:val="18"/>
        </w:rPr>
        <w:t>E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spacing w:val="-1"/>
          <w:w w:val="98"/>
          <w:sz w:val="18"/>
        </w:rPr>
        <w:t>bo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w w:val="86"/>
          <w:sz w:val="18"/>
        </w:rPr>
        <w:t>ç</w:t>
      </w:r>
      <w:r>
        <w:rPr>
          <w:color w:val="231F1F"/>
          <w:spacing w:val="-2"/>
          <w:w w:val="86"/>
          <w:sz w:val="18"/>
        </w:rPr>
        <w:t>ã</w:t>
      </w:r>
      <w:r>
        <w:rPr>
          <w:color w:val="231F1F"/>
          <w:spacing w:val="-1"/>
          <w:w w:val="96"/>
          <w:sz w:val="18"/>
        </w:rPr>
        <w:t>o</w:t>
      </w:r>
      <w:r>
        <w:rPr>
          <w:color w:val="231F1F"/>
          <w:w w:val="96"/>
          <w:sz w:val="18"/>
        </w:rPr>
        <w:t>:</w:t>
      </w:r>
      <w:r>
        <w:rPr>
          <w:color w:val="231F1F"/>
          <w:spacing w:val="-18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w w:val="82"/>
          <w:sz w:val="18"/>
        </w:rPr>
        <w:t>GB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2"/>
          <w:w w:val="90"/>
          <w:sz w:val="18"/>
        </w:rPr>
        <w:t>N</w:t>
      </w:r>
      <w:r>
        <w:rPr>
          <w:color w:val="231F1F"/>
          <w:spacing w:val="-1"/>
          <w:w w:val="104"/>
          <w:sz w:val="18"/>
        </w:rPr>
        <w:t>o</w:t>
      </w:r>
      <w:r>
        <w:rPr>
          <w:color w:val="231F1F"/>
          <w:spacing w:val="1"/>
          <w:w w:val="104"/>
          <w:sz w:val="18"/>
        </w:rPr>
        <w:t>t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6"/>
          <w:w w:val="97"/>
          <w:sz w:val="18"/>
        </w:rPr>
        <w:t>:</w:t>
      </w:r>
      <w:r>
        <w:rPr>
          <w:color w:val="231F1F"/>
          <w:w w:val="94"/>
          <w:sz w:val="18"/>
        </w:rPr>
        <w:t>*Os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1"/>
          <w:w w:val="99"/>
          <w:sz w:val="18"/>
        </w:rPr>
        <w:t>o</w:t>
      </w:r>
      <w:r>
        <w:rPr>
          <w:color w:val="231F1F"/>
          <w:spacing w:val="-7"/>
          <w:w w:val="99"/>
          <w:sz w:val="18"/>
        </w:rPr>
        <w:t>r</w:t>
      </w:r>
      <w:r>
        <w:rPr>
          <w:color w:val="231F1F"/>
          <w:w w:val="85"/>
          <w:sz w:val="18"/>
        </w:rPr>
        <w:t>es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1"/>
          <w:w w:val="87"/>
          <w:sz w:val="18"/>
        </w:rPr>
        <w:t>n</w:t>
      </w:r>
      <w:r>
        <w:rPr>
          <w:color w:val="231F1F"/>
          <w:spacing w:val="-4"/>
          <w:w w:val="87"/>
          <w:sz w:val="18"/>
        </w:rPr>
        <w:t>s</w:t>
      </w:r>
      <w:r>
        <w:rPr>
          <w:color w:val="231F1F"/>
          <w:spacing w:val="1"/>
          <w:w w:val="111"/>
          <w:sz w:val="18"/>
        </w:rPr>
        <w:t>f</w:t>
      </w:r>
      <w:r>
        <w:rPr>
          <w:color w:val="231F1F"/>
          <w:w w:val="96"/>
          <w:sz w:val="18"/>
        </w:rPr>
        <w:t>e</w:t>
      </w:r>
      <w:r>
        <w:rPr>
          <w:color w:val="231F1F"/>
          <w:spacing w:val="-6"/>
          <w:w w:val="96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spacing w:val="-5"/>
          <w:w w:val="95"/>
          <w:sz w:val="18"/>
        </w:rPr>
        <w:t>o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5"/>
          <w:w w:val="95"/>
          <w:sz w:val="18"/>
        </w:rPr>
        <w:t>p</w:t>
      </w:r>
      <w:r>
        <w:rPr>
          <w:color w:val="231F1F"/>
          <w:w w:val="94"/>
          <w:sz w:val="18"/>
        </w:rPr>
        <w:t>e</w:t>
      </w:r>
      <w:r>
        <w:rPr>
          <w:color w:val="231F1F"/>
          <w:spacing w:val="1"/>
          <w:w w:val="94"/>
          <w:sz w:val="18"/>
        </w:rPr>
        <w:t>l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7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3"/>
          <w:w w:val="74"/>
          <w:sz w:val="18"/>
        </w:rPr>
        <w:t>E</w:t>
      </w:r>
      <w:r>
        <w:rPr>
          <w:color w:val="231F1F"/>
          <w:spacing w:val="2"/>
          <w:w w:val="80"/>
          <w:sz w:val="18"/>
        </w:rPr>
        <w:t>T</w:t>
      </w:r>
      <w:r>
        <w:rPr>
          <w:color w:val="231F1F"/>
          <w:w w:val="91"/>
          <w:sz w:val="18"/>
        </w:rPr>
        <w:t>I </w:t>
      </w:r>
      <w:r>
        <w:rPr>
          <w:color w:val="231F1F"/>
          <w:sz w:val="18"/>
        </w:rPr>
        <w:t>estão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inseridos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folha</w:t>
      </w:r>
      <w:r>
        <w:rPr>
          <w:color w:val="231F1F"/>
          <w:spacing w:val="-15"/>
          <w:sz w:val="18"/>
        </w:rPr>
        <w:t> </w:t>
      </w:r>
      <w:r>
        <w:rPr>
          <w:color w:val="231F1F"/>
          <w:spacing w:val="-3"/>
          <w:sz w:val="18"/>
        </w:rPr>
        <w:t>de</w:t>
      </w:r>
      <w:r>
        <w:rPr>
          <w:color w:val="231F1F"/>
          <w:spacing w:val="-9"/>
          <w:sz w:val="18"/>
        </w:rPr>
        <w:t> </w:t>
      </w:r>
      <w:r>
        <w:rPr>
          <w:color w:val="231F1F"/>
          <w:sz w:val="18"/>
        </w:rPr>
        <w:t>pagamento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PBF.</w:t>
      </w:r>
    </w:p>
    <w:p>
      <w:pPr>
        <w:pStyle w:val="BodyText"/>
        <w:spacing w:before="8"/>
        <w:rPr>
          <w:sz w:val="19"/>
        </w:rPr>
      </w:pPr>
    </w:p>
    <w:p>
      <w:pPr>
        <w:pStyle w:val="Heading5"/>
        <w:ind w:left="1929"/>
      </w:pPr>
      <w:r>
        <w:rPr>
          <w:color w:val="231F1F"/>
          <w:w w:val="95"/>
        </w:rPr>
        <w:t>Serviços de Proteção Social Especial e de Proteção Social Básica da Assistência Social</w:t>
      </w:r>
    </w:p>
    <w:p>
      <w:pPr>
        <w:pStyle w:val="BodyText"/>
        <w:spacing w:before="40"/>
        <w:ind w:left="1929" w:right="2269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socioeducativo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realizado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SMADS,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diretamente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parceria/ convênio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organizações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sociais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baseiam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acolhimento,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apoio,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construção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vínculos 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confiança,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social,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responsabilidade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atribuição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ou </w:t>
      </w:r>
      <w:r>
        <w:rPr>
          <w:color w:val="231F1F"/>
        </w:rPr>
        <w:t>medidas</w:t>
      </w:r>
      <w:r>
        <w:rPr>
          <w:color w:val="231F1F"/>
          <w:spacing w:val="-19"/>
        </w:rPr>
        <w:t> </w:t>
      </w:r>
      <w:r>
        <w:rPr>
          <w:color w:val="231F1F"/>
        </w:rPr>
        <w:t>coercitivas</w:t>
      </w:r>
      <w:r>
        <w:rPr>
          <w:color w:val="231F1F"/>
          <w:spacing w:val="-17"/>
        </w:rPr>
        <w:t> </w:t>
      </w:r>
      <w:r>
        <w:rPr>
          <w:color w:val="231F1F"/>
        </w:rPr>
        <w:t>em</w:t>
      </w:r>
      <w:r>
        <w:rPr>
          <w:color w:val="231F1F"/>
          <w:spacing w:val="-15"/>
        </w:rPr>
        <w:t> </w:t>
      </w:r>
      <w:r>
        <w:rPr>
          <w:color w:val="231F1F"/>
        </w:rPr>
        <w:t>relação</w:t>
      </w:r>
      <w:r>
        <w:rPr>
          <w:color w:val="231F1F"/>
          <w:spacing w:val="-18"/>
        </w:rPr>
        <w:t> </w:t>
      </w:r>
      <w:r>
        <w:rPr>
          <w:color w:val="231F1F"/>
        </w:rPr>
        <w:t>ao</w:t>
      </w:r>
      <w:r>
        <w:rPr>
          <w:color w:val="231F1F"/>
          <w:spacing w:val="-18"/>
        </w:rPr>
        <w:t> </w:t>
      </w:r>
      <w:r>
        <w:rPr>
          <w:color w:val="231F1F"/>
        </w:rPr>
        <w:t>trabalho</w:t>
      </w:r>
      <w:r>
        <w:rPr>
          <w:color w:val="231F1F"/>
          <w:spacing w:val="-19"/>
        </w:rPr>
        <w:t> </w:t>
      </w:r>
      <w:r>
        <w:rPr>
          <w:color w:val="231F1F"/>
        </w:rPr>
        <w:t>infantil.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ind w:left="4094"/>
      </w:pPr>
      <w:r>
        <w:rPr>
          <w:color w:val="231F1F"/>
        </w:rPr>
        <w:t>Tabela 18. Serviços e Equipamentos da SMADS</w:t>
      </w:r>
    </w:p>
    <w:p>
      <w:pPr>
        <w:pStyle w:val="BodyText"/>
        <w:spacing w:before="10" w:after="1"/>
        <w:rPr>
          <w:b/>
          <w:sz w:val="28"/>
        </w:rPr>
      </w:pPr>
    </w:p>
    <w:tbl>
      <w:tblPr>
        <w:tblW w:w="0" w:type="auto"/>
        <w:jc w:val="left"/>
        <w:tblInd w:w="188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8"/>
        <w:gridCol w:w="2793"/>
      </w:tblGrid>
      <w:tr>
        <w:trPr>
          <w:trHeight w:val="297" w:hRule="atLeast"/>
        </w:trPr>
        <w:tc>
          <w:tcPr>
            <w:tcW w:w="6038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before="33"/>
              <w:ind w:left="295" w:right="2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Serviços e equipamentos</w:t>
            </w:r>
          </w:p>
        </w:tc>
        <w:tc>
          <w:tcPr>
            <w:tcW w:w="2793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before="33"/>
              <w:ind w:left="948" w:right="92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Unidades</w:t>
            </w:r>
          </w:p>
        </w:tc>
      </w:tr>
      <w:tr>
        <w:trPr>
          <w:trHeight w:val="498" w:hRule="atLeast"/>
        </w:trPr>
        <w:tc>
          <w:tcPr>
            <w:tcW w:w="6038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298" w:right="2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Centro de Referência de Assistência Social - CRAS</w:t>
            </w:r>
          </w:p>
        </w:tc>
        <w:tc>
          <w:tcPr>
            <w:tcW w:w="279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948" w:right="92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54</w:t>
            </w:r>
          </w:p>
        </w:tc>
      </w:tr>
      <w:tr>
        <w:trPr>
          <w:trHeight w:val="479" w:hRule="atLeast"/>
        </w:trPr>
        <w:tc>
          <w:tcPr>
            <w:tcW w:w="6038" w:type="dxa"/>
          </w:tcPr>
          <w:p>
            <w:pPr>
              <w:pStyle w:val="TableParagraph"/>
              <w:spacing w:before="133"/>
              <w:ind w:left="298" w:right="2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Centro de Referência Especializado de Assistência Social - CREAS</w:t>
            </w:r>
          </w:p>
        </w:tc>
        <w:tc>
          <w:tcPr>
            <w:tcW w:w="2793" w:type="dxa"/>
          </w:tcPr>
          <w:p>
            <w:pPr>
              <w:pStyle w:val="TableParagraph"/>
              <w:spacing w:before="133"/>
              <w:ind w:left="948" w:right="92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</w:t>
            </w:r>
          </w:p>
        </w:tc>
      </w:tr>
      <w:tr>
        <w:trPr>
          <w:trHeight w:val="488" w:hRule="atLeast"/>
        </w:trPr>
        <w:tc>
          <w:tcPr>
            <w:tcW w:w="6038" w:type="dxa"/>
          </w:tcPr>
          <w:p>
            <w:pPr>
              <w:pStyle w:val="TableParagraph"/>
              <w:spacing w:line="220" w:lineRule="atLeast" w:before="19"/>
              <w:ind w:left="2433" w:right="43" w:hanging="224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Centros </w:t>
            </w:r>
            <w:r>
              <w:rPr>
                <w:color w:val="231F1F"/>
                <w:spacing w:val="-3"/>
                <w:w w:val="90"/>
                <w:sz w:val="18"/>
              </w:rPr>
              <w:t>de </w:t>
            </w:r>
            <w:r>
              <w:rPr>
                <w:color w:val="231F1F"/>
                <w:w w:val="90"/>
                <w:sz w:val="18"/>
              </w:rPr>
              <w:t>Referência Especializados de Assistência Social para População em </w:t>
            </w:r>
            <w:r>
              <w:rPr>
                <w:color w:val="231F1F"/>
                <w:sz w:val="18"/>
              </w:rPr>
              <w:t>Situação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Rua</w:t>
            </w:r>
          </w:p>
        </w:tc>
        <w:tc>
          <w:tcPr>
            <w:tcW w:w="2793" w:type="dxa"/>
          </w:tcPr>
          <w:p>
            <w:pPr>
              <w:pStyle w:val="TableParagraph"/>
              <w:spacing w:before="142"/>
              <w:ind w:left="948" w:right="92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05</w:t>
            </w:r>
          </w:p>
        </w:tc>
      </w:tr>
      <w:tr>
        <w:trPr>
          <w:trHeight w:val="479" w:hRule="atLeast"/>
        </w:trPr>
        <w:tc>
          <w:tcPr>
            <w:tcW w:w="6038" w:type="dxa"/>
          </w:tcPr>
          <w:p>
            <w:pPr>
              <w:pStyle w:val="TableParagraph"/>
              <w:spacing w:before="133"/>
              <w:ind w:left="290" w:right="2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 de Convivência e Fortalecimento de Vínculos</w:t>
            </w:r>
          </w:p>
        </w:tc>
        <w:tc>
          <w:tcPr>
            <w:tcW w:w="2793" w:type="dxa"/>
          </w:tcPr>
          <w:p>
            <w:pPr>
              <w:pStyle w:val="TableParagraph"/>
              <w:spacing w:before="133"/>
              <w:ind w:left="948" w:right="9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728</w:t>
            </w:r>
          </w:p>
        </w:tc>
      </w:tr>
      <w:tr>
        <w:trPr>
          <w:trHeight w:val="479" w:hRule="atLeast"/>
        </w:trPr>
        <w:tc>
          <w:tcPr>
            <w:tcW w:w="6038" w:type="dxa"/>
          </w:tcPr>
          <w:p>
            <w:pPr>
              <w:pStyle w:val="TableParagraph"/>
              <w:spacing w:before="133"/>
              <w:ind w:left="290" w:right="2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 de Abordagem Social</w:t>
            </w:r>
          </w:p>
        </w:tc>
        <w:tc>
          <w:tcPr>
            <w:tcW w:w="2793" w:type="dxa"/>
          </w:tcPr>
          <w:p>
            <w:pPr>
              <w:pStyle w:val="TableParagraph"/>
              <w:spacing w:before="133"/>
              <w:ind w:left="948" w:right="92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23</w:t>
            </w:r>
          </w:p>
        </w:tc>
      </w:tr>
    </w:tbl>
    <w:p>
      <w:pPr>
        <w:pStyle w:val="BodyText"/>
        <w:ind w:left="1891"/>
        <w:jc w:val="both"/>
      </w:pPr>
      <w:r>
        <w:rPr>
          <w:color w:val="231F1F"/>
        </w:rPr>
        <w:t>Fonte: SMADS/Observatório de Políticas Sociais, 2015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88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2"/>
        <w:gridCol w:w="3638"/>
      </w:tblGrid>
      <w:tr>
        <w:trPr>
          <w:trHeight w:val="297" w:hRule="atLeast"/>
        </w:trPr>
        <w:tc>
          <w:tcPr>
            <w:tcW w:w="5222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before="33"/>
              <w:ind w:left="451" w:right="44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Serviços e equipamentos</w:t>
            </w:r>
          </w:p>
        </w:tc>
        <w:tc>
          <w:tcPr>
            <w:tcW w:w="3638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before="33"/>
              <w:ind w:left="1184" w:right="117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Atendimento</w:t>
            </w:r>
          </w:p>
        </w:tc>
      </w:tr>
      <w:tr>
        <w:trPr>
          <w:trHeight w:val="498" w:hRule="atLeast"/>
        </w:trPr>
        <w:tc>
          <w:tcPr>
            <w:tcW w:w="5222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456" w:right="4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PAIF - Serviços de Proteção Social Básica à Família</w:t>
            </w:r>
          </w:p>
        </w:tc>
        <w:tc>
          <w:tcPr>
            <w:tcW w:w="3638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1184" w:right="11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4.857</w:t>
            </w:r>
          </w:p>
        </w:tc>
      </w:tr>
      <w:tr>
        <w:trPr>
          <w:trHeight w:val="493" w:hRule="atLeast"/>
        </w:trPr>
        <w:tc>
          <w:tcPr>
            <w:tcW w:w="5222" w:type="dxa"/>
          </w:tcPr>
          <w:p>
            <w:pPr>
              <w:pStyle w:val="TableParagraph"/>
              <w:spacing w:line="220" w:lineRule="atLeast" w:before="19"/>
              <w:ind w:left="2164" w:right="71" w:hanging="204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Serviço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Proteção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Atendimento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Especializado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Famílias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Indiví- </w:t>
            </w:r>
            <w:r>
              <w:rPr>
                <w:color w:val="231F1F"/>
                <w:sz w:val="18"/>
              </w:rPr>
              <w:t>duos -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PAEFI</w:t>
            </w:r>
          </w:p>
        </w:tc>
        <w:tc>
          <w:tcPr>
            <w:tcW w:w="363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184" w:right="11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8.329</w:t>
            </w:r>
          </w:p>
        </w:tc>
      </w:tr>
      <w:tr>
        <w:trPr>
          <w:trHeight w:val="488" w:hRule="atLeast"/>
        </w:trPr>
        <w:tc>
          <w:tcPr>
            <w:tcW w:w="5222" w:type="dxa"/>
          </w:tcPr>
          <w:p>
            <w:pPr>
              <w:pStyle w:val="TableParagraph"/>
              <w:spacing w:line="249" w:lineRule="auto" w:before="32"/>
              <w:ind w:left="1674" w:hanging="159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Centros</w:t>
            </w:r>
            <w:r>
              <w:rPr>
                <w:color w:val="231F1F"/>
                <w:spacing w:val="-10"/>
                <w:w w:val="90"/>
                <w:sz w:val="18"/>
              </w:rPr>
              <w:t> </w:t>
            </w:r>
            <w:r>
              <w:rPr>
                <w:color w:val="231F1F"/>
                <w:spacing w:val="-3"/>
                <w:w w:val="90"/>
                <w:sz w:val="18"/>
              </w:rPr>
              <w:t>de</w:t>
            </w:r>
            <w:r>
              <w:rPr>
                <w:color w:val="231F1F"/>
                <w:spacing w:val="-1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Referência</w:t>
            </w:r>
            <w:r>
              <w:rPr>
                <w:color w:val="231F1F"/>
                <w:spacing w:val="-1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Especializados</w:t>
            </w:r>
            <w:r>
              <w:rPr>
                <w:color w:val="231F1F"/>
                <w:spacing w:val="-14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de</w:t>
            </w:r>
            <w:r>
              <w:rPr>
                <w:color w:val="231F1F"/>
                <w:spacing w:val="-1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Assistência</w:t>
            </w:r>
            <w:r>
              <w:rPr>
                <w:color w:val="231F1F"/>
                <w:spacing w:val="-14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Social</w:t>
            </w:r>
            <w:r>
              <w:rPr>
                <w:color w:val="231F1F"/>
                <w:spacing w:val="-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para</w:t>
            </w:r>
            <w:r>
              <w:rPr>
                <w:color w:val="231F1F"/>
                <w:spacing w:val="-19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Popu- </w:t>
            </w:r>
            <w:r>
              <w:rPr>
                <w:color w:val="231F1F"/>
                <w:sz w:val="18"/>
              </w:rPr>
              <w:t>lação</w:t>
            </w:r>
            <w:r>
              <w:rPr>
                <w:color w:val="231F1F"/>
                <w:spacing w:val="-17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13"/>
                <w:sz w:val="18"/>
              </w:rPr>
              <w:t> </w:t>
            </w:r>
            <w:r>
              <w:rPr>
                <w:color w:val="231F1F"/>
                <w:sz w:val="18"/>
              </w:rPr>
              <w:t>Situação</w:t>
            </w:r>
            <w:r>
              <w:rPr>
                <w:color w:val="231F1F"/>
                <w:spacing w:val="-13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16"/>
                <w:sz w:val="18"/>
              </w:rPr>
              <w:t> </w:t>
            </w:r>
            <w:r>
              <w:rPr>
                <w:color w:val="231F1F"/>
                <w:sz w:val="18"/>
              </w:rPr>
              <w:t>Rua</w:t>
            </w:r>
          </w:p>
        </w:tc>
        <w:tc>
          <w:tcPr>
            <w:tcW w:w="3638" w:type="dxa"/>
          </w:tcPr>
          <w:p>
            <w:pPr>
              <w:pStyle w:val="TableParagraph"/>
              <w:spacing w:before="142"/>
              <w:ind w:left="1184" w:right="116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541</w:t>
            </w:r>
          </w:p>
        </w:tc>
      </w:tr>
      <w:tr>
        <w:trPr>
          <w:trHeight w:val="479" w:hRule="atLeast"/>
        </w:trPr>
        <w:tc>
          <w:tcPr>
            <w:tcW w:w="5222" w:type="dxa"/>
          </w:tcPr>
          <w:p>
            <w:pPr>
              <w:pStyle w:val="TableParagraph"/>
              <w:spacing w:before="133"/>
              <w:ind w:left="456" w:right="44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 de Convivência e Fortalecimento de Vínculos</w:t>
            </w:r>
          </w:p>
        </w:tc>
        <w:tc>
          <w:tcPr>
            <w:tcW w:w="3638" w:type="dxa"/>
          </w:tcPr>
          <w:p>
            <w:pPr>
              <w:pStyle w:val="TableParagraph"/>
              <w:spacing w:before="133"/>
              <w:ind w:left="1184" w:right="11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128.363</w:t>
            </w:r>
          </w:p>
        </w:tc>
      </w:tr>
      <w:tr>
        <w:trPr>
          <w:trHeight w:val="479" w:hRule="atLeast"/>
        </w:trPr>
        <w:tc>
          <w:tcPr>
            <w:tcW w:w="5222" w:type="dxa"/>
          </w:tcPr>
          <w:p>
            <w:pPr>
              <w:pStyle w:val="TableParagraph"/>
              <w:spacing w:before="133"/>
              <w:ind w:left="456" w:right="44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 de Abordagem Social</w:t>
            </w:r>
          </w:p>
        </w:tc>
        <w:tc>
          <w:tcPr>
            <w:tcW w:w="3638" w:type="dxa"/>
          </w:tcPr>
          <w:p>
            <w:pPr>
              <w:pStyle w:val="TableParagraph"/>
              <w:spacing w:before="133"/>
              <w:ind w:left="1184" w:right="11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8.112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Heading4"/>
        <w:spacing w:before="0"/>
        <w:ind w:right="1464"/>
        <w:jc w:val="right"/>
      </w:pPr>
      <w:r>
        <w:rPr>
          <w:color w:val="231F1F"/>
          <w:w w:val="90"/>
        </w:rPr>
        <w:t>49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728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891"/>
        <w:jc w:val="both"/>
      </w:pPr>
      <w:r>
        <w:rPr>
          <w:color w:val="231F1F"/>
        </w:rPr>
        <w:t>Fonte:SMADS/Observatório de Políticas Sociais, 2015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91" w:right="2264"/>
        <w:jc w:val="both"/>
      </w:pPr>
      <w:r>
        <w:rPr>
          <w:color w:val="231F1F"/>
          <w:w w:val="95"/>
        </w:rPr>
        <w:t>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54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Centros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Referência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CRAS,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localizados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áreas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vulnerabilidade social,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executam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básica,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organizam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coordenam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socio- assistenciais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locais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social.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capilaridade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territórios,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carac- terizam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principal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porta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entrada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usuários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Único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 Assistência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Social.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principal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função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prevenir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ocorrência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risco social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territórios,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potencialidades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aquisições,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fortaleci- </w:t>
      </w:r>
      <w:r>
        <w:rPr>
          <w:color w:val="231F1F"/>
        </w:rPr>
        <w:t>mento</w:t>
      </w:r>
      <w:r>
        <w:rPr>
          <w:color w:val="231F1F"/>
          <w:spacing w:val="-45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vínculos</w:t>
      </w:r>
      <w:r>
        <w:rPr>
          <w:color w:val="231F1F"/>
          <w:spacing w:val="-44"/>
        </w:rPr>
        <w:t> </w:t>
      </w:r>
      <w:r>
        <w:rPr>
          <w:color w:val="231F1F"/>
        </w:rPr>
        <w:t>familiares</w:t>
      </w:r>
      <w:r>
        <w:rPr>
          <w:color w:val="231F1F"/>
          <w:spacing w:val="-43"/>
        </w:rPr>
        <w:t> </w:t>
      </w:r>
      <w:r>
        <w:rPr>
          <w:color w:val="231F1F"/>
        </w:rPr>
        <w:t>e</w:t>
      </w:r>
      <w:r>
        <w:rPr>
          <w:color w:val="231F1F"/>
          <w:spacing w:val="-43"/>
        </w:rPr>
        <w:t> </w:t>
      </w:r>
      <w:r>
        <w:rPr>
          <w:color w:val="231F1F"/>
        </w:rPr>
        <w:t>comunitários</w:t>
      </w:r>
      <w:r>
        <w:rPr>
          <w:color w:val="231F1F"/>
          <w:spacing w:val="-44"/>
        </w:rPr>
        <w:t> </w:t>
      </w:r>
      <w:r>
        <w:rPr>
          <w:color w:val="231F1F"/>
        </w:rPr>
        <w:t>e</w:t>
      </w:r>
      <w:r>
        <w:rPr>
          <w:color w:val="231F1F"/>
          <w:spacing w:val="-43"/>
        </w:rPr>
        <w:t> </w:t>
      </w:r>
      <w:r>
        <w:rPr>
          <w:color w:val="231F1F"/>
        </w:rPr>
        <w:t>da</w:t>
      </w:r>
      <w:r>
        <w:rPr>
          <w:color w:val="231F1F"/>
          <w:spacing w:val="-44"/>
        </w:rPr>
        <w:t> </w:t>
      </w:r>
      <w:r>
        <w:rPr>
          <w:color w:val="231F1F"/>
        </w:rPr>
        <w:t>ampliação</w:t>
      </w:r>
      <w:r>
        <w:rPr>
          <w:color w:val="231F1F"/>
          <w:spacing w:val="-44"/>
        </w:rPr>
        <w:t> </w:t>
      </w:r>
      <w:r>
        <w:rPr>
          <w:color w:val="231F1F"/>
        </w:rPr>
        <w:t>do</w:t>
      </w:r>
      <w:r>
        <w:rPr>
          <w:color w:val="231F1F"/>
          <w:spacing w:val="-43"/>
        </w:rPr>
        <w:t> </w:t>
      </w:r>
      <w:r>
        <w:rPr>
          <w:color w:val="231F1F"/>
        </w:rPr>
        <w:t>acesso</w:t>
      </w:r>
      <w:r>
        <w:rPr>
          <w:color w:val="231F1F"/>
          <w:spacing w:val="-41"/>
        </w:rPr>
        <w:t> </w:t>
      </w:r>
      <w:r>
        <w:rPr>
          <w:color w:val="231F1F"/>
        </w:rPr>
        <w:t>aos</w:t>
      </w:r>
      <w:r>
        <w:rPr>
          <w:color w:val="231F1F"/>
          <w:spacing w:val="-44"/>
        </w:rPr>
        <w:t> </w:t>
      </w:r>
      <w:r>
        <w:rPr>
          <w:color w:val="231F1F"/>
        </w:rPr>
        <w:t>direitos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cidadania.</w:t>
      </w:r>
    </w:p>
    <w:p>
      <w:pPr>
        <w:pStyle w:val="BodyText"/>
        <w:rPr>
          <w:sz w:val="23"/>
        </w:rPr>
      </w:pPr>
    </w:p>
    <w:p>
      <w:pPr>
        <w:pStyle w:val="BodyText"/>
        <w:ind w:left="1891" w:right="2263"/>
        <w:jc w:val="both"/>
      </w:pPr>
      <w:r>
        <w:rPr>
          <w:color w:val="231F1F"/>
          <w:w w:val="90"/>
        </w:rPr>
        <w:t>Nos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27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Centros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Referência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Especializado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Assistência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Social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-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CREAS</w:t>
      </w:r>
      <w:r>
        <w:rPr>
          <w:color w:val="231F1F"/>
          <w:spacing w:val="-24"/>
          <w:w w:val="90"/>
        </w:rPr>
        <w:t> </w:t>
      </w:r>
      <w:r>
        <w:rPr>
          <w:color w:val="231F1F"/>
          <w:spacing w:val="-3"/>
          <w:w w:val="90"/>
        </w:rPr>
        <w:t>se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ofertam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especiali- </w:t>
      </w:r>
      <w:r>
        <w:rPr>
          <w:color w:val="231F1F"/>
          <w:w w:val="95"/>
        </w:rPr>
        <w:t>zados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continuados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indivíduos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violação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perspec- </w:t>
      </w:r>
      <w:r>
        <w:rPr>
          <w:color w:val="231F1F"/>
        </w:rPr>
        <w:t>tiva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potencializar</w:t>
      </w:r>
      <w:r>
        <w:rPr>
          <w:color w:val="231F1F"/>
          <w:spacing w:val="-23"/>
        </w:rPr>
        <w:t> </w:t>
      </w:r>
      <w:r>
        <w:rPr>
          <w:color w:val="231F1F"/>
        </w:rPr>
        <w:t>e</w:t>
      </w:r>
      <w:r>
        <w:rPr>
          <w:color w:val="231F1F"/>
          <w:spacing w:val="-21"/>
        </w:rPr>
        <w:t> </w:t>
      </w:r>
      <w:r>
        <w:rPr>
          <w:color w:val="231F1F"/>
        </w:rPr>
        <w:t>fortalecer</w:t>
      </w:r>
      <w:r>
        <w:rPr>
          <w:color w:val="231F1F"/>
          <w:spacing w:val="-21"/>
        </w:rPr>
        <w:t> </w:t>
      </w:r>
      <w:r>
        <w:rPr>
          <w:color w:val="231F1F"/>
        </w:rPr>
        <w:t>sua</w:t>
      </w:r>
      <w:r>
        <w:rPr>
          <w:color w:val="231F1F"/>
          <w:spacing w:val="-21"/>
        </w:rPr>
        <w:t> </w:t>
      </w:r>
      <w:r>
        <w:rPr>
          <w:color w:val="231F1F"/>
        </w:rPr>
        <w:t>função</w:t>
      </w:r>
      <w:r>
        <w:rPr>
          <w:color w:val="231F1F"/>
          <w:spacing w:val="-23"/>
        </w:rPr>
        <w:t> </w:t>
      </w:r>
      <w:r>
        <w:rPr>
          <w:color w:val="231F1F"/>
        </w:rPr>
        <w:t>protetiva.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91" w:right="2265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SMADS,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registrou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1.256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convênios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oferta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225.028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vagas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uma </w:t>
      </w:r>
      <w:r>
        <w:rPr>
          <w:color w:val="231F1F"/>
          <w:w w:val="90"/>
        </w:rPr>
        <w:t>das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maiores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redes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socioassistenciais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América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Latina,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contando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377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organizações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conve- </w:t>
      </w:r>
      <w:r>
        <w:rPr>
          <w:color w:val="231F1F"/>
        </w:rPr>
        <w:t>niadas.</w:t>
      </w:r>
    </w:p>
    <w:p>
      <w:pPr>
        <w:pStyle w:val="Heading5"/>
        <w:spacing w:line="244" w:lineRule="auto" w:before="9"/>
        <w:ind w:left="1891" w:right="2265"/>
        <w:jc w:val="both"/>
      </w:pPr>
      <w:r>
        <w:rPr>
          <w:color w:val="231F1F"/>
          <w:w w:val="90"/>
        </w:rPr>
        <w:t>Tabela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19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atendimento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crianças,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conveniados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SMADS </w:t>
      </w:r>
      <w:r>
        <w:rPr>
          <w:color w:val="231F1F"/>
          <w:w w:val="95"/>
        </w:rPr>
        <w:t>em dezembro 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2015</w:t>
      </w:r>
    </w:p>
    <w:p>
      <w:pPr>
        <w:pStyle w:val="BodyText"/>
        <w:spacing w:before="5" w:after="1"/>
        <w:rPr>
          <w:b/>
          <w:sz w:val="26"/>
        </w:rPr>
      </w:pPr>
    </w:p>
    <w:tbl>
      <w:tblPr>
        <w:tblW w:w="0" w:type="auto"/>
        <w:jc w:val="left"/>
        <w:tblInd w:w="2203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6514"/>
        <w:gridCol w:w="1368"/>
      </w:tblGrid>
      <w:tr>
        <w:trPr>
          <w:trHeight w:val="287" w:hRule="atLeast"/>
        </w:trPr>
        <w:tc>
          <w:tcPr>
            <w:tcW w:w="1104" w:type="dxa"/>
            <w:shd w:val="clear" w:color="auto" w:fill="D1D3D4"/>
          </w:tcPr>
          <w:p>
            <w:pPr>
              <w:pStyle w:val="TableParagraph"/>
              <w:spacing w:before="28"/>
              <w:ind w:left="32" w:right="1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Nº Serviços</w:t>
            </w:r>
          </w:p>
        </w:tc>
        <w:tc>
          <w:tcPr>
            <w:tcW w:w="6514" w:type="dxa"/>
            <w:shd w:val="clear" w:color="auto" w:fill="D1D3D4"/>
          </w:tcPr>
          <w:p>
            <w:pPr>
              <w:pStyle w:val="TableParagraph"/>
              <w:spacing w:before="28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Tipos de Serviços para Crianças, Adolescentes e Jovens</w:t>
            </w:r>
          </w:p>
        </w:tc>
        <w:tc>
          <w:tcPr>
            <w:tcW w:w="1368" w:type="dxa"/>
            <w:shd w:val="clear" w:color="auto" w:fill="D1D3D4"/>
          </w:tcPr>
          <w:p>
            <w:pPr>
              <w:pStyle w:val="TableParagraph"/>
              <w:spacing w:before="28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Nº de Vagas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0" w:right="1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123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Serviços de Acolhimento Institucional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color w:val="231F1F"/>
                <w:sz w:val="20"/>
              </w:rPr>
              <w:t>2 460</w:t>
            </w:r>
          </w:p>
        </w:tc>
      </w:tr>
      <w:tr>
        <w:trPr>
          <w:trHeight w:val="287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05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Serviços de Acolhimento Institucional para Crianças de 0 a 6 anos;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92" w:right="48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100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06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color w:val="231F1F"/>
                <w:sz w:val="20"/>
              </w:rPr>
              <w:t>Serviços de Acolhimento Institucional para criança e adolescente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92" w:right="48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120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04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124"/>
              <w:rPr>
                <w:sz w:val="20"/>
              </w:rPr>
            </w:pPr>
            <w:r>
              <w:rPr>
                <w:color w:val="231F1F"/>
                <w:sz w:val="20"/>
              </w:rPr>
              <w:t>República Jovem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92" w:right="47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48</w:t>
            </w:r>
          </w:p>
        </w:tc>
      </w:tr>
      <w:tr>
        <w:trPr>
          <w:trHeight w:val="287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01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Espaços de Convivência para Crianças e Adolescentes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92" w:right="48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150</w:t>
            </w:r>
          </w:p>
        </w:tc>
      </w:tr>
      <w:tr>
        <w:trPr>
          <w:trHeight w:val="306" w:hRule="atLeast"/>
        </w:trPr>
        <w:tc>
          <w:tcPr>
            <w:tcW w:w="1104" w:type="dxa"/>
          </w:tcPr>
          <w:p>
            <w:pPr>
              <w:pStyle w:val="TableParagraph"/>
              <w:spacing w:before="37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62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Medidas Socioeducativas em meio aberto</w:t>
            </w:r>
          </w:p>
        </w:tc>
        <w:tc>
          <w:tcPr>
            <w:tcW w:w="1368" w:type="dxa"/>
          </w:tcPr>
          <w:p>
            <w:pPr>
              <w:pStyle w:val="TableParagraph"/>
              <w:tabs>
                <w:tab w:pos="623" w:val="left" w:leader="none"/>
              </w:tabs>
              <w:spacing w:before="28"/>
              <w:ind w:left="80"/>
              <w:rPr>
                <w:sz w:val="20"/>
              </w:rPr>
            </w:pPr>
            <w:r>
              <w:rPr>
                <w:color w:val="231F1F"/>
                <w:sz w:val="22"/>
              </w:rPr>
              <w:t>6</w:t>
              <w:tab/>
            </w:r>
            <w:r>
              <w:rPr>
                <w:color w:val="231F1F"/>
                <w:sz w:val="20"/>
              </w:rPr>
              <w:t>240</w:t>
            </w:r>
          </w:p>
        </w:tc>
      </w:tr>
      <w:tr>
        <w:trPr>
          <w:trHeight w:val="531" w:hRule="atLeast"/>
        </w:trPr>
        <w:tc>
          <w:tcPr>
            <w:tcW w:w="1104" w:type="dxa"/>
          </w:tcPr>
          <w:p>
            <w:pPr>
              <w:pStyle w:val="TableParagraph"/>
              <w:spacing w:before="14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18</w:t>
            </w:r>
          </w:p>
        </w:tc>
        <w:tc>
          <w:tcPr>
            <w:tcW w:w="6514" w:type="dxa"/>
          </w:tcPr>
          <w:p>
            <w:pPr>
              <w:pStyle w:val="TableParagraph"/>
              <w:spacing w:line="249" w:lineRule="auto" w:before="33"/>
              <w:ind w:left="76" w:right="9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Serviços</w:t>
            </w:r>
            <w:r>
              <w:rPr>
                <w:color w:val="231F1F"/>
                <w:spacing w:val="-1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de</w:t>
            </w:r>
            <w:r>
              <w:rPr>
                <w:color w:val="231F1F"/>
                <w:spacing w:val="-18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Proteção</w:t>
            </w:r>
            <w:r>
              <w:rPr>
                <w:color w:val="231F1F"/>
                <w:spacing w:val="-1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Social</w:t>
            </w:r>
            <w:r>
              <w:rPr>
                <w:color w:val="231F1F"/>
                <w:spacing w:val="-17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à</w:t>
            </w:r>
            <w:r>
              <w:rPr>
                <w:color w:val="231F1F"/>
                <w:spacing w:val="-1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Criança</w:t>
            </w:r>
            <w:r>
              <w:rPr>
                <w:color w:val="231F1F"/>
                <w:spacing w:val="-1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1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Adolescente</w:t>
            </w:r>
            <w:r>
              <w:rPr>
                <w:color w:val="231F1F"/>
                <w:spacing w:val="-18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Vítimas</w:t>
            </w:r>
            <w:r>
              <w:rPr>
                <w:color w:val="231F1F"/>
                <w:spacing w:val="-16"/>
                <w:w w:val="90"/>
                <w:sz w:val="20"/>
              </w:rPr>
              <w:t> </w:t>
            </w:r>
            <w:r>
              <w:rPr>
                <w:color w:val="231F1F"/>
                <w:spacing w:val="-3"/>
                <w:w w:val="90"/>
                <w:sz w:val="20"/>
              </w:rPr>
              <w:t>de</w:t>
            </w:r>
            <w:r>
              <w:rPr>
                <w:color w:val="231F1F"/>
                <w:spacing w:val="-1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violência,</w:t>
            </w:r>
            <w:r>
              <w:rPr>
                <w:color w:val="231F1F"/>
                <w:spacing w:val="-17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abuso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sz w:val="20"/>
              </w:rPr>
              <w:t>exploração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sz w:val="20"/>
              </w:rPr>
              <w:t>sexual</w:t>
            </w:r>
            <w:r>
              <w:rPr>
                <w:color w:val="231F1F"/>
                <w:spacing w:val="-15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11"/>
                <w:sz w:val="20"/>
              </w:rPr>
              <w:t> </w:t>
            </w:r>
            <w:r>
              <w:rPr>
                <w:color w:val="231F1F"/>
                <w:sz w:val="20"/>
              </w:rPr>
              <w:t>suas</w:t>
            </w:r>
            <w:r>
              <w:rPr>
                <w:color w:val="231F1F"/>
                <w:spacing w:val="-19"/>
                <w:sz w:val="20"/>
              </w:rPr>
              <w:t> </w:t>
            </w:r>
            <w:r>
              <w:rPr>
                <w:color w:val="231F1F"/>
                <w:sz w:val="20"/>
              </w:rPr>
              <w:t>famílias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48"/>
              <w:ind w:left="392"/>
              <w:rPr>
                <w:sz w:val="20"/>
              </w:rPr>
            </w:pPr>
            <w:r>
              <w:rPr>
                <w:color w:val="231F1F"/>
                <w:sz w:val="20"/>
              </w:rPr>
              <w:t>1 480</w:t>
            </w:r>
          </w:p>
        </w:tc>
      </w:tr>
      <w:tr>
        <w:trPr>
          <w:trHeight w:val="287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50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pacing w:val="-2"/>
                <w:w w:val="74"/>
                <w:sz w:val="20"/>
              </w:rPr>
              <w:t>C</w:t>
            </w:r>
            <w:r>
              <w:rPr>
                <w:color w:val="231F1F"/>
                <w:w w:val="99"/>
                <w:sz w:val="20"/>
              </w:rPr>
              <w:t>ent</w:t>
            </w:r>
            <w:r>
              <w:rPr>
                <w:color w:val="231F1F"/>
                <w:spacing w:val="1"/>
                <w:w w:val="99"/>
                <w:sz w:val="20"/>
              </w:rPr>
              <w:t>r</w:t>
            </w:r>
            <w:r>
              <w:rPr>
                <w:color w:val="231F1F"/>
                <w:spacing w:val="-1"/>
                <w:w w:val="87"/>
                <w:sz w:val="20"/>
              </w:rPr>
              <w:t>o</w:t>
            </w:r>
            <w:r>
              <w:rPr>
                <w:color w:val="231F1F"/>
                <w:w w:val="87"/>
                <w:sz w:val="20"/>
              </w:rPr>
              <w:t>s</w:t>
            </w:r>
            <w:r>
              <w:rPr>
                <w:color w:val="231F1F"/>
                <w:spacing w:val="-11"/>
                <w:sz w:val="20"/>
              </w:rPr>
              <w:t> </w:t>
            </w:r>
            <w:r>
              <w:rPr>
                <w:color w:val="231F1F"/>
                <w:spacing w:val="-1"/>
                <w:w w:val="92"/>
                <w:sz w:val="20"/>
              </w:rPr>
              <w:t>d</w:t>
            </w:r>
            <w:r>
              <w:rPr>
                <w:color w:val="231F1F"/>
                <w:w w:val="92"/>
                <w:sz w:val="20"/>
              </w:rPr>
              <w:t>e</w:t>
            </w:r>
            <w:r>
              <w:rPr>
                <w:color w:val="231F1F"/>
                <w:spacing w:val="-13"/>
                <w:sz w:val="20"/>
              </w:rPr>
              <w:t> </w:t>
            </w:r>
            <w:r>
              <w:rPr>
                <w:color w:val="231F1F"/>
                <w:spacing w:val="-5"/>
                <w:w w:val="85"/>
                <w:sz w:val="20"/>
              </w:rPr>
              <w:t>D</w:t>
            </w:r>
            <w:r>
              <w:rPr>
                <w:color w:val="231F1F"/>
                <w:w w:val="84"/>
                <w:sz w:val="20"/>
              </w:rPr>
              <w:t>e</w:t>
            </w:r>
            <w:r>
              <w:rPr>
                <w:color w:val="231F1F"/>
                <w:spacing w:val="-2"/>
                <w:w w:val="84"/>
                <w:sz w:val="20"/>
              </w:rPr>
              <w:t>s</w:t>
            </w:r>
            <w:r>
              <w:rPr>
                <w:color w:val="231F1F"/>
                <w:w w:val="94"/>
                <w:sz w:val="20"/>
              </w:rPr>
              <w:t>envo</w:t>
            </w:r>
            <w:r>
              <w:rPr>
                <w:color w:val="231F1F"/>
                <w:spacing w:val="-4"/>
                <w:w w:val="94"/>
                <w:sz w:val="20"/>
              </w:rPr>
              <w:t>l</w:t>
            </w:r>
            <w:r>
              <w:rPr>
                <w:color w:val="231F1F"/>
                <w:w w:val="95"/>
                <w:sz w:val="20"/>
              </w:rPr>
              <w:t>v</w:t>
            </w:r>
            <w:r>
              <w:rPr>
                <w:color w:val="231F1F"/>
                <w:spacing w:val="-4"/>
                <w:w w:val="95"/>
                <w:sz w:val="20"/>
              </w:rPr>
              <w:t>i</w:t>
            </w:r>
            <w:r>
              <w:rPr>
                <w:color w:val="231F1F"/>
                <w:spacing w:val="2"/>
                <w:w w:val="96"/>
                <w:sz w:val="20"/>
              </w:rPr>
              <w:t>m</w:t>
            </w:r>
            <w:r>
              <w:rPr>
                <w:color w:val="231F1F"/>
                <w:w w:val="97"/>
                <w:sz w:val="20"/>
              </w:rPr>
              <w:t>ento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pacing w:val="-2"/>
                <w:w w:val="69"/>
                <w:sz w:val="20"/>
              </w:rPr>
              <w:t>S</w:t>
            </w:r>
            <w:r>
              <w:rPr>
                <w:color w:val="231F1F"/>
                <w:spacing w:val="-1"/>
                <w:w w:val="90"/>
                <w:sz w:val="20"/>
              </w:rPr>
              <w:t>o</w:t>
            </w:r>
            <w:r>
              <w:rPr>
                <w:color w:val="231F1F"/>
                <w:w w:val="90"/>
                <w:sz w:val="20"/>
              </w:rPr>
              <w:t>c</w:t>
            </w:r>
            <w:r>
              <w:rPr>
                <w:color w:val="231F1F"/>
                <w:spacing w:val="-4"/>
                <w:w w:val="104"/>
                <w:sz w:val="20"/>
              </w:rPr>
              <w:t>i</w:t>
            </w:r>
            <w:r>
              <w:rPr>
                <w:color w:val="231F1F"/>
                <w:w w:val="91"/>
                <w:sz w:val="20"/>
              </w:rPr>
              <w:t>al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spacing w:val="1"/>
                <w:w w:val="78"/>
                <w:sz w:val="20"/>
              </w:rPr>
              <w:t>P</w:t>
            </w:r>
            <w:r>
              <w:rPr>
                <w:color w:val="231F1F"/>
                <w:spacing w:val="1"/>
                <w:w w:val="105"/>
                <w:sz w:val="20"/>
              </w:rPr>
              <w:t>r</w:t>
            </w:r>
            <w:r>
              <w:rPr>
                <w:color w:val="231F1F"/>
                <w:spacing w:val="-1"/>
                <w:w w:val="95"/>
                <w:sz w:val="20"/>
              </w:rPr>
              <w:t>o</w:t>
            </w:r>
            <w:r>
              <w:rPr>
                <w:color w:val="231F1F"/>
                <w:spacing w:val="-6"/>
                <w:w w:val="95"/>
                <w:sz w:val="20"/>
              </w:rPr>
              <w:t>d</w:t>
            </w:r>
            <w:r>
              <w:rPr>
                <w:color w:val="231F1F"/>
                <w:spacing w:val="-1"/>
                <w:w w:val="104"/>
                <w:sz w:val="20"/>
              </w:rPr>
              <w:t>ut</w:t>
            </w:r>
            <w:r>
              <w:rPr>
                <w:color w:val="231F1F"/>
                <w:w w:val="104"/>
                <w:sz w:val="20"/>
              </w:rPr>
              <w:t>i</w:t>
            </w:r>
            <w:r>
              <w:rPr>
                <w:color w:val="231F1F"/>
                <w:w w:val="93"/>
                <w:sz w:val="20"/>
              </w:rPr>
              <w:t>vo</w:t>
            </w:r>
            <w:r>
              <w:rPr>
                <w:color w:val="231F1F"/>
                <w:spacing w:val="-13"/>
                <w:sz w:val="20"/>
              </w:rPr>
              <w:t> </w:t>
            </w:r>
            <w:r>
              <w:rPr>
                <w:color w:val="231F1F"/>
                <w:spacing w:val="-1"/>
                <w:w w:val="91"/>
                <w:sz w:val="20"/>
              </w:rPr>
              <w:t>p</w:t>
            </w:r>
            <w:r>
              <w:rPr>
                <w:color w:val="231F1F"/>
                <w:spacing w:val="-6"/>
                <w:w w:val="91"/>
                <w:sz w:val="20"/>
              </w:rPr>
              <w:t>a</w:t>
            </w:r>
            <w:r>
              <w:rPr>
                <w:color w:val="231F1F"/>
                <w:spacing w:val="1"/>
                <w:w w:val="105"/>
                <w:sz w:val="20"/>
              </w:rPr>
              <w:t>r</w:t>
            </w:r>
            <w:r>
              <w:rPr>
                <w:color w:val="231F1F"/>
                <w:w w:val="86"/>
                <w:sz w:val="20"/>
              </w:rPr>
              <w:t>a</w:t>
            </w:r>
            <w:r>
              <w:rPr>
                <w:color w:val="231F1F"/>
                <w:spacing w:val="-9"/>
                <w:sz w:val="20"/>
              </w:rPr>
              <w:t> </w:t>
            </w:r>
            <w:r>
              <w:rPr>
                <w:color w:val="231F1F"/>
                <w:spacing w:val="-2"/>
                <w:w w:val="87"/>
                <w:sz w:val="20"/>
              </w:rPr>
              <w:t>A</w:t>
            </w:r>
            <w:r>
              <w:rPr>
                <w:color w:val="231F1F"/>
                <w:spacing w:val="-1"/>
                <w:w w:val="95"/>
                <w:sz w:val="20"/>
              </w:rPr>
              <w:t>d</w:t>
            </w:r>
            <w:r>
              <w:rPr>
                <w:color w:val="231F1F"/>
                <w:spacing w:val="-6"/>
                <w:w w:val="95"/>
                <w:sz w:val="20"/>
              </w:rPr>
              <w:t>o</w:t>
            </w:r>
            <w:r>
              <w:rPr>
                <w:color w:val="231F1F"/>
                <w:spacing w:val="1"/>
                <w:w w:val="104"/>
                <w:sz w:val="20"/>
              </w:rPr>
              <w:t>l</w:t>
            </w:r>
            <w:r>
              <w:rPr>
                <w:color w:val="231F1F"/>
                <w:w w:val="84"/>
                <w:sz w:val="20"/>
              </w:rPr>
              <w:t>e</w:t>
            </w:r>
            <w:r>
              <w:rPr>
                <w:color w:val="231F1F"/>
                <w:spacing w:val="-7"/>
                <w:w w:val="84"/>
                <w:sz w:val="20"/>
              </w:rPr>
              <w:t>s</w:t>
            </w:r>
            <w:r>
              <w:rPr>
                <w:color w:val="231F1F"/>
                <w:spacing w:val="1"/>
                <w:w w:val="85"/>
                <w:sz w:val="20"/>
              </w:rPr>
              <w:t>c</w:t>
            </w:r>
            <w:r>
              <w:rPr>
                <w:color w:val="231F1F"/>
                <w:w w:val="92"/>
                <w:sz w:val="20"/>
              </w:rPr>
              <w:t>entes</w:t>
            </w:r>
            <w:r>
              <w:rPr>
                <w:color w:val="231F1F"/>
                <w:spacing w:val="-15"/>
                <w:sz w:val="20"/>
              </w:rPr>
              <w:t> </w:t>
            </w:r>
            <w:r>
              <w:rPr>
                <w:color w:val="231F1F"/>
                <w:spacing w:val="1"/>
                <w:w w:val="91"/>
                <w:sz w:val="20"/>
              </w:rPr>
              <w:t>(</w:t>
            </w:r>
            <w:r>
              <w:rPr>
                <w:color w:val="231F1F"/>
                <w:spacing w:val="-2"/>
                <w:w w:val="74"/>
                <w:sz w:val="20"/>
              </w:rPr>
              <w:t>C</w:t>
            </w:r>
            <w:r>
              <w:rPr>
                <w:color w:val="231F1F"/>
                <w:spacing w:val="-3"/>
                <w:w w:val="73"/>
                <w:sz w:val="20"/>
              </w:rPr>
              <w:t>E</w:t>
            </w:r>
            <w:r>
              <w:rPr>
                <w:color w:val="231F1F"/>
                <w:spacing w:val="-1"/>
                <w:w w:val="80"/>
                <w:sz w:val="20"/>
              </w:rPr>
              <w:t>D</w:t>
            </w:r>
            <w:r>
              <w:rPr>
                <w:color w:val="231F1F"/>
                <w:spacing w:val="3"/>
                <w:w w:val="80"/>
                <w:sz w:val="20"/>
              </w:rPr>
              <w:t>E</w:t>
            </w:r>
            <w:r>
              <w:rPr>
                <w:color w:val="231F1F"/>
                <w:spacing w:val="-7"/>
                <w:w w:val="69"/>
                <w:sz w:val="20"/>
              </w:rPr>
              <w:t>S</w:t>
            </w:r>
            <w:r>
              <w:rPr>
                <w:color w:val="231F1F"/>
                <w:spacing w:val="1"/>
                <w:w w:val="78"/>
                <w:sz w:val="20"/>
              </w:rPr>
              <w:t>P</w:t>
            </w:r>
            <w:r>
              <w:rPr>
                <w:color w:val="231F1F"/>
                <w:spacing w:val="1"/>
                <w:w w:val="91"/>
                <w:sz w:val="20"/>
              </w:rPr>
              <w:t>)</w:t>
            </w:r>
            <w:r>
              <w:rPr>
                <w:color w:val="231F1F"/>
                <w:w w:val="140"/>
                <w:sz w:val="20"/>
              </w:rPr>
              <w:t>/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10 300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76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Centros para Juventude (CJ)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color w:val="231F1F"/>
                <w:sz w:val="20"/>
              </w:rPr>
              <w:t>8 310</w:t>
            </w:r>
          </w:p>
        </w:tc>
      </w:tr>
      <w:tr>
        <w:trPr>
          <w:trHeight w:val="287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0" w:right="1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493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Centros para Crianças e Adolescentes (CCA)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07"/>
              <w:rPr>
                <w:sz w:val="20"/>
              </w:rPr>
            </w:pPr>
            <w:r>
              <w:rPr>
                <w:color w:val="231F1F"/>
                <w:sz w:val="20"/>
              </w:rPr>
              <w:t>73 190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01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Restaurante Escola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92" w:right="47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60</w:t>
            </w:r>
          </w:p>
        </w:tc>
      </w:tr>
      <w:tr>
        <w:trPr>
          <w:trHeight w:val="287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07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Clubes da Turma (municipalizado)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color w:val="231F1F"/>
                <w:sz w:val="20"/>
              </w:rPr>
              <w:t>5 540</w:t>
            </w:r>
          </w:p>
        </w:tc>
      </w:tr>
      <w:tr>
        <w:trPr>
          <w:trHeight w:val="292" w:hRule="atLeast"/>
        </w:trPr>
        <w:tc>
          <w:tcPr>
            <w:tcW w:w="1104" w:type="dxa"/>
          </w:tcPr>
          <w:p>
            <w:pPr>
              <w:pStyle w:val="TableParagraph"/>
              <w:spacing w:before="28"/>
              <w:ind w:left="32" w:right="12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05</w:t>
            </w:r>
          </w:p>
        </w:tc>
        <w:tc>
          <w:tcPr>
            <w:tcW w:w="6514" w:type="dxa"/>
          </w:tcPr>
          <w:p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Circo escola (municipalizado)</w:t>
            </w:r>
          </w:p>
        </w:tc>
        <w:tc>
          <w:tcPr>
            <w:tcW w:w="1368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color w:val="231F1F"/>
                <w:sz w:val="20"/>
              </w:rPr>
              <w:t>2 800</w:t>
            </w:r>
          </w:p>
        </w:tc>
      </w:tr>
    </w:tbl>
    <w:p>
      <w:pPr>
        <w:spacing w:before="0"/>
        <w:ind w:left="2376" w:right="2841" w:firstLine="43"/>
        <w:jc w:val="left"/>
        <w:rPr>
          <w:sz w:val="18"/>
        </w:rPr>
      </w:pPr>
      <w:r>
        <w:rPr>
          <w:color w:val="231F1F"/>
          <w:w w:val="76"/>
          <w:sz w:val="18"/>
        </w:rPr>
        <w:t>F</w:t>
      </w:r>
      <w:r>
        <w:rPr>
          <w:color w:val="231F1F"/>
          <w:w w:val="101"/>
          <w:sz w:val="18"/>
        </w:rPr>
        <w:t>ont</w:t>
      </w:r>
      <w:r>
        <w:rPr>
          <w:color w:val="231F1F"/>
          <w:w w:val="92"/>
          <w:sz w:val="18"/>
        </w:rPr>
        <w:t>e:</w:t>
      </w:r>
      <w:r>
        <w:rPr>
          <w:color w:val="231F1F"/>
          <w:sz w:val="18"/>
        </w:rPr>
        <w:t> </w:t>
      </w:r>
      <w:r>
        <w:rPr>
          <w:color w:val="231F1F"/>
          <w:w w:val="69"/>
          <w:sz w:val="18"/>
        </w:rPr>
        <w:t>S</w:t>
      </w:r>
      <w:r>
        <w:rPr>
          <w:color w:val="231F1F"/>
          <w:w w:val="104"/>
          <w:sz w:val="18"/>
        </w:rPr>
        <w:t>M</w:t>
      </w:r>
      <w:r>
        <w:rPr>
          <w:color w:val="231F1F"/>
          <w:w w:val="87"/>
          <w:sz w:val="18"/>
        </w:rPr>
        <w:t>AD</w:t>
      </w:r>
      <w:r>
        <w:rPr>
          <w:color w:val="231F1F"/>
          <w:w w:val="69"/>
          <w:sz w:val="18"/>
        </w:rPr>
        <w:t>S</w:t>
      </w:r>
      <w:r>
        <w:rPr>
          <w:color w:val="231F1F"/>
          <w:w w:val="140"/>
          <w:sz w:val="18"/>
        </w:rPr>
        <w:t>/</w:t>
      </w:r>
      <w:r>
        <w:rPr>
          <w:color w:val="231F1F"/>
          <w:w w:val="90"/>
          <w:sz w:val="18"/>
        </w:rPr>
        <w:t>Ob</w:t>
      </w:r>
      <w:r>
        <w:rPr>
          <w:color w:val="231F1F"/>
          <w:w w:val="90"/>
          <w:sz w:val="18"/>
        </w:rPr>
        <w:t>ser</w:t>
      </w:r>
      <w:r>
        <w:rPr>
          <w:color w:val="231F1F"/>
          <w:w w:val="91"/>
          <w:sz w:val="18"/>
        </w:rPr>
        <w:t>v</w:t>
      </w:r>
      <w:r>
        <w:rPr>
          <w:color w:val="231F1F"/>
          <w:w w:val="87"/>
          <w:sz w:val="18"/>
        </w:rPr>
        <w:t>a</w:t>
      </w:r>
      <w:r>
        <w:rPr>
          <w:color w:val="231F1F"/>
          <w:w w:val="122"/>
          <w:sz w:val="18"/>
        </w:rPr>
        <w:t>t</w:t>
      </w:r>
      <w:r>
        <w:rPr>
          <w:color w:val="231F1F"/>
          <w:w w:val="99"/>
          <w:sz w:val="18"/>
        </w:rPr>
        <w:t>ór</w:t>
      </w:r>
      <w:r>
        <w:rPr>
          <w:color w:val="231F1F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w w:val="69"/>
          <w:sz w:val="18"/>
        </w:rPr>
        <w:t>S</w:t>
      </w:r>
      <w:r>
        <w:rPr>
          <w:color w:val="231F1F"/>
          <w:w w:val="93"/>
          <w:sz w:val="18"/>
        </w:rPr>
        <w:t>oci</w:t>
      </w:r>
      <w:r>
        <w:rPr>
          <w:color w:val="231F1F"/>
          <w:w w:val="87"/>
          <w:sz w:val="18"/>
        </w:rPr>
        <w:t>a</w:t>
      </w:r>
      <w:r>
        <w:rPr>
          <w:color w:val="231F1F"/>
          <w:w w:val="104"/>
          <w:sz w:val="18"/>
        </w:rPr>
        <w:t>l</w:t>
      </w:r>
      <w:r>
        <w:rPr>
          <w:color w:val="231F1F"/>
          <w:w w:val="91"/>
          <w:sz w:val="18"/>
        </w:rPr>
        <w:t>,</w:t>
      </w:r>
      <w:r>
        <w:rPr>
          <w:color w:val="231F1F"/>
          <w:sz w:val="18"/>
        </w:rPr>
        <w:t> </w:t>
      </w:r>
      <w:r>
        <w:rPr>
          <w:color w:val="231F1F"/>
          <w:w w:val="95"/>
          <w:sz w:val="18"/>
        </w:rPr>
        <w:t>d</w:t>
      </w:r>
      <w:r>
        <w:rPr>
          <w:color w:val="231F1F"/>
          <w:w w:val="90"/>
          <w:sz w:val="18"/>
        </w:rPr>
        <w:t>ezem</w:t>
      </w:r>
      <w:r>
        <w:rPr>
          <w:color w:val="231F1F"/>
          <w:w w:val="99"/>
          <w:sz w:val="18"/>
        </w:rPr>
        <w:t>br</w:t>
      </w:r>
      <w:r>
        <w:rPr>
          <w:color w:val="231F1F"/>
          <w:w w:val="96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w w:val="95"/>
          <w:sz w:val="18"/>
        </w:rPr>
        <w:t>d</w:t>
      </w:r>
      <w:r>
        <w:rPr>
          <w:color w:val="231F1F"/>
          <w:w w:val="90"/>
          <w:sz w:val="18"/>
        </w:rPr>
        <w:t>e</w:t>
      </w:r>
      <w:r>
        <w:rPr>
          <w:color w:val="231F1F"/>
          <w:sz w:val="18"/>
        </w:rPr>
        <w:t> </w:t>
      </w:r>
      <w:r>
        <w:rPr>
          <w:color w:val="231F1F"/>
          <w:w w:val="92"/>
          <w:sz w:val="18"/>
        </w:rPr>
        <w:t>2015 </w:t>
      </w:r>
      <w:hyperlink r:id="rId42">
        <w:r>
          <w:rPr>
            <w:color w:val="231F1F"/>
            <w:w w:val="95"/>
            <w:sz w:val="18"/>
          </w:rPr>
          <w:t>(http://www.prefeitura.sp.gov.br/cidade/secretarias/assistencia_social/observatori</w:t>
        </w:r>
      </w:hyperlink>
      <w:r>
        <w:rPr>
          <w:color w:val="231F1F"/>
          <w:w w:val="95"/>
          <w:sz w:val="18"/>
        </w:rPr>
        <w:t>o_social/monitoramento)</w:t>
      </w:r>
    </w:p>
    <w:p>
      <w:pPr>
        <w:pStyle w:val="BodyText"/>
        <w:spacing w:before="9"/>
        <w:rPr>
          <w:sz w:val="20"/>
        </w:rPr>
      </w:pPr>
    </w:p>
    <w:p>
      <w:pPr>
        <w:pStyle w:val="Heading5"/>
        <w:ind w:left="1905"/>
        <w:jc w:val="both"/>
      </w:pPr>
      <w:r>
        <w:rPr>
          <w:color w:val="231F1F"/>
        </w:rPr>
        <w:t>Abordagem de rua de crianças e adolescentes em situação de trabalho infantil</w:t>
      </w:r>
    </w:p>
    <w:p>
      <w:pPr>
        <w:pStyle w:val="BodyText"/>
        <w:spacing w:before="45"/>
        <w:ind w:left="1905" w:right="1915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2002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Assistência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(SMA- DS)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criou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SISRUA,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informação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gerenciar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rua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acolhimento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 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outubro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acolhimento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migraram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SISA,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Sistema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Atendimento</w:t>
      </w:r>
      <w:r>
        <w:rPr>
          <w:color w:val="231F1F"/>
          <w:spacing w:val="-38"/>
        </w:rPr>
        <w:t> </w:t>
      </w:r>
      <w:r>
        <w:rPr>
          <w:color w:val="231F1F"/>
        </w:rPr>
        <w:t>ao</w:t>
      </w:r>
      <w:r>
        <w:rPr>
          <w:color w:val="231F1F"/>
          <w:spacing w:val="-39"/>
        </w:rPr>
        <w:t> </w:t>
      </w:r>
      <w:r>
        <w:rPr>
          <w:color w:val="231F1F"/>
        </w:rPr>
        <w:t>Usuário</w:t>
      </w:r>
      <w:r>
        <w:rPr>
          <w:color w:val="231F1F"/>
          <w:spacing w:val="-39"/>
        </w:rPr>
        <w:t> </w:t>
      </w:r>
      <w:r>
        <w:rPr>
          <w:color w:val="231F1F"/>
        </w:rPr>
        <w:t>da</w:t>
      </w:r>
      <w:r>
        <w:rPr>
          <w:color w:val="231F1F"/>
          <w:spacing w:val="-40"/>
        </w:rPr>
        <w:t> </w:t>
      </w:r>
      <w:r>
        <w:rPr>
          <w:color w:val="231F1F"/>
        </w:rPr>
        <w:t>Assistência</w:t>
      </w:r>
      <w:r>
        <w:rPr>
          <w:color w:val="231F1F"/>
          <w:spacing w:val="-38"/>
        </w:rPr>
        <w:t> </w:t>
      </w:r>
      <w:r>
        <w:rPr>
          <w:color w:val="231F1F"/>
        </w:rPr>
        <w:t>Social,</w:t>
      </w:r>
      <w:r>
        <w:rPr>
          <w:color w:val="231F1F"/>
          <w:spacing w:val="-39"/>
        </w:rPr>
        <w:t> </w:t>
      </w:r>
      <w:r>
        <w:rPr>
          <w:color w:val="231F1F"/>
          <w:spacing w:val="-3"/>
        </w:rPr>
        <w:t>Esse</w:t>
      </w:r>
      <w:r>
        <w:rPr>
          <w:color w:val="231F1F"/>
          <w:spacing w:val="-38"/>
        </w:rPr>
        <w:t> </w:t>
      </w:r>
      <w:r>
        <w:rPr>
          <w:color w:val="231F1F"/>
        </w:rPr>
        <w:t>novo</w:t>
      </w:r>
      <w:r>
        <w:rPr>
          <w:color w:val="231F1F"/>
          <w:spacing w:val="-39"/>
        </w:rPr>
        <w:t> </w:t>
      </w:r>
      <w:r>
        <w:rPr>
          <w:color w:val="231F1F"/>
        </w:rPr>
        <w:t>sistema</w:t>
      </w:r>
      <w:r>
        <w:rPr>
          <w:color w:val="231F1F"/>
          <w:spacing w:val="-39"/>
        </w:rPr>
        <w:t> </w:t>
      </w:r>
      <w:r>
        <w:rPr>
          <w:color w:val="231F1F"/>
        </w:rPr>
        <w:t>é</w:t>
      </w:r>
      <w:r>
        <w:rPr>
          <w:color w:val="231F1F"/>
          <w:spacing w:val="-38"/>
        </w:rPr>
        <w:t> </w:t>
      </w:r>
      <w:r>
        <w:rPr>
          <w:color w:val="231F1F"/>
        </w:rPr>
        <w:t>mais</w:t>
      </w:r>
      <w:r>
        <w:rPr>
          <w:color w:val="231F1F"/>
          <w:spacing w:val="-40"/>
        </w:rPr>
        <w:t> </w:t>
      </w:r>
      <w:r>
        <w:rPr>
          <w:color w:val="231F1F"/>
        </w:rPr>
        <w:t>moderno</w:t>
      </w:r>
      <w:r>
        <w:rPr>
          <w:color w:val="231F1F"/>
          <w:spacing w:val="-39"/>
        </w:rPr>
        <w:t> </w:t>
      </w:r>
      <w:r>
        <w:rPr>
          <w:color w:val="231F1F"/>
        </w:rPr>
        <w:t>e</w:t>
      </w:r>
      <w:r>
        <w:rPr>
          <w:color w:val="231F1F"/>
          <w:spacing w:val="-38"/>
        </w:rPr>
        <w:t> </w:t>
      </w:r>
      <w:r>
        <w:rPr>
          <w:color w:val="231F1F"/>
        </w:rPr>
        <w:t>foi</w:t>
      </w:r>
      <w:r>
        <w:rPr>
          <w:color w:val="231F1F"/>
          <w:spacing w:val="-37"/>
        </w:rPr>
        <w:t> </w:t>
      </w:r>
      <w:r>
        <w:rPr>
          <w:color w:val="231F1F"/>
        </w:rPr>
        <w:t>ao</w:t>
      </w:r>
      <w:r>
        <w:rPr>
          <w:color w:val="231F1F"/>
          <w:spacing w:val="-41"/>
        </w:rPr>
        <w:t> </w:t>
      </w:r>
      <w:r>
        <w:rPr>
          <w:color w:val="231F1F"/>
        </w:rPr>
        <w:t>ar</w:t>
      </w:r>
      <w:r>
        <w:rPr>
          <w:color w:val="231F1F"/>
          <w:spacing w:val="-38"/>
        </w:rPr>
        <w:t> </w:t>
      </w:r>
      <w:r>
        <w:rPr>
          <w:color w:val="231F1F"/>
        </w:rPr>
        <w:t>com</w:t>
      </w:r>
      <w:r>
        <w:rPr>
          <w:color w:val="231F1F"/>
          <w:spacing w:val="-38"/>
        </w:rPr>
        <w:t> </w:t>
      </w:r>
      <w:r>
        <w:rPr>
          <w:color w:val="231F1F"/>
        </w:rPr>
        <w:t>o </w:t>
      </w:r>
      <w:r>
        <w:rPr>
          <w:color w:val="231F1F"/>
          <w:w w:val="95"/>
        </w:rPr>
        <w:t>propósito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facilitar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manuseio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dados.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Assim,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SISRUA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tornou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exclusivo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registro </w:t>
      </w:r>
      <w:r>
        <w:rPr>
          <w:color w:val="231F1F"/>
        </w:rPr>
        <w:t>pelos</w:t>
      </w:r>
      <w:r>
        <w:rPr>
          <w:color w:val="231F1F"/>
          <w:spacing w:val="-28"/>
        </w:rPr>
        <w:t> </w:t>
      </w:r>
      <w:r>
        <w:rPr>
          <w:color w:val="231F1F"/>
        </w:rPr>
        <w:t>Serviços</w:t>
      </w:r>
      <w:r>
        <w:rPr>
          <w:color w:val="231F1F"/>
          <w:spacing w:val="-27"/>
        </w:rPr>
        <w:t> </w:t>
      </w:r>
      <w:r>
        <w:rPr>
          <w:color w:val="231F1F"/>
        </w:rPr>
        <w:t>Especializados</w:t>
      </w:r>
      <w:r>
        <w:rPr>
          <w:color w:val="231F1F"/>
          <w:spacing w:val="-29"/>
        </w:rPr>
        <w:t> </w:t>
      </w:r>
      <w:r>
        <w:rPr>
          <w:color w:val="231F1F"/>
        </w:rPr>
        <w:t>de</w:t>
      </w:r>
      <w:r>
        <w:rPr>
          <w:color w:val="231F1F"/>
          <w:spacing w:val="-44"/>
        </w:rPr>
        <w:t> </w:t>
      </w:r>
      <w:r>
        <w:rPr>
          <w:color w:val="231F1F"/>
        </w:rPr>
        <w:t>Abordagem.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905"/>
        <w:jc w:val="both"/>
      </w:pPr>
      <w:r>
        <w:rPr>
          <w:color w:val="231F1F"/>
        </w:rPr>
        <w:t>No período entre Janeiro de 2012 e Dezembro de 2015 o total geral de abordagens realizadas foi de 22</w:t>
      </w:r>
    </w:p>
    <w:p>
      <w:pPr>
        <w:pStyle w:val="BodyText"/>
        <w:spacing w:before="40"/>
        <w:ind w:left="1905" w:right="1920"/>
        <w:jc w:val="both"/>
      </w:pPr>
      <w:r>
        <w:rPr>
          <w:color w:val="231F1F"/>
          <w:w w:val="95"/>
        </w:rPr>
        <w:t>423.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informações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fornecidas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SMADS,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abor- dada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vez,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isso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distinção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total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abordagens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abordadas.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dados apresentados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abaixo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4"/>
          <w:w w:val="95"/>
        </w:rPr>
        <w:t>referem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totais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abordados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mesmo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perí- </w:t>
      </w:r>
      <w:r>
        <w:rPr>
          <w:color w:val="231F1F"/>
        </w:rPr>
        <w:t>odo,</w:t>
      </w:r>
      <w:r>
        <w:rPr>
          <w:color w:val="231F1F"/>
          <w:spacing w:val="-20"/>
        </w:rPr>
        <w:t> </w:t>
      </w:r>
      <w:r>
        <w:rPr>
          <w:color w:val="231F1F"/>
        </w:rPr>
        <w:t>que</w:t>
      </w:r>
      <w:r>
        <w:rPr>
          <w:color w:val="231F1F"/>
          <w:spacing w:val="-11"/>
        </w:rPr>
        <w:t> </w:t>
      </w:r>
      <w:r>
        <w:rPr>
          <w:color w:val="231F1F"/>
        </w:rPr>
        <w:t>foi</w:t>
      </w:r>
      <w:r>
        <w:rPr>
          <w:color w:val="231F1F"/>
          <w:spacing w:val="-14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5137.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ind w:left="1444"/>
      </w:pPr>
      <w:r>
        <w:rPr>
          <w:color w:val="231F1F"/>
        </w:rPr>
        <w:t>50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752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5"/>
        <w:spacing w:line="244" w:lineRule="auto"/>
        <w:ind w:left="2976" w:right="1617" w:hanging="615"/>
      </w:pPr>
      <w:r>
        <w:rPr>
          <w:color w:val="231F1F"/>
          <w:w w:val="90"/>
        </w:rPr>
        <w:t>Tabela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20.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Quantidade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zero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10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11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15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abordados,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período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2015.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4046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960"/>
        <w:gridCol w:w="960"/>
        <w:gridCol w:w="960"/>
        <w:gridCol w:w="960"/>
      </w:tblGrid>
      <w:tr>
        <w:trPr>
          <w:trHeight w:val="531" w:hRule="atLeast"/>
        </w:trPr>
        <w:tc>
          <w:tcPr>
            <w:tcW w:w="1387" w:type="dxa"/>
            <w:vMerge w:val="restart"/>
            <w:shd w:val="clear" w:color="auto" w:fill="D1D3D4"/>
          </w:tcPr>
          <w:p>
            <w:pPr>
              <w:pStyle w:val="TableParagraph"/>
              <w:spacing w:before="48"/>
              <w:ind w:left="258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Faixa Etária</w:t>
            </w:r>
          </w:p>
        </w:tc>
        <w:tc>
          <w:tcPr>
            <w:tcW w:w="3840" w:type="dxa"/>
            <w:gridSpan w:val="4"/>
            <w:shd w:val="clear" w:color="auto" w:fill="D1D3D4"/>
          </w:tcPr>
          <w:p>
            <w:pPr>
              <w:pStyle w:val="TableParagraph"/>
              <w:spacing w:before="53"/>
              <w:ind w:left="374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Quantidade de crianças e adolescen-</w:t>
            </w:r>
          </w:p>
          <w:p>
            <w:pPr>
              <w:pStyle w:val="TableParagraph"/>
              <w:spacing w:line="214" w:lineRule="exact" w:before="15"/>
              <w:ind w:left="154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tes abordados</w:t>
            </w:r>
          </w:p>
        </w:tc>
      </w:tr>
      <w:tr>
        <w:trPr>
          <w:trHeight w:val="287" w:hRule="atLeast"/>
        </w:trPr>
        <w:tc>
          <w:tcPr>
            <w:tcW w:w="138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D1D3D4"/>
          </w:tcPr>
          <w:p>
            <w:pPr>
              <w:pStyle w:val="TableParagraph"/>
              <w:spacing w:line="218" w:lineRule="exact" w:before="48"/>
              <w:ind w:right="188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2012</w:t>
            </w:r>
          </w:p>
        </w:tc>
        <w:tc>
          <w:tcPr>
            <w:tcW w:w="960" w:type="dxa"/>
            <w:shd w:val="clear" w:color="auto" w:fill="D1D3D4"/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2013</w:t>
            </w:r>
          </w:p>
        </w:tc>
        <w:tc>
          <w:tcPr>
            <w:tcW w:w="960" w:type="dxa"/>
            <w:shd w:val="clear" w:color="auto" w:fill="D1D3D4"/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2014</w:t>
            </w:r>
          </w:p>
        </w:tc>
        <w:tc>
          <w:tcPr>
            <w:tcW w:w="960" w:type="dxa"/>
            <w:shd w:val="clear" w:color="auto" w:fill="D1D3D4"/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2015</w:t>
            </w:r>
          </w:p>
        </w:tc>
      </w:tr>
      <w:tr>
        <w:trPr>
          <w:trHeight w:val="292" w:hRule="atLeast"/>
        </w:trPr>
        <w:tc>
          <w:tcPr>
            <w:tcW w:w="1387" w:type="dxa"/>
          </w:tcPr>
          <w:p>
            <w:pPr>
              <w:pStyle w:val="TableParagraph"/>
              <w:spacing w:line="223" w:lineRule="exact" w:before="48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0 a 10 anos</w:t>
            </w:r>
          </w:p>
        </w:tc>
        <w:tc>
          <w:tcPr>
            <w:tcW w:w="960" w:type="dxa"/>
            <w:tcBorders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45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520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529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6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474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6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549</w:t>
            </w:r>
          </w:p>
        </w:tc>
      </w:tr>
      <w:tr>
        <w:trPr>
          <w:trHeight w:val="287" w:hRule="atLeast"/>
        </w:trPr>
        <w:tc>
          <w:tcPr>
            <w:tcW w:w="1387" w:type="dxa"/>
          </w:tcPr>
          <w:p>
            <w:pPr>
              <w:pStyle w:val="TableParagraph"/>
              <w:spacing w:line="218" w:lineRule="exact" w:before="48"/>
              <w:ind w:right="22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11 a 15 anos</w:t>
            </w:r>
          </w:p>
        </w:tc>
        <w:tc>
          <w:tcPr>
            <w:tcW w:w="960" w:type="dxa"/>
            <w:tcBorders>
              <w:right w:val="single" w:sz="4" w:space="0" w:color="231F1F"/>
            </w:tcBorders>
          </w:tcPr>
          <w:p>
            <w:pPr>
              <w:pStyle w:val="TableParagraph"/>
              <w:spacing w:line="218" w:lineRule="exact" w:before="48"/>
              <w:ind w:right="245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945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1238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1246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18" w:lineRule="exact" w:before="48"/>
              <w:ind w:right="183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1347</w:t>
            </w:r>
          </w:p>
        </w:tc>
      </w:tr>
      <w:tr>
        <w:trPr>
          <w:trHeight w:val="292" w:hRule="atLeast"/>
        </w:trPr>
        <w:tc>
          <w:tcPr>
            <w:tcW w:w="1387" w:type="dxa"/>
          </w:tcPr>
          <w:p>
            <w:pPr>
              <w:pStyle w:val="TableParagraph"/>
              <w:spacing w:line="223" w:lineRule="exact" w:before="48"/>
              <w:ind w:right="22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16 a 17 anos</w:t>
            </w:r>
          </w:p>
        </w:tc>
        <w:tc>
          <w:tcPr>
            <w:tcW w:w="960" w:type="dxa"/>
            <w:tcBorders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45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298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1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309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6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245</w:t>
            </w:r>
          </w:p>
        </w:tc>
        <w:tc>
          <w:tcPr>
            <w:tcW w:w="960" w:type="dxa"/>
            <w:tcBorders>
              <w:left w:val="single" w:sz="4" w:space="0" w:color="231F1F"/>
              <w:right w:val="single" w:sz="4" w:space="0" w:color="231F1F"/>
            </w:tcBorders>
          </w:tcPr>
          <w:p>
            <w:pPr>
              <w:pStyle w:val="TableParagraph"/>
              <w:spacing w:line="223" w:lineRule="exact" w:before="48"/>
              <w:ind w:right="236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367</w:t>
            </w:r>
          </w:p>
        </w:tc>
      </w:tr>
    </w:tbl>
    <w:p>
      <w:pPr>
        <w:spacing w:line="244" w:lineRule="auto" w:before="0"/>
        <w:ind w:left="4056" w:right="4356" w:firstLine="0"/>
        <w:jc w:val="left"/>
        <w:rPr>
          <w:sz w:val="18"/>
        </w:rPr>
      </w:pPr>
      <w:r>
        <w:rPr>
          <w:color w:val="231F1F"/>
          <w:w w:val="95"/>
          <w:sz w:val="18"/>
        </w:rPr>
        <w:t>Fonte: Secretaria </w:t>
      </w:r>
      <w:r>
        <w:rPr>
          <w:color w:val="231F1F"/>
          <w:spacing w:val="-3"/>
          <w:w w:val="95"/>
          <w:sz w:val="18"/>
        </w:rPr>
        <w:t>Municipal </w:t>
      </w:r>
      <w:r>
        <w:rPr>
          <w:color w:val="231F1F"/>
          <w:w w:val="95"/>
          <w:sz w:val="18"/>
        </w:rPr>
        <w:t>de Assistência e desenvolvimento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3"/>
          <w:sz w:val="18"/>
        </w:rPr>
        <w:t>oc</w:t>
      </w:r>
      <w:r>
        <w:rPr>
          <w:color w:val="231F1F"/>
          <w:w w:val="93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4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98"/>
          <w:sz w:val="18"/>
        </w:rPr>
        <w:t>oo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-5"/>
          <w:w w:val="95"/>
          <w:sz w:val="18"/>
        </w:rPr>
        <w:t>d</w:t>
      </w:r>
      <w:r>
        <w:rPr>
          <w:color w:val="231F1F"/>
          <w:w w:val="91"/>
          <w:sz w:val="18"/>
        </w:rPr>
        <w:t>en</w:t>
      </w:r>
      <w:r>
        <w:rPr>
          <w:color w:val="231F1F"/>
          <w:spacing w:val="-1"/>
          <w:w w:val="91"/>
          <w:sz w:val="18"/>
        </w:rPr>
        <w:t>a</w:t>
      </w:r>
      <w:r>
        <w:rPr>
          <w:color w:val="231F1F"/>
          <w:spacing w:val="-1"/>
          <w:w w:val="98"/>
          <w:sz w:val="18"/>
        </w:rPr>
        <w:t>do</w:t>
      </w:r>
      <w:r>
        <w:rPr>
          <w:color w:val="231F1F"/>
          <w:spacing w:val="-6"/>
          <w:w w:val="98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w w:val="95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spacing w:val="-1"/>
          <w:w w:val="90"/>
          <w:sz w:val="18"/>
        </w:rPr>
        <w:t>Obser</w:t>
      </w:r>
      <w:r>
        <w:rPr>
          <w:color w:val="231F1F"/>
          <w:spacing w:val="-6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1"/>
          <w:w w:val="99"/>
          <w:sz w:val="18"/>
        </w:rPr>
        <w:t>ó</w:t>
      </w:r>
      <w:r>
        <w:rPr>
          <w:color w:val="231F1F"/>
          <w:spacing w:val="-7"/>
          <w:w w:val="99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5"/>
          <w:w w:val="96"/>
          <w:sz w:val="18"/>
        </w:rPr>
        <w:t>o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4"/>
          <w:w w:val="83"/>
          <w:sz w:val="18"/>
        </w:rPr>
        <w:t>í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6"/>
          <w:sz w:val="18"/>
        </w:rPr>
        <w:t>c</w:t>
      </w:r>
      <w:r>
        <w:rPr>
          <w:color w:val="231F1F"/>
          <w:spacing w:val="-2"/>
          <w:w w:val="86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1"/>
          <w:sz w:val="18"/>
        </w:rPr>
        <w:t>o</w:t>
      </w:r>
      <w:r>
        <w:rPr>
          <w:color w:val="231F1F"/>
          <w:spacing w:val="-6"/>
          <w:w w:val="91"/>
          <w:sz w:val="18"/>
        </w:rPr>
        <w:t>c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3"/>
          <w:sz w:val="18"/>
        </w:rPr>
        <w:t>s</w:t>
      </w:r>
      <w:r>
        <w:rPr>
          <w:color w:val="231F1F"/>
          <w:w w:val="83"/>
          <w:sz w:val="18"/>
        </w:rPr>
        <w:t>,</w:t>
      </w:r>
      <w:r>
        <w:rPr>
          <w:color w:val="231F1F"/>
          <w:sz w:val="18"/>
        </w:rPr>
        <w:t> 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Pode-se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observar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houve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pouca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variação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zero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10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abordadas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noperí- odo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2012-2013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quantidade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abordados.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2015 esse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volta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crescer.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11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houve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aumento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en- tre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2015.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Esse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segmento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apresenta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abordagens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infanto-juvenil. 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faixa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etária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abordagens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decresceram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voltaram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aumentar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 2015.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Nessas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abordagens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identificadas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dez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crianças 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Distritos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acordo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tipo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 ocupação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realizavam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durante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período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relativos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</w:rPr>
        <w:t>ano</w:t>
      </w:r>
      <w:r>
        <w:rPr>
          <w:color w:val="231F1F"/>
          <w:spacing w:val="-31"/>
        </w:rPr>
        <w:t> </w:t>
      </w:r>
      <w:r>
        <w:rPr>
          <w:color w:val="231F1F"/>
        </w:rPr>
        <w:t>referido.</w:t>
      </w:r>
    </w:p>
    <w:p>
      <w:pPr>
        <w:pStyle w:val="BodyText"/>
        <w:rPr>
          <w:sz w:val="23"/>
        </w:rPr>
      </w:pPr>
    </w:p>
    <w:p>
      <w:pPr>
        <w:pStyle w:val="BodyText"/>
        <w:spacing w:line="237" w:lineRule="auto"/>
        <w:ind w:left="1905" w:right="1908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2014,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tabela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abaixo,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observa-se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ocuparam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adoles- centes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zero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serviços</w:t>
      </w:r>
      <w:r>
        <w:rPr>
          <w:rFonts w:ascii="Trebuchet MS" w:hAnsi="Trebuchet MS"/>
          <w:i/>
          <w:color w:val="231F1F"/>
          <w:spacing w:val="-33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gerais</w:t>
      </w:r>
      <w:r>
        <w:rPr>
          <w:rFonts w:ascii="Trebuchet MS" w:hAnsi="Trebuchet MS"/>
          <w:i/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malabarismo</w:t>
      </w:r>
      <w:r>
        <w:rPr>
          <w:rFonts w:ascii="Trebuchet MS" w:hAnsi="Trebuchet MS"/>
          <w:i/>
          <w:color w:val="231F1F"/>
          <w:spacing w:val="-32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em</w:t>
      </w:r>
      <w:r>
        <w:rPr>
          <w:rFonts w:ascii="Trebuchet MS" w:hAnsi="Trebuchet MS"/>
          <w:i/>
          <w:color w:val="231F1F"/>
          <w:spacing w:val="-35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semáforos</w:t>
      </w:r>
      <w:r>
        <w:rPr>
          <w:color w:val="231F1F"/>
          <w:w w:val="95"/>
        </w:rPr>
        <w:t>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situação se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modifica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onde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guardador</w:t>
      </w:r>
      <w:r>
        <w:rPr>
          <w:rFonts w:ascii="Trebuchet MS" w:hAnsi="Trebuchet MS"/>
          <w:i/>
          <w:color w:val="231F1F"/>
          <w:spacing w:val="-23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de</w:t>
      </w:r>
      <w:r>
        <w:rPr>
          <w:rFonts w:ascii="Trebuchet MS" w:hAnsi="Trebuchet MS"/>
          <w:i/>
          <w:color w:val="231F1F"/>
          <w:spacing w:val="-24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carros</w:t>
      </w:r>
      <w:r>
        <w:rPr>
          <w:rFonts w:ascii="Trebuchet MS" w:hAnsi="Trebuchet MS"/>
          <w:i/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serviços</w:t>
      </w:r>
      <w:r>
        <w:rPr>
          <w:rFonts w:ascii="Trebuchet MS" w:hAnsi="Trebuchet MS"/>
          <w:i/>
          <w:color w:val="231F1F"/>
          <w:spacing w:val="-26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gerais</w:t>
      </w:r>
      <w:r>
        <w:rPr>
          <w:rFonts w:ascii="Trebuchet MS" w:hAnsi="Trebuchet MS"/>
          <w:i/>
          <w:color w:val="231F1F"/>
          <w:spacing w:val="-26"/>
          <w:w w:val="95"/>
        </w:rPr>
        <w:t> </w:t>
      </w:r>
      <w:r>
        <w:rPr>
          <w:color w:val="231F1F"/>
          <w:w w:val="95"/>
        </w:rPr>
        <w:t>lideram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ocupações entre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zero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referido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sejam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relativos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 </w:t>
      </w:r>
      <w:r>
        <w:rPr>
          <w:color w:val="231F1F"/>
        </w:rPr>
        <w:t>meio do</w:t>
      </w:r>
      <w:r>
        <w:rPr>
          <w:color w:val="231F1F"/>
          <w:spacing w:val="-31"/>
        </w:rPr>
        <w:t> </w:t>
      </w:r>
      <w:r>
        <w:rPr>
          <w:color w:val="231F1F"/>
        </w:rPr>
        <w:t>ano.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76"/>
        <w:ind w:right="1464"/>
        <w:jc w:val="right"/>
      </w:pPr>
      <w:r>
        <w:rPr>
          <w:color w:val="231F1F"/>
          <w:w w:val="90"/>
        </w:rPr>
        <w:t>51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77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5"/>
        <w:spacing w:line="247" w:lineRule="auto"/>
        <w:ind w:left="1929" w:right="1802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21: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Quantidade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adolescentes,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zero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15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anos,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situação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infantil,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 acordo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dez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ocupações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mais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desenvolvidas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Paulo,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período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Janeiro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 </w:t>
      </w:r>
      <w:r>
        <w:rPr>
          <w:color w:val="231F1F"/>
          <w:w w:val="95"/>
        </w:rPr>
        <w:t>2012 a Dezembro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2"/>
          <w:w w:val="95"/>
        </w:rPr>
        <w:t>de2015.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776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200"/>
        <w:gridCol w:w="1104"/>
        <w:gridCol w:w="835"/>
        <w:gridCol w:w="1075"/>
        <w:gridCol w:w="1037"/>
        <w:gridCol w:w="1071"/>
        <w:gridCol w:w="1037"/>
      </w:tblGrid>
      <w:tr>
        <w:trPr>
          <w:trHeight w:val="287" w:hRule="atLeast"/>
        </w:trPr>
        <w:tc>
          <w:tcPr>
            <w:tcW w:w="2275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90" w:right="87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2012</w:t>
            </w:r>
          </w:p>
        </w:tc>
        <w:tc>
          <w:tcPr>
            <w:tcW w:w="1939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727" w:right="706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2013</w:t>
            </w:r>
          </w:p>
        </w:tc>
        <w:tc>
          <w:tcPr>
            <w:tcW w:w="2112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09" w:right="798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2014</w:t>
            </w:r>
          </w:p>
        </w:tc>
        <w:tc>
          <w:tcPr>
            <w:tcW w:w="2108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09" w:right="794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2015</w:t>
            </w:r>
          </w:p>
        </w:tc>
      </w:tr>
      <w:tr>
        <w:trPr>
          <w:trHeight w:val="522" w:hRule="atLeast"/>
        </w:trPr>
        <w:tc>
          <w:tcPr>
            <w:tcW w:w="1075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6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Ocupação</w:t>
            </w:r>
          </w:p>
        </w:tc>
        <w:tc>
          <w:tcPr>
            <w:tcW w:w="1200" w:type="dxa"/>
            <w:shd w:val="clear" w:color="auto" w:fill="D1D3D4"/>
          </w:tcPr>
          <w:p>
            <w:pPr>
              <w:pStyle w:val="TableParagraph"/>
              <w:spacing w:before="157"/>
              <w:ind w:left="87" w:right="71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 0 a 15</w:t>
            </w:r>
          </w:p>
        </w:tc>
        <w:tc>
          <w:tcPr>
            <w:tcW w:w="1104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82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Ocupação</w:t>
            </w:r>
          </w:p>
        </w:tc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51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 0</w:t>
            </w:r>
          </w:p>
          <w:p>
            <w:pPr>
              <w:pStyle w:val="TableParagraph"/>
              <w:spacing w:before="14"/>
              <w:ind w:left="263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a 15</w:t>
            </w:r>
          </w:p>
        </w:tc>
        <w:tc>
          <w:tcPr>
            <w:tcW w:w="1075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6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Ocupação</w:t>
            </w:r>
          </w:p>
        </w:tc>
        <w:tc>
          <w:tcPr>
            <w:tcW w:w="1037" w:type="dxa"/>
            <w:shd w:val="clear" w:color="auto" w:fill="D1D3D4"/>
          </w:tcPr>
          <w:p>
            <w:pPr>
              <w:pStyle w:val="TableParagraph"/>
              <w:spacing w:before="157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 0 a 15</w:t>
            </w:r>
          </w:p>
        </w:tc>
        <w:tc>
          <w:tcPr>
            <w:tcW w:w="1071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6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Ocupação</w:t>
            </w:r>
          </w:p>
        </w:tc>
        <w:tc>
          <w:tcPr>
            <w:tcW w:w="1037" w:type="dxa"/>
            <w:shd w:val="clear" w:color="auto" w:fill="D1D3D4"/>
          </w:tcPr>
          <w:p>
            <w:pPr>
              <w:pStyle w:val="TableParagraph"/>
              <w:spacing w:before="157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Total 0 a 15</w:t>
            </w:r>
          </w:p>
        </w:tc>
      </w:tr>
      <w:tr>
        <w:trPr>
          <w:trHeight w:val="277" w:hRule="atLeast"/>
        </w:trPr>
        <w:tc>
          <w:tcPr>
            <w:tcW w:w="10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shd w:val="clear" w:color="auto" w:fill="D1D3D4"/>
          </w:tcPr>
          <w:p>
            <w:pPr>
              <w:pStyle w:val="TableParagraph"/>
              <w:spacing w:before="32"/>
              <w:ind w:left="87" w:right="6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1104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32"/>
              <w:ind w:left="197" w:right="17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10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shd w:val="clear" w:color="auto" w:fill="D1D3D4"/>
          </w:tcPr>
          <w:p>
            <w:pPr>
              <w:pStyle w:val="TableParagraph"/>
              <w:spacing w:before="32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shd w:val="clear" w:color="auto" w:fill="D1D3D4"/>
          </w:tcPr>
          <w:p>
            <w:pPr>
              <w:pStyle w:val="TableParagraph"/>
              <w:spacing w:before="3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anos</w:t>
            </w:r>
          </w:p>
        </w:tc>
      </w:tr>
      <w:tr>
        <w:trPr>
          <w:trHeight w:val="704" w:hRule="atLeast"/>
        </w:trPr>
        <w:tc>
          <w:tcPr>
            <w:tcW w:w="1075" w:type="dxa"/>
          </w:tcPr>
          <w:p>
            <w:pPr>
              <w:pStyle w:val="TableParagraph"/>
              <w:spacing w:line="249" w:lineRule="auto" w:before="142"/>
              <w:ind w:left="306" w:hanging="7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346</w:t>
            </w:r>
          </w:p>
        </w:tc>
        <w:tc>
          <w:tcPr>
            <w:tcW w:w="1104" w:type="dxa"/>
          </w:tcPr>
          <w:p>
            <w:pPr>
              <w:pStyle w:val="TableParagraph"/>
              <w:spacing w:line="249" w:lineRule="auto" w:before="32"/>
              <w:ind w:left="114" w:right="92" w:hanging="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Mala- </w:t>
            </w:r>
            <w:r>
              <w:rPr>
                <w:color w:val="231F1F"/>
                <w:w w:val="95"/>
                <w:sz w:val="18"/>
              </w:rPr>
              <w:t>barismo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 semáforos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3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469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32"/>
              <w:ind w:left="100" w:right="77" w:hanging="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Mala- </w:t>
            </w:r>
            <w:r>
              <w:rPr>
                <w:color w:val="231F1F"/>
                <w:w w:val="95"/>
                <w:sz w:val="18"/>
              </w:rPr>
              <w:t>barismo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 semáforos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445</w:t>
            </w:r>
          </w:p>
        </w:tc>
        <w:tc>
          <w:tcPr>
            <w:tcW w:w="1071" w:type="dxa"/>
          </w:tcPr>
          <w:p>
            <w:pPr>
              <w:pStyle w:val="TableParagraph"/>
              <w:spacing w:line="249" w:lineRule="auto" w:before="142"/>
              <w:ind w:left="187" w:right="93" w:hanging="4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Guardador </w:t>
            </w:r>
            <w:r>
              <w:rPr>
                <w:color w:val="231F1F"/>
                <w:w w:val="95"/>
                <w:sz w:val="18"/>
              </w:rPr>
              <w:t>de Carros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518</w:t>
            </w:r>
          </w:p>
        </w:tc>
      </w:tr>
      <w:tr>
        <w:trPr>
          <w:trHeight w:val="709" w:hRule="atLeast"/>
        </w:trPr>
        <w:tc>
          <w:tcPr>
            <w:tcW w:w="1075" w:type="dxa"/>
          </w:tcPr>
          <w:p>
            <w:pPr>
              <w:pStyle w:val="TableParagraph"/>
              <w:spacing w:before="32"/>
              <w:ind w:left="100" w:firstLine="220"/>
              <w:rPr>
                <w:sz w:val="18"/>
              </w:rPr>
            </w:pPr>
            <w:r>
              <w:rPr>
                <w:color w:val="231F1F"/>
                <w:sz w:val="18"/>
              </w:rPr>
              <w:t>Mala-</w:t>
            </w:r>
          </w:p>
          <w:p>
            <w:pPr>
              <w:pStyle w:val="TableParagraph"/>
              <w:spacing w:line="249" w:lineRule="auto" w:before="14"/>
              <w:ind w:left="76" w:right="53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barismo em semáforos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342</w:t>
            </w:r>
          </w:p>
        </w:tc>
        <w:tc>
          <w:tcPr>
            <w:tcW w:w="1104" w:type="dxa"/>
          </w:tcPr>
          <w:p>
            <w:pPr>
              <w:pStyle w:val="TableParagraph"/>
              <w:spacing w:before="32"/>
              <w:ind w:left="100" w:hanging="29"/>
              <w:rPr>
                <w:sz w:val="18"/>
              </w:rPr>
            </w:pPr>
            <w:r>
              <w:rPr>
                <w:color w:val="231F1F"/>
                <w:sz w:val="18"/>
              </w:rPr>
              <w:t>Vendedor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</w:p>
          <w:p>
            <w:pPr>
              <w:pStyle w:val="TableParagraph"/>
              <w:spacing w:line="249" w:lineRule="auto" w:before="14"/>
              <w:ind w:left="374" w:right="60" w:hanging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produtos no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3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366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142"/>
              <w:ind w:left="187" w:right="97" w:hanging="4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Guardador </w:t>
            </w:r>
            <w:r>
              <w:rPr>
                <w:color w:val="231F1F"/>
                <w:w w:val="95"/>
                <w:sz w:val="18"/>
              </w:rPr>
              <w:t>de Carros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327</w:t>
            </w:r>
          </w:p>
        </w:tc>
        <w:tc>
          <w:tcPr>
            <w:tcW w:w="1071" w:type="dxa"/>
          </w:tcPr>
          <w:p>
            <w:pPr>
              <w:pStyle w:val="TableParagraph"/>
              <w:spacing w:line="249" w:lineRule="auto" w:before="142"/>
              <w:ind w:left="307" w:hanging="7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389</w:t>
            </w:r>
          </w:p>
        </w:tc>
      </w:tr>
      <w:tr>
        <w:trPr>
          <w:trHeight w:val="704" w:hRule="atLeast"/>
        </w:trPr>
        <w:tc>
          <w:tcPr>
            <w:tcW w:w="1075" w:type="dxa"/>
          </w:tcPr>
          <w:p>
            <w:pPr>
              <w:pStyle w:val="TableParagraph"/>
              <w:spacing w:line="249" w:lineRule="auto" w:before="32"/>
              <w:ind w:left="95" w:right="75" w:hanging="3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Vendedor 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produtos </w:t>
            </w:r>
            <w:r>
              <w:rPr>
                <w:color w:val="231F1F"/>
                <w:sz w:val="18"/>
              </w:rPr>
              <w:t>no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276</w:t>
            </w:r>
          </w:p>
        </w:tc>
        <w:tc>
          <w:tcPr>
            <w:tcW w:w="1104" w:type="dxa"/>
          </w:tcPr>
          <w:p>
            <w:pPr>
              <w:pStyle w:val="TableParagraph"/>
              <w:spacing w:line="249" w:lineRule="auto" w:before="142"/>
              <w:ind w:left="201" w:right="112" w:hanging="4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Guardador </w:t>
            </w:r>
            <w:r>
              <w:rPr>
                <w:color w:val="231F1F"/>
                <w:w w:val="95"/>
                <w:sz w:val="18"/>
              </w:rPr>
              <w:t>de Carros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3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321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32"/>
              <w:ind w:left="96" w:right="74" w:hanging="3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Vendedor 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produtos </w:t>
            </w:r>
            <w:r>
              <w:rPr>
                <w:color w:val="231F1F"/>
                <w:sz w:val="18"/>
              </w:rPr>
              <w:t>no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309</w:t>
            </w:r>
          </w:p>
        </w:tc>
        <w:tc>
          <w:tcPr>
            <w:tcW w:w="1071" w:type="dxa"/>
          </w:tcPr>
          <w:p>
            <w:pPr>
              <w:pStyle w:val="TableParagraph"/>
              <w:spacing w:line="249" w:lineRule="auto" w:before="32"/>
              <w:ind w:left="100" w:right="73" w:hanging="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Mala- </w:t>
            </w:r>
            <w:r>
              <w:rPr>
                <w:color w:val="231F1F"/>
                <w:w w:val="95"/>
                <w:sz w:val="18"/>
              </w:rPr>
              <w:t>barismo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 semáforos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429</w:t>
            </w:r>
          </w:p>
        </w:tc>
      </w:tr>
      <w:tr>
        <w:trPr>
          <w:trHeight w:val="709" w:hRule="atLeast"/>
        </w:trPr>
        <w:tc>
          <w:tcPr>
            <w:tcW w:w="1075" w:type="dxa"/>
          </w:tcPr>
          <w:p>
            <w:pPr>
              <w:pStyle w:val="TableParagraph"/>
              <w:spacing w:line="249" w:lineRule="auto" w:before="142"/>
              <w:ind w:left="186" w:right="98" w:hanging="4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Guardador </w:t>
            </w:r>
            <w:r>
              <w:rPr>
                <w:color w:val="231F1F"/>
                <w:w w:val="95"/>
                <w:sz w:val="18"/>
              </w:rPr>
              <w:t>de Carros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252</w:t>
            </w:r>
          </w:p>
        </w:tc>
        <w:tc>
          <w:tcPr>
            <w:tcW w:w="1104" w:type="dxa"/>
          </w:tcPr>
          <w:p>
            <w:pPr>
              <w:pStyle w:val="TableParagraph"/>
              <w:spacing w:line="249" w:lineRule="auto" w:before="142"/>
              <w:ind w:left="321" w:hanging="7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3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244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142"/>
              <w:ind w:left="307" w:hanging="7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248</w:t>
            </w:r>
          </w:p>
        </w:tc>
        <w:tc>
          <w:tcPr>
            <w:tcW w:w="1071" w:type="dxa"/>
          </w:tcPr>
          <w:p>
            <w:pPr>
              <w:pStyle w:val="TableParagraph"/>
              <w:spacing w:before="32"/>
              <w:ind w:left="96" w:firstLine="76"/>
              <w:rPr>
                <w:sz w:val="18"/>
              </w:rPr>
            </w:pPr>
            <w:r>
              <w:rPr>
                <w:color w:val="231F1F"/>
                <w:sz w:val="18"/>
              </w:rPr>
              <w:t>Vendedor</w:t>
            </w:r>
          </w:p>
          <w:p>
            <w:pPr>
              <w:pStyle w:val="TableParagraph"/>
              <w:spacing w:line="249" w:lineRule="auto" w:before="14"/>
              <w:ind w:left="254" w:hanging="15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 produtos </w:t>
            </w:r>
            <w:r>
              <w:rPr>
                <w:color w:val="231F1F"/>
                <w:sz w:val="18"/>
              </w:rPr>
              <w:t>no farol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439</w:t>
            </w:r>
          </w:p>
        </w:tc>
      </w:tr>
      <w:tr>
        <w:trPr>
          <w:trHeight w:val="920" w:hRule="atLeast"/>
        </w:trPr>
        <w:tc>
          <w:tcPr>
            <w:tcW w:w="1075" w:type="dxa"/>
          </w:tcPr>
          <w:p>
            <w:pPr>
              <w:pStyle w:val="TableParagraph"/>
              <w:spacing w:line="249" w:lineRule="auto" w:before="32"/>
              <w:ind w:left="81" w:right="60" w:hanging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Limpador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Vidros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Carros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 Faróis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88</w:t>
            </w:r>
          </w:p>
        </w:tc>
        <w:tc>
          <w:tcPr>
            <w:tcW w:w="1104" w:type="dxa"/>
          </w:tcPr>
          <w:p>
            <w:pPr>
              <w:pStyle w:val="TableParagraph"/>
              <w:spacing w:line="249" w:lineRule="auto" w:before="32"/>
              <w:ind w:left="95" w:right="74" w:hanging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Limpador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Vidros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Carros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 Faróis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193" w:right="17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120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32"/>
              <w:ind w:left="81" w:right="60" w:hanging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Limpador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Vidros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Carros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 Faróis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1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143</w:t>
            </w:r>
          </w:p>
        </w:tc>
        <w:tc>
          <w:tcPr>
            <w:tcW w:w="1071" w:type="dxa"/>
          </w:tcPr>
          <w:p>
            <w:pPr>
              <w:pStyle w:val="TableParagraph"/>
              <w:spacing w:line="249" w:lineRule="auto" w:before="142"/>
              <w:ind w:left="165" w:right="144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Atividade que apa- </w:t>
            </w:r>
            <w:r>
              <w:rPr>
                <w:color w:val="231F1F"/>
                <w:sz w:val="18"/>
              </w:rPr>
              <w:t>recer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243</w:t>
            </w:r>
          </w:p>
        </w:tc>
      </w:tr>
      <w:tr>
        <w:trPr>
          <w:trHeight w:val="704" w:hRule="atLeast"/>
        </w:trPr>
        <w:tc>
          <w:tcPr>
            <w:tcW w:w="107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33</w:t>
            </w:r>
          </w:p>
        </w:tc>
        <w:tc>
          <w:tcPr>
            <w:tcW w:w="110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" w:right="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7" w:right="1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</w:t>
            </w:r>
          </w:p>
        </w:tc>
        <w:tc>
          <w:tcPr>
            <w:tcW w:w="1075" w:type="dxa"/>
          </w:tcPr>
          <w:p>
            <w:pPr>
              <w:pStyle w:val="TableParagraph"/>
              <w:spacing w:line="249" w:lineRule="auto" w:before="147"/>
              <w:ind w:left="196" w:firstLine="3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69</w:t>
            </w:r>
          </w:p>
        </w:tc>
        <w:tc>
          <w:tcPr>
            <w:tcW w:w="1071" w:type="dxa"/>
          </w:tcPr>
          <w:p>
            <w:pPr>
              <w:pStyle w:val="TableParagraph"/>
              <w:spacing w:before="32"/>
              <w:ind w:left="192"/>
              <w:rPr>
                <w:sz w:val="18"/>
              </w:rPr>
            </w:pPr>
            <w:r>
              <w:rPr>
                <w:color w:val="231F1F"/>
                <w:sz w:val="18"/>
              </w:rPr>
              <w:t>Limpador</w:t>
            </w:r>
          </w:p>
          <w:p>
            <w:pPr>
              <w:pStyle w:val="TableParagraph"/>
              <w:spacing w:line="249" w:lineRule="auto" w:before="14"/>
              <w:ind w:left="192" w:right="14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Vidros em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faróis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135</w:t>
            </w:r>
          </w:p>
        </w:tc>
      </w:tr>
      <w:tr>
        <w:trPr>
          <w:trHeight w:val="493" w:hRule="atLeast"/>
        </w:trPr>
        <w:tc>
          <w:tcPr>
            <w:tcW w:w="1075" w:type="dxa"/>
          </w:tcPr>
          <w:p>
            <w:pPr>
              <w:pStyle w:val="TableParagraph"/>
              <w:spacing w:before="142"/>
              <w:ind w:left="12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Carregador</w:t>
            </w:r>
          </w:p>
        </w:tc>
        <w:tc>
          <w:tcPr>
            <w:tcW w:w="1200" w:type="dxa"/>
          </w:tcPr>
          <w:p>
            <w:pPr>
              <w:pStyle w:val="TableParagraph"/>
              <w:spacing w:before="142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</w:t>
            </w:r>
          </w:p>
        </w:tc>
        <w:tc>
          <w:tcPr>
            <w:tcW w:w="1104" w:type="dxa"/>
          </w:tcPr>
          <w:p>
            <w:pPr>
              <w:pStyle w:val="TableParagraph"/>
              <w:spacing w:line="220" w:lineRule="atLeast" w:before="24"/>
              <w:ind w:left="211" w:firstLine="3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835" w:type="dxa"/>
          </w:tcPr>
          <w:p>
            <w:pPr>
              <w:pStyle w:val="TableParagraph"/>
              <w:spacing w:before="142"/>
              <w:ind w:left="197" w:right="1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43</w:t>
            </w:r>
          </w:p>
        </w:tc>
        <w:tc>
          <w:tcPr>
            <w:tcW w:w="1075" w:type="dxa"/>
          </w:tcPr>
          <w:p>
            <w:pPr>
              <w:pStyle w:val="TableParagraph"/>
              <w:spacing w:before="142"/>
              <w:ind w:left="76" w:right="4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037" w:type="dxa"/>
          </w:tcPr>
          <w:p>
            <w:pPr>
              <w:pStyle w:val="TableParagraph"/>
              <w:spacing w:before="142"/>
              <w:ind w:left="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58</w:t>
            </w:r>
          </w:p>
        </w:tc>
        <w:tc>
          <w:tcPr>
            <w:tcW w:w="1071" w:type="dxa"/>
          </w:tcPr>
          <w:p>
            <w:pPr>
              <w:pStyle w:val="TableParagraph"/>
              <w:spacing w:before="142"/>
              <w:ind w:right="13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Engraxate</w:t>
            </w:r>
          </w:p>
        </w:tc>
        <w:tc>
          <w:tcPr>
            <w:tcW w:w="1037" w:type="dxa"/>
          </w:tcPr>
          <w:p>
            <w:pPr>
              <w:pStyle w:val="TableParagraph"/>
              <w:spacing w:before="142"/>
              <w:ind w:left="1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73</w:t>
            </w:r>
          </w:p>
        </w:tc>
      </w:tr>
      <w:tr>
        <w:trPr>
          <w:trHeight w:val="704" w:hRule="atLeast"/>
        </w:trPr>
        <w:tc>
          <w:tcPr>
            <w:tcW w:w="1075" w:type="dxa"/>
          </w:tcPr>
          <w:p>
            <w:pPr>
              <w:pStyle w:val="TableParagraph"/>
              <w:spacing w:before="32"/>
              <w:ind w:left="225" w:hanging="92"/>
              <w:rPr>
                <w:sz w:val="18"/>
              </w:rPr>
            </w:pPr>
            <w:r>
              <w:rPr>
                <w:color w:val="231F1F"/>
                <w:sz w:val="18"/>
              </w:rPr>
              <w:t>Catador de</w:t>
            </w:r>
          </w:p>
          <w:p>
            <w:pPr>
              <w:pStyle w:val="TableParagraph"/>
              <w:spacing w:line="249" w:lineRule="auto" w:before="14"/>
              <w:ind w:left="172" w:firstLine="52"/>
              <w:rPr>
                <w:sz w:val="18"/>
              </w:rPr>
            </w:pP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22</w:t>
            </w:r>
          </w:p>
        </w:tc>
        <w:tc>
          <w:tcPr>
            <w:tcW w:w="1104" w:type="dxa"/>
          </w:tcPr>
          <w:p>
            <w:pPr>
              <w:pStyle w:val="TableParagraph"/>
              <w:spacing w:before="32"/>
              <w:ind w:left="239" w:hanging="92"/>
              <w:rPr>
                <w:sz w:val="18"/>
              </w:rPr>
            </w:pPr>
            <w:r>
              <w:rPr>
                <w:color w:val="231F1F"/>
                <w:sz w:val="18"/>
              </w:rPr>
              <w:t>Catador de</w:t>
            </w:r>
          </w:p>
          <w:p>
            <w:pPr>
              <w:pStyle w:val="TableParagraph"/>
              <w:spacing w:line="249" w:lineRule="auto" w:before="14"/>
              <w:ind w:left="187" w:firstLine="52"/>
              <w:rPr>
                <w:sz w:val="18"/>
              </w:rPr>
            </w:pP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7" w:right="1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41</w:t>
            </w:r>
          </w:p>
        </w:tc>
        <w:tc>
          <w:tcPr>
            <w:tcW w:w="107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6" w:right="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</w:t>
            </w:r>
          </w:p>
        </w:tc>
        <w:tc>
          <w:tcPr>
            <w:tcW w:w="1071" w:type="dxa"/>
          </w:tcPr>
          <w:p>
            <w:pPr>
              <w:pStyle w:val="TableParagraph"/>
              <w:spacing w:before="32"/>
              <w:ind w:left="225" w:hanging="92"/>
              <w:rPr>
                <w:sz w:val="18"/>
              </w:rPr>
            </w:pPr>
            <w:r>
              <w:rPr>
                <w:color w:val="231F1F"/>
                <w:sz w:val="18"/>
              </w:rPr>
              <w:t>Catador de</w:t>
            </w:r>
          </w:p>
          <w:p>
            <w:pPr>
              <w:pStyle w:val="TableParagraph"/>
              <w:spacing w:line="249" w:lineRule="auto" w:before="14"/>
              <w:ind w:left="172" w:firstLine="52"/>
              <w:rPr>
                <w:sz w:val="18"/>
              </w:rPr>
            </w:pP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</w:t>
            </w:r>
          </w:p>
        </w:tc>
      </w:tr>
      <w:tr>
        <w:trPr>
          <w:trHeight w:val="709" w:hRule="atLeast"/>
        </w:trPr>
        <w:tc>
          <w:tcPr>
            <w:tcW w:w="107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</w:t>
            </w:r>
          </w:p>
        </w:tc>
        <w:tc>
          <w:tcPr>
            <w:tcW w:w="110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" w:right="2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Carregador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7" w:right="1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2"/>
              <w:ind w:left="225" w:hanging="92"/>
              <w:rPr>
                <w:sz w:val="18"/>
              </w:rPr>
            </w:pPr>
            <w:r>
              <w:rPr>
                <w:color w:val="231F1F"/>
                <w:sz w:val="18"/>
              </w:rPr>
              <w:t>Catador de</w:t>
            </w:r>
          </w:p>
          <w:p>
            <w:pPr>
              <w:pStyle w:val="TableParagraph"/>
              <w:spacing w:line="249" w:lineRule="auto" w:before="14"/>
              <w:ind w:left="172" w:firstLine="52"/>
              <w:rPr>
                <w:sz w:val="18"/>
              </w:rPr>
            </w:pP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  <w:tc>
          <w:tcPr>
            <w:tcW w:w="1071" w:type="dxa"/>
          </w:tcPr>
          <w:p>
            <w:pPr>
              <w:pStyle w:val="TableParagraph"/>
              <w:spacing w:line="249" w:lineRule="auto" w:before="147"/>
              <w:ind w:left="196" w:firstLine="3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</w:t>
            </w:r>
          </w:p>
        </w:tc>
      </w:tr>
      <w:tr>
        <w:trPr>
          <w:trHeight w:val="704" w:hRule="atLeast"/>
        </w:trPr>
        <w:tc>
          <w:tcPr>
            <w:tcW w:w="1075" w:type="dxa"/>
          </w:tcPr>
          <w:p>
            <w:pPr>
              <w:pStyle w:val="TableParagraph"/>
              <w:spacing w:line="249" w:lineRule="auto" w:before="147"/>
              <w:ind w:left="196" w:firstLine="3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6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</w:t>
            </w:r>
          </w:p>
        </w:tc>
        <w:tc>
          <w:tcPr>
            <w:tcW w:w="110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8" w:right="1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7" w:right="176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25</w:t>
            </w:r>
          </w:p>
        </w:tc>
        <w:tc>
          <w:tcPr>
            <w:tcW w:w="1075" w:type="dxa"/>
          </w:tcPr>
          <w:p>
            <w:pPr>
              <w:pStyle w:val="TableParagraph"/>
              <w:spacing w:before="32"/>
              <w:ind w:left="216" w:hanging="29"/>
              <w:rPr>
                <w:sz w:val="18"/>
              </w:rPr>
            </w:pPr>
            <w:r>
              <w:rPr>
                <w:color w:val="231F1F"/>
                <w:sz w:val="18"/>
              </w:rPr>
              <w:t>Atividade</w:t>
            </w:r>
          </w:p>
          <w:p>
            <w:pPr>
              <w:pStyle w:val="TableParagraph"/>
              <w:spacing w:line="249" w:lineRule="auto" w:before="14"/>
              <w:ind w:left="345" w:hanging="13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 apa- </w:t>
            </w:r>
            <w:r>
              <w:rPr>
                <w:color w:val="231F1F"/>
                <w:sz w:val="18"/>
              </w:rPr>
              <w:t>recer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20</w:t>
            </w:r>
          </w:p>
        </w:tc>
        <w:tc>
          <w:tcPr>
            <w:tcW w:w="10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Ambulante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19</w:t>
            </w:r>
          </w:p>
        </w:tc>
      </w:tr>
    </w:tbl>
    <w:p>
      <w:pPr>
        <w:spacing w:before="0"/>
        <w:ind w:left="1828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98"/>
          <w:sz w:val="18"/>
        </w:rPr>
        <w:t>oo</w:t>
      </w:r>
      <w:r>
        <w:rPr>
          <w:color w:val="231F1F"/>
          <w:spacing w:val="-7"/>
          <w:w w:val="98"/>
          <w:sz w:val="18"/>
        </w:rPr>
        <w:t>r</w:t>
      </w:r>
      <w:r>
        <w:rPr>
          <w:color w:val="231F1F"/>
          <w:spacing w:val="-1"/>
          <w:w w:val="92"/>
          <w:sz w:val="18"/>
        </w:rPr>
        <w:t>den</w:t>
      </w:r>
      <w:r>
        <w:rPr>
          <w:color w:val="231F1F"/>
          <w:spacing w:val="-5"/>
          <w:w w:val="92"/>
          <w:sz w:val="18"/>
        </w:rPr>
        <w:t>a</w:t>
      </w:r>
      <w:r>
        <w:rPr>
          <w:color w:val="231F1F"/>
          <w:spacing w:val="-1"/>
          <w:w w:val="98"/>
          <w:sz w:val="18"/>
        </w:rPr>
        <w:t>do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7"/>
          <w:sz w:val="18"/>
        </w:rPr>
        <w:t>Ob</w:t>
      </w:r>
      <w:r>
        <w:rPr>
          <w:color w:val="231F1F"/>
          <w:spacing w:val="-5"/>
          <w:w w:val="87"/>
          <w:sz w:val="18"/>
        </w:rPr>
        <w:t>s</w:t>
      </w:r>
      <w:r>
        <w:rPr>
          <w:color w:val="231F1F"/>
          <w:w w:val="96"/>
          <w:sz w:val="18"/>
        </w:rPr>
        <w:t>e</w:t>
      </w:r>
      <w:r>
        <w:rPr>
          <w:color w:val="231F1F"/>
          <w:spacing w:val="-1"/>
          <w:w w:val="96"/>
          <w:sz w:val="18"/>
        </w:rPr>
        <w:t>r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22"/>
          <w:sz w:val="18"/>
        </w:rPr>
        <w:t>t</w:t>
      </w:r>
      <w:r>
        <w:rPr>
          <w:color w:val="231F1F"/>
          <w:spacing w:val="-1"/>
          <w:w w:val="99"/>
          <w:sz w:val="18"/>
        </w:rPr>
        <w:t>ó</w:t>
      </w:r>
      <w:r>
        <w:rPr>
          <w:color w:val="231F1F"/>
          <w:spacing w:val="-2"/>
          <w:w w:val="99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-1"/>
          <w:w w:val="98"/>
          <w:sz w:val="18"/>
        </w:rPr>
        <w:t>o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4"/>
          <w:w w:val="83"/>
          <w:sz w:val="18"/>
        </w:rPr>
        <w:t>í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6"/>
          <w:sz w:val="18"/>
        </w:rPr>
        <w:t>c</w:t>
      </w:r>
      <w:r>
        <w:rPr>
          <w:color w:val="231F1F"/>
          <w:spacing w:val="-7"/>
          <w:w w:val="86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1"/>
          <w:sz w:val="18"/>
        </w:rPr>
        <w:t>o</w:t>
      </w:r>
      <w:r>
        <w:rPr>
          <w:color w:val="231F1F"/>
          <w:spacing w:val="-6"/>
          <w:w w:val="91"/>
          <w:sz w:val="18"/>
        </w:rPr>
        <w:t>c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82"/>
          <w:sz w:val="18"/>
        </w:rPr>
        <w:t>O</w:t>
      </w:r>
      <w:r>
        <w:rPr>
          <w:color w:val="231F1F"/>
          <w:w w:val="82"/>
          <w:sz w:val="18"/>
        </w:rPr>
        <w:t>P</w:t>
      </w:r>
      <w:r>
        <w:rPr>
          <w:color w:val="231F1F"/>
          <w:spacing w:val="-7"/>
          <w:w w:val="69"/>
          <w:sz w:val="18"/>
        </w:rPr>
        <w:t>S</w:t>
      </w:r>
      <w:r>
        <w:rPr>
          <w:color w:val="231F1F"/>
          <w:spacing w:val="2"/>
          <w:w w:val="92"/>
          <w:sz w:val="18"/>
        </w:rPr>
        <w:t>)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790" w:right="1801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tabela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21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mostra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dez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desenvolvida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ruas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Paulo nos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2015.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Nota-se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variação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colocações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observados, por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exemplo,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ano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três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 ordem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decrescente: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gerais,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semáforos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vendedor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produto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farol;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ano 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atividade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farol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estava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2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primeiro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lugar,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seguida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vendedor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 farol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guardador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carros.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três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mesmas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invertendo-se somente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ordem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segunda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terceiras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atividades,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seja,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semáforos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primeiro, seguido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guardados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carros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vendedor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farol.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finalmente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 guardador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carro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aparecem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primeiro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4"/>
          <w:w w:val="95"/>
        </w:rPr>
        <w:t>lugar,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gerais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semáforos </w:t>
      </w:r>
      <w:r>
        <w:rPr>
          <w:color w:val="231F1F"/>
        </w:rPr>
        <w:t>em</w:t>
      </w:r>
      <w:r>
        <w:rPr>
          <w:color w:val="231F1F"/>
          <w:spacing w:val="-27"/>
        </w:rPr>
        <w:t> </w:t>
      </w:r>
      <w:r>
        <w:rPr>
          <w:color w:val="231F1F"/>
        </w:rPr>
        <w:t>terceiro.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790" w:right="1800"/>
        <w:jc w:val="both"/>
      </w:pPr>
      <w:r>
        <w:rPr>
          <w:color w:val="231F1F"/>
          <w:w w:val="90"/>
        </w:rPr>
        <w:t>Observando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alterações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colocações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atividades,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uma</w:t>
      </w:r>
      <w:r>
        <w:rPr>
          <w:color w:val="231F1F"/>
          <w:spacing w:val="-4"/>
          <w:w w:val="90"/>
        </w:rPr>
        <w:t> </w:t>
      </w:r>
      <w:r>
        <w:rPr>
          <w:color w:val="231F1F"/>
          <w:w w:val="90"/>
        </w:rPr>
        <w:t>hipótese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explicação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pode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estar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relacionada </w:t>
      </w:r>
      <w:r>
        <w:rPr>
          <w:color w:val="231F1F"/>
          <w:w w:val="95"/>
        </w:rPr>
        <w:t>às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diferentes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sobrevivência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maiores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ganhos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financeiros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empregadas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pelas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</w:rPr>
        <w:t>adolescentes</w:t>
      </w:r>
      <w:r>
        <w:rPr>
          <w:color w:val="231F1F"/>
          <w:spacing w:val="-16"/>
        </w:rPr>
        <w:t> </w:t>
      </w:r>
      <w:r>
        <w:rPr>
          <w:color w:val="231F1F"/>
        </w:rPr>
        <w:t>nas</w:t>
      </w:r>
      <w:r>
        <w:rPr>
          <w:color w:val="231F1F"/>
          <w:spacing w:val="-17"/>
        </w:rPr>
        <w:t> </w:t>
      </w:r>
      <w:r>
        <w:rPr>
          <w:color w:val="231F1F"/>
        </w:rPr>
        <w:t>ruas</w:t>
      </w:r>
      <w:r>
        <w:rPr>
          <w:color w:val="231F1F"/>
          <w:spacing w:val="-17"/>
        </w:rPr>
        <w:t> </w:t>
      </w:r>
      <w:r>
        <w:rPr>
          <w:color w:val="231F1F"/>
        </w:rPr>
        <w:t>da</w:t>
      </w:r>
      <w:r>
        <w:rPr>
          <w:color w:val="231F1F"/>
          <w:spacing w:val="-26"/>
        </w:rPr>
        <w:t> </w:t>
      </w:r>
      <w:r>
        <w:rPr>
          <w:color w:val="231F1F"/>
        </w:rPr>
        <w:t>cidade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4"/>
        <w:ind w:left="1444"/>
      </w:pPr>
      <w:r>
        <w:rPr>
          <w:color w:val="231F1F"/>
        </w:rPr>
        <w:t>52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800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5"/>
        <w:spacing w:line="247" w:lineRule="auto"/>
        <w:ind w:left="1790" w:right="1801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22</w:t>
      </w:r>
      <w:r>
        <w:rPr>
          <w:b w:val="0"/>
          <w:color w:val="231F1F"/>
          <w:w w:val="90"/>
        </w:rPr>
        <w:t>:</w:t>
      </w:r>
      <w:r>
        <w:rPr>
          <w:b w:val="0"/>
          <w:color w:val="231F1F"/>
          <w:spacing w:val="-7"/>
          <w:w w:val="90"/>
        </w:rPr>
        <w:t> </w:t>
      </w:r>
      <w:r>
        <w:rPr>
          <w:color w:val="231F1F"/>
          <w:w w:val="90"/>
        </w:rPr>
        <w:t>Quantidade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16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17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anos,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situação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infantil,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acordo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as dez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ocupações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mais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desenvolvidas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Paulo,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período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Janeiro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2012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43"/>
          <w:w w:val="90"/>
        </w:rPr>
        <w:t> </w:t>
      </w:r>
      <w:r>
        <w:rPr>
          <w:color w:val="231F1F"/>
          <w:w w:val="90"/>
        </w:rPr>
        <w:t>Dezembro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2015.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776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171"/>
        <w:gridCol w:w="1176"/>
        <w:gridCol w:w="1171"/>
        <w:gridCol w:w="1171"/>
        <w:gridCol w:w="1176"/>
        <w:gridCol w:w="1171"/>
        <w:gridCol w:w="1171"/>
      </w:tblGrid>
      <w:tr>
        <w:trPr>
          <w:trHeight w:val="287" w:hRule="atLeast"/>
        </w:trPr>
        <w:tc>
          <w:tcPr>
            <w:tcW w:w="2347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928" w:right="91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2012</w:t>
            </w:r>
          </w:p>
        </w:tc>
        <w:tc>
          <w:tcPr>
            <w:tcW w:w="2347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928" w:right="912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2013</w:t>
            </w:r>
          </w:p>
        </w:tc>
        <w:tc>
          <w:tcPr>
            <w:tcW w:w="2347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928" w:right="912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2014</w:t>
            </w:r>
          </w:p>
        </w:tc>
        <w:tc>
          <w:tcPr>
            <w:tcW w:w="2342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929" w:right="90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2015</w:t>
            </w:r>
          </w:p>
        </w:tc>
      </w:tr>
      <w:tr>
        <w:trPr>
          <w:trHeight w:val="292" w:hRule="atLeast"/>
        </w:trPr>
        <w:tc>
          <w:tcPr>
            <w:tcW w:w="1176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 16 a</w:t>
            </w:r>
          </w:p>
          <w:p>
            <w:pPr>
              <w:pStyle w:val="TableParagraph"/>
              <w:spacing w:before="15"/>
              <w:ind w:left="26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17 anos</w:t>
            </w:r>
          </w:p>
        </w:tc>
        <w:tc>
          <w:tcPr>
            <w:tcW w:w="1176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 16 a</w:t>
            </w:r>
          </w:p>
          <w:p>
            <w:pPr>
              <w:pStyle w:val="TableParagraph"/>
              <w:spacing w:before="15"/>
              <w:ind w:left="26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17 anos</w:t>
            </w: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 16 a</w:t>
            </w:r>
          </w:p>
          <w:p>
            <w:pPr>
              <w:pStyle w:val="TableParagraph"/>
              <w:spacing w:before="15"/>
              <w:ind w:left="26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17 anos</w:t>
            </w: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 w:val="restart"/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 16 a</w:t>
            </w:r>
          </w:p>
          <w:p>
            <w:pPr>
              <w:pStyle w:val="TableParagraph"/>
              <w:spacing w:before="15"/>
              <w:ind w:left="26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17 anos</w:t>
            </w:r>
          </w:p>
        </w:tc>
      </w:tr>
      <w:tr>
        <w:trPr>
          <w:trHeight w:val="291" w:hRule="atLeast"/>
        </w:trPr>
        <w:tc>
          <w:tcPr>
            <w:tcW w:w="1176" w:type="dxa"/>
            <w:shd w:val="clear" w:color="auto" w:fill="D1D3D4"/>
          </w:tcPr>
          <w:p>
            <w:pPr>
              <w:pStyle w:val="TableParagraph"/>
              <w:spacing w:before="28"/>
              <w:ind w:left="77" w:right="6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Ocupação</w:t>
            </w: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shd w:val="clear" w:color="auto" w:fill="D1D3D4"/>
          </w:tcPr>
          <w:p>
            <w:pPr>
              <w:pStyle w:val="TableParagraph"/>
              <w:spacing w:before="28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Ocupação</w:t>
            </w: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spacing w:before="28"/>
              <w:ind w:left="61" w:right="4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Ocupação</w:t>
            </w: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spacing w:before="28"/>
              <w:ind w:left="61" w:right="3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Ocupação</w:t>
            </w: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1176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1176" w:type="dxa"/>
          </w:tcPr>
          <w:p>
            <w:pPr>
              <w:pStyle w:val="TableParagraph"/>
              <w:spacing w:line="220" w:lineRule="atLeast" w:before="19"/>
              <w:ind w:left="354" w:hanging="6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61</w:t>
            </w:r>
          </w:p>
        </w:tc>
        <w:tc>
          <w:tcPr>
            <w:tcW w:w="1176" w:type="dxa"/>
          </w:tcPr>
          <w:p>
            <w:pPr>
              <w:pStyle w:val="TableParagraph"/>
              <w:spacing w:line="220" w:lineRule="atLeast" w:before="19"/>
              <w:ind w:left="355" w:hanging="6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</w:t>
            </w:r>
          </w:p>
        </w:tc>
        <w:tc>
          <w:tcPr>
            <w:tcW w:w="1171" w:type="dxa"/>
          </w:tcPr>
          <w:p>
            <w:pPr>
              <w:pStyle w:val="TableParagraph"/>
              <w:spacing w:line="220" w:lineRule="atLeast" w:before="19"/>
              <w:ind w:left="355" w:hanging="6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176" w:type="dxa"/>
          </w:tcPr>
          <w:p>
            <w:pPr>
              <w:pStyle w:val="TableParagraph"/>
              <w:spacing w:before="142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75</w:t>
            </w:r>
          </w:p>
        </w:tc>
        <w:tc>
          <w:tcPr>
            <w:tcW w:w="1171" w:type="dxa"/>
          </w:tcPr>
          <w:p>
            <w:pPr>
              <w:pStyle w:val="TableParagraph"/>
              <w:spacing w:line="220" w:lineRule="atLeast" w:before="19"/>
              <w:ind w:left="355" w:hanging="6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Serviços </w:t>
            </w:r>
            <w:r>
              <w:rPr>
                <w:color w:val="231F1F"/>
                <w:w w:val="95"/>
                <w:sz w:val="18"/>
              </w:rPr>
              <w:t>Gerais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79</w:t>
            </w:r>
          </w:p>
        </w:tc>
      </w:tr>
      <w:tr>
        <w:trPr>
          <w:trHeight w:val="704" w:hRule="atLeast"/>
        </w:trPr>
        <w:tc>
          <w:tcPr>
            <w:tcW w:w="1176" w:type="dxa"/>
          </w:tcPr>
          <w:p>
            <w:pPr>
              <w:pStyle w:val="TableParagraph"/>
              <w:spacing w:line="249" w:lineRule="auto" w:before="32"/>
              <w:ind w:left="77" w:right="61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Vendedor de produtos no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39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auto" w:before="32"/>
              <w:ind w:left="77" w:right="65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Malabarismo em semáfo- </w:t>
            </w:r>
            <w:r>
              <w:rPr>
                <w:color w:val="231F1F"/>
                <w:sz w:val="18"/>
              </w:rPr>
              <w:t>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51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61" w:right="44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Malabarismo em semáfo- </w:t>
            </w:r>
            <w:r>
              <w:rPr>
                <w:color w:val="231F1F"/>
                <w:sz w:val="18"/>
              </w:rPr>
              <w:t>ros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59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61" w:right="44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Malabarismo em semáfo- </w:t>
            </w:r>
            <w:r>
              <w:rPr>
                <w:color w:val="231F1F"/>
                <w:sz w:val="18"/>
              </w:rPr>
              <w:t>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84</w:t>
            </w:r>
          </w:p>
        </w:tc>
      </w:tr>
      <w:tr>
        <w:trPr>
          <w:trHeight w:val="709" w:hRule="atLeast"/>
        </w:trPr>
        <w:tc>
          <w:tcPr>
            <w:tcW w:w="1176" w:type="dxa"/>
          </w:tcPr>
          <w:p>
            <w:pPr>
              <w:pStyle w:val="TableParagraph"/>
              <w:spacing w:before="32"/>
              <w:ind w:left="148" w:hanging="4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Malabarismo</w:t>
            </w:r>
          </w:p>
          <w:p>
            <w:pPr>
              <w:pStyle w:val="TableParagraph"/>
              <w:spacing w:line="249" w:lineRule="auto" w:before="14"/>
              <w:ind w:left="470" w:hanging="32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semáfo- </w:t>
            </w:r>
            <w:r>
              <w:rPr>
                <w:color w:val="231F1F"/>
                <w:sz w:val="18"/>
              </w:rPr>
              <w:t>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134" w:hanging="24"/>
              <w:rPr>
                <w:sz w:val="18"/>
              </w:rPr>
            </w:pPr>
            <w:r>
              <w:rPr>
                <w:color w:val="231F1F"/>
                <w:sz w:val="18"/>
              </w:rPr>
              <w:t>Vendedor de</w:t>
            </w:r>
          </w:p>
          <w:p>
            <w:pPr>
              <w:pStyle w:val="TableParagraph"/>
              <w:spacing w:line="249" w:lineRule="auto" w:before="14"/>
              <w:ind w:left="412" w:right="99" w:hanging="27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produtos no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41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142"/>
              <w:ind w:left="350" w:right="-1" w:hanging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Guardador de </w:t>
            </w:r>
            <w:r>
              <w:rPr>
                <w:color w:val="231F1F"/>
                <w:sz w:val="18"/>
              </w:rPr>
              <w:t>Carros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51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134" w:hanging="24"/>
              <w:rPr>
                <w:sz w:val="18"/>
              </w:rPr>
            </w:pPr>
            <w:r>
              <w:rPr>
                <w:color w:val="231F1F"/>
                <w:sz w:val="18"/>
              </w:rPr>
              <w:t>Vendedor de</w:t>
            </w:r>
          </w:p>
          <w:p>
            <w:pPr>
              <w:pStyle w:val="TableParagraph"/>
              <w:spacing w:line="249" w:lineRule="auto" w:before="14"/>
              <w:ind w:left="412" w:right="94" w:hanging="27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produtos no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74</w:t>
            </w:r>
          </w:p>
        </w:tc>
      </w:tr>
      <w:tr>
        <w:trPr>
          <w:trHeight w:val="488" w:hRule="atLeast"/>
        </w:trPr>
        <w:tc>
          <w:tcPr>
            <w:tcW w:w="1176" w:type="dxa"/>
          </w:tcPr>
          <w:p>
            <w:pPr>
              <w:pStyle w:val="TableParagraph"/>
              <w:spacing w:line="249" w:lineRule="auto" w:before="32"/>
              <w:ind w:left="350" w:right="4" w:hanging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Guardador de </w:t>
            </w:r>
            <w:r>
              <w:rPr>
                <w:color w:val="231F1F"/>
                <w:sz w:val="18"/>
              </w:rPr>
              <w:t>Carros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21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auto" w:before="37"/>
              <w:ind w:left="249" w:firstLine="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7"/>
              <w:ind w:left="249" w:firstLine="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176" w:type="dxa"/>
          </w:tcPr>
          <w:p>
            <w:pPr>
              <w:pStyle w:val="TableParagraph"/>
              <w:spacing w:before="142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37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350" w:right="-1" w:hanging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Guardador de </w:t>
            </w:r>
            <w:r>
              <w:rPr>
                <w:color w:val="231F1F"/>
                <w:sz w:val="18"/>
              </w:rPr>
              <w:t>Carros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2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79</w:t>
            </w:r>
          </w:p>
        </w:tc>
      </w:tr>
      <w:tr>
        <w:trPr>
          <w:trHeight w:val="704" w:hRule="atLeast"/>
        </w:trPr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3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auto" w:before="142"/>
              <w:ind w:left="350" w:right="4" w:hanging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Guardador de </w:t>
            </w:r>
            <w:r>
              <w:rPr>
                <w:color w:val="231F1F"/>
                <w:sz w:val="18"/>
              </w:rPr>
              <w:t>Carros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134" w:hanging="24"/>
              <w:rPr>
                <w:sz w:val="18"/>
              </w:rPr>
            </w:pPr>
            <w:r>
              <w:rPr>
                <w:color w:val="231F1F"/>
                <w:sz w:val="18"/>
              </w:rPr>
              <w:t>Vendedor de</w:t>
            </w:r>
          </w:p>
          <w:p>
            <w:pPr>
              <w:pStyle w:val="TableParagraph"/>
              <w:spacing w:line="249" w:lineRule="auto" w:before="14"/>
              <w:ind w:left="412" w:right="94" w:hanging="27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produtos no </w:t>
            </w:r>
            <w:r>
              <w:rPr>
                <w:color w:val="231F1F"/>
                <w:sz w:val="18"/>
              </w:rPr>
              <w:t>farol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33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142"/>
              <w:ind w:left="264" w:hanging="14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Realiza oque </w:t>
            </w:r>
            <w:r>
              <w:rPr>
                <w:color w:val="231F1F"/>
                <w:sz w:val="18"/>
              </w:rPr>
              <w:t>aparecer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</w:tr>
      <w:tr>
        <w:trPr>
          <w:trHeight w:val="709" w:hRule="atLeast"/>
        </w:trPr>
        <w:tc>
          <w:tcPr>
            <w:tcW w:w="1176" w:type="dxa"/>
          </w:tcPr>
          <w:p>
            <w:pPr>
              <w:pStyle w:val="TableParagraph"/>
              <w:spacing w:before="32"/>
              <w:ind w:left="210" w:hanging="87"/>
              <w:rPr>
                <w:sz w:val="18"/>
              </w:rPr>
            </w:pPr>
            <w:r>
              <w:rPr>
                <w:color w:val="231F1F"/>
                <w:sz w:val="18"/>
              </w:rPr>
              <w:t>Limpador de</w:t>
            </w:r>
          </w:p>
          <w:p>
            <w:pPr>
              <w:pStyle w:val="TableParagraph"/>
              <w:spacing w:line="249" w:lineRule="auto" w:before="14"/>
              <w:ind w:left="374" w:hanging="16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Vidros em </w:t>
            </w:r>
            <w:r>
              <w:rPr>
                <w:color w:val="231F1F"/>
                <w:sz w:val="18"/>
              </w:rPr>
              <w:t>faróis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211" w:hanging="87"/>
              <w:rPr>
                <w:sz w:val="18"/>
              </w:rPr>
            </w:pPr>
            <w:r>
              <w:rPr>
                <w:color w:val="231F1F"/>
                <w:sz w:val="18"/>
              </w:rPr>
              <w:t>Limpador de</w:t>
            </w:r>
          </w:p>
          <w:p>
            <w:pPr>
              <w:pStyle w:val="TableParagraph"/>
              <w:spacing w:line="249" w:lineRule="auto" w:before="14"/>
              <w:ind w:left="364" w:hanging="15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Vidros em </w:t>
            </w:r>
            <w:r>
              <w:rPr>
                <w:color w:val="231F1F"/>
                <w:sz w:val="18"/>
              </w:rPr>
              <w:t>Faróis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13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3" w:right="4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18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auto" w:before="142"/>
              <w:ind w:left="249" w:firstLine="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33</w:t>
            </w:r>
          </w:p>
        </w:tc>
      </w:tr>
      <w:tr>
        <w:trPr>
          <w:trHeight w:val="704" w:hRule="atLeast"/>
        </w:trPr>
        <w:tc>
          <w:tcPr>
            <w:tcW w:w="1176" w:type="dxa"/>
          </w:tcPr>
          <w:p>
            <w:pPr>
              <w:pStyle w:val="TableParagraph"/>
              <w:spacing w:line="256" w:lineRule="auto" w:before="142"/>
              <w:ind w:left="249" w:firstLine="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Distribui Panfletos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211" w:hanging="87"/>
              <w:rPr>
                <w:sz w:val="18"/>
              </w:rPr>
            </w:pPr>
            <w:r>
              <w:rPr>
                <w:color w:val="231F1F"/>
                <w:sz w:val="18"/>
              </w:rPr>
              <w:t>Limpador de</w:t>
            </w:r>
          </w:p>
          <w:p>
            <w:pPr>
              <w:pStyle w:val="TableParagraph"/>
              <w:spacing w:line="249" w:lineRule="auto" w:before="14"/>
              <w:ind w:left="374" w:hanging="16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Vidros em </w:t>
            </w:r>
            <w:r>
              <w:rPr>
                <w:color w:val="231F1F"/>
                <w:sz w:val="18"/>
              </w:rPr>
              <w:t>faróis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18"/>
              </w:rPr>
            </w:pPr>
            <w:r>
              <w:rPr>
                <w:color w:val="231F1F"/>
                <w:sz w:val="18"/>
              </w:rPr>
              <w:t>15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211" w:hanging="87"/>
              <w:rPr>
                <w:sz w:val="18"/>
              </w:rPr>
            </w:pPr>
            <w:r>
              <w:rPr>
                <w:color w:val="231F1F"/>
                <w:sz w:val="18"/>
              </w:rPr>
              <w:t>Limpador de</w:t>
            </w:r>
          </w:p>
          <w:p>
            <w:pPr>
              <w:pStyle w:val="TableParagraph"/>
              <w:spacing w:line="249" w:lineRule="auto" w:before="14"/>
              <w:ind w:left="365" w:hanging="15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Vidros em </w:t>
            </w:r>
            <w:r>
              <w:rPr>
                <w:color w:val="231F1F"/>
                <w:sz w:val="18"/>
              </w:rPr>
              <w:t>Faróis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</w:t>
            </w:r>
          </w:p>
        </w:tc>
      </w:tr>
      <w:tr>
        <w:trPr>
          <w:trHeight w:val="709" w:hRule="atLeast"/>
        </w:trPr>
        <w:tc>
          <w:tcPr>
            <w:tcW w:w="1176" w:type="dxa"/>
          </w:tcPr>
          <w:p>
            <w:pPr>
              <w:pStyle w:val="TableParagraph"/>
              <w:spacing w:before="32"/>
              <w:ind w:left="273" w:hanging="92"/>
              <w:rPr>
                <w:sz w:val="18"/>
              </w:rPr>
            </w:pPr>
            <w:r>
              <w:rPr>
                <w:color w:val="231F1F"/>
                <w:sz w:val="18"/>
              </w:rPr>
              <w:t>Catador de</w:t>
            </w:r>
          </w:p>
          <w:p>
            <w:pPr>
              <w:pStyle w:val="TableParagraph"/>
              <w:spacing w:line="249" w:lineRule="auto" w:before="14"/>
              <w:ind w:left="225" w:firstLine="48"/>
              <w:rPr>
                <w:sz w:val="18"/>
              </w:rPr>
            </w:pP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25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Carregador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42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2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Engraxate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15</w:t>
            </w:r>
          </w:p>
        </w:tc>
      </w:tr>
      <w:tr>
        <w:trPr>
          <w:trHeight w:val="704" w:hRule="atLeast"/>
        </w:trPr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7" w:right="6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4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auto" w:before="32"/>
              <w:ind w:left="77" w:right="56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Catador de</w:t>
            </w:r>
            <w:r>
              <w:rPr>
                <w:color w:val="231F1F"/>
                <w:w w:val="93"/>
                <w:sz w:val="18"/>
              </w:rPr>
              <w:t> </w:t>
            </w: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1" w:right="4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42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61" w:right="35"/>
              <w:jc w:val="center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Catador de</w:t>
            </w:r>
            <w:r>
              <w:rPr>
                <w:color w:val="231F1F"/>
                <w:w w:val="93"/>
                <w:sz w:val="18"/>
              </w:rPr>
              <w:t> </w:t>
            </w:r>
            <w:r>
              <w:rPr>
                <w:color w:val="231F1F"/>
                <w:sz w:val="18"/>
              </w:rPr>
              <w:t>Material </w:t>
            </w:r>
            <w:r>
              <w:rPr>
                <w:color w:val="231F1F"/>
                <w:w w:val="90"/>
                <w:sz w:val="18"/>
              </w:rPr>
              <w:t>Reciclável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</w:tr>
      <w:tr>
        <w:trPr>
          <w:trHeight w:val="925" w:hRule="atLeast"/>
        </w:trPr>
        <w:tc>
          <w:tcPr>
            <w:tcW w:w="1176" w:type="dxa"/>
          </w:tcPr>
          <w:p>
            <w:pPr>
              <w:pStyle w:val="TableParagraph"/>
              <w:spacing w:line="249" w:lineRule="auto" w:before="142"/>
              <w:ind w:left="249" w:firstLine="5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Carrega placas de anúncios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2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4</w:t>
            </w:r>
          </w:p>
        </w:tc>
        <w:tc>
          <w:tcPr>
            <w:tcW w:w="1176" w:type="dxa"/>
          </w:tcPr>
          <w:p>
            <w:pPr>
              <w:pStyle w:val="TableParagraph"/>
              <w:spacing w:line="252" w:lineRule="auto" w:before="32"/>
              <w:ind w:left="134" w:right="106" w:hanging="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Vendedor </w:t>
            </w:r>
            <w:r>
              <w:rPr>
                <w:color w:val="231F1F"/>
                <w:w w:val="95"/>
                <w:sz w:val="18"/>
              </w:rPr>
              <w:t>de flores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 </w:t>
            </w:r>
            <w:r>
              <w:rPr>
                <w:color w:val="231F1F"/>
                <w:sz w:val="18"/>
              </w:rPr>
              <w:t>bares/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res- taurantes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2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61" w:right="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Pedreiro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542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61" w:right="3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Ambulante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27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2</w:t>
            </w:r>
          </w:p>
        </w:tc>
      </w:tr>
    </w:tbl>
    <w:p>
      <w:pPr>
        <w:spacing w:before="0"/>
        <w:ind w:left="1992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0"/>
          <w:sz w:val="18"/>
        </w:rPr>
        <w:t>e</w:t>
      </w:r>
      <w:r>
        <w:rPr>
          <w:b/>
          <w:color w:val="231F1F"/>
          <w:w w:val="83"/>
          <w:sz w:val="18"/>
        </w:rPr>
        <w:t>:</w:t>
      </w:r>
      <w:r>
        <w:rPr>
          <w:b/>
          <w:color w:val="231F1F"/>
          <w:spacing w:val="-10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7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98"/>
          <w:sz w:val="18"/>
        </w:rPr>
        <w:t>oo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-5"/>
          <w:w w:val="95"/>
          <w:sz w:val="18"/>
        </w:rPr>
        <w:t>d</w:t>
      </w:r>
      <w:r>
        <w:rPr>
          <w:color w:val="231F1F"/>
          <w:w w:val="91"/>
          <w:sz w:val="18"/>
        </w:rPr>
        <w:t>en</w:t>
      </w:r>
      <w:r>
        <w:rPr>
          <w:color w:val="231F1F"/>
          <w:spacing w:val="-1"/>
          <w:w w:val="91"/>
          <w:sz w:val="18"/>
        </w:rPr>
        <w:t>a</w:t>
      </w:r>
      <w:r>
        <w:rPr>
          <w:color w:val="231F1F"/>
          <w:spacing w:val="-1"/>
          <w:w w:val="98"/>
          <w:sz w:val="18"/>
        </w:rPr>
        <w:t>do</w:t>
      </w:r>
      <w:r>
        <w:rPr>
          <w:color w:val="231F1F"/>
          <w:spacing w:val="-6"/>
          <w:w w:val="98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7"/>
          <w:sz w:val="18"/>
        </w:rPr>
        <w:t>Ob</w:t>
      </w:r>
      <w:r>
        <w:rPr>
          <w:color w:val="231F1F"/>
          <w:spacing w:val="-5"/>
          <w:w w:val="87"/>
          <w:sz w:val="18"/>
        </w:rPr>
        <w:t>s</w:t>
      </w:r>
      <w:r>
        <w:rPr>
          <w:color w:val="231F1F"/>
          <w:w w:val="96"/>
          <w:sz w:val="18"/>
        </w:rPr>
        <w:t>e</w:t>
      </w:r>
      <w:r>
        <w:rPr>
          <w:color w:val="231F1F"/>
          <w:spacing w:val="-1"/>
          <w:w w:val="96"/>
          <w:sz w:val="18"/>
        </w:rPr>
        <w:t>r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1"/>
          <w:w w:val="99"/>
          <w:sz w:val="18"/>
        </w:rPr>
        <w:t>ó</w:t>
      </w:r>
      <w:r>
        <w:rPr>
          <w:color w:val="231F1F"/>
          <w:spacing w:val="-7"/>
          <w:w w:val="99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1"/>
          <w:w w:val="78"/>
          <w:sz w:val="18"/>
        </w:rPr>
        <w:t>P</w:t>
      </w:r>
      <w:r>
        <w:rPr>
          <w:color w:val="231F1F"/>
          <w:spacing w:val="-5"/>
          <w:w w:val="96"/>
          <w:sz w:val="18"/>
        </w:rPr>
        <w:t>o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4"/>
          <w:w w:val="83"/>
          <w:sz w:val="18"/>
        </w:rPr>
        <w:t>í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6"/>
          <w:sz w:val="18"/>
        </w:rPr>
        <w:t>c</w:t>
      </w:r>
      <w:r>
        <w:rPr>
          <w:color w:val="231F1F"/>
          <w:spacing w:val="-2"/>
          <w:w w:val="86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1"/>
          <w:sz w:val="18"/>
        </w:rPr>
        <w:t>o</w:t>
      </w:r>
      <w:r>
        <w:rPr>
          <w:color w:val="231F1F"/>
          <w:spacing w:val="-6"/>
          <w:w w:val="91"/>
          <w:sz w:val="18"/>
        </w:rPr>
        <w:t>c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6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82"/>
          <w:sz w:val="18"/>
        </w:rPr>
        <w:t>O</w:t>
      </w:r>
      <w:r>
        <w:rPr>
          <w:color w:val="231F1F"/>
          <w:w w:val="82"/>
          <w:sz w:val="18"/>
        </w:rPr>
        <w:t>P</w:t>
      </w:r>
      <w:r>
        <w:rPr>
          <w:color w:val="231F1F"/>
          <w:spacing w:val="-7"/>
          <w:w w:val="69"/>
          <w:sz w:val="18"/>
        </w:rPr>
        <w:t>S</w:t>
      </w:r>
      <w:r>
        <w:rPr>
          <w:color w:val="231F1F"/>
          <w:spacing w:val="2"/>
          <w:w w:val="92"/>
          <w:sz w:val="18"/>
        </w:rPr>
        <w:t>)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929" w:right="180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tabela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22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mostra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ruas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 São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dentre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analisados.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mobilizaram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serviços gerais,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vendedor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farol,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semáforos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guardador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carros.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Estas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quatro atividades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alternaram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três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primeiras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colocações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observados,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serviços gerais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primeira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colocação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vendedor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farol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segunda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colo- cação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terceiro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lugar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2015;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malabarismo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semáforos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aparece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terceiro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lugar 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segundo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2015.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guardador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carros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terceira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estratégia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mais </w:t>
      </w:r>
      <w:r>
        <w:rPr>
          <w:color w:val="231F1F"/>
        </w:rPr>
        <w:t>adotada</w:t>
      </w:r>
      <w:r>
        <w:rPr>
          <w:color w:val="231F1F"/>
          <w:spacing w:val="-17"/>
        </w:rPr>
        <w:t> </w:t>
      </w:r>
      <w:r>
        <w:rPr>
          <w:color w:val="231F1F"/>
        </w:rPr>
        <w:t>apenas</w:t>
      </w:r>
      <w:r>
        <w:rPr>
          <w:color w:val="231F1F"/>
          <w:spacing w:val="-16"/>
        </w:rPr>
        <w:t> </w:t>
      </w:r>
      <w:r>
        <w:rPr>
          <w:color w:val="231F1F"/>
        </w:rPr>
        <w:t>em</w:t>
      </w:r>
      <w:r>
        <w:rPr>
          <w:color w:val="231F1F"/>
          <w:spacing w:val="-18"/>
        </w:rPr>
        <w:t> </w:t>
      </w:r>
      <w:r>
        <w:rPr>
          <w:color w:val="231F1F"/>
        </w:rPr>
        <w:t>2014.</w:t>
      </w:r>
    </w:p>
    <w:p>
      <w:pPr>
        <w:pStyle w:val="BodyText"/>
      </w:pPr>
    </w:p>
    <w:p>
      <w:pPr>
        <w:pStyle w:val="BodyText"/>
        <w:spacing w:line="237" w:lineRule="auto" w:before="145"/>
        <w:ind w:left="1905" w:right="1918"/>
        <w:jc w:val="both"/>
      </w:pPr>
      <w:r>
        <w:rPr>
          <w:color w:val="231F1F"/>
          <w:w w:val="95"/>
        </w:rPr>
        <w:t>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96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distritos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correspondem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divisão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político-administrativa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cidade,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foi realizado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75,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destacados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abaixo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dez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distritos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apresentaram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significativos,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ou seja,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quantidade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trabalhadores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abordados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período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Janeiro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2012</w:t>
      </w:r>
      <w:r>
        <w:rPr>
          <w:color w:val="231F1F"/>
          <w:spacing w:val="-17"/>
        </w:rPr>
        <w:t> </w:t>
      </w:r>
      <w:r>
        <w:rPr>
          <w:color w:val="231F1F"/>
        </w:rPr>
        <w:t>a</w:t>
      </w:r>
      <w:r>
        <w:rPr>
          <w:color w:val="231F1F"/>
          <w:spacing w:val="-16"/>
        </w:rPr>
        <w:t> </w:t>
      </w:r>
      <w:r>
        <w:rPr>
          <w:color w:val="231F1F"/>
        </w:rPr>
        <w:t>dezembro</w:t>
      </w:r>
      <w:r>
        <w:rPr>
          <w:color w:val="231F1F"/>
          <w:spacing w:val="-17"/>
        </w:rPr>
        <w:t> </w:t>
      </w:r>
      <w:r>
        <w:rPr>
          <w:color w:val="231F1F"/>
        </w:rPr>
        <w:t>de2015.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53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82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5"/>
        <w:spacing w:line="244" w:lineRule="auto"/>
        <w:ind w:left="1905" w:right="1882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23.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dez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distritos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maior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quantidade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adolescentes </w:t>
      </w:r>
      <w:r>
        <w:rPr>
          <w:color w:val="231F1F"/>
          <w:w w:val="95"/>
        </w:rPr>
        <w:t>abordados,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0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anos,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período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2015.</w:t>
      </w: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896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233"/>
        <w:gridCol w:w="974"/>
        <w:gridCol w:w="1171"/>
        <w:gridCol w:w="1099"/>
        <w:gridCol w:w="1133"/>
        <w:gridCol w:w="989"/>
        <w:gridCol w:w="1277"/>
        <w:gridCol w:w="975"/>
      </w:tblGrid>
      <w:tr>
        <w:trPr>
          <w:trHeight w:val="287" w:hRule="atLeast"/>
        </w:trPr>
        <w:tc>
          <w:tcPr>
            <w:tcW w:w="638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7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57" w:right="84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2012</w:t>
            </w:r>
          </w:p>
        </w:tc>
        <w:tc>
          <w:tcPr>
            <w:tcW w:w="2270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87" w:right="878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2013</w:t>
            </w:r>
          </w:p>
        </w:tc>
        <w:tc>
          <w:tcPr>
            <w:tcW w:w="2122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15" w:right="80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2014</w:t>
            </w:r>
          </w:p>
        </w:tc>
        <w:tc>
          <w:tcPr>
            <w:tcW w:w="2252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82" w:right="86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2015</w:t>
            </w:r>
          </w:p>
        </w:tc>
      </w:tr>
      <w:tr>
        <w:trPr>
          <w:trHeight w:val="536" w:hRule="atLeast"/>
        </w:trPr>
        <w:tc>
          <w:tcPr>
            <w:tcW w:w="638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shd w:val="clear" w:color="auto" w:fill="D1D3D4"/>
          </w:tcPr>
          <w:p>
            <w:pPr>
              <w:pStyle w:val="TableParagraph"/>
              <w:spacing w:before="28"/>
              <w:ind w:left="71" w:right="58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974" w:type="dxa"/>
            <w:shd w:val="clear" w:color="auto" w:fill="D1D3D4"/>
          </w:tcPr>
          <w:p>
            <w:pPr>
              <w:pStyle w:val="TableParagraph"/>
              <w:spacing w:before="33"/>
              <w:ind w:left="24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 0 a</w:t>
            </w:r>
          </w:p>
          <w:p>
            <w:pPr>
              <w:pStyle w:val="TableParagraph"/>
              <w:spacing w:before="14"/>
              <w:ind w:left="16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15 anos</w:t>
            </w:r>
          </w:p>
        </w:tc>
        <w:tc>
          <w:tcPr>
            <w:tcW w:w="1171" w:type="dxa"/>
            <w:shd w:val="clear" w:color="auto" w:fill="D1D3D4"/>
          </w:tcPr>
          <w:p>
            <w:pPr>
              <w:pStyle w:val="TableParagraph"/>
              <w:spacing w:before="28"/>
              <w:ind w:left="61" w:right="4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1099" w:type="dxa"/>
            <w:shd w:val="clear" w:color="auto" w:fill="D1D3D4"/>
          </w:tcPr>
          <w:p>
            <w:pPr>
              <w:pStyle w:val="TableParagraph"/>
              <w:spacing w:line="240" w:lineRule="atLeast" w:before="22"/>
              <w:ind w:left="351" w:right="131" w:hanging="17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1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0</w:t>
            </w:r>
            <w:r>
              <w:rPr>
                <w:b/>
                <w:color w:val="231F1F"/>
                <w:spacing w:val="-33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  <w:r>
              <w:rPr>
                <w:b/>
                <w:color w:val="231F1F"/>
                <w:spacing w:val="-32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15 anos</w:t>
            </w:r>
          </w:p>
        </w:tc>
        <w:tc>
          <w:tcPr>
            <w:tcW w:w="1133" w:type="dxa"/>
            <w:shd w:val="clear" w:color="auto" w:fill="D1D3D4"/>
          </w:tcPr>
          <w:p>
            <w:pPr>
              <w:pStyle w:val="TableParagraph"/>
              <w:spacing w:before="28"/>
              <w:ind w:left="75" w:right="6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989" w:type="dxa"/>
            <w:shd w:val="clear" w:color="auto" w:fill="D1D3D4"/>
          </w:tcPr>
          <w:p>
            <w:pPr>
              <w:pStyle w:val="TableParagraph"/>
              <w:spacing w:before="33"/>
              <w:ind w:left="24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 0 a</w:t>
            </w:r>
          </w:p>
          <w:p>
            <w:pPr>
              <w:pStyle w:val="TableParagraph"/>
              <w:spacing w:before="14"/>
              <w:ind w:left="17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15 anos</w:t>
            </w:r>
          </w:p>
        </w:tc>
        <w:tc>
          <w:tcPr>
            <w:tcW w:w="1277" w:type="dxa"/>
            <w:shd w:val="clear" w:color="auto" w:fill="D1D3D4"/>
          </w:tcPr>
          <w:p>
            <w:pPr>
              <w:pStyle w:val="TableParagraph"/>
              <w:spacing w:before="28"/>
              <w:ind w:left="69" w:right="5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975" w:type="dxa"/>
            <w:shd w:val="clear" w:color="auto" w:fill="D1D3D4"/>
          </w:tcPr>
          <w:p>
            <w:pPr>
              <w:pStyle w:val="TableParagraph"/>
              <w:spacing w:before="33"/>
              <w:ind w:left="25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 0 a</w:t>
            </w:r>
          </w:p>
          <w:p>
            <w:pPr>
              <w:pStyle w:val="TableParagraph"/>
              <w:spacing w:before="14"/>
              <w:ind w:left="17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15 anos</w:t>
            </w:r>
          </w:p>
        </w:tc>
      </w:tr>
      <w:tr>
        <w:trPr>
          <w:trHeight w:val="287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1º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3" w:right="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251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61" w:right="2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38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259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78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23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195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1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51"/>
              <w:rPr>
                <w:sz w:val="18"/>
              </w:rPr>
            </w:pPr>
            <w:r>
              <w:rPr>
                <w:color w:val="231F1F"/>
                <w:sz w:val="18"/>
              </w:rPr>
              <w:t>196</w:t>
            </w:r>
          </w:p>
        </w:tc>
      </w:tr>
      <w:tr>
        <w:trPr>
          <w:trHeight w:val="493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2º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2" w:right="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184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38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210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95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23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182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atLeast" w:before="19"/>
              <w:ind w:left="490" w:hanging="29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Cidade Ade- </w:t>
            </w:r>
            <w:r>
              <w:rPr>
                <w:color w:val="231F1F"/>
                <w:sz w:val="18"/>
              </w:rPr>
              <w:t>mar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51"/>
              <w:rPr>
                <w:sz w:val="18"/>
              </w:rPr>
            </w:pPr>
            <w:r>
              <w:rPr>
                <w:color w:val="231F1F"/>
                <w:sz w:val="18"/>
              </w:rPr>
              <w:t>169</w:t>
            </w:r>
          </w:p>
        </w:tc>
      </w:tr>
      <w:tr>
        <w:trPr>
          <w:trHeight w:val="488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3º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3" w:right="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Rio Pequeno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127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437" w:hanging="2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Itaim Pau- </w:t>
            </w:r>
            <w:r>
              <w:rPr>
                <w:color w:val="231F1F"/>
                <w:sz w:val="18"/>
              </w:rPr>
              <w:t>lista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38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119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auto" w:before="32"/>
              <w:ind w:left="275" w:firstLine="96"/>
              <w:rPr>
                <w:sz w:val="18"/>
              </w:rPr>
            </w:pPr>
            <w:r>
              <w:rPr>
                <w:color w:val="231F1F"/>
                <w:sz w:val="18"/>
              </w:rPr>
              <w:t>Itaim </w:t>
            </w:r>
            <w:r>
              <w:rPr>
                <w:color w:val="231F1F"/>
                <w:w w:val="95"/>
                <w:sz w:val="18"/>
              </w:rPr>
              <w:t>Paulista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23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164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6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Itaim Paulista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51"/>
              <w:rPr>
                <w:sz w:val="18"/>
              </w:rPr>
            </w:pPr>
            <w:r>
              <w:rPr>
                <w:color w:val="231F1F"/>
                <w:sz w:val="18"/>
              </w:rPr>
              <w:t>168</w:t>
            </w:r>
          </w:p>
        </w:tc>
      </w:tr>
      <w:tr>
        <w:trPr>
          <w:trHeight w:val="493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4º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3" w:right="5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Butantã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75</w:t>
            </w:r>
          </w:p>
        </w:tc>
        <w:tc>
          <w:tcPr>
            <w:tcW w:w="1171" w:type="dxa"/>
          </w:tcPr>
          <w:p>
            <w:pPr>
              <w:pStyle w:val="TableParagraph"/>
              <w:spacing w:line="220" w:lineRule="atLeast" w:before="19"/>
              <w:ind w:left="490" w:hanging="29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Rio Peque- </w:t>
            </w:r>
            <w:r>
              <w:rPr>
                <w:color w:val="231F1F"/>
                <w:sz w:val="18"/>
              </w:rPr>
              <w:t>no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383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113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atLeast" w:before="19"/>
              <w:ind w:left="236" w:right="208" w:firstLine="206"/>
              <w:rPr>
                <w:sz w:val="18"/>
              </w:rPr>
            </w:pPr>
            <w:r>
              <w:rPr>
                <w:color w:val="231F1F"/>
                <w:sz w:val="18"/>
              </w:rPr>
              <w:t>Rio </w:t>
            </w:r>
            <w:r>
              <w:rPr>
                <w:color w:val="231F1F"/>
                <w:w w:val="90"/>
                <w:sz w:val="18"/>
              </w:rPr>
              <w:t>Pequeno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92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69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51"/>
              <w:rPr>
                <w:sz w:val="18"/>
              </w:rPr>
            </w:pPr>
            <w:r>
              <w:rPr>
                <w:color w:val="231F1F"/>
                <w:sz w:val="18"/>
              </w:rPr>
              <w:t>134</w:t>
            </w:r>
          </w:p>
        </w:tc>
      </w:tr>
      <w:tr>
        <w:trPr>
          <w:trHeight w:val="287" w:hRule="atLeast"/>
        </w:trPr>
        <w:tc>
          <w:tcPr>
            <w:tcW w:w="638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5º</w:t>
            </w:r>
          </w:p>
        </w:tc>
        <w:tc>
          <w:tcPr>
            <w:tcW w:w="1233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73" w:right="5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Moema</w:t>
            </w:r>
          </w:p>
        </w:tc>
        <w:tc>
          <w:tcPr>
            <w:tcW w:w="974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73</w:t>
            </w:r>
          </w:p>
        </w:tc>
        <w:tc>
          <w:tcPr>
            <w:tcW w:w="1171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61" w:right="3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Moema</w:t>
            </w:r>
          </w:p>
        </w:tc>
        <w:tc>
          <w:tcPr>
            <w:tcW w:w="1099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98</w:t>
            </w:r>
          </w:p>
        </w:tc>
        <w:tc>
          <w:tcPr>
            <w:tcW w:w="1133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72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Perdizes</w:t>
            </w:r>
          </w:p>
        </w:tc>
        <w:tc>
          <w:tcPr>
            <w:tcW w:w="989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91</w:t>
            </w:r>
          </w:p>
        </w:tc>
        <w:tc>
          <w:tcPr>
            <w:tcW w:w="1277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75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Socorro</w:t>
            </w:r>
          </w:p>
        </w:tc>
        <w:tc>
          <w:tcPr>
            <w:tcW w:w="975" w:type="dxa"/>
            <w:tcBorders>
              <w:bottom w:val="single" w:sz="4" w:space="0" w:color="231F1F"/>
            </w:tcBorders>
          </w:tcPr>
          <w:p>
            <w:pPr>
              <w:pStyle w:val="TableParagraph"/>
              <w:spacing w:before="32"/>
              <w:ind w:left="351"/>
              <w:rPr>
                <w:sz w:val="18"/>
              </w:rPr>
            </w:pPr>
            <w:r>
              <w:rPr>
                <w:color w:val="231F1F"/>
                <w:sz w:val="18"/>
              </w:rPr>
              <w:t>128</w:t>
            </w:r>
          </w:p>
        </w:tc>
      </w:tr>
      <w:tr>
        <w:trPr>
          <w:trHeight w:val="503" w:hRule="atLeast"/>
        </w:trPr>
        <w:tc>
          <w:tcPr>
            <w:tcW w:w="638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3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6º</w:t>
            </w:r>
          </w:p>
        </w:tc>
        <w:tc>
          <w:tcPr>
            <w:tcW w:w="1233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left="73" w:right="5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Brás</w:t>
            </w:r>
          </w:p>
        </w:tc>
        <w:tc>
          <w:tcPr>
            <w:tcW w:w="974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47</w:t>
            </w:r>
          </w:p>
        </w:tc>
        <w:tc>
          <w:tcPr>
            <w:tcW w:w="1171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left="61" w:right="4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Barra Funda</w:t>
            </w:r>
          </w:p>
        </w:tc>
        <w:tc>
          <w:tcPr>
            <w:tcW w:w="1099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88</w:t>
            </w:r>
          </w:p>
        </w:tc>
        <w:tc>
          <w:tcPr>
            <w:tcW w:w="1133" w:type="dxa"/>
            <w:tcBorders>
              <w:top w:val="single" w:sz="4" w:space="0" w:color="231F1F"/>
            </w:tcBorders>
          </w:tcPr>
          <w:p>
            <w:pPr>
              <w:pStyle w:val="TableParagraph"/>
              <w:spacing w:line="256" w:lineRule="auto" w:before="37"/>
              <w:ind w:left="279" w:firstLine="9"/>
              <w:rPr>
                <w:sz w:val="18"/>
              </w:rPr>
            </w:pPr>
            <w:r>
              <w:rPr>
                <w:color w:val="231F1F"/>
                <w:w w:val="85"/>
                <w:sz w:val="18"/>
              </w:rPr>
              <w:t>Raposo Tavares</w:t>
            </w:r>
          </w:p>
        </w:tc>
        <w:tc>
          <w:tcPr>
            <w:tcW w:w="989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90</w:t>
            </w:r>
          </w:p>
        </w:tc>
        <w:tc>
          <w:tcPr>
            <w:tcW w:w="1277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left="71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Cidade Dutra</w:t>
            </w:r>
          </w:p>
        </w:tc>
        <w:tc>
          <w:tcPr>
            <w:tcW w:w="975" w:type="dxa"/>
            <w:tcBorders>
              <w:top w:val="single" w:sz="4" w:space="0" w:color="231F1F"/>
            </w:tcBorders>
          </w:tcPr>
          <w:p>
            <w:pPr>
              <w:pStyle w:val="TableParagraph"/>
              <w:spacing w:before="37"/>
              <w:ind w:left="394"/>
              <w:rPr>
                <w:sz w:val="18"/>
              </w:rPr>
            </w:pPr>
            <w:r>
              <w:rPr>
                <w:color w:val="231F1F"/>
                <w:sz w:val="18"/>
              </w:rPr>
              <w:t>93</w:t>
            </w:r>
          </w:p>
        </w:tc>
      </w:tr>
      <w:tr>
        <w:trPr>
          <w:trHeight w:val="920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7º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2" w:right="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Tatuapé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46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auto" w:before="32"/>
              <w:ind w:left="269" w:right="370" w:firstLine="57"/>
              <w:rPr>
                <w:sz w:val="18"/>
              </w:rPr>
            </w:pPr>
            <w:r>
              <w:rPr>
                <w:color w:val="231F1F"/>
                <w:sz w:val="18"/>
              </w:rPr>
              <w:t>Er- </w:t>
            </w:r>
            <w:r>
              <w:rPr>
                <w:color w:val="231F1F"/>
                <w:w w:val="95"/>
                <w:sz w:val="18"/>
              </w:rPr>
              <w:t>melino </w:t>
            </w:r>
            <w:r>
              <w:rPr>
                <w:color w:val="231F1F"/>
                <w:sz w:val="18"/>
              </w:rPr>
              <w:t>Mata- razzo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76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Vila Jacuí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6" w:right="5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Grajaú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94"/>
              <w:rPr>
                <w:sz w:val="18"/>
              </w:rPr>
            </w:pPr>
            <w:r>
              <w:rPr>
                <w:color w:val="231F1F"/>
                <w:sz w:val="18"/>
              </w:rPr>
              <w:t>97</w:t>
            </w:r>
          </w:p>
        </w:tc>
      </w:tr>
      <w:tr>
        <w:trPr>
          <w:trHeight w:val="704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8º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379"/>
              <w:rPr>
                <w:sz w:val="18"/>
              </w:rPr>
            </w:pPr>
            <w:r>
              <w:rPr>
                <w:color w:val="231F1F"/>
                <w:sz w:val="18"/>
              </w:rPr>
              <w:t>Cam-</w:t>
            </w:r>
          </w:p>
          <w:p>
            <w:pPr>
              <w:pStyle w:val="TableParagraph"/>
              <w:spacing w:line="249" w:lineRule="auto" w:before="14"/>
              <w:ind w:left="412" w:right="339"/>
              <w:rPr>
                <w:sz w:val="18"/>
              </w:rPr>
            </w:pPr>
            <w:r>
              <w:rPr>
                <w:color w:val="231F1F"/>
                <w:sz w:val="18"/>
              </w:rPr>
              <w:t>po </w:t>
            </w:r>
            <w:r>
              <w:rPr>
                <w:color w:val="231F1F"/>
                <w:w w:val="90"/>
                <w:sz w:val="18"/>
              </w:rPr>
              <w:t>Limpo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45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61" w:right="4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Vila Jacuí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7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Aricanduva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0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Rio pequeno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94"/>
              <w:rPr>
                <w:sz w:val="18"/>
              </w:rPr>
            </w:pPr>
            <w:r>
              <w:rPr>
                <w:color w:val="231F1F"/>
                <w:sz w:val="18"/>
              </w:rPr>
              <w:t>92</w:t>
            </w:r>
          </w:p>
        </w:tc>
      </w:tr>
      <w:tr>
        <w:trPr>
          <w:trHeight w:val="925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9º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73" w:right="5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Vila sônia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41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left="61" w:right="4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Brás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87" w:right="65"/>
              <w:jc w:val="center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Sé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auto" w:before="32"/>
              <w:ind w:left="428" w:right="425" w:firstLine="9"/>
              <w:rPr>
                <w:sz w:val="18"/>
              </w:rPr>
            </w:pPr>
            <w:r>
              <w:rPr>
                <w:color w:val="231F1F"/>
                <w:sz w:val="18"/>
              </w:rPr>
              <w:t>Ra- </w:t>
            </w:r>
            <w:r>
              <w:rPr>
                <w:color w:val="231F1F"/>
                <w:w w:val="95"/>
                <w:sz w:val="18"/>
              </w:rPr>
              <w:t>poso </w:t>
            </w:r>
            <w:r>
              <w:rPr>
                <w:color w:val="231F1F"/>
                <w:w w:val="85"/>
                <w:sz w:val="18"/>
              </w:rPr>
              <w:t>Tava- </w:t>
            </w:r>
            <w:r>
              <w:rPr>
                <w:color w:val="231F1F"/>
                <w:sz w:val="18"/>
              </w:rPr>
              <w:t>res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94"/>
              <w:rPr>
                <w:sz w:val="18"/>
              </w:rPr>
            </w:pPr>
            <w:r>
              <w:rPr>
                <w:color w:val="231F1F"/>
                <w:sz w:val="18"/>
              </w:rPr>
              <w:t>74</w:t>
            </w:r>
          </w:p>
        </w:tc>
      </w:tr>
      <w:tr>
        <w:trPr>
          <w:trHeight w:val="709" w:hRule="atLeast"/>
        </w:trPr>
        <w:tc>
          <w:tcPr>
            <w:tcW w:w="638" w:type="dxa"/>
          </w:tcPr>
          <w:p>
            <w:pPr>
              <w:pStyle w:val="TableParagraph"/>
              <w:spacing w:before="28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10º</w:t>
            </w:r>
          </w:p>
        </w:tc>
        <w:tc>
          <w:tcPr>
            <w:tcW w:w="1233" w:type="dxa"/>
          </w:tcPr>
          <w:p>
            <w:pPr>
              <w:pStyle w:val="TableParagraph"/>
              <w:spacing w:before="32"/>
              <w:ind w:left="408"/>
              <w:rPr>
                <w:sz w:val="18"/>
              </w:rPr>
            </w:pPr>
            <w:r>
              <w:rPr>
                <w:color w:val="231F1F"/>
                <w:sz w:val="18"/>
              </w:rPr>
              <w:t>Capão</w:t>
            </w:r>
          </w:p>
          <w:p>
            <w:pPr>
              <w:pStyle w:val="TableParagraph"/>
              <w:spacing w:line="249" w:lineRule="auto" w:before="14"/>
              <w:ind w:left="321" w:right="37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redon- </w:t>
            </w:r>
            <w:r>
              <w:rPr>
                <w:color w:val="231F1F"/>
                <w:sz w:val="18"/>
              </w:rPr>
              <w:t>do</w:t>
            </w:r>
          </w:p>
        </w:tc>
        <w:tc>
          <w:tcPr>
            <w:tcW w:w="974" w:type="dxa"/>
          </w:tcPr>
          <w:p>
            <w:pPr>
              <w:pStyle w:val="TableParagraph"/>
              <w:spacing w:before="32"/>
              <w:ind w:right="374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39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auto" w:before="32"/>
              <w:ind w:left="375" w:hanging="4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Campo </w:t>
            </w:r>
            <w:r>
              <w:rPr>
                <w:color w:val="231F1F"/>
                <w:sz w:val="18"/>
              </w:rPr>
              <w:t>limpo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426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52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78" w:right="6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Butantã</w:t>
            </w:r>
          </w:p>
        </w:tc>
        <w:tc>
          <w:tcPr>
            <w:tcW w:w="989" w:type="dxa"/>
          </w:tcPr>
          <w:p>
            <w:pPr>
              <w:pStyle w:val="TableParagraph"/>
              <w:spacing w:before="32"/>
              <w:ind w:left="318" w:right="30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76" w:right="5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Campo limpo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394"/>
              <w:rPr>
                <w:sz w:val="18"/>
              </w:rPr>
            </w:pPr>
            <w:r>
              <w:rPr>
                <w:color w:val="231F1F"/>
                <w:sz w:val="18"/>
              </w:rPr>
              <w:t>51</w:t>
            </w:r>
          </w:p>
        </w:tc>
      </w:tr>
    </w:tbl>
    <w:p>
      <w:pPr>
        <w:spacing w:before="0"/>
        <w:ind w:left="1905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98"/>
          <w:sz w:val="18"/>
        </w:rPr>
        <w:t>oo</w:t>
      </w:r>
      <w:r>
        <w:rPr>
          <w:color w:val="231F1F"/>
          <w:spacing w:val="-7"/>
          <w:w w:val="98"/>
          <w:sz w:val="18"/>
        </w:rPr>
        <w:t>r</w:t>
      </w:r>
      <w:r>
        <w:rPr>
          <w:color w:val="231F1F"/>
          <w:spacing w:val="-1"/>
          <w:w w:val="92"/>
          <w:sz w:val="18"/>
        </w:rPr>
        <w:t>den</w:t>
      </w:r>
      <w:r>
        <w:rPr>
          <w:color w:val="231F1F"/>
          <w:spacing w:val="-5"/>
          <w:w w:val="92"/>
          <w:sz w:val="18"/>
        </w:rPr>
        <w:t>a</w:t>
      </w:r>
      <w:r>
        <w:rPr>
          <w:color w:val="231F1F"/>
          <w:spacing w:val="-1"/>
          <w:w w:val="98"/>
          <w:sz w:val="18"/>
        </w:rPr>
        <w:t>do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7"/>
          <w:sz w:val="18"/>
        </w:rPr>
        <w:t>Ob</w:t>
      </w:r>
      <w:r>
        <w:rPr>
          <w:color w:val="231F1F"/>
          <w:spacing w:val="-5"/>
          <w:w w:val="87"/>
          <w:sz w:val="18"/>
        </w:rPr>
        <w:t>s</w:t>
      </w:r>
      <w:r>
        <w:rPr>
          <w:color w:val="231F1F"/>
          <w:w w:val="96"/>
          <w:sz w:val="18"/>
        </w:rPr>
        <w:t>e</w:t>
      </w:r>
      <w:r>
        <w:rPr>
          <w:color w:val="231F1F"/>
          <w:spacing w:val="-1"/>
          <w:w w:val="96"/>
          <w:sz w:val="18"/>
        </w:rPr>
        <w:t>r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22"/>
          <w:sz w:val="18"/>
        </w:rPr>
        <w:t>t</w:t>
      </w:r>
      <w:r>
        <w:rPr>
          <w:color w:val="231F1F"/>
          <w:spacing w:val="-1"/>
          <w:w w:val="99"/>
          <w:sz w:val="18"/>
        </w:rPr>
        <w:t>ó</w:t>
      </w:r>
      <w:r>
        <w:rPr>
          <w:color w:val="231F1F"/>
          <w:spacing w:val="-2"/>
          <w:w w:val="99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-1"/>
          <w:w w:val="98"/>
          <w:sz w:val="18"/>
        </w:rPr>
        <w:t>o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4"/>
          <w:w w:val="83"/>
          <w:sz w:val="18"/>
        </w:rPr>
        <w:t>í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6"/>
          <w:sz w:val="18"/>
        </w:rPr>
        <w:t>c</w:t>
      </w:r>
      <w:r>
        <w:rPr>
          <w:color w:val="231F1F"/>
          <w:spacing w:val="-7"/>
          <w:w w:val="86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1"/>
          <w:sz w:val="18"/>
        </w:rPr>
        <w:t>o</w:t>
      </w:r>
      <w:r>
        <w:rPr>
          <w:color w:val="231F1F"/>
          <w:spacing w:val="-6"/>
          <w:w w:val="91"/>
          <w:sz w:val="18"/>
        </w:rPr>
        <w:t>c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82"/>
          <w:sz w:val="18"/>
        </w:rPr>
        <w:t>O</w:t>
      </w:r>
      <w:r>
        <w:rPr>
          <w:color w:val="231F1F"/>
          <w:w w:val="82"/>
          <w:sz w:val="18"/>
        </w:rPr>
        <w:t>P</w:t>
      </w:r>
      <w:r>
        <w:rPr>
          <w:color w:val="231F1F"/>
          <w:spacing w:val="-7"/>
          <w:w w:val="69"/>
          <w:sz w:val="18"/>
        </w:rPr>
        <w:t>S</w:t>
      </w:r>
      <w:r>
        <w:rPr>
          <w:color w:val="231F1F"/>
          <w:spacing w:val="2"/>
          <w:w w:val="92"/>
          <w:sz w:val="18"/>
        </w:rPr>
        <w:t>)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905" w:right="1915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relação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dez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Distritos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quantidade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16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anos abordados,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2012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2013,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distrito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Santana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destacou.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superado </w:t>
      </w:r>
      <w:r>
        <w:rPr>
          <w:color w:val="231F1F"/>
        </w:rPr>
        <w:t>pelo</w:t>
      </w:r>
      <w:r>
        <w:rPr>
          <w:color w:val="231F1F"/>
          <w:spacing w:val="-27"/>
        </w:rPr>
        <w:t> </w:t>
      </w:r>
      <w:r>
        <w:rPr>
          <w:color w:val="231F1F"/>
        </w:rPr>
        <w:t>distrito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Itaim</w:t>
      </w:r>
      <w:r>
        <w:rPr>
          <w:color w:val="231F1F"/>
          <w:spacing w:val="-24"/>
        </w:rPr>
        <w:t> </w:t>
      </w:r>
      <w:r>
        <w:rPr>
          <w:color w:val="231F1F"/>
        </w:rPr>
        <w:t>Paulista,</w:t>
      </w:r>
      <w:r>
        <w:rPr>
          <w:color w:val="231F1F"/>
          <w:spacing w:val="-27"/>
        </w:rPr>
        <w:t> </w:t>
      </w:r>
      <w:r>
        <w:rPr>
          <w:color w:val="231F1F"/>
        </w:rPr>
        <w:t>com</w:t>
      </w:r>
      <w:r>
        <w:rPr>
          <w:color w:val="231F1F"/>
          <w:spacing w:val="-25"/>
        </w:rPr>
        <w:t> </w:t>
      </w:r>
      <w:r>
        <w:rPr>
          <w:color w:val="231F1F"/>
        </w:rPr>
        <w:t>32</w:t>
      </w:r>
      <w:r>
        <w:rPr>
          <w:color w:val="231F1F"/>
          <w:spacing w:val="-23"/>
        </w:rPr>
        <w:t> </w:t>
      </w:r>
      <w:r>
        <w:rPr>
          <w:color w:val="231F1F"/>
        </w:rPr>
        <w:t>abordagens</w:t>
      </w:r>
      <w:r>
        <w:rPr>
          <w:color w:val="231F1F"/>
          <w:spacing w:val="-25"/>
        </w:rPr>
        <w:t> </w:t>
      </w:r>
      <w:r>
        <w:rPr>
          <w:color w:val="231F1F"/>
        </w:rPr>
        <w:t>em</w:t>
      </w:r>
      <w:r>
        <w:rPr>
          <w:color w:val="231F1F"/>
          <w:spacing w:val="-21"/>
        </w:rPr>
        <w:t> </w:t>
      </w:r>
      <w:r>
        <w:rPr>
          <w:color w:val="231F1F"/>
        </w:rPr>
        <w:t>2014</w:t>
      </w:r>
      <w:r>
        <w:rPr>
          <w:color w:val="231F1F"/>
          <w:spacing w:val="-26"/>
        </w:rPr>
        <w:t> </w:t>
      </w:r>
      <w:r>
        <w:rPr>
          <w:color w:val="231F1F"/>
        </w:rPr>
        <w:t>e</w:t>
      </w:r>
      <w:r>
        <w:rPr>
          <w:color w:val="231F1F"/>
          <w:spacing w:val="-21"/>
        </w:rPr>
        <w:t> </w:t>
      </w:r>
      <w:r>
        <w:rPr>
          <w:color w:val="231F1F"/>
        </w:rPr>
        <w:t>47</w:t>
      </w:r>
      <w:r>
        <w:rPr>
          <w:color w:val="231F1F"/>
          <w:spacing w:val="-26"/>
        </w:rPr>
        <w:t> </w:t>
      </w:r>
      <w:r>
        <w:rPr>
          <w:color w:val="231F1F"/>
        </w:rPr>
        <w:t>abordagensem2015.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3"/>
        <w:ind w:left="1444"/>
      </w:pPr>
      <w:r>
        <w:rPr>
          <w:color w:val="231F1F"/>
        </w:rPr>
        <w:t>54</w:t>
      </w:r>
    </w:p>
    <w:p>
      <w:pPr>
        <w:spacing w:after="0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5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848;mso-wrap-distance-left:0;mso-wrap-distance-right:0" from="696.720007pt,16.595932pt" to="192.96000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244" w:lineRule="auto" w:before="117"/>
        <w:ind w:left="1905" w:right="1964"/>
        <w:jc w:val="both"/>
        <w:rPr>
          <w:sz w:val="20"/>
        </w:rPr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24.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dez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distritos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Município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maior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quantidade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abordados,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16 </w:t>
      </w:r>
      <w:r>
        <w:rPr>
          <w:color w:val="231F1F"/>
        </w:rPr>
        <w:t>a</w:t>
      </w:r>
      <w:r>
        <w:rPr>
          <w:color w:val="231F1F"/>
          <w:spacing w:val="-20"/>
        </w:rPr>
        <w:t> </w:t>
      </w:r>
      <w:r>
        <w:rPr>
          <w:color w:val="231F1F"/>
        </w:rPr>
        <w:t>17</w:t>
      </w:r>
      <w:r>
        <w:rPr>
          <w:color w:val="231F1F"/>
          <w:spacing w:val="-23"/>
        </w:rPr>
        <w:t> </w:t>
      </w:r>
      <w:r>
        <w:rPr>
          <w:color w:val="231F1F"/>
        </w:rPr>
        <w:t>anos,</w:t>
      </w:r>
      <w:r>
        <w:rPr>
          <w:color w:val="231F1F"/>
          <w:spacing w:val="-21"/>
        </w:rPr>
        <w:t> </w:t>
      </w:r>
      <w:r>
        <w:rPr>
          <w:color w:val="231F1F"/>
        </w:rPr>
        <w:t>no</w:t>
      </w:r>
      <w:r>
        <w:rPr>
          <w:color w:val="231F1F"/>
          <w:spacing w:val="-19"/>
        </w:rPr>
        <w:t> </w:t>
      </w:r>
      <w:r>
        <w:rPr>
          <w:color w:val="231F1F"/>
        </w:rPr>
        <w:t>período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Janeiro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2012</w:t>
      </w:r>
      <w:r>
        <w:rPr>
          <w:color w:val="231F1F"/>
          <w:spacing w:val="-23"/>
        </w:rPr>
        <w:t> </w:t>
      </w:r>
      <w:r>
        <w:rPr>
          <w:color w:val="231F1F"/>
        </w:rPr>
        <w:t>a</w:t>
      </w:r>
      <w:r>
        <w:rPr>
          <w:color w:val="231F1F"/>
          <w:spacing w:val="-20"/>
        </w:rPr>
        <w:t> </w:t>
      </w:r>
      <w:r>
        <w:rPr>
          <w:color w:val="231F1F"/>
        </w:rPr>
        <w:t>Dezembro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2015</w:t>
      </w:r>
      <w:r>
        <w:rPr>
          <w:color w:val="231F1F"/>
          <w:sz w:val="20"/>
        </w:rPr>
        <w:t>.</w:t>
      </w:r>
    </w:p>
    <w:p>
      <w:pPr>
        <w:pStyle w:val="BodyText"/>
        <w:spacing w:after="1"/>
        <w:rPr>
          <w:b/>
          <w:sz w:val="26"/>
        </w:rPr>
      </w:pPr>
    </w:p>
    <w:tbl>
      <w:tblPr>
        <w:tblW w:w="0" w:type="auto"/>
        <w:jc w:val="left"/>
        <w:tblInd w:w="1896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277"/>
        <w:gridCol w:w="1018"/>
        <w:gridCol w:w="1181"/>
        <w:gridCol w:w="946"/>
        <w:gridCol w:w="1176"/>
        <w:gridCol w:w="960"/>
        <w:gridCol w:w="1142"/>
        <w:gridCol w:w="1003"/>
      </w:tblGrid>
      <w:tr>
        <w:trPr>
          <w:trHeight w:val="287" w:hRule="atLeast"/>
        </w:trPr>
        <w:tc>
          <w:tcPr>
            <w:tcW w:w="835" w:type="dxa"/>
            <w:vMerge w:val="restart"/>
            <w:shd w:val="clear" w:color="auto" w:fill="D1D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5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905" w:right="885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2012</w:t>
            </w:r>
          </w:p>
        </w:tc>
        <w:tc>
          <w:tcPr>
            <w:tcW w:w="2127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18" w:right="804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2013</w:t>
            </w:r>
          </w:p>
        </w:tc>
        <w:tc>
          <w:tcPr>
            <w:tcW w:w="2136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22" w:right="809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2014</w:t>
            </w:r>
          </w:p>
        </w:tc>
        <w:tc>
          <w:tcPr>
            <w:tcW w:w="2145" w:type="dxa"/>
            <w:gridSpan w:val="2"/>
            <w:shd w:val="clear" w:color="auto" w:fill="D1D3D4"/>
          </w:tcPr>
          <w:p>
            <w:pPr>
              <w:pStyle w:val="TableParagraph"/>
              <w:spacing w:before="28"/>
              <w:ind w:left="827" w:right="81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2015</w:t>
            </w:r>
          </w:p>
        </w:tc>
      </w:tr>
      <w:tr>
        <w:trPr>
          <w:trHeight w:val="532" w:hRule="atLeast"/>
        </w:trPr>
        <w:tc>
          <w:tcPr>
            <w:tcW w:w="83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1D3D4"/>
          </w:tcPr>
          <w:p>
            <w:pPr>
              <w:pStyle w:val="TableParagraph"/>
              <w:spacing w:before="28"/>
              <w:ind w:left="32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1018" w:type="dxa"/>
            <w:shd w:val="clear" w:color="auto" w:fill="D1D3D4"/>
          </w:tcPr>
          <w:p>
            <w:pPr>
              <w:pStyle w:val="TableParagraph"/>
              <w:spacing w:before="33"/>
              <w:ind w:left="16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8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16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</w:p>
          <w:p>
            <w:pPr>
              <w:pStyle w:val="TableParagraph"/>
              <w:spacing w:before="14"/>
              <w:ind w:left="148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17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anos</w:t>
            </w:r>
          </w:p>
        </w:tc>
        <w:tc>
          <w:tcPr>
            <w:tcW w:w="1181" w:type="dxa"/>
            <w:shd w:val="clear" w:color="auto" w:fill="D1D3D4"/>
          </w:tcPr>
          <w:p>
            <w:pPr>
              <w:pStyle w:val="TableParagraph"/>
              <w:spacing w:before="28"/>
              <w:ind w:left="106" w:right="100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946" w:type="dxa"/>
            <w:shd w:val="clear" w:color="auto" w:fill="D1D3D4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8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16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</w:p>
          <w:p>
            <w:pPr>
              <w:pStyle w:val="TableParagraph"/>
              <w:spacing w:before="14"/>
              <w:ind w:left="157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17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anos</w:t>
            </w:r>
          </w:p>
        </w:tc>
        <w:tc>
          <w:tcPr>
            <w:tcW w:w="1176" w:type="dxa"/>
            <w:shd w:val="clear" w:color="auto" w:fill="D1D3D4"/>
          </w:tcPr>
          <w:p>
            <w:pPr>
              <w:pStyle w:val="TableParagraph"/>
              <w:spacing w:before="28"/>
              <w:ind w:left="29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960" w:type="dxa"/>
            <w:shd w:val="clear" w:color="auto" w:fill="D1D3D4"/>
          </w:tcPr>
          <w:p>
            <w:pPr>
              <w:pStyle w:val="TableParagraph"/>
              <w:spacing w:before="33"/>
              <w:ind w:left="16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8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16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</w:p>
          <w:p>
            <w:pPr>
              <w:pStyle w:val="TableParagraph"/>
              <w:spacing w:before="14"/>
              <w:ind w:left="147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17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anos</w:t>
            </w:r>
          </w:p>
        </w:tc>
        <w:tc>
          <w:tcPr>
            <w:tcW w:w="1142" w:type="dxa"/>
            <w:shd w:val="clear" w:color="auto" w:fill="D1D3D4"/>
          </w:tcPr>
          <w:p>
            <w:pPr>
              <w:pStyle w:val="TableParagraph"/>
              <w:spacing w:before="28"/>
              <w:ind w:left="25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Distrito</w:t>
            </w:r>
          </w:p>
        </w:tc>
        <w:tc>
          <w:tcPr>
            <w:tcW w:w="1003" w:type="dxa"/>
            <w:shd w:val="clear" w:color="auto" w:fill="D1D3D4"/>
          </w:tcPr>
          <w:p>
            <w:pPr>
              <w:pStyle w:val="TableParagraph"/>
              <w:spacing w:before="33"/>
              <w:ind w:left="16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</w:t>
            </w:r>
            <w:r>
              <w:rPr>
                <w:b/>
                <w:color w:val="231F1F"/>
                <w:spacing w:val="-38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16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a</w:t>
            </w:r>
          </w:p>
          <w:p>
            <w:pPr>
              <w:pStyle w:val="TableParagraph"/>
              <w:spacing w:before="14"/>
              <w:ind w:left="147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17</w:t>
            </w:r>
            <w:r>
              <w:rPr>
                <w:b/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anos</w:t>
            </w:r>
          </w:p>
        </w:tc>
      </w:tr>
      <w:tr>
        <w:trPr>
          <w:trHeight w:val="704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1º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340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388" w:right="36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37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13" w:right="9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349" w:right="33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38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auto" w:before="32"/>
              <w:ind w:left="315" w:firstLine="96"/>
              <w:rPr>
                <w:sz w:val="18"/>
              </w:rPr>
            </w:pPr>
            <w:r>
              <w:rPr>
                <w:color w:val="231F1F"/>
                <w:sz w:val="18"/>
              </w:rPr>
              <w:t>Itaim </w:t>
            </w:r>
            <w:r>
              <w:rPr>
                <w:color w:val="231F1F"/>
                <w:w w:val="95"/>
                <w:sz w:val="18"/>
              </w:rPr>
              <w:t>Paulista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32</w:t>
            </w:r>
          </w:p>
        </w:tc>
        <w:tc>
          <w:tcPr>
            <w:tcW w:w="1142" w:type="dxa"/>
          </w:tcPr>
          <w:p>
            <w:pPr>
              <w:pStyle w:val="TableParagraph"/>
              <w:spacing w:line="249" w:lineRule="auto" w:before="32"/>
              <w:ind w:left="315" w:right="281" w:firstLine="96"/>
              <w:rPr>
                <w:sz w:val="18"/>
              </w:rPr>
            </w:pPr>
            <w:r>
              <w:rPr>
                <w:color w:val="231F1F"/>
                <w:sz w:val="18"/>
              </w:rPr>
              <w:t>Itaim Pau- lista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47</w:t>
            </w:r>
          </w:p>
        </w:tc>
      </w:tr>
      <w:tr>
        <w:trPr>
          <w:trHeight w:val="291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2º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263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388" w:right="36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23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07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349" w:right="33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24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right="11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Rio Pequeno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28</w:t>
            </w:r>
          </w:p>
        </w:tc>
        <w:tc>
          <w:tcPr>
            <w:tcW w:w="1142" w:type="dxa"/>
          </w:tcPr>
          <w:p>
            <w:pPr>
              <w:pStyle w:val="TableParagraph"/>
              <w:spacing w:before="32"/>
              <w:ind w:left="157"/>
              <w:rPr>
                <w:sz w:val="18"/>
              </w:rPr>
            </w:pPr>
            <w:r>
              <w:rPr>
                <w:color w:val="231F1F"/>
                <w:sz w:val="18"/>
              </w:rPr>
              <w:t>Sao Miguel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28</w:t>
            </w:r>
          </w:p>
        </w:tc>
      </w:tr>
      <w:tr>
        <w:trPr>
          <w:trHeight w:val="488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3º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350"/>
              <w:rPr>
                <w:sz w:val="18"/>
              </w:rPr>
            </w:pPr>
            <w:r>
              <w:rPr>
                <w:color w:val="231F1F"/>
                <w:sz w:val="18"/>
              </w:rPr>
              <w:t>Moema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388" w:right="36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  <w:tc>
          <w:tcPr>
            <w:tcW w:w="1181" w:type="dxa"/>
          </w:tcPr>
          <w:p>
            <w:pPr>
              <w:pStyle w:val="TableParagraph"/>
              <w:spacing w:line="249" w:lineRule="auto" w:before="32"/>
              <w:ind w:left="488" w:hanging="29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Rio Peque- </w:t>
            </w:r>
            <w:r>
              <w:rPr>
                <w:color w:val="231F1F"/>
                <w:sz w:val="18"/>
              </w:rPr>
              <w:t>no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349" w:right="33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right="170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Aricanduva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27</w:t>
            </w:r>
          </w:p>
        </w:tc>
        <w:tc>
          <w:tcPr>
            <w:tcW w:w="1142" w:type="dxa"/>
          </w:tcPr>
          <w:p>
            <w:pPr>
              <w:pStyle w:val="TableParagraph"/>
              <w:spacing w:line="249" w:lineRule="auto" w:before="32"/>
              <w:ind w:left="468" w:hanging="29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Rio Peque- </w:t>
            </w:r>
            <w:r>
              <w:rPr>
                <w:color w:val="231F1F"/>
                <w:sz w:val="18"/>
              </w:rPr>
              <w:t>no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41</w:t>
            </w:r>
          </w:p>
        </w:tc>
      </w:tr>
      <w:tr>
        <w:trPr>
          <w:trHeight w:val="291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4º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172"/>
              <w:rPr>
                <w:sz w:val="18"/>
              </w:rPr>
            </w:pPr>
            <w:r>
              <w:rPr>
                <w:color w:val="231F1F"/>
                <w:sz w:val="18"/>
              </w:rPr>
              <w:t>Rio Pequeno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388" w:right="36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13" w:right="9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Moema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349" w:right="33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195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27</w:t>
            </w:r>
          </w:p>
        </w:tc>
        <w:tc>
          <w:tcPr>
            <w:tcW w:w="1142" w:type="dxa"/>
          </w:tcPr>
          <w:p>
            <w:pPr>
              <w:pStyle w:val="TableParagraph"/>
              <w:spacing w:before="32"/>
              <w:ind w:left="209"/>
              <w:rPr>
                <w:sz w:val="18"/>
              </w:rPr>
            </w:pPr>
            <w:r>
              <w:rPr>
                <w:color w:val="231F1F"/>
                <w:sz w:val="18"/>
              </w:rPr>
              <w:t>Vila Sônia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28</w:t>
            </w:r>
          </w:p>
        </w:tc>
      </w:tr>
      <w:tr>
        <w:trPr>
          <w:trHeight w:val="488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5º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220"/>
              <w:rPr>
                <w:sz w:val="18"/>
              </w:rPr>
            </w:pPr>
            <w:r>
              <w:rPr>
                <w:color w:val="231F1F"/>
                <w:sz w:val="18"/>
              </w:rPr>
              <w:t>Bom Retiro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  <w:tc>
          <w:tcPr>
            <w:tcW w:w="1181" w:type="dxa"/>
          </w:tcPr>
          <w:p>
            <w:pPr>
              <w:pStyle w:val="TableParagraph"/>
              <w:spacing w:line="220" w:lineRule="atLeast" w:before="19"/>
              <w:ind w:left="363" w:hanging="3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Campo </w:t>
            </w:r>
            <w:r>
              <w:rPr>
                <w:color w:val="231F1F"/>
                <w:w w:val="95"/>
                <w:sz w:val="18"/>
              </w:rPr>
              <w:t>Limpo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349" w:right="335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305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  <w:tc>
          <w:tcPr>
            <w:tcW w:w="1142" w:type="dxa"/>
          </w:tcPr>
          <w:p>
            <w:pPr>
              <w:pStyle w:val="TableParagraph"/>
              <w:spacing w:before="32"/>
              <w:ind w:left="190"/>
              <w:rPr>
                <w:sz w:val="18"/>
              </w:rPr>
            </w:pPr>
            <w:r>
              <w:rPr>
                <w:color w:val="231F1F"/>
                <w:sz w:val="18"/>
              </w:rPr>
              <w:t>Mandaqui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</w:tr>
      <w:tr>
        <w:trPr>
          <w:trHeight w:val="925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6º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335"/>
              <w:rPr>
                <w:sz w:val="18"/>
              </w:rPr>
            </w:pPr>
            <w:r>
              <w:rPr>
                <w:color w:val="231F1F"/>
                <w:sz w:val="18"/>
              </w:rPr>
              <w:t>Tatuapé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12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Brás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1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right="178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Sao Miguel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23</w:t>
            </w:r>
          </w:p>
        </w:tc>
        <w:tc>
          <w:tcPr>
            <w:tcW w:w="1142" w:type="dxa"/>
          </w:tcPr>
          <w:p>
            <w:pPr>
              <w:pStyle w:val="TableParagraph"/>
              <w:spacing w:line="252" w:lineRule="auto" w:before="32"/>
              <w:ind w:left="320" w:right="398" w:firstLine="9"/>
              <w:rPr>
                <w:sz w:val="18"/>
              </w:rPr>
            </w:pPr>
            <w:r>
              <w:rPr>
                <w:color w:val="231F1F"/>
                <w:sz w:val="18"/>
              </w:rPr>
              <w:t>Ra- </w:t>
            </w:r>
            <w:r>
              <w:rPr>
                <w:color w:val="231F1F"/>
                <w:w w:val="95"/>
                <w:sz w:val="18"/>
              </w:rPr>
              <w:t>poso </w:t>
            </w:r>
            <w:r>
              <w:rPr>
                <w:color w:val="231F1F"/>
                <w:w w:val="85"/>
                <w:sz w:val="18"/>
              </w:rPr>
              <w:t>Tava- </w:t>
            </w:r>
            <w:r>
              <w:rPr>
                <w:color w:val="231F1F"/>
                <w:sz w:val="18"/>
              </w:rPr>
              <w:t>res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</w:t>
            </w:r>
          </w:p>
        </w:tc>
      </w:tr>
      <w:tr>
        <w:trPr>
          <w:trHeight w:val="488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7º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345"/>
              <w:rPr>
                <w:sz w:val="18"/>
              </w:rPr>
            </w:pPr>
            <w:r>
              <w:rPr>
                <w:color w:val="231F1F"/>
                <w:sz w:val="18"/>
              </w:rPr>
              <w:t>Butantã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  <w:tc>
          <w:tcPr>
            <w:tcW w:w="1181" w:type="dxa"/>
          </w:tcPr>
          <w:p>
            <w:pPr>
              <w:pStyle w:val="TableParagraph"/>
              <w:spacing w:line="249" w:lineRule="auto" w:before="32"/>
              <w:ind w:left="436" w:hanging="22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Itaim Pau- </w:t>
            </w:r>
            <w:r>
              <w:rPr>
                <w:color w:val="231F1F"/>
                <w:sz w:val="18"/>
              </w:rPr>
              <w:t>lista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1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296"/>
              <w:rPr>
                <w:sz w:val="18"/>
              </w:rPr>
            </w:pPr>
            <w:r>
              <w:rPr>
                <w:color w:val="231F1F"/>
                <w:sz w:val="18"/>
              </w:rPr>
              <w:t>Perdizes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12</w:t>
            </w:r>
          </w:p>
        </w:tc>
        <w:tc>
          <w:tcPr>
            <w:tcW w:w="1142" w:type="dxa"/>
          </w:tcPr>
          <w:p>
            <w:pPr>
              <w:pStyle w:val="TableParagraph"/>
              <w:spacing w:before="32"/>
              <w:ind w:left="152"/>
              <w:rPr>
                <w:sz w:val="18"/>
              </w:rPr>
            </w:pPr>
            <w:r>
              <w:rPr>
                <w:color w:val="231F1F"/>
                <w:sz w:val="18"/>
              </w:rPr>
              <w:t>Aricanduva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18</w:t>
            </w:r>
          </w:p>
        </w:tc>
      </w:tr>
      <w:tr>
        <w:trPr>
          <w:trHeight w:val="291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8º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Campo limpo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13" w:right="9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Aricanduva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1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right="137"/>
              <w:jc w:val="right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Campo Belo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  <w:tc>
          <w:tcPr>
            <w:tcW w:w="1142" w:type="dxa"/>
          </w:tcPr>
          <w:p>
            <w:pPr>
              <w:pStyle w:val="TableParagraph"/>
              <w:spacing w:before="32"/>
              <w:ind w:left="267"/>
              <w:rPr>
                <w:sz w:val="18"/>
              </w:rPr>
            </w:pPr>
            <w:r>
              <w:rPr>
                <w:color w:val="231F1F"/>
                <w:sz w:val="18"/>
              </w:rPr>
              <w:t>Santana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26</w:t>
            </w:r>
          </w:p>
        </w:tc>
      </w:tr>
      <w:tr>
        <w:trPr>
          <w:trHeight w:val="920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2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105"/>
                <w:sz w:val="20"/>
              </w:rPr>
              <w:t>9º</w:t>
            </w:r>
          </w:p>
        </w:tc>
        <w:tc>
          <w:tcPr>
            <w:tcW w:w="1277" w:type="dxa"/>
          </w:tcPr>
          <w:p>
            <w:pPr>
              <w:pStyle w:val="TableParagraph"/>
              <w:spacing w:line="249" w:lineRule="auto" w:before="32"/>
              <w:ind w:left="345" w:firstLine="96"/>
              <w:rPr>
                <w:sz w:val="18"/>
              </w:rPr>
            </w:pPr>
            <w:r>
              <w:rPr>
                <w:color w:val="231F1F"/>
                <w:sz w:val="18"/>
              </w:rPr>
              <w:t>Itaim </w:t>
            </w:r>
            <w:r>
              <w:rPr>
                <w:color w:val="231F1F"/>
                <w:w w:val="95"/>
                <w:sz w:val="18"/>
              </w:rPr>
              <w:t>paulista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7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06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Sao Miguel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1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8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310"/>
              <w:rPr>
                <w:sz w:val="18"/>
              </w:rPr>
            </w:pPr>
            <w:r>
              <w:rPr>
                <w:color w:val="231F1F"/>
                <w:sz w:val="18"/>
              </w:rPr>
              <w:t>Butantã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10</w:t>
            </w:r>
          </w:p>
        </w:tc>
        <w:tc>
          <w:tcPr>
            <w:tcW w:w="1142" w:type="dxa"/>
          </w:tcPr>
          <w:p>
            <w:pPr>
              <w:pStyle w:val="TableParagraph"/>
              <w:spacing w:line="249" w:lineRule="auto" w:before="32"/>
              <w:ind w:left="377" w:right="393" w:hanging="34"/>
              <w:rPr>
                <w:sz w:val="18"/>
              </w:rPr>
            </w:pPr>
            <w:r>
              <w:rPr>
                <w:color w:val="231F1F"/>
                <w:w w:val="85"/>
                <w:sz w:val="18"/>
              </w:rPr>
              <w:t>Cam- </w:t>
            </w:r>
            <w:r>
              <w:rPr>
                <w:color w:val="231F1F"/>
                <w:sz w:val="18"/>
              </w:rPr>
              <w:t>po </w:t>
            </w:r>
            <w:r>
              <w:rPr>
                <w:color w:val="231F1F"/>
                <w:w w:val="95"/>
                <w:sz w:val="18"/>
              </w:rPr>
              <w:t>Lim- </w:t>
            </w:r>
            <w:r>
              <w:rPr>
                <w:color w:val="231F1F"/>
                <w:sz w:val="18"/>
              </w:rPr>
              <w:t>po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19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9</w:t>
            </w:r>
          </w:p>
        </w:tc>
      </w:tr>
      <w:tr>
        <w:trPr>
          <w:trHeight w:val="925" w:hRule="atLeast"/>
        </w:trPr>
        <w:tc>
          <w:tcPr>
            <w:tcW w:w="835" w:type="dxa"/>
            <w:shd w:val="clear" w:color="auto" w:fill="D1D3D4"/>
          </w:tcPr>
          <w:p>
            <w:pPr>
              <w:pStyle w:val="TableParagraph"/>
              <w:spacing w:before="28"/>
              <w:ind w:left="197" w:right="177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10º</w:t>
            </w:r>
          </w:p>
        </w:tc>
        <w:tc>
          <w:tcPr>
            <w:tcW w:w="1277" w:type="dxa"/>
          </w:tcPr>
          <w:p>
            <w:pPr>
              <w:pStyle w:val="TableParagraph"/>
              <w:spacing w:before="32"/>
              <w:ind w:left="316"/>
              <w:rPr>
                <w:sz w:val="18"/>
              </w:rPr>
            </w:pPr>
            <w:r>
              <w:rPr>
                <w:color w:val="231F1F"/>
                <w:sz w:val="18"/>
              </w:rPr>
              <w:t>Tucuruvi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2"/>
              <w:ind w:left="15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7</w:t>
            </w:r>
          </w:p>
        </w:tc>
        <w:tc>
          <w:tcPr>
            <w:tcW w:w="1181" w:type="dxa"/>
          </w:tcPr>
          <w:p>
            <w:pPr>
              <w:pStyle w:val="TableParagraph"/>
              <w:spacing w:before="32"/>
              <w:ind w:left="109" w:right="10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Penha</w:t>
            </w:r>
          </w:p>
        </w:tc>
        <w:tc>
          <w:tcPr>
            <w:tcW w:w="946" w:type="dxa"/>
          </w:tcPr>
          <w:p>
            <w:pPr>
              <w:pStyle w:val="TableParagraph"/>
              <w:spacing w:before="32"/>
              <w:ind w:left="18"/>
              <w:jc w:val="center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7</w:t>
            </w:r>
          </w:p>
        </w:tc>
        <w:tc>
          <w:tcPr>
            <w:tcW w:w="1176" w:type="dxa"/>
          </w:tcPr>
          <w:p>
            <w:pPr>
              <w:pStyle w:val="TableParagraph"/>
              <w:spacing w:before="32"/>
              <w:ind w:left="320"/>
              <w:rPr>
                <w:sz w:val="18"/>
              </w:rPr>
            </w:pPr>
            <w:r>
              <w:rPr>
                <w:color w:val="231F1F"/>
                <w:sz w:val="18"/>
              </w:rPr>
              <w:t>Moema</w:t>
            </w:r>
          </w:p>
        </w:tc>
        <w:tc>
          <w:tcPr>
            <w:tcW w:w="960" w:type="dxa"/>
          </w:tcPr>
          <w:p>
            <w:pPr>
              <w:pStyle w:val="TableParagraph"/>
              <w:spacing w:before="32"/>
              <w:ind w:left="387"/>
              <w:rPr>
                <w:sz w:val="18"/>
              </w:rPr>
            </w:pPr>
            <w:r>
              <w:rPr>
                <w:color w:val="231F1F"/>
                <w:sz w:val="18"/>
              </w:rPr>
              <w:t>10</w:t>
            </w:r>
          </w:p>
        </w:tc>
        <w:tc>
          <w:tcPr>
            <w:tcW w:w="1142" w:type="dxa"/>
          </w:tcPr>
          <w:p>
            <w:pPr>
              <w:pStyle w:val="TableParagraph"/>
              <w:spacing w:line="252" w:lineRule="auto" w:before="32"/>
              <w:ind w:left="310" w:right="440" w:firstLine="38"/>
              <w:rPr>
                <w:sz w:val="18"/>
              </w:rPr>
            </w:pPr>
            <w:r>
              <w:rPr>
                <w:color w:val="231F1F"/>
                <w:sz w:val="18"/>
              </w:rPr>
              <w:t>Ci- </w:t>
            </w:r>
            <w:r>
              <w:rPr>
                <w:color w:val="231F1F"/>
                <w:w w:val="90"/>
                <w:sz w:val="18"/>
              </w:rPr>
              <w:t>dade </w:t>
            </w:r>
            <w:r>
              <w:rPr>
                <w:color w:val="231F1F"/>
                <w:w w:val="95"/>
                <w:sz w:val="18"/>
              </w:rPr>
              <w:t>Ade- </w:t>
            </w:r>
            <w:r>
              <w:rPr>
                <w:color w:val="231F1F"/>
                <w:sz w:val="18"/>
              </w:rPr>
              <w:t>mar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77" w:right="6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11</w:t>
            </w:r>
          </w:p>
        </w:tc>
      </w:tr>
    </w:tbl>
    <w:p>
      <w:pPr>
        <w:spacing w:before="0"/>
        <w:ind w:left="1905" w:right="0" w:firstLine="0"/>
        <w:jc w:val="left"/>
        <w:rPr>
          <w:sz w:val="18"/>
        </w:rPr>
      </w:pPr>
      <w:r>
        <w:rPr>
          <w:color w:val="231F1F"/>
          <w:spacing w:val="-3"/>
          <w:w w:val="76"/>
          <w:sz w:val="18"/>
        </w:rPr>
        <w:t>F</w:t>
      </w:r>
      <w:r>
        <w:rPr>
          <w:color w:val="231F1F"/>
          <w:spacing w:val="-1"/>
          <w:w w:val="101"/>
          <w:sz w:val="18"/>
        </w:rPr>
        <w:t>on</w:t>
      </w:r>
      <w:r>
        <w:rPr>
          <w:color w:val="231F1F"/>
          <w:spacing w:val="1"/>
          <w:w w:val="101"/>
          <w:sz w:val="18"/>
        </w:rPr>
        <w:t>t</w:t>
      </w:r>
      <w:r>
        <w:rPr>
          <w:color w:val="231F1F"/>
          <w:w w:val="92"/>
          <w:sz w:val="18"/>
        </w:rPr>
        <w:t>e: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3"/>
          <w:w w:val="104"/>
          <w:sz w:val="18"/>
        </w:rPr>
        <w:t>M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2"/>
          <w:w w:val="87"/>
          <w:sz w:val="18"/>
        </w:rPr>
        <w:t>D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1"/>
          <w:w w:val="140"/>
          <w:sz w:val="18"/>
        </w:rPr>
        <w:t>/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98"/>
          <w:sz w:val="18"/>
        </w:rPr>
        <w:t>oo</w:t>
      </w:r>
      <w:r>
        <w:rPr>
          <w:color w:val="231F1F"/>
          <w:spacing w:val="-7"/>
          <w:w w:val="98"/>
          <w:sz w:val="18"/>
        </w:rPr>
        <w:t>r</w:t>
      </w:r>
      <w:r>
        <w:rPr>
          <w:color w:val="231F1F"/>
          <w:spacing w:val="-1"/>
          <w:w w:val="92"/>
          <w:sz w:val="18"/>
        </w:rPr>
        <w:t>den</w:t>
      </w:r>
      <w:r>
        <w:rPr>
          <w:color w:val="231F1F"/>
          <w:spacing w:val="-5"/>
          <w:w w:val="92"/>
          <w:sz w:val="18"/>
        </w:rPr>
        <w:t>a</w:t>
      </w:r>
      <w:r>
        <w:rPr>
          <w:color w:val="231F1F"/>
          <w:spacing w:val="-1"/>
          <w:w w:val="98"/>
          <w:sz w:val="18"/>
        </w:rPr>
        <w:t>do</w:t>
      </w:r>
      <w:r>
        <w:rPr>
          <w:color w:val="231F1F"/>
          <w:spacing w:val="-2"/>
          <w:w w:val="98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3"/>
          <w:sz w:val="18"/>
        </w:rPr>
        <w:t> </w:t>
      </w:r>
      <w:r>
        <w:rPr>
          <w:color w:val="231F1F"/>
          <w:spacing w:val="-1"/>
          <w:w w:val="95"/>
          <w:sz w:val="18"/>
        </w:rPr>
        <w:t>d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7"/>
          <w:sz w:val="18"/>
        </w:rPr>
        <w:t>Ob</w:t>
      </w:r>
      <w:r>
        <w:rPr>
          <w:color w:val="231F1F"/>
          <w:spacing w:val="-5"/>
          <w:w w:val="87"/>
          <w:sz w:val="18"/>
        </w:rPr>
        <w:t>s</w:t>
      </w:r>
      <w:r>
        <w:rPr>
          <w:color w:val="231F1F"/>
          <w:w w:val="96"/>
          <w:sz w:val="18"/>
        </w:rPr>
        <w:t>e</w:t>
      </w:r>
      <w:r>
        <w:rPr>
          <w:color w:val="231F1F"/>
          <w:spacing w:val="-1"/>
          <w:w w:val="96"/>
          <w:sz w:val="18"/>
        </w:rPr>
        <w:t>r</w:t>
      </w:r>
      <w:r>
        <w:rPr>
          <w:color w:val="231F1F"/>
          <w:spacing w:val="-1"/>
          <w:w w:val="91"/>
          <w:sz w:val="18"/>
        </w:rPr>
        <w:t>v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22"/>
          <w:sz w:val="18"/>
        </w:rPr>
        <w:t>t</w:t>
      </w:r>
      <w:r>
        <w:rPr>
          <w:color w:val="231F1F"/>
          <w:spacing w:val="-1"/>
          <w:w w:val="99"/>
          <w:sz w:val="18"/>
        </w:rPr>
        <w:t>ó</w:t>
      </w:r>
      <w:r>
        <w:rPr>
          <w:color w:val="231F1F"/>
          <w:spacing w:val="-2"/>
          <w:w w:val="99"/>
          <w:sz w:val="18"/>
        </w:rPr>
        <w:t>r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4"/>
          <w:w w:val="78"/>
          <w:sz w:val="18"/>
        </w:rPr>
        <w:t>P</w:t>
      </w:r>
      <w:r>
        <w:rPr>
          <w:color w:val="231F1F"/>
          <w:spacing w:val="-1"/>
          <w:w w:val="98"/>
          <w:sz w:val="18"/>
        </w:rPr>
        <w:t>o</w:t>
      </w:r>
      <w:r>
        <w:rPr>
          <w:color w:val="231F1F"/>
          <w:spacing w:val="1"/>
          <w:w w:val="98"/>
          <w:sz w:val="18"/>
        </w:rPr>
        <w:t>l</w:t>
      </w:r>
      <w:r>
        <w:rPr>
          <w:color w:val="231F1F"/>
          <w:spacing w:val="-4"/>
          <w:w w:val="83"/>
          <w:sz w:val="18"/>
        </w:rPr>
        <w:t>í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w w:val="86"/>
          <w:sz w:val="18"/>
        </w:rPr>
        <w:t>c</w:t>
      </w:r>
      <w:r>
        <w:rPr>
          <w:color w:val="231F1F"/>
          <w:spacing w:val="-7"/>
          <w:w w:val="86"/>
          <w:sz w:val="18"/>
        </w:rPr>
        <w:t>a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3"/>
          <w:w w:val="69"/>
          <w:sz w:val="18"/>
        </w:rPr>
        <w:t>S</w:t>
      </w:r>
      <w:r>
        <w:rPr>
          <w:color w:val="231F1F"/>
          <w:spacing w:val="-1"/>
          <w:w w:val="91"/>
          <w:sz w:val="18"/>
        </w:rPr>
        <w:t>o</w:t>
      </w:r>
      <w:r>
        <w:rPr>
          <w:color w:val="231F1F"/>
          <w:spacing w:val="-6"/>
          <w:w w:val="91"/>
          <w:sz w:val="18"/>
        </w:rPr>
        <w:t>c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w w:val="79"/>
          <w:sz w:val="18"/>
        </w:rPr>
        <w:t>s</w:t>
      </w:r>
      <w:r>
        <w:rPr>
          <w:color w:val="231F1F"/>
          <w:spacing w:val="-11"/>
          <w:sz w:val="18"/>
        </w:rPr>
        <w:t> </w:t>
      </w:r>
      <w:r>
        <w:rPr>
          <w:color w:val="231F1F"/>
          <w:spacing w:val="2"/>
          <w:w w:val="92"/>
          <w:sz w:val="18"/>
        </w:rPr>
        <w:t>(</w:t>
      </w:r>
      <w:r>
        <w:rPr>
          <w:color w:val="231F1F"/>
          <w:spacing w:val="-2"/>
          <w:w w:val="74"/>
          <w:sz w:val="18"/>
        </w:rPr>
        <w:t>C</w:t>
      </w:r>
      <w:r>
        <w:rPr>
          <w:color w:val="231F1F"/>
          <w:spacing w:val="-1"/>
          <w:w w:val="82"/>
          <w:sz w:val="18"/>
        </w:rPr>
        <w:t>O</w:t>
      </w:r>
      <w:r>
        <w:rPr>
          <w:color w:val="231F1F"/>
          <w:w w:val="82"/>
          <w:sz w:val="18"/>
        </w:rPr>
        <w:t>P</w:t>
      </w:r>
      <w:r>
        <w:rPr>
          <w:color w:val="231F1F"/>
          <w:spacing w:val="-7"/>
          <w:w w:val="69"/>
          <w:sz w:val="18"/>
        </w:rPr>
        <w:t>S</w:t>
      </w:r>
      <w:r>
        <w:rPr>
          <w:color w:val="231F1F"/>
          <w:spacing w:val="2"/>
          <w:w w:val="92"/>
          <w:sz w:val="18"/>
        </w:rPr>
        <w:t>)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2"/>
          <w:w w:val="92"/>
          <w:sz w:val="18"/>
        </w:rPr>
        <w:t>201</w:t>
      </w:r>
      <w:r>
        <w:rPr>
          <w:color w:val="231F1F"/>
          <w:spacing w:val="-7"/>
          <w:w w:val="92"/>
          <w:sz w:val="18"/>
        </w:rPr>
        <w:t>5</w:t>
      </w:r>
      <w:r>
        <w:rPr>
          <w:color w:val="231F1F"/>
          <w:w w:val="92"/>
          <w:sz w:val="18"/>
        </w:rPr>
        <w:t>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905" w:right="1908"/>
        <w:jc w:val="both"/>
      </w:pPr>
      <w:r>
        <w:rPr>
          <w:color w:val="231F1F"/>
          <w:w w:val="90"/>
        </w:rPr>
        <w:t>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SMADS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também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oferece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vagas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jovens</w:t>
      </w:r>
      <w:r>
        <w:rPr>
          <w:color w:val="231F1F"/>
          <w:spacing w:val="-19"/>
          <w:w w:val="90"/>
        </w:rPr>
        <w:t> </w:t>
      </w:r>
      <w:r>
        <w:rPr>
          <w:color w:val="231F1F"/>
          <w:spacing w:val="-3"/>
          <w:w w:val="90"/>
        </w:rPr>
        <w:t>de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16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18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anos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nos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cursos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1"/>
          <w:w w:val="90"/>
        </w:rPr>
        <w:t> </w:t>
      </w:r>
      <w:r>
        <w:rPr>
          <w:color w:val="231F1F"/>
          <w:spacing w:val="-4"/>
          <w:w w:val="90"/>
        </w:rPr>
        <w:t>PRONATEC-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Nacional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Técnico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Emprego.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2014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feitas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2.618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pré-inscrições,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935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mulheres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</w:rPr>
        <w:t>1.683</w:t>
      </w:r>
      <w:r>
        <w:rPr>
          <w:color w:val="231F1F"/>
          <w:spacing w:val="2"/>
        </w:rPr>
        <w:t> </w:t>
      </w:r>
      <w:r>
        <w:rPr>
          <w:color w:val="231F1F"/>
        </w:rPr>
        <w:t>homens</w:t>
      </w:r>
      <w:r>
        <w:rPr>
          <w:color w:val="231F1F"/>
          <w:spacing w:val="-29"/>
        </w:rPr>
        <w:t> </w:t>
      </w:r>
      <w:r>
        <w:rPr>
          <w:color w:val="231F1F"/>
        </w:rPr>
        <w:t>e</w:t>
      </w:r>
      <w:r>
        <w:rPr>
          <w:color w:val="231F1F"/>
          <w:spacing w:val="7"/>
        </w:rPr>
        <w:t> </w:t>
      </w:r>
      <w:r>
        <w:rPr>
          <w:color w:val="231F1F"/>
        </w:rPr>
        <w:t>15</w:t>
      </w:r>
      <w:r>
        <w:rPr>
          <w:color w:val="231F1F"/>
          <w:spacing w:val="6"/>
        </w:rPr>
        <w:t> </w:t>
      </w:r>
      <w:r>
        <w:rPr>
          <w:color w:val="231F1F"/>
        </w:rPr>
        <w:t>pessoas</w:t>
      </w:r>
      <w:r>
        <w:rPr>
          <w:color w:val="231F1F"/>
          <w:spacing w:val="7"/>
        </w:rPr>
        <w:t> </w:t>
      </w:r>
      <w:r>
        <w:rPr>
          <w:color w:val="231F1F"/>
        </w:rPr>
        <w:t>com</w:t>
      </w:r>
      <w:r>
        <w:rPr>
          <w:color w:val="231F1F"/>
          <w:spacing w:val="3"/>
        </w:rPr>
        <w:t> </w:t>
      </w:r>
      <w:r>
        <w:rPr>
          <w:color w:val="231F1F"/>
        </w:rPr>
        <w:t>deficiência</w:t>
      </w:r>
      <w:r>
        <w:rPr>
          <w:color w:val="231F1F"/>
          <w:spacing w:val="-29"/>
        </w:rPr>
        <w:t> </w:t>
      </w:r>
      <w:r>
        <w:rPr>
          <w:color w:val="231F1F"/>
        </w:rPr>
        <w:t>pré-inscritas.</w:t>
      </w:r>
      <w:r>
        <w:rPr>
          <w:color w:val="231F1F"/>
          <w:spacing w:val="5"/>
        </w:rPr>
        <w:t> </w:t>
      </w:r>
      <w:r>
        <w:rPr>
          <w:color w:val="231F1F"/>
        </w:rPr>
        <w:t>1.010</w:t>
      </w:r>
      <w:r>
        <w:rPr>
          <w:color w:val="231F1F"/>
          <w:spacing w:val="-30"/>
        </w:rPr>
        <w:t> </w:t>
      </w:r>
      <w:r>
        <w:rPr>
          <w:color w:val="231F1F"/>
        </w:rPr>
        <w:t>jovens</w:t>
      </w:r>
      <w:r>
        <w:rPr>
          <w:color w:val="231F1F"/>
          <w:spacing w:val="-29"/>
        </w:rPr>
        <w:t> </w:t>
      </w:r>
      <w:r>
        <w:rPr>
          <w:color w:val="231F1F"/>
        </w:rPr>
        <w:t>efetivaram</w:t>
      </w:r>
      <w:r>
        <w:rPr>
          <w:color w:val="231F1F"/>
          <w:spacing w:val="-26"/>
        </w:rPr>
        <w:t> </w:t>
      </w:r>
      <w:r>
        <w:rPr>
          <w:color w:val="231F1F"/>
        </w:rPr>
        <w:t>suas</w:t>
      </w:r>
    </w:p>
    <w:p>
      <w:pPr>
        <w:pStyle w:val="BodyText"/>
        <w:spacing w:before="38"/>
        <w:ind w:left="1905"/>
      </w:pPr>
      <w:r>
        <w:rPr>
          <w:color w:val="231F1F"/>
        </w:rPr>
        <w:t>matrículas, sendo que 317 não concluíram o curso escolhido, 623 foram aprovadas, 70 foram reprovadas.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  <w:ind w:left="1905"/>
      </w:pPr>
      <w:r>
        <w:rPr>
          <w:color w:val="231F1F"/>
        </w:rPr>
        <w:t>Trabalho Infantil na Região Central da Cidade</w:t>
      </w:r>
    </w:p>
    <w:p>
      <w:pPr>
        <w:pStyle w:val="BodyText"/>
        <w:spacing w:before="44"/>
        <w:ind w:left="1905" w:right="1912"/>
        <w:jc w:val="both"/>
      </w:pPr>
      <w:r>
        <w:rPr>
          <w:color w:val="231F1F"/>
          <w:w w:val="90"/>
        </w:rPr>
        <w:t>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Educação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Rua</w:t>
      </w:r>
      <w:r>
        <w:rPr>
          <w:color w:val="231F1F"/>
          <w:spacing w:val="-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Fundação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Projeto</w:t>
      </w:r>
      <w:r>
        <w:rPr>
          <w:color w:val="231F1F"/>
          <w:spacing w:val="3"/>
          <w:w w:val="90"/>
        </w:rPr>
        <w:t> </w:t>
      </w:r>
      <w:r>
        <w:rPr>
          <w:color w:val="231F1F"/>
          <w:spacing w:val="-4"/>
          <w:w w:val="90"/>
        </w:rPr>
        <w:t>Travessia,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organização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não</w:t>
      </w:r>
      <w:r>
        <w:rPr>
          <w:color w:val="231F1F"/>
          <w:spacing w:val="-4"/>
          <w:w w:val="90"/>
        </w:rPr>
        <w:t> </w:t>
      </w:r>
      <w:r>
        <w:rPr>
          <w:color w:val="231F1F"/>
          <w:w w:val="90"/>
        </w:rPr>
        <w:t>governamental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fundada </w:t>
      </w:r>
      <w:r>
        <w:rPr>
          <w:color w:val="231F1F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1995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tem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atuação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marcante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histórica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junto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rua,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re- alizou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2013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central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projeto, apoiado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Petrobrás,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produziu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contagem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amostral,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caracterização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cartografia do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infantil;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elaborou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material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informativo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comunicação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apoiou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realização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grande campanha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esclarecimento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Sé,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República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Anhan- </w:t>
      </w:r>
      <w:r>
        <w:rPr>
          <w:color w:val="231F1F"/>
        </w:rPr>
        <w:t>gabaú.</w:t>
      </w:r>
    </w:p>
    <w:p>
      <w:pPr>
        <w:pStyle w:val="BodyText"/>
        <w:rPr>
          <w:sz w:val="23"/>
        </w:rPr>
      </w:pPr>
    </w:p>
    <w:p>
      <w:pPr>
        <w:pStyle w:val="BodyText"/>
        <w:ind w:left="1905" w:right="1909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constatou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106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envolvidas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sendo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65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11 adolescentes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30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adultos.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46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acompanhadas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adultos,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15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sozinhos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outros 15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junto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outras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crianças.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Quanto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laborais,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29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vendendo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bala,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20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não tinham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identificadas,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pedintes,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07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dormindo,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06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coletando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materiais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recicláveis. 48%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estavam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concentradas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Vale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Anhangabaú,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28%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Praça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República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24%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Praça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Sé, locais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circulação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ruas,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calçadas,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bares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restaurantes.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pontos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presença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se </w:t>
      </w:r>
      <w:r>
        <w:rPr>
          <w:color w:val="231F1F"/>
        </w:rPr>
        <w:t>destacaram</w:t>
      </w:r>
      <w:r>
        <w:rPr>
          <w:color w:val="231F1F"/>
          <w:spacing w:val="-22"/>
        </w:rPr>
        <w:t> </w:t>
      </w:r>
      <w:r>
        <w:rPr>
          <w:color w:val="231F1F"/>
        </w:rPr>
        <w:t>as</w:t>
      </w:r>
      <w:r>
        <w:rPr>
          <w:color w:val="231F1F"/>
          <w:spacing w:val="-23"/>
        </w:rPr>
        <w:t> </w:t>
      </w:r>
      <w:r>
        <w:rPr>
          <w:color w:val="231F1F"/>
        </w:rPr>
        <w:t>ruas,</w:t>
      </w:r>
      <w:r>
        <w:rPr>
          <w:color w:val="231F1F"/>
          <w:spacing w:val="-21"/>
        </w:rPr>
        <w:t> </w:t>
      </w:r>
      <w:r>
        <w:rPr>
          <w:color w:val="231F1F"/>
        </w:rPr>
        <w:t>com</w:t>
      </w:r>
      <w:r>
        <w:rPr>
          <w:color w:val="231F1F"/>
          <w:spacing w:val="-22"/>
        </w:rPr>
        <w:t> </w:t>
      </w:r>
      <w:r>
        <w:rPr>
          <w:color w:val="231F1F"/>
        </w:rPr>
        <w:t>29</w:t>
      </w:r>
      <w:r>
        <w:rPr>
          <w:color w:val="231F1F"/>
          <w:spacing w:val="-20"/>
        </w:rPr>
        <w:t> </w:t>
      </w:r>
      <w:r>
        <w:rPr>
          <w:color w:val="231F1F"/>
        </w:rPr>
        <w:t>crianças</w:t>
      </w:r>
      <w:r>
        <w:rPr>
          <w:color w:val="231F1F"/>
          <w:spacing w:val="-22"/>
        </w:rPr>
        <w:t> </w:t>
      </w:r>
      <w:r>
        <w:rPr>
          <w:color w:val="231F1F"/>
        </w:rPr>
        <w:t>e</w:t>
      </w:r>
      <w:r>
        <w:rPr>
          <w:color w:val="231F1F"/>
          <w:spacing w:val="-22"/>
        </w:rPr>
        <w:t> </w:t>
      </w:r>
      <w:r>
        <w:rPr>
          <w:color w:val="231F1F"/>
        </w:rPr>
        <w:t>adolescentes</w:t>
      </w:r>
      <w:r>
        <w:rPr>
          <w:color w:val="231F1F"/>
          <w:spacing w:val="-22"/>
        </w:rPr>
        <w:t> </w:t>
      </w:r>
      <w:r>
        <w:rPr>
          <w:color w:val="231F1F"/>
        </w:rPr>
        <w:t>e</w:t>
      </w:r>
      <w:r>
        <w:rPr>
          <w:color w:val="231F1F"/>
          <w:spacing w:val="-13"/>
        </w:rPr>
        <w:t> </w:t>
      </w:r>
      <w:r>
        <w:rPr>
          <w:color w:val="231F1F"/>
        </w:rPr>
        <w:t>os</w:t>
      </w:r>
      <w:r>
        <w:rPr>
          <w:color w:val="231F1F"/>
          <w:spacing w:val="-24"/>
        </w:rPr>
        <w:t> </w:t>
      </w:r>
      <w:r>
        <w:rPr>
          <w:color w:val="231F1F"/>
        </w:rPr>
        <w:t>bares,</w:t>
      </w:r>
      <w:r>
        <w:rPr>
          <w:color w:val="231F1F"/>
          <w:spacing w:val="-25"/>
        </w:rPr>
        <w:t> </w:t>
      </w:r>
      <w:r>
        <w:rPr>
          <w:color w:val="231F1F"/>
        </w:rPr>
        <w:t>com</w:t>
      </w:r>
      <w:r>
        <w:rPr>
          <w:color w:val="231F1F"/>
          <w:spacing w:val="-45"/>
        </w:rPr>
        <w:t> </w:t>
      </w:r>
      <w:r>
        <w:rPr>
          <w:color w:val="231F1F"/>
        </w:rPr>
        <w:t>21.</w:t>
      </w:r>
    </w:p>
    <w:p>
      <w:pPr>
        <w:pStyle w:val="BodyText"/>
        <w:spacing w:before="7"/>
      </w:pPr>
    </w:p>
    <w:p>
      <w:pPr>
        <w:pStyle w:val="BodyText"/>
        <w:ind w:left="1905" w:right="1912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campanha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distribuiu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folhetos,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adesivos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informativos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estabelecimentos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princi- palmente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bares,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cidadãos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slogan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“Quem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compra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financia </w:t>
      </w:r>
      <w:r>
        <w:rPr>
          <w:color w:val="231F1F"/>
        </w:rPr>
        <w:t>o</w:t>
      </w:r>
      <w:r>
        <w:rPr>
          <w:color w:val="231F1F"/>
          <w:spacing w:val="-20"/>
        </w:rPr>
        <w:t> </w:t>
      </w:r>
      <w:r>
        <w:rPr>
          <w:color w:val="231F1F"/>
        </w:rPr>
        <w:t>trabalho</w:t>
      </w:r>
      <w:r>
        <w:rPr>
          <w:color w:val="231F1F"/>
          <w:spacing w:val="-21"/>
        </w:rPr>
        <w:t> </w:t>
      </w:r>
      <w:r>
        <w:rPr>
          <w:color w:val="231F1F"/>
        </w:rPr>
        <w:t>infantil,</w:t>
      </w:r>
      <w:r>
        <w:rPr>
          <w:color w:val="231F1F"/>
          <w:spacing w:val="-21"/>
        </w:rPr>
        <w:t> </w:t>
      </w:r>
      <w:r>
        <w:rPr>
          <w:color w:val="231F1F"/>
        </w:rPr>
        <w:t>pois</w:t>
      </w:r>
      <w:r>
        <w:rPr>
          <w:color w:val="231F1F"/>
          <w:spacing w:val="-19"/>
        </w:rPr>
        <w:t> </w:t>
      </w:r>
      <w:r>
        <w:rPr>
          <w:color w:val="231F1F"/>
        </w:rPr>
        <w:t>além</w:t>
      </w:r>
      <w:r>
        <w:rPr>
          <w:color w:val="231F1F"/>
          <w:spacing w:val="-17"/>
        </w:rPr>
        <w:t> </w:t>
      </w:r>
      <w:r>
        <w:rPr>
          <w:color w:val="231F1F"/>
        </w:rPr>
        <w:t>de</w:t>
      </w:r>
      <w:r>
        <w:rPr>
          <w:color w:val="231F1F"/>
          <w:spacing w:val="-19"/>
        </w:rPr>
        <w:t> </w:t>
      </w:r>
      <w:r>
        <w:rPr>
          <w:color w:val="231F1F"/>
        </w:rPr>
        <w:t>mantê-las,</w:t>
      </w:r>
      <w:r>
        <w:rPr>
          <w:color w:val="231F1F"/>
          <w:spacing w:val="-20"/>
        </w:rPr>
        <w:t> </w:t>
      </w:r>
      <w:r>
        <w:rPr>
          <w:color w:val="231F1F"/>
        </w:rPr>
        <w:t>incentiva</w:t>
      </w:r>
      <w:r>
        <w:rPr>
          <w:color w:val="231F1F"/>
          <w:spacing w:val="-19"/>
        </w:rPr>
        <w:t> </w:t>
      </w:r>
      <w:r>
        <w:rPr>
          <w:color w:val="231F1F"/>
        </w:rPr>
        <w:t>a</w:t>
      </w:r>
      <w:r>
        <w:rPr>
          <w:color w:val="231F1F"/>
          <w:spacing w:val="-19"/>
        </w:rPr>
        <w:t> </w:t>
      </w:r>
      <w:r>
        <w:rPr>
          <w:color w:val="231F1F"/>
        </w:rPr>
        <w:t>vinda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40"/>
        </w:rPr>
        <w:t> </w:t>
      </w:r>
      <w:r>
        <w:rPr>
          <w:color w:val="231F1F"/>
          <w:spacing w:val="-5"/>
        </w:rPr>
        <w:t>outras”.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ind w:right="1464"/>
        <w:jc w:val="right"/>
      </w:pPr>
      <w:r>
        <w:rPr>
          <w:color w:val="231F1F"/>
          <w:w w:val="90"/>
        </w:rPr>
        <w:t>55</w:t>
      </w:r>
    </w:p>
    <w:p>
      <w:pPr>
        <w:spacing w:after="0"/>
        <w:jc w:val="right"/>
        <w:sectPr>
          <w:pgSz w:w="16840" w:h="23820"/>
          <w:pgMar w:header="163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6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872;mso-wrap-distance-left:0;mso-wrap-distance-right:0" from="647.52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910" w:right="1903"/>
        <w:jc w:val="both"/>
      </w:pPr>
      <w:r>
        <w:rPr>
          <w:color w:val="231F1F"/>
          <w:w w:val="95"/>
        </w:rPr>
        <w:t>Entre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29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Janeiro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24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mês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2016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educadores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sociais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Fundação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4"/>
          <w:w w:val="95"/>
        </w:rPr>
        <w:t>Travessia </w:t>
      </w:r>
      <w:r>
        <w:rPr>
          <w:color w:val="231F1F"/>
          <w:w w:val="95"/>
        </w:rPr>
        <w:t>realizaram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novo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incidência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ocorrência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Sé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incursões </w:t>
      </w:r>
      <w:r>
        <w:rPr>
          <w:color w:val="231F1F"/>
        </w:rPr>
        <w:t>nas</w:t>
      </w:r>
      <w:r>
        <w:rPr>
          <w:color w:val="231F1F"/>
          <w:spacing w:val="-34"/>
        </w:rPr>
        <w:t> </w:t>
      </w:r>
      <w:r>
        <w:rPr>
          <w:color w:val="231F1F"/>
        </w:rPr>
        <w:t>principais</w:t>
      </w:r>
      <w:r>
        <w:rPr>
          <w:color w:val="231F1F"/>
          <w:spacing w:val="-33"/>
        </w:rPr>
        <w:t> </w:t>
      </w:r>
      <w:r>
        <w:rPr>
          <w:color w:val="231F1F"/>
        </w:rPr>
        <w:t>ruas</w:t>
      </w:r>
      <w:r>
        <w:rPr>
          <w:color w:val="231F1F"/>
          <w:spacing w:val="-34"/>
        </w:rPr>
        <w:t> </w:t>
      </w:r>
      <w:r>
        <w:rPr>
          <w:color w:val="231F1F"/>
        </w:rPr>
        <w:t>e</w:t>
      </w:r>
      <w:r>
        <w:rPr>
          <w:color w:val="231F1F"/>
          <w:spacing w:val="-33"/>
        </w:rPr>
        <w:t> </w:t>
      </w:r>
      <w:r>
        <w:rPr>
          <w:color w:val="231F1F"/>
        </w:rPr>
        <w:t>nos</w:t>
      </w:r>
      <w:r>
        <w:rPr>
          <w:color w:val="231F1F"/>
          <w:spacing w:val="-35"/>
        </w:rPr>
        <w:t> </w:t>
      </w:r>
      <w:r>
        <w:rPr>
          <w:color w:val="231F1F"/>
        </w:rPr>
        <w:t>horários</w:t>
      </w:r>
      <w:r>
        <w:rPr>
          <w:color w:val="231F1F"/>
          <w:spacing w:val="-34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"happy</w:t>
      </w:r>
      <w:r>
        <w:rPr>
          <w:color w:val="231F1F"/>
          <w:spacing w:val="-34"/>
        </w:rPr>
        <w:t> </w:t>
      </w:r>
      <w:r>
        <w:rPr>
          <w:color w:val="231F1F"/>
        </w:rPr>
        <w:t>hour"</w:t>
      </w:r>
      <w:r>
        <w:rPr>
          <w:color w:val="231F1F"/>
          <w:spacing w:val="-34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quintas</w:t>
      </w:r>
      <w:r>
        <w:rPr>
          <w:color w:val="231F1F"/>
          <w:spacing w:val="-34"/>
        </w:rPr>
        <w:t> </w:t>
      </w:r>
      <w:r>
        <w:rPr>
          <w:color w:val="231F1F"/>
        </w:rPr>
        <w:t>ou</w:t>
      </w:r>
      <w:r>
        <w:rPr>
          <w:color w:val="231F1F"/>
          <w:spacing w:val="-34"/>
        </w:rPr>
        <w:t> </w:t>
      </w:r>
      <w:r>
        <w:rPr>
          <w:color w:val="231F1F"/>
        </w:rPr>
        <w:t>sextas</w:t>
      </w:r>
      <w:r>
        <w:rPr>
          <w:color w:val="231F1F"/>
          <w:spacing w:val="-34"/>
        </w:rPr>
        <w:t> </w:t>
      </w:r>
      <w:r>
        <w:rPr>
          <w:color w:val="231F1F"/>
        </w:rPr>
        <w:t>feiras,</w:t>
      </w:r>
      <w:r>
        <w:rPr>
          <w:color w:val="231F1F"/>
          <w:spacing w:val="-34"/>
        </w:rPr>
        <w:t> </w:t>
      </w:r>
      <w:r>
        <w:rPr>
          <w:color w:val="231F1F"/>
        </w:rPr>
        <w:t>períodos</w:t>
      </w:r>
      <w:r>
        <w:rPr>
          <w:color w:val="231F1F"/>
          <w:spacing w:val="-35"/>
        </w:rPr>
        <w:t>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maior</w:t>
      </w:r>
      <w:r>
        <w:rPr>
          <w:color w:val="231F1F"/>
          <w:spacing w:val="-34"/>
        </w:rPr>
        <w:t> </w:t>
      </w:r>
      <w:r>
        <w:rPr>
          <w:color w:val="231F1F"/>
        </w:rPr>
        <w:t>con- </w:t>
      </w:r>
      <w:r>
        <w:rPr>
          <w:color w:val="231F1F"/>
          <w:w w:val="95"/>
        </w:rPr>
        <w:t>centração.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ruas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selecionadas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constatação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existência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bares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 movimentação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buscou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meninos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meninas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vendendo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balas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bares;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praticando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mendicância </w:t>
      </w:r>
      <w:r>
        <w:rPr>
          <w:color w:val="231F1F"/>
        </w:rPr>
        <w:t>ou</w:t>
      </w:r>
      <w:r>
        <w:rPr>
          <w:color w:val="231F1F"/>
          <w:spacing w:val="-18"/>
        </w:rPr>
        <w:t> </w:t>
      </w:r>
      <w:r>
        <w:rPr>
          <w:color w:val="231F1F"/>
        </w:rPr>
        <w:t>trabalhando</w:t>
      </w:r>
      <w:r>
        <w:rPr>
          <w:color w:val="231F1F"/>
          <w:spacing w:val="-13"/>
        </w:rPr>
        <w:t> </w:t>
      </w:r>
      <w:r>
        <w:rPr>
          <w:color w:val="231F1F"/>
        </w:rPr>
        <w:t>com</w:t>
      </w:r>
      <w:r>
        <w:rPr>
          <w:color w:val="231F1F"/>
          <w:spacing w:val="-15"/>
        </w:rPr>
        <w:t> </w:t>
      </w:r>
      <w:r>
        <w:rPr>
          <w:color w:val="231F1F"/>
        </w:rPr>
        <w:t>os</w:t>
      </w:r>
      <w:r>
        <w:rPr>
          <w:color w:val="231F1F"/>
          <w:spacing w:val="-29"/>
        </w:rPr>
        <w:t> </w:t>
      </w:r>
      <w:r>
        <w:rPr>
          <w:color w:val="231F1F"/>
        </w:rPr>
        <w:t>pais.</w:t>
      </w:r>
    </w:p>
    <w:p>
      <w:pPr>
        <w:pStyle w:val="BodyText"/>
        <w:spacing w:before="1"/>
        <w:rPr>
          <w:sz w:val="24"/>
        </w:rPr>
      </w:pPr>
    </w:p>
    <w:p>
      <w:pPr>
        <w:pStyle w:val="Heading5"/>
        <w:spacing w:line="249" w:lineRule="auto"/>
        <w:ind w:left="1910" w:right="1904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25: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Ocorrências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na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sexta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quinta-feira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ruas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Bento,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Alvares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Penteado, </w:t>
      </w:r>
      <w:r>
        <w:rPr>
          <w:color w:val="231F1F"/>
        </w:rPr>
        <w:t>Quitanda</w:t>
      </w:r>
      <w:r>
        <w:rPr>
          <w:color w:val="231F1F"/>
          <w:spacing w:val="-34"/>
        </w:rPr>
        <w:t> </w:t>
      </w:r>
      <w:r>
        <w:rPr>
          <w:color w:val="231F1F"/>
        </w:rPr>
        <w:t>e</w:t>
      </w:r>
      <w:r>
        <w:rPr>
          <w:color w:val="231F1F"/>
          <w:spacing w:val="-35"/>
        </w:rPr>
        <w:t> </w:t>
      </w:r>
      <w:r>
        <w:rPr>
          <w:color w:val="231F1F"/>
          <w:spacing w:val="-5"/>
        </w:rPr>
        <w:t>Vale</w:t>
      </w:r>
      <w:r>
        <w:rPr>
          <w:color w:val="231F1F"/>
          <w:spacing w:val="-41"/>
        </w:rPr>
        <w:t> </w:t>
      </w:r>
      <w:r>
        <w:rPr>
          <w:color w:val="231F1F"/>
        </w:rPr>
        <w:t>do</w:t>
      </w:r>
      <w:r>
        <w:rPr>
          <w:color w:val="231F1F"/>
          <w:spacing w:val="-34"/>
        </w:rPr>
        <w:t> </w:t>
      </w:r>
      <w:r>
        <w:rPr>
          <w:color w:val="231F1F"/>
        </w:rPr>
        <w:t>Anhangabaú</w:t>
      </w:r>
      <w:r>
        <w:rPr>
          <w:color w:val="231F1F"/>
          <w:spacing w:val="-37"/>
        </w:rPr>
        <w:t> </w:t>
      </w:r>
      <w:r>
        <w:rPr>
          <w:color w:val="231F1F"/>
        </w:rPr>
        <w:t>na</w:t>
      </w:r>
      <w:r>
        <w:rPr>
          <w:color w:val="231F1F"/>
          <w:spacing w:val="-33"/>
        </w:rPr>
        <w:t> </w:t>
      </w:r>
      <w:r>
        <w:rPr>
          <w:color w:val="231F1F"/>
        </w:rPr>
        <w:t>região</w:t>
      </w:r>
      <w:r>
        <w:rPr>
          <w:color w:val="231F1F"/>
          <w:spacing w:val="-34"/>
        </w:rPr>
        <w:t> </w:t>
      </w:r>
      <w:r>
        <w:rPr>
          <w:color w:val="231F1F"/>
        </w:rPr>
        <w:t>central</w:t>
      </w:r>
      <w:r>
        <w:rPr>
          <w:color w:val="231F1F"/>
          <w:spacing w:val="-36"/>
        </w:rPr>
        <w:t> </w:t>
      </w:r>
      <w:r>
        <w:rPr>
          <w:color w:val="231F1F"/>
        </w:rPr>
        <w:t>da</w:t>
      </w:r>
      <w:r>
        <w:rPr>
          <w:color w:val="231F1F"/>
          <w:spacing w:val="-37"/>
        </w:rPr>
        <w:t> </w:t>
      </w:r>
      <w:r>
        <w:rPr>
          <w:color w:val="231F1F"/>
        </w:rPr>
        <w:t>cidade</w:t>
      </w:r>
      <w:r>
        <w:rPr>
          <w:color w:val="231F1F"/>
          <w:spacing w:val="-35"/>
        </w:rPr>
        <w:t> </w:t>
      </w: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São</w:t>
      </w:r>
      <w:r>
        <w:rPr>
          <w:color w:val="231F1F"/>
          <w:spacing w:val="-33"/>
        </w:rPr>
        <w:t> </w:t>
      </w:r>
      <w:r>
        <w:rPr>
          <w:color w:val="231F1F"/>
        </w:rPr>
        <w:t>Paulo,</w:t>
      </w:r>
      <w:r>
        <w:rPr>
          <w:color w:val="231F1F"/>
          <w:spacing w:val="-35"/>
        </w:rPr>
        <w:t> </w:t>
      </w:r>
      <w:r>
        <w:rPr>
          <w:color w:val="231F1F"/>
        </w:rPr>
        <w:t>março</w:t>
      </w:r>
      <w:r>
        <w:rPr>
          <w:color w:val="231F1F"/>
          <w:spacing w:val="-47"/>
        </w:rPr>
        <w:t> </w:t>
      </w:r>
      <w:r>
        <w:rPr>
          <w:color w:val="231F1F"/>
        </w:rPr>
        <w:t>2016</w:t>
      </w:r>
    </w:p>
    <w:p>
      <w:pPr>
        <w:pStyle w:val="BodyText"/>
        <w:spacing w:before="5"/>
        <w:rPr>
          <w:b/>
          <w:sz w:val="19"/>
        </w:rPr>
      </w:pPr>
      <w:r>
        <w:rPr/>
        <w:pict>
          <v:group style="position:absolute;margin-left:202.440002pt;margin-top:13.188533pt;width:201.85pt;height:177.85pt;mso-position-horizontal-relative:page;mso-position-vertical-relative:paragraph;z-index:920;mso-wrap-distance-left:0;mso-wrap-distance-right:0" coordorigin="4049,264" coordsize="4037,3557">
            <v:rect style="position:absolute;left:5068;top:1826;width:658;height:1244" filled="true" fillcolor="#4d80bc" stroked="false">
              <v:fill type="solid"/>
            </v:rect>
            <v:rect style="position:absolute;left:6710;top:1542;width:658;height:1527" filled="true" fillcolor="#4d80bc" stroked="false">
              <v:fill type="solid"/>
            </v:rect>
            <v:line style="position:absolute" from="4574,3069" to="4574,1159" stroked="true" strokeweight=".720005pt" strokecolor="#838585">
              <v:stroke dashstyle="solid"/>
            </v:line>
            <v:line style="position:absolute" from="4512,3069" to="4574,3069" stroked="true" strokeweight=".720005pt" strokecolor="#838585">
              <v:stroke dashstyle="solid"/>
            </v:line>
            <v:line style="position:absolute" from="4512,2594" to="4574,2594" stroked="true" strokeweight=".720005pt" strokecolor="#838585">
              <v:stroke dashstyle="solid"/>
            </v:line>
            <v:line style="position:absolute" from="4512,2114" to="4574,2114" stroked="true" strokeweight=".720005pt" strokecolor="#838585">
              <v:stroke dashstyle="solid"/>
            </v:line>
            <v:line style="position:absolute" from="4512,1639" to="4574,1639" stroked="true" strokeweight=".720005pt" strokecolor="#838585">
              <v:stroke dashstyle="solid"/>
            </v:line>
            <v:line style="position:absolute" from="4512,1159" to="4574,1159" stroked="true" strokeweight=".720005pt" strokecolor="#838585">
              <v:stroke dashstyle="solid"/>
            </v:line>
            <v:line style="position:absolute" from="4574,3069" to="7862,3069" stroked="true" strokeweight=".720005pt" strokecolor="#838585">
              <v:stroke dashstyle="solid"/>
            </v:line>
            <v:line style="position:absolute" from="4574,3069" to="4574,3132" stroked="true" strokeweight=".720005pt" strokecolor="#838585">
              <v:stroke dashstyle="solid"/>
            </v:line>
            <v:line style="position:absolute" from="6216,3069" to="6216,3132" stroked="true" strokeweight=".720005pt" strokecolor="#838585">
              <v:stroke dashstyle="solid"/>
            </v:line>
            <v:line style="position:absolute" from="7862,3069" to="7862,3132" stroked="true" strokeweight=".720005pt" strokecolor="#838585">
              <v:stroke dashstyle="solid"/>
            </v:line>
            <v:shape style="position:absolute;left:4056;top:270;width:4023;height:3543" type="#_x0000_t202" filled="false" stroked="true" strokeweight=".720005pt" strokecolor="#838585">
              <v:textbox inset="0,0,0,0">
                <w:txbxContent>
                  <w:p>
                    <w:pPr>
                      <w:spacing w:line="295" w:lineRule="auto" w:before="141"/>
                      <w:ind w:left="1389" w:right="447" w:hanging="864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10202"/>
                        <w:w w:val="90"/>
                        <w:sz w:val="20"/>
                      </w:rPr>
                      <w:t>Número de ocorrências de trabalho </w:t>
                    </w:r>
                    <w:r>
                      <w:rPr>
                        <w:b/>
                        <w:color w:val="010202"/>
                        <w:sz w:val="20"/>
                      </w:rPr>
                      <w:t>infantil por dia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27.320007pt;margin-top:13.908533pt;width:212.2pt;height:178.1pt;mso-position-horizontal-relative:page;mso-position-vertical-relative:paragraph;z-index:968;mso-wrap-distance-left:0;mso-wrap-distance-right:0" coordorigin="8546,278" coordsize="4244,3562">
            <v:rect style="position:absolute;left:9331;top:1355;width:351;height:1090" filled="true" fillcolor="#4d80bc" stroked="false">
              <v:fill type="solid"/>
            </v:rect>
            <v:line style="position:absolute" from="10205,2400" to="10550,2400" stroked="true" strokeweight="4.560pt" strokecolor="#4d80bc">
              <v:stroke dashstyle="solid"/>
            </v:line>
            <v:rect style="position:absolute;left:11073;top:2262;width:351;height:183" filled="true" fillcolor="#4d80bc" stroked="false">
              <v:fill type="solid"/>
            </v:rect>
            <v:line style="position:absolute" from="11947,2400" to="12298,2400" stroked="true" strokeweight="4.560pt" strokecolor="#4d80bc">
              <v:stroke dashstyle="solid"/>
            </v:line>
            <v:shape style="position:absolute;left:9000;top:1168;width:3567;height:1282" coordorigin="9000,1169" coordsize="3567,1282" path="m9062,2436l9005,2436,9000,2441,9000,2450,9062,2450,9062,2436xm9072,2436l9067,2436,9062,2441,9062,2450,9077,2450,9077,2441,9072,2436xm12562,2436l9077,2436,9077,2450,12566,2450,12566,2441,12562,2436xm9072,1169l9067,1169,9062,1173,9062,2441,9067,2436,9077,2436,9077,2268,9072,2268,9077,2263,9077,2258,9072,2253,9077,2253,9077,2090,9072,2090,9077,2085,9077,1908,9072,1908,9077,1903,9077,1898,9072,1893,9077,1893,9077,1716,9072,1711,9077,1711,9077,1548,9072,1548,9077,1543,9077,1365,9072,1365,9077,1361,9077,1173,9072,1169xm9077,2436l9072,2436,9077,2441,9077,2436xm9062,2253l9005,2253,9000,2258,9000,2263,9005,2268,9062,2268,9062,2253xm9077,2263l9072,2268,9077,2268,9077,2263xm9077,2253l9072,2253,9077,2258,9077,2253xm9062,2076l9000,2076,9000,2085,9005,2090,9062,2090,9062,2076xm9077,2085l9072,2090,9077,2090,9077,2085xm9062,1893l9005,1893,9000,1898,9000,1903,9005,1908,9062,1908,9062,1893xm9077,1903l9072,1908,9077,1908,9077,1903xm9077,1893l9072,1893,9077,1898,9077,1893xm9062,1711l9005,1711,9000,1716,9000,1725,9062,1725,9062,1711xm9077,1711l9072,1711,9077,1716,9077,1711xm9062,1533l9000,1533,9000,1543,9005,1548,9062,1548,9062,1533xm9077,1543l9072,1548,9077,1548,9077,1543xm9062,1351l9000,1351,9000,1361,9005,1365,9062,1365,9062,1351xm9077,1361l9072,1365,9077,1365,9077,1361xm9067,1169l9005,1169,9000,1173,9000,1183,9062,1183,9062,1173,9067,1169xe" filled="true" fillcolor="#838585" stroked="false">
              <v:path arrowok="t"/>
              <v:fill type="solid"/>
            </v:shape>
            <v:shape style="position:absolute;left:9038;top:2440;width:2252;height:1210" type="#_x0000_t75" stroked="false">
              <v:imagedata r:id="rId45" o:title=""/>
            </v:shape>
            <v:line style="position:absolute" from="9941,2445" to="9941,2508" stroked="true" strokeweight=".720005pt" strokecolor="#838585">
              <v:stroke dashstyle="solid"/>
            </v:line>
            <v:line style="position:absolute" from="10814,2445" to="10814,2508" stroked="true" strokeweight=".720005pt" strokecolor="#838585">
              <v:stroke dashstyle="solid"/>
            </v:line>
            <v:line style="position:absolute" from="11688,2445" to="11688,2508" stroked="true" strokeweight=".720005pt" strokecolor="#838585">
              <v:stroke dashstyle="solid"/>
            </v:line>
            <v:line style="position:absolute" from="12557,2445" to="12557,2508" stroked="true" strokeweight=".720005pt" strokecolor="#838585">
              <v:stroke dashstyle="solid"/>
            </v:line>
            <v:shape style="position:absolute;left:11424;top:2603;width:831;height:759" coordorigin="11424,2604" coordsize="831,759" path="m11482,3233l11472,3233,11472,3237,11467,3237,11453,3242,11453,3247,11448,3252,11424,3271,11424,3281,11506,3362,11510,3362,11520,3357,11520,3353,11482,3314,11491,3305,11472,3305,11443,3271,11458,3257,11462,3257,11467,3252,11506,3252,11496,3242,11486,3237,11482,3233xm11563,3300l11520,3300,11525,3305,11554,3314,11558,3314,11568,3309,11568,3305,11563,3300xm11506,3252l11482,3252,11482,3257,11486,3257,11491,3261,11491,3266,11496,3276,11491,3281,11491,3285,11486,3290,11482,3290,11472,3305,11491,3305,11496,3300,11558,3300,11534,3290,11530,3285,11506,3285,11506,3276,11510,3266,11506,3266,11506,3252xm11520,3281l11506,3281,11506,3285,11520,3285,11520,3281xm11530,3213l11530,3218,11520,3218,11520,3228,11568,3271,11578,3281,11592,3281,11597,3276,11602,3276,11616,3261,11582,3261,11573,3257,11530,3213xm11573,3170l11568,3170,11568,3180,11563,3180,11563,3185,11606,3228,11606,3257,11602,3257,11597,3261,11616,3261,11616,3257,11621,3252,11621,3237,11640,3237,11640,3233,11635,3233,11573,3170xm11635,3237l11621,3237,11626,3247,11630,3247,11630,3242,11635,3242,11635,3237xm11645,3170l11630,3170,11630,3194,11645,3209,11669,3209,11683,3194,11654,3194,11645,3185,11645,3170xm11688,3151l11664,3151,11678,3161,11678,3185,11674,3185,11669,3194,11683,3194,11688,3189,11688,3170,11707,3170,11707,3165,11688,3151xm11702,3170l11688,3170,11698,3175,11702,3175,11702,3170xm11669,3127l11640,3127,11645,3132,11650,3132,11650,3137,11659,3141,11640,3161,11635,3170,11650,3170,11650,3165,11664,3151,11688,3151,11669,3127xm11645,3113l11635,3113,11626,3117,11611,3132,11611,3137,11606,3137,11606,3141,11602,3146,11602,3161,11611,3161,11611,3156,11616,3146,11621,3141,11621,3137,11626,3132,11630,3132,11635,3127,11669,3127,11659,3122,11645,3113xm11712,2993l11702,2993,11698,2997,11698,3007,11750,3117,11750,3122,11755,3122,11760,3117,11760,3113,11765,3113,11765,3108,11750,3079,11760,3069,11741,3069,11712,3007,11750,3007,11712,2993xm11750,3007l11712,3007,11774,3036,11741,3069,11760,3069,11784,3041,11822,3041,11750,3007xm11827,3041l11784,3041,11813,3055,11818,3060,11818,3055,11822,3055,11827,3050,11827,3041xm11760,2930l11755,2930,11750,2935,11746,2935,11746,2940,11842,3031,11846,3031,11851,3026,11851,3021,11760,2930xm11813,2930l11808,2935,11808,2940,11803,2940,11803,2945,11808,2945,11885,2988,11890,2988,11904,2973,11904,2969,11885,2969,11813,2930xm11861,2887l11856,2887,11856,2892,11851,2892,11851,2897,11885,2969,11899,2969,11866,2892,11861,2887xm11923,2834l11914,2834,11909,2839,11899,2844,11894,2849,11923,2849,11923,2853,11928,2853,11938,2863,11914,2887,11914,2892,11909,2897,11909,2911,11914,2921,11923,2930,11947,2930,11962,2916,11933,2916,11928,2911,11928,2906,11923,2906,11923,2897,11928,2887,11942,2873,11966,2873,11947,2849,11938,2844,11923,2834xm11966,2873l11942,2873,11957,2882,11957,2901,11942,2916,11962,2916,11962,2911,11966,2906,11966,2892,11986,2892,11986,2887,11966,2873xm11986,2892l11966,2892,11976,2897,11981,2897,11986,2892xm11914,2849l11890,2849,11890,2853,11885,2858,11885,2863,11880,2868,11880,2882,11890,2882,11890,2877,11894,2873,11894,2868,11899,2863,11899,2858,11904,2853,11909,2853,11914,2849xm11952,2796l11947,2796,11942,2801,11942,2805,12005,2868,12010,2868,12010,2863,12014,2858,11976,2815,11976,2805,11962,2805,11952,2796xm12048,2714l12034,2714,12024,2719,12005,2738,12005,2748,12000,2753,12005,2762,12005,2777,12034,2805,12043,2805,12048,2810,12062,2810,12072,2801,12077,2801,12082,2796,12058,2796,12053,2791,12048,2791,12038,2786,12034,2781,12043,2772,12024,2772,12019,2767,12019,2762,12014,2757,12014,2748,12019,2743,12019,2738,12024,2738,12029,2729,12072,2729,12067,2724,12062,2724,12058,2719,12048,2714xm11986,2772l11971,2772,11966,2777,11962,2777,11962,2805,11976,2805,11976,2786,11981,2786,11981,2781,11986,2781,11986,2772xm12101,2762l12086,2762,12086,2772,12077,2781,12077,2786,12072,2786,12067,2791,12062,2791,12058,2796,12082,2796,12096,2781,12096,2777,12101,2777,12101,2762xm11981,2767l11976,2767,11976,2772,11981,2772,11981,2767xm12072,2729l12048,2729,12058,2738,12024,2772,12043,2772,12077,2738,12077,2733,12072,2729xm12096,2757l12091,2757,12091,2762,12096,2762,12096,2757xm12134,2738l12106,2738,12110,2743,12110,2748,12115,2753,12120,2753,12125,2748,12130,2748,12134,2743,12134,2738xm12154,2700l12130,2700,12130,2705,12139,2705,12139,2719,12130,2729,12130,2733,12125,2733,12120,2738,12139,2738,12149,2729,12154,2719,12154,2700xm12101,2709l12082,2709,12086,2714,12096,2714,12101,2709xm12106,2657l12086,2657,12082,2661,12072,2666,12072,2676,12067,2681,12067,2695,12072,2700,12072,2705,12077,2709,12106,2709,12110,2705,12125,2705,12125,2700,12154,2700,12149,2695,12086,2695,12082,2690,12082,2676,12086,2676,12091,2666,12106,2666,12106,2657xm12144,2690l12106,2690,12101,2695,12149,2695,12144,2690xm12139,2685l12120,2685,12120,2690,12139,2690,12139,2685xm12101,2652l12096,2652,12096,2657,12101,2657,12101,2652xm12187,2666l12178,2666,12168,2676,12168,2681,12173,2681,12173,2685,12178,2690,12187,2690,12192,2685,12192,2676,12187,2666xm12216,2637l12206,2637,12202,2642,12202,2652,12211,2661,12216,2661,12216,2657,12221,2652,12226,2652,12226,2647,12216,2637xm12250,2604l12240,2604,12230,2613,12230,2618,12240,2628,12250,2628,12250,2623,12254,2623,12254,2613,12250,2609,12250,2604xe" filled="true" fillcolor="#010202" stroked="false">
              <v:path arrowok="t"/>
              <v:fill type="solid"/>
            </v:shape>
            <v:shape style="position:absolute;left:8553;top:285;width:4229;height:3548" type="#_x0000_t202" filled="false" stroked="true" strokeweight=".720005pt" strokecolor="#838585">
              <v:textbox inset="0,0,0,0">
                <w:txbxContent>
                  <w:p>
                    <w:pPr>
                      <w:spacing w:line="290" w:lineRule="auto" w:before="146"/>
                      <w:ind w:left="717" w:right="548" w:hanging="87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10202"/>
                        <w:w w:val="90"/>
                        <w:sz w:val="20"/>
                      </w:rPr>
                      <w:t>Número de ocorrências de trabalho infantil nas quintas-feiras por rua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01" w:right="386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14</w:t>
                    </w:r>
                  </w:p>
                  <w:p>
                    <w:pPr>
                      <w:spacing w:before="159"/>
                      <w:ind w:left="101" w:right="386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12</w:t>
                    </w:r>
                  </w:p>
                  <w:p>
                    <w:pPr>
                      <w:spacing w:before="149"/>
                      <w:ind w:left="101" w:right="386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10</w:t>
                    </w:r>
                  </w:p>
                  <w:p>
                    <w:pPr>
                      <w:spacing w:before="149"/>
                      <w:ind w:left="0" w:right="36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w w:val="88"/>
                        <w:sz w:val="20"/>
                      </w:rPr>
                      <w:t>8</w:t>
                    </w:r>
                  </w:p>
                  <w:p>
                    <w:pPr>
                      <w:spacing w:before="154"/>
                      <w:ind w:left="0" w:right="36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w w:val="88"/>
                        <w:sz w:val="20"/>
                      </w:rPr>
                      <w:t>6</w:t>
                    </w:r>
                  </w:p>
                  <w:p>
                    <w:pPr>
                      <w:spacing w:before="145"/>
                      <w:ind w:left="0" w:right="36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w w:val="88"/>
                        <w:sz w:val="20"/>
                      </w:rPr>
                      <w:t>4</w:t>
                    </w:r>
                  </w:p>
                  <w:p>
                    <w:pPr>
                      <w:spacing w:before="154"/>
                      <w:ind w:left="0" w:right="36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10202"/>
                        <w:w w:val="88"/>
                        <w:sz w:val="20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39"/>
        <w:ind w:left="2241" w:right="0" w:firstLine="0"/>
        <w:jc w:val="left"/>
        <w:rPr>
          <w:sz w:val="18"/>
        </w:rPr>
      </w:pPr>
      <w:r>
        <w:rPr>
          <w:color w:val="231F1F"/>
          <w:sz w:val="18"/>
        </w:rPr>
        <w:t>Fonte: Fundação Projeto Travessia, março 2016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910" w:right="1914"/>
        <w:jc w:val="both"/>
      </w:pPr>
      <w:r>
        <w:rPr/>
        <w:drawing>
          <wp:anchor distT="0" distB="0" distL="0" distR="0" allowOverlap="1" layoutInCell="1" locked="0" behindDoc="1" simplePos="0" relativeHeight="268039535">
            <wp:simplePos x="0" y="0"/>
            <wp:positionH relativeFrom="page">
              <wp:posOffset>1213103</wp:posOffset>
            </wp:positionH>
            <wp:positionV relativeFrom="paragraph">
              <wp:posOffset>298676</wp:posOffset>
            </wp:positionV>
            <wp:extent cx="8266176" cy="158496"/>
            <wp:effectExtent l="0" t="0" r="0" b="0"/>
            <wp:wrapNone/>
            <wp:docPr id="1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95"/>
        </w:rPr>
        <w:t>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acima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referem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número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total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praticando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sim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número </w:t>
      </w:r>
      <w:r>
        <w:rPr>
          <w:color w:val="231F1F"/>
        </w:rPr>
        <w:t>de</w:t>
      </w:r>
      <w:r>
        <w:rPr>
          <w:color w:val="231F1F"/>
          <w:spacing w:val="-20"/>
        </w:rPr>
        <w:t> </w:t>
      </w:r>
      <w:r>
        <w:rPr>
          <w:color w:val="231F1F"/>
        </w:rPr>
        <w:t>ocorrências</w:t>
      </w:r>
      <w:r>
        <w:rPr>
          <w:color w:val="231F1F"/>
          <w:spacing w:val="-18"/>
        </w:rPr>
        <w:t> </w:t>
      </w:r>
      <w:r>
        <w:rPr>
          <w:color w:val="231F1F"/>
        </w:rPr>
        <w:t>identificadas,</w:t>
      </w:r>
      <w:r>
        <w:rPr>
          <w:color w:val="231F1F"/>
          <w:spacing w:val="-22"/>
        </w:rPr>
        <w:t> </w:t>
      </w:r>
      <w:r>
        <w:rPr>
          <w:color w:val="231F1F"/>
        </w:rPr>
        <w:t>repetindo</w:t>
      </w:r>
      <w:r>
        <w:rPr>
          <w:color w:val="231F1F"/>
          <w:spacing w:val="-21"/>
        </w:rPr>
        <w:t> </w:t>
      </w:r>
      <w:r>
        <w:rPr>
          <w:color w:val="231F1F"/>
        </w:rPr>
        <w:t>ou</w:t>
      </w:r>
      <w:r>
        <w:rPr>
          <w:color w:val="231F1F"/>
          <w:spacing w:val="-17"/>
        </w:rPr>
        <w:t> </w:t>
      </w:r>
      <w:r>
        <w:rPr>
          <w:color w:val="231F1F"/>
        </w:rPr>
        <w:t>não</w:t>
      </w:r>
      <w:r>
        <w:rPr>
          <w:color w:val="231F1F"/>
          <w:spacing w:val="-21"/>
        </w:rPr>
        <w:t> </w:t>
      </w:r>
      <w:r>
        <w:rPr>
          <w:color w:val="231F1F"/>
        </w:rPr>
        <w:t>a</w:t>
      </w:r>
      <w:r>
        <w:rPr>
          <w:color w:val="231F1F"/>
          <w:spacing w:val="-19"/>
        </w:rPr>
        <w:t> </w:t>
      </w:r>
      <w:r>
        <w:rPr>
          <w:color w:val="231F1F"/>
        </w:rPr>
        <w:t>mesma</w:t>
      </w:r>
      <w:r>
        <w:rPr>
          <w:color w:val="231F1F"/>
          <w:spacing w:val="-17"/>
        </w:rPr>
        <w:t> </w:t>
      </w:r>
      <w:r>
        <w:rPr>
          <w:color w:val="231F1F"/>
        </w:rPr>
        <w:t>criança.</w:t>
      </w:r>
    </w:p>
    <w:p>
      <w:pPr>
        <w:pStyle w:val="BodyText"/>
        <w:spacing w:before="8"/>
        <w:rPr>
          <w:sz w:val="17"/>
        </w:rPr>
      </w:pPr>
    </w:p>
    <w:p>
      <w:pPr>
        <w:pStyle w:val="Heading5"/>
        <w:spacing w:line="247" w:lineRule="auto"/>
        <w:ind w:left="1910" w:right="1898"/>
        <w:jc w:val="both"/>
      </w:pPr>
      <w:r>
        <w:rPr>
          <w:color w:val="231F1F"/>
          <w:spacing w:val="-5"/>
          <w:w w:val="90"/>
        </w:rPr>
        <w:t>Tabela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26: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Ocorrências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envolvendo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27"/>
          <w:w w:val="90"/>
        </w:rPr>
        <w:t> </w:t>
      </w:r>
      <w:r>
        <w:rPr>
          <w:color w:val="231F1F"/>
          <w:spacing w:val="-5"/>
          <w:w w:val="90"/>
        </w:rPr>
        <w:t>sexo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(masculino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feminino)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tipo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de situação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nas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ruas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Bento,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Alvares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Penteado,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Quitanda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4"/>
          <w:w w:val="90"/>
        </w:rPr>
        <w:t> </w:t>
      </w:r>
      <w:r>
        <w:rPr>
          <w:color w:val="231F1F"/>
          <w:spacing w:val="-5"/>
          <w:w w:val="90"/>
        </w:rPr>
        <w:t>Vale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Anhangabaú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na </w:t>
      </w:r>
      <w:r>
        <w:rPr>
          <w:color w:val="231F1F"/>
          <w:w w:val="95"/>
        </w:rPr>
        <w:t>região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central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2016</w:t>
      </w: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92">
            <wp:simplePos x="0" y="0"/>
            <wp:positionH relativeFrom="page">
              <wp:posOffset>2670048</wp:posOffset>
            </wp:positionH>
            <wp:positionV relativeFrom="paragraph">
              <wp:posOffset>140816</wp:posOffset>
            </wp:positionV>
            <wp:extent cx="5346192" cy="2432304"/>
            <wp:effectExtent l="0" t="0" r="0" b="0"/>
            <wp:wrapTopAndBottom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2409" w:right="0" w:firstLine="0"/>
        <w:jc w:val="left"/>
        <w:rPr>
          <w:sz w:val="18"/>
        </w:rPr>
      </w:pPr>
      <w:r>
        <w:rPr>
          <w:color w:val="231F1F"/>
          <w:sz w:val="18"/>
        </w:rPr>
        <w:t>Fonte: Fundação Projeto Travessia, março 2016</w:t>
      </w:r>
    </w:p>
    <w:p>
      <w:pPr>
        <w:pStyle w:val="BodyText"/>
        <w:rPr>
          <w:sz w:val="20"/>
        </w:rPr>
      </w:pPr>
    </w:p>
    <w:p>
      <w:pPr>
        <w:pStyle w:val="BodyText"/>
        <w:ind w:left="1910" w:right="1906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identificou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ocorrências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desacompanhadas </w:t>
      </w:r>
      <w:r>
        <w:rPr>
          <w:color w:val="231F1F"/>
        </w:rPr>
        <w:t>exercendo</w:t>
      </w:r>
      <w:r>
        <w:rPr>
          <w:color w:val="231F1F"/>
          <w:spacing w:val="-28"/>
        </w:rPr>
        <w:t> </w:t>
      </w:r>
      <w:r>
        <w:rPr>
          <w:color w:val="231F1F"/>
        </w:rPr>
        <w:t>a</w:t>
      </w:r>
      <w:r>
        <w:rPr>
          <w:color w:val="231F1F"/>
          <w:spacing w:val="-25"/>
        </w:rPr>
        <w:t> </w:t>
      </w:r>
      <w:r>
        <w:rPr>
          <w:color w:val="231F1F"/>
        </w:rPr>
        <w:t>função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vendedor</w:t>
      </w:r>
      <w:r>
        <w:rPr>
          <w:color w:val="231F1F"/>
          <w:spacing w:val="-27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com</w:t>
      </w:r>
      <w:r>
        <w:rPr>
          <w:color w:val="231F1F"/>
          <w:spacing w:val="-25"/>
        </w:rPr>
        <w:t> </w:t>
      </w:r>
      <w:r>
        <w:rPr>
          <w:color w:val="231F1F"/>
        </w:rPr>
        <w:t>maior</w:t>
      </w:r>
      <w:r>
        <w:rPr>
          <w:color w:val="231F1F"/>
          <w:spacing w:val="-27"/>
        </w:rPr>
        <w:t> </w:t>
      </w:r>
      <w:r>
        <w:rPr>
          <w:color w:val="231F1F"/>
        </w:rPr>
        <w:t>concentração</w:t>
      </w:r>
      <w:r>
        <w:rPr>
          <w:color w:val="231F1F"/>
          <w:spacing w:val="-26"/>
        </w:rPr>
        <w:t> </w:t>
      </w:r>
      <w:r>
        <w:rPr>
          <w:color w:val="231F1F"/>
        </w:rPr>
        <w:t>no</w:t>
      </w:r>
      <w:r>
        <w:rPr>
          <w:color w:val="231F1F"/>
          <w:spacing w:val="-25"/>
        </w:rPr>
        <w:t> </w:t>
      </w:r>
      <w:r>
        <w:rPr>
          <w:color w:val="231F1F"/>
          <w:spacing w:val="-4"/>
        </w:rPr>
        <w:t>Vale</w:t>
      </w:r>
      <w:r>
        <w:rPr>
          <w:color w:val="231F1F"/>
          <w:spacing w:val="-29"/>
        </w:rPr>
        <w:t> </w:t>
      </w:r>
      <w:r>
        <w:rPr>
          <w:color w:val="231F1F"/>
        </w:rPr>
        <w:t>doAnhangabaú.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910" w:right="1903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objetivo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analisar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locais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ocorre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seguidamente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alto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número </w:t>
      </w:r>
      <w:r>
        <w:rPr>
          <w:color w:val="231F1F"/>
        </w:rPr>
        <w:t>de</w:t>
      </w:r>
      <w:r>
        <w:rPr>
          <w:color w:val="231F1F"/>
          <w:spacing w:val="-31"/>
        </w:rPr>
        <w:t> </w:t>
      </w:r>
      <w:r>
        <w:rPr>
          <w:color w:val="231F1F"/>
        </w:rPr>
        <w:t>praticas</w:t>
      </w:r>
      <w:r>
        <w:rPr>
          <w:color w:val="231F1F"/>
          <w:spacing w:val="-30"/>
        </w:rPr>
        <w:t> </w:t>
      </w:r>
      <w:r>
        <w:rPr>
          <w:color w:val="231F1F"/>
        </w:rPr>
        <w:t>de</w:t>
      </w:r>
      <w:r>
        <w:rPr>
          <w:color w:val="231F1F"/>
          <w:spacing w:val="-30"/>
        </w:rPr>
        <w:t> </w:t>
      </w:r>
      <w:r>
        <w:rPr>
          <w:color w:val="231F1F"/>
        </w:rPr>
        <w:t>trabalho</w:t>
      </w:r>
      <w:r>
        <w:rPr>
          <w:color w:val="231F1F"/>
          <w:spacing w:val="-31"/>
        </w:rPr>
        <w:t> </w:t>
      </w:r>
      <w:r>
        <w:rPr>
          <w:color w:val="231F1F"/>
        </w:rPr>
        <w:t>infantil</w:t>
      </w:r>
      <w:r>
        <w:rPr>
          <w:color w:val="231F1F"/>
          <w:spacing w:val="-28"/>
        </w:rPr>
        <w:t> </w:t>
      </w:r>
      <w:r>
        <w:rPr>
          <w:color w:val="231F1F"/>
        </w:rPr>
        <w:t>no</w:t>
      </w:r>
      <w:r>
        <w:rPr>
          <w:color w:val="231F1F"/>
          <w:spacing w:val="-31"/>
        </w:rPr>
        <w:t> </w:t>
      </w:r>
      <w:r>
        <w:rPr>
          <w:color w:val="231F1F"/>
        </w:rPr>
        <w:t>centro</w:t>
      </w:r>
      <w:r>
        <w:rPr>
          <w:color w:val="231F1F"/>
          <w:spacing w:val="-31"/>
        </w:rPr>
        <w:t> </w:t>
      </w:r>
      <w:r>
        <w:rPr>
          <w:color w:val="231F1F"/>
        </w:rPr>
        <w:t>da</w:t>
      </w:r>
      <w:r>
        <w:rPr>
          <w:color w:val="231F1F"/>
          <w:spacing w:val="-28"/>
        </w:rPr>
        <w:t> </w:t>
      </w:r>
      <w:r>
        <w:rPr>
          <w:color w:val="231F1F"/>
        </w:rPr>
        <w:t>cidade</w:t>
      </w:r>
      <w:r>
        <w:rPr>
          <w:color w:val="231F1F"/>
          <w:spacing w:val="-31"/>
        </w:rPr>
        <w:t> </w:t>
      </w:r>
      <w:r>
        <w:rPr>
          <w:color w:val="231F1F"/>
        </w:rPr>
        <w:t>e</w:t>
      </w:r>
      <w:r>
        <w:rPr>
          <w:color w:val="231F1F"/>
          <w:spacing w:val="-29"/>
        </w:rPr>
        <w:t> </w:t>
      </w:r>
      <w:r>
        <w:rPr>
          <w:color w:val="231F1F"/>
        </w:rPr>
        <w:t>torna-los</w:t>
      </w:r>
      <w:r>
        <w:rPr>
          <w:color w:val="231F1F"/>
          <w:spacing w:val="-31"/>
        </w:rPr>
        <w:t> </w:t>
      </w:r>
      <w:r>
        <w:rPr>
          <w:color w:val="231F1F"/>
        </w:rPr>
        <w:t>de</w:t>
      </w:r>
      <w:r>
        <w:rPr>
          <w:color w:val="231F1F"/>
          <w:spacing w:val="-30"/>
        </w:rPr>
        <w:t> </w:t>
      </w:r>
      <w:r>
        <w:rPr>
          <w:color w:val="231F1F"/>
        </w:rPr>
        <w:t>conhecimento</w:t>
      </w:r>
      <w:r>
        <w:rPr>
          <w:color w:val="231F1F"/>
          <w:spacing w:val="-31"/>
        </w:rPr>
        <w:t> </w:t>
      </w:r>
      <w:r>
        <w:rPr>
          <w:color w:val="231F1F"/>
        </w:rPr>
        <w:t>público</w:t>
      </w:r>
      <w:r>
        <w:rPr>
          <w:color w:val="231F1F"/>
          <w:spacing w:val="-31"/>
        </w:rPr>
        <w:t> </w:t>
      </w:r>
      <w:r>
        <w:rPr>
          <w:color w:val="231F1F"/>
        </w:rPr>
        <w:t>para</w:t>
      </w:r>
      <w:r>
        <w:rPr>
          <w:color w:val="231F1F"/>
          <w:spacing w:val="-30"/>
        </w:rPr>
        <w:t> </w:t>
      </w:r>
      <w:r>
        <w:rPr>
          <w:color w:val="231F1F"/>
        </w:rPr>
        <w:t>que</w:t>
      </w:r>
      <w:r>
        <w:rPr>
          <w:color w:val="231F1F"/>
          <w:spacing w:val="-31"/>
        </w:rPr>
        <w:t> </w:t>
      </w:r>
      <w:r>
        <w:rPr>
          <w:color w:val="231F1F"/>
        </w:rPr>
        <w:t>não </w:t>
      </w:r>
      <w:r>
        <w:rPr>
          <w:color w:val="231F1F"/>
          <w:w w:val="95"/>
        </w:rPr>
        <w:t>fiquem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invisíveis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olhos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poder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público.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isso,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Fundação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pretende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repeti-lo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próximos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meses.</w:t>
      </w:r>
    </w:p>
    <w:p>
      <w:pPr>
        <w:pStyle w:val="BodyText"/>
        <w:rPr>
          <w:sz w:val="20"/>
        </w:rPr>
      </w:pPr>
    </w:p>
    <w:p>
      <w:pPr>
        <w:pStyle w:val="Heading4"/>
        <w:spacing w:before="193"/>
        <w:ind w:left="1449"/>
      </w:pPr>
      <w:r>
        <w:rPr>
          <w:color w:val="231F1F"/>
        </w:rPr>
        <w:t>56</w:t>
      </w:r>
    </w:p>
    <w:p>
      <w:pPr>
        <w:spacing w:after="0"/>
        <w:sectPr>
          <w:headerReference w:type="default" r:id="rId43"/>
          <w:footerReference w:type="default" r:id="rId44"/>
          <w:pgSz w:w="16840" w:h="23820"/>
          <w:pgMar w:header="0" w:footer="6196" w:top="580" w:bottom="6380" w:left="1800" w:right="1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1"/>
        <w:ind w:left="556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040;mso-wrap-distance-left:0;mso-wrap-distance-right:0" from="696.959997pt,16.595932pt" to="193.199997pt,16.59593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3"/>
        <w:numPr>
          <w:ilvl w:val="1"/>
          <w:numId w:val="19"/>
        </w:numPr>
        <w:tabs>
          <w:tab w:pos="2636" w:val="left" w:leader="none"/>
        </w:tabs>
        <w:spacing w:line="240" w:lineRule="auto" w:before="112" w:after="0"/>
        <w:ind w:left="2635" w:right="0" w:hanging="360"/>
        <w:jc w:val="left"/>
      </w:pPr>
      <w:r>
        <w:rPr>
          <w:color w:val="231F1F"/>
        </w:rPr>
        <w:t>Educação:</w:t>
      </w:r>
      <w:r>
        <w:rPr>
          <w:color w:val="231F1F"/>
          <w:spacing w:val="-27"/>
        </w:rPr>
        <w:t> </w:t>
      </w:r>
      <w:r>
        <w:rPr>
          <w:color w:val="231F1F"/>
        </w:rPr>
        <w:t>prevenção</w:t>
      </w:r>
      <w:r>
        <w:rPr>
          <w:color w:val="231F1F"/>
          <w:spacing w:val="-27"/>
        </w:rPr>
        <w:t> </w:t>
      </w:r>
      <w:r>
        <w:rPr>
          <w:color w:val="231F1F"/>
        </w:rPr>
        <w:t>ao</w:t>
      </w:r>
      <w:r>
        <w:rPr>
          <w:color w:val="231F1F"/>
          <w:spacing w:val="-26"/>
        </w:rPr>
        <w:t> </w:t>
      </w:r>
      <w:r>
        <w:rPr>
          <w:color w:val="231F1F"/>
        </w:rPr>
        <w:t>trabalhoinfantil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10" w:right="1903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falta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perspectiva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fatores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levam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precoce- mente.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preponderante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formulação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futuro.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estu- dos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apontam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afeta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negativamente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desempenho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curto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4"/>
          <w:w w:val="95"/>
        </w:rPr>
        <w:t>prazo,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bem como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fato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ser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determinante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decisão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largar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estudos,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embora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 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escola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sejam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atividades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excludentes.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melhoria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qualidade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investimento 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escolas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integrais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considerados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estratégicos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reverter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definitivamente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precoce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crianças</w:t>
      </w:r>
      <w:r>
        <w:rPr>
          <w:color w:val="231F1F"/>
          <w:spacing w:val="-18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adolescentes</w:t>
      </w:r>
      <w:r>
        <w:rPr>
          <w:color w:val="231F1F"/>
          <w:spacing w:val="-17"/>
        </w:rPr>
        <w:t> </w:t>
      </w:r>
      <w:r>
        <w:rPr>
          <w:color w:val="231F1F"/>
        </w:rPr>
        <w:t>no</w:t>
      </w:r>
      <w:r>
        <w:rPr>
          <w:color w:val="231F1F"/>
          <w:spacing w:val="-19"/>
        </w:rPr>
        <w:t> </w:t>
      </w:r>
      <w:r>
        <w:rPr>
          <w:color w:val="231F1F"/>
        </w:rPr>
        <w:t>mercado</w:t>
      </w:r>
      <w:r>
        <w:rPr>
          <w:color w:val="231F1F"/>
          <w:spacing w:val="-14"/>
        </w:rPr>
        <w:t> </w:t>
      </w:r>
      <w:r>
        <w:rPr>
          <w:color w:val="231F1F"/>
        </w:rPr>
        <w:t>de</w:t>
      </w:r>
      <w:r>
        <w:rPr>
          <w:color w:val="231F1F"/>
          <w:spacing w:val="-41"/>
        </w:rPr>
        <w:t> </w:t>
      </w:r>
      <w:r>
        <w:rPr>
          <w:color w:val="231F1F"/>
        </w:rPr>
        <w:t>trabalho.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910" w:right="1897"/>
        <w:jc w:val="both"/>
      </w:pPr>
      <w:r>
        <w:rPr>
          <w:color w:val="231F1F"/>
          <w:w w:val="95"/>
        </w:rPr>
        <w:t>Desde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2007,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criação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(Portaria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Interministerial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17/2007),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Ministério 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(MEC)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intensificado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política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integral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ampliar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tempo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 permanência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escola.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15.000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escolas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aderiram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programa,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beneficiando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mais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três</w:t>
      </w:r>
      <w:r>
        <w:rPr>
          <w:color w:val="231F1F"/>
          <w:spacing w:val="-6"/>
        </w:rPr>
        <w:t> </w:t>
      </w:r>
      <w:r>
        <w:rPr>
          <w:color w:val="231F1F"/>
        </w:rPr>
        <w:t>milhões</w:t>
      </w:r>
      <w:r>
        <w:rPr>
          <w:color w:val="231F1F"/>
          <w:spacing w:val="-6"/>
        </w:rPr>
        <w:t>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estudantes</w:t>
      </w:r>
      <w:r>
        <w:rPr>
          <w:color w:val="231F1F"/>
          <w:spacing w:val="-5"/>
        </w:rPr>
        <w:t> </w:t>
      </w:r>
      <w:r>
        <w:rPr>
          <w:color w:val="231F1F"/>
        </w:rPr>
        <w:t>no</w:t>
      </w:r>
      <w:r>
        <w:rPr>
          <w:color w:val="231F1F"/>
          <w:spacing w:val="-7"/>
        </w:rPr>
        <w:t> </w:t>
      </w:r>
      <w:r>
        <w:rPr>
          <w:color w:val="231F1F"/>
        </w:rPr>
        <w:t>país.</w:t>
      </w:r>
      <w:r>
        <w:rPr>
          <w:color w:val="231F1F"/>
          <w:spacing w:val="-7"/>
        </w:rPr>
        <w:t> </w:t>
      </w:r>
      <w:r>
        <w:rPr>
          <w:color w:val="231F1F"/>
        </w:rPr>
        <w:t>A</w:t>
      </w:r>
      <w:r>
        <w:rPr>
          <w:color w:val="231F1F"/>
          <w:spacing w:val="-5"/>
        </w:rPr>
        <w:t> </w:t>
      </w:r>
      <w:r>
        <w:rPr>
          <w:color w:val="231F1F"/>
        </w:rPr>
        <w:t>partir</w:t>
      </w:r>
      <w:r>
        <w:rPr>
          <w:color w:val="231F1F"/>
          <w:spacing w:val="-5"/>
        </w:rPr>
        <w:t> </w:t>
      </w:r>
      <w:r>
        <w:rPr>
          <w:color w:val="231F1F"/>
        </w:rPr>
        <w:t>de</w:t>
      </w:r>
      <w:r>
        <w:rPr>
          <w:color w:val="231F1F"/>
          <w:spacing w:val="-9"/>
        </w:rPr>
        <w:t> </w:t>
      </w:r>
      <w:r>
        <w:rPr>
          <w:color w:val="231F1F"/>
        </w:rPr>
        <w:t>um</w:t>
      </w:r>
      <w:r>
        <w:rPr>
          <w:color w:val="231F1F"/>
          <w:spacing w:val="-6"/>
        </w:rPr>
        <w:t> </w:t>
      </w:r>
      <w:r>
        <w:rPr>
          <w:color w:val="231F1F"/>
        </w:rPr>
        <w:t>acordo</w:t>
      </w:r>
      <w:r>
        <w:rPr>
          <w:color w:val="231F1F"/>
          <w:spacing w:val="-7"/>
        </w:rPr>
        <w:t> </w:t>
      </w:r>
      <w:r>
        <w:rPr>
          <w:color w:val="231F1F"/>
        </w:rPr>
        <w:t>entre</w:t>
      </w:r>
      <w:r>
        <w:rPr>
          <w:color w:val="231F1F"/>
          <w:spacing w:val="-6"/>
        </w:rPr>
        <w:t> </w:t>
      </w:r>
      <w:r>
        <w:rPr>
          <w:color w:val="231F1F"/>
        </w:rPr>
        <w:t>o</w:t>
      </w:r>
      <w:r>
        <w:rPr>
          <w:color w:val="231F1F"/>
          <w:spacing w:val="-6"/>
        </w:rPr>
        <w:t> </w:t>
      </w:r>
      <w:r>
        <w:rPr>
          <w:color w:val="231F1F"/>
        </w:rPr>
        <w:t>MEC</w:t>
      </w:r>
      <w:r>
        <w:rPr>
          <w:color w:val="231F1F"/>
          <w:spacing w:val="-4"/>
        </w:rPr>
        <w:t> </w:t>
      </w:r>
      <w:r>
        <w:rPr>
          <w:color w:val="231F1F"/>
        </w:rPr>
        <w:t>e</w:t>
      </w:r>
      <w:r>
        <w:rPr>
          <w:color w:val="231F1F"/>
          <w:spacing w:val="-5"/>
        </w:rPr>
        <w:t> </w:t>
      </w:r>
      <w:r>
        <w:rPr>
          <w:color w:val="231F1F"/>
        </w:rPr>
        <w:t>Ministério</w:t>
      </w:r>
      <w:r>
        <w:rPr>
          <w:color w:val="231F1F"/>
          <w:spacing w:val="-7"/>
        </w:rPr>
        <w:t> </w:t>
      </w:r>
      <w:r>
        <w:rPr>
          <w:color w:val="231F1F"/>
        </w:rPr>
        <w:t>do</w:t>
      </w:r>
      <w:r>
        <w:rPr>
          <w:color w:val="231F1F"/>
          <w:spacing w:val="-6"/>
        </w:rPr>
        <w:t> </w:t>
      </w:r>
      <w:r>
        <w:rPr>
          <w:color w:val="231F1F"/>
        </w:rPr>
        <w:t>Desen- </w:t>
      </w:r>
      <w:r>
        <w:rPr>
          <w:color w:val="231F1F"/>
          <w:w w:val="95"/>
        </w:rPr>
        <w:t>volvimento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Fome,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sido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implementado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prioritariamente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escolas localizadas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territórios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alunos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pertencentes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famílias beneficiárias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Família.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2009,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Emenda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Constitucional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59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alterou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artigo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208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 </w:t>
      </w:r>
      <w:r>
        <w:rPr>
          <w:color w:val="231F1F"/>
        </w:rPr>
        <w:t>Constituição</w:t>
      </w:r>
      <w:r>
        <w:rPr>
          <w:color w:val="231F1F"/>
          <w:spacing w:val="-41"/>
        </w:rPr>
        <w:t> </w:t>
      </w:r>
      <w:r>
        <w:rPr>
          <w:color w:val="231F1F"/>
        </w:rPr>
        <w:t>Federal</w:t>
      </w:r>
      <w:r>
        <w:rPr>
          <w:color w:val="231F1F"/>
          <w:spacing w:val="-39"/>
        </w:rPr>
        <w:t> </w:t>
      </w:r>
      <w:r>
        <w:rPr>
          <w:color w:val="231F1F"/>
        </w:rPr>
        <w:t>com</w:t>
      </w:r>
      <w:r>
        <w:rPr>
          <w:color w:val="231F1F"/>
          <w:spacing w:val="-40"/>
        </w:rPr>
        <w:t> </w:t>
      </w:r>
      <w:r>
        <w:rPr>
          <w:color w:val="231F1F"/>
        </w:rPr>
        <w:t>a</w:t>
      </w:r>
      <w:r>
        <w:rPr>
          <w:color w:val="231F1F"/>
          <w:spacing w:val="-38"/>
        </w:rPr>
        <w:t> </w:t>
      </w:r>
      <w:r>
        <w:rPr>
          <w:color w:val="231F1F"/>
        </w:rPr>
        <w:t>extensão</w:t>
      </w:r>
      <w:r>
        <w:rPr>
          <w:color w:val="231F1F"/>
          <w:spacing w:val="-40"/>
        </w:rPr>
        <w:t> </w:t>
      </w:r>
      <w:r>
        <w:rPr>
          <w:color w:val="231F1F"/>
        </w:rPr>
        <w:t>da</w:t>
      </w:r>
      <w:r>
        <w:rPr>
          <w:color w:val="231F1F"/>
          <w:spacing w:val="-38"/>
        </w:rPr>
        <w:t> </w:t>
      </w:r>
      <w:r>
        <w:rPr>
          <w:color w:val="231F1F"/>
        </w:rPr>
        <w:t>educação</w:t>
      </w:r>
      <w:r>
        <w:rPr>
          <w:color w:val="231F1F"/>
          <w:spacing w:val="-38"/>
        </w:rPr>
        <w:t> </w:t>
      </w:r>
      <w:r>
        <w:rPr>
          <w:color w:val="231F1F"/>
        </w:rPr>
        <w:t>básica</w:t>
      </w:r>
      <w:r>
        <w:rPr>
          <w:color w:val="231F1F"/>
          <w:spacing w:val="-40"/>
        </w:rPr>
        <w:t> </w:t>
      </w:r>
      <w:r>
        <w:rPr>
          <w:color w:val="231F1F"/>
        </w:rPr>
        <w:t>obrigatória</w:t>
      </w:r>
      <w:r>
        <w:rPr>
          <w:color w:val="231F1F"/>
          <w:spacing w:val="-41"/>
        </w:rPr>
        <w:t> </w:t>
      </w:r>
      <w:r>
        <w:rPr>
          <w:color w:val="231F1F"/>
        </w:rPr>
        <w:t>dos</w:t>
      </w:r>
      <w:r>
        <w:rPr>
          <w:color w:val="231F1F"/>
          <w:spacing w:val="-38"/>
        </w:rPr>
        <w:t> </w:t>
      </w:r>
      <w:r>
        <w:rPr>
          <w:color w:val="231F1F"/>
        </w:rPr>
        <w:t>4</w:t>
      </w:r>
      <w:r>
        <w:rPr>
          <w:color w:val="231F1F"/>
          <w:spacing w:val="-39"/>
        </w:rPr>
        <w:t> </w:t>
      </w:r>
      <w:r>
        <w:rPr>
          <w:color w:val="231F1F"/>
        </w:rPr>
        <w:t>aos</w:t>
      </w:r>
      <w:r>
        <w:rPr>
          <w:color w:val="231F1F"/>
          <w:spacing w:val="-39"/>
        </w:rPr>
        <w:t> </w:t>
      </w:r>
      <w:r>
        <w:rPr>
          <w:color w:val="231F1F"/>
        </w:rPr>
        <w:t>17</w:t>
      </w:r>
      <w:r>
        <w:rPr>
          <w:color w:val="231F1F"/>
          <w:spacing w:val="-38"/>
        </w:rPr>
        <w:t> </w:t>
      </w:r>
      <w:r>
        <w:rPr>
          <w:color w:val="231F1F"/>
        </w:rPr>
        <w:t>anos</w:t>
      </w:r>
      <w:r>
        <w:rPr>
          <w:color w:val="231F1F"/>
          <w:spacing w:val="-39"/>
        </w:rPr>
        <w:t> </w:t>
      </w:r>
      <w:r>
        <w:rPr>
          <w:color w:val="231F1F"/>
        </w:rPr>
        <w:t>de</w:t>
      </w:r>
      <w:r>
        <w:rPr>
          <w:color w:val="231F1F"/>
          <w:spacing w:val="-41"/>
        </w:rPr>
        <w:t> </w:t>
      </w:r>
      <w:r>
        <w:rPr>
          <w:color w:val="231F1F"/>
        </w:rPr>
        <w:t>idade.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10" w:right="1903"/>
        <w:jc w:val="both"/>
      </w:pPr>
      <w:r>
        <w:rPr/>
        <w:drawing>
          <wp:anchor distT="0" distB="0" distL="0" distR="0" allowOverlap="1" layoutInCell="1" locked="0" behindDoc="1" simplePos="0" relativeHeight="268039583">
            <wp:simplePos x="0" y="0"/>
            <wp:positionH relativeFrom="page">
              <wp:posOffset>1207008</wp:posOffset>
            </wp:positionH>
            <wp:positionV relativeFrom="paragraph">
              <wp:posOffset>1481300</wp:posOffset>
            </wp:positionV>
            <wp:extent cx="8266176" cy="152400"/>
            <wp:effectExtent l="0" t="0" r="0" b="0"/>
            <wp:wrapNone/>
            <wp:docPr id="1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maior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país.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Conta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1.478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unidades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educacio- nais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Direta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1.763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Conveniada/Indiretas/Mova,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além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45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CEUS.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Reúne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contingente </w:t>
      </w:r>
      <w:r>
        <w:rPr>
          <w:color w:val="231F1F"/>
        </w:rPr>
        <w:t>de</w:t>
      </w:r>
      <w:r>
        <w:rPr>
          <w:color w:val="231F1F"/>
          <w:spacing w:val="-16"/>
        </w:rPr>
        <w:t> </w:t>
      </w:r>
      <w:r>
        <w:rPr>
          <w:color w:val="231F1F"/>
        </w:rPr>
        <w:t>49</w:t>
      </w:r>
      <w:r>
        <w:rPr>
          <w:color w:val="231F1F"/>
          <w:spacing w:val="-16"/>
        </w:rPr>
        <w:t> </w:t>
      </w:r>
      <w:r>
        <w:rPr>
          <w:color w:val="231F1F"/>
        </w:rPr>
        <w:t>042</w:t>
      </w:r>
      <w:r>
        <w:rPr>
          <w:color w:val="231F1F"/>
          <w:spacing w:val="-34"/>
        </w:rPr>
        <w:t> </w:t>
      </w:r>
      <w:r>
        <w:rPr>
          <w:color w:val="231F1F"/>
        </w:rPr>
        <w:t>professores.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79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7891"/>
      </w:tblGrid>
      <w:tr>
        <w:trPr>
          <w:trHeight w:val="316" w:hRule="atLeast"/>
        </w:trPr>
        <w:tc>
          <w:tcPr>
            <w:tcW w:w="9619" w:type="dxa"/>
            <w:gridSpan w:val="2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Número de Unidades Educacionais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14"/>
              <w:jc w:val="right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1.749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Centros de Educação Infantil - CEI (360 diretas, 358 indiretas, 953 conveniadas)</w:t>
            </w:r>
          </w:p>
        </w:tc>
      </w:tr>
      <w:tr>
        <w:trPr>
          <w:trHeight w:val="311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535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Escolas Municipais de Educação Infantil - EMEI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34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547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Escolas Municipais de Ensino Fundamental - EMEF</w:t>
            </w:r>
          </w:p>
        </w:tc>
      </w:tr>
      <w:tr>
        <w:trPr>
          <w:trHeight w:val="311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52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8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Escolas Municipais de Ensino Fundamental e Médio - EMEFM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38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15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Centros Integrados de Educação de Jovens e Adultos - CIEJA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52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6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Escolas Municipais de Educação Bilíngue para Surdos - EMEBS</w:t>
            </w:r>
          </w:p>
        </w:tc>
      </w:tr>
      <w:tr>
        <w:trPr>
          <w:trHeight w:val="311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52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3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Centros Municipais de Capacitação e Treinamento - CMTC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52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3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Centros de Educação e Cultura Indígena - CECI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52"/>
              <w:jc w:val="right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1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Centro Municipal de Educação Infantil - CEMEI</w:t>
            </w:r>
          </w:p>
        </w:tc>
      </w:tr>
      <w:tr>
        <w:trPr>
          <w:trHeight w:val="316" w:hRule="atLeast"/>
        </w:trPr>
        <w:tc>
          <w:tcPr>
            <w:tcW w:w="1728" w:type="dxa"/>
          </w:tcPr>
          <w:p>
            <w:pPr>
              <w:pStyle w:val="TableParagraph"/>
              <w:spacing w:before="33"/>
              <w:ind w:right="514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2.867</w:t>
            </w:r>
          </w:p>
        </w:tc>
        <w:tc>
          <w:tcPr>
            <w:tcW w:w="7891" w:type="dxa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Total de Unidades Educacionais</w:t>
            </w:r>
          </w:p>
        </w:tc>
      </w:tr>
    </w:tbl>
    <w:p>
      <w:pPr>
        <w:pStyle w:val="BodyText"/>
        <w:spacing w:before="1"/>
      </w:pPr>
    </w:p>
    <w:tbl>
      <w:tblPr>
        <w:tblW w:w="0" w:type="auto"/>
        <w:jc w:val="left"/>
        <w:tblInd w:w="179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8136"/>
      </w:tblGrid>
      <w:tr>
        <w:trPr>
          <w:trHeight w:val="302" w:hRule="atLeast"/>
        </w:trPr>
        <w:tc>
          <w:tcPr>
            <w:tcW w:w="9629" w:type="dxa"/>
            <w:gridSpan w:val="2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Número de Alunos Por Unidades Educacionais</w:t>
            </w:r>
          </w:p>
        </w:tc>
      </w:tr>
      <w:tr>
        <w:trPr>
          <w:trHeight w:val="302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42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430.882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Educação Infantil (202.826 em EMEI e 228.056 em CEI direto, indireto e conveniado)</w:t>
            </w:r>
          </w:p>
        </w:tc>
      </w:tr>
      <w:tr>
        <w:trPr>
          <w:trHeight w:val="297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42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427.920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Escola Municipal de Ensino Fundamental - EMEF</w:t>
            </w:r>
          </w:p>
        </w:tc>
      </w:tr>
      <w:tr>
        <w:trPr>
          <w:trHeight w:val="302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60"/>
              <w:jc w:val="right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3.064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Escola Municipal de Ensino Fundamental e Médio - EMEFM</w:t>
            </w:r>
          </w:p>
        </w:tc>
      </w:tr>
      <w:tr>
        <w:trPr>
          <w:trHeight w:val="297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left="64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3.996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Educação de Jovens e Adultos - EJA</w:t>
            </w:r>
          </w:p>
        </w:tc>
      </w:tr>
      <w:tr>
        <w:trPr>
          <w:trHeight w:val="302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75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976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Escola Municipal de Educação Bilíngue para Surdos - EMEBS</w:t>
            </w:r>
          </w:p>
        </w:tc>
      </w:tr>
      <w:tr>
        <w:trPr>
          <w:trHeight w:val="297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75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382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Educação Profissional - Nível Técnico (EMEFM Derville Allegretti)</w:t>
            </w:r>
          </w:p>
        </w:tc>
      </w:tr>
      <w:tr>
        <w:trPr>
          <w:trHeight w:val="302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60"/>
              <w:jc w:val="right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2.226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Convênio especial</w:t>
            </w:r>
          </w:p>
        </w:tc>
      </w:tr>
      <w:tr>
        <w:trPr>
          <w:trHeight w:val="301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51"/>
              <w:jc w:val="right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10.339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Movimento de Alfabetização - Mova</w:t>
            </w:r>
          </w:p>
        </w:tc>
      </w:tr>
      <w:tr>
        <w:trPr>
          <w:trHeight w:val="297" w:hRule="atLeast"/>
        </w:trPr>
        <w:tc>
          <w:tcPr>
            <w:tcW w:w="1493" w:type="dxa"/>
          </w:tcPr>
          <w:p>
            <w:pPr>
              <w:pStyle w:val="TableParagraph"/>
              <w:spacing w:before="33"/>
              <w:ind w:right="340"/>
              <w:jc w:val="right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919.785</w:t>
            </w:r>
          </w:p>
        </w:tc>
        <w:tc>
          <w:tcPr>
            <w:tcW w:w="8136" w:type="dxa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Total Alunos Matriculados (Todos)</w:t>
            </w:r>
          </w:p>
        </w:tc>
      </w:tr>
    </w:tbl>
    <w:p>
      <w:pPr>
        <w:spacing w:before="0"/>
        <w:ind w:left="1795" w:right="0" w:firstLine="0"/>
        <w:jc w:val="left"/>
        <w:rPr>
          <w:sz w:val="18"/>
        </w:rPr>
      </w:pPr>
      <w:r>
        <w:rPr>
          <w:color w:val="231F1F"/>
          <w:sz w:val="18"/>
        </w:rPr>
        <w:t>Fonte: Secretaria Municipal de Educaçã</w:t>
      </w:r>
      <w:hyperlink r:id="rId49">
        <w:r>
          <w:rPr>
            <w:color w:val="231F1F"/>
            <w:sz w:val="18"/>
          </w:rPr>
          <w:t>o, 2015 . Disponível em </w:t>
        </w:r>
        <w:r>
          <w:rPr>
            <w:color w:val="231F1F"/>
            <w:sz w:val="18"/>
            <w:u w:val="single" w:color="231F1F"/>
          </w:rPr>
          <w:t>http://portal.</w:t>
        </w:r>
      </w:hyperlink>
      <w:r>
        <w:rPr>
          <w:color w:val="231F1F"/>
          <w:sz w:val="18"/>
          <w:u w:val="single" w:color="231F1F"/>
        </w:rPr>
        <w:t>sme.prefeitura.sp.gov.br/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60"/>
        <w:ind w:left="1910" w:right="1892"/>
        <w:jc w:val="both"/>
      </w:pPr>
      <w:r>
        <w:rPr>
          <w:color w:val="231F1F"/>
          <w:w w:val="95"/>
        </w:rPr>
        <w:t>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25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agosto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2015,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aprovado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Câmara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Educação 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(PME)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dia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setembro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sancionado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Prefeito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Fernando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Haddad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(LEI Nº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6"/>
          <w:w w:val="95"/>
        </w:rPr>
        <w:t>16.271).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4"/>
          <w:w w:val="95"/>
        </w:rPr>
        <w:t>PME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foi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construído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após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amplo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debate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com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5"/>
          <w:w w:val="95"/>
        </w:rPr>
        <w:t>sociedade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4"/>
          <w:w w:val="95"/>
        </w:rPr>
        <w:t>tem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5"/>
          <w:w w:val="95"/>
        </w:rPr>
        <w:t>objetivo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se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constituir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como </w:t>
      </w:r>
      <w:r>
        <w:rPr>
          <w:color w:val="231F1F"/>
          <w:spacing w:val="-3"/>
        </w:rPr>
        <w:t>um</w:t>
      </w:r>
      <w:r>
        <w:rPr>
          <w:color w:val="231F1F"/>
          <w:spacing w:val="-43"/>
        </w:rPr>
        <w:t> </w:t>
      </w:r>
      <w:r>
        <w:rPr>
          <w:color w:val="231F1F"/>
          <w:spacing w:val="-5"/>
        </w:rPr>
        <w:t>forte</w:t>
      </w:r>
      <w:r>
        <w:rPr>
          <w:color w:val="231F1F"/>
          <w:spacing w:val="-44"/>
        </w:rPr>
        <w:t> </w:t>
      </w:r>
      <w:r>
        <w:rPr>
          <w:color w:val="231F1F"/>
          <w:spacing w:val="-6"/>
        </w:rPr>
        <w:t>instrumento</w:t>
      </w:r>
      <w:r>
        <w:rPr>
          <w:color w:val="231F1F"/>
          <w:spacing w:val="-45"/>
        </w:rPr>
        <w:t> </w:t>
      </w:r>
      <w:r>
        <w:rPr>
          <w:color w:val="231F1F"/>
          <w:spacing w:val="-4"/>
        </w:rPr>
        <w:t>pela</w:t>
      </w:r>
      <w:r>
        <w:rPr>
          <w:color w:val="231F1F"/>
          <w:spacing w:val="-42"/>
        </w:rPr>
        <w:t> </w:t>
      </w:r>
      <w:r>
        <w:rPr>
          <w:color w:val="231F1F"/>
          <w:spacing w:val="-6"/>
        </w:rPr>
        <w:t>melhoria</w:t>
      </w:r>
      <w:r>
        <w:rPr>
          <w:color w:val="231F1F"/>
          <w:spacing w:val="-43"/>
        </w:rPr>
        <w:t> </w:t>
      </w:r>
      <w:r>
        <w:rPr>
          <w:color w:val="231F1F"/>
          <w:spacing w:val="-3"/>
        </w:rPr>
        <w:t>da</w:t>
      </w:r>
      <w:r>
        <w:rPr>
          <w:color w:val="231F1F"/>
          <w:spacing w:val="-43"/>
        </w:rPr>
        <w:t> </w:t>
      </w:r>
      <w:r>
        <w:rPr>
          <w:color w:val="231F1F"/>
          <w:spacing w:val="-5"/>
        </w:rPr>
        <w:t>qualidade</w:t>
      </w:r>
      <w:r>
        <w:rPr>
          <w:color w:val="231F1F"/>
          <w:spacing w:val="-42"/>
        </w:rPr>
        <w:t> </w:t>
      </w:r>
      <w:r>
        <w:rPr>
          <w:color w:val="231F1F"/>
          <w:spacing w:val="-3"/>
        </w:rPr>
        <w:t>da</w:t>
      </w:r>
      <w:r>
        <w:rPr>
          <w:color w:val="231F1F"/>
          <w:spacing w:val="-43"/>
        </w:rPr>
        <w:t> </w:t>
      </w:r>
      <w:r>
        <w:rPr>
          <w:color w:val="231F1F"/>
          <w:spacing w:val="-6"/>
        </w:rPr>
        <w:t>educação</w:t>
      </w:r>
      <w:r>
        <w:rPr>
          <w:color w:val="231F1F"/>
          <w:spacing w:val="-43"/>
        </w:rPr>
        <w:t>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  <w:spacing w:val="-4"/>
        </w:rPr>
        <w:t>pelo</w:t>
      </w:r>
      <w:r>
        <w:rPr>
          <w:color w:val="231F1F"/>
          <w:spacing w:val="-43"/>
        </w:rPr>
        <w:t> </w:t>
      </w:r>
      <w:r>
        <w:rPr>
          <w:color w:val="231F1F"/>
        </w:rPr>
        <w:t>fim</w:t>
      </w:r>
      <w:r>
        <w:rPr>
          <w:color w:val="231F1F"/>
          <w:spacing w:val="-40"/>
        </w:rPr>
        <w:t> </w:t>
      </w:r>
      <w:r>
        <w:rPr>
          <w:color w:val="231F1F"/>
          <w:spacing w:val="-3"/>
        </w:rPr>
        <w:t>da</w:t>
      </w:r>
      <w:r>
        <w:rPr>
          <w:color w:val="231F1F"/>
          <w:spacing w:val="-43"/>
        </w:rPr>
        <w:t> </w:t>
      </w:r>
      <w:r>
        <w:rPr>
          <w:color w:val="231F1F"/>
          <w:spacing w:val="-4"/>
        </w:rPr>
        <w:t>evasão</w:t>
      </w:r>
      <w:r>
        <w:rPr>
          <w:color w:val="231F1F"/>
          <w:spacing w:val="-45"/>
        </w:rPr>
        <w:t>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42"/>
        </w:rPr>
        <w:t> </w:t>
      </w:r>
      <w:r>
        <w:rPr>
          <w:color w:val="231F1F"/>
          <w:spacing w:val="-5"/>
        </w:rPr>
        <w:t>formas</w:t>
      </w:r>
      <w:r>
        <w:rPr>
          <w:color w:val="231F1F"/>
          <w:spacing w:val="-45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42"/>
        </w:rPr>
        <w:t> </w:t>
      </w:r>
      <w:r>
        <w:rPr>
          <w:color w:val="231F1F"/>
          <w:spacing w:val="-6"/>
        </w:rPr>
        <w:t>exclusão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crianças,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jovens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5"/>
          <w:w w:val="95"/>
        </w:rPr>
        <w:t>adultos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3"/>
          <w:w w:val="95"/>
        </w:rPr>
        <w:t>dos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diversos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sistemas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ensino,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outros,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cidade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São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5"/>
          <w:w w:val="95"/>
        </w:rPr>
        <w:t>Paulo.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4"/>
          <w:w w:val="95"/>
        </w:rPr>
        <w:t>PME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4"/>
          <w:w w:val="95"/>
        </w:rPr>
        <w:t>tem</w:t>
      </w:r>
    </w:p>
    <w:p>
      <w:pPr>
        <w:pStyle w:val="BodyText"/>
        <w:spacing w:before="9"/>
        <w:rPr>
          <w:sz w:val="18"/>
        </w:rPr>
      </w:pPr>
    </w:p>
    <w:p>
      <w:pPr>
        <w:pStyle w:val="Heading4"/>
        <w:ind w:right="1455"/>
        <w:jc w:val="right"/>
      </w:pPr>
      <w:r>
        <w:rPr>
          <w:color w:val="231F1F"/>
          <w:w w:val="90"/>
        </w:rPr>
        <w:t>57</w:t>
      </w:r>
    </w:p>
    <w:p>
      <w:pPr>
        <w:spacing w:after="0"/>
        <w:jc w:val="right"/>
        <w:sectPr>
          <w:pgSz w:w="16840" w:h="23820"/>
          <w:pgMar w:header="0" w:footer="6196" w:top="580" w:bottom="6380" w:left="1800" w:right="1800"/>
        </w:sectPr>
      </w:pPr>
    </w:p>
    <w:p>
      <w:pPr>
        <w:tabs>
          <w:tab w:pos="12558" w:val="left" w:leader="none"/>
        </w:tabs>
        <w:spacing w:line="240" w:lineRule="auto"/>
        <w:ind w:left="6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tabs>
          <w:tab w:pos="12678" w:val="left" w:leader="none"/>
        </w:tabs>
        <w:spacing w:line="20" w:lineRule="exact"/>
        <w:ind w:left="232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302,2" to="0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0,2" to="302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0"/>
        <w:ind w:left="205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184;mso-wrap-distance-left:0;mso-wrap-distance-right:0" from="647.280004pt,16.775112pt" to="143.520004pt,16.77511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2"/>
        <w:ind w:left="1905" w:right="1913"/>
        <w:jc w:val="both"/>
      </w:pPr>
      <w:r>
        <w:rPr>
          <w:color w:val="231F1F"/>
          <w:spacing w:val="-5"/>
          <w:w w:val="95"/>
        </w:rPr>
        <w:t>vigência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10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4"/>
          <w:w w:val="95"/>
        </w:rPr>
        <w:t>anos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5"/>
          <w:w w:val="95"/>
        </w:rPr>
        <w:t>estabelece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13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metas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14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diretrizes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devem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orientar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Executivo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planejamento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da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44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capital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paulista.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4"/>
          <w:w w:val="95"/>
        </w:rPr>
        <w:t>essas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metas,</w:t>
      </w:r>
      <w:r>
        <w:rPr>
          <w:color w:val="231F1F"/>
          <w:spacing w:val="-44"/>
          <w:w w:val="95"/>
        </w:rPr>
        <w:t> </w:t>
      </w:r>
      <w:r>
        <w:rPr>
          <w:color w:val="231F1F"/>
          <w:spacing w:val="-7"/>
          <w:w w:val="95"/>
        </w:rPr>
        <w:t>destaca-se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6"/>
          <w:w w:val="95"/>
        </w:rPr>
        <w:t>“Oferecer</w:t>
      </w:r>
      <w:r>
        <w:rPr>
          <w:color w:val="231F1F"/>
          <w:spacing w:val="-45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6"/>
          <w:w w:val="95"/>
        </w:rPr>
        <w:t>integral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5"/>
          <w:w w:val="95"/>
        </w:rPr>
        <w:t>mínimo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5"/>
          <w:w w:val="95"/>
        </w:rPr>
        <w:t>50%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4"/>
          <w:w w:val="95"/>
        </w:rPr>
        <w:t>das </w:t>
      </w:r>
      <w:r>
        <w:rPr>
          <w:color w:val="231F1F"/>
          <w:spacing w:val="-5"/>
        </w:rPr>
        <w:t>escolas</w:t>
      </w:r>
      <w:r>
        <w:rPr>
          <w:color w:val="231F1F"/>
          <w:spacing w:val="-42"/>
        </w:rPr>
        <w:t> </w:t>
      </w:r>
      <w:r>
        <w:rPr>
          <w:color w:val="231F1F"/>
          <w:spacing w:val="-5"/>
        </w:rPr>
        <w:t>públicas</w:t>
      </w:r>
      <w:r>
        <w:rPr>
          <w:color w:val="231F1F"/>
          <w:spacing w:val="-42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41"/>
        </w:rPr>
        <w:t> </w:t>
      </w:r>
      <w:r>
        <w:rPr>
          <w:color w:val="231F1F"/>
          <w:spacing w:val="-5"/>
        </w:rPr>
        <w:t>forma</w:t>
      </w:r>
      <w:r>
        <w:rPr>
          <w:color w:val="231F1F"/>
          <w:spacing w:val="-41"/>
        </w:rPr>
        <w:t> </w:t>
      </w:r>
      <w:r>
        <w:rPr>
          <w:color w:val="231F1F"/>
        </w:rPr>
        <w:t>a</w:t>
      </w:r>
      <w:r>
        <w:rPr>
          <w:color w:val="231F1F"/>
          <w:spacing w:val="-37"/>
        </w:rPr>
        <w:t> </w:t>
      </w:r>
      <w:r>
        <w:rPr>
          <w:color w:val="231F1F"/>
          <w:spacing w:val="-5"/>
        </w:rPr>
        <w:t>atender</w:t>
      </w:r>
      <w:r>
        <w:rPr>
          <w:color w:val="231F1F"/>
          <w:spacing w:val="-38"/>
        </w:rPr>
        <w:t> </w:t>
      </w:r>
      <w:r>
        <w:rPr>
          <w:color w:val="231F1F"/>
          <w:spacing w:val="-4"/>
        </w:rPr>
        <w:t>pelo</w:t>
      </w:r>
      <w:r>
        <w:rPr>
          <w:color w:val="231F1F"/>
          <w:spacing w:val="-43"/>
        </w:rPr>
        <w:t> </w:t>
      </w:r>
      <w:r>
        <w:rPr>
          <w:color w:val="231F1F"/>
          <w:spacing w:val="-4"/>
        </w:rPr>
        <w:t>menos</w:t>
      </w:r>
      <w:r>
        <w:rPr>
          <w:color w:val="231F1F"/>
          <w:spacing w:val="-38"/>
        </w:rPr>
        <w:t> </w:t>
      </w:r>
      <w:r>
        <w:rPr>
          <w:color w:val="231F1F"/>
          <w:spacing w:val="-5"/>
        </w:rPr>
        <w:t>25%</w:t>
      </w:r>
      <w:r>
        <w:rPr>
          <w:color w:val="231F1F"/>
          <w:spacing w:val="-39"/>
        </w:rPr>
        <w:t> </w:t>
      </w:r>
      <w:r>
        <w:rPr>
          <w:color w:val="231F1F"/>
          <w:spacing w:val="-3"/>
        </w:rPr>
        <w:t>dos</w:t>
      </w:r>
      <w:r>
        <w:rPr>
          <w:color w:val="231F1F"/>
          <w:spacing w:val="-39"/>
        </w:rPr>
        <w:t> </w:t>
      </w:r>
      <w:r>
        <w:rPr>
          <w:color w:val="231F1F"/>
          <w:spacing w:val="-6"/>
        </w:rPr>
        <w:t>educando</w:t>
      </w:r>
      <w:r>
        <w:rPr>
          <w:color w:val="231F1F"/>
          <w:spacing w:val="-42"/>
        </w:rPr>
        <w:t> </w:t>
      </w:r>
      <w:r>
        <w:rPr>
          <w:color w:val="231F1F"/>
          <w:spacing w:val="-4"/>
        </w:rPr>
        <w:t>até</w:t>
      </w:r>
      <w:r>
        <w:rPr>
          <w:color w:val="231F1F"/>
          <w:spacing w:val="-39"/>
        </w:rPr>
        <w:t> </w:t>
      </w:r>
      <w:r>
        <w:rPr>
          <w:color w:val="231F1F"/>
        </w:rPr>
        <w:t>o</w:t>
      </w:r>
      <w:r>
        <w:rPr>
          <w:color w:val="231F1F"/>
          <w:spacing w:val="-39"/>
        </w:rPr>
        <w:t> </w:t>
      </w:r>
      <w:r>
        <w:rPr>
          <w:color w:val="231F1F"/>
          <w:spacing w:val="-4"/>
        </w:rPr>
        <w:t>final</w:t>
      </w:r>
      <w:r>
        <w:rPr>
          <w:color w:val="231F1F"/>
          <w:spacing w:val="-37"/>
        </w:rPr>
        <w:t> </w:t>
      </w:r>
      <w:r>
        <w:rPr>
          <w:color w:val="231F1F"/>
        </w:rPr>
        <w:t>da</w:t>
      </w:r>
      <w:r>
        <w:rPr>
          <w:color w:val="231F1F"/>
          <w:spacing w:val="-43"/>
        </w:rPr>
        <w:t> </w:t>
      </w:r>
      <w:r>
        <w:rPr>
          <w:color w:val="231F1F"/>
          <w:spacing w:val="-4"/>
        </w:rPr>
        <w:t>vigência</w:t>
      </w:r>
      <w:r>
        <w:rPr>
          <w:color w:val="231F1F"/>
          <w:spacing w:val="-41"/>
        </w:rPr>
        <w:t> </w:t>
      </w:r>
      <w:r>
        <w:rPr>
          <w:color w:val="231F1F"/>
          <w:spacing w:val="-3"/>
        </w:rPr>
        <w:t>do</w:t>
      </w:r>
      <w:r>
        <w:rPr>
          <w:color w:val="231F1F"/>
          <w:spacing w:val="-40"/>
        </w:rPr>
        <w:t> </w:t>
      </w:r>
      <w:r>
        <w:rPr>
          <w:color w:val="231F1F"/>
          <w:spacing w:val="-8"/>
        </w:rPr>
        <w:t>plano”.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1"/>
        <w:ind w:left="1905" w:right="1913"/>
        <w:jc w:val="both"/>
      </w:pPr>
      <w:r>
        <w:rPr>
          <w:color w:val="231F1F"/>
          <w:spacing w:val="-4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sintonia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5"/>
          <w:w w:val="95"/>
        </w:rPr>
        <w:t>Programa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Mais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7"/>
          <w:w w:val="95"/>
        </w:rPr>
        <w:t>Educação,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Governo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Federal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induzir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ampliação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jornada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escolar </w:t>
      </w:r>
      <w:r>
        <w:rPr>
          <w:color w:val="231F1F"/>
          <w:w w:val="95"/>
        </w:rPr>
        <w:t>e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6"/>
          <w:w w:val="95"/>
        </w:rPr>
        <w:t>organização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7"/>
          <w:w w:val="95"/>
        </w:rPr>
        <w:t>curricular,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5"/>
          <w:w w:val="95"/>
        </w:rPr>
        <w:t> adesão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6"/>
          <w:w w:val="95"/>
        </w:rPr>
        <w:t>programa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7"/>
          <w:w w:val="95"/>
        </w:rPr>
        <w:t>depende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6"/>
          <w:w w:val="95"/>
        </w:rPr>
        <w:t>aprovação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4"/>
          <w:w w:val="95"/>
        </w:rPr>
        <w:t>plano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6"/>
          <w:w w:val="95"/>
        </w:rPr>
        <w:t>apresentado </w:t>
      </w:r>
      <w:r>
        <w:rPr>
          <w:color w:val="231F1F"/>
          <w:spacing w:val="-5"/>
          <w:w w:val="95"/>
        </w:rPr>
        <w:t>por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cada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Unidade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Escolar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MEC.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atividades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7"/>
          <w:w w:val="95"/>
        </w:rPr>
        <w:t>previstas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5"/>
          <w:w w:val="95"/>
        </w:rPr>
        <w:t>nos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planos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visam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extensão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jornada escolar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diária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7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horas,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com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atividades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complementares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vinculadas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6"/>
          <w:w w:val="95"/>
        </w:rPr>
        <w:t>proposta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pedagógica.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6"/>
          <w:w w:val="95"/>
        </w:rPr>
        <w:t>Secretaria </w:t>
      </w:r>
      <w:r>
        <w:rPr>
          <w:color w:val="231F1F"/>
          <w:spacing w:val="-5"/>
          <w:w w:val="95"/>
        </w:rPr>
        <w:t>Municipal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6"/>
          <w:w w:val="95"/>
        </w:rPr>
        <w:t>estabeleceu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6"/>
          <w:w w:val="95"/>
        </w:rPr>
        <w:t>2013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meta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inserir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100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mil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6"/>
          <w:w w:val="95"/>
        </w:rPr>
        <w:t>alunos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rede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municipal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até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2016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para </w:t>
      </w:r>
      <w:r>
        <w:rPr>
          <w:color w:val="231F1F"/>
          <w:spacing w:val="-6"/>
          <w:w w:val="95"/>
        </w:rPr>
        <w:t>experimentar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deflagrar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programa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cidade.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dezembro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2015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cerca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72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mil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estudantes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7"/>
          <w:w w:val="95"/>
        </w:rPr>
        <w:t>foram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inscri- </w:t>
      </w:r>
      <w:r>
        <w:rPr>
          <w:color w:val="231F1F"/>
          <w:spacing w:val="-5"/>
        </w:rPr>
        <w:t>tos</w:t>
      </w:r>
      <w:r>
        <w:rPr>
          <w:color w:val="231F1F"/>
          <w:spacing w:val="-47"/>
        </w:rPr>
        <w:t> </w:t>
      </w:r>
      <w:r>
        <w:rPr>
          <w:color w:val="231F1F"/>
        </w:rPr>
        <w:t>e</w:t>
      </w:r>
      <w:r>
        <w:rPr>
          <w:color w:val="231F1F"/>
          <w:spacing w:val="-45"/>
        </w:rPr>
        <w:t> </w:t>
      </w:r>
      <w:r>
        <w:rPr>
          <w:color w:val="231F1F"/>
          <w:spacing w:val="-5"/>
        </w:rPr>
        <w:t>beneficiados</w:t>
      </w:r>
      <w:r>
        <w:rPr>
          <w:color w:val="231F1F"/>
          <w:spacing w:val="-46"/>
        </w:rPr>
        <w:t> </w:t>
      </w:r>
      <w:r>
        <w:rPr>
          <w:color w:val="231F1F"/>
          <w:spacing w:val="-5"/>
        </w:rPr>
        <w:t>com</w:t>
      </w:r>
      <w:r>
        <w:rPr>
          <w:color w:val="231F1F"/>
          <w:spacing w:val="-46"/>
        </w:rPr>
        <w:t> </w:t>
      </w:r>
      <w:r>
        <w:rPr>
          <w:color w:val="231F1F"/>
        </w:rPr>
        <w:t>o</w:t>
      </w:r>
      <w:r>
        <w:rPr>
          <w:color w:val="231F1F"/>
          <w:spacing w:val="-45"/>
        </w:rPr>
        <w:t> </w:t>
      </w:r>
      <w:r>
        <w:rPr>
          <w:color w:val="231F1F"/>
          <w:spacing w:val="-5"/>
        </w:rPr>
        <w:t>período</w:t>
      </w:r>
      <w:r>
        <w:rPr>
          <w:color w:val="231F1F"/>
          <w:spacing w:val="-49"/>
        </w:rPr>
        <w:t> </w:t>
      </w:r>
      <w:r>
        <w:rPr>
          <w:color w:val="231F1F"/>
          <w:spacing w:val="-6"/>
        </w:rPr>
        <w:t>integral</w:t>
      </w:r>
      <w:r>
        <w:rPr>
          <w:color w:val="231F1F"/>
          <w:spacing w:val="-46"/>
        </w:rPr>
        <w:t> </w:t>
      </w:r>
      <w:r>
        <w:rPr>
          <w:color w:val="231F1F"/>
          <w:spacing w:val="-3"/>
        </w:rPr>
        <w:t>em</w:t>
      </w:r>
      <w:r>
        <w:rPr>
          <w:color w:val="231F1F"/>
          <w:spacing w:val="-46"/>
        </w:rPr>
        <w:t> </w:t>
      </w:r>
      <w:r>
        <w:rPr>
          <w:color w:val="231F1F"/>
          <w:spacing w:val="-5"/>
        </w:rPr>
        <w:t>367</w:t>
      </w:r>
      <w:r>
        <w:rPr>
          <w:color w:val="231F1F"/>
          <w:spacing w:val="-47"/>
        </w:rPr>
        <w:t> </w:t>
      </w:r>
      <w:r>
        <w:rPr>
          <w:color w:val="231F1F"/>
          <w:spacing w:val="-5"/>
        </w:rPr>
        <w:t>escolas</w:t>
      </w:r>
      <w:r>
        <w:rPr>
          <w:color w:val="231F1F"/>
          <w:spacing w:val="-49"/>
        </w:rPr>
        <w:t> </w:t>
      </w:r>
      <w:r>
        <w:rPr>
          <w:color w:val="231F1F"/>
          <w:spacing w:val="-6"/>
        </w:rPr>
        <w:t>aprovadas</w:t>
      </w:r>
      <w:r>
        <w:rPr>
          <w:color w:val="231F1F"/>
          <w:spacing w:val="-48"/>
        </w:rPr>
        <w:t> </w:t>
      </w:r>
      <w:r>
        <w:rPr>
          <w:color w:val="231F1F"/>
          <w:spacing w:val="-4"/>
        </w:rPr>
        <w:t>pelo</w:t>
      </w:r>
      <w:r>
        <w:rPr>
          <w:color w:val="231F1F"/>
          <w:spacing w:val="-47"/>
        </w:rPr>
        <w:t> </w:t>
      </w:r>
      <w:r>
        <w:rPr>
          <w:color w:val="231F1F"/>
          <w:spacing w:val="-5"/>
        </w:rPr>
        <w:t>MEC</w:t>
      </w:r>
      <w:r>
        <w:rPr>
          <w:color w:val="231F1F"/>
          <w:spacing w:val="-46"/>
        </w:rPr>
        <w:t> </w:t>
      </w:r>
      <w:r>
        <w:rPr>
          <w:color w:val="231F1F"/>
          <w:spacing w:val="-4"/>
        </w:rPr>
        <w:t>para</w:t>
      </w:r>
      <w:r>
        <w:rPr>
          <w:color w:val="231F1F"/>
          <w:spacing w:val="-46"/>
        </w:rPr>
        <w:t> </w:t>
      </w:r>
      <w:r>
        <w:rPr>
          <w:color w:val="231F1F"/>
          <w:spacing w:val="-7"/>
        </w:rPr>
        <w:t>oferecer</w:t>
      </w:r>
      <w:r>
        <w:rPr>
          <w:color w:val="231F1F"/>
          <w:spacing w:val="-47"/>
        </w:rPr>
        <w:t> </w:t>
      </w:r>
      <w:r>
        <w:rPr>
          <w:color w:val="231F1F"/>
        </w:rPr>
        <w:t>o</w:t>
      </w:r>
      <w:r>
        <w:rPr>
          <w:color w:val="231F1F"/>
          <w:spacing w:val="-47"/>
        </w:rPr>
        <w:t> </w:t>
      </w:r>
      <w:r>
        <w:rPr>
          <w:color w:val="231F1F"/>
          <w:spacing w:val="-6"/>
        </w:rPr>
        <w:t>Programa.</w:t>
      </w:r>
    </w:p>
    <w:p>
      <w:pPr>
        <w:pStyle w:val="BodyText"/>
        <w:spacing w:before="192"/>
        <w:ind w:left="1905" w:right="1907"/>
        <w:jc w:val="both"/>
      </w:pPr>
      <w:r>
        <w:rPr>
          <w:color w:val="231F1F"/>
          <w:spacing w:val="-5"/>
          <w:w w:val="95"/>
        </w:rPr>
        <w:t>Essas </w:t>
      </w:r>
      <w:r>
        <w:rPr>
          <w:color w:val="231F1F"/>
          <w:spacing w:val="-4"/>
          <w:w w:val="95"/>
        </w:rPr>
        <w:t>primeiras </w:t>
      </w:r>
      <w:r>
        <w:rPr>
          <w:color w:val="231F1F"/>
          <w:spacing w:val="-5"/>
          <w:w w:val="95"/>
        </w:rPr>
        <w:t>experiências </w:t>
      </w:r>
      <w:r>
        <w:rPr>
          <w:color w:val="231F1F"/>
          <w:spacing w:val="-6"/>
          <w:w w:val="95"/>
        </w:rPr>
        <w:t>mostraram </w:t>
      </w:r>
      <w:r>
        <w:rPr>
          <w:color w:val="231F1F"/>
          <w:spacing w:val="-4"/>
          <w:w w:val="95"/>
        </w:rPr>
        <w:t>que </w:t>
      </w:r>
      <w:r>
        <w:rPr>
          <w:color w:val="231F1F"/>
          <w:w w:val="95"/>
        </w:rPr>
        <w:t>é </w:t>
      </w:r>
      <w:r>
        <w:rPr>
          <w:color w:val="231F1F"/>
          <w:spacing w:val="-5"/>
          <w:w w:val="95"/>
        </w:rPr>
        <w:t>possível </w:t>
      </w:r>
      <w:r>
        <w:rPr>
          <w:color w:val="231F1F"/>
          <w:spacing w:val="-6"/>
          <w:w w:val="95"/>
        </w:rPr>
        <w:t>transcender </w:t>
      </w:r>
      <w:r>
        <w:rPr>
          <w:color w:val="231F1F"/>
          <w:w w:val="95"/>
        </w:rPr>
        <w:t>o </w:t>
      </w:r>
      <w:r>
        <w:rPr>
          <w:color w:val="231F1F"/>
          <w:spacing w:val="-6"/>
          <w:w w:val="95"/>
        </w:rPr>
        <w:t>“currículo </w:t>
      </w:r>
      <w:r>
        <w:rPr>
          <w:color w:val="231F1F"/>
          <w:spacing w:val="-9"/>
          <w:w w:val="95"/>
        </w:rPr>
        <w:t>formal”, </w:t>
      </w:r>
      <w:r>
        <w:rPr>
          <w:color w:val="231F1F"/>
          <w:spacing w:val="-6"/>
          <w:w w:val="95"/>
        </w:rPr>
        <w:t>potencializando </w:t>
      </w:r>
      <w:r>
        <w:rPr>
          <w:color w:val="231F1F"/>
          <w:spacing w:val="-3"/>
          <w:w w:val="95"/>
        </w:rPr>
        <w:t>as </w:t>
      </w:r>
      <w:r>
        <w:rPr>
          <w:color w:val="231F1F"/>
          <w:spacing w:val="-5"/>
          <w:w w:val="95"/>
        </w:rPr>
        <w:t>comunidades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7"/>
          <w:w w:val="95"/>
        </w:rPr>
        <w:t>aprendizagem.</w:t>
      </w:r>
      <w:r>
        <w:rPr>
          <w:color w:val="231F1F"/>
          <w:spacing w:val="-4"/>
          <w:w w:val="95"/>
        </w:rPr>
        <w:t> </w:t>
      </w:r>
      <w:r>
        <w:rPr>
          <w:color w:val="231F1F"/>
          <w:spacing w:val="-5"/>
          <w:w w:val="95"/>
        </w:rPr>
        <w:t>Agora,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5"/>
          <w:w w:val="95"/>
        </w:rPr>
        <w:t>quer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integrar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4"/>
          <w:w w:val="95"/>
        </w:rPr>
        <w:t>essas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experiências </w:t>
      </w:r>
      <w:r>
        <w:rPr>
          <w:color w:val="231F1F"/>
          <w:w w:val="95"/>
        </w:rPr>
        <w:t>e</w:t>
      </w:r>
      <w:r>
        <w:rPr>
          <w:color w:val="231F1F"/>
          <w:spacing w:val="-7"/>
          <w:w w:val="95"/>
        </w:rPr>
        <w:t> expandir,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tornando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6"/>
          <w:w w:val="95"/>
        </w:rPr>
        <w:t> educação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5"/>
          <w:w w:val="95"/>
        </w:rPr>
        <w:t>tempo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6"/>
          <w:w w:val="95"/>
        </w:rPr>
        <w:t>integral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uma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5"/>
          <w:w w:val="95"/>
        </w:rPr>
        <w:t>política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6"/>
          <w:w w:val="95"/>
        </w:rPr>
        <w:t>pública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5"/>
          <w:w w:val="95"/>
        </w:rPr>
        <w:t>município.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4"/>
          <w:w w:val="95"/>
        </w:rPr>
        <w:t>os dias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4"/>
          <w:w w:val="95"/>
        </w:rPr>
        <w:t>17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30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novembro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2015,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7"/>
          <w:w w:val="95"/>
        </w:rPr>
        <w:t>apresentou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consulta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pública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5"/>
          <w:w w:val="95"/>
        </w:rPr>
        <w:t>do- cumento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Programa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“São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Paulo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6"/>
          <w:w w:val="95"/>
        </w:rPr>
        <w:t>Integral”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propõe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diretrizes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5"/>
          <w:w w:val="95"/>
        </w:rPr>
        <w:t>ampliação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tempo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permanência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crianças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6"/>
          <w:w w:val="95"/>
        </w:rPr>
        <w:t>adolescentes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ambiente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educativo.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foi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instituído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pela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portaria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7.464,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03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dezembro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de </w:t>
      </w:r>
      <w:r>
        <w:rPr>
          <w:color w:val="231F1F"/>
          <w:spacing w:val="-5"/>
          <w:w w:val="95"/>
        </w:rPr>
        <w:t>2015,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Grupo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6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7"/>
          <w:w w:val="95"/>
        </w:rPr>
        <w:t>Implementação.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7"/>
          <w:w w:val="95"/>
        </w:rPr>
        <w:t>Acompanhamento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6"/>
          <w:w w:val="95"/>
        </w:rPr>
        <w:t>Avaliação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Programa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“São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Paulo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8"/>
          <w:w w:val="95"/>
        </w:rPr>
        <w:t>Integral”, </w:t>
      </w:r>
      <w:r>
        <w:rPr>
          <w:color w:val="231F1F"/>
          <w:spacing w:val="-5"/>
          <w:w w:val="95"/>
        </w:rPr>
        <w:t>formado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por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representantes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13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6"/>
          <w:w w:val="95"/>
        </w:rPr>
        <w:t>Diretorias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5"/>
          <w:w w:val="95"/>
        </w:rPr>
        <w:t>SME.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Este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grupo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6"/>
          <w:w w:val="95"/>
        </w:rPr>
        <w:t>acompanhará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perto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escolas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5"/>
          <w:w w:val="95"/>
        </w:rPr>
        <w:t>aderirem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6"/>
          <w:w w:val="95"/>
        </w:rPr>
        <w:t>programa,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6"/>
          <w:w w:val="95"/>
        </w:rPr>
        <w:t>fornecendo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5"/>
          <w:w w:val="95"/>
        </w:rPr>
        <w:t>apoio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5"/>
          <w:w w:val="95"/>
        </w:rPr>
        <w:t>técnico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"/>
          <w:w w:val="95"/>
        </w:rPr>
        <w:t> </w:t>
      </w:r>
      <w:r>
        <w:rPr>
          <w:color w:val="231F1F"/>
          <w:spacing w:val="-5"/>
          <w:w w:val="95"/>
        </w:rPr>
        <w:t>pedagógico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6"/>
          <w:w w:val="95"/>
        </w:rPr>
        <w:t>formação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3"/>
          <w:w w:val="95"/>
        </w:rPr>
        <w:t>às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5"/>
          <w:w w:val="95"/>
        </w:rPr>
        <w:t>unidades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7"/>
          <w:w w:val="95"/>
        </w:rPr>
        <w:t>integradas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pelo </w:t>
      </w:r>
      <w:r>
        <w:rPr>
          <w:color w:val="231F1F"/>
          <w:spacing w:val="-6"/>
        </w:rPr>
        <w:t>programa.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905" w:right="1906"/>
        <w:jc w:val="both"/>
      </w:pPr>
      <w:r>
        <w:rPr>
          <w:color w:val="231F1F"/>
          <w:spacing w:val="-5"/>
          <w:w w:val="95"/>
        </w:rPr>
        <w:t>Outra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iniciativa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poderá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contribuir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prevenção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infan- </w:t>
      </w:r>
      <w:r>
        <w:rPr>
          <w:color w:val="231F1F"/>
          <w:w w:val="95"/>
        </w:rPr>
        <w:t>til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4"/>
          <w:w w:val="95"/>
        </w:rPr>
        <w:t>foi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5"/>
          <w:w w:val="95"/>
        </w:rPr>
        <w:t>criação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Núcleo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4"/>
          <w:w w:val="95"/>
        </w:rPr>
        <w:t>Apoio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7"/>
          <w:w w:val="95"/>
        </w:rPr>
        <w:t>Acompanhamento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7"/>
          <w:w w:val="95"/>
        </w:rPr>
        <w:t>Aprendizagem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7"/>
          <w:w w:val="95"/>
        </w:rPr>
        <w:t>NAAPA.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6"/>
          <w:w w:val="95"/>
        </w:rPr>
        <w:t>Instituído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pela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Portaria </w:t>
      </w:r>
      <w:r>
        <w:rPr>
          <w:color w:val="231F1F"/>
          <w:spacing w:val="-3"/>
          <w:w w:val="95"/>
        </w:rPr>
        <w:t>nº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6.566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6"/>
          <w:w w:val="95"/>
        </w:rPr>
        <w:t>24/11/2014,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foi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5"/>
          <w:w w:val="95"/>
        </w:rPr>
        <w:t>criado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0"/>
          <w:w w:val="95"/>
        </w:rPr>
        <w:t> </w:t>
      </w:r>
      <w:r>
        <w:rPr>
          <w:color w:val="231F1F"/>
          <w:spacing w:val="-5"/>
          <w:w w:val="95"/>
        </w:rPr>
        <w:t>objetivo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5"/>
          <w:w w:val="95"/>
        </w:rPr>
        <w:t>apoiar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6"/>
          <w:w w:val="95"/>
        </w:rPr>
        <w:t>acompanhar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equipes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docentes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6"/>
          <w:w w:val="95"/>
        </w:rPr>
        <w:t>gestoras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no </w:t>
      </w:r>
      <w:r>
        <w:rPr>
          <w:color w:val="231F1F"/>
          <w:spacing w:val="-5"/>
          <w:w w:val="95"/>
        </w:rPr>
        <w:t>processo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7"/>
          <w:w w:val="95"/>
        </w:rPr>
        <w:t>ensino-aprendizagem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educandos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apresentam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dificuldades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processo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escolarização, decorrentes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suas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condições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individuais,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6"/>
          <w:w w:val="95"/>
        </w:rPr>
        <w:t>familiares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ou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sociais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impliquem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prejuízo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significativo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pro- </w:t>
      </w:r>
      <w:r>
        <w:rPr>
          <w:color w:val="231F1F"/>
          <w:spacing w:val="-5"/>
        </w:rPr>
        <w:t>cesso</w:t>
      </w:r>
      <w:r>
        <w:rPr>
          <w:color w:val="231F1F"/>
          <w:spacing w:val="-37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38"/>
        </w:rPr>
        <w:t> </w:t>
      </w:r>
      <w:r>
        <w:rPr>
          <w:color w:val="231F1F"/>
          <w:spacing w:val="-7"/>
        </w:rPr>
        <w:t>ensino-aprendizagem</w:t>
      </w:r>
      <w:r>
        <w:rPr>
          <w:color w:val="231F1F"/>
          <w:spacing w:val="-37"/>
        </w:rPr>
        <w:t> </w:t>
      </w:r>
      <w:r>
        <w:rPr>
          <w:color w:val="231F1F"/>
        </w:rPr>
        <w:t>e</w:t>
      </w:r>
      <w:r>
        <w:rPr>
          <w:color w:val="231F1F"/>
          <w:spacing w:val="-35"/>
        </w:rPr>
        <w:t> </w:t>
      </w:r>
      <w:r>
        <w:rPr>
          <w:color w:val="231F1F"/>
          <w:spacing w:val="-5"/>
        </w:rPr>
        <w:t>articular</w:t>
      </w:r>
      <w:r>
        <w:rPr>
          <w:color w:val="231F1F"/>
          <w:spacing w:val="-38"/>
        </w:rPr>
        <w:t> </w:t>
      </w:r>
      <w:r>
        <w:rPr>
          <w:color w:val="231F1F"/>
        </w:rPr>
        <w:t>e</w:t>
      </w:r>
      <w:r>
        <w:rPr>
          <w:color w:val="231F1F"/>
          <w:spacing w:val="-35"/>
        </w:rPr>
        <w:t> </w:t>
      </w:r>
      <w:r>
        <w:rPr>
          <w:color w:val="231F1F"/>
          <w:spacing w:val="-6"/>
        </w:rPr>
        <w:t>fortalecer</w:t>
      </w:r>
      <w:r>
        <w:rPr>
          <w:color w:val="231F1F"/>
          <w:spacing w:val="-38"/>
        </w:rPr>
        <w:t> </w:t>
      </w:r>
      <w:r>
        <w:rPr>
          <w:color w:val="231F1F"/>
        </w:rPr>
        <w:t>a</w:t>
      </w:r>
      <w:r>
        <w:rPr>
          <w:color w:val="231F1F"/>
          <w:spacing w:val="-36"/>
        </w:rPr>
        <w:t> </w:t>
      </w:r>
      <w:r>
        <w:rPr>
          <w:color w:val="231F1F"/>
          <w:spacing w:val="-6"/>
        </w:rPr>
        <w:t>Rede</w:t>
      </w:r>
      <w:r>
        <w:rPr>
          <w:color w:val="231F1F"/>
          <w:spacing w:val="-38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38"/>
        </w:rPr>
        <w:t> </w:t>
      </w:r>
      <w:r>
        <w:rPr>
          <w:color w:val="231F1F"/>
          <w:spacing w:val="-5"/>
        </w:rPr>
        <w:t>Proteção</w:t>
      </w:r>
      <w:r>
        <w:rPr>
          <w:color w:val="231F1F"/>
          <w:spacing w:val="-39"/>
        </w:rPr>
        <w:t> </w:t>
      </w:r>
      <w:r>
        <w:rPr>
          <w:color w:val="231F1F"/>
          <w:spacing w:val="-6"/>
        </w:rPr>
        <w:t>Social</w:t>
      </w:r>
      <w:r>
        <w:rPr>
          <w:color w:val="231F1F"/>
          <w:spacing w:val="-37"/>
        </w:rPr>
        <w:t> </w:t>
      </w:r>
      <w:r>
        <w:rPr>
          <w:color w:val="231F1F"/>
          <w:spacing w:val="-5"/>
        </w:rPr>
        <w:t>no(s)território(s).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905" w:right="1910"/>
        <w:jc w:val="both"/>
      </w:pPr>
      <w:r>
        <w:rPr>
          <w:color w:val="231F1F"/>
          <w:w w:val="95"/>
        </w:rPr>
        <w:t>As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5"/>
          <w:w w:val="95"/>
        </w:rPr>
        <w:t>treze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7"/>
          <w:w w:val="95"/>
        </w:rPr>
        <w:t>Diretorias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6"/>
          <w:w w:val="95"/>
        </w:rPr>
        <w:t>Regionais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(DREs)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5"/>
          <w:w w:val="95"/>
        </w:rPr>
        <w:t>município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mantem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uma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equipe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multidisciplinar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7"/>
          <w:w w:val="95"/>
        </w:rPr>
        <w:t>NAAPA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oito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profissionais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(01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7"/>
          <w:w w:val="95"/>
        </w:rPr>
        <w:t>Assistente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Social,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02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Psicólogos,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02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Psicopedagogos,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01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Fonoaudiólogo,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01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Coorde- </w:t>
      </w:r>
      <w:r>
        <w:rPr>
          <w:color w:val="231F1F"/>
          <w:spacing w:val="-5"/>
        </w:rPr>
        <w:t>nador</w:t>
      </w:r>
      <w:r>
        <w:rPr>
          <w:color w:val="231F1F"/>
          <w:spacing w:val="-21"/>
        </w:rPr>
        <w:t> </w:t>
      </w:r>
      <w:r>
        <w:rPr>
          <w:color w:val="231F1F"/>
        </w:rPr>
        <w:t>e</w:t>
      </w:r>
      <w:r>
        <w:rPr>
          <w:color w:val="231F1F"/>
          <w:spacing w:val="-14"/>
        </w:rPr>
        <w:t> </w:t>
      </w:r>
      <w:r>
        <w:rPr>
          <w:color w:val="231F1F"/>
        </w:rPr>
        <w:t>01</w:t>
      </w:r>
      <w:r>
        <w:rPr>
          <w:color w:val="231F1F"/>
          <w:spacing w:val="-22"/>
        </w:rPr>
        <w:t> </w:t>
      </w:r>
      <w:r>
        <w:rPr>
          <w:color w:val="231F1F"/>
          <w:spacing w:val="-8"/>
        </w:rPr>
        <w:t>Técnico</w:t>
      </w:r>
      <w:r>
        <w:rPr>
          <w:color w:val="231F1F"/>
          <w:spacing w:val="-35"/>
        </w:rPr>
        <w:t> </w:t>
      </w:r>
      <w:r>
        <w:rPr>
          <w:color w:val="231F1F"/>
          <w:spacing w:val="-6"/>
        </w:rPr>
        <w:t>Administrativo).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905" w:right="1911"/>
        <w:jc w:val="both"/>
      </w:pPr>
      <w:r>
        <w:rPr>
          <w:color w:val="231F1F"/>
          <w:w w:val="95"/>
        </w:rPr>
        <w:t>As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equipes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NAAPAs,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por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vezes,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6"/>
          <w:w w:val="95"/>
        </w:rPr>
        <w:t>recebem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relatos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equipes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escolares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casos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3"/>
          <w:w w:val="95"/>
        </w:rPr>
        <w:t>se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5"/>
          <w:w w:val="95"/>
        </w:rPr>
        <w:t>configura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traba- </w:t>
      </w:r>
      <w:r>
        <w:rPr>
          <w:color w:val="231F1F"/>
          <w:spacing w:val="-3"/>
          <w:w w:val="95"/>
        </w:rPr>
        <w:t>lho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infantil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os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seus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6"/>
          <w:w w:val="95"/>
        </w:rPr>
        <w:t>educandos.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Diante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deste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7"/>
          <w:w w:val="95"/>
        </w:rPr>
        <w:t>contexto,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5"/>
          <w:w w:val="95"/>
        </w:rPr>
        <w:t>poderá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junto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3"/>
          <w:w w:val="95"/>
        </w:rPr>
        <w:t>às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equipes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5"/>
          <w:w w:val="95"/>
        </w:rPr>
        <w:t>Unidades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7"/>
          <w:w w:val="95"/>
        </w:rPr>
        <w:t>Educacionais, </w:t>
      </w:r>
      <w:r>
        <w:rPr>
          <w:color w:val="231F1F"/>
          <w:spacing w:val="-4"/>
          <w:w w:val="95"/>
        </w:rPr>
        <w:t>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diferentes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7"/>
          <w:w w:val="95"/>
        </w:rPr>
        <w:t>setores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Diretoria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Regional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6"/>
          <w:w w:val="95"/>
        </w:rPr>
        <w:t>Educação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4"/>
          <w:w w:val="95"/>
        </w:rPr>
        <w:t>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profissionais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serviços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Rede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Proteção </w:t>
      </w:r>
      <w:r>
        <w:rPr>
          <w:color w:val="231F1F"/>
          <w:spacing w:val="-5"/>
          <w:w w:val="95"/>
        </w:rPr>
        <w:t>Social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6"/>
          <w:w w:val="95"/>
        </w:rPr>
        <w:t>elaborar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saberes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6"/>
          <w:w w:val="95"/>
        </w:rPr>
        <w:t>fluxos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sobre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temática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7"/>
          <w:w w:val="95"/>
        </w:rPr>
        <w:t>combate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5"/>
          <w:w w:val="95"/>
        </w:rPr>
        <w:t>esta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violação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direito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6"/>
          <w:w w:val="95"/>
        </w:rPr>
        <w:t>infância </w:t>
      </w:r>
      <w:r>
        <w:rPr>
          <w:color w:val="231F1F"/>
        </w:rPr>
        <w:t>e </w:t>
      </w:r>
      <w:r>
        <w:rPr>
          <w:color w:val="231F1F"/>
          <w:spacing w:val="-3"/>
        </w:rPr>
        <w:t>na</w:t>
      </w:r>
      <w:r>
        <w:rPr>
          <w:color w:val="231F1F"/>
          <w:spacing w:val="-48"/>
        </w:rPr>
        <w:t> </w:t>
      </w:r>
      <w:r>
        <w:rPr>
          <w:color w:val="231F1F"/>
          <w:spacing w:val="-5"/>
        </w:rPr>
        <w:t>adolescência.</w:t>
      </w:r>
    </w:p>
    <w:p>
      <w:pPr>
        <w:pStyle w:val="BodyText"/>
        <w:spacing w:before="9"/>
      </w:pPr>
    </w:p>
    <w:p>
      <w:pPr>
        <w:pStyle w:val="BodyText"/>
        <w:ind w:left="1905" w:right="1911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Prefeito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Fernando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Haddad,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publicou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2015,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dois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decretos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importantes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consolidação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Gestão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Demo- crática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nas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Unidades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5"/>
          <w:w w:val="95"/>
        </w:rPr>
        <w:t>Escolares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na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Educação,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5"/>
          <w:w w:val="95"/>
        </w:rPr>
        <w:t>decreto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56.520,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16/10/2015,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4"/>
          <w:w w:val="95"/>
        </w:rPr>
        <w:t>que </w:t>
      </w:r>
      <w:r>
        <w:rPr>
          <w:color w:val="231F1F"/>
          <w:spacing w:val="-5"/>
          <w:w w:val="95"/>
        </w:rPr>
        <w:t>dispõe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sobre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criação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funcionamento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CRECEs-Conselho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7"/>
          <w:w w:val="95"/>
        </w:rPr>
        <w:t>Representantes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Conselho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Escola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 </w:t>
      </w:r>
      <w:r>
        <w:rPr>
          <w:color w:val="231F1F"/>
          <w:spacing w:val="-5"/>
          <w:w w:val="95"/>
        </w:rPr>
        <w:t>decreto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6"/>
          <w:w w:val="95"/>
        </w:rPr>
        <w:t>56.560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28/10/2015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5"/>
          <w:w w:val="95"/>
        </w:rPr>
        <w:t>dispõe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sobre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funcionamento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Comissões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Mediação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Conflito,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5"/>
          <w:w w:val="95"/>
        </w:rPr>
        <w:t>ambos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seus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6"/>
          <w:w w:val="95"/>
        </w:rPr>
        <w:t>princípios,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6"/>
          <w:w w:val="95"/>
        </w:rPr>
        <w:t>diretrizes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atribuições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7"/>
          <w:w w:val="95"/>
        </w:rPr>
        <w:t>destacam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7"/>
          <w:w w:val="95"/>
        </w:rPr>
        <w:t>fortalecimento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Rede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6"/>
          <w:w w:val="95"/>
        </w:rPr>
        <w:t>Proteção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6"/>
          <w:w w:val="95"/>
        </w:rPr>
        <w:t>Social,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compre- ensão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superação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7"/>
          <w:w w:val="95"/>
        </w:rPr>
        <w:t>vulnerabilidades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sociais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Crianças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6"/>
          <w:w w:val="95"/>
        </w:rPr>
        <w:t>adolescentes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5"/>
          <w:w w:val="95"/>
        </w:rPr>
        <w:t>nos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territórios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6"/>
          <w:w w:val="95"/>
        </w:rPr>
        <w:t>subprefeituras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  <w:spacing w:val="-6"/>
        </w:rPr>
        <w:t>Diretorias</w:t>
      </w:r>
      <w:r>
        <w:rPr>
          <w:color w:val="231F1F"/>
          <w:spacing w:val="-25"/>
        </w:rPr>
        <w:t> </w:t>
      </w:r>
      <w:r>
        <w:rPr>
          <w:color w:val="231F1F"/>
          <w:spacing w:val="-6"/>
        </w:rPr>
        <w:t>Regionais</w:t>
      </w:r>
      <w:r>
        <w:rPr>
          <w:color w:val="231F1F"/>
          <w:spacing w:val="-25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5"/>
        </w:rPr>
        <w:t> </w:t>
      </w:r>
      <w:r>
        <w:rPr>
          <w:color w:val="231F1F"/>
          <w:spacing w:val="-6"/>
        </w:rPr>
        <w:t>Educação.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1"/>
          <w:numId w:val="19"/>
        </w:numPr>
        <w:tabs>
          <w:tab w:pos="2631" w:val="left" w:leader="none"/>
        </w:tabs>
        <w:spacing w:line="240" w:lineRule="auto" w:before="0" w:after="0"/>
        <w:ind w:left="2630" w:right="0" w:hanging="360"/>
        <w:jc w:val="left"/>
      </w:pPr>
      <w:r>
        <w:rPr>
          <w:color w:val="231F1F"/>
          <w:spacing w:val="-6"/>
        </w:rPr>
        <w:t>Cultura</w:t>
      </w:r>
      <w:r>
        <w:rPr>
          <w:color w:val="231F1F"/>
          <w:spacing w:val="-31"/>
        </w:rPr>
        <w:t> </w:t>
      </w:r>
      <w:r>
        <w:rPr>
          <w:color w:val="231F1F"/>
        </w:rPr>
        <w:t>e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Meio</w:t>
      </w:r>
      <w:r>
        <w:rPr>
          <w:color w:val="231F1F"/>
          <w:spacing w:val="-31"/>
        </w:rPr>
        <w:t> </w:t>
      </w:r>
      <w:r>
        <w:rPr>
          <w:color w:val="231F1F"/>
          <w:spacing w:val="-5"/>
        </w:rPr>
        <w:t>Ambiente:</w:t>
      </w:r>
      <w:r>
        <w:rPr>
          <w:color w:val="231F1F"/>
          <w:spacing w:val="-31"/>
        </w:rPr>
        <w:t> </w:t>
      </w:r>
      <w:r>
        <w:rPr>
          <w:color w:val="231F1F"/>
          <w:spacing w:val="-6"/>
        </w:rPr>
        <w:t>atividades</w:t>
      </w:r>
      <w:r>
        <w:rPr>
          <w:color w:val="231F1F"/>
          <w:spacing w:val="-32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  <w:spacing w:val="-5"/>
        </w:rPr>
        <w:t>prevenção</w:t>
      </w:r>
      <w:r>
        <w:rPr>
          <w:color w:val="231F1F"/>
          <w:spacing w:val="-35"/>
        </w:rPr>
        <w:t> </w:t>
      </w:r>
      <w:r>
        <w:rPr>
          <w:color w:val="231F1F"/>
          <w:spacing w:val="-4"/>
        </w:rPr>
        <w:t>aotrabalhoinfantil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/>
        <w:ind w:left="1905" w:right="1911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Cultura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6"/>
          <w:w w:val="95"/>
        </w:rPr>
        <w:t>Secretaria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Municipal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Meio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Ambiente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São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Paulo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7"/>
          <w:w w:val="95"/>
        </w:rPr>
        <w:t>oferecem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3"/>
          <w:w w:val="95"/>
        </w:rPr>
        <w:t>um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con- junto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5"/>
          <w:w w:val="95"/>
        </w:rPr>
        <w:t>serviços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5"/>
          <w:w w:val="95"/>
        </w:rPr>
        <w:t>atividades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voltadas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às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5"/>
          <w:w w:val="95"/>
        </w:rPr>
        <w:t>crianças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6"/>
          <w:w w:val="95"/>
        </w:rPr>
        <w:t>adolescentes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que,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embora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não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5"/>
          <w:w w:val="95"/>
        </w:rPr>
        <w:t>tenham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5"/>
          <w:w w:val="95"/>
        </w:rPr>
        <w:t>foco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6"/>
          <w:w w:val="95"/>
        </w:rPr>
        <w:t>trabalho </w:t>
      </w:r>
      <w:r>
        <w:rPr>
          <w:color w:val="231F1F"/>
          <w:spacing w:val="-5"/>
          <w:w w:val="95"/>
        </w:rPr>
        <w:t>infantil,</w:t>
      </w:r>
      <w:r>
        <w:rPr>
          <w:color w:val="231F1F"/>
          <w:spacing w:val="-10"/>
          <w:w w:val="95"/>
        </w:rPr>
        <w:t> </w:t>
      </w:r>
      <w:r>
        <w:rPr>
          <w:color w:val="231F1F"/>
          <w:spacing w:val="-6"/>
          <w:w w:val="95"/>
        </w:rPr>
        <w:t>atendem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6"/>
          <w:w w:val="95"/>
        </w:rPr>
        <w:t>segmentos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6"/>
          <w:w w:val="95"/>
        </w:rPr>
        <w:t> </w:t>
      </w:r>
      <w:r>
        <w:rPr>
          <w:color w:val="231F1F"/>
          <w:spacing w:val="-5"/>
          <w:w w:val="95"/>
        </w:rPr>
        <w:t>situação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6"/>
          <w:w w:val="95"/>
        </w:rPr>
        <w:t>vulnerabilidade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5"/>
          <w:w w:val="95"/>
        </w:rPr>
        <w:t>social</w:t>
      </w:r>
      <w:r>
        <w:rPr>
          <w:color w:val="231F1F"/>
          <w:spacing w:val="-10"/>
          <w:w w:val="95"/>
        </w:rPr>
        <w:t> </w:t>
      </w:r>
      <w:r>
        <w:rPr>
          <w:color w:val="231F1F"/>
          <w:spacing w:val="-4"/>
          <w:w w:val="95"/>
        </w:rPr>
        <w:t>e/ou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3"/>
          <w:w w:val="95"/>
        </w:rPr>
        <w:t>se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6"/>
          <w:w w:val="95"/>
        </w:rPr>
        <w:t>configuram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5"/>
          <w:w w:val="95"/>
        </w:rPr>
        <w:t>como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5"/>
          <w:w w:val="95"/>
        </w:rPr>
        <w:t>espaços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3"/>
          <w:w w:val="95"/>
        </w:rPr>
        <w:t>in- </w:t>
      </w:r>
      <w:r>
        <w:rPr>
          <w:color w:val="231F1F"/>
          <w:spacing w:val="-5"/>
          <w:w w:val="95"/>
        </w:rPr>
        <w:t>clusão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social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voltados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desenvolvimento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capacidades,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valores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ao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convívio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social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contribuem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  <w:spacing w:val="-6"/>
        </w:rPr>
        <w:t>prevenção</w:t>
      </w:r>
      <w:r>
        <w:rPr>
          <w:color w:val="231F1F"/>
          <w:spacing w:val="-25"/>
        </w:rPr>
        <w:t> </w:t>
      </w:r>
      <w:r>
        <w:rPr>
          <w:color w:val="231F1F"/>
          <w:spacing w:val="-3"/>
        </w:rPr>
        <w:t>do</w:t>
      </w:r>
      <w:r>
        <w:rPr>
          <w:color w:val="231F1F"/>
          <w:spacing w:val="-25"/>
        </w:rPr>
        <w:t> </w:t>
      </w:r>
      <w:r>
        <w:rPr>
          <w:color w:val="231F1F"/>
          <w:spacing w:val="-5"/>
        </w:rPr>
        <w:t>trabalho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infantil.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1"/>
        <w:ind w:left="1444"/>
      </w:pPr>
      <w:r>
        <w:rPr>
          <w:color w:val="231F1F"/>
        </w:rPr>
        <w:t>58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  <w:r>
        <w:rPr/>
        <w:pict>
          <v:line style="position:absolute;mso-position-horizontal-relative:page;mso-position-vertical-relative:paragraph;z-index:1208;mso-wrap-distance-left:0;mso-wrap-distance-right:0" from="116.880002pt,19.304062pt" to="101.760002pt,19.304062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32;mso-wrap-distance-left:0;mso-wrap-distance-right:0" from="724.080017pt,19.304062pt" to="739.200017pt,19.304062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56;mso-wrap-distance-left:0;mso-wrap-distance-right:0" from="122.879997pt,28.424063pt" to="122.879997pt,43.544063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80;mso-wrap-distance-left:0;mso-wrap-distance-right:0" from="718.080017pt,28.424063pt" to="718.080017pt,43.544063pt" stroked="true" strokeweight=".240005pt" strokecolor="#000000">
            <v:stroke dashstyle="solid"/>
            <w10:wrap type="topAndBottom"/>
          </v:line>
        </w:pict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headerReference w:type="default" r:id="rId50"/>
          <w:footerReference w:type="default" r:id="rId51"/>
          <w:pgSz w:w="16840" w:h="23820"/>
          <w:pgMar w:header="0" w:footer="0" w:top="160" w:bottom="280" w:left="1800" w:right="18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3352" from="1123.920044pt,696.719976pt" to="1123.920044pt,192.959976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366.919983pt;width:9.1pt;height:276.25pt;mso-position-horizontal-relative:page;mso-position-vertical-relative:page;z-index:3376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PARTE II </w:t>
                  </w:r>
                  <w:r>
                    <w:rPr>
                      <w:color w:val="6D6E70"/>
                      <w:w w:val="95"/>
                      <w:sz w:val="14"/>
                    </w:rPr>
                    <w:t>– </w:t>
                  </w: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INDICATIVOS DE DIAGNÓSTICO DO TRABALHO INFANTI L E ADOLESCENTE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6983pt;margin-top:665.959961pt;width:14.2pt;height:13.35pt;mso-position-horizontal-relative:page;mso-position-vertical-relative:page;z-index:3400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59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55"/>
        <w:ind w:left="4507" w:right="0" w:firstLine="0"/>
        <w:jc w:val="left"/>
        <w:rPr>
          <w:b/>
          <w:sz w:val="24"/>
        </w:rPr>
      </w:pPr>
      <w:r>
        <w:rPr>
          <w:b/>
          <w:color w:val="231F1F"/>
          <w:sz w:val="24"/>
        </w:rPr>
        <w:t>Secretaria Municipal de Cultura</w:t>
      </w:r>
    </w:p>
    <w:p>
      <w:pPr>
        <w:pStyle w:val="BodyText"/>
        <w:rPr>
          <w:b/>
          <w:sz w:val="24"/>
        </w:rPr>
      </w:pPr>
    </w:p>
    <w:p>
      <w:pPr>
        <w:pStyle w:val="Heading5"/>
        <w:ind w:left="4526"/>
      </w:pPr>
      <w:r>
        <w:rPr>
          <w:color w:val="231F1F"/>
          <w:spacing w:val="1"/>
          <w:w w:val="81"/>
        </w:rPr>
        <w:t>T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b</w:t>
      </w:r>
      <w:r>
        <w:rPr>
          <w:color w:val="231F1F"/>
          <w:spacing w:val="-1"/>
          <w:w w:val="90"/>
        </w:rPr>
        <w:t>e</w:t>
      </w:r>
      <w:r>
        <w:rPr>
          <w:color w:val="231F1F"/>
          <w:spacing w:val="-3"/>
          <w:w w:val="90"/>
        </w:rPr>
        <w:t>l</w:t>
      </w:r>
      <w:r>
        <w:rPr>
          <w:color w:val="231F1F"/>
          <w:w w:val="89"/>
        </w:rPr>
        <w:t>a</w:t>
      </w:r>
      <w:r>
        <w:rPr>
          <w:color w:val="231F1F"/>
          <w:spacing w:val="-12"/>
        </w:rPr>
        <w:t> </w:t>
      </w:r>
      <w:r>
        <w:rPr>
          <w:color w:val="231F1F"/>
          <w:spacing w:val="-2"/>
          <w:w w:val="91"/>
        </w:rPr>
        <w:t>27</w:t>
      </w:r>
      <w:r>
        <w:rPr>
          <w:color w:val="231F1F"/>
          <w:w w:val="83"/>
        </w:rPr>
        <w:t>:</w:t>
      </w:r>
      <w:r>
        <w:rPr>
          <w:color w:val="231F1F"/>
          <w:spacing w:val="-12"/>
        </w:rPr>
        <w:t> </w:t>
      </w:r>
      <w:r>
        <w:rPr>
          <w:color w:val="231F1F"/>
          <w:spacing w:val="-2"/>
          <w:w w:val="73"/>
        </w:rPr>
        <w:t>C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5"/>
        </w:rPr>
        <w:t>c</w:t>
      </w:r>
      <w:r>
        <w:rPr>
          <w:color w:val="231F1F"/>
          <w:w w:val="94"/>
        </w:rPr>
        <w:t>te</w:t>
      </w:r>
      <w:r>
        <w:rPr>
          <w:color w:val="231F1F"/>
          <w:spacing w:val="-2"/>
          <w:w w:val="94"/>
        </w:rPr>
        <w:t>r</w:t>
      </w:r>
      <w:r>
        <w:rPr>
          <w:color w:val="231F1F"/>
          <w:spacing w:val="-2"/>
          <w:w w:val="88"/>
        </w:rPr>
        <w:t>i</w:t>
      </w:r>
      <w:r>
        <w:rPr>
          <w:color w:val="231F1F"/>
          <w:spacing w:val="-2"/>
          <w:w w:val="79"/>
        </w:rPr>
        <w:t>z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5"/>
        </w:rPr>
        <w:t>ç</w:t>
      </w:r>
      <w:r>
        <w:rPr>
          <w:color w:val="231F1F"/>
          <w:spacing w:val="1"/>
          <w:w w:val="89"/>
        </w:rPr>
        <w:t>ã</w:t>
      </w:r>
      <w:r>
        <w:rPr>
          <w:color w:val="231F1F"/>
          <w:w w:val="88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1"/>
          <w:w w:val="88"/>
        </w:rPr>
        <w:t>d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-3"/>
          <w:w w:val="80"/>
        </w:rPr>
        <w:t>P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-1"/>
          <w:w w:val="83"/>
        </w:rPr>
        <w:t>gr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3"/>
          <w:w w:val="91"/>
        </w:rPr>
        <w:t>m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1"/>
        </w:rPr>
        <w:t>s</w:t>
      </w:r>
      <w:r>
        <w:rPr>
          <w:color w:val="231F1F"/>
          <w:spacing w:val="1"/>
          <w:w w:val="155"/>
        </w:rPr>
        <w:t>/</w:t>
      </w:r>
      <w:r>
        <w:rPr>
          <w:color w:val="231F1F"/>
          <w:spacing w:val="-3"/>
          <w:w w:val="80"/>
        </w:rPr>
        <w:t>P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1"/>
          <w:w w:val="92"/>
        </w:rPr>
        <w:t>j</w:t>
      </w:r>
      <w:r>
        <w:rPr>
          <w:color w:val="231F1F"/>
          <w:spacing w:val="-1"/>
          <w:w w:val="92"/>
        </w:rPr>
        <w:t>et</w:t>
      </w:r>
      <w:r>
        <w:rPr>
          <w:color w:val="231F1F"/>
          <w:w w:val="92"/>
        </w:rPr>
        <w:t>o</w:t>
      </w:r>
      <w:r>
        <w:rPr>
          <w:color w:val="231F1F"/>
          <w:spacing w:val="-2"/>
          <w:w w:val="71"/>
        </w:rPr>
        <w:t>s</w:t>
      </w:r>
      <w:r>
        <w:rPr>
          <w:color w:val="231F1F"/>
          <w:spacing w:val="1"/>
          <w:w w:val="155"/>
        </w:rPr>
        <w:t>/</w:t>
      </w:r>
      <w:r>
        <w:rPr>
          <w:color w:val="231F1F"/>
          <w:w w:val="80"/>
        </w:rPr>
        <w:t>A</w:t>
      </w:r>
      <w:r>
        <w:rPr>
          <w:color w:val="231F1F"/>
          <w:spacing w:val="-6"/>
          <w:w w:val="80"/>
        </w:rPr>
        <w:t>ç</w:t>
      </w:r>
      <w:r>
        <w:rPr>
          <w:color w:val="231F1F"/>
          <w:spacing w:val="1"/>
          <w:w w:val="88"/>
        </w:rPr>
        <w:t>õ</w:t>
      </w:r>
      <w:r>
        <w:rPr>
          <w:color w:val="231F1F"/>
          <w:spacing w:val="-1"/>
          <w:w w:val="81"/>
        </w:rPr>
        <w:t>e</w:t>
      </w:r>
      <w:r>
        <w:rPr>
          <w:color w:val="231F1F"/>
          <w:w w:val="81"/>
        </w:rPr>
        <w:t>s</w:t>
      </w:r>
      <w:r>
        <w:rPr>
          <w:color w:val="231F1F"/>
          <w:spacing w:val="-16"/>
        </w:rPr>
        <w:t> </w:t>
      </w:r>
      <w:r>
        <w:rPr>
          <w:color w:val="231F1F"/>
          <w:spacing w:val="1"/>
          <w:w w:val="88"/>
        </w:rPr>
        <w:t>qu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89"/>
        </w:rPr>
        <w:t>a</w:t>
      </w:r>
      <w:r>
        <w:rPr>
          <w:color w:val="231F1F"/>
          <w:w w:val="92"/>
        </w:rPr>
        <w:t>te</w:t>
      </w:r>
      <w:r>
        <w:rPr>
          <w:color w:val="231F1F"/>
          <w:spacing w:val="1"/>
          <w:w w:val="92"/>
        </w:rPr>
        <w:t>n</w:t>
      </w:r>
      <w:r>
        <w:rPr>
          <w:color w:val="231F1F"/>
          <w:spacing w:val="1"/>
          <w:w w:val="88"/>
        </w:rPr>
        <w:t>d</w:t>
      </w:r>
      <w:r>
        <w:rPr>
          <w:color w:val="231F1F"/>
          <w:spacing w:val="-1"/>
          <w:w w:val="91"/>
        </w:rPr>
        <w:t>e</w:t>
      </w:r>
      <w:r>
        <w:rPr>
          <w:color w:val="231F1F"/>
          <w:w w:val="91"/>
        </w:rPr>
        <w:t>m</w:t>
      </w:r>
      <w:r>
        <w:rPr>
          <w:color w:val="231F1F"/>
          <w:spacing w:val="-16"/>
        </w:rPr>
        <w:t> </w:t>
      </w:r>
      <w:r>
        <w:rPr>
          <w:color w:val="231F1F"/>
          <w:spacing w:val="-2"/>
          <w:w w:val="75"/>
        </w:rPr>
        <w:t>c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-2"/>
          <w:w w:val="88"/>
        </w:rPr>
        <w:t>i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n</w:t>
      </w:r>
      <w:r>
        <w:rPr>
          <w:color w:val="231F1F"/>
          <w:spacing w:val="-2"/>
          <w:w w:val="75"/>
        </w:rPr>
        <w:t>ç</w:t>
      </w:r>
      <w:r>
        <w:rPr>
          <w:color w:val="231F1F"/>
          <w:spacing w:val="1"/>
          <w:w w:val="89"/>
        </w:rPr>
        <w:t>a</w:t>
      </w:r>
      <w:r>
        <w:rPr>
          <w:color w:val="231F1F"/>
          <w:w w:val="71"/>
        </w:rPr>
        <w:t>s</w:t>
      </w:r>
      <w:r>
        <w:rPr>
          <w:color w:val="231F1F"/>
          <w:spacing w:val="-15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d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-2"/>
          <w:w w:val="88"/>
        </w:rPr>
        <w:t>l</w:t>
      </w:r>
      <w:r>
        <w:rPr>
          <w:color w:val="231F1F"/>
          <w:spacing w:val="-1"/>
          <w:w w:val="81"/>
        </w:rPr>
        <w:t>e</w:t>
      </w:r>
      <w:r>
        <w:rPr>
          <w:color w:val="231F1F"/>
          <w:spacing w:val="-3"/>
          <w:w w:val="81"/>
        </w:rPr>
        <w:t>s</w:t>
      </w:r>
      <w:r>
        <w:rPr>
          <w:color w:val="231F1F"/>
          <w:spacing w:val="-2"/>
          <w:w w:val="75"/>
        </w:rPr>
        <w:t>c</w:t>
      </w:r>
      <w:r>
        <w:rPr>
          <w:color w:val="231F1F"/>
          <w:spacing w:val="-1"/>
          <w:w w:val="89"/>
        </w:rPr>
        <w:t>e</w:t>
      </w:r>
      <w:r>
        <w:rPr>
          <w:color w:val="231F1F"/>
          <w:w w:val="89"/>
        </w:rPr>
        <w:t>n</w:t>
      </w:r>
      <w:r>
        <w:rPr>
          <w:color w:val="231F1F"/>
          <w:w w:val="86"/>
        </w:rPr>
        <w:t>tes</w:t>
      </w:r>
      <w:r>
        <w:rPr>
          <w:color w:val="231F1F"/>
          <w:spacing w:val="-16"/>
        </w:rPr>
        <w:t> </w:t>
      </w:r>
      <w:r>
        <w:rPr>
          <w:color w:val="231F1F"/>
          <w:spacing w:val="1"/>
          <w:w w:val="88"/>
        </w:rPr>
        <w:t>d</w:t>
      </w:r>
      <w:r>
        <w:rPr>
          <w:color w:val="231F1F"/>
          <w:w w:val="89"/>
        </w:rPr>
        <w:t>a</w:t>
      </w:r>
      <w:r>
        <w:rPr>
          <w:color w:val="231F1F"/>
          <w:spacing w:val="-12"/>
        </w:rPr>
        <w:t> </w:t>
      </w:r>
      <w:r>
        <w:rPr>
          <w:color w:val="231F1F"/>
          <w:spacing w:val="1"/>
          <w:w w:val="71"/>
        </w:rPr>
        <w:t>S</w:t>
      </w:r>
      <w:r>
        <w:rPr>
          <w:color w:val="231F1F"/>
          <w:w w:val="90"/>
        </w:rPr>
        <w:t>MC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4401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3321"/>
        <w:gridCol w:w="2361"/>
        <w:gridCol w:w="998"/>
        <w:gridCol w:w="753"/>
        <w:gridCol w:w="820"/>
        <w:gridCol w:w="1492"/>
        <w:gridCol w:w="1305"/>
        <w:gridCol w:w="1257"/>
      </w:tblGrid>
      <w:tr>
        <w:trPr>
          <w:trHeight w:val="782" w:hRule="atLeast"/>
        </w:trPr>
        <w:tc>
          <w:tcPr>
            <w:tcW w:w="1262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3321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Objetivos</w:t>
            </w:r>
          </w:p>
        </w:tc>
        <w:tc>
          <w:tcPr>
            <w:tcW w:w="2361" w:type="dxa"/>
            <w:vMerge w:val="restart"/>
            <w:shd w:val="clear" w:color="auto" w:fill="D1D3D4"/>
          </w:tcPr>
          <w:p>
            <w:pPr>
              <w:pStyle w:val="TableParagraph"/>
              <w:spacing w:line="254" w:lineRule="auto" w:before="33"/>
              <w:ind w:left="183" w:right="254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Descrição da(s) ação </w:t>
            </w:r>
            <w:r>
              <w:rPr>
                <w:b/>
                <w:color w:val="231F1F"/>
                <w:w w:val="95"/>
                <w:sz w:val="20"/>
              </w:rPr>
              <w:t>(s)</w:t>
            </w:r>
          </w:p>
        </w:tc>
        <w:tc>
          <w:tcPr>
            <w:tcW w:w="998" w:type="dxa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83" w:right="214"/>
              <w:rPr>
                <w:b/>
                <w:sz w:val="20"/>
              </w:rPr>
            </w:pPr>
            <w:r>
              <w:rPr>
                <w:b/>
                <w:color w:val="231F1F"/>
                <w:w w:val="75"/>
                <w:sz w:val="20"/>
              </w:rPr>
              <w:t>Publico </w:t>
            </w:r>
            <w:r>
              <w:rPr>
                <w:b/>
                <w:color w:val="231F1F"/>
                <w:sz w:val="20"/>
              </w:rPr>
              <w:t>alvo (faixa </w:t>
            </w:r>
            <w:r>
              <w:rPr>
                <w:b/>
                <w:color w:val="231F1F"/>
                <w:w w:val="95"/>
                <w:sz w:val="20"/>
              </w:rPr>
              <w:t>etária)</w:t>
            </w:r>
          </w:p>
        </w:tc>
        <w:tc>
          <w:tcPr>
            <w:tcW w:w="1573" w:type="dxa"/>
            <w:gridSpan w:val="2"/>
            <w:shd w:val="clear" w:color="auto" w:fill="D1D3D4"/>
          </w:tcPr>
          <w:p>
            <w:pPr>
              <w:pStyle w:val="TableParagraph"/>
              <w:spacing w:line="252" w:lineRule="auto" w:before="33"/>
              <w:ind w:left="184" w:right="523"/>
              <w:jc w:val="both"/>
              <w:rPr>
                <w:b/>
                <w:sz w:val="20"/>
              </w:rPr>
            </w:pPr>
            <w:r>
              <w:rPr>
                <w:b/>
                <w:color w:val="231F1F"/>
                <w:spacing w:val="-1"/>
                <w:w w:val="85"/>
                <w:sz w:val="20"/>
              </w:rPr>
              <w:t>Cobertura </w:t>
            </w:r>
            <w:r>
              <w:rPr>
                <w:b/>
                <w:color w:val="231F1F"/>
                <w:spacing w:val="-4"/>
                <w:w w:val="90"/>
                <w:sz w:val="20"/>
              </w:rPr>
              <w:t>(Total </w:t>
            </w:r>
            <w:r>
              <w:rPr>
                <w:b/>
                <w:color w:val="231F1F"/>
                <w:w w:val="90"/>
                <w:sz w:val="20"/>
              </w:rPr>
              <w:t>par- </w:t>
            </w:r>
            <w:r>
              <w:rPr>
                <w:b/>
                <w:color w:val="231F1F"/>
                <w:sz w:val="20"/>
              </w:rPr>
              <w:t>ticip.)</w:t>
            </w:r>
          </w:p>
        </w:tc>
        <w:tc>
          <w:tcPr>
            <w:tcW w:w="1492" w:type="dxa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85" w:right="350"/>
              <w:rPr>
                <w:b/>
                <w:sz w:val="20"/>
              </w:rPr>
            </w:pPr>
            <w:r>
              <w:rPr>
                <w:b/>
                <w:color w:val="231F1F"/>
                <w:w w:val="73"/>
                <w:sz w:val="20"/>
              </w:rPr>
              <w:t>E</w:t>
            </w:r>
            <w:r>
              <w:rPr>
                <w:b/>
                <w:color w:val="231F1F"/>
                <w:w w:val="72"/>
                <w:sz w:val="20"/>
              </w:rPr>
              <w:t>s</w:t>
            </w:r>
            <w:r>
              <w:rPr>
                <w:b/>
                <w:color w:val="231F1F"/>
                <w:w w:val="88"/>
                <w:sz w:val="20"/>
              </w:rPr>
              <w:t>p</w:t>
            </w:r>
            <w:r>
              <w:rPr>
                <w:b/>
                <w:color w:val="231F1F"/>
                <w:w w:val="89"/>
                <w:sz w:val="20"/>
              </w:rPr>
              <w:t>a</w:t>
            </w:r>
            <w:r>
              <w:rPr>
                <w:b/>
                <w:color w:val="231F1F"/>
                <w:w w:val="75"/>
                <w:sz w:val="20"/>
              </w:rPr>
              <w:t>ç</w:t>
            </w:r>
            <w:r>
              <w:rPr>
                <w:b/>
                <w:color w:val="231F1F"/>
                <w:w w:val="88"/>
                <w:sz w:val="20"/>
              </w:rPr>
              <w:t>o</w:t>
            </w:r>
            <w:r>
              <w:rPr>
                <w:b/>
                <w:color w:val="231F1F"/>
                <w:w w:val="155"/>
                <w:sz w:val="20"/>
              </w:rPr>
              <w:t>/ </w:t>
            </w:r>
            <w:r>
              <w:rPr>
                <w:b/>
                <w:color w:val="231F1F"/>
                <w:w w:val="80"/>
                <w:sz w:val="20"/>
              </w:rPr>
              <w:t>Instituição </w:t>
            </w:r>
            <w:r>
              <w:rPr>
                <w:b/>
                <w:color w:val="231F1F"/>
                <w:sz w:val="20"/>
              </w:rPr>
              <w:t>e/ que é </w:t>
            </w:r>
            <w:r>
              <w:rPr>
                <w:b/>
                <w:color w:val="231F1F"/>
                <w:w w:val="90"/>
                <w:sz w:val="20"/>
              </w:rPr>
              <w:t>realizado</w:t>
            </w:r>
          </w:p>
        </w:tc>
        <w:tc>
          <w:tcPr>
            <w:tcW w:w="1305" w:type="dxa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81" w:right="124"/>
              <w:rPr>
                <w:b/>
                <w:sz w:val="20"/>
              </w:rPr>
            </w:pPr>
            <w:r>
              <w:rPr>
                <w:b/>
                <w:color w:val="231F1F"/>
                <w:w w:val="80"/>
                <w:sz w:val="20"/>
              </w:rPr>
              <w:t>Abrangência </w:t>
            </w:r>
            <w:r>
              <w:rPr>
                <w:b/>
                <w:color w:val="231F1F"/>
                <w:w w:val="90"/>
                <w:sz w:val="20"/>
              </w:rPr>
              <w:t>(regiões da </w:t>
            </w:r>
            <w:r>
              <w:rPr>
                <w:b/>
                <w:color w:val="231F1F"/>
                <w:w w:val="95"/>
                <w:sz w:val="20"/>
              </w:rPr>
              <w:t>cidade)</w:t>
            </w:r>
          </w:p>
        </w:tc>
        <w:tc>
          <w:tcPr>
            <w:tcW w:w="1257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Parceiros</w:t>
            </w:r>
          </w:p>
        </w:tc>
      </w:tr>
      <w:tr>
        <w:trPr>
          <w:trHeight w:val="479" w:hRule="atLeast"/>
        </w:trPr>
        <w:tc>
          <w:tcPr>
            <w:tcW w:w="1262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shd w:val="clear" w:color="auto" w:fill="D1D3D4"/>
          </w:tcPr>
          <w:p>
            <w:pPr>
              <w:pStyle w:val="TableParagraph"/>
              <w:spacing w:before="33"/>
              <w:ind w:left="184"/>
              <w:rPr>
                <w:sz w:val="22"/>
              </w:rPr>
            </w:pPr>
            <w:r>
              <w:rPr>
                <w:color w:val="231F1F"/>
                <w:sz w:val="22"/>
              </w:rPr>
              <w:t>2014</w:t>
            </w:r>
          </w:p>
        </w:tc>
        <w:tc>
          <w:tcPr>
            <w:tcW w:w="820" w:type="dxa"/>
            <w:shd w:val="clear" w:color="auto" w:fill="D1D3D4"/>
          </w:tcPr>
          <w:p>
            <w:pPr>
              <w:pStyle w:val="TableParagraph"/>
              <w:spacing w:before="33"/>
              <w:ind w:left="141" w:right="139"/>
              <w:jc w:val="center"/>
              <w:rPr>
                <w:sz w:val="22"/>
              </w:rPr>
            </w:pPr>
            <w:r>
              <w:rPr>
                <w:color w:val="231F1F"/>
                <w:sz w:val="22"/>
              </w:rPr>
              <w:t>2015</w:t>
            </w:r>
          </w:p>
        </w:tc>
        <w:tc>
          <w:tcPr>
            <w:tcW w:w="1492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Programa</w:t>
            </w:r>
          </w:p>
        </w:tc>
        <w:tc>
          <w:tcPr>
            <w:tcW w:w="3321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O Programa de Iniciação Artisti-</w:t>
            </w:r>
          </w:p>
        </w:tc>
        <w:tc>
          <w:tcPr>
            <w:tcW w:w="2361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O PIÁ tem como obje-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5 a</w:t>
            </w:r>
          </w:p>
        </w:tc>
        <w:tc>
          <w:tcPr>
            <w:tcW w:w="75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1890</w:t>
            </w:r>
          </w:p>
        </w:tc>
        <w:tc>
          <w:tcPr>
            <w:tcW w:w="82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67" w:right="1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2700</w:t>
            </w:r>
          </w:p>
        </w:tc>
        <w:tc>
          <w:tcPr>
            <w:tcW w:w="149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Equipamentos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25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Secretaria</w:t>
            </w:r>
          </w:p>
        </w:tc>
      </w:tr>
      <w:tr>
        <w:trPr>
          <w:trHeight w:val="220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Inicia-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ca atende crianças e jovens de 5 a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tivo principal abordar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14 anos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da Secretaria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1067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ção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Artis-</w:t>
            </w:r>
          </w:p>
          <w:p>
            <w:pPr>
              <w:pStyle w:val="TableParagraph"/>
              <w:spacing w:line="247" w:lineRule="auto" w:before="4"/>
              <w:ind w:left="177" w:right="244"/>
              <w:rPr>
                <w:sz w:val="18"/>
              </w:rPr>
            </w:pPr>
            <w:r>
              <w:rPr>
                <w:color w:val="231F1F"/>
                <w:sz w:val="18"/>
              </w:rPr>
              <w:t>tica –PIA </w:t>
            </w:r>
            <w:r>
              <w:rPr>
                <w:color w:val="231F1F"/>
                <w:w w:val="90"/>
                <w:sz w:val="18"/>
              </w:rPr>
              <w:t>(Divisão de </w:t>
            </w:r>
            <w:r>
              <w:rPr>
                <w:color w:val="231F1F"/>
                <w:w w:val="95"/>
                <w:sz w:val="18"/>
              </w:rPr>
              <w:t>Formação </w:t>
            </w:r>
            <w:r>
              <w:rPr>
                <w:color w:val="231F1F"/>
                <w:sz w:val="18"/>
              </w:rPr>
              <w:t>Cultural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77"/>
              <w:rPr>
                <w:sz w:val="22"/>
              </w:rPr>
            </w:pPr>
            <w:r>
              <w:rPr>
                <w:color w:val="231F1F"/>
                <w:sz w:val="18"/>
              </w:rPr>
              <w:t>14 anos visando </w:t>
            </w:r>
            <w:r>
              <w:rPr>
                <w:color w:val="231F1F"/>
                <w:sz w:val="22"/>
              </w:rPr>
              <w:t>à iniciação e o</w:t>
            </w:r>
          </w:p>
          <w:p>
            <w:pPr>
              <w:pStyle w:val="TableParagraph"/>
              <w:spacing w:line="249" w:lineRule="auto" w:before="11"/>
              <w:ind w:left="177"/>
              <w:rPr>
                <w:sz w:val="22"/>
              </w:rPr>
            </w:pPr>
            <w:r>
              <w:rPr>
                <w:color w:val="231F1F"/>
                <w:sz w:val="22"/>
              </w:rPr>
              <w:t>despertar do interesse pelas </w:t>
            </w:r>
            <w:r>
              <w:rPr>
                <w:color w:val="231F1F"/>
                <w:w w:val="90"/>
                <w:sz w:val="22"/>
              </w:rPr>
              <w:t>seguintes linguagens artísticas: </w:t>
            </w:r>
            <w:r>
              <w:rPr>
                <w:color w:val="231F1F"/>
                <w:w w:val="95"/>
                <w:sz w:val="22"/>
              </w:rPr>
              <w:t>artes visuais, dança, música e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dimensão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poética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</w:p>
          <w:p>
            <w:pPr>
              <w:pStyle w:val="TableParagraph"/>
              <w:spacing w:line="247" w:lineRule="auto" w:before="4"/>
              <w:ind w:left="183" w:right="323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conhecer,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afetividade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w w:val="90"/>
                <w:sz w:val="18"/>
              </w:rPr>
              <w:t>a vivência estética,</w:t>
            </w:r>
            <w:r>
              <w:rPr>
                <w:color w:val="231F1F"/>
                <w:spacing w:val="-16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visan-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trabalhar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crianças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dimensão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sensível</w:t>
            </w:r>
            <w:r>
              <w:rPr>
                <w:color w:val="231F1F"/>
                <w:spacing w:val="-42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Municipal de</w:t>
            </w:r>
          </w:p>
          <w:p>
            <w:pPr>
              <w:pStyle w:val="TableParagraph"/>
              <w:spacing w:line="249" w:lineRule="auto" w:before="9"/>
              <w:ind w:left="180" w:right="8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Cultura, CEUS e </w:t>
            </w:r>
            <w:r>
              <w:rPr>
                <w:color w:val="231F1F"/>
                <w:sz w:val="18"/>
              </w:rPr>
              <w:t>EMFs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Educa-</w:t>
            </w:r>
          </w:p>
          <w:p>
            <w:pPr>
              <w:pStyle w:val="TableParagraph"/>
              <w:spacing w:before="9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ção</w:t>
            </w:r>
          </w:p>
        </w:tc>
      </w:tr>
      <w:tr>
        <w:trPr>
          <w:trHeight w:val="247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Artistica)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77"/>
              <w:rPr>
                <w:sz w:val="22"/>
              </w:rPr>
            </w:pPr>
            <w:r>
              <w:rPr>
                <w:color w:val="231F1F"/>
                <w:sz w:val="22"/>
              </w:rPr>
              <w:t>teatro. A proposta artístico-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relacionar- se com 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77"/>
              <w:rPr>
                <w:sz w:val="22"/>
              </w:rPr>
            </w:pPr>
            <w:r>
              <w:rPr>
                <w:color w:val="231F1F"/>
                <w:sz w:val="22"/>
              </w:rPr>
              <w:t>pedagógica</w:t>
            </w:r>
            <w:r>
              <w:rPr>
                <w:color w:val="231F1F"/>
                <w:spacing w:val="-43"/>
                <w:sz w:val="22"/>
              </w:rPr>
              <w:t> </w:t>
            </w:r>
            <w:r>
              <w:rPr>
                <w:color w:val="231F1F"/>
                <w:sz w:val="22"/>
              </w:rPr>
              <w:t>do</w:t>
            </w:r>
            <w:r>
              <w:rPr>
                <w:color w:val="231F1F"/>
                <w:spacing w:val="-43"/>
                <w:sz w:val="22"/>
              </w:rPr>
              <w:t> </w:t>
            </w:r>
            <w:r>
              <w:rPr>
                <w:color w:val="231F1F"/>
                <w:sz w:val="22"/>
              </w:rPr>
              <w:t>PIÁ</w:t>
            </w:r>
            <w:r>
              <w:rPr>
                <w:color w:val="231F1F"/>
                <w:spacing w:val="-42"/>
                <w:sz w:val="22"/>
              </w:rPr>
              <w:t> </w:t>
            </w:r>
            <w:r>
              <w:rPr>
                <w:color w:val="231F1F"/>
                <w:sz w:val="22"/>
              </w:rPr>
              <w:t>considera</w:t>
            </w:r>
            <w:r>
              <w:rPr>
                <w:color w:val="231F1F"/>
                <w:spacing w:val="-43"/>
                <w:sz w:val="22"/>
              </w:rPr>
              <w:t> </w:t>
            </w:r>
            <w:r>
              <w:rPr>
                <w:color w:val="231F1F"/>
                <w:sz w:val="22"/>
              </w:rPr>
              <w:t>na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mundo.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77"/>
              <w:rPr>
                <w:sz w:val="22"/>
              </w:rPr>
            </w:pPr>
            <w:r>
              <w:rPr>
                <w:color w:val="231F1F"/>
                <w:w w:val="95"/>
                <w:sz w:val="22"/>
              </w:rPr>
              <w:t>sua abordagem as sensações,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77"/>
              <w:rPr>
                <w:sz w:val="22"/>
              </w:rPr>
            </w:pPr>
            <w:r>
              <w:rPr>
                <w:color w:val="231F1F"/>
                <w:sz w:val="22"/>
              </w:rPr>
              <w:t>sentimentos, conceitos, valores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1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77"/>
              <w:rPr>
                <w:sz w:val="18"/>
              </w:rPr>
            </w:pPr>
            <w:r>
              <w:rPr>
                <w:color w:val="231F1F"/>
                <w:sz w:val="22"/>
              </w:rPr>
              <w:t>e significados culturais e </w:t>
            </w:r>
            <w:r>
              <w:rPr>
                <w:color w:val="231F1F"/>
                <w:sz w:val="18"/>
              </w:rPr>
              <w:t>sociais.</w:t>
            </w:r>
          </w:p>
        </w:tc>
        <w:tc>
          <w:tcPr>
            <w:tcW w:w="2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EMIA (Es-</w:t>
            </w:r>
          </w:p>
        </w:tc>
        <w:tc>
          <w:tcPr>
            <w:tcW w:w="3321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Escola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Municipal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Iniciação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Artistica</w:t>
            </w:r>
          </w:p>
        </w:tc>
        <w:tc>
          <w:tcPr>
            <w:tcW w:w="2361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Pensada inicialmente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5 a</w:t>
            </w:r>
          </w:p>
        </w:tc>
        <w:tc>
          <w:tcPr>
            <w:tcW w:w="75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1000</w:t>
            </w:r>
          </w:p>
        </w:tc>
        <w:tc>
          <w:tcPr>
            <w:tcW w:w="82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67" w:right="139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1000</w:t>
            </w:r>
          </w:p>
        </w:tc>
        <w:tc>
          <w:tcPr>
            <w:tcW w:w="149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Sede EMIA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Zona</w:t>
            </w:r>
          </w:p>
        </w:tc>
        <w:tc>
          <w:tcPr>
            <w:tcW w:w="125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cola Mu-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(EMIA),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que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há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mais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32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anos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promo-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como </w:t>
            </w:r>
            <w:r>
              <w:rPr>
                <w:color w:val="231F1F"/>
                <w:spacing w:val="-3"/>
                <w:sz w:val="18"/>
              </w:rPr>
              <w:t>uma </w:t>
            </w:r>
            <w:r>
              <w:rPr>
                <w:color w:val="231F1F"/>
                <w:sz w:val="18"/>
              </w:rPr>
              <w:t>escola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inicia-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12 anos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1"/>
              <w:rPr>
                <w:sz w:val="18"/>
              </w:rPr>
            </w:pPr>
            <w:r>
              <w:rPr>
                <w:color w:val="231F1F"/>
                <w:spacing w:val="-3"/>
                <w:w w:val="69"/>
                <w:sz w:val="18"/>
              </w:rPr>
              <w:t>S</w:t>
            </w:r>
            <w:r>
              <w:rPr>
                <w:color w:val="231F1F"/>
                <w:spacing w:val="-1"/>
                <w:w w:val="98"/>
                <w:sz w:val="18"/>
              </w:rPr>
              <w:t>u</w:t>
            </w:r>
            <w:r>
              <w:rPr>
                <w:color w:val="231F1F"/>
                <w:spacing w:val="1"/>
                <w:w w:val="98"/>
                <w:sz w:val="18"/>
              </w:rPr>
              <w:t>l</w:t>
            </w:r>
            <w:r>
              <w:rPr>
                <w:color w:val="231F1F"/>
                <w:w w:val="140"/>
                <w:sz w:val="18"/>
              </w:rPr>
              <w:t>/</w:t>
            </w: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nicipal de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ve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uma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aprendizagem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baseada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no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fazer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ção artistica que abordava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Con-</w:t>
            </w: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Iniciação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artistico, na criatividade e expressivi-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duas linguagens, Expressão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ceição</w:t>
            </w: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Artistica)</w:t>
            </w: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dade, e no respeito pelas diferenças e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composta por (Teatro, Ar-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pelas diferentes culturas para crianças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tes Plásticas e Movimento)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dos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5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aos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12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anos.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Isso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é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realizado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atra-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e a linguagem da Música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vés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uma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metodologia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própria,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inova-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que tinha como principal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dora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constante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integração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com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as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finalidade apoiar e comple-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linguagens de Música, Dança, Teatro e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mentar o desenvolvimento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Artes Visuais</w:t>
            </w: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musical dos alunos. No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decorrer da história da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escola essas linguagens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foram conquistando cada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vez mais espaço e criando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contornos definidos e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relevantes para iniciação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top w:val="nil"/>
            </w:tcBorders>
          </w:tcPr>
          <w:p>
            <w:pPr>
              <w:pStyle w:val="TableParagraph"/>
              <w:spacing w:line="187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artistica das crianças.</w:t>
            </w: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2"/>
          <w:footerReference w:type="default" r:id="rId53"/>
          <w:pgSz w:w="23820" w:h="16840" w:orient="landscape"/>
          <w:pgMar w:header="2035" w:footer="2279" w:top="2460" w:bottom="2460" w:left="3120" w:right="248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3424" from="1123.920044pt,647.039984pt" to="1123.920044pt,143.279984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191.959976pt;width:9.1pt;height:389.55pt;mso-position-horizontal-relative:page;mso-position-vertical-relative:page;z-index:3448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Plano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MuniciPal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color w:val="6D6E70"/>
                      <w:spacing w:val="-25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Prevenção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</w:t>
                  </w:r>
                  <w:r>
                    <w:rPr>
                      <w:rFonts w:ascii="Times New Roman" w:hAnsi="Times New Roman"/>
                      <w:color w:val="6D6E70"/>
                      <w:spacing w:val="-21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erradicação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5"/>
                      <w:w w:val="140"/>
                      <w:sz w:val="14"/>
                    </w:rPr>
                    <w:t>do</w:t>
                  </w:r>
                  <w:r>
                    <w:rPr>
                      <w:rFonts w:ascii="Times New Roman" w:hAnsi="Times New Roman"/>
                      <w:color w:val="6D6E70"/>
                      <w:spacing w:val="-19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Trabalho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infanTil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</w:t>
                  </w:r>
                  <w:r>
                    <w:rPr>
                      <w:rFonts w:ascii="Times New Roman" w:hAnsi="Times New Roman"/>
                      <w:color w:val="6D6E70"/>
                      <w:spacing w:val="-21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ProTeção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ao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JoveM</w:t>
                  </w:r>
                  <w:r>
                    <w:rPr>
                      <w:rFonts w:ascii="Times New Roman" w:hAnsi="Times New Roman"/>
                      <w:color w:val="6D6E70"/>
                      <w:spacing w:val="-28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Trabalhador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6983pt;margin-top:161.23999pt;width:14.2pt;height:13.35pt;mso-position-horizontal-relative:page;mso-position-vertical-relative:page;z-index:3472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4641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2524"/>
        <w:gridCol w:w="2702"/>
        <w:gridCol w:w="998"/>
        <w:gridCol w:w="753"/>
        <w:gridCol w:w="820"/>
        <w:gridCol w:w="1492"/>
        <w:gridCol w:w="1305"/>
        <w:gridCol w:w="1257"/>
      </w:tblGrid>
      <w:tr>
        <w:trPr>
          <w:trHeight w:val="271" w:hRule="atLeast"/>
        </w:trPr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Escola Mu-</w:t>
            </w:r>
          </w:p>
        </w:tc>
        <w:tc>
          <w:tcPr>
            <w:tcW w:w="252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Oferecer ensino musical</w:t>
            </w:r>
          </w:p>
        </w:tc>
        <w:tc>
          <w:tcPr>
            <w:tcW w:w="270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Oferece uma diferenciada for-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9 a</w:t>
            </w:r>
          </w:p>
        </w:tc>
        <w:tc>
          <w:tcPr>
            <w:tcW w:w="75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571</w:t>
            </w:r>
          </w:p>
        </w:tc>
        <w:tc>
          <w:tcPr>
            <w:tcW w:w="82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607</w:t>
            </w:r>
          </w:p>
        </w:tc>
        <w:tc>
          <w:tcPr>
            <w:tcW w:w="149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Praça das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25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Diretoria</w:t>
            </w:r>
          </w:p>
        </w:tc>
      </w:tr>
      <w:tr>
        <w:trPr>
          <w:trHeight w:val="220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nicipal de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profissionalizante gratuito 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mação musical para atuação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25 anos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Artes, 2º e 3º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Artistica</w:t>
            </w:r>
          </w:p>
        </w:tc>
      </w:tr>
      <w:tr>
        <w:trPr>
          <w:trHeight w:val="21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Música de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altissima qualidade, além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como instrumentistas ou canto-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andares: Escola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do Theatro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São Paulo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atuar de forma marcante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res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profissionais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orquestras,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Municipal de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– Cursos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na difusão cultural, por meio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coros, grupos camerísticos,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Música de São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São Pau-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Forma-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concertos, recitais, mas-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na área de correpetição ou na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Paulo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lo, Orques-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ção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terclasses e outros tipos de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carreira solista. A partir dos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tra Experi-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atividades artisticas.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nove anos de idade, os alunos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mental de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têm aulas individuais de ins-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Repertório,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trumento e aulas coletivas de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Escola de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conteúdos teóricos, bem como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Dança de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vivenciam experiências musi-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São Paulo e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cais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grandes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formações,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por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Secretaria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meio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das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aulas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prática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coral,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prática de orquestra e música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Cultura.</w:t>
            </w:r>
          </w:p>
        </w:tc>
      </w:tr>
      <w:tr>
        <w:trPr>
          <w:trHeight w:val="230" w:hRule="atLeast"/>
        </w:trPr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de câmara</w:t>
            </w: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126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Escola de</w:t>
            </w:r>
          </w:p>
        </w:tc>
        <w:tc>
          <w:tcPr>
            <w:tcW w:w="252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Oferecer ensino em dança</w:t>
            </w:r>
          </w:p>
        </w:tc>
        <w:tc>
          <w:tcPr>
            <w:tcW w:w="270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Compreende nove anos de for-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8 a</w:t>
            </w:r>
          </w:p>
        </w:tc>
        <w:tc>
          <w:tcPr>
            <w:tcW w:w="75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487</w:t>
            </w:r>
          </w:p>
        </w:tc>
        <w:tc>
          <w:tcPr>
            <w:tcW w:w="82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431</w:t>
            </w:r>
          </w:p>
        </w:tc>
        <w:tc>
          <w:tcPr>
            <w:tcW w:w="1492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Praça das Ar-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1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25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Diretoria</w:t>
            </w:r>
          </w:p>
        </w:tc>
      </w:tr>
      <w:tr>
        <w:trPr>
          <w:trHeight w:val="220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Dança de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profissionalizante gratuito 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mação,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divididos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três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ciclos: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18 anos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tes, 4º e 5º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Artistica</w:t>
            </w:r>
          </w:p>
        </w:tc>
      </w:tr>
      <w:tr>
        <w:trPr>
          <w:trHeight w:val="21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São Paulo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altissima qualidade, tanto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Fundamental, Intermediário e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andares: Es-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do Theatro</w:t>
            </w:r>
          </w:p>
        </w:tc>
      </w:tr>
      <w:tr>
        <w:trPr>
          <w:trHeight w:val="213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– Cursos de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em termos de balé clássico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Profissionalizante. A criança/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cola de Dança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Formação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como em formas contem-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adolescente passa um mínimo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de São Paulo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São Pau-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porâneas, além de atuar de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de 9 e um máximo de 25 horas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lo, Balé da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forma marcante na difusão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semanais na escola cursando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Cidade de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cultural, por meio de espe-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diversas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disciplinas: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Iniciação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São Paulo,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táculos, workshops, oficinas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Dança,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Música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Aplicada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Dan-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Escola de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 outros tipos de atividades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ça, Jogos e Acrobacias, Danças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artisticas.</w:t>
            </w: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Brasileiras,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Balé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Clássico,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Dança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Música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Contemporânea, Dança Afro,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São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História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Dança,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Composição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Paulo e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(Criação), entre outras. O de-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Secretaria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sempenho do aluno é avaliado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Municipal</w:t>
            </w: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 cada ano, e ele precisa ser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Cultura.</w:t>
            </w: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aprovado para o ano seguinte.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Durante todo o programa, são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oferecidas oportunidades de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2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participação em montagens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81" w:hRule="atLeast"/>
        </w:trPr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coreográficas e apresentações.</w:t>
            </w: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187" w:lineRule="exact" w:before="0"/>
        <w:ind w:left="4646" w:right="0" w:firstLine="0"/>
        <w:jc w:val="left"/>
        <w:rPr>
          <w:sz w:val="18"/>
        </w:rPr>
      </w:pPr>
      <w:r>
        <w:rPr>
          <w:color w:val="231F1F"/>
          <w:sz w:val="18"/>
        </w:rPr>
        <w:t>Fonte: Secretaria Municipal de Cultura de São Paulo, 2016</w:t>
      </w:r>
    </w:p>
    <w:p>
      <w:pPr>
        <w:spacing w:after="0" w:line="187" w:lineRule="exact"/>
        <w:jc w:val="left"/>
        <w:rPr>
          <w:sz w:val="18"/>
        </w:rPr>
        <w:sectPr>
          <w:pgSz w:w="23820" w:h="16840" w:orient="landscape"/>
          <w:pgMar w:header="2035" w:footer="2279" w:top="2460" w:bottom="2460" w:left="3120" w:right="248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496" from="1123.920044pt,696.719976pt" to="1123.920044pt,192.959976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366.679993pt;width:9.1pt;height:276.25pt;mso-position-horizontal-relative:page;mso-position-vertical-relative:page;z-index:3520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PARTE II </w:t>
                  </w:r>
                  <w:r>
                    <w:rPr>
                      <w:color w:val="6D6E70"/>
                      <w:w w:val="95"/>
                      <w:sz w:val="14"/>
                    </w:rPr>
                    <w:t>– </w:t>
                  </w: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INDICATIVOS DE DIAGNÓSTICO DO TRABALHO INFANTI L E ADOLESCENTE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197"/>
        <w:ind w:left="4516"/>
      </w:pPr>
      <w:r>
        <w:rPr>
          <w:color w:val="231F1F"/>
        </w:rPr>
        <w:t>Secretaria Municipal do Verde e do Meio Ambiente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5"/>
        <w:ind w:left="4564"/>
      </w:pPr>
      <w:r>
        <w:rPr>
          <w:color w:val="231F1F"/>
          <w:spacing w:val="1"/>
          <w:w w:val="81"/>
        </w:rPr>
        <w:t>T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b</w:t>
      </w:r>
      <w:r>
        <w:rPr>
          <w:color w:val="231F1F"/>
          <w:spacing w:val="-1"/>
          <w:w w:val="90"/>
        </w:rPr>
        <w:t>e</w:t>
      </w:r>
      <w:r>
        <w:rPr>
          <w:color w:val="231F1F"/>
          <w:spacing w:val="-3"/>
          <w:w w:val="90"/>
        </w:rPr>
        <w:t>l</w:t>
      </w:r>
      <w:r>
        <w:rPr>
          <w:color w:val="231F1F"/>
          <w:w w:val="89"/>
        </w:rPr>
        <w:t>a</w:t>
      </w:r>
      <w:r>
        <w:rPr>
          <w:color w:val="231F1F"/>
          <w:spacing w:val="-12"/>
        </w:rPr>
        <w:t> </w:t>
      </w:r>
      <w:r>
        <w:rPr>
          <w:color w:val="231F1F"/>
          <w:spacing w:val="-2"/>
          <w:w w:val="91"/>
        </w:rPr>
        <w:t>28</w:t>
      </w:r>
      <w:r>
        <w:rPr>
          <w:color w:val="231F1F"/>
          <w:w w:val="83"/>
        </w:rPr>
        <w:t>:</w:t>
      </w:r>
      <w:r>
        <w:rPr>
          <w:color w:val="231F1F"/>
          <w:spacing w:val="-12"/>
        </w:rPr>
        <w:t> </w:t>
      </w:r>
      <w:r>
        <w:rPr>
          <w:color w:val="231F1F"/>
          <w:spacing w:val="-2"/>
          <w:w w:val="73"/>
        </w:rPr>
        <w:t>C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5"/>
        </w:rPr>
        <w:t>c</w:t>
      </w:r>
      <w:r>
        <w:rPr>
          <w:color w:val="231F1F"/>
          <w:w w:val="94"/>
        </w:rPr>
        <w:t>te</w:t>
      </w:r>
      <w:r>
        <w:rPr>
          <w:color w:val="231F1F"/>
          <w:spacing w:val="-2"/>
          <w:w w:val="94"/>
        </w:rPr>
        <w:t>r</w:t>
      </w:r>
      <w:r>
        <w:rPr>
          <w:color w:val="231F1F"/>
          <w:spacing w:val="-2"/>
          <w:w w:val="88"/>
        </w:rPr>
        <w:t>i</w:t>
      </w:r>
      <w:r>
        <w:rPr>
          <w:color w:val="231F1F"/>
          <w:spacing w:val="-2"/>
          <w:w w:val="79"/>
        </w:rPr>
        <w:t>z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5"/>
        </w:rPr>
        <w:t>ç</w:t>
      </w:r>
      <w:r>
        <w:rPr>
          <w:color w:val="231F1F"/>
          <w:spacing w:val="1"/>
          <w:w w:val="89"/>
        </w:rPr>
        <w:t>ã</w:t>
      </w:r>
      <w:r>
        <w:rPr>
          <w:color w:val="231F1F"/>
          <w:w w:val="88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1"/>
          <w:w w:val="88"/>
        </w:rPr>
        <w:t>d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-3"/>
          <w:w w:val="80"/>
        </w:rPr>
        <w:t>P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-1"/>
          <w:w w:val="83"/>
        </w:rPr>
        <w:t>gr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3"/>
          <w:w w:val="91"/>
        </w:rPr>
        <w:t>m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-2"/>
          <w:w w:val="71"/>
        </w:rPr>
        <w:t>s</w:t>
      </w:r>
      <w:r>
        <w:rPr>
          <w:color w:val="231F1F"/>
          <w:spacing w:val="1"/>
          <w:w w:val="155"/>
        </w:rPr>
        <w:t>/</w:t>
      </w:r>
      <w:r>
        <w:rPr>
          <w:color w:val="231F1F"/>
          <w:spacing w:val="-3"/>
          <w:w w:val="80"/>
        </w:rPr>
        <w:t>P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1"/>
          <w:w w:val="92"/>
        </w:rPr>
        <w:t>j</w:t>
      </w:r>
      <w:r>
        <w:rPr>
          <w:color w:val="231F1F"/>
          <w:spacing w:val="-1"/>
          <w:w w:val="92"/>
        </w:rPr>
        <w:t>et</w:t>
      </w:r>
      <w:r>
        <w:rPr>
          <w:color w:val="231F1F"/>
          <w:w w:val="92"/>
        </w:rPr>
        <w:t>o</w:t>
      </w:r>
      <w:r>
        <w:rPr>
          <w:color w:val="231F1F"/>
          <w:spacing w:val="-2"/>
          <w:w w:val="71"/>
        </w:rPr>
        <w:t>s</w:t>
      </w:r>
      <w:r>
        <w:rPr>
          <w:color w:val="231F1F"/>
          <w:spacing w:val="1"/>
          <w:w w:val="155"/>
        </w:rPr>
        <w:t>/</w:t>
      </w:r>
      <w:r>
        <w:rPr>
          <w:color w:val="231F1F"/>
          <w:w w:val="80"/>
        </w:rPr>
        <w:t>A</w:t>
      </w:r>
      <w:r>
        <w:rPr>
          <w:color w:val="231F1F"/>
          <w:spacing w:val="-6"/>
          <w:w w:val="80"/>
        </w:rPr>
        <w:t>ç</w:t>
      </w:r>
      <w:r>
        <w:rPr>
          <w:color w:val="231F1F"/>
          <w:spacing w:val="1"/>
          <w:w w:val="88"/>
        </w:rPr>
        <w:t>õ</w:t>
      </w:r>
      <w:r>
        <w:rPr>
          <w:color w:val="231F1F"/>
          <w:spacing w:val="-1"/>
          <w:w w:val="81"/>
        </w:rPr>
        <w:t>e</w:t>
      </w:r>
      <w:r>
        <w:rPr>
          <w:color w:val="231F1F"/>
          <w:w w:val="81"/>
        </w:rPr>
        <w:t>s</w:t>
      </w:r>
      <w:r>
        <w:rPr>
          <w:color w:val="231F1F"/>
          <w:spacing w:val="-16"/>
        </w:rPr>
        <w:t> </w:t>
      </w:r>
      <w:r>
        <w:rPr>
          <w:color w:val="231F1F"/>
          <w:spacing w:val="1"/>
          <w:w w:val="88"/>
        </w:rPr>
        <w:t>qu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89"/>
        </w:rPr>
        <w:t>a</w:t>
      </w:r>
      <w:r>
        <w:rPr>
          <w:color w:val="231F1F"/>
          <w:w w:val="92"/>
        </w:rPr>
        <w:t>te</w:t>
      </w:r>
      <w:r>
        <w:rPr>
          <w:color w:val="231F1F"/>
          <w:spacing w:val="1"/>
          <w:w w:val="92"/>
        </w:rPr>
        <w:t>n</w:t>
      </w:r>
      <w:r>
        <w:rPr>
          <w:color w:val="231F1F"/>
          <w:spacing w:val="1"/>
          <w:w w:val="88"/>
        </w:rPr>
        <w:t>d</w:t>
      </w:r>
      <w:r>
        <w:rPr>
          <w:color w:val="231F1F"/>
          <w:spacing w:val="-1"/>
          <w:w w:val="91"/>
        </w:rPr>
        <w:t>e</w:t>
      </w:r>
      <w:r>
        <w:rPr>
          <w:color w:val="231F1F"/>
          <w:w w:val="91"/>
        </w:rPr>
        <w:t>m</w:t>
      </w:r>
      <w:r>
        <w:rPr>
          <w:color w:val="231F1F"/>
          <w:spacing w:val="-16"/>
        </w:rPr>
        <w:t> </w:t>
      </w:r>
      <w:r>
        <w:rPr>
          <w:color w:val="231F1F"/>
          <w:spacing w:val="-2"/>
          <w:w w:val="75"/>
        </w:rPr>
        <w:t>c</w:t>
      </w:r>
      <w:r>
        <w:rPr>
          <w:color w:val="231F1F"/>
          <w:spacing w:val="-2"/>
          <w:w w:val="91"/>
        </w:rPr>
        <w:t>r</w:t>
      </w:r>
      <w:r>
        <w:rPr>
          <w:color w:val="231F1F"/>
          <w:spacing w:val="-2"/>
          <w:w w:val="88"/>
        </w:rPr>
        <w:t>i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n</w:t>
      </w:r>
      <w:r>
        <w:rPr>
          <w:color w:val="231F1F"/>
          <w:spacing w:val="-2"/>
          <w:w w:val="75"/>
        </w:rPr>
        <w:t>ç</w:t>
      </w:r>
      <w:r>
        <w:rPr>
          <w:color w:val="231F1F"/>
          <w:spacing w:val="1"/>
          <w:w w:val="89"/>
        </w:rPr>
        <w:t>a</w:t>
      </w:r>
      <w:r>
        <w:rPr>
          <w:color w:val="231F1F"/>
          <w:w w:val="71"/>
        </w:rPr>
        <w:t>s</w:t>
      </w:r>
      <w:r>
        <w:rPr>
          <w:color w:val="231F1F"/>
          <w:spacing w:val="-15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</w:rPr>
        <w:t> </w:t>
      </w:r>
      <w:r>
        <w:rPr>
          <w:color w:val="231F1F"/>
          <w:spacing w:val="1"/>
          <w:w w:val="89"/>
        </w:rPr>
        <w:t>a</w:t>
      </w:r>
      <w:r>
        <w:rPr>
          <w:color w:val="231F1F"/>
          <w:spacing w:val="1"/>
          <w:w w:val="88"/>
        </w:rPr>
        <w:t>d</w:t>
      </w:r>
      <w:r>
        <w:rPr>
          <w:color w:val="231F1F"/>
          <w:spacing w:val="1"/>
          <w:w w:val="88"/>
        </w:rPr>
        <w:t>o</w:t>
      </w:r>
      <w:r>
        <w:rPr>
          <w:color w:val="231F1F"/>
          <w:spacing w:val="-2"/>
          <w:w w:val="88"/>
        </w:rPr>
        <w:t>l</w:t>
      </w:r>
      <w:r>
        <w:rPr>
          <w:color w:val="231F1F"/>
          <w:spacing w:val="-1"/>
          <w:w w:val="81"/>
        </w:rPr>
        <w:t>e</w:t>
      </w:r>
      <w:r>
        <w:rPr>
          <w:color w:val="231F1F"/>
          <w:spacing w:val="-3"/>
          <w:w w:val="81"/>
        </w:rPr>
        <w:t>s</w:t>
      </w:r>
      <w:r>
        <w:rPr>
          <w:color w:val="231F1F"/>
          <w:spacing w:val="-2"/>
          <w:w w:val="75"/>
        </w:rPr>
        <w:t>c</w:t>
      </w:r>
      <w:r>
        <w:rPr>
          <w:color w:val="231F1F"/>
          <w:spacing w:val="-1"/>
          <w:w w:val="89"/>
        </w:rPr>
        <w:t>e</w:t>
      </w:r>
      <w:r>
        <w:rPr>
          <w:color w:val="231F1F"/>
          <w:w w:val="89"/>
        </w:rPr>
        <w:t>n</w:t>
      </w:r>
      <w:r>
        <w:rPr>
          <w:color w:val="231F1F"/>
          <w:w w:val="86"/>
        </w:rPr>
        <w:t>tes</w:t>
      </w:r>
      <w:r>
        <w:rPr>
          <w:color w:val="231F1F"/>
          <w:spacing w:val="-16"/>
        </w:rPr>
        <w:t> </w:t>
      </w:r>
      <w:r>
        <w:rPr>
          <w:color w:val="231F1F"/>
          <w:spacing w:val="1"/>
          <w:w w:val="88"/>
        </w:rPr>
        <w:t>d</w:t>
      </w:r>
      <w:r>
        <w:rPr>
          <w:color w:val="231F1F"/>
          <w:w w:val="89"/>
        </w:rPr>
        <w:t>a</w:t>
      </w:r>
      <w:r>
        <w:rPr>
          <w:color w:val="231F1F"/>
          <w:spacing w:val="-12"/>
        </w:rPr>
        <w:t> </w:t>
      </w:r>
      <w:r>
        <w:rPr>
          <w:color w:val="231F1F"/>
          <w:spacing w:val="1"/>
          <w:w w:val="71"/>
        </w:rPr>
        <w:t>S</w:t>
      </w:r>
      <w:r>
        <w:rPr>
          <w:color w:val="231F1F"/>
          <w:w w:val="96"/>
        </w:rPr>
        <w:t>MVMA</w:t>
      </w:r>
    </w:p>
    <w:p>
      <w:pPr>
        <w:pStyle w:val="BodyText"/>
        <w:spacing w:before="4" w:after="1"/>
        <w:rPr>
          <w:b/>
          <w:sz w:val="26"/>
        </w:rPr>
      </w:pPr>
    </w:p>
    <w:tbl>
      <w:tblPr>
        <w:tblW w:w="0" w:type="auto"/>
        <w:jc w:val="left"/>
        <w:tblInd w:w="467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2275"/>
        <w:gridCol w:w="2409"/>
        <w:gridCol w:w="993"/>
        <w:gridCol w:w="710"/>
        <w:gridCol w:w="811"/>
        <w:gridCol w:w="1843"/>
        <w:gridCol w:w="1277"/>
        <w:gridCol w:w="1560"/>
      </w:tblGrid>
      <w:tr>
        <w:trPr>
          <w:trHeight w:val="489" w:hRule="atLeast"/>
        </w:trPr>
        <w:tc>
          <w:tcPr>
            <w:tcW w:w="1550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2275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Objetivos</w:t>
            </w:r>
          </w:p>
        </w:tc>
        <w:tc>
          <w:tcPr>
            <w:tcW w:w="2409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Descrição da(s) ação (s)</w:t>
            </w:r>
          </w:p>
        </w:tc>
        <w:tc>
          <w:tcPr>
            <w:tcW w:w="993" w:type="dxa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83" w:right="406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Pu- </w:t>
            </w:r>
            <w:r>
              <w:rPr>
                <w:b/>
                <w:color w:val="231F1F"/>
                <w:w w:val="80"/>
                <w:sz w:val="20"/>
              </w:rPr>
              <w:t>blico </w:t>
            </w:r>
            <w:r>
              <w:rPr>
                <w:b/>
                <w:color w:val="231F1F"/>
                <w:w w:val="90"/>
                <w:sz w:val="20"/>
              </w:rPr>
              <w:t>alvo</w:t>
            </w:r>
          </w:p>
        </w:tc>
        <w:tc>
          <w:tcPr>
            <w:tcW w:w="1521" w:type="dxa"/>
            <w:gridSpan w:val="2"/>
            <w:shd w:val="clear" w:color="auto" w:fill="D1D3D4"/>
          </w:tcPr>
          <w:p>
            <w:pPr>
              <w:pStyle w:val="TableParagraph"/>
              <w:spacing w:before="33"/>
              <w:ind w:left="18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Cobertura</w:t>
            </w:r>
          </w:p>
        </w:tc>
        <w:tc>
          <w:tcPr>
            <w:tcW w:w="1843" w:type="dxa"/>
            <w:vMerge w:val="restart"/>
            <w:shd w:val="clear" w:color="auto" w:fill="D1D3D4"/>
          </w:tcPr>
          <w:p>
            <w:pPr>
              <w:pStyle w:val="TableParagraph"/>
              <w:spacing w:line="252" w:lineRule="auto" w:before="33"/>
              <w:ind w:left="184" w:right="219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Espaço/Institui- </w:t>
            </w:r>
            <w:r>
              <w:rPr>
                <w:b/>
                <w:color w:val="231F1F"/>
                <w:sz w:val="20"/>
              </w:rPr>
              <w:t>ção</w:t>
            </w:r>
            <w:r>
              <w:rPr>
                <w:b/>
                <w:color w:val="231F1F"/>
                <w:spacing w:val="-37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e/</w:t>
            </w:r>
            <w:r>
              <w:rPr>
                <w:b/>
                <w:color w:val="231F1F"/>
                <w:spacing w:val="-42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que</w:t>
            </w:r>
            <w:r>
              <w:rPr>
                <w:b/>
                <w:color w:val="231F1F"/>
                <w:spacing w:val="-39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é</w:t>
            </w:r>
            <w:r>
              <w:rPr>
                <w:b/>
                <w:color w:val="231F1F"/>
                <w:spacing w:val="-40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rea- lizado</w:t>
            </w:r>
          </w:p>
        </w:tc>
        <w:tc>
          <w:tcPr>
            <w:tcW w:w="1277" w:type="dxa"/>
            <w:vMerge w:val="restart"/>
            <w:shd w:val="clear" w:color="auto" w:fill="D1D3D4"/>
          </w:tcPr>
          <w:p>
            <w:pPr>
              <w:pStyle w:val="TableParagraph"/>
              <w:spacing w:line="254" w:lineRule="auto" w:before="33"/>
              <w:ind w:left="180" w:right="12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Abrangên- </w:t>
            </w:r>
            <w:r>
              <w:rPr>
                <w:b/>
                <w:color w:val="231F1F"/>
                <w:w w:val="85"/>
                <w:sz w:val="20"/>
              </w:rPr>
              <w:t>cia (regiões</w:t>
            </w:r>
          </w:p>
          <w:p>
            <w:pPr>
              <w:pStyle w:val="TableParagraph"/>
              <w:spacing w:line="227" w:lineRule="exact"/>
              <w:ind w:left="180"/>
              <w:rPr>
                <w:b/>
                <w:sz w:val="20"/>
              </w:rPr>
            </w:pPr>
            <w:r>
              <w:rPr>
                <w:b/>
                <w:color w:val="231F1F"/>
                <w:w w:val="94"/>
                <w:sz w:val="20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D1D3D4"/>
          </w:tcPr>
          <w:p>
            <w:pPr>
              <w:pStyle w:val="TableParagraph"/>
              <w:spacing w:before="33"/>
              <w:ind w:left="184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Parceiros</w:t>
            </w:r>
          </w:p>
        </w:tc>
      </w:tr>
      <w:tr>
        <w:trPr>
          <w:trHeight w:val="302" w:hRule="atLeast"/>
        </w:trPr>
        <w:tc>
          <w:tcPr>
            <w:tcW w:w="1550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shd w:val="clear" w:color="auto" w:fill="D1D3D4"/>
          </w:tcPr>
          <w:p>
            <w:pPr>
              <w:pStyle w:val="TableParagraph"/>
              <w:spacing w:before="33"/>
              <w:ind w:left="143" w:right="71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2014</w:t>
            </w:r>
          </w:p>
        </w:tc>
        <w:tc>
          <w:tcPr>
            <w:tcW w:w="811" w:type="dxa"/>
            <w:shd w:val="clear" w:color="auto" w:fill="D1D3D4"/>
          </w:tcPr>
          <w:p>
            <w:pPr>
              <w:pStyle w:val="TableParagraph"/>
              <w:spacing w:before="33"/>
              <w:ind w:left="18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2015</w:t>
            </w: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5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Aventu-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Proporcionar a vivência e</w:t>
            </w: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Visita monitorada que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Crianças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05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2705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before="42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2299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Sala ambientada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Todas as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Escola</w:t>
            </w:r>
          </w:p>
        </w:tc>
      </w:tr>
      <w:tr>
        <w:trPr>
          <w:trHeight w:val="211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ra Ambi-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reflexão do participante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utiliza sala ambientada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 partir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(até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da UMAPAZ 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regiões da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de jardi-</w:t>
            </w: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ental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sobre o meio ambiente e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para estimular a percep-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dos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setem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percurso dentro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cidade de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nagem,</w:t>
            </w: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cultura de paz, utilizando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ção auditiva, visual e tátil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quatro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bro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do Parque Ibira-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São Paulo 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DEPAVE 3,</w:t>
            </w:r>
          </w:p>
        </w:tc>
      </w:tr>
      <w:tr>
        <w:trPr>
          <w:trHeight w:val="213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o parque como instru-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dos participantes, através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anos de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puera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outros mu-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Instituto de</w:t>
            </w:r>
          </w:p>
        </w:tc>
      </w:tr>
      <w:tr>
        <w:trPr>
          <w:trHeight w:val="218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mento de educação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do contato com canto de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idade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2015)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nicípios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Geociências/</w:t>
            </w:r>
          </w:p>
        </w:tc>
      </w:tr>
      <w:tr>
        <w:trPr>
          <w:trHeight w:val="218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ambiental.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aves, carpoteca e cortina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USP.</w:t>
            </w: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animais, despertando o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interesse e a reflexãosobre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o reino mineral, vegetal e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animal.</w:t>
            </w: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15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Trilhas Urbanas</w:t>
            </w: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Realização de atividades</w:t>
            </w: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Realização de trilhas mo-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 par-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05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1739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1545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Parques Munici-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Regiões: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Algumas ati-</w:t>
            </w: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 Educação Ambiental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nitoradas em educação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tir de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pais: Jardim da Luz,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Centro, Oes-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vidades são</w:t>
            </w: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ambiental e de atividades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cinco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Piqueri, Trianon,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te, Leste,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desenvolvidas</w:t>
            </w: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lúdicas com foco em edu-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anos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Trote/Vila Guilher-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Sul, Norte.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com SME –</w:t>
            </w: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cação ambiental (jogos,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de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me, Aclimação,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PEMA-Progra-</w:t>
            </w: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dinâmicas, oficinas).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idade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Alfredo Volpi, Ibi-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ma Esporte</w:t>
            </w: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rapuera, Indepen-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e Meio Am-</w:t>
            </w:r>
          </w:p>
        </w:tc>
      </w:tr>
      <w:tr>
        <w:trPr>
          <w:trHeight w:val="225" w:hRule="atLeast"/>
        </w:trPr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dência.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biente</w:t>
            </w:r>
          </w:p>
        </w:tc>
      </w:tr>
      <w:tr>
        <w:trPr>
          <w:trHeight w:val="271" w:hRule="atLeast"/>
        </w:trPr>
        <w:tc>
          <w:tcPr>
            <w:tcW w:w="15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Conscientizá-los da im-</w:t>
            </w: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Explanação sobre a UMA-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Oficina de rea-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portância do reaproveita-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PAZ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Conversa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informal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com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20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05 a 14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6" w:right="71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752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310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Escolas Municipais,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Norte, Sul,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6"/>
              <w:ind w:left="18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SMS e SME</w:t>
            </w:r>
          </w:p>
        </w:tc>
      </w:tr>
      <w:tr>
        <w:trPr>
          <w:trHeight w:val="429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proveitamento</w:t>
            </w:r>
          </w:p>
          <w:p>
            <w:pPr>
              <w:pStyle w:val="TableParagraph"/>
              <w:spacing w:line="197" w:lineRule="exact" w:before="9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tecidos nos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mento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materiais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o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meio</w:t>
            </w:r>
          </w:p>
          <w:p>
            <w:pPr>
              <w:pStyle w:val="TableParagraph"/>
              <w:spacing w:before="9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ambiente. Minimizar o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participantes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sobre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reci-</w:t>
            </w:r>
          </w:p>
          <w:p>
            <w:pPr>
              <w:pStyle w:val="TableParagraph"/>
              <w:spacing w:before="9"/>
              <w:ind w:left="182"/>
              <w:rPr>
                <w:sz w:val="18"/>
              </w:rPr>
            </w:pPr>
            <w:r>
              <w:rPr>
                <w:color w:val="231F1F"/>
                <w:spacing w:val="-2"/>
                <w:w w:val="95"/>
                <w:sz w:val="18"/>
              </w:rPr>
              <w:t>clagem,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spacing w:val="-1"/>
                <w:w w:val="95"/>
                <w:sz w:val="18"/>
              </w:rPr>
              <w:t>reaproveitamento,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83"/>
              <w:rPr>
                <w:sz w:val="18"/>
              </w:rPr>
            </w:pPr>
            <w:r>
              <w:rPr>
                <w:color w:val="231F1F"/>
                <w:sz w:val="18"/>
              </w:rPr>
              <w:t>anos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Pqs. Municipais,</w:t>
            </w:r>
          </w:p>
          <w:p>
            <w:pPr>
              <w:pStyle w:val="TableParagraph"/>
              <w:spacing w:line="197" w:lineRule="exact" w:before="9"/>
              <w:ind w:left="184"/>
              <w:rPr>
                <w:sz w:val="18"/>
              </w:rPr>
            </w:pPr>
            <w:r>
              <w:rPr>
                <w:color w:val="231F1F"/>
                <w:sz w:val="18"/>
              </w:rPr>
              <w:t>unidades do CRAS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centro,</w:t>
            </w:r>
          </w:p>
          <w:p>
            <w:pPr>
              <w:pStyle w:val="TableParagraph"/>
              <w:spacing w:line="197" w:lineRule="exact" w:before="9"/>
              <w:ind w:left="180"/>
              <w:rPr>
                <w:sz w:val="18"/>
              </w:rPr>
            </w:pPr>
            <w:r>
              <w:rPr>
                <w:color w:val="231F1F"/>
                <w:sz w:val="18"/>
              </w:rPr>
              <w:t>Leste.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parques muni-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envio de lixo para os ater-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coleta seletiva, resíduos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 UBSs.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cipais da cidade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ros e lixões.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sólidos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orgânicos,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alimen-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de São Paulo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Desenvolver a capaci-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tação saudável, e outros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Metodologias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dade de reflexão e en-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temas relacionados.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Integrativas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tretenimento criativo,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Apresentação da história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resgatando habilidades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da boneca Abayomi e con-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pessoais, cultura fami-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fecção das bonecas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liar, cultura local e inte-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5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ração social.</w:t>
            </w: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0"/>
        <w:ind w:left="4675" w:right="0" w:firstLine="0"/>
        <w:jc w:val="left"/>
        <w:rPr>
          <w:sz w:val="18"/>
        </w:rPr>
      </w:pPr>
      <w:r>
        <w:rPr/>
        <w:pict>
          <v:shape style="position:absolute;margin-left:347.66983pt;margin-top:22.801903pt;width:14.2pt;height:13.35pt;mso-position-horizontal-relative:page;mso-position-vertical-relative:paragraph;z-index:3544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>
          <w:color w:val="231F1F"/>
          <w:sz w:val="18"/>
        </w:rPr>
        <w:t>Fonte: Secretaria Municipal do Verde e meio Ambiente, setembro de 2015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header="2035" w:footer="2279" w:top="2460" w:bottom="2460" w:left="3120" w:right="2480"/>
        </w:sectPr>
      </w:pPr>
    </w:p>
    <w:p>
      <w:pPr>
        <w:spacing w:before="66"/>
        <w:ind w:left="143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520;mso-wrap-distance-left:0;mso-wrap-distance-right:0" from="647.280004pt,16.07518pt" to="143.520004pt,16.07518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3"/>
        <w:numPr>
          <w:ilvl w:val="1"/>
          <w:numId w:val="19"/>
        </w:numPr>
        <w:tabs>
          <w:tab w:pos="2011" w:val="left" w:leader="none"/>
        </w:tabs>
        <w:spacing w:line="240" w:lineRule="auto" w:before="112" w:after="0"/>
        <w:ind w:left="2010" w:right="0" w:hanging="360"/>
        <w:jc w:val="left"/>
      </w:pPr>
      <w:r>
        <w:rPr>
          <w:color w:val="231F1F"/>
          <w:spacing w:val="-4"/>
        </w:rPr>
        <w:t>Trabalho:</w:t>
      </w:r>
      <w:r>
        <w:rPr>
          <w:color w:val="231F1F"/>
          <w:spacing w:val="-35"/>
        </w:rPr>
        <w:t> </w:t>
      </w:r>
      <w:r>
        <w:rPr>
          <w:color w:val="231F1F"/>
        </w:rPr>
        <w:t>qualificação</w:t>
      </w:r>
      <w:r>
        <w:rPr>
          <w:color w:val="231F1F"/>
          <w:spacing w:val="-32"/>
        </w:rPr>
        <w:t> </w:t>
      </w:r>
      <w:r>
        <w:rPr>
          <w:color w:val="231F1F"/>
        </w:rPr>
        <w:t>profissional,</w:t>
      </w:r>
      <w:r>
        <w:rPr>
          <w:color w:val="231F1F"/>
          <w:spacing w:val="-31"/>
        </w:rPr>
        <w:t> </w:t>
      </w:r>
      <w:r>
        <w:rPr>
          <w:color w:val="231F1F"/>
        </w:rPr>
        <w:t>geração</w:t>
      </w:r>
      <w:r>
        <w:rPr>
          <w:color w:val="231F1F"/>
          <w:spacing w:val="-32"/>
        </w:rPr>
        <w:t> </w:t>
      </w:r>
      <w:r>
        <w:rPr>
          <w:color w:val="231F1F"/>
        </w:rPr>
        <w:t>de</w:t>
      </w:r>
      <w:r>
        <w:rPr>
          <w:color w:val="231F1F"/>
          <w:spacing w:val="-32"/>
        </w:rPr>
        <w:t> </w:t>
      </w:r>
      <w:r>
        <w:rPr>
          <w:color w:val="231F1F"/>
        </w:rPr>
        <w:t>renda</w:t>
      </w:r>
      <w:r>
        <w:rPr>
          <w:color w:val="231F1F"/>
          <w:spacing w:val="-30"/>
        </w:rPr>
        <w:t> </w:t>
      </w:r>
      <w:r>
        <w:rPr>
          <w:color w:val="231F1F"/>
        </w:rPr>
        <w:t>e</w:t>
      </w:r>
      <w:r>
        <w:rPr>
          <w:color w:val="231F1F"/>
          <w:spacing w:val="-33"/>
        </w:rPr>
        <w:t> </w:t>
      </w:r>
      <w:r>
        <w:rPr>
          <w:color w:val="231F1F"/>
        </w:rPr>
        <w:t>de</w:t>
      </w:r>
      <w:r>
        <w:rPr>
          <w:color w:val="231F1F"/>
          <w:spacing w:val="-35"/>
        </w:rPr>
        <w:t> </w:t>
      </w:r>
      <w:r>
        <w:rPr>
          <w:color w:val="231F1F"/>
        </w:rPr>
        <w:t>trabalhodecente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35" w:lineRule="auto"/>
        <w:ind w:left="1285" w:right="1337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Desenvolvimento,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Empreendedorismo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elabora,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executa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 fortalece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promovem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desenvolvimento,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emprego,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geração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e segurança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alimentar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nutricional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áreas/segmentos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estratégicos,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articuladas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concepção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de- </w:t>
      </w:r>
      <w:r>
        <w:rPr>
          <w:color w:val="231F1F"/>
        </w:rPr>
        <w:t>senvolvimento</w:t>
      </w:r>
      <w:r>
        <w:rPr>
          <w:color w:val="231F1F"/>
          <w:spacing w:val="-43"/>
        </w:rPr>
        <w:t> </w:t>
      </w:r>
      <w:r>
        <w:rPr>
          <w:color w:val="231F1F"/>
        </w:rPr>
        <w:t>local,</w:t>
      </w:r>
      <w:r>
        <w:rPr>
          <w:color w:val="231F1F"/>
          <w:spacing w:val="-43"/>
        </w:rPr>
        <w:t> </w:t>
      </w:r>
      <w:r>
        <w:rPr>
          <w:color w:val="231F1F"/>
        </w:rPr>
        <w:t>sustentável</w:t>
      </w:r>
      <w:r>
        <w:rPr>
          <w:color w:val="231F1F"/>
          <w:spacing w:val="-42"/>
        </w:rPr>
        <w:t> </w:t>
      </w:r>
      <w:r>
        <w:rPr>
          <w:color w:val="231F1F"/>
        </w:rPr>
        <w:t>e</w:t>
      </w:r>
      <w:r>
        <w:rPr>
          <w:color w:val="231F1F"/>
          <w:spacing w:val="-42"/>
        </w:rPr>
        <w:t> </w:t>
      </w:r>
      <w:r>
        <w:rPr>
          <w:color w:val="231F1F"/>
        </w:rPr>
        <w:t>solidário</w:t>
      </w:r>
      <w:r>
        <w:rPr>
          <w:color w:val="231F1F"/>
          <w:spacing w:val="-42"/>
        </w:rPr>
        <w:t> </w:t>
      </w:r>
      <w:r>
        <w:rPr>
          <w:color w:val="231F1F"/>
        </w:rPr>
        <w:t>embasada</w:t>
      </w:r>
      <w:r>
        <w:rPr>
          <w:color w:val="231F1F"/>
          <w:spacing w:val="-44"/>
        </w:rPr>
        <w:t> </w:t>
      </w:r>
      <w:r>
        <w:rPr>
          <w:color w:val="231F1F"/>
        </w:rPr>
        <w:t>no</w:t>
      </w:r>
      <w:r>
        <w:rPr>
          <w:color w:val="231F1F"/>
          <w:spacing w:val="-43"/>
        </w:rPr>
        <w:t> </w:t>
      </w:r>
      <w:r>
        <w:rPr>
          <w:color w:val="231F1F"/>
        </w:rPr>
        <w:t>conceito</w:t>
      </w:r>
      <w:r>
        <w:rPr>
          <w:color w:val="231F1F"/>
          <w:spacing w:val="-43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TRABALHO</w:t>
      </w:r>
      <w:r>
        <w:rPr>
          <w:color w:val="231F1F"/>
          <w:spacing w:val="-43"/>
        </w:rPr>
        <w:t> </w:t>
      </w:r>
      <w:r>
        <w:rPr>
          <w:color w:val="231F1F"/>
        </w:rPr>
        <w:t>DECENTE</w:t>
      </w:r>
      <w:r>
        <w:rPr>
          <w:color w:val="231F1F"/>
          <w:position w:val="7"/>
          <w:sz w:val="13"/>
        </w:rPr>
        <w:t>19</w:t>
      </w:r>
      <w:r>
        <w:rPr>
          <w:color w:val="231F1F"/>
        </w:rPr>
        <w:t>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285" w:right="1336"/>
        <w:jc w:val="both"/>
      </w:pPr>
      <w:r>
        <w:rPr>
          <w:color w:val="231F1F"/>
          <w:w w:val="95"/>
        </w:rPr>
        <w:t>Na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perspectiva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decente,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Paulo-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PMSP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cons- tituiu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Comitê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Gestor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Agenda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Decente,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parceria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 a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OIT,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visando,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objetivos,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tráfico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fins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 exploração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comercial;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promoção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igualdade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oportunidades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tratamento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gênero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raça </w:t>
      </w:r>
      <w:r>
        <w:rPr>
          <w:color w:val="231F1F"/>
        </w:rPr>
        <w:t>no</w:t>
      </w:r>
      <w:r>
        <w:rPr>
          <w:color w:val="231F1F"/>
          <w:spacing w:val="-26"/>
        </w:rPr>
        <w:t> </w:t>
      </w:r>
      <w:r>
        <w:rPr>
          <w:color w:val="231F1F"/>
        </w:rPr>
        <w:t>trabalho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4"/>
        </w:rPr>
        <w:t> </w:t>
      </w:r>
      <w:r>
        <w:rPr>
          <w:color w:val="231F1F"/>
        </w:rPr>
        <w:t>a</w:t>
      </w:r>
      <w:r>
        <w:rPr>
          <w:color w:val="231F1F"/>
          <w:spacing w:val="-24"/>
        </w:rPr>
        <w:t> </w:t>
      </w:r>
      <w:r>
        <w:rPr>
          <w:color w:val="231F1F"/>
        </w:rPr>
        <w:t>promoção</w:t>
      </w:r>
      <w:r>
        <w:rPr>
          <w:color w:val="231F1F"/>
          <w:spacing w:val="-24"/>
        </w:rPr>
        <w:t> </w:t>
      </w:r>
      <w:r>
        <w:rPr>
          <w:color w:val="231F1F"/>
        </w:rPr>
        <w:t>do</w:t>
      </w:r>
      <w:r>
        <w:rPr>
          <w:color w:val="231F1F"/>
          <w:spacing w:val="-22"/>
        </w:rPr>
        <w:t> </w:t>
      </w:r>
      <w:r>
        <w:rPr>
          <w:color w:val="231F1F"/>
        </w:rPr>
        <w:t>trabalho</w:t>
      </w:r>
      <w:r>
        <w:rPr>
          <w:color w:val="231F1F"/>
          <w:spacing w:val="-25"/>
        </w:rPr>
        <w:t> </w:t>
      </w:r>
      <w:r>
        <w:rPr>
          <w:color w:val="231F1F"/>
        </w:rPr>
        <w:t>decente</w:t>
      </w:r>
      <w:r>
        <w:rPr>
          <w:color w:val="231F1F"/>
          <w:spacing w:val="-24"/>
        </w:rPr>
        <w:t> </w:t>
      </w:r>
      <w:r>
        <w:rPr>
          <w:color w:val="231F1F"/>
        </w:rPr>
        <w:t>entre</w:t>
      </w:r>
      <w:r>
        <w:rPr>
          <w:color w:val="231F1F"/>
          <w:spacing w:val="-23"/>
        </w:rPr>
        <w:t> </w:t>
      </w:r>
      <w:r>
        <w:rPr>
          <w:color w:val="231F1F"/>
        </w:rPr>
        <w:t>a</w:t>
      </w:r>
      <w:r>
        <w:rPr>
          <w:color w:val="231F1F"/>
          <w:spacing w:val="-15"/>
        </w:rPr>
        <w:t> </w:t>
      </w:r>
      <w:r>
        <w:rPr>
          <w:color w:val="231F1F"/>
        </w:rPr>
        <w:t>população</w:t>
      </w:r>
      <w:r>
        <w:rPr>
          <w:color w:val="231F1F"/>
          <w:spacing w:val="-25"/>
        </w:rPr>
        <w:t> </w:t>
      </w:r>
      <w:r>
        <w:rPr>
          <w:color w:val="231F1F"/>
        </w:rPr>
        <w:t>jovem.</w:t>
      </w:r>
    </w:p>
    <w:p>
      <w:pPr>
        <w:pStyle w:val="BodyText"/>
        <w:spacing w:before="194"/>
        <w:ind w:left="1285" w:right="1287"/>
      </w:pPr>
      <w:r>
        <w:rPr>
          <w:color w:val="231F1F"/>
          <w:w w:val="95"/>
        </w:rPr>
        <w:t>No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entanto,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papel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é,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principalmente,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geração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renda,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en- frentamento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indiretas,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realizadas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parcerias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apoio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instituições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</w:rPr>
        <w:t>demais secretarias municipais que tem atuação direta com crianças e adolescentes, tais como: </w:t>
      </w:r>
      <w:r>
        <w:rPr>
          <w:color w:val="231F1F"/>
          <w:w w:val="95"/>
          <w:u w:val="single" w:color="231F1F"/>
        </w:rPr>
        <w:t>Plataforma</w:t>
      </w:r>
      <w:r>
        <w:rPr>
          <w:color w:val="231F1F"/>
          <w:spacing w:val="-39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de</w:t>
      </w:r>
      <w:r>
        <w:rPr>
          <w:color w:val="231F1F"/>
          <w:spacing w:val="-37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Centros</w:t>
      </w:r>
      <w:r>
        <w:rPr>
          <w:color w:val="231F1F"/>
          <w:spacing w:val="-39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Urbanos</w:t>
      </w:r>
      <w:r>
        <w:rPr>
          <w:color w:val="231F1F"/>
          <w:w w:val="95"/>
          <w:position w:val="7"/>
          <w:sz w:val="13"/>
          <w:u w:val="single" w:color="231F1F"/>
        </w:rPr>
        <w:t>20</w:t>
      </w:r>
      <w:r>
        <w:rPr>
          <w:b/>
          <w:color w:val="231F1F"/>
          <w:w w:val="95"/>
        </w:rPr>
        <w:t>:</w:t>
      </w:r>
      <w:r>
        <w:rPr>
          <w:b/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contribui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direta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indiretamente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implementação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Plata- forma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Centos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Urbanos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(PCU),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iniciativa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consiste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compromisso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firmado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UNICEF,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Fundo 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Unidas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Infância,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Direi- tos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(CMDCA)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voltadas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melhoria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con- dições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adolescentes;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monitoramento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indicadores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municipais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relacionados aos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direitos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educação,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proteção,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esporte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participação;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capacitações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temas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prioritários 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avaliação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divulgação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resultados.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iniciativa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encabeçada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Direitos </w:t>
      </w:r>
      <w:r>
        <w:rPr>
          <w:color w:val="231F1F"/>
        </w:rPr>
        <w:t>Humanos</w:t>
      </w:r>
      <w:r>
        <w:rPr>
          <w:color w:val="231F1F"/>
          <w:spacing w:val="-18"/>
        </w:rPr>
        <w:t> </w:t>
      </w:r>
      <w:r>
        <w:rPr>
          <w:color w:val="231F1F"/>
        </w:rPr>
        <w:t>(SMDH)</w:t>
      </w:r>
      <w:r>
        <w:rPr>
          <w:color w:val="231F1F"/>
          <w:spacing w:val="-16"/>
        </w:rPr>
        <w:t> </w:t>
      </w:r>
      <w:r>
        <w:rPr>
          <w:color w:val="231F1F"/>
        </w:rPr>
        <w:t>junto</w:t>
      </w:r>
      <w:r>
        <w:rPr>
          <w:color w:val="231F1F"/>
          <w:spacing w:val="-18"/>
        </w:rPr>
        <w:t> </w:t>
      </w:r>
      <w:r>
        <w:rPr>
          <w:color w:val="231F1F"/>
        </w:rPr>
        <w:t>ao</w:t>
      </w:r>
      <w:r>
        <w:rPr>
          <w:color w:val="231F1F"/>
          <w:spacing w:val="-21"/>
        </w:rPr>
        <w:t> </w:t>
      </w:r>
      <w:r>
        <w:rPr>
          <w:color w:val="231F1F"/>
          <w:spacing w:val="-4"/>
        </w:rPr>
        <w:t>UNICEF.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285" w:right="1288"/>
        <w:jc w:val="both"/>
      </w:pPr>
      <w:r>
        <w:rPr/>
        <w:pict>
          <v:line style="position:absolute;mso-position-horizontal-relative:page;mso-position-vertical-relative:paragraph;z-index:-395320" from="185.279999pt,11.877886pt" to="267.599999pt,11.877886pt" stroked="true" strokeweight=".72pt" strokecolor="#231f1f">
            <v:stroke dashstyle="solid"/>
            <w10:wrap type="none"/>
          </v:line>
        </w:pict>
      </w:r>
      <w:r>
        <w:rPr>
          <w:color w:val="231F1F"/>
          <w:w w:val="95"/>
        </w:rPr>
        <w:t>Projeto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Vida</w:t>
      </w:r>
      <w:r>
        <w:rPr>
          <w:color w:val="231F1F"/>
          <w:w w:val="95"/>
          <w:position w:val="7"/>
          <w:sz w:val="13"/>
        </w:rPr>
        <w:t>21</w:t>
      </w:r>
      <w:r>
        <w:rPr>
          <w:color w:val="231F1F"/>
          <w:w w:val="95"/>
        </w:rPr>
        <w:t>: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foco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vitimas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sexual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 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cooperação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passam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ter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oportunidade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qualificação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profissional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 trabalho.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iniciativa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Serviço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Indústria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(SESI)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parceria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6"/>
          <w:w w:val="95"/>
        </w:rPr>
        <w:t>PMSP,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Secretaria Municipal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Mulheres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responsável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conta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parceria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secretarias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municipais,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elas </w:t>
      </w:r>
      <w:r>
        <w:rPr>
          <w:color w:val="231F1F"/>
        </w:rPr>
        <w:t>a</w:t>
      </w:r>
      <w:r>
        <w:rPr>
          <w:color w:val="231F1F"/>
          <w:spacing w:val="-24"/>
        </w:rPr>
        <w:t> </w:t>
      </w:r>
      <w:r>
        <w:rPr>
          <w:color w:val="231F1F"/>
        </w:rPr>
        <w:t>SMDTE.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285" w:right="1292"/>
        <w:jc w:val="both"/>
      </w:pPr>
      <w:r>
        <w:rPr>
          <w:color w:val="231F1F"/>
          <w:w w:val="95"/>
          <w:u w:val="single" w:color="231F1F"/>
        </w:rPr>
        <w:t>Audiências</w:t>
      </w:r>
      <w:r>
        <w:rPr>
          <w:color w:val="231F1F"/>
          <w:spacing w:val="-31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Concentradas</w:t>
      </w:r>
      <w:r>
        <w:rPr>
          <w:color w:val="231F1F"/>
          <w:spacing w:val="-29"/>
          <w:w w:val="95"/>
          <w:u w:val="single" w:color="231F1F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atende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demanda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judicial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voltada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garantir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retorno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  <w:w w:val="90"/>
        </w:rPr>
        <w:t>adolescentes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institucionalizadas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suas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famílias.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técnicos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dos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Centros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Apoio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ao</w:t>
      </w:r>
      <w:r>
        <w:rPr>
          <w:color w:val="231F1F"/>
          <w:spacing w:val="-10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Empre- </w:t>
      </w:r>
      <w:r>
        <w:rPr>
          <w:color w:val="231F1F"/>
          <w:w w:val="95"/>
        </w:rPr>
        <w:t>endedorismo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6"/>
          <w:w w:val="95"/>
        </w:rPr>
        <w:t>(CAT’e)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equipe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Diversidade,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ambos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Coordenadoria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secretaria,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realizam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encaminhamento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acompanhamento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perderam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7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po- </w:t>
      </w:r>
      <w:r>
        <w:rPr>
          <w:rFonts w:ascii="Trebuchet MS" w:hAnsi="Trebuchet MS"/>
          <w:i/>
          <w:color w:val="231F1F"/>
          <w:w w:val="95"/>
        </w:rPr>
        <w:t>der</w:t>
      </w:r>
      <w:r>
        <w:rPr>
          <w:rFonts w:ascii="Trebuchet MS" w:hAnsi="Trebuchet MS"/>
          <w:i/>
          <w:color w:val="231F1F"/>
          <w:spacing w:val="-34"/>
          <w:w w:val="95"/>
        </w:rPr>
        <w:t> </w:t>
      </w:r>
      <w:r>
        <w:rPr>
          <w:rFonts w:ascii="Trebuchet MS" w:hAnsi="Trebuchet MS"/>
          <w:i/>
          <w:color w:val="231F1F"/>
          <w:w w:val="95"/>
        </w:rPr>
        <w:t>familiar</w:t>
      </w:r>
      <w:r>
        <w:rPr>
          <w:color w:val="231F1F"/>
          <w:w w:val="95"/>
        </w:rPr>
        <w:t>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atuação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equipe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consiste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auxiliar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famílias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 forma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possam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sustentar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membros.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Audiências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Concentradas,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representantes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unidades do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5"/>
          <w:w w:val="95"/>
        </w:rPr>
        <w:t>CAT’e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secretarias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convocados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juiz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promotor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delibera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respon- </w:t>
      </w:r>
      <w:r>
        <w:rPr>
          <w:color w:val="231F1F"/>
        </w:rPr>
        <w:t>sabilidade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cada</w:t>
      </w:r>
      <w:r>
        <w:rPr>
          <w:color w:val="231F1F"/>
          <w:spacing w:val="-26"/>
        </w:rPr>
        <w:t> </w:t>
      </w:r>
      <w:r>
        <w:rPr>
          <w:color w:val="231F1F"/>
        </w:rPr>
        <w:t>órgão</w:t>
      </w:r>
      <w:r>
        <w:rPr>
          <w:color w:val="231F1F"/>
          <w:spacing w:val="-22"/>
        </w:rPr>
        <w:t> </w:t>
      </w:r>
      <w:r>
        <w:rPr>
          <w:color w:val="231F1F"/>
        </w:rPr>
        <w:t>público</w:t>
      </w:r>
      <w:r>
        <w:rPr>
          <w:color w:val="231F1F"/>
          <w:spacing w:val="-26"/>
        </w:rPr>
        <w:t> </w:t>
      </w:r>
      <w:r>
        <w:rPr>
          <w:color w:val="231F1F"/>
        </w:rPr>
        <w:t>presente.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285" w:right="1294"/>
        <w:jc w:val="both"/>
      </w:pPr>
      <w:r>
        <w:rPr>
          <w:color w:val="231F1F"/>
          <w:w w:val="95"/>
          <w:u w:val="single" w:color="231F1F"/>
        </w:rPr>
        <w:t>Capacitações</w:t>
      </w:r>
      <w:r>
        <w:rPr>
          <w:color w:val="231F1F"/>
          <w:spacing w:val="-39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e</w:t>
      </w:r>
      <w:r>
        <w:rPr>
          <w:color w:val="231F1F"/>
          <w:spacing w:val="-39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qualificação</w:t>
      </w:r>
      <w:r>
        <w:rPr>
          <w:color w:val="231F1F"/>
          <w:spacing w:val="-38"/>
          <w:w w:val="95"/>
          <w:u w:val="single" w:color="231F1F"/>
        </w:rPr>
        <w:t> </w:t>
      </w:r>
      <w:r>
        <w:rPr>
          <w:color w:val="231F1F"/>
          <w:w w:val="95"/>
          <w:u w:val="single" w:color="231F1F"/>
        </w:rPr>
        <w:t>profissional</w:t>
      </w:r>
      <w:r>
        <w:rPr>
          <w:color w:val="231F1F"/>
          <w:spacing w:val="-38"/>
          <w:w w:val="95"/>
          <w:u w:val="single" w:color="231F1F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busca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parcerias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privadas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proporcionar cursos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qualificação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profissional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vulnerável,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visando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ampliar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possibilidades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inserção</w:t>
      </w:r>
      <w:r>
        <w:rPr>
          <w:color w:val="231F1F"/>
          <w:spacing w:val="-40"/>
        </w:rPr>
        <w:t> </w:t>
      </w:r>
      <w:r>
        <w:rPr>
          <w:color w:val="231F1F"/>
        </w:rPr>
        <w:t>no</w:t>
      </w:r>
      <w:r>
        <w:rPr>
          <w:color w:val="231F1F"/>
          <w:spacing w:val="-39"/>
        </w:rPr>
        <w:t> </w:t>
      </w:r>
      <w:r>
        <w:rPr>
          <w:color w:val="231F1F"/>
        </w:rPr>
        <w:t>mundo</w:t>
      </w:r>
      <w:r>
        <w:rPr>
          <w:color w:val="231F1F"/>
          <w:spacing w:val="-38"/>
        </w:rPr>
        <w:t> </w:t>
      </w:r>
      <w:r>
        <w:rPr>
          <w:color w:val="231F1F"/>
        </w:rPr>
        <w:t>do</w:t>
      </w:r>
      <w:r>
        <w:rPr>
          <w:color w:val="231F1F"/>
          <w:spacing w:val="-37"/>
        </w:rPr>
        <w:t> </w:t>
      </w:r>
      <w:r>
        <w:rPr>
          <w:color w:val="231F1F"/>
        </w:rPr>
        <w:t>trabalho</w:t>
      </w:r>
      <w:r>
        <w:rPr>
          <w:color w:val="231F1F"/>
          <w:spacing w:val="-40"/>
        </w:rPr>
        <w:t> </w:t>
      </w:r>
      <w:r>
        <w:rPr>
          <w:color w:val="231F1F"/>
        </w:rPr>
        <w:t>e</w:t>
      </w:r>
      <w:r>
        <w:rPr>
          <w:color w:val="231F1F"/>
          <w:spacing w:val="-38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geração</w:t>
      </w:r>
      <w:r>
        <w:rPr>
          <w:color w:val="231F1F"/>
          <w:spacing w:val="-40"/>
        </w:rPr>
        <w:t> </w:t>
      </w:r>
      <w:r>
        <w:rPr>
          <w:color w:val="231F1F"/>
        </w:rPr>
        <w:t>e</w:t>
      </w:r>
      <w:r>
        <w:rPr>
          <w:color w:val="231F1F"/>
          <w:spacing w:val="-38"/>
        </w:rPr>
        <w:t> </w:t>
      </w:r>
      <w:r>
        <w:rPr>
          <w:color w:val="231F1F"/>
        </w:rPr>
        <w:t>elevação</w:t>
      </w:r>
      <w:r>
        <w:rPr>
          <w:color w:val="231F1F"/>
          <w:spacing w:val="-40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renda,</w:t>
      </w:r>
      <w:r>
        <w:rPr>
          <w:color w:val="231F1F"/>
          <w:spacing w:val="-38"/>
        </w:rPr>
        <w:t> </w:t>
      </w:r>
      <w:r>
        <w:rPr>
          <w:color w:val="231F1F"/>
        </w:rPr>
        <w:t>de</w:t>
      </w:r>
      <w:r>
        <w:rPr>
          <w:color w:val="231F1F"/>
          <w:spacing w:val="-39"/>
        </w:rPr>
        <w:t> </w:t>
      </w:r>
      <w:r>
        <w:rPr>
          <w:color w:val="231F1F"/>
        </w:rPr>
        <w:t>forma</w:t>
      </w:r>
      <w:r>
        <w:rPr>
          <w:color w:val="231F1F"/>
          <w:spacing w:val="-39"/>
        </w:rPr>
        <w:t> </w:t>
      </w:r>
      <w:r>
        <w:rPr>
          <w:color w:val="231F1F"/>
        </w:rPr>
        <w:t>que</w:t>
      </w:r>
      <w:r>
        <w:rPr>
          <w:color w:val="231F1F"/>
          <w:spacing w:val="-39"/>
        </w:rPr>
        <w:t> </w:t>
      </w:r>
      <w:r>
        <w:rPr>
          <w:color w:val="231F1F"/>
        </w:rPr>
        <w:t>as</w:t>
      </w:r>
      <w:r>
        <w:rPr>
          <w:color w:val="231F1F"/>
          <w:spacing w:val="-37"/>
        </w:rPr>
        <w:t> </w:t>
      </w:r>
      <w:r>
        <w:rPr>
          <w:color w:val="231F1F"/>
        </w:rPr>
        <w:t>famílias</w:t>
      </w:r>
      <w:r>
        <w:rPr>
          <w:color w:val="231F1F"/>
          <w:spacing w:val="-39"/>
        </w:rPr>
        <w:t> </w:t>
      </w:r>
      <w:r>
        <w:rPr>
          <w:color w:val="231F1F"/>
        </w:rPr>
        <w:t>possam </w:t>
      </w:r>
      <w:r>
        <w:rPr>
          <w:color w:val="231F1F"/>
          <w:w w:val="95"/>
        </w:rPr>
        <w:t>garantir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direito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estudar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combater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precoce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trabalho.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59"/>
        <w:ind w:left="1285" w:right="1292"/>
        <w:jc w:val="both"/>
      </w:pPr>
      <w:r>
        <w:rPr>
          <w:color w:val="231F1F"/>
          <w:w w:val="95"/>
        </w:rPr>
        <w:t>Além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dessas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parcerias,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Supervisão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Geral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Qualificação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Profissional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Coordenadoria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de- senvolve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projetos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contribuem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qualificação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profissional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geração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renda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em </w:t>
      </w:r>
      <w:r>
        <w:rPr>
          <w:color w:val="231F1F"/>
          <w:w w:val="90"/>
        </w:rPr>
        <w:t>situação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vulnerabilidade,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meio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ações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Operação</w:t>
      </w:r>
      <w:r>
        <w:rPr>
          <w:color w:val="231F1F"/>
          <w:spacing w:val="-7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(POT);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Nacional </w:t>
      </w:r>
      <w:r>
        <w:rPr>
          <w:color w:val="231F1F"/>
        </w:rPr>
        <w:t>de</w:t>
      </w:r>
      <w:r>
        <w:rPr>
          <w:color w:val="231F1F"/>
          <w:spacing w:val="-34"/>
        </w:rPr>
        <w:t> </w:t>
      </w:r>
      <w:r>
        <w:rPr>
          <w:color w:val="231F1F"/>
        </w:rPr>
        <w:t>Acesso</w:t>
      </w:r>
      <w:r>
        <w:rPr>
          <w:color w:val="231F1F"/>
          <w:spacing w:val="-34"/>
        </w:rPr>
        <w:t> </w:t>
      </w:r>
      <w:r>
        <w:rPr>
          <w:color w:val="231F1F"/>
        </w:rPr>
        <w:t>ao</w:t>
      </w:r>
      <w:r>
        <w:rPr>
          <w:color w:val="231F1F"/>
          <w:spacing w:val="-35"/>
        </w:rPr>
        <w:t> </w:t>
      </w:r>
      <w:r>
        <w:rPr>
          <w:color w:val="231F1F"/>
        </w:rPr>
        <w:t>Ensino</w:t>
      </w:r>
      <w:r>
        <w:rPr>
          <w:color w:val="231F1F"/>
          <w:spacing w:val="-32"/>
        </w:rPr>
        <w:t> </w:t>
      </w:r>
      <w:r>
        <w:rPr>
          <w:color w:val="231F1F"/>
          <w:spacing w:val="-3"/>
        </w:rPr>
        <w:t>Técnico</w:t>
      </w:r>
      <w:r>
        <w:rPr>
          <w:color w:val="231F1F"/>
          <w:spacing w:val="-41"/>
        </w:rPr>
        <w:t> </w:t>
      </w:r>
      <w:r>
        <w:rPr>
          <w:color w:val="231F1F"/>
        </w:rPr>
        <w:t>e</w:t>
      </w:r>
      <w:r>
        <w:rPr>
          <w:color w:val="231F1F"/>
          <w:spacing w:val="-30"/>
        </w:rPr>
        <w:t> </w:t>
      </w:r>
      <w:r>
        <w:rPr>
          <w:color w:val="231F1F"/>
        </w:rPr>
        <w:t>Emprego</w:t>
      </w:r>
      <w:r>
        <w:rPr>
          <w:color w:val="231F1F"/>
          <w:spacing w:val="-35"/>
        </w:rPr>
        <w:t> </w:t>
      </w:r>
      <w:r>
        <w:rPr>
          <w:color w:val="231F1F"/>
          <w:spacing w:val="-4"/>
        </w:rPr>
        <w:t>(PRONATEC);</w:t>
      </w:r>
      <w:r>
        <w:rPr>
          <w:color w:val="231F1F"/>
          <w:spacing w:val="-39"/>
        </w:rPr>
        <w:t> </w:t>
      </w:r>
      <w:r>
        <w:rPr>
          <w:color w:val="231F1F"/>
        </w:rPr>
        <w:t>Bolsa</w:t>
      </w:r>
      <w:r>
        <w:rPr>
          <w:color w:val="231F1F"/>
          <w:spacing w:val="-34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37"/>
        </w:rPr>
        <w:t> </w:t>
      </w:r>
      <w:r>
        <w:rPr>
          <w:color w:val="231F1F"/>
        </w:rPr>
        <w:t>e</w:t>
      </w:r>
      <w:r>
        <w:rPr>
          <w:color w:val="231F1F"/>
          <w:spacing w:val="-34"/>
        </w:rPr>
        <w:t> </w:t>
      </w:r>
      <w:r>
        <w:rPr>
          <w:color w:val="231F1F"/>
        </w:rPr>
        <w:t>Jovem</w:t>
      </w:r>
      <w:r>
        <w:rPr>
          <w:color w:val="231F1F"/>
          <w:spacing w:val="-27"/>
        </w:rPr>
        <w:t> </w:t>
      </w:r>
      <w:r>
        <w:rPr>
          <w:color w:val="231F1F"/>
        </w:rPr>
        <w:t>Aprendiz:</w:t>
      </w:r>
    </w:p>
    <w:p>
      <w:pPr>
        <w:pStyle w:val="ListParagraph"/>
        <w:numPr>
          <w:ilvl w:val="0"/>
          <w:numId w:val="11"/>
        </w:numPr>
        <w:tabs>
          <w:tab w:pos="1430" w:val="left" w:leader="none"/>
        </w:tabs>
        <w:spacing w:line="249" w:lineRule="auto" w:before="0" w:after="0"/>
        <w:ind w:left="1285" w:right="1330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1544;mso-wrap-distance-left:0;mso-wrap-distance-right:0" from="179.520004pt,31.19787pt" to="251.520004pt,31.19787pt" stroked="true" strokeweight=".960005pt" strokecolor="#231f1f">
            <v:stroke dashstyle="solid"/>
            <w10:wrap type="topAndBottom"/>
          </v:line>
        </w:pict>
      </w:r>
      <w:r>
        <w:rPr>
          <w:color w:val="231F1F"/>
          <w:w w:val="95"/>
          <w:sz w:val="22"/>
          <w:u w:val="single" w:color="231F1F"/>
        </w:rPr>
        <w:t>Programa</w:t>
      </w:r>
      <w:r>
        <w:rPr>
          <w:color w:val="231F1F"/>
          <w:spacing w:val="-38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Bolsa</w:t>
      </w:r>
      <w:r>
        <w:rPr>
          <w:color w:val="231F1F"/>
          <w:spacing w:val="-38"/>
          <w:w w:val="95"/>
          <w:sz w:val="22"/>
          <w:u w:val="single" w:color="231F1F"/>
        </w:rPr>
        <w:t> </w:t>
      </w:r>
      <w:r>
        <w:rPr>
          <w:color w:val="231F1F"/>
          <w:spacing w:val="-5"/>
          <w:w w:val="95"/>
          <w:sz w:val="22"/>
          <w:u w:val="single" w:color="231F1F"/>
        </w:rPr>
        <w:t>Trabalho</w:t>
      </w:r>
      <w:r>
        <w:rPr>
          <w:b/>
          <w:color w:val="231F1F"/>
          <w:spacing w:val="-5"/>
          <w:w w:val="95"/>
          <w:sz w:val="22"/>
        </w:rPr>
        <w:t>:</w:t>
      </w:r>
      <w:r>
        <w:rPr>
          <w:b/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contempla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faixa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etária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16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20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anos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pertencem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famílias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cuja renda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per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capita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equivalente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inferior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meio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salário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mínimo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nacional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vigente,</w:t>
      </w:r>
      <w:r>
        <w:rPr>
          <w:color w:val="231F1F"/>
          <w:spacing w:val="22"/>
          <w:w w:val="95"/>
          <w:sz w:val="22"/>
        </w:rPr>
        <w:t> </w:t>
      </w:r>
      <w:r>
        <w:rPr>
          <w:color w:val="231F1F"/>
          <w:w w:val="95"/>
          <w:sz w:val="22"/>
        </w:rPr>
        <w:t>que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estejam</w:t>
      </w:r>
      <w:r>
        <w:rPr>
          <w:color w:val="231F1F"/>
          <w:spacing w:val="25"/>
          <w:w w:val="95"/>
          <w:sz w:val="22"/>
        </w:rPr>
        <w:t> </w:t>
      </w:r>
      <w:r>
        <w:rPr>
          <w:color w:val="231F1F"/>
          <w:w w:val="95"/>
          <w:sz w:val="22"/>
        </w:rPr>
        <w:t>matricu-</w:t>
      </w:r>
    </w:p>
    <w:p>
      <w:pPr>
        <w:pStyle w:val="ListParagraph"/>
        <w:numPr>
          <w:ilvl w:val="0"/>
          <w:numId w:val="23"/>
        </w:numPr>
        <w:tabs>
          <w:tab w:pos="1943" w:val="left" w:leader="none"/>
          <w:tab w:pos="1944" w:val="left" w:leader="none"/>
        </w:tabs>
        <w:spacing w:line="213" w:lineRule="auto" w:before="25" w:after="0"/>
        <w:ind w:left="1170" w:right="1562" w:firstLine="0"/>
        <w:jc w:val="left"/>
        <w:rPr>
          <w:sz w:val="18"/>
        </w:rPr>
      </w:pPr>
      <w:r>
        <w:rPr>
          <w:color w:val="231F1F"/>
          <w:w w:val="95"/>
          <w:sz w:val="18"/>
        </w:rPr>
        <w:t>Segundo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definição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spacing w:val="-5"/>
          <w:w w:val="95"/>
          <w:sz w:val="18"/>
        </w:rPr>
        <w:t>OIT,</w:t>
      </w:r>
      <w:r>
        <w:rPr>
          <w:color w:val="231F1F"/>
          <w:spacing w:val="-35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Decente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é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um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"trabalho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adequadamente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remunerado,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exercido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em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condições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de </w:t>
      </w:r>
      <w:r>
        <w:rPr>
          <w:color w:val="231F1F"/>
          <w:sz w:val="18"/>
        </w:rPr>
        <w:t>liberdade,</w:t>
      </w:r>
      <w:r>
        <w:rPr>
          <w:color w:val="231F1F"/>
          <w:spacing w:val="-18"/>
          <w:sz w:val="18"/>
        </w:rPr>
        <w:t> </w:t>
      </w:r>
      <w:r>
        <w:rPr>
          <w:color w:val="231F1F"/>
          <w:sz w:val="18"/>
        </w:rPr>
        <w:t>equidade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segurança,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capaz</w:t>
      </w:r>
      <w:r>
        <w:rPr>
          <w:color w:val="231F1F"/>
          <w:spacing w:val="-1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16"/>
          <w:sz w:val="18"/>
        </w:rPr>
        <w:t> </w:t>
      </w:r>
      <w:r>
        <w:rPr>
          <w:color w:val="231F1F"/>
          <w:sz w:val="18"/>
        </w:rPr>
        <w:t>garantir</w:t>
      </w:r>
      <w:r>
        <w:rPr>
          <w:color w:val="231F1F"/>
          <w:spacing w:val="-16"/>
          <w:sz w:val="18"/>
        </w:rPr>
        <w:t> </w:t>
      </w:r>
      <w:r>
        <w:rPr>
          <w:color w:val="231F1F"/>
          <w:sz w:val="18"/>
        </w:rPr>
        <w:t>uma</w:t>
      </w:r>
      <w:r>
        <w:rPr>
          <w:color w:val="231F1F"/>
          <w:spacing w:val="-16"/>
          <w:sz w:val="18"/>
        </w:rPr>
        <w:t> </w:t>
      </w:r>
      <w:r>
        <w:rPr>
          <w:color w:val="231F1F"/>
          <w:sz w:val="18"/>
        </w:rPr>
        <w:t>vidadigna".</w:t>
      </w:r>
    </w:p>
    <w:p>
      <w:pPr>
        <w:pStyle w:val="ListParagraph"/>
        <w:numPr>
          <w:ilvl w:val="0"/>
          <w:numId w:val="23"/>
        </w:numPr>
        <w:tabs>
          <w:tab w:pos="1995" w:val="left" w:leader="none"/>
          <w:tab w:pos="1996" w:val="left" w:leader="none"/>
        </w:tabs>
        <w:spacing w:line="240" w:lineRule="auto" w:before="26" w:after="0"/>
        <w:ind w:left="1996" w:right="0" w:hanging="826"/>
        <w:jc w:val="left"/>
        <w:rPr>
          <w:sz w:val="18"/>
        </w:rPr>
      </w:pPr>
      <w:r>
        <w:rPr>
          <w:color w:val="231F1F"/>
          <w:sz w:val="18"/>
        </w:rPr>
        <w:t>Mais</w:t>
      </w:r>
      <w:r>
        <w:rPr>
          <w:color w:val="231F1F"/>
          <w:spacing w:val="-24"/>
          <w:sz w:val="18"/>
        </w:rPr>
        <w:t> </w:t>
      </w:r>
      <w:r>
        <w:rPr>
          <w:color w:val="231F1F"/>
          <w:sz w:val="18"/>
        </w:rPr>
        <w:t>informações</w:t>
      </w:r>
      <w:r>
        <w:rPr>
          <w:color w:val="231F1F"/>
          <w:spacing w:val="-27"/>
          <w:sz w:val="18"/>
        </w:rPr>
        <w:t> </w:t>
      </w:r>
      <w:r>
        <w:rPr>
          <w:color w:val="231F1F"/>
          <w:sz w:val="18"/>
        </w:rPr>
        <w:t>disponível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29"/>
          <w:sz w:val="18"/>
        </w:rPr>
        <w:t> </w:t>
      </w:r>
      <w:hyperlink r:id="rId56">
        <w:r>
          <w:rPr>
            <w:color w:val="231F1F"/>
            <w:sz w:val="18"/>
          </w:rPr>
          <w:t>http://www.unicef.org/brazil/pt/where_13611.htm)</w:t>
        </w:r>
      </w:hyperlink>
    </w:p>
    <w:p>
      <w:pPr>
        <w:pStyle w:val="ListParagraph"/>
        <w:numPr>
          <w:ilvl w:val="0"/>
          <w:numId w:val="23"/>
        </w:numPr>
        <w:tabs>
          <w:tab w:pos="1943" w:val="left" w:leader="none"/>
          <w:tab w:pos="1944" w:val="left" w:leader="none"/>
        </w:tabs>
        <w:spacing w:line="240" w:lineRule="auto" w:before="17" w:after="0"/>
        <w:ind w:left="1943" w:right="0" w:hanging="773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68;mso-wrap-distance-left:0;mso-wrap-distance-right:0" from="498pt,16.373123pt" to="500.16pt,16.373123pt" stroked="true" strokeweight=".480005pt" strokecolor="#231f1f">
            <v:stroke dashstyle="solid"/>
            <w10:wrap type="topAndBottom"/>
          </v:line>
        </w:pict>
      </w:r>
      <w:r>
        <w:rPr>
          <w:color w:val="231F1F"/>
          <w:sz w:val="18"/>
        </w:rPr>
        <w:t>Mais</w:t>
      </w:r>
      <w:r>
        <w:rPr>
          <w:color w:val="231F1F"/>
          <w:spacing w:val="-37"/>
          <w:sz w:val="18"/>
        </w:rPr>
        <w:t> </w:t>
      </w:r>
      <w:r>
        <w:rPr>
          <w:color w:val="231F1F"/>
          <w:sz w:val="18"/>
        </w:rPr>
        <w:t>informações</w:t>
      </w:r>
      <w:r>
        <w:rPr>
          <w:color w:val="231F1F"/>
          <w:spacing w:val="-38"/>
          <w:sz w:val="18"/>
        </w:rPr>
        <w:t> </w:t>
      </w:r>
      <w:r>
        <w:rPr>
          <w:color w:val="231F1F"/>
          <w:sz w:val="18"/>
        </w:rPr>
        <w:t>disponível</w:t>
      </w:r>
      <w:r>
        <w:rPr>
          <w:color w:val="231F1F"/>
          <w:spacing w:val="-38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38"/>
          <w:sz w:val="18"/>
        </w:rPr>
        <w:t> </w:t>
      </w:r>
      <w:hyperlink r:id="rId57">
        <w:r>
          <w:rPr>
            <w:color w:val="231F1F"/>
            <w:sz w:val="18"/>
          </w:rPr>
          <w:t>http://www.sesisp.org.br/responsabilidade-</w:t>
        </w:r>
        <w:r>
          <w:rPr>
            <w:color w:val="231F1F"/>
            <w:spacing w:val="-35"/>
            <w:sz w:val="18"/>
          </w:rPr>
          <w:t> </w:t>
        </w:r>
      </w:hyperlink>
      <w:r>
        <w:rPr>
          <w:color w:val="231F1F"/>
          <w:sz w:val="18"/>
        </w:rPr>
        <w:t>social/desenvolvimento-social/saiba-mais-</w:t>
      </w:r>
    </w:p>
    <w:p>
      <w:pPr>
        <w:spacing w:before="0" w:after="34"/>
        <w:ind w:left="1170" w:right="0" w:firstLine="0"/>
        <w:jc w:val="left"/>
        <w:rPr>
          <w:sz w:val="18"/>
        </w:rPr>
      </w:pPr>
      <w:r>
        <w:rPr>
          <w:color w:val="231F1F"/>
          <w:sz w:val="18"/>
        </w:rPr>
        <w:t>-desenvolvimento-social/investimento-social- privado/viravida</w:t>
      </w:r>
    </w:p>
    <w:p>
      <w:pPr>
        <w:pStyle w:val="BodyText"/>
        <w:spacing w:line="20" w:lineRule="exact"/>
        <w:ind w:left="4482"/>
        <w:rPr>
          <w:sz w:val="2"/>
        </w:rPr>
      </w:pPr>
      <w:r>
        <w:rPr>
          <w:sz w:val="2"/>
        </w:rPr>
        <w:pict>
          <v:group style="width:1.95pt;height:.5pt;mso-position-horizontal-relative:char;mso-position-vertical-relative:line" coordorigin="0,0" coordsize="39,10">
            <v:line style="position:absolute" from="0,5" to="38,5" stroked="true" strokeweight=".480005pt" strokecolor="#231f1f">
              <v:stroke dashstyle="solid"/>
            </v:line>
          </v:group>
        </w:pict>
      </w:r>
      <w:r>
        <w:rPr>
          <w:sz w:val="2"/>
        </w:rPr>
      </w:r>
    </w:p>
    <w:p>
      <w:pPr>
        <w:pStyle w:val="Heading4"/>
        <w:spacing w:before="106"/>
        <w:ind w:left="824"/>
      </w:pPr>
      <w:r>
        <w:rPr>
          <w:color w:val="231F1F"/>
        </w:rPr>
        <w:t>62</w:t>
      </w:r>
    </w:p>
    <w:p>
      <w:pPr>
        <w:spacing w:after="0"/>
        <w:sectPr>
          <w:headerReference w:type="default" r:id="rId54"/>
          <w:footerReference w:type="default" r:id="rId55"/>
          <w:pgSz w:w="16840" w:h="23820"/>
          <w:pgMar w:header="163" w:footer="6196" w:top="1000" w:bottom="6380" w:left="2420" w:right="2420"/>
        </w:sectPr>
      </w:pPr>
    </w:p>
    <w:p>
      <w:pPr>
        <w:spacing w:before="60"/>
        <w:ind w:left="4938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640;mso-wrap-distance-left:0;mso-wrap-distance-right:0" from="696.720007pt,16.045933pt" to="192.960007pt,16.045933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 </w:t>
      </w:r>
      <w:r>
        <w:rPr>
          <w:color w:val="6D6E70"/>
          <w:sz w:val="14"/>
        </w:rPr>
        <w:t>– </w:t>
      </w:r>
      <w:r>
        <w:rPr>
          <w:rFonts w:ascii="Times New Roman" w:hAnsi="Times New Roman"/>
          <w:color w:val="6D6E70"/>
          <w:sz w:val="14"/>
        </w:rPr>
        <w:t>INDICATIVOS DE DIAGNÓSTICO DO TRABALHO INFANTIL E ADOLESCENTE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285" w:right="1294"/>
        <w:jc w:val="both"/>
      </w:pPr>
      <w:r>
        <w:rPr>
          <w:color w:val="231F1F"/>
          <w:w w:val="95"/>
        </w:rPr>
        <w:t>lados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cursos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vinculados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ou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tenham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concluído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Ensino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Médio,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inclusive profissionalizante.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gerenciado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Supervisão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Geral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Qualificação,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regido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nº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13.841,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7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junho de</w:t>
      </w:r>
      <w:r>
        <w:rPr>
          <w:color w:val="231F1F"/>
          <w:spacing w:val="-33"/>
        </w:rPr>
        <w:t> </w:t>
      </w:r>
      <w:r>
        <w:rPr>
          <w:color w:val="231F1F"/>
        </w:rPr>
        <w:t>2004.</w:t>
      </w:r>
    </w:p>
    <w:p>
      <w:pPr>
        <w:pStyle w:val="ListParagraph"/>
        <w:numPr>
          <w:ilvl w:val="0"/>
          <w:numId w:val="11"/>
        </w:numPr>
        <w:tabs>
          <w:tab w:pos="1483" w:val="left" w:leader="none"/>
        </w:tabs>
        <w:spacing w:line="240" w:lineRule="auto" w:before="0" w:after="0"/>
        <w:ind w:left="1285" w:right="1289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Programa</w:t>
      </w:r>
      <w:r>
        <w:rPr>
          <w:color w:val="231F1F"/>
          <w:spacing w:val="-41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Operação</w:t>
      </w:r>
      <w:r>
        <w:rPr>
          <w:color w:val="231F1F"/>
          <w:spacing w:val="-40"/>
          <w:w w:val="95"/>
          <w:sz w:val="22"/>
          <w:u w:val="single" w:color="231F1F"/>
        </w:rPr>
        <w:t> </w:t>
      </w:r>
      <w:r>
        <w:rPr>
          <w:color w:val="231F1F"/>
          <w:spacing w:val="-4"/>
          <w:w w:val="95"/>
          <w:sz w:val="22"/>
          <w:u w:val="single" w:color="231F1F"/>
        </w:rPr>
        <w:t>Trabalho</w:t>
      </w:r>
      <w:r>
        <w:rPr>
          <w:color w:val="231F1F"/>
          <w:spacing w:val="-41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(POT):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tem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objetivo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atenção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especial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trabalhador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desempregado, visando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estimulá-lo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busca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ocupação,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bem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como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à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sua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reinserção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no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mercado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trabalho.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Programa também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apoia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jovem</w:t>
      </w:r>
      <w:r>
        <w:rPr>
          <w:color w:val="231F1F"/>
          <w:spacing w:val="-9"/>
          <w:w w:val="95"/>
          <w:sz w:val="22"/>
        </w:rPr>
        <w:t> </w:t>
      </w:r>
      <w:r>
        <w:rPr>
          <w:color w:val="231F1F"/>
          <w:w w:val="95"/>
          <w:sz w:val="22"/>
        </w:rPr>
        <w:t>trabalhador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oferecendo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atividades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w w:val="95"/>
          <w:sz w:val="22"/>
        </w:rPr>
        <w:t>capacitação,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teóricas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w w:val="95"/>
          <w:sz w:val="22"/>
        </w:rPr>
        <w:t>praticas,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w w:val="95"/>
          <w:sz w:val="22"/>
        </w:rPr>
        <w:t>meio de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palestras,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cursos,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treinamentos,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seminários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oficinas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profissionalizantes.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desenvolvido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parceria com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entidades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públicas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ou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privadas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foi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instituído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Lei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n°.13.178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17/09/2001,</w:t>
      </w:r>
      <w:r>
        <w:rPr>
          <w:color w:val="231F1F"/>
          <w:spacing w:val="-19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nova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redação </w:t>
      </w:r>
      <w:r>
        <w:rPr>
          <w:color w:val="231F1F"/>
          <w:sz w:val="22"/>
        </w:rPr>
        <w:t>na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lei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13.689</w:t>
      </w:r>
      <w:r>
        <w:rPr>
          <w:color w:val="231F1F"/>
          <w:spacing w:val="-18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19</w:t>
      </w:r>
      <w:r>
        <w:rPr>
          <w:color w:val="231F1F"/>
          <w:spacing w:val="-1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16"/>
          <w:sz w:val="22"/>
        </w:rPr>
        <w:t> </w:t>
      </w:r>
      <w:r>
        <w:rPr>
          <w:color w:val="231F1F"/>
          <w:sz w:val="22"/>
        </w:rPr>
        <w:t>dezembro</w:t>
      </w:r>
      <w:r>
        <w:rPr>
          <w:color w:val="231F1F"/>
          <w:spacing w:val="29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8"/>
          <w:sz w:val="22"/>
        </w:rPr>
        <w:t> </w:t>
      </w:r>
      <w:r>
        <w:rPr>
          <w:color w:val="231F1F"/>
          <w:sz w:val="22"/>
        </w:rPr>
        <w:t>2003.</w:t>
      </w:r>
    </w:p>
    <w:p>
      <w:pPr>
        <w:pStyle w:val="BodyText"/>
        <w:spacing w:before="3"/>
        <w:rPr>
          <w:sz w:val="17"/>
        </w:rPr>
      </w:pPr>
    </w:p>
    <w:p>
      <w:pPr>
        <w:pStyle w:val="Heading5"/>
        <w:spacing w:line="249" w:lineRule="auto"/>
        <w:ind w:left="1285" w:right="1287"/>
      </w:pPr>
      <w:r>
        <w:rPr>
          <w:color w:val="231F1F"/>
          <w:w w:val="90"/>
        </w:rPr>
        <w:t>Tabela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29: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Relação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Instituições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com</w:t>
      </w:r>
      <w:r>
        <w:rPr>
          <w:color w:val="231F1F"/>
          <w:spacing w:val="-34"/>
          <w:w w:val="90"/>
        </w:rPr>
        <w:t> </w:t>
      </w:r>
      <w:r>
        <w:rPr>
          <w:color w:val="231F1F"/>
          <w:w w:val="90"/>
        </w:rPr>
        <w:t>projetos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apoiados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pela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SMDTE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através</w:t>
      </w:r>
      <w:r>
        <w:rPr>
          <w:color w:val="231F1F"/>
          <w:spacing w:val="-34"/>
          <w:w w:val="90"/>
        </w:rPr>
        <w:t> </w:t>
      </w:r>
      <w:r>
        <w:rPr>
          <w:color w:val="231F1F"/>
          <w:w w:val="90"/>
        </w:rPr>
        <w:t>dos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Programas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Ope- </w:t>
      </w:r>
      <w:r>
        <w:rPr>
          <w:color w:val="231F1F"/>
          <w:w w:val="95"/>
        </w:rPr>
        <w:t>ração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(POT)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Bolsa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2524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4147"/>
      </w:tblGrid>
      <w:tr>
        <w:trPr>
          <w:trHeight w:val="326" w:hRule="atLeast"/>
        </w:trPr>
        <w:tc>
          <w:tcPr>
            <w:tcW w:w="2203" w:type="dxa"/>
            <w:shd w:val="clear" w:color="auto" w:fill="D1D3D4"/>
          </w:tcPr>
          <w:p>
            <w:pPr>
              <w:pStyle w:val="TableParagraph"/>
              <w:spacing w:before="68"/>
              <w:ind w:left="292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Instituições Parceiras</w:t>
            </w:r>
          </w:p>
        </w:tc>
        <w:tc>
          <w:tcPr>
            <w:tcW w:w="4147" w:type="dxa"/>
            <w:shd w:val="clear" w:color="auto" w:fill="D1D3D4"/>
          </w:tcPr>
          <w:p>
            <w:pPr>
              <w:pStyle w:val="TableParagraph"/>
              <w:spacing w:before="68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Número de bolsistas em 2014 e 2015</w:t>
            </w:r>
          </w:p>
        </w:tc>
      </w:tr>
      <w:tr>
        <w:trPr>
          <w:trHeight w:val="311" w:hRule="atLeast"/>
        </w:trPr>
        <w:tc>
          <w:tcPr>
            <w:tcW w:w="2203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Ação Educativa</w:t>
            </w:r>
          </w:p>
        </w:tc>
        <w:tc>
          <w:tcPr>
            <w:tcW w:w="4147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20 bolsistas em 2014 e 2015</w:t>
            </w:r>
          </w:p>
        </w:tc>
      </w:tr>
      <w:tr>
        <w:trPr>
          <w:trHeight w:val="306" w:hRule="atLeast"/>
        </w:trPr>
        <w:tc>
          <w:tcPr>
            <w:tcW w:w="2203" w:type="dxa"/>
          </w:tcPr>
          <w:p>
            <w:pPr>
              <w:pStyle w:val="TableParagraph"/>
              <w:spacing w:line="219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Tide Setúbal</w:t>
            </w:r>
          </w:p>
        </w:tc>
        <w:tc>
          <w:tcPr>
            <w:tcW w:w="4147" w:type="dxa"/>
          </w:tcPr>
          <w:p>
            <w:pPr>
              <w:pStyle w:val="TableParagraph"/>
              <w:spacing w:line="219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10 bolsistas em 2014</w:t>
            </w:r>
          </w:p>
        </w:tc>
      </w:tr>
      <w:tr>
        <w:trPr>
          <w:trHeight w:val="311" w:hRule="atLeast"/>
        </w:trPr>
        <w:tc>
          <w:tcPr>
            <w:tcW w:w="2203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Criar, (audiovisual)</w:t>
            </w:r>
          </w:p>
        </w:tc>
        <w:tc>
          <w:tcPr>
            <w:tcW w:w="4147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144 bolsistas em 2014 e 133 em 2015</w:t>
            </w:r>
          </w:p>
        </w:tc>
      </w:tr>
      <w:tr>
        <w:trPr>
          <w:trHeight w:val="325" w:hRule="atLeast"/>
        </w:trPr>
        <w:tc>
          <w:tcPr>
            <w:tcW w:w="2203" w:type="dxa"/>
          </w:tcPr>
          <w:p>
            <w:pPr>
              <w:pStyle w:val="TableParagraph"/>
              <w:spacing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Bolsa Cursinho</w:t>
            </w:r>
          </w:p>
        </w:tc>
        <w:tc>
          <w:tcPr>
            <w:tcW w:w="4147" w:type="dxa"/>
          </w:tcPr>
          <w:p>
            <w:pPr>
              <w:pStyle w:val="TableParagraph"/>
              <w:spacing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160 bolsistas em 2015</w:t>
            </w:r>
          </w:p>
        </w:tc>
      </w:tr>
      <w:tr>
        <w:trPr>
          <w:trHeight w:val="311" w:hRule="atLeast"/>
        </w:trPr>
        <w:tc>
          <w:tcPr>
            <w:tcW w:w="2203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Juventude Viva -</w:t>
            </w:r>
          </w:p>
        </w:tc>
        <w:tc>
          <w:tcPr>
            <w:tcW w:w="4147" w:type="dxa"/>
          </w:tcPr>
          <w:p>
            <w:pPr>
              <w:pStyle w:val="TableParagraph"/>
              <w:spacing w:line="223" w:lineRule="exact"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80 bolsistas só em 2015</w:t>
            </w:r>
          </w:p>
        </w:tc>
      </w:tr>
      <w:tr>
        <w:trPr>
          <w:trHeight w:val="325" w:hRule="atLeast"/>
        </w:trPr>
        <w:tc>
          <w:tcPr>
            <w:tcW w:w="2203" w:type="dxa"/>
          </w:tcPr>
          <w:p>
            <w:pPr>
              <w:pStyle w:val="TableParagraph"/>
              <w:spacing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O Projeto Jovem SUS</w:t>
            </w:r>
          </w:p>
        </w:tc>
        <w:tc>
          <w:tcPr>
            <w:tcW w:w="4147" w:type="dxa"/>
          </w:tcPr>
          <w:p>
            <w:pPr>
              <w:pStyle w:val="TableParagraph"/>
              <w:spacing w:before="68"/>
              <w:ind w:left="182"/>
              <w:rPr>
                <w:sz w:val="20"/>
              </w:rPr>
            </w:pPr>
            <w:r>
              <w:rPr>
                <w:color w:val="231F1F"/>
                <w:sz w:val="20"/>
              </w:rPr>
              <w:t>744 bolsistas em 2015 (18 a 29 anos)</w:t>
            </w:r>
          </w:p>
        </w:tc>
      </w:tr>
    </w:tbl>
    <w:p>
      <w:pPr>
        <w:spacing w:line="244" w:lineRule="auto" w:before="0"/>
        <w:ind w:left="2533" w:right="3060" w:firstLine="0"/>
        <w:jc w:val="left"/>
        <w:rPr>
          <w:sz w:val="18"/>
        </w:rPr>
      </w:pPr>
      <w:r>
        <w:rPr>
          <w:color w:val="231F1F"/>
          <w:w w:val="95"/>
          <w:sz w:val="18"/>
        </w:rPr>
        <w:t>Fonte:</w:t>
      </w:r>
      <w:r>
        <w:rPr>
          <w:color w:val="231F1F"/>
          <w:spacing w:val="-32"/>
          <w:w w:val="95"/>
          <w:sz w:val="18"/>
        </w:rPr>
        <w:t> </w:t>
      </w:r>
      <w:r>
        <w:rPr>
          <w:color w:val="231F1F"/>
          <w:w w:val="95"/>
          <w:sz w:val="18"/>
        </w:rPr>
        <w:t>Secretaria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Municipal</w:t>
      </w:r>
      <w:r>
        <w:rPr>
          <w:color w:val="231F1F"/>
          <w:spacing w:val="-30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29"/>
          <w:w w:val="95"/>
          <w:sz w:val="18"/>
        </w:rPr>
        <w:t> </w:t>
      </w:r>
      <w:r>
        <w:rPr>
          <w:color w:val="231F1F"/>
          <w:w w:val="95"/>
          <w:sz w:val="18"/>
        </w:rPr>
        <w:t>Desenvolvimento,</w:t>
      </w:r>
      <w:r>
        <w:rPr>
          <w:color w:val="231F1F"/>
          <w:spacing w:val="-33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Empreendedorismo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31"/>
          <w:w w:val="95"/>
          <w:sz w:val="18"/>
        </w:rPr>
        <w:t> </w:t>
      </w:r>
      <w:r>
        <w:rPr>
          <w:color w:val="231F1F"/>
          <w:w w:val="95"/>
          <w:sz w:val="18"/>
        </w:rPr>
        <w:t>SP, </w:t>
      </w:r>
      <w:r>
        <w:rPr>
          <w:color w:val="231F1F"/>
          <w:sz w:val="18"/>
        </w:rPr>
        <w:t>2016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891" w:val="left" w:leader="none"/>
        </w:tabs>
        <w:spacing w:line="240" w:lineRule="auto" w:before="0" w:after="0"/>
        <w:ind w:left="1285" w:right="1295" w:firstLine="0"/>
        <w:jc w:val="both"/>
        <w:rPr>
          <w:sz w:val="22"/>
        </w:rPr>
      </w:pPr>
      <w:r>
        <w:rPr>
          <w:color w:val="231F1F"/>
          <w:spacing w:val="-5"/>
          <w:w w:val="95"/>
          <w:sz w:val="22"/>
          <w:u w:val="single" w:color="231F1F"/>
        </w:rPr>
        <w:t>PRONATEC: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Programa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Nacional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Acesso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Ensino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Técnico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Emprego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foi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criado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w w:val="95"/>
          <w:sz w:val="22"/>
        </w:rPr>
        <w:t>pelo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w w:val="95"/>
          <w:sz w:val="22"/>
        </w:rPr>
        <w:t>Governo Federal,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em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2011,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com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objetivo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facilitar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w w:val="95"/>
          <w:sz w:val="22"/>
        </w:rPr>
        <w:t>acesso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5"/>
          <w:w w:val="95"/>
          <w:sz w:val="22"/>
        </w:rPr>
        <w:t> </w:t>
      </w:r>
      <w:r>
        <w:rPr>
          <w:color w:val="231F1F"/>
          <w:w w:val="95"/>
          <w:sz w:val="22"/>
        </w:rPr>
        <w:t>democratizar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educação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w w:val="95"/>
          <w:sz w:val="22"/>
        </w:rPr>
        <w:t>profissional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6"/>
          <w:w w:val="95"/>
          <w:sz w:val="22"/>
        </w:rPr>
        <w:t> </w:t>
      </w:r>
      <w:r>
        <w:rPr>
          <w:color w:val="231F1F"/>
          <w:w w:val="95"/>
          <w:sz w:val="22"/>
        </w:rPr>
        <w:t>técnica, proporcionando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aumento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número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vagas,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bolsas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estudos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ampliação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instituições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ofertan- </w:t>
      </w:r>
      <w:r>
        <w:rPr>
          <w:color w:val="231F1F"/>
          <w:sz w:val="22"/>
        </w:rPr>
        <w:t>tes de cursos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técnicos.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70" w:right="1292"/>
        <w:jc w:val="both"/>
      </w:pPr>
      <w:r>
        <w:rPr>
          <w:color w:val="231F1F"/>
          <w:w w:val="90"/>
        </w:rPr>
        <w:t>O</w:t>
      </w:r>
      <w:r>
        <w:rPr>
          <w:color w:val="231F1F"/>
          <w:spacing w:val="-15"/>
          <w:w w:val="90"/>
        </w:rPr>
        <w:t> </w:t>
      </w:r>
      <w:r>
        <w:rPr>
          <w:color w:val="231F1F"/>
          <w:spacing w:val="-5"/>
          <w:w w:val="90"/>
        </w:rPr>
        <w:t>PRONATEC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tem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sido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uma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importante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ferramenta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SMDTE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apoiar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inclusão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pessoas</w:t>
      </w:r>
      <w:r>
        <w:rPr>
          <w:color w:val="231F1F"/>
          <w:spacing w:val="-13"/>
          <w:w w:val="90"/>
        </w:rPr>
        <w:t> </w:t>
      </w:r>
      <w:r>
        <w:rPr>
          <w:color w:val="231F1F"/>
          <w:spacing w:val="-3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situação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Mundo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4"/>
          <w:w w:val="95"/>
        </w:rPr>
        <w:t>Trabalho,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incluindo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jovens.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2015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atendidos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108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15 </w:t>
      </w:r>
      <w:r>
        <w:rPr>
          <w:color w:val="231F1F"/>
        </w:rPr>
        <w:t>a</w:t>
      </w:r>
      <w:r>
        <w:rPr>
          <w:color w:val="231F1F"/>
          <w:spacing w:val="-38"/>
        </w:rPr>
        <w:t> </w:t>
      </w:r>
      <w:r>
        <w:rPr>
          <w:color w:val="231F1F"/>
        </w:rPr>
        <w:t>21</w:t>
      </w:r>
      <w:r>
        <w:rPr>
          <w:color w:val="231F1F"/>
          <w:spacing w:val="-39"/>
        </w:rPr>
        <w:t> </w:t>
      </w:r>
      <w:r>
        <w:rPr>
          <w:color w:val="231F1F"/>
        </w:rPr>
        <w:t>anos,</w:t>
      </w:r>
      <w:r>
        <w:rPr>
          <w:color w:val="231F1F"/>
          <w:spacing w:val="-39"/>
        </w:rPr>
        <w:t> </w:t>
      </w:r>
      <w:r>
        <w:rPr>
          <w:color w:val="231F1F"/>
        </w:rPr>
        <w:t>encaminhados</w:t>
      </w:r>
      <w:r>
        <w:rPr>
          <w:color w:val="231F1F"/>
          <w:spacing w:val="-39"/>
        </w:rPr>
        <w:t> </w:t>
      </w:r>
      <w:r>
        <w:rPr>
          <w:color w:val="231F1F"/>
        </w:rPr>
        <w:t>diretamente</w:t>
      </w:r>
      <w:r>
        <w:rPr>
          <w:color w:val="231F1F"/>
          <w:spacing w:val="-37"/>
        </w:rPr>
        <w:t> </w:t>
      </w:r>
      <w:r>
        <w:rPr>
          <w:color w:val="231F1F"/>
        </w:rPr>
        <w:t>pela</w:t>
      </w:r>
      <w:r>
        <w:rPr>
          <w:color w:val="231F1F"/>
          <w:spacing w:val="-38"/>
        </w:rPr>
        <w:t> </w:t>
      </w:r>
      <w:r>
        <w:rPr>
          <w:color w:val="231F1F"/>
        </w:rPr>
        <w:t>secretaria</w:t>
      </w:r>
      <w:r>
        <w:rPr>
          <w:color w:val="231F1F"/>
          <w:spacing w:val="-40"/>
        </w:rPr>
        <w:t> </w:t>
      </w:r>
      <w:r>
        <w:rPr>
          <w:color w:val="231F1F"/>
        </w:rPr>
        <w:t>que,</w:t>
      </w:r>
      <w:r>
        <w:rPr>
          <w:color w:val="231F1F"/>
          <w:spacing w:val="-39"/>
        </w:rPr>
        <w:t> </w:t>
      </w:r>
      <w:r>
        <w:rPr>
          <w:color w:val="231F1F"/>
        </w:rPr>
        <w:t>no</w:t>
      </w:r>
      <w:r>
        <w:rPr>
          <w:color w:val="231F1F"/>
          <w:spacing w:val="-38"/>
        </w:rPr>
        <w:t> </w:t>
      </w:r>
      <w:r>
        <w:rPr>
          <w:color w:val="231F1F"/>
        </w:rPr>
        <w:t>entanto,</w:t>
      </w:r>
      <w:r>
        <w:rPr>
          <w:color w:val="231F1F"/>
          <w:spacing w:val="-37"/>
        </w:rPr>
        <w:t> </w:t>
      </w:r>
      <w:r>
        <w:rPr>
          <w:color w:val="231F1F"/>
        </w:rPr>
        <w:t>não</w:t>
      </w:r>
      <w:r>
        <w:rPr>
          <w:color w:val="231F1F"/>
          <w:spacing w:val="-39"/>
        </w:rPr>
        <w:t> </w:t>
      </w:r>
      <w:r>
        <w:rPr>
          <w:color w:val="231F1F"/>
        </w:rPr>
        <w:t>tem</w:t>
      </w:r>
      <w:r>
        <w:rPr>
          <w:color w:val="231F1F"/>
          <w:spacing w:val="-37"/>
        </w:rPr>
        <w:t> </w:t>
      </w:r>
      <w:r>
        <w:rPr>
          <w:color w:val="231F1F"/>
        </w:rPr>
        <w:t>acesso</w:t>
      </w:r>
      <w:r>
        <w:rPr>
          <w:color w:val="231F1F"/>
          <w:spacing w:val="-38"/>
        </w:rPr>
        <w:t> </w:t>
      </w:r>
      <w:r>
        <w:rPr>
          <w:color w:val="231F1F"/>
        </w:rPr>
        <w:t>a</w:t>
      </w:r>
      <w:r>
        <w:rPr>
          <w:color w:val="231F1F"/>
          <w:spacing w:val="-38"/>
        </w:rPr>
        <w:t> </w:t>
      </w:r>
      <w:r>
        <w:rPr>
          <w:color w:val="231F1F"/>
        </w:rPr>
        <w:t>todas</w:t>
      </w:r>
      <w:r>
        <w:rPr>
          <w:color w:val="231F1F"/>
          <w:spacing w:val="-38"/>
        </w:rPr>
        <w:t> </w:t>
      </w:r>
      <w:r>
        <w:rPr>
          <w:color w:val="231F1F"/>
        </w:rPr>
        <w:t>as</w:t>
      </w:r>
      <w:r>
        <w:rPr>
          <w:color w:val="231F1F"/>
          <w:spacing w:val="-37"/>
        </w:rPr>
        <w:t> </w:t>
      </w:r>
      <w:r>
        <w:rPr>
          <w:color w:val="231F1F"/>
          <w:spacing w:val="-3"/>
        </w:rPr>
        <w:t>infor- </w:t>
      </w:r>
      <w:r>
        <w:rPr>
          <w:color w:val="231F1F"/>
          <w:w w:val="95"/>
        </w:rPr>
        <w:t>mações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encaminhados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matriculados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cursos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ofertados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estão descentralizados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secretarias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(o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não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permite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filtro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dados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locais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onde </w:t>
      </w:r>
      <w:r>
        <w:rPr>
          <w:color w:val="231F1F"/>
        </w:rPr>
        <w:t>são</w:t>
      </w:r>
      <w:r>
        <w:rPr>
          <w:color w:val="231F1F"/>
          <w:spacing w:val="-19"/>
        </w:rPr>
        <w:t> </w:t>
      </w:r>
      <w:r>
        <w:rPr>
          <w:color w:val="231F1F"/>
        </w:rPr>
        <w:t>realizadas</w:t>
      </w:r>
      <w:r>
        <w:rPr>
          <w:color w:val="231F1F"/>
          <w:spacing w:val="-18"/>
        </w:rPr>
        <w:t> </w:t>
      </w:r>
      <w:r>
        <w:rPr>
          <w:color w:val="231F1F"/>
        </w:rPr>
        <w:t>as</w:t>
      </w:r>
      <w:r>
        <w:rPr>
          <w:color w:val="231F1F"/>
          <w:spacing w:val="-18"/>
        </w:rPr>
        <w:t> </w:t>
      </w:r>
      <w:r>
        <w:rPr>
          <w:color w:val="231F1F"/>
        </w:rPr>
        <w:t>pré-matrículas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29"/>
        </w:rPr>
        <w:t> </w:t>
      </w:r>
      <w:r>
        <w:rPr>
          <w:color w:val="231F1F"/>
        </w:rPr>
        <w:t>matrículas).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30" w:val="left" w:leader="none"/>
        </w:tabs>
        <w:spacing w:line="237" w:lineRule="auto" w:before="0" w:after="0"/>
        <w:ind w:left="1285" w:right="1291" w:firstLine="0"/>
        <w:jc w:val="both"/>
        <w:rPr>
          <w:sz w:val="22"/>
        </w:rPr>
      </w:pPr>
      <w:r>
        <w:rPr>
          <w:color w:val="231F1F"/>
          <w:w w:val="95"/>
          <w:sz w:val="22"/>
          <w:u w:val="single" w:color="231F1F"/>
        </w:rPr>
        <w:t>Programa</w:t>
      </w:r>
      <w:r>
        <w:rPr>
          <w:color w:val="231F1F"/>
          <w:spacing w:val="-31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Jovem</w:t>
      </w:r>
      <w:r>
        <w:rPr>
          <w:color w:val="231F1F"/>
          <w:spacing w:val="-26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aprendiz</w:t>
      </w:r>
      <w:r>
        <w:rPr>
          <w:color w:val="231F1F"/>
          <w:spacing w:val="-29"/>
          <w:w w:val="95"/>
          <w:sz w:val="22"/>
          <w:u w:val="single" w:color="231F1F"/>
        </w:rPr>
        <w:t> </w:t>
      </w:r>
      <w:r>
        <w:rPr>
          <w:color w:val="231F1F"/>
          <w:w w:val="95"/>
          <w:sz w:val="22"/>
          <w:u w:val="single" w:color="231F1F"/>
        </w:rPr>
        <w:t>–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destinado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aos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14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24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anos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realizado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pela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SDTE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por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meio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da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in- termediação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mão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obra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nas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unidades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CATe.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cadastro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dos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jovens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é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realizado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na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base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w w:val="95"/>
          <w:sz w:val="22"/>
        </w:rPr>
        <w:t>de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gestão </w:t>
      </w:r>
      <w:r>
        <w:rPr>
          <w:color w:val="231F1F"/>
          <w:sz w:val="22"/>
        </w:rPr>
        <w:t>do</w:t>
      </w:r>
      <w:r>
        <w:rPr>
          <w:color w:val="231F1F"/>
          <w:spacing w:val="10"/>
          <w:sz w:val="22"/>
        </w:rPr>
        <w:t> </w:t>
      </w:r>
      <w:r>
        <w:rPr>
          <w:color w:val="231F1F"/>
          <w:sz w:val="22"/>
        </w:rPr>
        <w:t>Sistema</w:t>
      </w:r>
      <w:r>
        <w:rPr>
          <w:color w:val="231F1F"/>
          <w:spacing w:val="-24"/>
          <w:sz w:val="22"/>
        </w:rPr>
        <w:t> </w:t>
      </w:r>
      <w:r>
        <w:rPr>
          <w:color w:val="231F1F"/>
          <w:sz w:val="22"/>
        </w:rPr>
        <w:t>Nacional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Emprego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(SINE).</w:t>
      </w:r>
      <w:r>
        <w:rPr>
          <w:color w:val="231F1F"/>
          <w:spacing w:val="13"/>
          <w:sz w:val="22"/>
        </w:rPr>
        <w:t> </w:t>
      </w:r>
      <w:r>
        <w:rPr>
          <w:color w:val="231F1F"/>
          <w:sz w:val="22"/>
        </w:rPr>
        <w:t>Entre</w:t>
      </w:r>
      <w:r>
        <w:rPr>
          <w:color w:val="231F1F"/>
          <w:spacing w:val="-25"/>
          <w:sz w:val="22"/>
        </w:rPr>
        <w:t> </w:t>
      </w:r>
      <w:r>
        <w:rPr>
          <w:color w:val="231F1F"/>
          <w:sz w:val="22"/>
        </w:rPr>
        <w:t>2015</w:t>
      </w:r>
      <w:r>
        <w:rPr>
          <w:color w:val="231F1F"/>
          <w:spacing w:val="-26"/>
          <w:sz w:val="22"/>
        </w:rPr>
        <w:t> </w:t>
      </w:r>
      <w:r>
        <w:rPr>
          <w:color w:val="231F1F"/>
          <w:sz w:val="22"/>
        </w:rPr>
        <w:t>e</w:t>
      </w:r>
      <w:r>
        <w:rPr>
          <w:color w:val="231F1F"/>
          <w:spacing w:val="-20"/>
          <w:sz w:val="22"/>
        </w:rPr>
        <w:t> </w:t>
      </w:r>
      <w:r>
        <w:rPr>
          <w:color w:val="231F1F"/>
          <w:sz w:val="22"/>
        </w:rPr>
        <w:t>2016</w:t>
      </w:r>
      <w:r>
        <w:rPr>
          <w:color w:val="231F1F"/>
          <w:spacing w:val="-22"/>
          <w:sz w:val="22"/>
        </w:rPr>
        <w:t> </w:t>
      </w:r>
      <w:r>
        <w:rPr>
          <w:color w:val="231F1F"/>
          <w:sz w:val="22"/>
        </w:rPr>
        <w:t>foram</w:t>
      </w:r>
      <w:r>
        <w:rPr>
          <w:color w:val="231F1F"/>
          <w:spacing w:val="56"/>
          <w:sz w:val="22"/>
        </w:rPr>
        <w:t> </w:t>
      </w:r>
      <w:r>
        <w:rPr>
          <w:color w:val="231F1F"/>
          <w:sz w:val="22"/>
        </w:rPr>
        <w:t>cadastrados</w:t>
      </w:r>
    </w:p>
    <w:p>
      <w:pPr>
        <w:pStyle w:val="BodyText"/>
        <w:spacing w:line="228" w:lineRule="auto" w:before="5"/>
        <w:ind w:left="1170" w:right="1295"/>
        <w:jc w:val="both"/>
      </w:pPr>
      <w:r>
        <w:rPr>
          <w:color w:val="231F1F"/>
          <w:w w:val="95"/>
        </w:rPr>
        <w:t>43.000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17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anos.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entanto,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afirmar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aprendizes, </w:t>
      </w:r>
      <w:r>
        <w:rPr>
          <w:color w:val="231F1F"/>
        </w:rPr>
        <w:t>tendo</w:t>
      </w:r>
      <w:r>
        <w:rPr>
          <w:color w:val="231F1F"/>
          <w:spacing w:val="-32"/>
        </w:rPr>
        <w:t> </w:t>
      </w:r>
      <w:r>
        <w:rPr>
          <w:color w:val="231F1F"/>
        </w:rPr>
        <w:t>em</w:t>
      </w:r>
      <w:r>
        <w:rPr>
          <w:color w:val="231F1F"/>
          <w:spacing w:val="-29"/>
        </w:rPr>
        <w:t> </w:t>
      </w:r>
      <w:r>
        <w:rPr>
          <w:color w:val="231F1F"/>
        </w:rPr>
        <w:t>vista</w:t>
      </w:r>
      <w:r>
        <w:rPr>
          <w:color w:val="231F1F"/>
          <w:spacing w:val="-27"/>
        </w:rPr>
        <w:t> </w:t>
      </w:r>
      <w:r>
        <w:rPr>
          <w:color w:val="231F1F"/>
        </w:rPr>
        <w:t>que</w:t>
      </w:r>
      <w:r>
        <w:rPr>
          <w:color w:val="231F1F"/>
          <w:spacing w:val="-30"/>
        </w:rPr>
        <w:t> </w:t>
      </w:r>
      <w:r>
        <w:rPr>
          <w:color w:val="231F1F"/>
        </w:rPr>
        <w:t>a</w:t>
      </w:r>
      <w:r>
        <w:rPr>
          <w:color w:val="231F1F"/>
          <w:spacing w:val="-27"/>
        </w:rPr>
        <w:t> </w:t>
      </w:r>
      <w:r>
        <w:rPr>
          <w:color w:val="231F1F"/>
        </w:rPr>
        <w:t>partir</w:t>
      </w:r>
      <w:r>
        <w:rPr>
          <w:color w:val="231F1F"/>
          <w:spacing w:val="-26"/>
        </w:rPr>
        <w:t> </w:t>
      </w:r>
      <w:r>
        <w:rPr>
          <w:color w:val="231F1F"/>
        </w:rPr>
        <w:t>dos</w:t>
      </w:r>
      <w:r>
        <w:rPr>
          <w:color w:val="231F1F"/>
          <w:spacing w:val="-27"/>
        </w:rPr>
        <w:t> </w:t>
      </w:r>
      <w:r>
        <w:rPr>
          <w:color w:val="231F1F"/>
        </w:rPr>
        <w:t>16</w:t>
      </w:r>
      <w:r>
        <w:rPr>
          <w:color w:val="231F1F"/>
          <w:spacing w:val="-28"/>
        </w:rPr>
        <w:t> </w:t>
      </w:r>
      <w:r>
        <w:rPr>
          <w:color w:val="231F1F"/>
        </w:rPr>
        <w:t>anos</w:t>
      </w:r>
      <w:r>
        <w:rPr>
          <w:color w:val="231F1F"/>
          <w:spacing w:val="-31"/>
        </w:rPr>
        <w:t> </w:t>
      </w:r>
      <w:r>
        <w:rPr>
          <w:color w:val="231F1F"/>
        </w:rPr>
        <w:t>muitos</w:t>
      </w:r>
      <w:r>
        <w:rPr>
          <w:color w:val="231F1F"/>
          <w:spacing w:val="-28"/>
        </w:rPr>
        <w:t> </w:t>
      </w:r>
      <w:r>
        <w:rPr>
          <w:color w:val="231F1F"/>
        </w:rPr>
        <w:t>jovens</w:t>
      </w:r>
      <w:r>
        <w:rPr>
          <w:color w:val="231F1F"/>
          <w:spacing w:val="-26"/>
        </w:rPr>
        <w:t> </w:t>
      </w:r>
      <w:r>
        <w:rPr>
          <w:color w:val="231F1F"/>
        </w:rPr>
        <w:t>buscam</w:t>
      </w:r>
      <w:r>
        <w:rPr>
          <w:color w:val="231F1F"/>
          <w:spacing w:val="-29"/>
        </w:rPr>
        <w:t> </w:t>
      </w:r>
      <w:r>
        <w:rPr>
          <w:color w:val="231F1F"/>
        </w:rPr>
        <w:t>outras</w:t>
      </w:r>
      <w:r>
        <w:rPr>
          <w:color w:val="231F1F"/>
          <w:spacing w:val="-27"/>
        </w:rPr>
        <w:t> </w:t>
      </w:r>
      <w:r>
        <w:rPr>
          <w:color w:val="231F1F"/>
        </w:rPr>
        <w:t>vagas</w:t>
      </w:r>
      <w:r>
        <w:rPr>
          <w:color w:val="231F1F"/>
          <w:spacing w:val="-30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trabalho</w:t>
      </w:r>
      <w:r>
        <w:rPr>
          <w:color w:val="231F1F"/>
          <w:position w:val="7"/>
          <w:sz w:val="13"/>
        </w:rPr>
        <w:t>22</w:t>
      </w:r>
      <w:r>
        <w:rPr>
          <w:color w:val="231F1F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Heading5"/>
        <w:ind w:left="1285"/>
        <w:jc w:val="both"/>
      </w:pPr>
      <w:r>
        <w:rPr>
          <w:color w:val="231F1F"/>
          <w:w w:val="95"/>
        </w:rPr>
        <w:t>Tabela 30: Número de cadastros de jovens de 14 a 17 anos no Programa Jovem Aprendiz</w: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195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967"/>
        <w:gridCol w:w="3121"/>
      </w:tblGrid>
      <w:tr>
        <w:trPr>
          <w:trHeight w:val="301" w:hRule="atLeast"/>
        </w:trPr>
        <w:tc>
          <w:tcPr>
            <w:tcW w:w="845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Ano</w:t>
            </w:r>
          </w:p>
        </w:tc>
        <w:tc>
          <w:tcPr>
            <w:tcW w:w="2967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Faixa Etária</w:t>
            </w:r>
          </w:p>
        </w:tc>
        <w:tc>
          <w:tcPr>
            <w:tcW w:w="3121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Nº de Jovens Cadastrados</w:t>
            </w:r>
          </w:p>
        </w:tc>
      </w:tr>
      <w:tr>
        <w:trPr>
          <w:trHeight w:val="297" w:hRule="atLeast"/>
        </w:trPr>
        <w:tc>
          <w:tcPr>
            <w:tcW w:w="84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2015</w:t>
            </w:r>
          </w:p>
        </w:tc>
        <w:tc>
          <w:tcPr>
            <w:tcW w:w="2967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14 a 17 anos</w:t>
            </w:r>
          </w:p>
        </w:tc>
        <w:tc>
          <w:tcPr>
            <w:tcW w:w="3121" w:type="dxa"/>
          </w:tcPr>
          <w:p>
            <w:pPr>
              <w:pStyle w:val="TableParagraph"/>
              <w:spacing w:before="33"/>
              <w:ind w:left="651"/>
              <w:rPr>
                <w:sz w:val="20"/>
              </w:rPr>
            </w:pPr>
            <w:r>
              <w:rPr>
                <w:color w:val="231F1F"/>
                <w:sz w:val="20"/>
              </w:rPr>
              <w:t>30.241</w:t>
            </w:r>
          </w:p>
        </w:tc>
      </w:tr>
      <w:tr>
        <w:trPr>
          <w:trHeight w:val="301" w:hRule="atLeast"/>
        </w:trPr>
        <w:tc>
          <w:tcPr>
            <w:tcW w:w="84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2016</w:t>
            </w:r>
          </w:p>
        </w:tc>
        <w:tc>
          <w:tcPr>
            <w:tcW w:w="2967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14 a 17 anos</w:t>
            </w:r>
          </w:p>
        </w:tc>
        <w:tc>
          <w:tcPr>
            <w:tcW w:w="3121" w:type="dxa"/>
          </w:tcPr>
          <w:p>
            <w:pPr>
              <w:pStyle w:val="TableParagraph"/>
              <w:spacing w:before="33"/>
              <w:ind w:left="651"/>
              <w:rPr>
                <w:sz w:val="20"/>
              </w:rPr>
            </w:pPr>
            <w:r>
              <w:rPr>
                <w:color w:val="231F1F"/>
                <w:sz w:val="20"/>
              </w:rPr>
              <w:t>12.759</w:t>
            </w:r>
          </w:p>
        </w:tc>
      </w:tr>
      <w:tr>
        <w:trPr>
          <w:trHeight w:val="542" w:hRule="atLeast"/>
        </w:trPr>
        <w:tc>
          <w:tcPr>
            <w:tcW w:w="845" w:type="dxa"/>
          </w:tcPr>
          <w:p>
            <w:pPr>
              <w:pStyle w:val="TableParagraph"/>
              <w:spacing w:line="240" w:lineRule="atLeast" w:before="27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Total de </w:t>
            </w:r>
            <w:r>
              <w:rPr>
                <w:b/>
                <w:color w:val="231F1F"/>
                <w:w w:val="95"/>
                <w:sz w:val="20"/>
              </w:rPr>
              <w:t>43.000.</w:t>
            </w:r>
          </w:p>
        </w:tc>
        <w:tc>
          <w:tcPr>
            <w:tcW w:w="2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2452" w:right="0" w:firstLine="0"/>
        <w:jc w:val="left"/>
        <w:rPr>
          <w:sz w:val="18"/>
        </w:rPr>
      </w:pPr>
      <w:r>
        <w:rPr>
          <w:color w:val="231F1F"/>
          <w:sz w:val="18"/>
        </w:rPr>
        <w:t>Fonte: Secretaria Municipal de Desenvolvimento, Trabalho e Empreendedorismo de SP, 2016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70" w:right="1293"/>
        <w:jc w:val="both"/>
      </w:pPr>
      <w:r>
        <w:rPr>
          <w:color w:val="231F1F"/>
          <w:w w:val="95"/>
        </w:rPr>
        <w:t>Ainda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capacitação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técnica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profissional,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tem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convênio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Tecnologia Social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(ITS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Brasil),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oferece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oficinas,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cursos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tecnologia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crianças,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adultos,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iniciada 2016.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conta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quatro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Laboratórios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Fabricação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Digital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desde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dezembro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2015.</w:t>
      </w: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1664;mso-wrap-distance-left:0;mso-wrap-distance-right:0" from="179.520004pt,8.872024pt" to="251.520004pt,8.872024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1943" w:val="left" w:leader="none"/>
          <w:tab w:pos="1944" w:val="left" w:leader="none"/>
        </w:tabs>
        <w:spacing w:line="240" w:lineRule="auto" w:before="0" w:after="0"/>
        <w:ind w:left="1170" w:right="1883" w:firstLine="0"/>
        <w:jc w:val="left"/>
        <w:rPr>
          <w:sz w:val="18"/>
        </w:rPr>
      </w:pPr>
      <w:r>
        <w:rPr>
          <w:color w:val="231F1F"/>
          <w:w w:val="95"/>
          <w:sz w:val="18"/>
        </w:rPr>
        <w:t>Não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há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como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filtrar</w:t>
      </w:r>
      <w:r>
        <w:rPr>
          <w:color w:val="231F1F"/>
          <w:spacing w:val="-26"/>
          <w:w w:val="95"/>
          <w:sz w:val="18"/>
        </w:rPr>
        <w:t> </w:t>
      </w:r>
      <w:r>
        <w:rPr>
          <w:color w:val="231F1F"/>
          <w:w w:val="95"/>
          <w:sz w:val="18"/>
        </w:rPr>
        <w:t>esta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informação,</w:t>
      </w:r>
      <w:r>
        <w:rPr>
          <w:color w:val="231F1F"/>
          <w:spacing w:val="-23"/>
          <w:w w:val="95"/>
          <w:sz w:val="18"/>
        </w:rPr>
        <w:t> </w:t>
      </w:r>
      <w:r>
        <w:rPr>
          <w:color w:val="231F1F"/>
          <w:w w:val="95"/>
          <w:sz w:val="18"/>
        </w:rPr>
        <w:t>pois</w:t>
      </w:r>
      <w:r>
        <w:rPr>
          <w:color w:val="231F1F"/>
          <w:spacing w:val="-20"/>
          <w:w w:val="95"/>
          <w:sz w:val="18"/>
        </w:rPr>
        <w:t> </w:t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sistema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de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cadastro</w:t>
      </w:r>
      <w:r>
        <w:rPr>
          <w:color w:val="231F1F"/>
          <w:spacing w:val="-22"/>
          <w:w w:val="95"/>
          <w:sz w:val="18"/>
        </w:rPr>
        <w:t> </w:t>
      </w:r>
      <w:r>
        <w:rPr>
          <w:color w:val="231F1F"/>
          <w:w w:val="95"/>
          <w:sz w:val="18"/>
        </w:rPr>
        <w:t>do</w:t>
      </w:r>
      <w:r>
        <w:rPr>
          <w:color w:val="231F1F"/>
          <w:spacing w:val="-28"/>
          <w:w w:val="95"/>
          <w:sz w:val="18"/>
        </w:rPr>
        <w:t> </w:t>
      </w:r>
      <w:r>
        <w:rPr>
          <w:color w:val="231F1F"/>
          <w:w w:val="95"/>
          <w:sz w:val="18"/>
        </w:rPr>
        <w:t>SINE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não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fornece</w:t>
      </w:r>
      <w:r>
        <w:rPr>
          <w:color w:val="231F1F"/>
          <w:spacing w:val="-25"/>
          <w:w w:val="95"/>
          <w:sz w:val="18"/>
        </w:rPr>
        <w:t> </w:t>
      </w:r>
      <w:r>
        <w:rPr>
          <w:color w:val="231F1F"/>
          <w:w w:val="95"/>
          <w:sz w:val="18"/>
        </w:rPr>
        <w:t>este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quantitativo</w:t>
      </w:r>
      <w:r>
        <w:rPr>
          <w:color w:val="231F1F"/>
          <w:spacing w:val="-21"/>
          <w:w w:val="95"/>
          <w:sz w:val="18"/>
        </w:rPr>
        <w:t> </w:t>
      </w:r>
      <w:r>
        <w:rPr>
          <w:color w:val="231F1F"/>
          <w:w w:val="95"/>
          <w:sz w:val="18"/>
        </w:rPr>
        <w:t>no</w:t>
      </w:r>
      <w:r>
        <w:rPr>
          <w:color w:val="231F1F"/>
          <w:spacing w:val="-24"/>
          <w:w w:val="95"/>
          <w:sz w:val="18"/>
        </w:rPr>
        <w:t> </w:t>
      </w:r>
      <w:r>
        <w:rPr>
          <w:color w:val="231F1F"/>
          <w:w w:val="95"/>
          <w:sz w:val="18"/>
        </w:rPr>
        <w:t>campo </w:t>
      </w:r>
      <w:r>
        <w:rPr>
          <w:color w:val="231F1F"/>
          <w:sz w:val="18"/>
        </w:rPr>
        <w:t>jovem</w:t>
      </w:r>
      <w:r>
        <w:rPr>
          <w:color w:val="231F1F"/>
          <w:spacing w:val="-10"/>
          <w:sz w:val="18"/>
        </w:rPr>
        <w:t> </w:t>
      </w:r>
      <w:r>
        <w:rPr>
          <w:color w:val="231F1F"/>
          <w:sz w:val="18"/>
        </w:rPr>
        <w:t>aprendiz.</w:t>
      </w:r>
    </w:p>
    <w:p>
      <w:pPr>
        <w:pStyle w:val="Heading4"/>
        <w:spacing w:before="55"/>
        <w:ind w:right="844"/>
        <w:jc w:val="right"/>
      </w:pPr>
      <w:r>
        <w:rPr>
          <w:color w:val="231F1F"/>
          <w:w w:val="90"/>
        </w:rPr>
        <w:t>63</w:t>
      </w:r>
    </w:p>
    <w:p>
      <w:pPr>
        <w:spacing w:after="0"/>
        <w:jc w:val="right"/>
        <w:sectPr>
          <w:pgSz w:w="16840" w:h="23820"/>
          <w:pgMar w:header="163" w:footer="6196" w:top="1000" w:bottom="6380" w:left="2420" w:right="2420"/>
        </w:sectPr>
      </w:pPr>
    </w:p>
    <w:p>
      <w:pPr>
        <w:spacing w:before="61"/>
        <w:ind w:left="143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688;mso-wrap-distance-left:0;mso-wrap-distance-right:0" from="647.280004pt,16.065170pt" to="143.520004pt,16.065170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170" w:right="1290"/>
        <w:jc w:val="both"/>
      </w:pPr>
      <w:r>
        <w:rPr>
          <w:color w:val="231F1F"/>
          <w:w w:val="95"/>
        </w:rPr>
        <w:t>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17/12,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entregue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4"/>
          <w:w w:val="95"/>
        </w:rPr>
        <w:t> </w:t>
      </w:r>
      <w:r>
        <w:rPr>
          <w:b/>
          <w:color w:val="231F1F"/>
          <w:w w:val="95"/>
        </w:rPr>
        <w:t>Fab</w:t>
      </w:r>
      <w:r>
        <w:rPr>
          <w:b/>
          <w:color w:val="231F1F"/>
          <w:spacing w:val="-34"/>
          <w:w w:val="95"/>
        </w:rPr>
        <w:t> </w:t>
      </w:r>
      <w:r>
        <w:rPr>
          <w:b/>
          <w:color w:val="231F1F"/>
          <w:w w:val="95"/>
        </w:rPr>
        <w:t>Lab</w:t>
      </w:r>
      <w:r>
        <w:rPr>
          <w:b/>
          <w:color w:val="231F1F"/>
          <w:spacing w:val="-33"/>
          <w:w w:val="95"/>
        </w:rPr>
        <w:t> </w:t>
      </w:r>
      <w:r>
        <w:rPr>
          <w:b/>
          <w:color w:val="231F1F"/>
          <w:w w:val="95"/>
        </w:rPr>
        <w:t>Livre</w:t>
      </w:r>
      <w:r>
        <w:rPr>
          <w:b/>
          <w:color w:val="231F1F"/>
          <w:spacing w:val="-35"/>
          <w:w w:val="95"/>
        </w:rPr>
        <w:t> </w:t>
      </w:r>
      <w:r>
        <w:rPr>
          <w:b/>
          <w:color w:val="231F1F"/>
          <w:w w:val="95"/>
        </w:rPr>
        <w:t>SP</w:t>
      </w:r>
      <w:r>
        <w:rPr>
          <w:b/>
          <w:color w:val="231F1F"/>
          <w:spacing w:val="-3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Centro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Formação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Cultural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Tiradentes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(CFCCT), sendo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Casa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Memória,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Galeria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Olido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Centro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Cultural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Penha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já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funcionavam.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parceria da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SDTE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neste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momento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consiste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divulgar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cursos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unidades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4"/>
          <w:w w:val="95"/>
        </w:rPr>
        <w:t> </w:t>
      </w:r>
      <w:r>
        <w:rPr>
          <w:color w:val="231F1F"/>
          <w:spacing w:val="-8"/>
          <w:w w:val="95"/>
        </w:rPr>
        <w:t>CATe,</w:t>
      </w:r>
      <w:r>
        <w:rPr>
          <w:color w:val="231F1F"/>
          <w:spacing w:val="-4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-44"/>
          <w:w w:val="95"/>
        </w:rPr>
        <w:t> </w:t>
      </w:r>
      <w:r>
        <w:rPr>
          <w:color w:val="231F1F"/>
          <w:w w:val="95"/>
        </w:rPr>
        <w:t>geral, assim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instituições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atuam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vulnerabilidade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durante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oficinas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orientação</w:t>
      </w:r>
      <w:r>
        <w:rPr>
          <w:color w:val="231F1F"/>
          <w:spacing w:val="-21"/>
        </w:rPr>
        <w:t> </w:t>
      </w:r>
      <w:r>
        <w:rPr>
          <w:color w:val="231F1F"/>
        </w:rPr>
        <w:t>ao</w:t>
      </w:r>
      <w:r>
        <w:rPr>
          <w:color w:val="231F1F"/>
          <w:spacing w:val="-22"/>
        </w:rPr>
        <w:t> </w:t>
      </w:r>
      <w:r>
        <w:rPr>
          <w:color w:val="231F1F"/>
        </w:rPr>
        <w:t>Mundo</w:t>
      </w:r>
      <w:r>
        <w:rPr>
          <w:color w:val="231F1F"/>
          <w:spacing w:val="-24"/>
        </w:rPr>
        <w:t> </w:t>
      </w:r>
      <w:r>
        <w:rPr>
          <w:color w:val="231F1F"/>
        </w:rPr>
        <w:t>do</w:t>
      </w:r>
      <w:r>
        <w:rPr>
          <w:color w:val="231F1F"/>
          <w:spacing w:val="-22"/>
        </w:rPr>
        <w:t> </w:t>
      </w:r>
      <w:r>
        <w:rPr>
          <w:color w:val="231F1F"/>
        </w:rPr>
        <w:t>trabalho,</w:t>
      </w:r>
      <w:r>
        <w:rPr>
          <w:color w:val="231F1F"/>
          <w:spacing w:val="-24"/>
        </w:rPr>
        <w:t> </w:t>
      </w:r>
      <w:r>
        <w:rPr>
          <w:color w:val="231F1F"/>
        </w:rPr>
        <w:t>realizadas</w:t>
      </w:r>
      <w:r>
        <w:rPr>
          <w:color w:val="231F1F"/>
          <w:spacing w:val="-26"/>
        </w:rPr>
        <w:t> </w:t>
      </w:r>
      <w:r>
        <w:rPr>
          <w:color w:val="231F1F"/>
        </w:rPr>
        <w:t>nos</w:t>
      </w:r>
      <w:r>
        <w:rPr>
          <w:color w:val="231F1F"/>
          <w:spacing w:val="-25"/>
        </w:rPr>
        <w:t> </w:t>
      </w:r>
      <w:r>
        <w:rPr>
          <w:color w:val="231F1F"/>
        </w:rPr>
        <w:t>espaço</w:t>
      </w:r>
      <w:r>
        <w:rPr>
          <w:color w:val="231F1F"/>
          <w:spacing w:val="-26"/>
        </w:rPr>
        <w:t> </w:t>
      </w:r>
      <w:r>
        <w:rPr>
          <w:color w:val="231F1F"/>
        </w:rPr>
        <w:t>do</w:t>
      </w:r>
      <w:r>
        <w:rPr>
          <w:color w:val="231F1F"/>
          <w:spacing w:val="-38"/>
        </w:rPr>
        <w:t> </w:t>
      </w:r>
      <w:r>
        <w:rPr>
          <w:color w:val="231F1F"/>
          <w:spacing w:val="-7"/>
        </w:rPr>
        <w:t>CATe.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170" w:right="1287" w:hanging="5"/>
        <w:jc w:val="both"/>
      </w:pPr>
      <w:r>
        <w:rPr/>
        <w:pict>
          <v:group style="position:absolute;margin-left:179.279999pt;margin-top:11.157871pt;width:94.8pt;height:1.1pt;mso-position-horizontal-relative:page;mso-position-vertical-relative:paragraph;z-index:-395200" coordorigin="3586,223" coordsize="1896,22">
            <v:line style="position:absolute" from="5314,230" to="5482,230" stroked="true" strokeweight=".720005pt" strokecolor="#231f1f">
              <v:stroke dashstyle="solid"/>
            </v:line>
            <v:line style="position:absolute" from="3586,238" to="5347,238" stroked="true" strokeweight=".72pt" strokecolor="#231f1f">
              <v:stroke dashstyle="solid"/>
            </v:line>
            <w10:wrap type="none"/>
          </v:group>
        </w:pict>
      </w:r>
      <w:r>
        <w:rPr>
          <w:color w:val="231F1F"/>
          <w:w w:val="95"/>
        </w:rPr>
        <w:t>Programa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VAI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TEC</w:t>
      </w:r>
      <w:r>
        <w:rPr>
          <w:color w:val="231F1F"/>
          <w:w w:val="95"/>
          <w:position w:val="7"/>
          <w:sz w:val="13"/>
        </w:rPr>
        <w:t>23</w:t>
      </w:r>
      <w:r>
        <w:rPr>
          <w:color w:val="231F1F"/>
          <w:spacing w:val="-26"/>
          <w:w w:val="95"/>
          <w:position w:val="7"/>
          <w:sz w:val="13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iniciativa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SMDTE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visa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apoiar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financeiramente,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subsídio,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ativi- </w:t>
      </w:r>
      <w:r>
        <w:rPr>
          <w:color w:val="231F1F"/>
          <w:w w:val="90"/>
        </w:rPr>
        <w:t>dades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inovadoras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especial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ligadas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Tecnologia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Informação</w:t>
      </w:r>
      <w:r>
        <w:rPr>
          <w:color w:val="231F1F"/>
          <w:spacing w:val="1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Comunicação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(TIC)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desenvol- vimento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econômico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social</w:t>
      </w:r>
      <w:r>
        <w:rPr>
          <w:color w:val="231F1F"/>
          <w:spacing w:val="-2"/>
          <w:w w:val="90"/>
        </w:rPr>
        <w:t> </w:t>
      </w:r>
      <w:r>
        <w:rPr>
          <w:color w:val="231F1F"/>
          <w:w w:val="90"/>
        </w:rPr>
        <w:t>considerados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relevantes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políticas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públicas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municipais,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principalmente</w:t>
      </w:r>
      <w:r>
        <w:rPr>
          <w:color w:val="231F1F"/>
          <w:spacing w:val="-4"/>
          <w:w w:val="90"/>
        </w:rPr>
        <w:t> </w:t>
      </w:r>
      <w:r>
        <w:rPr>
          <w:color w:val="231F1F"/>
          <w:w w:val="90"/>
        </w:rPr>
        <w:t>as </w:t>
      </w:r>
      <w:r>
        <w:rPr>
          <w:color w:val="231F1F"/>
          <w:w w:val="95"/>
        </w:rPr>
        <w:t>desenvolvidas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renda.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destinado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físicas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14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que vivam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há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menos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dois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anos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pessoas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jurídicas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sejam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Microempresa,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Microempreen- dedor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Individual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MEI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Cooperativas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receita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3"/>
          <w:w w:val="95"/>
        </w:rPr>
        <w:t>bruta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limite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previsto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microempresas,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com </w:t>
      </w:r>
      <w:r>
        <w:rPr>
          <w:color w:val="231F1F"/>
        </w:rPr>
        <w:t>sede</w:t>
      </w:r>
      <w:r>
        <w:rPr>
          <w:color w:val="231F1F"/>
          <w:spacing w:val="-22"/>
        </w:rPr>
        <w:t> </w:t>
      </w:r>
      <w:r>
        <w:rPr>
          <w:color w:val="231F1F"/>
        </w:rPr>
        <w:t>comprovada</w:t>
      </w:r>
      <w:r>
        <w:rPr>
          <w:color w:val="231F1F"/>
          <w:spacing w:val="-23"/>
        </w:rPr>
        <w:t> </w:t>
      </w:r>
      <w:r>
        <w:rPr>
          <w:color w:val="231F1F"/>
        </w:rPr>
        <w:t>no</w:t>
      </w:r>
      <w:r>
        <w:rPr>
          <w:color w:val="231F1F"/>
          <w:spacing w:val="-23"/>
        </w:rPr>
        <w:t> </w:t>
      </w:r>
      <w:r>
        <w:rPr>
          <w:color w:val="231F1F"/>
        </w:rPr>
        <w:t>Município</w:t>
      </w:r>
      <w:r>
        <w:rPr>
          <w:color w:val="231F1F"/>
          <w:spacing w:val="-23"/>
        </w:rPr>
        <w:t> </w:t>
      </w:r>
      <w:r>
        <w:rPr>
          <w:color w:val="231F1F"/>
        </w:rPr>
        <w:t>de</w:t>
      </w:r>
      <w:r>
        <w:rPr>
          <w:color w:val="231F1F"/>
          <w:spacing w:val="-22"/>
        </w:rPr>
        <w:t> </w:t>
      </w:r>
      <w:r>
        <w:rPr>
          <w:color w:val="231F1F"/>
        </w:rPr>
        <w:t>São</w:t>
      </w:r>
      <w:r>
        <w:rPr>
          <w:color w:val="231F1F"/>
          <w:spacing w:val="-20"/>
        </w:rPr>
        <w:t> </w:t>
      </w:r>
      <w:r>
        <w:rPr>
          <w:color w:val="231F1F"/>
        </w:rPr>
        <w:t>Paulo</w:t>
      </w:r>
      <w:r>
        <w:rPr>
          <w:color w:val="231F1F"/>
          <w:spacing w:val="-22"/>
        </w:rPr>
        <w:t> </w:t>
      </w:r>
      <w:r>
        <w:rPr>
          <w:color w:val="231F1F"/>
        </w:rPr>
        <w:t>há,</w:t>
      </w:r>
      <w:r>
        <w:rPr>
          <w:color w:val="231F1F"/>
          <w:spacing w:val="-25"/>
        </w:rPr>
        <w:t> </w:t>
      </w:r>
      <w:r>
        <w:rPr>
          <w:color w:val="231F1F"/>
        </w:rPr>
        <w:t>no</w:t>
      </w:r>
      <w:r>
        <w:rPr>
          <w:color w:val="231F1F"/>
          <w:spacing w:val="-19"/>
        </w:rPr>
        <w:t> </w:t>
      </w:r>
      <w:r>
        <w:rPr>
          <w:color w:val="231F1F"/>
        </w:rPr>
        <w:t>mínimo,</w:t>
      </w:r>
      <w:r>
        <w:rPr>
          <w:color w:val="231F1F"/>
          <w:spacing w:val="-24"/>
        </w:rPr>
        <w:t> </w:t>
      </w:r>
      <w:r>
        <w:rPr>
          <w:color w:val="231F1F"/>
        </w:rPr>
        <w:t>02</w:t>
      </w:r>
      <w:r>
        <w:rPr>
          <w:color w:val="231F1F"/>
          <w:spacing w:val="-23"/>
        </w:rPr>
        <w:t> </w:t>
      </w:r>
      <w:r>
        <w:rPr>
          <w:color w:val="231F1F"/>
        </w:rPr>
        <w:t>(dois)</w:t>
      </w:r>
      <w:r>
        <w:rPr>
          <w:color w:val="231F1F"/>
          <w:spacing w:val="-39"/>
        </w:rPr>
        <w:t> </w:t>
      </w:r>
      <w:r>
        <w:rPr>
          <w:color w:val="231F1F"/>
        </w:rPr>
        <w:t>anos.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70" w:right="1287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6"/>
          <w:w w:val="95"/>
        </w:rPr>
        <w:t>Programa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7"/>
          <w:w w:val="95"/>
        </w:rPr>
        <w:t>Vai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8"/>
          <w:w w:val="95"/>
        </w:rPr>
        <w:t>Tec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4"/>
          <w:w w:val="95"/>
        </w:rPr>
        <w:t>foi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criado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7"/>
          <w:w w:val="95"/>
        </w:rPr>
        <w:t>juntamente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AdeSampa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4"/>
          <w:w w:val="95"/>
        </w:rPr>
        <w:t>julho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2013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através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Lei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Municipal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15.838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 </w:t>
      </w:r>
      <w:r>
        <w:rPr>
          <w:color w:val="231F1F"/>
          <w:spacing w:val="-4"/>
          <w:w w:val="95"/>
        </w:rPr>
        <w:t>tem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5"/>
          <w:w w:val="95"/>
        </w:rPr>
        <w:t>como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objetivos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7"/>
          <w:w w:val="95"/>
        </w:rPr>
        <w:t>estimular,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6"/>
          <w:w w:val="95"/>
        </w:rPr>
        <w:t>outros,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6"/>
          <w:w w:val="95"/>
        </w:rPr>
        <w:t>desenvolvimento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pequeno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empreendedor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9"/>
          <w:w w:val="95"/>
        </w:rPr>
        <w:t> </w:t>
      </w:r>
      <w:r>
        <w:rPr>
          <w:color w:val="231F1F"/>
          <w:spacing w:val="-6"/>
          <w:w w:val="95"/>
        </w:rPr>
        <w:t>criador</w:t>
      </w:r>
      <w:r>
        <w:rPr>
          <w:color w:val="231F1F"/>
          <w:spacing w:val="-19"/>
          <w:w w:val="95"/>
        </w:rPr>
        <w:t> </w:t>
      </w:r>
      <w:r>
        <w:rPr>
          <w:color w:val="231F1F"/>
          <w:spacing w:val="-3"/>
          <w:w w:val="95"/>
        </w:rPr>
        <w:t>no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5"/>
          <w:w w:val="95"/>
        </w:rPr>
        <w:t>desen- </w:t>
      </w:r>
      <w:r>
        <w:rPr>
          <w:color w:val="231F1F"/>
          <w:spacing w:val="-6"/>
          <w:w w:val="95"/>
        </w:rPr>
        <w:t>volvimento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6"/>
          <w:w w:val="95"/>
        </w:rPr>
        <w:t>tecnológico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cidade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5"/>
          <w:w w:val="95"/>
        </w:rPr>
        <w:t>contribuir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7"/>
          <w:w w:val="95"/>
        </w:rPr>
        <w:t>redução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das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desigualdades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regionais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dentro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5"/>
          <w:w w:val="95"/>
        </w:rPr>
        <w:t>Município, ampliando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oferta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emprego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renda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nas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regiões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nas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quais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relação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oferta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6"/>
          <w:w w:val="95"/>
        </w:rPr>
        <w:t>empregos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5"/>
          <w:w w:val="95"/>
        </w:rPr>
        <w:t>densidade </w:t>
      </w:r>
      <w:r>
        <w:rPr>
          <w:color w:val="231F1F"/>
          <w:spacing w:val="-6"/>
          <w:w w:val="95"/>
        </w:rPr>
        <w:t>demográfica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3"/>
          <w:w w:val="95"/>
        </w:rPr>
        <w:t>mais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acentuada.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6"/>
          <w:w w:val="95"/>
        </w:rPr>
        <w:t>Programa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5"/>
          <w:w w:val="95"/>
        </w:rPr>
        <w:t>prioriza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4"/>
          <w:w w:val="95"/>
        </w:rPr>
        <w:t>os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6"/>
          <w:w w:val="95"/>
        </w:rPr>
        <w:t>projetos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desenvolvidos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por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5"/>
          <w:w w:val="95"/>
        </w:rPr>
        <w:t>jovens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baixa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6"/>
          <w:w w:val="95"/>
        </w:rPr>
        <w:t>renda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e,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4"/>
          <w:w w:val="95"/>
        </w:rPr>
        <w:t>para </w:t>
      </w:r>
      <w:r>
        <w:rPr>
          <w:color w:val="231F1F"/>
          <w:spacing w:val="-7"/>
          <w:w w:val="95"/>
        </w:rPr>
        <w:t>isso,estabeleceu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entre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4"/>
          <w:w w:val="95"/>
        </w:rPr>
        <w:t>os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5"/>
          <w:w w:val="95"/>
        </w:rPr>
        <w:t>critérios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7"/>
          <w:w w:val="95"/>
        </w:rPr>
        <w:t> </w:t>
      </w:r>
      <w:r>
        <w:rPr>
          <w:color w:val="231F1F"/>
          <w:spacing w:val="-6"/>
          <w:w w:val="95"/>
        </w:rPr>
        <w:t>avaliação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6"/>
          <w:w w:val="95"/>
        </w:rPr>
        <w:t>projetos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4"/>
          <w:w w:val="95"/>
        </w:rPr>
        <w:t>uma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6"/>
          <w:w w:val="95"/>
        </w:rPr>
        <w:t>pontuação</w:t>
      </w:r>
      <w:r>
        <w:rPr>
          <w:color w:val="231F1F"/>
          <w:spacing w:val="-13"/>
          <w:w w:val="95"/>
        </w:rPr>
        <w:t> </w:t>
      </w:r>
      <w:r>
        <w:rPr>
          <w:color w:val="231F1F"/>
          <w:spacing w:val="-5"/>
          <w:w w:val="95"/>
        </w:rPr>
        <w:t>extra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4"/>
          <w:w w:val="95"/>
        </w:rPr>
        <w:t>para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6"/>
          <w:w w:val="95"/>
        </w:rPr>
        <w:t>projetos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spacing w:val="-6"/>
          <w:w w:val="95"/>
        </w:rPr>
        <w:t>jovens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3"/>
          <w:w w:val="95"/>
        </w:rPr>
        <w:t>em </w:t>
      </w:r>
      <w:r>
        <w:rPr>
          <w:color w:val="231F1F"/>
          <w:spacing w:val="-5"/>
          <w:w w:val="95"/>
        </w:rPr>
        <w:t>situação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4"/>
          <w:w w:val="95"/>
        </w:rPr>
        <w:t>maior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vulnerabilidade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4"/>
          <w:w w:val="95"/>
        </w:rPr>
        <w:t>que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6"/>
          <w:w w:val="95"/>
        </w:rPr>
        <w:t>considera.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acordo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5"/>
          <w:w w:val="95"/>
        </w:rPr>
        <w:t>balanço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5"/>
          <w:w w:val="95"/>
        </w:rPr>
        <w:t>fornecido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pela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6"/>
          <w:w w:val="95"/>
        </w:rPr>
        <w:t>SMDTE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4"/>
          <w:w w:val="95"/>
        </w:rPr>
        <w:t>até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6"/>
          <w:w w:val="95"/>
        </w:rPr>
        <w:t>momento</w:t>
      </w:r>
    </w:p>
    <w:p>
      <w:pPr>
        <w:pStyle w:val="ListParagraph"/>
        <w:numPr>
          <w:ilvl w:val="0"/>
          <w:numId w:val="28"/>
        </w:numPr>
        <w:tabs>
          <w:tab w:pos="1334" w:val="left" w:leader="none"/>
        </w:tabs>
        <w:spacing w:line="244" w:lineRule="exact" w:before="0" w:after="0"/>
        <w:ind w:left="1333" w:right="0" w:hanging="163"/>
        <w:jc w:val="both"/>
        <w:rPr>
          <w:sz w:val="22"/>
        </w:rPr>
      </w:pPr>
      <w:r>
        <w:rPr>
          <w:color w:val="231F1F"/>
          <w:spacing w:val="-6"/>
          <w:sz w:val="22"/>
        </w:rPr>
        <w:t>Programa conta</w:t>
      </w:r>
      <w:r>
        <w:rPr>
          <w:color w:val="231F1F"/>
          <w:spacing w:val="-42"/>
          <w:sz w:val="22"/>
        </w:rPr>
        <w:t> </w:t>
      </w:r>
      <w:r>
        <w:rPr>
          <w:color w:val="231F1F"/>
          <w:spacing w:val="-5"/>
          <w:sz w:val="22"/>
        </w:rPr>
        <w:t>com:</w:t>
      </w:r>
    </w:p>
    <w:p>
      <w:pPr>
        <w:pStyle w:val="ListParagraph"/>
        <w:numPr>
          <w:ilvl w:val="1"/>
          <w:numId w:val="28"/>
        </w:numPr>
        <w:tabs>
          <w:tab w:pos="1430" w:val="left" w:leader="none"/>
        </w:tabs>
        <w:spacing w:line="240" w:lineRule="auto" w:before="11" w:after="0"/>
        <w:ind w:left="1429" w:right="0" w:hanging="144"/>
        <w:jc w:val="both"/>
        <w:rPr>
          <w:sz w:val="22"/>
        </w:rPr>
      </w:pPr>
      <w:r>
        <w:rPr>
          <w:color w:val="231F1F"/>
          <w:spacing w:val="-9"/>
          <w:sz w:val="22"/>
        </w:rPr>
        <w:t>Total</w:t>
      </w:r>
      <w:r>
        <w:rPr>
          <w:color w:val="231F1F"/>
          <w:spacing w:val="-29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pacing w:val="-5"/>
          <w:sz w:val="22"/>
        </w:rPr>
        <w:t>pessoas</w:t>
      </w:r>
      <w:r>
        <w:rPr>
          <w:color w:val="231F1F"/>
          <w:spacing w:val="-25"/>
          <w:sz w:val="22"/>
        </w:rPr>
        <w:t> </w:t>
      </w:r>
      <w:r>
        <w:rPr>
          <w:color w:val="231F1F"/>
          <w:spacing w:val="-6"/>
          <w:sz w:val="22"/>
        </w:rPr>
        <w:t>cadastradas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3"/>
          <w:sz w:val="22"/>
        </w:rPr>
        <w:t>no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5"/>
          <w:sz w:val="22"/>
        </w:rPr>
        <w:t>sistema:</w:t>
      </w:r>
      <w:r>
        <w:rPr>
          <w:color w:val="231F1F"/>
          <w:spacing w:val="-28"/>
          <w:sz w:val="22"/>
        </w:rPr>
        <w:t> </w:t>
      </w:r>
      <w:r>
        <w:rPr>
          <w:color w:val="231F1F"/>
          <w:spacing w:val="-3"/>
          <w:sz w:val="22"/>
        </w:rPr>
        <w:t>+de1200</w:t>
      </w:r>
    </w:p>
    <w:p>
      <w:pPr>
        <w:pStyle w:val="ListParagraph"/>
        <w:numPr>
          <w:ilvl w:val="1"/>
          <w:numId w:val="28"/>
        </w:numPr>
        <w:tabs>
          <w:tab w:pos="1430" w:val="left" w:leader="none"/>
        </w:tabs>
        <w:spacing w:line="240" w:lineRule="auto" w:before="48" w:after="0"/>
        <w:ind w:left="1429" w:right="0" w:hanging="144"/>
        <w:jc w:val="both"/>
        <w:rPr>
          <w:sz w:val="22"/>
        </w:rPr>
      </w:pPr>
      <w:r>
        <w:rPr>
          <w:color w:val="231F1F"/>
          <w:spacing w:val="-9"/>
          <w:sz w:val="22"/>
        </w:rPr>
        <w:t>Total</w:t>
      </w:r>
      <w:r>
        <w:rPr>
          <w:color w:val="231F1F"/>
          <w:spacing w:val="-27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19"/>
          <w:sz w:val="22"/>
        </w:rPr>
        <w:t> </w:t>
      </w:r>
      <w:r>
        <w:rPr>
          <w:color w:val="231F1F"/>
          <w:spacing w:val="-6"/>
          <w:sz w:val="22"/>
        </w:rPr>
        <w:t>projetos</w:t>
      </w:r>
      <w:r>
        <w:rPr>
          <w:color w:val="231F1F"/>
          <w:spacing w:val="-24"/>
          <w:sz w:val="22"/>
        </w:rPr>
        <w:t> </w:t>
      </w:r>
      <w:r>
        <w:rPr>
          <w:color w:val="231F1F"/>
          <w:spacing w:val="-5"/>
          <w:sz w:val="22"/>
        </w:rPr>
        <w:t>criados:</w:t>
      </w:r>
      <w:r>
        <w:rPr>
          <w:color w:val="231F1F"/>
          <w:spacing w:val="-35"/>
          <w:sz w:val="22"/>
        </w:rPr>
        <w:t> </w:t>
      </w:r>
      <w:r>
        <w:rPr>
          <w:color w:val="231F1F"/>
          <w:spacing w:val="-5"/>
          <w:sz w:val="22"/>
        </w:rPr>
        <w:t>909</w:t>
      </w:r>
    </w:p>
    <w:p>
      <w:pPr>
        <w:pStyle w:val="ListParagraph"/>
        <w:numPr>
          <w:ilvl w:val="1"/>
          <w:numId w:val="28"/>
        </w:numPr>
        <w:tabs>
          <w:tab w:pos="1430" w:val="left" w:leader="none"/>
        </w:tabs>
        <w:spacing w:line="240" w:lineRule="auto" w:before="49" w:after="0"/>
        <w:ind w:left="1429" w:right="0" w:hanging="144"/>
        <w:jc w:val="both"/>
        <w:rPr>
          <w:sz w:val="22"/>
        </w:rPr>
      </w:pPr>
      <w:r>
        <w:rPr>
          <w:color w:val="231F1F"/>
          <w:spacing w:val="-9"/>
          <w:sz w:val="22"/>
        </w:rPr>
        <w:t>Total</w:t>
      </w:r>
      <w:r>
        <w:rPr>
          <w:color w:val="231F1F"/>
          <w:spacing w:val="-27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19"/>
          <w:sz w:val="22"/>
        </w:rPr>
        <w:t> </w:t>
      </w:r>
      <w:r>
        <w:rPr>
          <w:color w:val="231F1F"/>
          <w:spacing w:val="-6"/>
          <w:sz w:val="22"/>
        </w:rPr>
        <w:t>projetos</w:t>
      </w:r>
      <w:r>
        <w:rPr>
          <w:color w:val="231F1F"/>
          <w:spacing w:val="-24"/>
          <w:sz w:val="22"/>
        </w:rPr>
        <w:t> </w:t>
      </w:r>
      <w:r>
        <w:rPr>
          <w:color w:val="231F1F"/>
          <w:spacing w:val="-6"/>
          <w:sz w:val="22"/>
        </w:rPr>
        <w:t>submetidos:</w:t>
      </w:r>
      <w:r>
        <w:rPr>
          <w:color w:val="231F1F"/>
          <w:spacing w:val="-40"/>
          <w:sz w:val="22"/>
        </w:rPr>
        <w:t> </w:t>
      </w:r>
      <w:r>
        <w:rPr>
          <w:color w:val="231F1F"/>
          <w:spacing w:val="-5"/>
          <w:sz w:val="22"/>
        </w:rPr>
        <w:t>599</w:t>
      </w:r>
    </w:p>
    <w:p>
      <w:pPr>
        <w:pStyle w:val="ListParagraph"/>
        <w:numPr>
          <w:ilvl w:val="1"/>
          <w:numId w:val="28"/>
        </w:numPr>
        <w:tabs>
          <w:tab w:pos="1430" w:val="left" w:leader="none"/>
        </w:tabs>
        <w:spacing w:line="240" w:lineRule="auto" w:before="53" w:after="0"/>
        <w:ind w:left="1429" w:right="0" w:hanging="144"/>
        <w:jc w:val="both"/>
        <w:rPr>
          <w:sz w:val="22"/>
        </w:rPr>
      </w:pPr>
      <w:r>
        <w:rPr>
          <w:color w:val="231F1F"/>
          <w:spacing w:val="-9"/>
          <w:sz w:val="22"/>
        </w:rPr>
        <w:t>Total</w:t>
      </w:r>
      <w:r>
        <w:rPr>
          <w:color w:val="231F1F"/>
          <w:spacing w:val="-29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21"/>
          <w:sz w:val="22"/>
        </w:rPr>
        <w:t> </w:t>
      </w:r>
      <w:r>
        <w:rPr>
          <w:color w:val="231F1F"/>
          <w:spacing w:val="-6"/>
          <w:sz w:val="22"/>
        </w:rPr>
        <w:t>projetos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6"/>
          <w:sz w:val="22"/>
        </w:rPr>
        <w:t>classificados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3"/>
          <w:sz w:val="22"/>
        </w:rPr>
        <w:t>na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5"/>
          <w:sz w:val="22"/>
        </w:rPr>
        <w:t>etapa</w:t>
      </w:r>
      <w:r>
        <w:rPr>
          <w:color w:val="231F1F"/>
          <w:spacing w:val="-22"/>
          <w:sz w:val="22"/>
        </w:rPr>
        <w:t> </w:t>
      </w:r>
      <w:r>
        <w:rPr>
          <w:color w:val="231F1F"/>
          <w:spacing w:val="-4"/>
          <w:sz w:val="22"/>
        </w:rPr>
        <w:t>01</w:t>
      </w:r>
      <w:r>
        <w:rPr>
          <w:color w:val="231F1F"/>
          <w:spacing w:val="-23"/>
          <w:sz w:val="22"/>
        </w:rPr>
        <w:t> </w:t>
      </w:r>
      <w:r>
        <w:rPr>
          <w:color w:val="231F1F"/>
          <w:sz w:val="22"/>
        </w:rPr>
        <w:t>de</w:t>
      </w:r>
      <w:r>
        <w:rPr>
          <w:color w:val="231F1F"/>
          <w:spacing w:val="-26"/>
          <w:sz w:val="22"/>
        </w:rPr>
        <w:t> </w:t>
      </w:r>
      <w:r>
        <w:rPr>
          <w:color w:val="231F1F"/>
          <w:spacing w:val="-5"/>
          <w:sz w:val="22"/>
        </w:rPr>
        <w:t>avaliação:458</w:t>
      </w:r>
    </w:p>
    <w:p>
      <w:pPr>
        <w:pStyle w:val="ListParagraph"/>
        <w:numPr>
          <w:ilvl w:val="1"/>
          <w:numId w:val="28"/>
        </w:numPr>
        <w:tabs>
          <w:tab w:pos="1430" w:val="left" w:leader="none"/>
        </w:tabs>
        <w:spacing w:line="240" w:lineRule="auto" w:before="48" w:after="0"/>
        <w:ind w:left="1429" w:right="0" w:hanging="144"/>
        <w:jc w:val="both"/>
        <w:rPr>
          <w:sz w:val="22"/>
        </w:rPr>
      </w:pPr>
      <w:r>
        <w:rPr>
          <w:color w:val="231F1F"/>
          <w:spacing w:val="-9"/>
          <w:sz w:val="22"/>
        </w:rPr>
        <w:t>Total</w:t>
      </w:r>
      <w:r>
        <w:rPr>
          <w:color w:val="231F1F"/>
          <w:spacing w:val="-27"/>
          <w:sz w:val="22"/>
        </w:rPr>
        <w:t>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20"/>
          <w:sz w:val="22"/>
        </w:rPr>
        <w:t> </w:t>
      </w:r>
      <w:r>
        <w:rPr>
          <w:color w:val="231F1F"/>
          <w:spacing w:val="-6"/>
          <w:sz w:val="22"/>
        </w:rPr>
        <w:t>projetos</w:t>
      </w:r>
      <w:r>
        <w:rPr>
          <w:color w:val="231F1F"/>
          <w:spacing w:val="-24"/>
          <w:sz w:val="22"/>
        </w:rPr>
        <w:t> </w:t>
      </w:r>
      <w:r>
        <w:rPr>
          <w:color w:val="231F1F"/>
          <w:spacing w:val="-6"/>
          <w:sz w:val="22"/>
        </w:rPr>
        <w:t>subsidiados:</w:t>
      </w:r>
      <w:r>
        <w:rPr>
          <w:color w:val="231F1F"/>
          <w:spacing w:val="-39"/>
          <w:sz w:val="22"/>
        </w:rPr>
        <w:t> </w:t>
      </w:r>
      <w:r>
        <w:rPr>
          <w:color w:val="231F1F"/>
          <w:spacing w:val="-4"/>
          <w:sz w:val="22"/>
        </w:rPr>
        <w:t>66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numPr>
          <w:ilvl w:val="1"/>
          <w:numId w:val="19"/>
        </w:numPr>
        <w:tabs>
          <w:tab w:pos="2006" w:val="left" w:leader="none"/>
        </w:tabs>
        <w:spacing w:line="240" w:lineRule="auto" w:before="0" w:after="0"/>
        <w:ind w:left="2005" w:right="0" w:hanging="355"/>
        <w:jc w:val="left"/>
      </w:pPr>
      <w:r>
        <w:rPr>
          <w:color w:val="231F1F"/>
        </w:rPr>
        <w:t>Direitos</w:t>
      </w:r>
      <w:r>
        <w:rPr>
          <w:color w:val="231F1F"/>
          <w:spacing w:val="-18"/>
        </w:rPr>
        <w:t> </w:t>
      </w:r>
      <w:r>
        <w:rPr>
          <w:color w:val="231F1F"/>
        </w:rPr>
        <w:t>Humanos</w:t>
      </w:r>
      <w:r>
        <w:rPr>
          <w:color w:val="231F1F"/>
          <w:spacing w:val="-17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Direito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cidadania</w:t>
      </w:r>
    </w:p>
    <w:p>
      <w:pPr>
        <w:pStyle w:val="BodyText"/>
        <w:spacing w:before="8"/>
        <w:rPr>
          <w:b/>
        </w:rPr>
      </w:pPr>
    </w:p>
    <w:p>
      <w:pPr>
        <w:pStyle w:val="BodyText"/>
        <w:ind w:left="1170" w:right="1288"/>
        <w:jc w:val="both"/>
      </w:pPr>
      <w:r>
        <w:rPr>
          <w:color w:val="231F1F"/>
          <w:w w:val="95"/>
        </w:rPr>
        <w:t>A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10"/>
          <w:w w:val="95"/>
        </w:rPr>
        <w:t>Secretaria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9"/>
          <w:w w:val="95"/>
        </w:rPr>
        <w:t>Municipal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9"/>
          <w:w w:val="95"/>
        </w:rPr>
        <w:t>Direitos</w:t>
      </w:r>
      <w:r>
        <w:rPr>
          <w:color w:val="231F1F"/>
          <w:spacing w:val="-23"/>
          <w:w w:val="95"/>
        </w:rPr>
        <w:t> </w:t>
      </w:r>
      <w:r>
        <w:rPr>
          <w:color w:val="231F1F"/>
          <w:spacing w:val="-8"/>
          <w:w w:val="95"/>
        </w:rPr>
        <w:t>Humanos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spacing w:val="-9"/>
          <w:w w:val="95"/>
        </w:rPr>
        <w:t>Cidadania,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8"/>
          <w:w w:val="95"/>
        </w:rPr>
        <w:t>SMDHC,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7"/>
          <w:w w:val="95"/>
        </w:rPr>
        <w:t>foi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9"/>
          <w:w w:val="95"/>
        </w:rPr>
        <w:t>instituída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pelo</w:t>
      </w:r>
      <w:r>
        <w:rPr>
          <w:color w:val="231F1F"/>
          <w:spacing w:val="-20"/>
          <w:w w:val="95"/>
        </w:rPr>
        <w:t> </w:t>
      </w:r>
      <w:r>
        <w:rPr>
          <w:color w:val="231F1F"/>
          <w:spacing w:val="-10"/>
          <w:w w:val="95"/>
        </w:rPr>
        <w:t>Decreto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nº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9"/>
          <w:w w:val="95"/>
        </w:rPr>
        <w:t>53.685,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3"/>
          <w:w w:val="95"/>
        </w:rPr>
        <w:t>01º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6"/>
          <w:w w:val="95"/>
        </w:rPr>
        <w:t>de </w:t>
      </w:r>
      <w:r>
        <w:rPr>
          <w:color w:val="231F1F"/>
          <w:spacing w:val="-5"/>
          <w:w w:val="90"/>
        </w:rPr>
        <w:t>janeirode</w:t>
      </w:r>
      <w:r>
        <w:rPr>
          <w:color w:val="231F1F"/>
          <w:spacing w:val="-11"/>
          <w:w w:val="90"/>
        </w:rPr>
        <w:t> </w:t>
      </w:r>
      <w:r>
        <w:rPr>
          <w:color w:val="231F1F"/>
          <w:spacing w:val="-8"/>
          <w:w w:val="90"/>
        </w:rPr>
        <w:t>2013,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"/>
          <w:w w:val="90"/>
        </w:rPr>
        <w:t> </w:t>
      </w:r>
      <w:r>
        <w:rPr>
          <w:color w:val="231F1F"/>
          <w:spacing w:val="-6"/>
          <w:w w:val="90"/>
        </w:rPr>
        <w:t>oficializadapela</w:t>
      </w:r>
      <w:r>
        <w:rPr>
          <w:color w:val="231F1F"/>
          <w:spacing w:val="-20"/>
          <w:w w:val="90"/>
        </w:rPr>
        <w:t> </w:t>
      </w:r>
      <w:r>
        <w:rPr>
          <w:color w:val="231F1F"/>
          <w:spacing w:val="-6"/>
          <w:w w:val="90"/>
        </w:rPr>
        <w:t>Lei</w:t>
      </w:r>
      <w:r>
        <w:rPr>
          <w:color w:val="231F1F"/>
          <w:spacing w:val="-9"/>
          <w:w w:val="90"/>
        </w:rPr>
        <w:t> </w:t>
      </w:r>
      <w:r>
        <w:rPr>
          <w:color w:val="231F1F"/>
          <w:spacing w:val="-6"/>
          <w:w w:val="90"/>
        </w:rPr>
        <w:t>Municipalnº</w:t>
      </w:r>
      <w:r>
        <w:rPr>
          <w:color w:val="231F1F"/>
          <w:spacing w:val="-7"/>
          <w:w w:val="90"/>
        </w:rPr>
        <w:t> </w:t>
      </w:r>
      <w:r>
        <w:rPr>
          <w:color w:val="231F1F"/>
          <w:spacing w:val="-8"/>
          <w:w w:val="90"/>
        </w:rPr>
        <w:t>15.764,</w:t>
      </w:r>
      <w:r>
        <w:rPr>
          <w:color w:val="231F1F"/>
          <w:spacing w:val="-22"/>
          <w:w w:val="90"/>
        </w:rPr>
        <w:t> </w:t>
      </w:r>
      <w:r>
        <w:rPr>
          <w:color w:val="231F1F"/>
          <w:spacing w:val="-3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spacing w:val="-4"/>
          <w:w w:val="90"/>
        </w:rPr>
        <w:t>27</w:t>
      </w:r>
      <w:r>
        <w:rPr>
          <w:color w:val="231F1F"/>
          <w:spacing w:val="-13"/>
          <w:w w:val="90"/>
        </w:rPr>
        <w:t> </w:t>
      </w:r>
      <w:r>
        <w:rPr>
          <w:color w:val="231F1F"/>
          <w:spacing w:val="2"/>
          <w:w w:val="90"/>
        </w:rPr>
        <w:t>demaiode</w:t>
      </w:r>
      <w:r>
        <w:rPr>
          <w:color w:val="231F1F"/>
          <w:spacing w:val="-11"/>
          <w:w w:val="90"/>
        </w:rPr>
        <w:t> </w:t>
      </w:r>
      <w:r>
        <w:rPr>
          <w:color w:val="231F1F"/>
          <w:spacing w:val="-10"/>
          <w:w w:val="90"/>
        </w:rPr>
        <w:t>2013.</w:t>
      </w:r>
      <w:r>
        <w:rPr>
          <w:color w:val="231F1F"/>
          <w:spacing w:val="-16"/>
          <w:w w:val="90"/>
        </w:rPr>
        <w:t> </w:t>
      </w:r>
      <w:r>
        <w:rPr>
          <w:color w:val="231F1F"/>
          <w:spacing w:val="-4"/>
          <w:w w:val="90"/>
        </w:rPr>
        <w:t>Sua</w:t>
      </w:r>
      <w:r>
        <w:rPr>
          <w:color w:val="231F1F"/>
          <w:spacing w:val="-12"/>
          <w:w w:val="90"/>
        </w:rPr>
        <w:t> </w:t>
      </w:r>
      <w:r>
        <w:rPr>
          <w:color w:val="231F1F"/>
          <w:spacing w:val="-4"/>
          <w:w w:val="90"/>
        </w:rPr>
        <w:t>missãoé</w:t>
      </w:r>
      <w:r>
        <w:rPr>
          <w:color w:val="231F1F"/>
          <w:spacing w:val="-3"/>
          <w:w w:val="90"/>
        </w:rPr>
        <w:t> </w:t>
      </w:r>
      <w:r>
        <w:rPr>
          <w:color w:val="231F1F"/>
          <w:spacing w:val="-6"/>
          <w:w w:val="90"/>
        </w:rPr>
        <w:t>elaboraraçõesgover- </w:t>
      </w:r>
      <w:r>
        <w:rPr>
          <w:color w:val="231F1F"/>
          <w:spacing w:val="-9"/>
          <w:w w:val="95"/>
        </w:rPr>
        <w:t>namentais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9"/>
          <w:w w:val="95"/>
        </w:rPr>
        <w:t>voltadas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10"/>
          <w:w w:val="95"/>
        </w:rPr>
        <w:t>formulação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9"/>
          <w:w w:val="95"/>
        </w:rPr>
        <w:t>políticas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9"/>
          <w:w w:val="95"/>
        </w:rPr>
        <w:t>públicas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7"/>
          <w:w w:val="95"/>
        </w:rPr>
        <w:t>para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10"/>
          <w:w w:val="95"/>
        </w:rPr>
        <w:t>promoção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9"/>
          <w:w w:val="95"/>
        </w:rPr>
        <w:t>defesa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5"/>
          <w:w w:val="95"/>
        </w:rPr>
        <w:t>dos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10"/>
          <w:w w:val="95"/>
        </w:rPr>
        <w:t>direitos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9"/>
          <w:w w:val="95"/>
        </w:rPr>
        <w:t>humanos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10"/>
          <w:w w:val="95"/>
        </w:rPr>
        <w:t>cidadania,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6"/>
          <w:w w:val="95"/>
        </w:rPr>
        <w:t>aprimorarsua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6"/>
          <w:w w:val="95"/>
        </w:rPr>
        <w:t>articulaçãoe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8"/>
          <w:w w:val="95"/>
        </w:rPr>
        <w:t>gestãotransversal,</w:t>
      </w:r>
      <w:r>
        <w:rPr>
          <w:color w:val="231F1F"/>
          <w:spacing w:val="-43"/>
          <w:w w:val="95"/>
        </w:rPr>
        <w:t> </w:t>
      </w:r>
      <w:r>
        <w:rPr>
          <w:color w:val="231F1F"/>
          <w:spacing w:val="-8"/>
          <w:w w:val="95"/>
        </w:rPr>
        <w:t>considerandoa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6"/>
          <w:w w:val="95"/>
        </w:rPr>
        <w:t>ocupaçãodo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8"/>
          <w:w w:val="95"/>
        </w:rPr>
        <w:t>espaço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7"/>
          <w:w w:val="95"/>
        </w:rPr>
        <w:t>públicopelacidadania.</w:t>
      </w:r>
    </w:p>
    <w:p>
      <w:pPr>
        <w:pStyle w:val="BodyText"/>
        <w:spacing w:before="193"/>
        <w:ind w:left="1170" w:right="128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9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9"/>
          <w:w w:val="95"/>
        </w:rPr>
        <w:t>realizado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6"/>
          <w:w w:val="95"/>
        </w:rPr>
        <w:t>partir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6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7"/>
          <w:w w:val="95"/>
        </w:rPr>
        <w:t>dois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9"/>
          <w:w w:val="95"/>
        </w:rPr>
        <w:t>eixos: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9"/>
          <w:w w:val="95"/>
        </w:rPr>
        <w:t>afirmação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9"/>
          <w:w w:val="95"/>
        </w:rPr>
        <w:t>direitos,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8"/>
          <w:w w:val="95"/>
        </w:rPr>
        <w:t>incluindo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10"/>
          <w:w w:val="95"/>
        </w:rPr>
        <w:t>desconstrução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9"/>
          <w:w w:val="95"/>
        </w:rPr>
        <w:t> </w:t>
      </w:r>
      <w:r>
        <w:rPr>
          <w:color w:val="231F1F"/>
          <w:spacing w:val="-10"/>
          <w:w w:val="95"/>
        </w:rPr>
        <w:t>cultura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9"/>
          <w:w w:val="95"/>
        </w:rPr>
        <w:t>violência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9"/>
          <w:w w:val="95"/>
        </w:rPr>
        <w:t>violações,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5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10"/>
          <w:w w:val="95"/>
        </w:rPr>
        <w:t>fortalecimento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10"/>
          <w:w w:val="95"/>
        </w:rPr>
        <w:t>cultura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9"/>
          <w:w w:val="95"/>
        </w:rPr>
        <w:t>direitos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9"/>
          <w:w w:val="95"/>
        </w:rPr>
        <w:t>humanos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1"/>
          <w:w w:val="95"/>
        </w:rPr>
        <w:t> </w:t>
      </w:r>
      <w:r>
        <w:rPr>
          <w:color w:val="231F1F"/>
          <w:spacing w:val="-8"/>
          <w:w w:val="95"/>
        </w:rPr>
        <w:t>participação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8"/>
          <w:w w:val="95"/>
        </w:rPr>
        <w:t>social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7"/>
          <w:w w:val="95"/>
        </w:rPr>
        <w:t>como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8"/>
          <w:w w:val="95"/>
        </w:rPr>
        <w:t>método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8"/>
          <w:w w:val="95"/>
        </w:rPr>
        <w:t>gestão.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5"/>
          <w:w w:val="95"/>
        </w:rPr>
        <w:t>En- </w:t>
      </w:r>
      <w:r>
        <w:rPr>
          <w:color w:val="231F1F"/>
          <w:spacing w:val="-4"/>
          <w:w w:val="95"/>
        </w:rPr>
        <w:t>tre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as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10"/>
          <w:w w:val="95"/>
        </w:rPr>
        <w:t>coordenações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9"/>
          <w:w w:val="95"/>
        </w:rPr>
        <w:t>temáticas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da</w:t>
      </w:r>
      <w:r>
        <w:rPr>
          <w:color w:val="231F1F"/>
          <w:spacing w:val="-28"/>
          <w:w w:val="95"/>
        </w:rPr>
        <w:t> </w:t>
      </w:r>
      <w:r>
        <w:rPr>
          <w:color w:val="231F1F"/>
          <w:spacing w:val="-8"/>
          <w:w w:val="95"/>
        </w:rPr>
        <w:t>SMDHC,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9"/>
          <w:w w:val="95"/>
        </w:rPr>
        <w:t>quatro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9"/>
          <w:w w:val="95"/>
        </w:rPr>
        <w:t>dialogam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10"/>
          <w:w w:val="95"/>
        </w:rPr>
        <w:t>diretamente</w:t>
      </w:r>
      <w:r>
        <w:rPr>
          <w:color w:val="231F1F"/>
          <w:spacing w:val="-37"/>
          <w:w w:val="95"/>
        </w:rPr>
        <w:t> </w:t>
      </w:r>
      <w:r>
        <w:rPr>
          <w:color w:val="231F1F"/>
          <w:spacing w:val="-6"/>
          <w:w w:val="95"/>
        </w:rPr>
        <w:t>com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spacing w:val="-10"/>
          <w:w w:val="95"/>
        </w:rPr>
        <w:t>prevenção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spacing w:val="-10"/>
          <w:w w:val="95"/>
        </w:rPr>
        <w:t>erradicação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spacing w:val="-9"/>
          <w:w w:val="95"/>
        </w:rPr>
        <w:t>trabalho </w:t>
      </w:r>
      <w:r>
        <w:rPr>
          <w:color w:val="231F1F"/>
          <w:spacing w:val="-9"/>
        </w:rPr>
        <w:t>infantil:</w:t>
      </w:r>
    </w:p>
    <w:p>
      <w:pPr>
        <w:pStyle w:val="ListParagraph"/>
        <w:numPr>
          <w:ilvl w:val="1"/>
          <w:numId w:val="23"/>
        </w:numPr>
        <w:tabs>
          <w:tab w:pos="1507" w:val="left" w:leader="none"/>
        </w:tabs>
        <w:spacing w:line="240" w:lineRule="auto" w:before="5" w:after="0"/>
        <w:ind w:left="1285" w:right="1291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Coordenação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Políticas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para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Crianças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Adolescentes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(CPCA)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tem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por</w:t>
      </w:r>
      <w:r>
        <w:rPr>
          <w:color w:val="231F1F"/>
          <w:spacing w:val="-43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finalidade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coordenar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acompanhar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as </w:t>
      </w:r>
      <w:r>
        <w:rPr>
          <w:color w:val="231F1F"/>
          <w:spacing w:val="-8"/>
          <w:w w:val="95"/>
          <w:sz w:val="22"/>
        </w:rPr>
        <w:t>ações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promoção,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defesa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proteção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dos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direitos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das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crianças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adolescentes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desenvolvidas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no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município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São </w:t>
      </w:r>
      <w:r>
        <w:rPr>
          <w:color w:val="231F1F"/>
          <w:spacing w:val="-9"/>
          <w:w w:val="95"/>
          <w:sz w:val="22"/>
        </w:rPr>
        <w:t>Paulo,</w:t>
      </w:r>
      <w:r>
        <w:rPr>
          <w:color w:val="231F1F"/>
          <w:spacing w:val="-34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atuando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com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as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instâncias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que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formulam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executam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políticas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públicas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voltadas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essa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população.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Em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seu </w:t>
      </w:r>
      <w:r>
        <w:rPr>
          <w:color w:val="231F1F"/>
          <w:spacing w:val="-8"/>
          <w:w w:val="95"/>
          <w:sz w:val="22"/>
        </w:rPr>
        <w:t>âmbito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atuação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igualmente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se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encontra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3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apoio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fortalecimentos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dos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Conselhos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Tutelares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encarregados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pela </w:t>
      </w:r>
      <w:r>
        <w:rPr>
          <w:color w:val="231F1F"/>
          <w:spacing w:val="-5"/>
          <w:sz w:val="22"/>
        </w:rPr>
        <w:t>sociedadeparazelarpelocumprimentodosdireitosda</w:t>
      </w:r>
      <w:r>
        <w:rPr>
          <w:color w:val="231F1F"/>
          <w:spacing w:val="-41"/>
          <w:sz w:val="22"/>
        </w:rPr>
        <w:t> </w:t>
      </w:r>
      <w:r>
        <w:rPr>
          <w:color w:val="231F1F"/>
          <w:spacing w:val="-4"/>
          <w:sz w:val="22"/>
        </w:rPr>
        <w:t>criançae</w:t>
      </w:r>
      <w:r>
        <w:rPr>
          <w:color w:val="231F1F"/>
          <w:spacing w:val="-43"/>
          <w:sz w:val="22"/>
        </w:rPr>
        <w:t> </w:t>
      </w:r>
      <w:r>
        <w:rPr>
          <w:color w:val="231F1F"/>
          <w:sz w:val="22"/>
        </w:rPr>
        <w:t>do</w:t>
      </w:r>
      <w:r>
        <w:rPr>
          <w:color w:val="231F1F"/>
          <w:spacing w:val="-49"/>
          <w:sz w:val="22"/>
        </w:rPr>
        <w:t> </w:t>
      </w:r>
      <w:r>
        <w:rPr>
          <w:color w:val="231F1F"/>
          <w:spacing w:val="-6"/>
          <w:sz w:val="22"/>
        </w:rPr>
        <w:t>adolescentedefinidosnoECA.</w:t>
      </w:r>
    </w:p>
    <w:p>
      <w:pPr>
        <w:pStyle w:val="ListParagraph"/>
        <w:numPr>
          <w:ilvl w:val="1"/>
          <w:numId w:val="23"/>
        </w:numPr>
        <w:tabs>
          <w:tab w:pos="1560" w:val="left" w:leader="none"/>
        </w:tabs>
        <w:spacing w:line="242" w:lineRule="auto" w:before="0" w:after="0"/>
        <w:ind w:left="1285" w:right="1308" w:firstLine="0"/>
        <w:jc w:val="both"/>
        <w:rPr>
          <w:sz w:val="22"/>
        </w:rPr>
      </w:pPr>
      <w:r>
        <w:rPr>
          <w:color w:val="231F1F"/>
          <w:spacing w:val="-7"/>
          <w:w w:val="90"/>
          <w:sz w:val="22"/>
        </w:rPr>
        <w:t>A Coordenaçãode Políticaspara Juventudetemcomo missãoassegurarpolíticaspúblicasmunicipaisdejuventude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36"/>
          <w:sz w:val="22"/>
        </w:rPr>
        <w:t> </w:t>
      </w:r>
      <w:r>
        <w:rPr>
          <w:color w:val="231F1F"/>
          <w:spacing w:val="-6"/>
          <w:sz w:val="22"/>
        </w:rPr>
        <w:t>formatransversale</w:t>
      </w:r>
      <w:r>
        <w:rPr>
          <w:color w:val="231F1F"/>
          <w:spacing w:val="-31"/>
          <w:sz w:val="22"/>
        </w:rPr>
        <w:t> </w:t>
      </w:r>
      <w:r>
        <w:rPr>
          <w:color w:val="231F1F"/>
          <w:spacing w:val="-10"/>
          <w:sz w:val="22"/>
        </w:rPr>
        <w:t>integrada,</w:t>
      </w:r>
      <w:r>
        <w:rPr>
          <w:color w:val="231F1F"/>
          <w:spacing w:val="-42"/>
          <w:sz w:val="22"/>
        </w:rPr>
        <w:t> </w:t>
      </w:r>
      <w:r>
        <w:rPr>
          <w:color w:val="231F1F"/>
          <w:spacing w:val="-10"/>
          <w:sz w:val="22"/>
        </w:rPr>
        <w:t>respeitando</w:t>
      </w:r>
      <w:r>
        <w:rPr>
          <w:color w:val="231F1F"/>
          <w:spacing w:val="-37"/>
          <w:sz w:val="22"/>
        </w:rPr>
        <w:t> </w:t>
      </w:r>
      <w:r>
        <w:rPr>
          <w:color w:val="231F1F"/>
          <w:sz w:val="22"/>
        </w:rPr>
        <w:t>a</w:t>
      </w:r>
      <w:r>
        <w:rPr>
          <w:color w:val="231F1F"/>
          <w:spacing w:val="-32"/>
          <w:sz w:val="22"/>
        </w:rPr>
        <w:t> </w:t>
      </w:r>
      <w:r>
        <w:rPr>
          <w:color w:val="231F1F"/>
          <w:spacing w:val="-9"/>
          <w:sz w:val="22"/>
        </w:rPr>
        <w:t>diversidade</w:t>
      </w:r>
      <w:r>
        <w:rPr>
          <w:color w:val="231F1F"/>
          <w:spacing w:val="-35"/>
          <w:sz w:val="22"/>
        </w:rPr>
        <w:t> </w:t>
      </w:r>
      <w:r>
        <w:rPr>
          <w:color w:val="231F1F"/>
          <w:spacing w:val="-10"/>
          <w:sz w:val="22"/>
        </w:rPr>
        <w:t>dosjovens.</w:t>
      </w:r>
    </w:p>
    <w:p>
      <w:pPr>
        <w:pStyle w:val="ListParagraph"/>
        <w:numPr>
          <w:ilvl w:val="1"/>
          <w:numId w:val="23"/>
        </w:numPr>
        <w:tabs>
          <w:tab w:pos="1550" w:val="left" w:leader="none"/>
        </w:tabs>
        <w:spacing w:line="237" w:lineRule="auto" w:before="0" w:after="0"/>
        <w:ind w:left="1285" w:right="1292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Coordenação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Educação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em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Direitos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Humanos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busca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construir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uma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cultura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direitos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humanos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w w:val="95"/>
          <w:sz w:val="22"/>
        </w:rPr>
        <w:t>e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cidadania </w:t>
      </w:r>
      <w:r>
        <w:rPr>
          <w:color w:val="231F1F"/>
          <w:spacing w:val="-3"/>
          <w:w w:val="95"/>
          <w:sz w:val="22"/>
        </w:rPr>
        <w:t>na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cidadede</w:t>
      </w:r>
      <w:r>
        <w:rPr>
          <w:color w:val="231F1F"/>
          <w:spacing w:val="-48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São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Paulo,</w:t>
      </w:r>
      <w:r>
        <w:rPr>
          <w:color w:val="231F1F"/>
          <w:spacing w:val="-51"/>
          <w:w w:val="95"/>
          <w:sz w:val="22"/>
        </w:rPr>
        <w:t> </w:t>
      </w:r>
      <w:r>
        <w:rPr>
          <w:color w:val="231F1F"/>
          <w:w w:val="95"/>
          <w:sz w:val="22"/>
        </w:rPr>
        <w:t>pormeio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da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educaçãoformale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não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formale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do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convíviosocialcom</w:t>
      </w:r>
      <w:r>
        <w:rPr>
          <w:color w:val="231F1F"/>
          <w:spacing w:val="-48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vistasao</w:t>
      </w:r>
      <w:r>
        <w:rPr>
          <w:color w:val="231F1F"/>
          <w:spacing w:val="-49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respeitoà</w:t>
      </w:r>
      <w:r>
        <w:rPr>
          <w:color w:val="231F1F"/>
          <w:spacing w:val="-47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digni- </w:t>
      </w:r>
      <w:r>
        <w:rPr>
          <w:color w:val="231F1F"/>
          <w:spacing w:val="-6"/>
          <w:sz w:val="22"/>
        </w:rPr>
        <w:t>dade </w:t>
      </w:r>
      <w:r>
        <w:rPr>
          <w:color w:val="231F1F"/>
          <w:spacing w:val="-3"/>
          <w:sz w:val="22"/>
        </w:rPr>
        <w:t>de</w:t>
      </w:r>
      <w:r>
        <w:rPr>
          <w:color w:val="231F1F"/>
          <w:spacing w:val="-43"/>
          <w:sz w:val="22"/>
        </w:rPr>
        <w:t> </w:t>
      </w:r>
      <w:r>
        <w:rPr>
          <w:color w:val="231F1F"/>
          <w:spacing w:val="-8"/>
          <w:sz w:val="22"/>
        </w:rPr>
        <w:t>todasaspessoas.</w:t>
      </w:r>
    </w:p>
    <w:p>
      <w:pPr>
        <w:pStyle w:val="ListParagraph"/>
        <w:numPr>
          <w:ilvl w:val="1"/>
          <w:numId w:val="23"/>
        </w:numPr>
        <w:tabs>
          <w:tab w:pos="1531" w:val="left" w:leader="none"/>
        </w:tabs>
        <w:spacing w:line="237" w:lineRule="auto" w:before="0" w:after="0"/>
        <w:ind w:left="1285" w:right="1288" w:firstLine="0"/>
        <w:jc w:val="both"/>
        <w:rPr>
          <w:sz w:val="22"/>
        </w:rPr>
      </w:pPr>
      <w:r>
        <w:rPr>
          <w:color w:val="231F1F"/>
          <w:w w:val="95"/>
          <w:sz w:val="22"/>
        </w:rPr>
        <w:t>A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Assessoria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Especial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para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Promoção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Trabalho</w:t>
      </w:r>
      <w:r>
        <w:rPr>
          <w:color w:val="231F1F"/>
          <w:spacing w:val="-41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Decente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foi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criada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depois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do</w:t>
      </w:r>
      <w:r>
        <w:rPr>
          <w:color w:val="231F1F"/>
          <w:spacing w:val="-33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compromisso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firmado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pela</w:t>
      </w:r>
      <w:r>
        <w:rPr>
          <w:color w:val="231F1F"/>
          <w:spacing w:val="-36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atual gestão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erradicar</w:t>
      </w:r>
      <w:r>
        <w:rPr>
          <w:color w:val="231F1F"/>
          <w:spacing w:val="-26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trabalho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escravo,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1"/>
          <w:w w:val="95"/>
          <w:sz w:val="22"/>
        </w:rPr>
        <w:t> </w:t>
      </w:r>
      <w:r>
        <w:rPr>
          <w:color w:val="231F1F"/>
          <w:spacing w:val="-4"/>
          <w:w w:val="95"/>
          <w:sz w:val="22"/>
        </w:rPr>
        <w:t>que</w:t>
      </w:r>
      <w:r>
        <w:rPr>
          <w:color w:val="231F1F"/>
          <w:spacing w:val="-2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inclui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também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12"/>
          <w:w w:val="95"/>
          <w:sz w:val="22"/>
        </w:rPr>
        <w:t> </w:t>
      </w:r>
      <w:r>
        <w:rPr>
          <w:color w:val="231F1F"/>
          <w:spacing w:val="-11"/>
          <w:w w:val="95"/>
          <w:sz w:val="22"/>
        </w:rPr>
        <w:t>enfrentamento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ao</w:t>
      </w:r>
      <w:r>
        <w:rPr>
          <w:color w:val="231F1F"/>
          <w:spacing w:val="-2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tráfico</w:t>
      </w:r>
      <w:r>
        <w:rPr>
          <w:color w:val="231F1F"/>
          <w:spacing w:val="-27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18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pessoas.</w:t>
      </w:r>
      <w:r>
        <w:rPr>
          <w:color w:val="231F1F"/>
          <w:spacing w:val="-24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Assessoria </w:t>
      </w:r>
      <w:r>
        <w:rPr>
          <w:color w:val="231F1F"/>
          <w:spacing w:val="-12"/>
          <w:w w:val="84"/>
          <w:sz w:val="22"/>
        </w:rPr>
        <w:t>c</w:t>
      </w:r>
      <w:r>
        <w:rPr>
          <w:color w:val="231F1F"/>
          <w:spacing w:val="-11"/>
          <w:w w:val="95"/>
          <w:sz w:val="22"/>
        </w:rPr>
        <w:t>oo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-11"/>
          <w:w w:val="94"/>
          <w:sz w:val="22"/>
        </w:rPr>
        <w:t>d</w:t>
      </w:r>
      <w:r>
        <w:rPr>
          <w:color w:val="231F1F"/>
          <w:spacing w:val="-5"/>
          <w:w w:val="89"/>
          <w:sz w:val="22"/>
        </w:rPr>
        <w:t>e</w:t>
      </w:r>
      <w:r>
        <w:rPr>
          <w:color w:val="231F1F"/>
          <w:spacing w:val="-11"/>
          <w:w w:val="94"/>
          <w:sz w:val="22"/>
        </w:rPr>
        <w:t>n</w:t>
      </w:r>
      <w:r>
        <w:rPr>
          <w:color w:val="231F1F"/>
          <w:spacing w:val="23"/>
          <w:w w:val="86"/>
          <w:sz w:val="22"/>
        </w:rPr>
        <w:t>a</w:t>
      </w:r>
      <w:r>
        <w:rPr>
          <w:color w:val="231F1F"/>
          <w:w w:val="86"/>
          <w:sz w:val="22"/>
        </w:rPr>
        <w:t>a</w:t>
      </w:r>
      <w:r>
        <w:rPr>
          <w:color w:val="231F1F"/>
          <w:spacing w:val="-28"/>
          <w:sz w:val="22"/>
        </w:rPr>
        <w:t> </w:t>
      </w:r>
      <w:r>
        <w:rPr>
          <w:color w:val="231F1F"/>
          <w:spacing w:val="-8"/>
          <w:w w:val="74"/>
          <w:sz w:val="22"/>
        </w:rPr>
        <w:t>C</w:t>
      </w:r>
      <w:r>
        <w:rPr>
          <w:color w:val="231F1F"/>
          <w:spacing w:val="-12"/>
          <w:w w:val="85"/>
          <w:sz w:val="22"/>
        </w:rPr>
        <w:t>O</w:t>
      </w:r>
      <w:r>
        <w:rPr>
          <w:color w:val="231F1F"/>
          <w:spacing w:val="-12"/>
          <w:w w:val="103"/>
          <w:sz w:val="22"/>
        </w:rPr>
        <w:t>M</w:t>
      </w:r>
      <w:r>
        <w:rPr>
          <w:color w:val="231F1F"/>
          <w:spacing w:val="-12"/>
          <w:w w:val="80"/>
          <w:sz w:val="22"/>
        </w:rPr>
        <w:t>T</w:t>
      </w:r>
      <w:r>
        <w:rPr>
          <w:color w:val="231F1F"/>
          <w:spacing w:val="-10"/>
          <w:w w:val="75"/>
          <w:sz w:val="22"/>
        </w:rPr>
        <w:t>R</w:t>
      </w:r>
      <w:r>
        <w:rPr>
          <w:color w:val="231F1F"/>
          <w:spacing w:val="-3"/>
          <w:w w:val="87"/>
          <w:sz w:val="22"/>
        </w:rPr>
        <w:t>A</w:t>
      </w:r>
      <w:r>
        <w:rPr>
          <w:color w:val="231F1F"/>
          <w:spacing w:val="-12"/>
          <w:w w:val="73"/>
          <w:sz w:val="22"/>
        </w:rPr>
        <w:t>E</w:t>
      </w:r>
      <w:r>
        <w:rPr>
          <w:color w:val="231F1F"/>
          <w:spacing w:val="-9"/>
          <w:w w:val="139"/>
          <w:sz w:val="22"/>
        </w:rPr>
        <w:t>/</w:t>
      </w:r>
      <w:r>
        <w:rPr>
          <w:color w:val="231F1F"/>
          <w:spacing w:val="-11"/>
          <w:w w:val="69"/>
          <w:sz w:val="22"/>
        </w:rPr>
        <w:t>S</w:t>
      </w:r>
      <w:r>
        <w:rPr>
          <w:color w:val="231F1F"/>
          <w:spacing w:val="25"/>
          <w:w w:val="77"/>
          <w:sz w:val="22"/>
        </w:rPr>
        <w:t>P</w:t>
      </w:r>
      <w:r>
        <w:rPr>
          <w:color w:val="231F1F"/>
          <w:w w:val="89"/>
          <w:sz w:val="22"/>
        </w:rPr>
        <w:t>–</w:t>
      </w:r>
      <w:r>
        <w:rPr>
          <w:color w:val="231F1F"/>
          <w:spacing w:val="-28"/>
          <w:sz w:val="22"/>
        </w:rPr>
        <w:t> </w:t>
      </w:r>
      <w:r>
        <w:rPr>
          <w:color w:val="231F1F"/>
          <w:spacing w:val="-8"/>
          <w:w w:val="74"/>
          <w:sz w:val="22"/>
        </w:rPr>
        <w:t>C</w:t>
      </w:r>
      <w:r>
        <w:rPr>
          <w:color w:val="231F1F"/>
          <w:spacing w:val="-11"/>
          <w:w w:val="95"/>
          <w:sz w:val="22"/>
        </w:rPr>
        <w:t>o</w:t>
      </w:r>
      <w:r>
        <w:rPr>
          <w:color w:val="231F1F"/>
          <w:spacing w:val="-9"/>
          <w:w w:val="96"/>
          <w:sz w:val="22"/>
        </w:rPr>
        <w:t>m</w:t>
      </w:r>
      <w:r>
        <w:rPr>
          <w:color w:val="231F1F"/>
          <w:spacing w:val="-8"/>
          <w:w w:val="103"/>
          <w:sz w:val="22"/>
        </w:rPr>
        <w:t>i</w:t>
      </w:r>
      <w:r>
        <w:rPr>
          <w:color w:val="231F1F"/>
          <w:spacing w:val="-10"/>
          <w:w w:val="78"/>
          <w:sz w:val="22"/>
        </w:rPr>
        <w:t>ss</w:t>
      </w:r>
      <w:r>
        <w:rPr>
          <w:color w:val="231F1F"/>
          <w:spacing w:val="-5"/>
          <w:w w:val="86"/>
          <w:sz w:val="22"/>
        </w:rPr>
        <w:t>ã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9"/>
          <w:sz w:val="22"/>
        </w:rPr>
        <w:t> </w:t>
      </w:r>
      <w:r>
        <w:rPr>
          <w:color w:val="231F1F"/>
          <w:spacing w:val="-7"/>
          <w:w w:val="103"/>
          <w:sz w:val="22"/>
        </w:rPr>
        <w:t>M</w:t>
      </w:r>
      <w:r>
        <w:rPr>
          <w:color w:val="231F1F"/>
          <w:spacing w:val="-11"/>
          <w:w w:val="94"/>
          <w:sz w:val="22"/>
        </w:rPr>
        <w:t>un</w:t>
      </w:r>
      <w:r>
        <w:rPr>
          <w:color w:val="231F1F"/>
          <w:spacing w:val="-3"/>
          <w:w w:val="103"/>
          <w:sz w:val="22"/>
        </w:rPr>
        <w:t>i</w:t>
      </w:r>
      <w:r>
        <w:rPr>
          <w:color w:val="231F1F"/>
          <w:spacing w:val="-12"/>
          <w:w w:val="84"/>
          <w:sz w:val="22"/>
        </w:rPr>
        <w:t>c</w:t>
      </w:r>
      <w:r>
        <w:rPr>
          <w:color w:val="231F1F"/>
          <w:spacing w:val="-8"/>
          <w:w w:val="103"/>
          <w:sz w:val="22"/>
        </w:rPr>
        <w:t>i</w:t>
      </w:r>
      <w:r>
        <w:rPr>
          <w:color w:val="231F1F"/>
          <w:spacing w:val="-11"/>
          <w:w w:val="94"/>
          <w:sz w:val="22"/>
        </w:rPr>
        <w:t>p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w w:val="103"/>
          <w:sz w:val="22"/>
        </w:rPr>
        <w:t>l</w:t>
      </w:r>
      <w:r>
        <w:rPr>
          <w:color w:val="231F1F"/>
          <w:spacing w:val="-31"/>
          <w:sz w:val="22"/>
        </w:rPr>
        <w:t> </w:t>
      </w:r>
      <w:r>
        <w:rPr>
          <w:color w:val="231F1F"/>
          <w:spacing w:val="-11"/>
          <w:w w:val="94"/>
          <w:sz w:val="22"/>
        </w:rPr>
        <w:t>p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23"/>
          <w:w w:val="86"/>
          <w:sz w:val="22"/>
        </w:rPr>
        <w:t>a</w:t>
      </w:r>
      <w:r>
        <w:rPr>
          <w:color w:val="231F1F"/>
          <w:w w:val="86"/>
          <w:sz w:val="22"/>
        </w:rPr>
        <w:t>a</w:t>
      </w:r>
      <w:r>
        <w:rPr>
          <w:color w:val="231F1F"/>
          <w:spacing w:val="-23"/>
          <w:sz w:val="22"/>
        </w:rPr>
        <w:t> </w:t>
      </w:r>
      <w:r>
        <w:rPr>
          <w:color w:val="231F1F"/>
          <w:spacing w:val="-12"/>
          <w:w w:val="73"/>
          <w:sz w:val="22"/>
        </w:rPr>
        <w:t>E</w:t>
      </w:r>
      <w:r>
        <w:rPr>
          <w:color w:val="231F1F"/>
          <w:spacing w:val="-10"/>
          <w:w w:val="105"/>
          <w:sz w:val="22"/>
        </w:rPr>
        <w:t>rr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6"/>
          <w:w w:val="94"/>
          <w:sz w:val="22"/>
        </w:rPr>
        <w:t>d</w:t>
      </w:r>
      <w:r>
        <w:rPr>
          <w:color w:val="231F1F"/>
          <w:spacing w:val="-8"/>
          <w:w w:val="103"/>
          <w:sz w:val="22"/>
        </w:rPr>
        <w:t>i</w:t>
      </w:r>
      <w:r>
        <w:rPr>
          <w:color w:val="231F1F"/>
          <w:spacing w:val="-12"/>
          <w:w w:val="84"/>
          <w:sz w:val="22"/>
        </w:rPr>
        <w:t>c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12"/>
          <w:w w:val="84"/>
          <w:sz w:val="22"/>
        </w:rPr>
        <w:t>ç</w:t>
      </w:r>
      <w:r>
        <w:rPr>
          <w:color w:val="231F1F"/>
          <w:spacing w:val="-10"/>
          <w:w w:val="86"/>
          <w:sz w:val="22"/>
        </w:rPr>
        <w:t>ã</w:t>
      </w:r>
      <w:r>
        <w:rPr>
          <w:color w:val="231F1F"/>
          <w:spacing w:val="22"/>
          <w:w w:val="95"/>
          <w:sz w:val="22"/>
        </w:rPr>
        <w:t>o</w:t>
      </w:r>
      <w:r>
        <w:rPr>
          <w:color w:val="231F1F"/>
          <w:spacing w:val="-6"/>
          <w:w w:val="94"/>
          <w:sz w:val="22"/>
        </w:rPr>
        <w:t>d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sz w:val="22"/>
        </w:rPr>
        <w:t> </w:t>
      </w:r>
      <w:r>
        <w:rPr>
          <w:color w:val="231F1F"/>
          <w:spacing w:val="-12"/>
          <w:w w:val="80"/>
          <w:sz w:val="22"/>
        </w:rPr>
        <w:t>T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11"/>
          <w:w w:val="94"/>
          <w:sz w:val="22"/>
        </w:rPr>
        <w:t>b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8"/>
          <w:w w:val="103"/>
          <w:sz w:val="22"/>
        </w:rPr>
        <w:t>l</w:t>
      </w:r>
      <w:r>
        <w:rPr>
          <w:color w:val="231F1F"/>
          <w:spacing w:val="-11"/>
          <w:w w:val="94"/>
          <w:sz w:val="22"/>
        </w:rPr>
        <w:t>h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9"/>
          <w:sz w:val="22"/>
        </w:rPr>
        <w:t> </w:t>
      </w:r>
      <w:r>
        <w:rPr>
          <w:color w:val="231F1F"/>
          <w:spacing w:val="-12"/>
          <w:w w:val="73"/>
          <w:sz w:val="22"/>
        </w:rPr>
        <w:t>E</w:t>
      </w:r>
      <w:r>
        <w:rPr>
          <w:color w:val="231F1F"/>
          <w:spacing w:val="-10"/>
          <w:w w:val="78"/>
          <w:sz w:val="22"/>
        </w:rPr>
        <w:t>s</w:t>
      </w:r>
      <w:r>
        <w:rPr>
          <w:color w:val="231F1F"/>
          <w:spacing w:val="-12"/>
          <w:w w:val="84"/>
          <w:sz w:val="22"/>
        </w:rPr>
        <w:t>c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-10"/>
          <w:w w:val="86"/>
          <w:sz w:val="22"/>
        </w:rPr>
        <w:t>a</w:t>
      </w:r>
      <w:r>
        <w:rPr>
          <w:color w:val="231F1F"/>
          <w:spacing w:val="-9"/>
          <w:w w:val="90"/>
          <w:sz w:val="22"/>
        </w:rPr>
        <w:t>v</w:t>
      </w:r>
      <w:r>
        <w:rPr>
          <w:color w:val="231F1F"/>
          <w:spacing w:val="-11"/>
          <w:w w:val="95"/>
          <w:sz w:val="22"/>
        </w:rPr>
        <w:t>o</w:t>
      </w:r>
      <w:r>
        <w:rPr>
          <w:color w:val="231F1F"/>
          <w:w w:val="90"/>
          <w:sz w:val="22"/>
        </w:rPr>
        <w:t>,</w:t>
      </w:r>
      <w:r>
        <w:rPr>
          <w:color w:val="231F1F"/>
          <w:spacing w:val="-40"/>
          <w:sz w:val="22"/>
        </w:rPr>
        <w:t> </w:t>
      </w:r>
      <w:r>
        <w:rPr>
          <w:color w:val="231F1F"/>
          <w:spacing w:val="-6"/>
          <w:w w:val="94"/>
          <w:sz w:val="22"/>
        </w:rPr>
        <w:t>qu</w:t>
      </w:r>
      <w:r>
        <w:rPr>
          <w:color w:val="231F1F"/>
          <w:spacing w:val="24"/>
          <w:w w:val="89"/>
          <w:sz w:val="22"/>
        </w:rPr>
        <w:t>e</w:t>
      </w:r>
      <w:r>
        <w:rPr>
          <w:color w:val="231F1F"/>
          <w:spacing w:val="-5"/>
          <w:w w:val="89"/>
          <w:sz w:val="22"/>
        </w:rPr>
        <w:t>e</w:t>
      </w:r>
      <w:r>
        <w:rPr>
          <w:color w:val="231F1F"/>
          <w:w w:val="96"/>
          <w:sz w:val="22"/>
        </w:rPr>
        <w:t>m</w:t>
      </w:r>
      <w:r>
        <w:rPr>
          <w:color w:val="231F1F"/>
          <w:spacing w:val="-32"/>
          <w:sz w:val="22"/>
        </w:rPr>
        <w:t> </w:t>
      </w:r>
      <w:r>
        <w:rPr>
          <w:color w:val="231F1F"/>
          <w:spacing w:val="-10"/>
          <w:w w:val="78"/>
          <w:sz w:val="22"/>
        </w:rPr>
        <w:t>s</w:t>
      </w:r>
      <w:r>
        <w:rPr>
          <w:color w:val="231F1F"/>
          <w:spacing w:val="-10"/>
          <w:w w:val="89"/>
          <w:sz w:val="22"/>
        </w:rPr>
        <w:t>e</w:t>
      </w:r>
      <w:r>
        <w:rPr>
          <w:color w:val="231F1F"/>
          <w:w w:val="94"/>
          <w:sz w:val="22"/>
        </w:rPr>
        <w:t>u</w:t>
      </w:r>
      <w:r>
        <w:rPr>
          <w:color w:val="231F1F"/>
          <w:spacing w:val="-34"/>
          <w:sz w:val="22"/>
        </w:rPr>
        <w:t> </w:t>
      </w:r>
      <w:r>
        <w:rPr>
          <w:color w:val="231F1F"/>
          <w:spacing w:val="-11"/>
          <w:w w:val="94"/>
          <w:sz w:val="22"/>
        </w:rPr>
        <w:t>p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-8"/>
          <w:w w:val="103"/>
          <w:sz w:val="22"/>
        </w:rPr>
        <w:t>i</w:t>
      </w:r>
      <w:r>
        <w:rPr>
          <w:color w:val="231F1F"/>
          <w:spacing w:val="-9"/>
          <w:w w:val="96"/>
          <w:sz w:val="22"/>
        </w:rPr>
        <w:t>m</w:t>
      </w:r>
      <w:r>
        <w:rPr>
          <w:color w:val="231F1F"/>
          <w:spacing w:val="-10"/>
          <w:w w:val="89"/>
          <w:sz w:val="22"/>
        </w:rPr>
        <w:t>e</w:t>
      </w:r>
      <w:r>
        <w:rPr>
          <w:color w:val="231F1F"/>
          <w:spacing w:val="-8"/>
          <w:w w:val="103"/>
          <w:sz w:val="22"/>
        </w:rPr>
        <w:t>i</w:t>
      </w:r>
      <w:r>
        <w:rPr>
          <w:color w:val="231F1F"/>
          <w:spacing w:val="-10"/>
          <w:w w:val="105"/>
          <w:sz w:val="22"/>
        </w:rPr>
        <w:t>r</w:t>
      </w:r>
      <w:r>
        <w:rPr>
          <w:color w:val="231F1F"/>
          <w:spacing w:val="22"/>
          <w:w w:val="95"/>
          <w:sz w:val="22"/>
        </w:rPr>
        <w:t>o</w:t>
      </w:r>
      <w:r>
        <w:rPr>
          <w:color w:val="231F1F"/>
          <w:spacing w:val="-5"/>
          <w:w w:val="86"/>
          <w:sz w:val="22"/>
        </w:rPr>
        <w:t>a</w:t>
      </w:r>
      <w:r>
        <w:rPr>
          <w:color w:val="231F1F"/>
          <w:spacing w:val="-6"/>
          <w:w w:val="94"/>
          <w:sz w:val="22"/>
        </w:rPr>
        <w:t>n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4"/>
          <w:sz w:val="22"/>
        </w:rPr>
        <w:t> </w:t>
      </w:r>
      <w:r>
        <w:rPr>
          <w:color w:val="231F1F"/>
          <w:spacing w:val="-11"/>
          <w:w w:val="94"/>
          <w:sz w:val="22"/>
        </w:rPr>
        <w:t>d</w:t>
      </w:r>
      <w:r>
        <w:rPr>
          <w:color w:val="231F1F"/>
          <w:w w:val="89"/>
          <w:sz w:val="22"/>
        </w:rPr>
        <w:t>e </w:t>
      </w:r>
      <w:r>
        <w:rPr>
          <w:color w:val="231F1F"/>
          <w:spacing w:val="-10"/>
          <w:w w:val="95"/>
          <w:sz w:val="22"/>
        </w:rPr>
        <w:t>existência,</w:t>
      </w:r>
      <w:r>
        <w:rPr>
          <w:color w:val="231F1F"/>
          <w:spacing w:val="-46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elaborou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8"/>
          <w:w w:val="95"/>
          <w:sz w:val="22"/>
        </w:rPr>
        <w:t> </w:t>
      </w:r>
      <w:r>
        <w:rPr>
          <w:color w:val="231F1F"/>
          <w:w w:val="95"/>
          <w:sz w:val="22"/>
        </w:rPr>
        <w:t>I</w:t>
      </w:r>
      <w:r>
        <w:rPr>
          <w:color w:val="231F1F"/>
          <w:spacing w:val="-37"/>
          <w:w w:val="95"/>
          <w:sz w:val="22"/>
        </w:rPr>
        <w:t> </w:t>
      </w:r>
      <w:r>
        <w:rPr>
          <w:color w:val="231F1F"/>
          <w:spacing w:val="-7"/>
          <w:w w:val="95"/>
          <w:sz w:val="22"/>
        </w:rPr>
        <w:t>Plano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Municipal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paraa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Erradicação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w w:val="95"/>
          <w:sz w:val="22"/>
        </w:rPr>
        <w:t>do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Trabalho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Escravo,</w:t>
      </w:r>
      <w:r>
        <w:rPr>
          <w:color w:val="231F1F"/>
          <w:spacing w:val="-45"/>
          <w:w w:val="95"/>
          <w:sz w:val="22"/>
        </w:rPr>
        <w:t> </w:t>
      </w:r>
      <w:r>
        <w:rPr>
          <w:color w:val="231F1F"/>
          <w:spacing w:val="-5"/>
          <w:w w:val="95"/>
          <w:sz w:val="22"/>
        </w:rPr>
        <w:t>com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w w:val="95"/>
          <w:sz w:val="22"/>
        </w:rPr>
        <w:t>o</w:t>
      </w:r>
      <w:r>
        <w:rPr>
          <w:color w:val="231F1F"/>
          <w:spacing w:val="-39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intuito</w:t>
      </w:r>
      <w:r>
        <w:rPr>
          <w:color w:val="231F1F"/>
          <w:spacing w:val="-42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40"/>
          <w:w w:val="95"/>
          <w:sz w:val="22"/>
        </w:rPr>
        <w:t> </w:t>
      </w:r>
      <w:r>
        <w:rPr>
          <w:color w:val="231F1F"/>
          <w:spacing w:val="-6"/>
          <w:w w:val="95"/>
          <w:sz w:val="22"/>
        </w:rPr>
        <w:t>estruturara</w:t>
      </w:r>
      <w:r>
        <w:rPr>
          <w:color w:val="231F1F"/>
          <w:spacing w:val="-35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política pública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municipal</w:t>
      </w:r>
      <w:r>
        <w:rPr>
          <w:color w:val="231F1F"/>
          <w:spacing w:val="-28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enfrentamento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ao</w:t>
      </w:r>
      <w:r>
        <w:rPr>
          <w:color w:val="231F1F"/>
          <w:spacing w:val="-25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trabalho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spacing w:val="-9"/>
          <w:w w:val="95"/>
          <w:sz w:val="22"/>
        </w:rPr>
        <w:t>escravo,</w:t>
      </w:r>
      <w:r>
        <w:rPr>
          <w:color w:val="231F1F"/>
          <w:spacing w:val="-32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apresentando</w:t>
      </w:r>
      <w:r>
        <w:rPr>
          <w:color w:val="231F1F"/>
          <w:spacing w:val="-31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propostas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3"/>
          <w:w w:val="95"/>
          <w:sz w:val="22"/>
        </w:rPr>
        <w:t>de</w:t>
      </w:r>
      <w:r>
        <w:rPr>
          <w:color w:val="231F1F"/>
          <w:spacing w:val="-23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ações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w w:val="95"/>
          <w:sz w:val="22"/>
        </w:rPr>
        <w:t>a</w:t>
      </w:r>
      <w:r>
        <w:rPr>
          <w:color w:val="231F1F"/>
          <w:spacing w:val="-17"/>
          <w:w w:val="95"/>
          <w:sz w:val="22"/>
        </w:rPr>
        <w:t> </w:t>
      </w:r>
      <w:r>
        <w:rPr>
          <w:color w:val="231F1F"/>
          <w:spacing w:val="-8"/>
          <w:w w:val="95"/>
          <w:sz w:val="22"/>
        </w:rPr>
        <w:t>serem</w:t>
      </w:r>
      <w:r>
        <w:rPr>
          <w:color w:val="231F1F"/>
          <w:spacing w:val="-29"/>
          <w:w w:val="95"/>
          <w:sz w:val="22"/>
        </w:rPr>
        <w:t> </w:t>
      </w:r>
      <w:r>
        <w:rPr>
          <w:color w:val="231F1F"/>
          <w:spacing w:val="-10"/>
          <w:w w:val="95"/>
          <w:sz w:val="22"/>
        </w:rPr>
        <w:t>executadas</w:t>
      </w:r>
      <w:r>
        <w:rPr>
          <w:color w:val="231F1F"/>
          <w:spacing w:val="-30"/>
          <w:w w:val="95"/>
          <w:sz w:val="22"/>
        </w:rPr>
        <w:t> </w:t>
      </w:r>
      <w:r>
        <w:rPr>
          <w:color w:val="231F1F"/>
          <w:w w:val="95"/>
          <w:sz w:val="22"/>
        </w:rPr>
        <w:t>e </w:t>
      </w:r>
      <w:r>
        <w:rPr>
          <w:color w:val="231F1F"/>
          <w:spacing w:val="-4"/>
          <w:sz w:val="22"/>
        </w:rPr>
        <w:t>articuladaspelopoderpúblicoe</w:t>
      </w:r>
      <w:r>
        <w:rPr>
          <w:color w:val="231F1F"/>
          <w:spacing w:val="-29"/>
          <w:sz w:val="22"/>
        </w:rPr>
        <w:t> </w:t>
      </w:r>
      <w:r>
        <w:rPr>
          <w:color w:val="231F1F"/>
          <w:spacing w:val="-7"/>
          <w:sz w:val="22"/>
        </w:rPr>
        <w:t>sociedadecivil.</w:t>
      </w: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1712;mso-wrap-distance-left:0;mso-wrap-distance-right:0" from="179.520004pt,10.940125pt" to="251.520004pt,10.940125pt" stroked="true" strokeweight=".960005pt" strokecolor="#231f1f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23"/>
        </w:numPr>
        <w:tabs>
          <w:tab w:pos="1928" w:val="left" w:leader="none"/>
          <w:tab w:pos="1929" w:val="left" w:leader="none"/>
        </w:tabs>
        <w:spacing w:line="240" w:lineRule="auto" w:before="1" w:after="0"/>
        <w:ind w:left="1928" w:right="0" w:hanging="758"/>
        <w:jc w:val="left"/>
        <w:rPr>
          <w:sz w:val="18"/>
        </w:rPr>
      </w:pPr>
      <w:r>
        <w:rPr>
          <w:color w:val="231F1F"/>
          <w:sz w:val="18"/>
        </w:rPr>
        <w:t>Mais</w:t>
      </w:r>
      <w:r>
        <w:rPr>
          <w:color w:val="231F1F"/>
          <w:spacing w:val="-28"/>
          <w:sz w:val="18"/>
        </w:rPr>
        <w:t> </w:t>
      </w:r>
      <w:r>
        <w:rPr>
          <w:color w:val="231F1F"/>
          <w:sz w:val="18"/>
        </w:rPr>
        <w:t>informações</w:t>
      </w:r>
      <w:r>
        <w:rPr>
          <w:color w:val="231F1F"/>
          <w:spacing w:val="-23"/>
          <w:sz w:val="18"/>
        </w:rPr>
        <w:t> </w:t>
      </w:r>
      <w:r>
        <w:rPr>
          <w:color w:val="231F1F"/>
          <w:sz w:val="18"/>
        </w:rPr>
        <w:t>disponível</w:t>
      </w:r>
      <w:r>
        <w:rPr>
          <w:color w:val="231F1F"/>
          <w:spacing w:val="-27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29"/>
          <w:sz w:val="18"/>
        </w:rPr>
        <w:t> </w:t>
      </w:r>
      <w:hyperlink r:id="rId58">
        <w:r>
          <w:rPr>
            <w:color w:val="231F1F"/>
            <w:sz w:val="18"/>
            <w:u w:val="single" w:color="231F1F"/>
          </w:rPr>
          <w:t>http://www.adesampa.com.br/vaitec_ade/</w:t>
        </w:r>
      </w:hyperlink>
    </w:p>
    <w:p>
      <w:pPr>
        <w:pStyle w:val="Heading4"/>
        <w:spacing w:before="127"/>
        <w:ind w:left="824"/>
      </w:pPr>
      <w:r>
        <w:rPr>
          <w:color w:val="231F1F"/>
        </w:rPr>
        <w:t>64</w:t>
      </w:r>
    </w:p>
    <w:p>
      <w:pPr>
        <w:spacing w:after="0"/>
        <w:sectPr>
          <w:pgSz w:w="16840" w:h="23820"/>
          <w:pgMar w:header="163" w:footer="6196" w:top="1000" w:bottom="6380" w:left="2420" w:right="24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3808" from="1123.920044pt,696.719986pt" to="1123.920044pt,192.719986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366.679993pt;width:9.1pt;height:276.25pt;mso-position-horizontal-relative:page;mso-position-vertical-relative:page;z-index:3832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PARTE II </w:t>
                  </w:r>
                  <w:r>
                    <w:rPr>
                      <w:color w:val="6D6E70"/>
                      <w:w w:val="95"/>
                      <w:sz w:val="14"/>
                    </w:rPr>
                    <w:t>– </w:t>
                  </w: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INDICATIVOS DE DIAGNÓSTICO DO TRABALHO INFANTI L E ADOLESCENTE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6983pt;margin-top:665.959961pt;width:14.2pt;height:13.35pt;mso-position-horizontal-relative:page;mso-position-vertical-relative:page;z-index:3856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65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Heading5"/>
        <w:spacing w:before="60"/>
        <w:ind w:left="4622"/>
      </w:pPr>
      <w:r>
        <w:rPr>
          <w:color w:val="231F1F"/>
        </w:rPr>
        <w:t>Secretaria Municipal de Direitos humanos e Cidadania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4622" w:right="0" w:firstLine="0"/>
        <w:jc w:val="left"/>
        <w:rPr>
          <w:b/>
          <w:sz w:val="22"/>
        </w:rPr>
      </w:pPr>
      <w:r>
        <w:rPr>
          <w:b/>
          <w:color w:val="231F1F"/>
          <w:spacing w:val="1"/>
          <w:w w:val="81"/>
          <w:sz w:val="22"/>
        </w:rPr>
        <w:t>T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1"/>
          <w:w w:val="88"/>
          <w:sz w:val="22"/>
        </w:rPr>
        <w:t>b</w:t>
      </w:r>
      <w:r>
        <w:rPr>
          <w:b/>
          <w:color w:val="231F1F"/>
          <w:spacing w:val="-1"/>
          <w:w w:val="90"/>
          <w:sz w:val="22"/>
        </w:rPr>
        <w:t>e</w:t>
      </w:r>
      <w:r>
        <w:rPr>
          <w:b/>
          <w:color w:val="231F1F"/>
          <w:spacing w:val="-3"/>
          <w:w w:val="90"/>
          <w:sz w:val="22"/>
        </w:rPr>
        <w:t>l</w:t>
      </w:r>
      <w:r>
        <w:rPr>
          <w:b/>
          <w:color w:val="231F1F"/>
          <w:w w:val="89"/>
          <w:sz w:val="22"/>
        </w:rPr>
        <w:t>a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-2"/>
          <w:w w:val="91"/>
          <w:sz w:val="22"/>
        </w:rPr>
        <w:t>31</w:t>
      </w:r>
      <w:r>
        <w:rPr>
          <w:b/>
          <w:color w:val="231F1F"/>
          <w:w w:val="83"/>
          <w:sz w:val="22"/>
        </w:rPr>
        <w:t>: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-2"/>
          <w:w w:val="73"/>
          <w:sz w:val="22"/>
        </w:rPr>
        <w:t>C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2"/>
          <w:w w:val="91"/>
          <w:sz w:val="22"/>
        </w:rPr>
        <w:t>r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2"/>
          <w:w w:val="75"/>
          <w:sz w:val="22"/>
        </w:rPr>
        <w:t>c</w:t>
      </w:r>
      <w:r>
        <w:rPr>
          <w:b/>
          <w:color w:val="231F1F"/>
          <w:w w:val="94"/>
          <w:sz w:val="22"/>
        </w:rPr>
        <w:t>te</w:t>
      </w:r>
      <w:r>
        <w:rPr>
          <w:b/>
          <w:color w:val="231F1F"/>
          <w:spacing w:val="-2"/>
          <w:w w:val="94"/>
          <w:sz w:val="22"/>
        </w:rPr>
        <w:t>r</w:t>
      </w:r>
      <w:r>
        <w:rPr>
          <w:b/>
          <w:color w:val="231F1F"/>
          <w:spacing w:val="-2"/>
          <w:w w:val="88"/>
          <w:sz w:val="22"/>
        </w:rPr>
        <w:t>i</w:t>
      </w:r>
      <w:r>
        <w:rPr>
          <w:b/>
          <w:color w:val="231F1F"/>
          <w:spacing w:val="-2"/>
          <w:w w:val="79"/>
          <w:sz w:val="22"/>
        </w:rPr>
        <w:t>z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2"/>
          <w:w w:val="75"/>
          <w:sz w:val="22"/>
        </w:rPr>
        <w:t>ç</w:t>
      </w:r>
      <w:r>
        <w:rPr>
          <w:b/>
          <w:color w:val="231F1F"/>
          <w:spacing w:val="1"/>
          <w:w w:val="89"/>
          <w:sz w:val="22"/>
        </w:rPr>
        <w:t>ã</w:t>
      </w:r>
      <w:r>
        <w:rPr>
          <w:b/>
          <w:color w:val="231F1F"/>
          <w:w w:val="88"/>
          <w:sz w:val="22"/>
        </w:rPr>
        <w:t>o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1"/>
          <w:w w:val="88"/>
          <w:sz w:val="22"/>
        </w:rPr>
        <w:t>d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14"/>
          <w:sz w:val="22"/>
        </w:rPr>
        <w:t> </w:t>
      </w:r>
      <w:r>
        <w:rPr>
          <w:b/>
          <w:color w:val="231F1F"/>
          <w:spacing w:val="-3"/>
          <w:w w:val="80"/>
          <w:sz w:val="22"/>
        </w:rPr>
        <w:t>P</w:t>
      </w:r>
      <w:r>
        <w:rPr>
          <w:b/>
          <w:color w:val="231F1F"/>
          <w:spacing w:val="-2"/>
          <w:w w:val="91"/>
          <w:sz w:val="22"/>
        </w:rPr>
        <w:t>r</w:t>
      </w:r>
      <w:r>
        <w:rPr>
          <w:b/>
          <w:color w:val="231F1F"/>
          <w:spacing w:val="1"/>
          <w:w w:val="88"/>
          <w:sz w:val="22"/>
        </w:rPr>
        <w:t>o</w:t>
      </w:r>
      <w:r>
        <w:rPr>
          <w:b/>
          <w:color w:val="231F1F"/>
          <w:spacing w:val="-1"/>
          <w:w w:val="83"/>
          <w:sz w:val="22"/>
        </w:rPr>
        <w:t>gr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3"/>
          <w:w w:val="91"/>
          <w:sz w:val="22"/>
        </w:rPr>
        <w:t>m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2"/>
          <w:w w:val="71"/>
          <w:sz w:val="22"/>
        </w:rPr>
        <w:t>s</w:t>
      </w:r>
      <w:r>
        <w:rPr>
          <w:b/>
          <w:color w:val="231F1F"/>
          <w:spacing w:val="1"/>
          <w:w w:val="155"/>
          <w:sz w:val="22"/>
        </w:rPr>
        <w:t>/</w:t>
      </w:r>
      <w:r>
        <w:rPr>
          <w:b/>
          <w:color w:val="231F1F"/>
          <w:spacing w:val="-3"/>
          <w:w w:val="80"/>
          <w:sz w:val="22"/>
        </w:rPr>
        <w:t>P</w:t>
      </w:r>
      <w:r>
        <w:rPr>
          <w:b/>
          <w:color w:val="231F1F"/>
          <w:spacing w:val="-2"/>
          <w:w w:val="91"/>
          <w:sz w:val="22"/>
        </w:rPr>
        <w:t>r</w:t>
      </w:r>
      <w:r>
        <w:rPr>
          <w:b/>
          <w:color w:val="231F1F"/>
          <w:spacing w:val="1"/>
          <w:w w:val="88"/>
          <w:sz w:val="22"/>
        </w:rPr>
        <w:t>o</w:t>
      </w:r>
      <w:r>
        <w:rPr>
          <w:b/>
          <w:color w:val="231F1F"/>
          <w:spacing w:val="1"/>
          <w:w w:val="92"/>
          <w:sz w:val="22"/>
        </w:rPr>
        <w:t>j</w:t>
      </w:r>
      <w:r>
        <w:rPr>
          <w:b/>
          <w:color w:val="231F1F"/>
          <w:spacing w:val="-1"/>
          <w:w w:val="92"/>
          <w:sz w:val="22"/>
        </w:rPr>
        <w:t>et</w:t>
      </w:r>
      <w:r>
        <w:rPr>
          <w:b/>
          <w:color w:val="231F1F"/>
          <w:w w:val="92"/>
          <w:sz w:val="22"/>
        </w:rPr>
        <w:t>o</w:t>
      </w:r>
      <w:r>
        <w:rPr>
          <w:b/>
          <w:color w:val="231F1F"/>
          <w:spacing w:val="-2"/>
          <w:w w:val="71"/>
          <w:sz w:val="22"/>
        </w:rPr>
        <w:t>s</w:t>
      </w:r>
      <w:r>
        <w:rPr>
          <w:b/>
          <w:color w:val="231F1F"/>
          <w:spacing w:val="1"/>
          <w:w w:val="155"/>
          <w:sz w:val="22"/>
        </w:rPr>
        <w:t>/</w:t>
      </w:r>
      <w:r>
        <w:rPr>
          <w:b/>
          <w:color w:val="231F1F"/>
          <w:w w:val="80"/>
          <w:sz w:val="22"/>
        </w:rPr>
        <w:t>A</w:t>
      </w:r>
      <w:r>
        <w:rPr>
          <w:b/>
          <w:color w:val="231F1F"/>
          <w:spacing w:val="-6"/>
          <w:w w:val="80"/>
          <w:sz w:val="22"/>
        </w:rPr>
        <w:t>ç</w:t>
      </w:r>
      <w:r>
        <w:rPr>
          <w:b/>
          <w:color w:val="231F1F"/>
          <w:spacing w:val="1"/>
          <w:w w:val="88"/>
          <w:sz w:val="22"/>
        </w:rPr>
        <w:t>õ</w:t>
      </w:r>
      <w:r>
        <w:rPr>
          <w:b/>
          <w:color w:val="231F1F"/>
          <w:spacing w:val="-1"/>
          <w:w w:val="81"/>
          <w:sz w:val="22"/>
        </w:rPr>
        <w:t>e</w:t>
      </w:r>
      <w:r>
        <w:rPr>
          <w:b/>
          <w:color w:val="231F1F"/>
          <w:w w:val="81"/>
          <w:sz w:val="22"/>
        </w:rPr>
        <w:t>s</w:t>
      </w:r>
      <w:r>
        <w:rPr>
          <w:b/>
          <w:color w:val="231F1F"/>
          <w:spacing w:val="-16"/>
          <w:sz w:val="22"/>
        </w:rPr>
        <w:t> </w:t>
      </w:r>
      <w:r>
        <w:rPr>
          <w:b/>
          <w:color w:val="231F1F"/>
          <w:spacing w:val="1"/>
          <w:w w:val="88"/>
          <w:sz w:val="22"/>
        </w:rPr>
        <w:t>d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14"/>
          <w:sz w:val="22"/>
        </w:rPr>
        <w:t> </w:t>
      </w:r>
      <w:r>
        <w:rPr>
          <w:b/>
          <w:color w:val="231F1F"/>
          <w:spacing w:val="-1"/>
          <w:w w:val="89"/>
          <w:sz w:val="22"/>
        </w:rPr>
        <w:t>e</w:t>
      </w:r>
      <w:r>
        <w:rPr>
          <w:b/>
          <w:color w:val="231F1F"/>
          <w:w w:val="89"/>
          <w:sz w:val="22"/>
        </w:rPr>
        <w:t>n</w:t>
      </w:r>
      <w:r>
        <w:rPr>
          <w:b/>
          <w:color w:val="231F1F"/>
          <w:spacing w:val="2"/>
          <w:w w:val="95"/>
          <w:sz w:val="22"/>
        </w:rPr>
        <w:t>f</w:t>
      </w:r>
      <w:r>
        <w:rPr>
          <w:b/>
          <w:color w:val="231F1F"/>
          <w:spacing w:val="-2"/>
          <w:w w:val="91"/>
          <w:sz w:val="22"/>
        </w:rPr>
        <w:t>r</w:t>
      </w:r>
      <w:r>
        <w:rPr>
          <w:b/>
          <w:color w:val="231F1F"/>
          <w:spacing w:val="-1"/>
          <w:w w:val="89"/>
          <w:sz w:val="22"/>
        </w:rPr>
        <w:t>e</w:t>
      </w:r>
      <w:r>
        <w:rPr>
          <w:b/>
          <w:color w:val="231F1F"/>
          <w:w w:val="89"/>
          <w:sz w:val="22"/>
        </w:rPr>
        <w:t>n</w:t>
      </w:r>
      <w:r>
        <w:rPr>
          <w:b/>
          <w:color w:val="231F1F"/>
          <w:w w:val="94"/>
          <w:sz w:val="22"/>
        </w:rPr>
        <w:t>t</w:t>
      </w:r>
      <w:r>
        <w:rPr>
          <w:b/>
          <w:color w:val="231F1F"/>
          <w:spacing w:val="1"/>
          <w:w w:val="94"/>
          <w:sz w:val="22"/>
        </w:rPr>
        <w:t>a</w:t>
      </w:r>
      <w:r>
        <w:rPr>
          <w:b/>
          <w:color w:val="231F1F"/>
          <w:spacing w:val="-3"/>
          <w:w w:val="91"/>
          <w:sz w:val="22"/>
        </w:rPr>
        <w:t>m</w:t>
      </w:r>
      <w:r>
        <w:rPr>
          <w:b/>
          <w:color w:val="231F1F"/>
          <w:spacing w:val="-1"/>
          <w:w w:val="89"/>
          <w:sz w:val="22"/>
        </w:rPr>
        <w:t>e</w:t>
      </w:r>
      <w:r>
        <w:rPr>
          <w:b/>
          <w:color w:val="231F1F"/>
          <w:w w:val="89"/>
          <w:sz w:val="22"/>
        </w:rPr>
        <w:t>n</w:t>
      </w:r>
      <w:r>
        <w:rPr>
          <w:b/>
          <w:color w:val="231F1F"/>
          <w:spacing w:val="-5"/>
          <w:w w:val="104"/>
          <w:sz w:val="22"/>
        </w:rPr>
        <w:t>t</w:t>
      </w:r>
      <w:r>
        <w:rPr>
          <w:b/>
          <w:color w:val="231F1F"/>
          <w:w w:val="88"/>
          <w:sz w:val="22"/>
        </w:rPr>
        <w:t>o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w w:val="88"/>
          <w:sz w:val="22"/>
        </w:rPr>
        <w:t>o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w w:val="97"/>
          <w:sz w:val="22"/>
        </w:rPr>
        <w:t>t</w:t>
      </w:r>
      <w:r>
        <w:rPr>
          <w:b/>
          <w:color w:val="231F1F"/>
          <w:spacing w:val="-2"/>
          <w:w w:val="97"/>
          <w:sz w:val="22"/>
        </w:rPr>
        <w:t>r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4"/>
          <w:w w:val="88"/>
          <w:sz w:val="22"/>
        </w:rPr>
        <w:t>b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-2"/>
          <w:w w:val="88"/>
          <w:sz w:val="22"/>
        </w:rPr>
        <w:t>l</w:t>
      </w:r>
      <w:r>
        <w:rPr>
          <w:b/>
          <w:color w:val="231F1F"/>
          <w:spacing w:val="1"/>
          <w:w w:val="88"/>
          <w:sz w:val="22"/>
        </w:rPr>
        <w:t>h</w:t>
      </w:r>
      <w:r>
        <w:rPr>
          <w:b/>
          <w:color w:val="231F1F"/>
          <w:w w:val="88"/>
          <w:sz w:val="22"/>
        </w:rPr>
        <w:t>o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-2"/>
          <w:w w:val="88"/>
          <w:sz w:val="22"/>
        </w:rPr>
        <w:t>i</w:t>
      </w:r>
      <w:r>
        <w:rPr>
          <w:b/>
          <w:color w:val="231F1F"/>
          <w:spacing w:val="1"/>
          <w:w w:val="88"/>
          <w:sz w:val="22"/>
        </w:rPr>
        <w:t>n</w:t>
      </w:r>
      <w:r>
        <w:rPr>
          <w:b/>
          <w:color w:val="231F1F"/>
          <w:spacing w:val="-3"/>
          <w:w w:val="95"/>
          <w:sz w:val="22"/>
        </w:rPr>
        <w:t>f</w:t>
      </w:r>
      <w:r>
        <w:rPr>
          <w:b/>
          <w:color w:val="231F1F"/>
          <w:spacing w:val="1"/>
          <w:w w:val="89"/>
          <w:sz w:val="22"/>
        </w:rPr>
        <w:t>a</w:t>
      </w:r>
      <w:r>
        <w:rPr>
          <w:b/>
          <w:color w:val="231F1F"/>
          <w:spacing w:val="1"/>
          <w:w w:val="88"/>
          <w:sz w:val="22"/>
        </w:rPr>
        <w:t>n</w:t>
      </w:r>
      <w:r>
        <w:rPr>
          <w:b/>
          <w:color w:val="231F1F"/>
          <w:w w:val="97"/>
          <w:sz w:val="22"/>
        </w:rPr>
        <w:t>t</w:t>
      </w:r>
      <w:r>
        <w:rPr>
          <w:b/>
          <w:color w:val="231F1F"/>
          <w:spacing w:val="-2"/>
          <w:w w:val="97"/>
          <w:sz w:val="22"/>
        </w:rPr>
        <w:t>i</w:t>
      </w:r>
      <w:r>
        <w:rPr>
          <w:b/>
          <w:color w:val="231F1F"/>
          <w:w w:val="88"/>
          <w:sz w:val="22"/>
        </w:rPr>
        <w:t>l</w:t>
      </w:r>
      <w:r>
        <w:rPr>
          <w:b/>
          <w:color w:val="231F1F"/>
          <w:spacing w:val="-15"/>
          <w:sz w:val="22"/>
        </w:rPr>
        <w:t> </w:t>
      </w:r>
      <w:r>
        <w:rPr>
          <w:b/>
          <w:color w:val="231F1F"/>
          <w:spacing w:val="1"/>
          <w:w w:val="88"/>
          <w:sz w:val="22"/>
        </w:rPr>
        <w:t>d</w:t>
      </w:r>
      <w:r>
        <w:rPr>
          <w:b/>
          <w:color w:val="231F1F"/>
          <w:w w:val="89"/>
          <w:sz w:val="22"/>
        </w:rPr>
        <w:t>a</w:t>
      </w:r>
      <w:r>
        <w:rPr>
          <w:b/>
          <w:color w:val="231F1F"/>
          <w:spacing w:val="-12"/>
          <w:sz w:val="22"/>
        </w:rPr>
        <w:t> </w:t>
      </w:r>
      <w:r>
        <w:rPr>
          <w:b/>
          <w:color w:val="231F1F"/>
          <w:spacing w:val="1"/>
          <w:w w:val="71"/>
          <w:sz w:val="22"/>
        </w:rPr>
        <w:t>S</w:t>
      </w:r>
      <w:r>
        <w:rPr>
          <w:b/>
          <w:color w:val="231F1F"/>
          <w:w w:val="89"/>
          <w:sz w:val="22"/>
        </w:rPr>
        <w:t>MDHC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9"/>
        </w:rPr>
      </w:pPr>
    </w:p>
    <w:tbl>
      <w:tblPr>
        <w:tblW w:w="0" w:type="auto"/>
        <w:jc w:val="left"/>
        <w:tblInd w:w="461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2496"/>
        <w:gridCol w:w="3096"/>
        <w:gridCol w:w="854"/>
        <w:gridCol w:w="1843"/>
        <w:gridCol w:w="1277"/>
        <w:gridCol w:w="1354"/>
      </w:tblGrid>
      <w:tr>
        <w:trPr>
          <w:trHeight w:val="782" w:hRule="atLeast"/>
        </w:trPr>
        <w:tc>
          <w:tcPr>
            <w:tcW w:w="1565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2496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Objetivos</w:t>
            </w:r>
          </w:p>
        </w:tc>
        <w:tc>
          <w:tcPr>
            <w:tcW w:w="3096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Descrição da(s) ação (s)</w:t>
            </w:r>
          </w:p>
        </w:tc>
        <w:tc>
          <w:tcPr>
            <w:tcW w:w="854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75"/>
                <w:sz w:val="20"/>
              </w:rPr>
              <w:t>Público </w:t>
            </w:r>
            <w:r>
              <w:rPr>
                <w:b/>
                <w:color w:val="231F1F"/>
                <w:w w:val="95"/>
                <w:sz w:val="20"/>
              </w:rPr>
              <w:t>alvo</w:t>
            </w:r>
          </w:p>
        </w:tc>
        <w:tc>
          <w:tcPr>
            <w:tcW w:w="1843" w:type="dxa"/>
            <w:shd w:val="clear" w:color="auto" w:fill="D1D3D4"/>
          </w:tcPr>
          <w:p>
            <w:pPr>
              <w:pStyle w:val="TableParagraph"/>
              <w:spacing w:line="252" w:lineRule="auto" w:before="33"/>
              <w:ind w:left="182" w:right="31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Espaço/Insti- tuição e/ que é </w:t>
            </w:r>
            <w:r>
              <w:rPr>
                <w:b/>
                <w:color w:val="231F1F"/>
                <w:sz w:val="20"/>
              </w:rPr>
              <w:t>realizado</w:t>
            </w:r>
          </w:p>
        </w:tc>
        <w:tc>
          <w:tcPr>
            <w:tcW w:w="1277" w:type="dxa"/>
            <w:shd w:val="clear" w:color="auto" w:fill="D1D3D4"/>
          </w:tcPr>
          <w:p>
            <w:pPr>
              <w:pStyle w:val="TableParagraph"/>
              <w:spacing w:line="252" w:lineRule="auto" w:before="33"/>
              <w:ind w:left="182" w:right="120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Abrangên- </w:t>
            </w:r>
            <w:r>
              <w:rPr>
                <w:b/>
                <w:color w:val="231F1F"/>
                <w:w w:val="85"/>
                <w:sz w:val="20"/>
              </w:rPr>
              <w:t>cia (regiões </w:t>
            </w:r>
            <w:r>
              <w:rPr>
                <w:b/>
                <w:color w:val="231F1F"/>
                <w:w w:val="95"/>
                <w:sz w:val="20"/>
              </w:rPr>
              <w:t>da cidade)</w:t>
            </w:r>
          </w:p>
        </w:tc>
        <w:tc>
          <w:tcPr>
            <w:tcW w:w="1354" w:type="dxa"/>
            <w:shd w:val="clear" w:color="auto" w:fill="D1D3D4"/>
          </w:tcPr>
          <w:p>
            <w:pPr>
              <w:pStyle w:val="TableParagraph"/>
              <w:spacing w:before="33"/>
              <w:ind w:left="177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Parceiros</w:t>
            </w:r>
          </w:p>
        </w:tc>
      </w:tr>
      <w:tr>
        <w:trPr>
          <w:trHeight w:val="271" w:hRule="atLeast"/>
        </w:trPr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Plantão In-</w:t>
            </w:r>
          </w:p>
        </w:tc>
        <w:tc>
          <w:tcPr>
            <w:tcW w:w="2496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Proteger integralmente</w:t>
            </w:r>
          </w:p>
        </w:tc>
        <w:tc>
          <w:tcPr>
            <w:tcW w:w="3096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Foi montado na Cidade o Plantão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0 a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Sede da SMDHC.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35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CMDCA</w:t>
            </w:r>
          </w:p>
        </w:tc>
      </w:tr>
      <w:tr>
        <w:trPr>
          <w:trHeight w:val="220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tegrado de</w:t>
            </w:r>
          </w:p>
        </w:tc>
        <w:tc>
          <w:tcPr>
            <w:tcW w:w="2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crianças e adolescentes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Integrado de Proteção a Crianças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18 anos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17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CON-</w:t>
            </w:r>
          </w:p>
        </w:tc>
      </w:tr>
      <w:tr>
        <w:trPr>
          <w:trHeight w:val="213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atendimento</w:t>
            </w:r>
          </w:p>
        </w:tc>
        <w:tc>
          <w:tcPr>
            <w:tcW w:w="2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durante a realização de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e Adolescentes, coordenados pelo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DECA</w:t>
            </w:r>
          </w:p>
        </w:tc>
      </w:tr>
      <w:tr>
        <w:trPr>
          <w:trHeight w:val="1070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182" w:right="215"/>
              <w:rPr>
                <w:sz w:val="22"/>
              </w:rPr>
            </w:pPr>
            <w:r>
              <w:rPr>
                <w:color w:val="231F1F"/>
                <w:sz w:val="22"/>
              </w:rPr>
              <w:t>à criança e </w:t>
            </w:r>
            <w:r>
              <w:rPr>
                <w:color w:val="231F1F"/>
                <w:w w:val="90"/>
                <w:sz w:val="22"/>
              </w:rPr>
              <w:t>adolescente </w:t>
            </w:r>
            <w:r>
              <w:rPr>
                <w:color w:val="231F1F"/>
                <w:sz w:val="22"/>
              </w:rPr>
              <w:t>na Copa do Mundo de</w:t>
            </w:r>
          </w:p>
        </w:tc>
        <w:tc>
          <w:tcPr>
            <w:tcW w:w="2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grandes eventos esporti-</w:t>
            </w:r>
          </w:p>
          <w:p>
            <w:pPr>
              <w:pStyle w:val="TableParagraph"/>
              <w:spacing w:line="244" w:lineRule="auto"/>
              <w:ind w:left="182" w:right="48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vos, culturais ou religio- </w:t>
            </w:r>
            <w:r>
              <w:rPr>
                <w:color w:val="231F1F"/>
                <w:sz w:val="18"/>
              </w:rPr>
              <w:t>sos.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CMDCA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CONDECA,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aten-</w:t>
            </w:r>
          </w:p>
          <w:p>
            <w:pPr>
              <w:pStyle w:val="TableParagraph"/>
              <w:spacing w:line="247" w:lineRule="auto"/>
              <w:ind w:left="182" w:right="175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der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denúncias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abusos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contra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essa população.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central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atendimento </w:t>
            </w:r>
            <w:r>
              <w:rPr>
                <w:color w:val="231F1F"/>
                <w:sz w:val="18"/>
              </w:rPr>
              <w:t>funcionou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no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prédio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Secretaria</w:t>
            </w:r>
          </w:p>
          <w:p>
            <w:pPr>
              <w:pStyle w:val="TableParagraph"/>
              <w:spacing w:before="3"/>
              <w:ind w:left="182"/>
              <w:jc w:val="both"/>
              <w:rPr>
                <w:sz w:val="18"/>
              </w:rPr>
            </w:pPr>
            <w:r>
              <w:rPr>
                <w:color w:val="231F1F"/>
                <w:sz w:val="18"/>
              </w:rPr>
              <w:t>Municipal de Direitos Humanos e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82"/>
              <w:rPr>
                <w:sz w:val="18"/>
              </w:rPr>
            </w:pPr>
            <w:r>
              <w:rPr>
                <w:color w:val="231F1F"/>
                <w:sz w:val="22"/>
              </w:rPr>
              <w:t>2014 </w:t>
            </w:r>
            <w:r>
              <w:rPr>
                <w:color w:val="231F1F"/>
                <w:sz w:val="18"/>
              </w:rPr>
              <w:t>e</w:t>
            </w:r>
          </w:p>
        </w:tc>
        <w:tc>
          <w:tcPr>
            <w:tcW w:w="24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Cidadania (SMDHC).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Olimpíadas de</w:t>
            </w:r>
          </w:p>
        </w:tc>
        <w:tc>
          <w:tcPr>
            <w:tcW w:w="24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2016</w:t>
            </w:r>
          </w:p>
        </w:tc>
        <w:tc>
          <w:tcPr>
            <w:tcW w:w="24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7157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Plano Municipal para Erradicação do Trabalho Escravo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354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Composição</w:t>
            </w:r>
          </w:p>
        </w:tc>
      </w:tr>
      <w:tr>
        <w:trPr>
          <w:trHeight w:val="213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Estruturar a política pública municipal de enfrentamento ao trabalho escravo, apresentando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as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paritária en-</w:t>
            </w:r>
          </w:p>
        </w:tc>
      </w:tr>
      <w:tr>
        <w:trPr>
          <w:trHeight w:val="206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propostas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ações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serem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executadas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articuladas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pelo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poder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público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sociedade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civil.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idades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tre membros</w:t>
            </w:r>
          </w:p>
        </w:tc>
      </w:tr>
      <w:tr>
        <w:trPr>
          <w:trHeight w:val="205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São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59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ações,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com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responsáveis,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parceiros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prazo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sua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implementação.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Essas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ações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tra-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do governo</w:t>
            </w:r>
          </w:p>
        </w:tc>
      </w:tr>
      <w:tr>
        <w:trPr>
          <w:trHeight w:val="205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duzem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que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está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sendo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feito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para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promover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dignidade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trabalhador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da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trabalhadora.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executivo</w:t>
            </w:r>
          </w:p>
        </w:tc>
      </w:tr>
      <w:tr>
        <w:trPr>
          <w:trHeight w:val="208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Sua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ação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1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diz: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“Declarar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erradicação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trabalho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escravo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como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prioridade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Município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municipal e</w:t>
            </w:r>
          </w:p>
        </w:tc>
      </w:tr>
      <w:tr>
        <w:trPr>
          <w:trHeight w:val="205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São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Paulo,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considerando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prioridade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absoluta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relação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criança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adolescente,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adotan-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a sociedade</w:t>
            </w:r>
          </w:p>
        </w:tc>
      </w:tr>
      <w:tr>
        <w:trPr>
          <w:trHeight w:val="210" w:hRule="atLeast"/>
        </w:trPr>
        <w:tc>
          <w:tcPr>
            <w:tcW w:w="71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82"/>
              <w:rPr>
                <w:sz w:val="18"/>
              </w:rPr>
            </w:pPr>
            <w:r>
              <w:rPr>
                <w:color w:val="231F1F"/>
                <w:sz w:val="18"/>
              </w:rPr>
              <w:t>do as ações deste Plano.”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color w:val="231F1F"/>
                <w:sz w:val="18"/>
              </w:rPr>
              <w:t>civil.</w:t>
            </w:r>
          </w:p>
        </w:tc>
      </w:tr>
      <w:tr>
        <w:trPr>
          <w:trHeight w:val="832" w:hRule="atLeast"/>
        </w:trPr>
        <w:tc>
          <w:tcPr>
            <w:tcW w:w="715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>
            <w:pPr>
              <w:pStyle w:val="TableParagraph"/>
              <w:spacing w:line="189" w:lineRule="exact"/>
              <w:ind w:left="177"/>
              <w:rPr>
                <w:sz w:val="18"/>
              </w:rPr>
            </w:pPr>
            <w:r>
              <w:rPr>
                <w:color w:val="231F1F"/>
                <w:w w:val="92"/>
                <w:sz w:val="18"/>
              </w:rPr>
              <w:t>.</w:t>
            </w:r>
          </w:p>
        </w:tc>
      </w:tr>
    </w:tbl>
    <w:p>
      <w:pPr>
        <w:spacing w:line="187" w:lineRule="exact" w:before="0"/>
        <w:ind w:left="4785" w:right="0" w:firstLine="0"/>
        <w:jc w:val="left"/>
        <w:rPr>
          <w:sz w:val="18"/>
        </w:rPr>
      </w:pPr>
      <w:r>
        <w:rPr>
          <w:color w:val="231F1F"/>
          <w:sz w:val="18"/>
        </w:rPr>
        <w:t>Fonte: Secretaria Municipal de Direitos Humanos e Cidadania, 2016</w:t>
      </w:r>
    </w:p>
    <w:p>
      <w:pPr>
        <w:spacing w:after="0" w:line="187" w:lineRule="exact"/>
        <w:jc w:val="left"/>
        <w:rPr>
          <w:sz w:val="18"/>
        </w:rPr>
        <w:sectPr>
          <w:headerReference w:type="default" r:id="rId59"/>
          <w:footerReference w:type="default" r:id="rId60"/>
          <w:pgSz w:w="23820" w:h="16840" w:orient="landscape"/>
          <w:pgMar w:header="2035" w:footer="2279" w:top="2460" w:bottom="2460" w:left="3120" w:right="17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880" from="1123.920044pt,647.039978pt" to="1123.920044pt,143.039978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191.719986pt;width:9.1pt;height:389.55pt;mso-position-horizontal-relative:page;mso-position-vertical-relative:page;z-index:3904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Plano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MuniciPal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de</w:t>
                  </w:r>
                  <w:r>
                    <w:rPr>
                      <w:rFonts w:ascii="Times New Roman" w:hAnsi="Times New Roman"/>
                      <w:color w:val="6D6E70"/>
                      <w:spacing w:val="-25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Prevenção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</w:t>
                  </w:r>
                  <w:r>
                    <w:rPr>
                      <w:rFonts w:ascii="Times New Roman" w:hAnsi="Times New Roman"/>
                      <w:color w:val="6D6E70"/>
                      <w:spacing w:val="-21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erradicação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5"/>
                      <w:w w:val="140"/>
                      <w:sz w:val="14"/>
                    </w:rPr>
                    <w:t>do</w:t>
                  </w:r>
                  <w:r>
                    <w:rPr>
                      <w:rFonts w:ascii="Times New Roman" w:hAnsi="Times New Roman"/>
                      <w:color w:val="6D6E70"/>
                      <w:spacing w:val="-19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Trabalho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infanTil</w:t>
                  </w:r>
                  <w:r>
                    <w:rPr>
                      <w:rFonts w:ascii="Times New Roman" w:hAnsi="Times New Roman"/>
                      <w:color w:val="6D6E70"/>
                      <w:spacing w:val="-24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e</w:t>
                  </w:r>
                  <w:r>
                    <w:rPr>
                      <w:rFonts w:ascii="Times New Roman" w:hAnsi="Times New Roman"/>
                      <w:color w:val="6D6E70"/>
                      <w:spacing w:val="-21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ProTeção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ao</w:t>
                  </w:r>
                  <w:r>
                    <w:rPr>
                      <w:rFonts w:ascii="Times New Roman" w:hAnsi="Times New Roman"/>
                      <w:color w:val="6D6E70"/>
                      <w:spacing w:val="-20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w w:val="140"/>
                      <w:sz w:val="14"/>
                    </w:rPr>
                    <w:t>JoveM</w:t>
                  </w:r>
                  <w:r>
                    <w:rPr>
                      <w:rFonts w:ascii="Times New Roman" w:hAnsi="Times New Roman"/>
                      <w:color w:val="6D6E70"/>
                      <w:spacing w:val="-28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6D6E70"/>
                      <w:spacing w:val="3"/>
                      <w:w w:val="140"/>
                      <w:sz w:val="14"/>
                    </w:rPr>
                    <w:t>Trabalhador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6983pt;margin-top:161.23999pt;width:14.2pt;height:13.35pt;mso-position-horizontal-relative:page;mso-position-vertical-relative:page;z-index:3928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66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461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492"/>
        <w:gridCol w:w="3068"/>
        <w:gridCol w:w="903"/>
        <w:gridCol w:w="1844"/>
        <w:gridCol w:w="1278"/>
        <w:gridCol w:w="1355"/>
      </w:tblGrid>
      <w:tr>
        <w:trPr>
          <w:trHeight w:val="782" w:hRule="atLeast"/>
        </w:trPr>
        <w:tc>
          <w:tcPr>
            <w:tcW w:w="1306" w:type="dxa"/>
            <w:shd w:val="clear" w:color="auto" w:fill="D1D3D4"/>
          </w:tcPr>
          <w:p>
            <w:pPr>
              <w:pStyle w:val="TableParagraph"/>
              <w:spacing w:before="33"/>
              <w:ind w:left="1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Programa</w:t>
            </w:r>
          </w:p>
        </w:tc>
        <w:tc>
          <w:tcPr>
            <w:tcW w:w="2492" w:type="dxa"/>
            <w:shd w:val="clear" w:color="auto" w:fill="D1D3D4"/>
          </w:tcPr>
          <w:p>
            <w:pPr>
              <w:pStyle w:val="TableParagraph"/>
              <w:spacing w:before="33"/>
              <w:ind w:left="19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Objetivos</w:t>
            </w:r>
          </w:p>
        </w:tc>
        <w:tc>
          <w:tcPr>
            <w:tcW w:w="3068" w:type="dxa"/>
            <w:shd w:val="clear" w:color="auto" w:fill="D1D3D4"/>
          </w:tcPr>
          <w:p>
            <w:pPr>
              <w:pStyle w:val="TableParagraph"/>
              <w:spacing w:before="33"/>
              <w:ind w:left="20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Descrição da(s) ação (s)</w:t>
            </w:r>
          </w:p>
        </w:tc>
        <w:tc>
          <w:tcPr>
            <w:tcW w:w="903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228"/>
              <w:rPr>
                <w:b/>
                <w:sz w:val="20"/>
              </w:rPr>
            </w:pPr>
            <w:r>
              <w:rPr>
                <w:b/>
                <w:color w:val="231F1F"/>
                <w:w w:val="75"/>
                <w:sz w:val="20"/>
              </w:rPr>
              <w:t>Público </w:t>
            </w:r>
            <w:r>
              <w:rPr>
                <w:b/>
                <w:color w:val="231F1F"/>
                <w:w w:val="95"/>
                <w:sz w:val="20"/>
              </w:rPr>
              <w:t>alvo</w:t>
            </w:r>
          </w:p>
        </w:tc>
        <w:tc>
          <w:tcPr>
            <w:tcW w:w="1844" w:type="dxa"/>
            <w:shd w:val="clear" w:color="auto" w:fill="D1D3D4"/>
          </w:tcPr>
          <w:p>
            <w:pPr>
              <w:pStyle w:val="TableParagraph"/>
              <w:spacing w:line="252" w:lineRule="auto" w:before="33"/>
              <w:ind w:left="179" w:right="315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Espaço/Insti- tuição e/ que é </w:t>
            </w:r>
            <w:r>
              <w:rPr>
                <w:b/>
                <w:color w:val="231F1F"/>
                <w:sz w:val="20"/>
              </w:rPr>
              <w:t>realizado</w:t>
            </w:r>
          </w:p>
        </w:tc>
        <w:tc>
          <w:tcPr>
            <w:tcW w:w="1278" w:type="dxa"/>
            <w:shd w:val="clear" w:color="auto" w:fill="D1D3D4"/>
          </w:tcPr>
          <w:p>
            <w:pPr>
              <w:pStyle w:val="TableParagraph"/>
              <w:spacing w:line="252" w:lineRule="auto" w:before="33"/>
              <w:ind w:left="178" w:right="125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Abrangên- </w:t>
            </w:r>
            <w:r>
              <w:rPr>
                <w:b/>
                <w:color w:val="231F1F"/>
                <w:w w:val="85"/>
                <w:sz w:val="20"/>
              </w:rPr>
              <w:t>cia (regiões </w:t>
            </w:r>
            <w:r>
              <w:rPr>
                <w:b/>
                <w:color w:val="231F1F"/>
                <w:w w:val="95"/>
                <w:sz w:val="20"/>
              </w:rPr>
              <w:t>da cidade)</w:t>
            </w:r>
          </w:p>
        </w:tc>
        <w:tc>
          <w:tcPr>
            <w:tcW w:w="1355" w:type="dxa"/>
            <w:shd w:val="clear" w:color="auto" w:fill="D1D3D4"/>
          </w:tcPr>
          <w:p>
            <w:pPr>
              <w:pStyle w:val="TableParagraph"/>
              <w:spacing w:before="33"/>
              <w:ind w:left="17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Parceiros</w:t>
            </w:r>
          </w:p>
        </w:tc>
      </w:tr>
    </w:tbl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461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492"/>
        <w:gridCol w:w="3068"/>
        <w:gridCol w:w="903"/>
        <w:gridCol w:w="1844"/>
        <w:gridCol w:w="1278"/>
        <w:gridCol w:w="1355"/>
      </w:tblGrid>
      <w:tr>
        <w:trPr>
          <w:trHeight w:val="6374" w:hRule="atLeast"/>
        </w:trPr>
        <w:tc>
          <w:tcPr>
            <w:tcW w:w="1306" w:type="dxa"/>
          </w:tcPr>
          <w:p>
            <w:pPr>
              <w:pStyle w:val="TableParagraph"/>
              <w:spacing w:line="249" w:lineRule="auto" w:before="37"/>
              <w:ind w:left="182" w:right="13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Educação em Direitos </w:t>
            </w:r>
            <w:r>
              <w:rPr>
                <w:color w:val="231F1F"/>
                <w:sz w:val="18"/>
              </w:rPr>
              <w:t>Humanos (EDH)</w:t>
            </w:r>
          </w:p>
        </w:tc>
        <w:tc>
          <w:tcPr>
            <w:tcW w:w="2492" w:type="dxa"/>
          </w:tcPr>
          <w:p>
            <w:pPr>
              <w:pStyle w:val="TableParagraph"/>
              <w:spacing w:line="249" w:lineRule="auto" w:before="37"/>
              <w:ind w:left="181" w:right="27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escolas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rede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mu- </w:t>
            </w:r>
            <w:r>
              <w:rPr>
                <w:color w:val="231F1F"/>
                <w:sz w:val="18"/>
              </w:rPr>
              <w:t>nicipal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insiram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princípios</w:t>
            </w:r>
          </w:p>
          <w:p>
            <w:pPr>
              <w:pStyle w:val="TableParagraph"/>
              <w:spacing w:line="249" w:lineRule="auto" w:before="2"/>
              <w:ind w:left="181" w:right="180"/>
              <w:rPr>
                <w:sz w:val="18"/>
              </w:rPr>
            </w:pPr>
            <w:r>
              <w:rPr>
                <w:color w:val="231F1F"/>
                <w:sz w:val="18"/>
              </w:rPr>
              <w:t>e valores de EDH em seu </w:t>
            </w:r>
            <w:r>
              <w:rPr>
                <w:color w:val="231F1F"/>
                <w:w w:val="95"/>
                <w:sz w:val="18"/>
              </w:rPr>
              <w:t>projeto político-pedagógico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desenvolvam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práticas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valorização da diversidade, </w:t>
            </w:r>
            <w:r>
              <w:rPr>
                <w:color w:val="231F1F"/>
                <w:sz w:val="18"/>
              </w:rPr>
              <w:t>prevenção e combate ao </w:t>
            </w:r>
            <w:r>
              <w:rPr>
                <w:color w:val="231F1F"/>
                <w:w w:val="95"/>
                <w:sz w:val="18"/>
              </w:rPr>
              <w:t>preconceito,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discriminação 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violência,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buscando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 </w:t>
            </w:r>
            <w:r>
              <w:rPr>
                <w:color w:val="231F1F"/>
                <w:sz w:val="18"/>
              </w:rPr>
              <w:t>toda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comunidade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escolar </w:t>
            </w:r>
            <w:r>
              <w:rPr>
                <w:color w:val="231F1F"/>
                <w:w w:val="95"/>
                <w:sz w:val="18"/>
              </w:rPr>
              <w:t>seja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protagonista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proces- </w:t>
            </w:r>
            <w:r>
              <w:rPr>
                <w:color w:val="231F1F"/>
                <w:sz w:val="18"/>
              </w:rPr>
              <w:t>so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construção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uma cultura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defesa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promo- ção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dos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direitos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humanos.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81" w:right="199"/>
              <w:rPr>
                <w:sz w:val="18"/>
              </w:rPr>
            </w:pPr>
            <w:r>
              <w:rPr>
                <w:color w:val="231F1F"/>
                <w:sz w:val="18"/>
              </w:rPr>
              <w:t>As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estratégias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para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atingir esta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meta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incluem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forma- ção continuada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6.000 educadores,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produção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 distribuição de materiais </w:t>
            </w:r>
            <w:r>
              <w:rPr>
                <w:color w:val="231F1F"/>
                <w:w w:val="95"/>
                <w:sz w:val="18"/>
              </w:rPr>
              <w:t>didáticos, a implementação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um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prêmio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municipal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educação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direitos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huma- nos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criação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4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Centros </w:t>
            </w:r>
            <w:r>
              <w:rPr>
                <w:color w:val="231F1F"/>
                <w:sz w:val="18"/>
              </w:rPr>
              <w:t>de Educação em Direitos Humanos em</w:t>
            </w:r>
            <w:r>
              <w:rPr>
                <w:color w:val="231F1F"/>
                <w:spacing w:val="-41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CEUs.</w:t>
            </w:r>
          </w:p>
        </w:tc>
        <w:tc>
          <w:tcPr>
            <w:tcW w:w="306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53" w:val="left" w:leader="none"/>
              </w:tabs>
              <w:spacing w:line="249" w:lineRule="auto" w:before="37" w:after="0"/>
              <w:ind w:left="75" w:right="336" w:firstLine="0"/>
              <w:jc w:val="left"/>
              <w:rPr>
                <w:sz w:val="18"/>
              </w:rPr>
            </w:pPr>
            <w:r>
              <w:rPr>
                <w:color w:val="231F1F"/>
                <w:sz w:val="18"/>
              </w:rPr>
              <w:t>Prêmio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Municipal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EDH: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obje- tivo dar visibilidade e valorizar </w:t>
            </w:r>
            <w:r>
              <w:rPr>
                <w:color w:val="231F1F"/>
                <w:spacing w:val="-3"/>
                <w:sz w:val="18"/>
              </w:rPr>
              <w:t>as </w:t>
            </w:r>
            <w:r>
              <w:rPr>
                <w:color w:val="231F1F"/>
                <w:w w:val="95"/>
                <w:sz w:val="18"/>
              </w:rPr>
              <w:t>iniciativas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boas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práticas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desenvol- vidas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rede.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Realizado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anualmen- </w:t>
            </w:r>
            <w:r>
              <w:rPr>
                <w:color w:val="231F1F"/>
                <w:sz w:val="18"/>
              </w:rPr>
              <w:t>te,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contribui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para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estimular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novas </w:t>
            </w:r>
            <w:r>
              <w:rPr>
                <w:color w:val="231F1F"/>
                <w:spacing w:val="-1"/>
                <w:w w:val="90"/>
                <w:sz w:val="18"/>
              </w:rPr>
              <w:t>iniciativas </w:t>
            </w:r>
            <w:r>
              <w:rPr>
                <w:color w:val="231F1F"/>
                <w:w w:val="90"/>
                <w:sz w:val="18"/>
              </w:rPr>
              <w:t>e disseminar experiências </w:t>
            </w:r>
            <w:r>
              <w:rPr>
                <w:color w:val="231F1F"/>
                <w:sz w:val="18"/>
              </w:rPr>
              <w:t>bem</w:t>
            </w:r>
            <w:r>
              <w:rPr>
                <w:color w:val="231F1F"/>
                <w:spacing w:val="-16"/>
                <w:sz w:val="18"/>
              </w:rPr>
              <w:t> </w:t>
            </w:r>
            <w:r>
              <w:rPr>
                <w:color w:val="231F1F"/>
                <w:sz w:val="18"/>
              </w:rPr>
              <w:t>sucedidas.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52" w:lineRule="auto" w:before="1" w:after="0"/>
              <w:ind w:left="75" w:right="243" w:firstLine="0"/>
              <w:jc w:val="left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4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Centros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Educação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Direitos Humanos em CÉUS, com formação em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DH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através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cursos,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seminários, </w:t>
            </w:r>
            <w:r>
              <w:rPr>
                <w:color w:val="231F1F"/>
                <w:sz w:val="18"/>
              </w:rPr>
              <w:t>palestras 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oficinas,</w:t>
            </w: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9" w:lineRule="auto" w:before="0" w:after="0"/>
              <w:ind w:left="75" w:right="504" w:firstLine="0"/>
              <w:jc w:val="left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Festival de Curtas-Metragens de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Direitos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Humanos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Entre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todos:</w:t>
            </w:r>
          </w:p>
          <w:p>
            <w:pPr>
              <w:pStyle w:val="TableParagraph"/>
              <w:spacing w:line="249" w:lineRule="auto" w:before="7"/>
              <w:ind w:left="75" w:right="24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destaca temas relativos aos direitos humanos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busca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promover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cultura de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paz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princípios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democráticos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 meio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linguagem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cinematográfica. Por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meio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festival,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Coordenação de Educação em Direitos Humanos </w:t>
            </w:r>
            <w:r>
              <w:rPr>
                <w:color w:val="231F1F"/>
                <w:sz w:val="18"/>
              </w:rPr>
              <w:t>tem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realizado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também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um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trabalho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formação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educadores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Rede </w:t>
            </w:r>
            <w:r>
              <w:rPr>
                <w:color w:val="231F1F"/>
                <w:sz w:val="18"/>
              </w:rPr>
              <w:t>Municipal de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Ensino.</w:t>
            </w:r>
          </w:p>
        </w:tc>
        <w:tc>
          <w:tcPr>
            <w:tcW w:w="903" w:type="dxa"/>
          </w:tcPr>
          <w:p>
            <w:pPr>
              <w:pStyle w:val="TableParagraph"/>
              <w:spacing w:line="249" w:lineRule="auto" w:before="37"/>
              <w:ind w:left="180" w:right="21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Todas </w:t>
            </w:r>
            <w:r>
              <w:rPr>
                <w:color w:val="231F1F"/>
                <w:sz w:val="18"/>
              </w:rPr>
              <w:t>as </w:t>
            </w:r>
            <w:r>
              <w:rPr>
                <w:color w:val="231F1F"/>
                <w:w w:val="90"/>
                <w:sz w:val="18"/>
              </w:rPr>
              <w:t>idades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auto" w:before="37"/>
              <w:ind w:left="179" w:right="212"/>
              <w:rPr>
                <w:sz w:val="18"/>
              </w:rPr>
            </w:pPr>
            <w:r>
              <w:rPr>
                <w:color w:val="231F1F"/>
                <w:sz w:val="18"/>
              </w:rPr>
              <w:t>CEU São Rafael </w:t>
            </w:r>
            <w:r>
              <w:rPr>
                <w:color w:val="231F1F"/>
                <w:w w:val="95"/>
                <w:sz w:val="18"/>
              </w:rPr>
              <w:t>(zona leste), CEU Jardim Paulistano (zona norte), CEU </w:t>
            </w:r>
            <w:r>
              <w:rPr>
                <w:color w:val="231F1F"/>
                <w:sz w:val="18"/>
              </w:rPr>
              <w:t>Pêra- marmelo </w:t>
            </w:r>
            <w:r>
              <w:rPr>
                <w:color w:val="231F1F"/>
                <w:w w:val="90"/>
                <w:sz w:val="18"/>
              </w:rPr>
              <w:t>(zona oeste) e CEU Casablanca (zona </w:t>
            </w:r>
            <w:r>
              <w:rPr>
                <w:color w:val="231F1F"/>
                <w:sz w:val="18"/>
              </w:rPr>
              <w:t>sul)</w:t>
            </w:r>
          </w:p>
        </w:tc>
        <w:tc>
          <w:tcPr>
            <w:tcW w:w="1278" w:type="dxa"/>
          </w:tcPr>
          <w:p>
            <w:pPr>
              <w:pStyle w:val="TableParagraph"/>
              <w:spacing w:before="37"/>
              <w:ind w:left="178"/>
              <w:rPr>
                <w:sz w:val="18"/>
              </w:rPr>
            </w:pPr>
            <w:r>
              <w:rPr>
                <w:color w:val="231F1F"/>
                <w:sz w:val="18"/>
              </w:rPr>
              <w:t>Todas</w:t>
            </w:r>
          </w:p>
        </w:tc>
        <w:tc>
          <w:tcPr>
            <w:tcW w:w="1355" w:type="dxa"/>
          </w:tcPr>
          <w:p>
            <w:pPr>
              <w:pStyle w:val="TableParagraph"/>
              <w:spacing w:line="249" w:lineRule="auto" w:before="37"/>
              <w:ind w:left="172" w:right="370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Rede</w:t>
            </w:r>
            <w:r>
              <w:rPr>
                <w:color w:val="231F1F"/>
                <w:spacing w:val="-17"/>
                <w:w w:val="90"/>
                <w:sz w:val="18"/>
              </w:rPr>
              <w:t> </w:t>
            </w:r>
            <w:r>
              <w:rPr>
                <w:color w:val="231F1F"/>
                <w:spacing w:val="-3"/>
                <w:w w:val="90"/>
                <w:sz w:val="18"/>
              </w:rPr>
              <w:t>esco- </w:t>
            </w:r>
            <w:r>
              <w:rPr>
                <w:color w:val="231F1F"/>
                <w:sz w:val="18"/>
              </w:rPr>
              <w:t>lar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munici- pal</w:t>
            </w:r>
          </w:p>
        </w:tc>
      </w:tr>
    </w:tbl>
    <w:p>
      <w:pPr>
        <w:spacing w:line="187" w:lineRule="exact" w:before="0"/>
        <w:ind w:left="4824" w:right="0" w:firstLine="0"/>
        <w:jc w:val="left"/>
        <w:rPr>
          <w:sz w:val="18"/>
        </w:rPr>
      </w:pPr>
      <w:r>
        <w:rPr>
          <w:color w:val="231F1F"/>
          <w:sz w:val="18"/>
        </w:rPr>
        <w:t>Fonte: Secretaria Municipal de Direitos Humanos e Cidadania, 2016</w:t>
      </w:r>
    </w:p>
    <w:p>
      <w:pPr>
        <w:spacing w:after="0" w:line="187" w:lineRule="exact"/>
        <w:jc w:val="left"/>
        <w:rPr>
          <w:sz w:val="18"/>
        </w:rPr>
        <w:sectPr>
          <w:footerReference w:type="default" r:id="rId61"/>
          <w:pgSz w:w="23820" w:h="16840" w:orient="landscape"/>
          <w:pgMar w:footer="2279" w:header="2035" w:top="2460" w:bottom="2460" w:left="3120" w:right="17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3952" from="1123.920044pt,696.719986pt" to="1123.920044pt,192.719986pt" stroked="true" strokeweight=".480005pt" strokecolor="#231f1f">
            <v:stroke dashstyle="solid"/>
            <w10:wrap type="none"/>
          </v:line>
        </w:pict>
      </w:r>
      <w:r>
        <w:rPr/>
        <w:pict>
          <v:shape style="position:absolute;margin-left:1126.942139pt;margin-top:366.679993pt;width:9.1pt;height:276.25pt;mso-position-horizontal-relative:page;mso-position-vertical-relative:page;z-index:3976" type="#_x0000_t202" filled="false" stroked="false">
            <v:textbox inset="0,0,0,0" style="layout-flow:vertical">
              <w:txbxContent>
                <w:p>
                  <w:pPr>
                    <w:spacing w:line="152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PARTE II </w:t>
                  </w:r>
                  <w:r>
                    <w:rPr>
                      <w:color w:val="6D6E70"/>
                      <w:w w:val="95"/>
                      <w:sz w:val="14"/>
                    </w:rPr>
                    <w:t>– </w:t>
                  </w:r>
                  <w:r>
                    <w:rPr>
                      <w:rFonts w:ascii="Times New Roman" w:hAnsi="Times New Roman"/>
                      <w:color w:val="6D6E70"/>
                      <w:w w:val="95"/>
                      <w:sz w:val="14"/>
                    </w:rPr>
                    <w:t>INDICATIVOS DE DIAGNÓSTICO DO TRABALHO INFANTI L E ADOLESCENTE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461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2823"/>
        <w:gridCol w:w="3121"/>
        <w:gridCol w:w="1431"/>
        <w:gridCol w:w="1052"/>
        <w:gridCol w:w="1278"/>
        <w:gridCol w:w="2084"/>
        <w:gridCol w:w="1326"/>
      </w:tblGrid>
      <w:tr>
        <w:trPr>
          <w:trHeight w:val="1262" w:hRule="atLeast"/>
        </w:trPr>
        <w:tc>
          <w:tcPr>
            <w:tcW w:w="1114" w:type="dxa"/>
            <w:shd w:val="clear" w:color="auto" w:fill="D1D3D4"/>
          </w:tcPr>
          <w:p>
            <w:pPr>
              <w:pStyle w:val="TableParagraph"/>
              <w:spacing w:line="254" w:lineRule="auto" w:before="38"/>
              <w:ind w:left="182" w:right="33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Pro- </w:t>
            </w:r>
            <w:r>
              <w:rPr>
                <w:b/>
                <w:color w:val="231F1F"/>
                <w:w w:val="85"/>
                <w:sz w:val="20"/>
              </w:rPr>
              <w:t>grama</w:t>
            </w:r>
          </w:p>
        </w:tc>
        <w:tc>
          <w:tcPr>
            <w:tcW w:w="2823" w:type="dxa"/>
            <w:shd w:val="clear" w:color="auto" w:fill="D1D3D4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Objetivos</w:t>
            </w:r>
          </w:p>
        </w:tc>
        <w:tc>
          <w:tcPr>
            <w:tcW w:w="3121" w:type="dxa"/>
            <w:shd w:val="clear" w:color="auto" w:fill="D1D3D4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Descrição da(s) ação (s)</w:t>
            </w:r>
          </w:p>
        </w:tc>
        <w:tc>
          <w:tcPr>
            <w:tcW w:w="1431" w:type="dxa"/>
            <w:shd w:val="clear" w:color="auto" w:fill="D1D3D4"/>
          </w:tcPr>
          <w:p>
            <w:pPr>
              <w:pStyle w:val="TableParagraph"/>
              <w:spacing w:before="33"/>
              <w:ind w:left="18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Público alvo</w:t>
            </w:r>
          </w:p>
        </w:tc>
        <w:tc>
          <w:tcPr>
            <w:tcW w:w="1052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179" w:right="295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Cober- </w:t>
            </w:r>
            <w:r>
              <w:rPr>
                <w:b/>
                <w:color w:val="231F1F"/>
                <w:sz w:val="20"/>
              </w:rPr>
              <w:t>tura</w:t>
            </w:r>
          </w:p>
        </w:tc>
        <w:tc>
          <w:tcPr>
            <w:tcW w:w="1278" w:type="dxa"/>
            <w:shd w:val="clear" w:color="auto" w:fill="D1D3D4"/>
          </w:tcPr>
          <w:p>
            <w:pPr>
              <w:pStyle w:val="TableParagraph"/>
              <w:spacing w:line="252" w:lineRule="auto" w:before="33"/>
              <w:ind w:left="178" w:right="472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Institui- </w:t>
            </w:r>
            <w:r>
              <w:rPr>
                <w:b/>
                <w:color w:val="231F1F"/>
                <w:sz w:val="20"/>
              </w:rPr>
              <w:t>ção e/ que é </w:t>
            </w:r>
            <w:r>
              <w:rPr>
                <w:b/>
                <w:color w:val="231F1F"/>
                <w:w w:val="85"/>
                <w:sz w:val="20"/>
              </w:rPr>
              <w:t>realiza- </w:t>
            </w:r>
            <w:r>
              <w:rPr>
                <w:b/>
                <w:color w:val="231F1F"/>
                <w:sz w:val="20"/>
              </w:rPr>
              <w:t>do</w:t>
            </w:r>
          </w:p>
        </w:tc>
        <w:tc>
          <w:tcPr>
            <w:tcW w:w="2084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172" w:right="24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Abrangência </w:t>
            </w:r>
            <w:r>
              <w:rPr>
                <w:b/>
                <w:color w:val="231F1F"/>
                <w:w w:val="90"/>
                <w:sz w:val="20"/>
              </w:rPr>
              <w:t>(regiões da cidade)</w:t>
            </w:r>
          </w:p>
        </w:tc>
        <w:tc>
          <w:tcPr>
            <w:tcW w:w="1326" w:type="dxa"/>
            <w:shd w:val="clear" w:color="auto" w:fill="D1D3D4"/>
          </w:tcPr>
          <w:p>
            <w:pPr>
              <w:pStyle w:val="TableParagraph"/>
              <w:spacing w:before="33"/>
              <w:ind w:left="176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Parceiros</w:t>
            </w:r>
          </w:p>
        </w:tc>
      </w:tr>
      <w:tr>
        <w:trPr>
          <w:trHeight w:val="6921" w:hRule="atLeast"/>
        </w:trPr>
        <w:tc>
          <w:tcPr>
            <w:tcW w:w="1114" w:type="dxa"/>
          </w:tcPr>
          <w:p>
            <w:pPr>
              <w:pStyle w:val="TableParagraph"/>
              <w:spacing w:line="254" w:lineRule="auto" w:before="33"/>
              <w:ind w:left="182" w:right="336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Juven- </w:t>
            </w:r>
            <w:r>
              <w:rPr>
                <w:b/>
                <w:color w:val="231F1F"/>
                <w:sz w:val="20"/>
              </w:rPr>
              <w:t>tude Viva- </w:t>
            </w:r>
            <w:r>
              <w:rPr>
                <w:b/>
                <w:color w:val="231F1F"/>
                <w:w w:val="90"/>
                <w:sz w:val="20"/>
              </w:rPr>
              <w:t>Bolsa </w:t>
            </w:r>
            <w:r>
              <w:rPr>
                <w:b/>
                <w:color w:val="231F1F"/>
                <w:sz w:val="20"/>
              </w:rPr>
              <w:t>Trab- alho</w:t>
            </w:r>
          </w:p>
        </w:tc>
        <w:tc>
          <w:tcPr>
            <w:tcW w:w="2823" w:type="dxa"/>
          </w:tcPr>
          <w:p>
            <w:pPr>
              <w:pStyle w:val="TableParagraph"/>
              <w:spacing w:line="252" w:lineRule="auto" w:before="33"/>
              <w:ind w:left="181" w:right="235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Promover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formação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115 jovens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bolsistas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atua- ção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multiplicadores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 </w:t>
            </w:r>
            <w:r>
              <w:rPr>
                <w:color w:val="231F1F"/>
                <w:sz w:val="20"/>
              </w:rPr>
              <w:t>Plano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Juventude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Viva,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con- </w:t>
            </w:r>
            <w:r>
              <w:rPr>
                <w:color w:val="231F1F"/>
                <w:w w:val="95"/>
                <w:sz w:val="20"/>
              </w:rPr>
              <w:t>tribuindo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organização coletiva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desenvolvimento </w:t>
            </w:r>
            <w:r>
              <w:rPr>
                <w:color w:val="231F1F"/>
                <w:sz w:val="20"/>
              </w:rPr>
              <w:t>local nos territórios priori- tários do Plano. O projeto surge da convergência de </w:t>
            </w:r>
            <w:r>
              <w:rPr>
                <w:color w:val="231F1F"/>
                <w:w w:val="95"/>
                <w:sz w:val="20"/>
              </w:rPr>
              <w:t>concepções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formativas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entre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SMDH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SDTE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articula</w:t>
            </w:r>
          </w:p>
          <w:p>
            <w:pPr>
              <w:pStyle w:val="TableParagraph"/>
              <w:spacing w:line="249" w:lineRule="auto" w:before="3"/>
              <w:ind w:left="181" w:right="21"/>
              <w:rPr>
                <w:sz w:val="20"/>
              </w:rPr>
            </w:pPr>
            <w:r>
              <w:rPr>
                <w:color w:val="231F1F"/>
                <w:sz w:val="20"/>
              </w:rPr>
              <w:t>o governo às iniciativas de </w:t>
            </w:r>
            <w:r>
              <w:rPr>
                <w:color w:val="231F1F"/>
                <w:w w:val="90"/>
                <w:sz w:val="20"/>
              </w:rPr>
              <w:t>coletivos culturais, lideranças </w:t>
            </w:r>
            <w:r>
              <w:rPr>
                <w:color w:val="231F1F"/>
                <w:w w:val="95"/>
                <w:sz w:val="20"/>
              </w:rPr>
              <w:t>locais e outras organizações </w:t>
            </w:r>
            <w:r>
              <w:rPr>
                <w:color w:val="231F1F"/>
                <w:sz w:val="20"/>
              </w:rPr>
              <w:t>da sociedade civil inseridas nos territórios.</w:t>
            </w:r>
          </w:p>
        </w:tc>
        <w:tc>
          <w:tcPr>
            <w:tcW w:w="3121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87" w:val="left" w:leader="none"/>
              </w:tabs>
              <w:spacing w:line="252" w:lineRule="auto" w:before="33" w:after="0"/>
              <w:ind w:left="80" w:right="55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Formação teórico-prática </w:t>
            </w:r>
            <w:r>
              <w:rPr>
                <w:color w:val="231F1F"/>
                <w:w w:val="95"/>
                <w:sz w:val="20"/>
              </w:rPr>
              <w:t>em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direitos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humanos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esociais; Formação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teórico-prática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 </w:t>
            </w:r>
            <w:r>
              <w:rPr>
                <w:color w:val="231F1F"/>
                <w:sz w:val="20"/>
              </w:rPr>
              <w:t>o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z w:val="20"/>
              </w:rPr>
              <w:t>mundo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trabalho;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7" w:val="left" w:leader="none"/>
              </w:tabs>
              <w:spacing w:line="249" w:lineRule="auto" w:before="0" w:after="0"/>
              <w:ind w:left="80" w:right="498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Valorização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iniciativas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 </w:t>
            </w:r>
            <w:r>
              <w:rPr>
                <w:color w:val="231F1F"/>
                <w:w w:val="90"/>
                <w:sz w:val="20"/>
              </w:rPr>
              <w:t>autogestão, economia solidária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economia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criativa,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por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meio de</w:t>
            </w:r>
            <w:r>
              <w:rPr>
                <w:color w:val="231F1F"/>
                <w:spacing w:val="-19"/>
                <w:sz w:val="20"/>
              </w:rPr>
              <w:t> </w:t>
            </w:r>
            <w:r>
              <w:rPr>
                <w:color w:val="231F1F"/>
                <w:sz w:val="20"/>
              </w:rPr>
              <w:t>8</w:t>
            </w:r>
            <w:r>
              <w:rPr>
                <w:color w:val="231F1F"/>
                <w:spacing w:val="-23"/>
                <w:sz w:val="20"/>
              </w:rPr>
              <w:t> </w:t>
            </w:r>
            <w:r>
              <w:rPr>
                <w:color w:val="231F1F"/>
                <w:sz w:val="20"/>
              </w:rPr>
              <w:t>projetos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incubados;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7" w:val="left" w:leader="none"/>
              </w:tabs>
              <w:spacing w:line="249" w:lineRule="auto" w:before="2" w:after="0"/>
              <w:ind w:left="80" w:right="450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Criação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redes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4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proteção </w:t>
            </w:r>
            <w:r>
              <w:rPr>
                <w:color w:val="231F1F"/>
                <w:sz w:val="20"/>
              </w:rPr>
              <w:t>nos territórios: fortalecimento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canais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denúncia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(auxilio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à</w:t>
            </w:r>
          </w:p>
          <w:p>
            <w:pPr>
              <w:pStyle w:val="TableParagraph"/>
              <w:spacing w:line="249" w:lineRule="auto" w:before="2"/>
              <w:ind w:left="75" w:right="16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criação </w:t>
            </w:r>
            <w:r>
              <w:rPr>
                <w:color w:val="231F1F"/>
                <w:spacing w:val="-3"/>
                <w:w w:val="95"/>
                <w:sz w:val="20"/>
              </w:rPr>
              <w:t>da </w:t>
            </w:r>
            <w:r>
              <w:rPr>
                <w:color w:val="231F1F"/>
                <w:w w:val="95"/>
                <w:sz w:val="20"/>
              </w:rPr>
              <w:t>Ouvidoria Municipal de </w:t>
            </w:r>
            <w:r>
              <w:rPr>
                <w:color w:val="231F1F"/>
                <w:sz w:val="20"/>
              </w:rPr>
              <w:t>Direitos Humanos);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7" w:val="left" w:leader="none"/>
              </w:tabs>
              <w:spacing w:line="249" w:lineRule="auto" w:before="0" w:after="0"/>
              <w:ind w:left="80" w:right="252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Fortalecimento do protagonis- mo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das(os)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jovens: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vocalização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 </w:t>
            </w:r>
            <w:r>
              <w:rPr>
                <w:color w:val="231F1F"/>
                <w:w w:val="95"/>
                <w:sz w:val="20"/>
              </w:rPr>
              <w:t>suas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narrativas,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histórias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vivên- cias,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serem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publicadas</w:t>
            </w:r>
            <w:r>
              <w:rPr>
                <w:color w:val="231F1F"/>
                <w:spacing w:val="-3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nas</w:t>
            </w:r>
            <w:r>
              <w:rPr>
                <w:color w:val="231F1F"/>
                <w:spacing w:val="-4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redes sociais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Portal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Juventude; </w:t>
            </w:r>
            <w:r>
              <w:rPr>
                <w:color w:val="231F1F"/>
                <w:sz w:val="20"/>
              </w:rPr>
              <w:t>Dialogo entre sociedade civil e poder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público,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realização</w:t>
            </w:r>
          </w:p>
          <w:p>
            <w:pPr>
              <w:pStyle w:val="TableParagraph"/>
              <w:spacing w:line="249" w:lineRule="auto"/>
              <w:ind w:left="181" w:right="500"/>
              <w:rPr>
                <w:sz w:val="20"/>
              </w:rPr>
            </w:pP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oficinas,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formações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con- </w:t>
            </w:r>
            <w:r>
              <w:rPr>
                <w:color w:val="231F1F"/>
                <w:w w:val="95"/>
                <w:sz w:val="20"/>
              </w:rPr>
              <w:t>juntas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outras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atividades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nos </w:t>
            </w:r>
            <w:r>
              <w:rPr>
                <w:color w:val="231F1F"/>
                <w:sz w:val="20"/>
              </w:rPr>
              <w:t>territórios;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7" w:val="left" w:leader="none"/>
              </w:tabs>
              <w:spacing w:line="249" w:lineRule="auto" w:before="0" w:after="0"/>
              <w:ind w:left="80" w:right="33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Mobilização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coletivos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nos territórios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atividades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cultu- </w:t>
            </w:r>
            <w:r>
              <w:rPr>
                <w:color w:val="231F1F"/>
                <w:w w:val="95"/>
                <w:sz w:val="20"/>
              </w:rPr>
              <w:t>rais,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formativas,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ocupação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 espaço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público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circulação</w:t>
            </w:r>
            <w:r>
              <w:rPr>
                <w:color w:val="231F1F"/>
                <w:spacing w:val="-4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na </w:t>
            </w:r>
            <w:r>
              <w:rPr>
                <w:color w:val="231F1F"/>
                <w:sz w:val="20"/>
              </w:rPr>
              <w:t>cidade.</w:t>
            </w:r>
          </w:p>
        </w:tc>
        <w:tc>
          <w:tcPr>
            <w:tcW w:w="1431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77" w:val="left" w:leader="none"/>
              </w:tabs>
              <w:spacing w:line="266" w:lineRule="auto" w:before="33" w:after="0"/>
              <w:ind w:left="74" w:right="632" w:firstLine="0"/>
              <w:jc w:val="left"/>
              <w:rPr>
                <w:sz w:val="20"/>
              </w:rPr>
            </w:pPr>
            <w:r>
              <w:rPr>
                <w:color w:val="231F1F"/>
                <w:spacing w:val="-1"/>
                <w:w w:val="90"/>
                <w:sz w:val="20"/>
              </w:rPr>
              <w:t>Idade: </w:t>
            </w:r>
            <w:r>
              <w:rPr>
                <w:color w:val="231F1F"/>
                <w:sz w:val="20"/>
              </w:rPr>
              <w:t>15 a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29</w:t>
            </w:r>
          </w:p>
          <w:p>
            <w:pPr>
              <w:pStyle w:val="TableParagraph"/>
              <w:spacing w:line="214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anos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7" w:val="left" w:leader="none"/>
              </w:tabs>
              <w:spacing w:line="249" w:lineRule="auto" w:before="0" w:after="0"/>
              <w:ind w:left="74" w:right="264" w:firstLine="0"/>
              <w:jc w:val="left"/>
              <w:rPr>
                <w:sz w:val="20"/>
              </w:rPr>
            </w:pPr>
            <w:r>
              <w:rPr>
                <w:color w:val="231F1F"/>
                <w:spacing w:val="-1"/>
                <w:w w:val="95"/>
                <w:sz w:val="20"/>
              </w:rPr>
              <w:t>Identidade </w:t>
            </w:r>
            <w:r>
              <w:rPr>
                <w:color w:val="231F1F"/>
                <w:sz w:val="20"/>
              </w:rPr>
              <w:t>Racial: pelo menos 50% de jovens negras(os)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2" w:val="left" w:leader="none"/>
              </w:tabs>
              <w:spacing w:line="252" w:lineRule="auto" w:before="1" w:after="0"/>
              <w:ind w:left="74" w:right="346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Gênero: </w:t>
            </w:r>
            <w:r>
              <w:rPr>
                <w:color w:val="231F1F"/>
                <w:w w:val="95"/>
                <w:sz w:val="20"/>
              </w:rPr>
              <w:t>pelo menos </w:t>
            </w:r>
            <w:r>
              <w:rPr>
                <w:color w:val="231F1F"/>
                <w:sz w:val="20"/>
              </w:rPr>
              <w:t>50% de jo- </w:t>
            </w:r>
            <w:r>
              <w:rPr>
                <w:color w:val="231F1F"/>
                <w:w w:val="95"/>
                <w:sz w:val="20"/>
              </w:rPr>
              <w:t>vens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mulhe- </w:t>
            </w:r>
            <w:r>
              <w:rPr>
                <w:color w:val="231F1F"/>
                <w:sz w:val="20"/>
              </w:rPr>
              <w:t>res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9" w:val="left" w:leader="none"/>
              </w:tabs>
              <w:spacing w:line="252" w:lineRule="auto" w:before="0" w:after="0"/>
              <w:ind w:left="74" w:right="202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Vulnerabi- li-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dade: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pelo menos 25%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que </w:t>
            </w:r>
            <w:r>
              <w:rPr>
                <w:color w:val="231F1F"/>
                <w:sz w:val="20"/>
              </w:rPr>
              <w:t>cumprem </w:t>
            </w:r>
            <w:r>
              <w:rPr>
                <w:color w:val="231F1F"/>
                <w:spacing w:val="-3"/>
                <w:sz w:val="20"/>
              </w:rPr>
              <w:t>ou </w:t>
            </w:r>
            <w:r>
              <w:rPr>
                <w:color w:val="231F1F"/>
                <w:sz w:val="20"/>
              </w:rPr>
              <w:t>cumpriram </w:t>
            </w:r>
            <w:r>
              <w:rPr>
                <w:color w:val="231F1F"/>
                <w:w w:val="90"/>
                <w:sz w:val="20"/>
              </w:rPr>
              <w:t>medida socio- </w:t>
            </w:r>
            <w:r>
              <w:rPr>
                <w:color w:val="231F1F"/>
                <w:sz w:val="20"/>
              </w:rPr>
              <w:t>educativa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1" w:val="left" w:leader="none"/>
              </w:tabs>
              <w:spacing w:line="249" w:lineRule="auto" w:before="0" w:after="0"/>
              <w:ind w:left="79" w:right="587" w:firstLine="0"/>
              <w:jc w:val="left"/>
              <w:rPr>
                <w:sz w:val="20"/>
              </w:rPr>
            </w:pPr>
            <w:r>
              <w:rPr>
                <w:color w:val="231F1F"/>
                <w:spacing w:val="-4"/>
                <w:w w:val="90"/>
                <w:sz w:val="20"/>
              </w:rPr>
              <w:t>Residir </w:t>
            </w:r>
            <w:r>
              <w:rPr>
                <w:color w:val="231F1F"/>
                <w:sz w:val="20"/>
              </w:rPr>
              <w:t>no ter- ritório</w:t>
            </w:r>
          </w:p>
        </w:tc>
        <w:tc>
          <w:tcPr>
            <w:tcW w:w="1052" w:type="dxa"/>
          </w:tcPr>
          <w:p>
            <w:pPr>
              <w:pStyle w:val="TableParagraph"/>
              <w:spacing w:before="33"/>
              <w:ind w:left="179"/>
              <w:rPr>
                <w:sz w:val="20"/>
              </w:rPr>
            </w:pPr>
            <w:r>
              <w:rPr>
                <w:color w:val="231F1F"/>
                <w:sz w:val="20"/>
              </w:rPr>
              <w:t>115</w:t>
            </w:r>
          </w:p>
          <w:p>
            <w:pPr>
              <w:pStyle w:val="TableParagraph"/>
              <w:spacing w:line="249" w:lineRule="auto" w:before="24"/>
              <w:ind w:left="179" w:right="142"/>
              <w:rPr>
                <w:sz w:val="20"/>
              </w:rPr>
            </w:pPr>
            <w:r>
              <w:rPr>
                <w:color w:val="231F1F"/>
                <w:sz w:val="20"/>
              </w:rPr>
              <w:t>jovens </w:t>
            </w:r>
            <w:r>
              <w:rPr>
                <w:color w:val="231F1F"/>
                <w:w w:val="90"/>
                <w:sz w:val="20"/>
              </w:rPr>
              <w:t>bolsistas</w:t>
            </w:r>
          </w:p>
        </w:tc>
        <w:tc>
          <w:tcPr>
            <w:tcW w:w="1278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85" w:val="left" w:leader="none"/>
              </w:tabs>
              <w:spacing w:line="240" w:lineRule="auto" w:before="38" w:after="0"/>
              <w:ind w:left="78" w:right="0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SMDHC</w:t>
            </w:r>
          </w:p>
          <w:p>
            <w:pPr>
              <w:pStyle w:val="TableParagraph"/>
              <w:spacing w:before="14"/>
              <w:ind w:left="178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-STDE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5" w:val="left" w:leader="none"/>
              </w:tabs>
              <w:spacing w:line="247" w:lineRule="auto" w:before="6" w:after="0"/>
              <w:ind w:left="78" w:right="349" w:firstLine="0"/>
              <w:jc w:val="left"/>
              <w:rPr>
                <w:sz w:val="20"/>
              </w:rPr>
            </w:pPr>
            <w:r>
              <w:rPr>
                <w:color w:val="231F1F"/>
                <w:spacing w:val="-3"/>
                <w:w w:val="90"/>
                <w:sz w:val="20"/>
              </w:rPr>
              <w:t>Centros </w:t>
            </w:r>
            <w:r>
              <w:rPr>
                <w:color w:val="231F1F"/>
                <w:sz w:val="20"/>
              </w:rPr>
              <w:t>de Edu- </w:t>
            </w:r>
            <w:r>
              <w:rPr>
                <w:color w:val="231F1F"/>
                <w:w w:val="95"/>
                <w:sz w:val="20"/>
              </w:rPr>
              <w:t>cação em </w:t>
            </w:r>
            <w:r>
              <w:rPr>
                <w:color w:val="231F1F"/>
                <w:sz w:val="20"/>
              </w:rPr>
              <w:t>Direitos </w:t>
            </w:r>
            <w:r>
              <w:rPr>
                <w:color w:val="231F1F"/>
                <w:w w:val="95"/>
                <w:sz w:val="20"/>
              </w:rPr>
              <w:t>Humanos</w:t>
            </w:r>
          </w:p>
        </w:tc>
        <w:tc>
          <w:tcPr>
            <w:tcW w:w="208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70" w:val="left" w:leader="none"/>
              </w:tabs>
              <w:spacing w:line="252" w:lineRule="auto" w:before="33" w:after="0"/>
              <w:ind w:left="76" w:right="272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Zona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Sul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Cam- po Limpo, Capão Redondo, Vila An- </w:t>
            </w:r>
            <w:r>
              <w:rPr>
                <w:color w:val="231F1F"/>
                <w:w w:val="95"/>
                <w:sz w:val="20"/>
              </w:rPr>
              <w:t>drade,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São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Luís,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Jar- dim Ângela, Grajaú, Parelheiros, Cidade </w:t>
            </w:r>
            <w:r>
              <w:rPr>
                <w:color w:val="231F1F"/>
                <w:w w:val="90"/>
                <w:sz w:val="20"/>
              </w:rPr>
              <w:t>Ademar, Jabaquara</w:t>
            </w:r>
            <w:r>
              <w:rPr>
                <w:color w:val="231F1F"/>
                <w:spacing w:val="-1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 </w:t>
            </w:r>
            <w:r>
              <w:rPr>
                <w:color w:val="231F1F"/>
                <w:sz w:val="20"/>
              </w:rPr>
              <w:t>Ipiranga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80" w:val="left" w:leader="none"/>
              </w:tabs>
              <w:spacing w:line="252" w:lineRule="auto" w:before="0" w:after="0"/>
              <w:ind w:left="76" w:right="565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Zona Norte– </w:t>
            </w:r>
            <w:r>
              <w:rPr>
                <w:color w:val="231F1F"/>
                <w:w w:val="90"/>
                <w:sz w:val="20"/>
              </w:rPr>
              <w:t>Brasilândia, San- </w:t>
            </w:r>
            <w:r>
              <w:rPr>
                <w:color w:val="231F1F"/>
                <w:w w:val="95"/>
                <w:sz w:val="20"/>
              </w:rPr>
              <w:t>tana,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Vila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Maria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</w:t>
            </w:r>
            <w:r>
              <w:rPr>
                <w:color w:val="231F1F"/>
                <w:sz w:val="20"/>
              </w:rPr>
              <w:t>Jaçanã;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0" w:val="left" w:leader="none"/>
              </w:tabs>
              <w:spacing w:line="247" w:lineRule="auto" w:before="0" w:after="0"/>
              <w:ind w:left="76" w:right="641" w:firstLine="0"/>
              <w:jc w:val="both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Zona Oeste</w:t>
            </w:r>
            <w:r>
              <w:rPr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– </w:t>
            </w:r>
            <w:r>
              <w:rPr>
                <w:color w:val="231F1F"/>
                <w:w w:val="95"/>
                <w:sz w:val="20"/>
              </w:rPr>
              <w:t>Perus,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Pirituba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</w:t>
            </w:r>
            <w:r>
              <w:rPr>
                <w:color w:val="231F1F"/>
                <w:sz w:val="20"/>
              </w:rPr>
              <w:t>Butantã;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80" w:val="left" w:leader="none"/>
              </w:tabs>
              <w:spacing w:line="249" w:lineRule="auto" w:before="0" w:after="0"/>
              <w:ind w:left="76" w:right="191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Zona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Leste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Cida- </w:t>
            </w:r>
            <w:r>
              <w:rPr>
                <w:color w:val="231F1F"/>
                <w:sz w:val="20"/>
              </w:rPr>
              <w:t>de Tiradentes, Itaim Paulista, Itaquera, Jardim Helena, São Mateus, Guainases/ </w:t>
            </w:r>
            <w:r>
              <w:rPr>
                <w:color w:val="231F1F"/>
                <w:w w:val="90"/>
                <w:sz w:val="20"/>
              </w:rPr>
              <w:t>Lagea-</w:t>
            </w:r>
            <w:r>
              <w:rPr>
                <w:color w:val="231F1F"/>
                <w:spacing w:val="-1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do</w:t>
            </w:r>
            <w:r>
              <w:rPr>
                <w:color w:val="231F1F"/>
                <w:spacing w:val="-15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1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Sapopem- </w:t>
            </w:r>
            <w:r>
              <w:rPr>
                <w:color w:val="231F1F"/>
                <w:sz w:val="20"/>
              </w:rPr>
              <w:t>ba.</w:t>
            </w:r>
          </w:p>
        </w:tc>
        <w:tc>
          <w:tcPr>
            <w:tcW w:w="1326" w:type="dxa"/>
          </w:tcPr>
          <w:p>
            <w:pPr>
              <w:pStyle w:val="TableParagraph"/>
              <w:spacing w:before="37"/>
              <w:ind w:left="21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-STDE</w:t>
            </w:r>
          </w:p>
          <w:p>
            <w:pPr>
              <w:pStyle w:val="TableParagraph"/>
              <w:spacing w:line="249" w:lineRule="auto" w:before="14"/>
              <w:ind w:left="176" w:right="187"/>
              <w:rPr>
                <w:sz w:val="20"/>
              </w:rPr>
            </w:pPr>
            <w:r>
              <w:rPr>
                <w:color w:val="231F1F"/>
                <w:spacing w:val="-2"/>
                <w:w w:val="90"/>
                <w:sz w:val="18"/>
              </w:rPr>
              <w:t>(</w:t>
            </w:r>
            <w:r>
              <w:rPr>
                <w:color w:val="231F1F"/>
                <w:spacing w:val="-2"/>
                <w:w w:val="90"/>
                <w:sz w:val="20"/>
              </w:rPr>
              <w:t>Supervisão </w:t>
            </w:r>
            <w:r>
              <w:rPr>
                <w:color w:val="231F1F"/>
                <w:sz w:val="20"/>
              </w:rPr>
              <w:t>Geral de </w:t>
            </w:r>
            <w:r>
              <w:rPr>
                <w:color w:val="231F1F"/>
                <w:spacing w:val="-1"/>
                <w:w w:val="85"/>
                <w:sz w:val="20"/>
              </w:rPr>
              <w:t>Qualificação </w:t>
            </w:r>
            <w:r>
              <w:rPr>
                <w:color w:val="231F1F"/>
                <w:sz w:val="20"/>
              </w:rPr>
              <w:t>(SGQ)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3" w:val="left" w:leader="none"/>
              </w:tabs>
              <w:spacing w:line="249" w:lineRule="auto" w:before="0" w:after="0"/>
              <w:ind w:left="76" w:right="534" w:firstLine="0"/>
              <w:jc w:val="left"/>
              <w:rPr>
                <w:sz w:val="18"/>
              </w:rPr>
            </w:pPr>
            <w:r>
              <w:rPr>
                <w:color w:val="231F1F"/>
                <w:spacing w:val="-2"/>
                <w:w w:val="90"/>
                <w:sz w:val="18"/>
              </w:rPr>
              <w:t>Funda- </w:t>
            </w:r>
            <w:r>
              <w:rPr>
                <w:color w:val="231F1F"/>
                <w:w w:val="95"/>
                <w:sz w:val="18"/>
              </w:rPr>
              <w:t>ção Pau- </w:t>
            </w:r>
            <w:r>
              <w:rPr>
                <w:color w:val="231F1F"/>
                <w:sz w:val="18"/>
              </w:rPr>
              <w:t>listana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3" w:val="left" w:leader="none"/>
              </w:tabs>
              <w:spacing w:line="247" w:lineRule="auto" w:before="1" w:after="0"/>
              <w:ind w:left="76" w:right="271" w:firstLine="0"/>
              <w:jc w:val="left"/>
              <w:rPr>
                <w:sz w:val="18"/>
              </w:rPr>
            </w:pPr>
            <w:r>
              <w:rPr>
                <w:color w:val="231F1F"/>
                <w:sz w:val="18"/>
              </w:rPr>
              <w:t>Coorde- nação de </w:t>
            </w:r>
            <w:r>
              <w:rPr>
                <w:color w:val="231F1F"/>
                <w:w w:val="90"/>
                <w:sz w:val="18"/>
              </w:rPr>
              <w:t>Educação</w:t>
            </w:r>
            <w:r>
              <w:rPr>
                <w:color w:val="231F1F"/>
                <w:spacing w:val="-27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em </w:t>
            </w:r>
            <w:r>
              <w:rPr>
                <w:color w:val="231F1F"/>
                <w:sz w:val="18"/>
              </w:rPr>
              <w:t>Direitos Hu- manos</w:t>
            </w:r>
          </w:p>
        </w:tc>
      </w:tr>
    </w:tbl>
    <w:p>
      <w:pPr>
        <w:spacing w:line="187" w:lineRule="exact" w:before="0"/>
        <w:ind w:left="4867" w:right="0" w:firstLine="0"/>
        <w:jc w:val="left"/>
        <w:rPr>
          <w:sz w:val="18"/>
        </w:rPr>
      </w:pPr>
      <w:r>
        <w:rPr/>
        <w:pict>
          <v:shape style="position:absolute;margin-left:347.66983pt;margin-top:57.32pt;width:14.2pt;height:13.35pt;mso-position-horizontal-relative:page;mso-position-vertical-relative:paragraph;z-index:4000" type="#_x0000_t202" filled="false" stroked="false">
            <v:textbox inset="0,0,0,0" style="layout-flow:vertical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color w:val="231F1F"/>
          <w:sz w:val="18"/>
        </w:rPr>
        <w:t>Fonte: Secretaria Municipal de Direitos Humanos e Cidadania, 2016</w:t>
      </w:r>
    </w:p>
    <w:p>
      <w:pPr>
        <w:spacing w:after="0" w:line="187" w:lineRule="exact"/>
        <w:jc w:val="left"/>
        <w:rPr>
          <w:sz w:val="18"/>
        </w:rPr>
        <w:sectPr>
          <w:pgSz w:w="23820" w:h="16840" w:orient="landscape"/>
          <w:pgMar w:header="2035" w:footer="2279" w:top="2460" w:bottom="2460" w:left="3120" w:right="1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976;mso-wrap-distance-left:0;mso-wrap-distance-right:0" from="647.280004pt,16.375181pt" to="143.520004pt,16.37518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3"/>
        <w:spacing w:line="237" w:lineRule="auto" w:before="119"/>
        <w:ind w:left="2310" w:right="1846"/>
      </w:pPr>
      <w:r>
        <w:rPr/>
        <w:pict>
          <v:shape style="position:absolute;margin-left:718.080017pt;margin-top:7.97333pt;width:14.2pt;height:38.9pt;mso-position-horizontal-relative:page;mso-position-vertical-relative:paragraph;z-index:4048" coordorigin="14362,159" coordsize="284,778" path="m14645,159l14573,164,14530,164,14525,169,14506,169,14506,188,14510,183,14530,183,14587,179,14645,179,14645,159xm14645,870l14578,870,14554,875,14525,875,14477,884,14390,894,14376,899,14371,899,14362,908,14362,927,14371,937,14405,937,14515,927,14525,927,14573,923,14645,923,14645,870xm14645,923l14573,923,14611,927,14645,927,14645,923xe" filled="true" fillcolor="#6d6e70" stroked="false">
            <v:path arrowok="t"/>
            <v:fill type="solid"/>
            <w10:wrap type="none"/>
          </v:shape>
        </w:pict>
      </w:r>
      <w:r>
        <w:rPr>
          <w:color w:val="231F1F"/>
          <w:w w:val="90"/>
        </w:rPr>
        <w:t>7.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Desafios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Municipal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Prevenção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Erradicação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Pro- </w:t>
      </w:r>
      <w:r>
        <w:rPr>
          <w:color w:val="231F1F"/>
        </w:rPr>
        <w:t>teção</w:t>
      </w:r>
      <w:r>
        <w:rPr>
          <w:color w:val="231F1F"/>
          <w:spacing w:val="-18"/>
        </w:rPr>
        <w:t> </w:t>
      </w:r>
      <w:r>
        <w:rPr>
          <w:color w:val="231F1F"/>
        </w:rPr>
        <w:t>ao</w:t>
      </w:r>
      <w:r>
        <w:rPr>
          <w:color w:val="231F1F"/>
          <w:spacing w:val="-17"/>
        </w:rPr>
        <w:t> </w:t>
      </w:r>
      <w:r>
        <w:rPr>
          <w:color w:val="231F1F"/>
        </w:rPr>
        <w:t>Jovem</w:t>
      </w:r>
      <w:r>
        <w:rPr>
          <w:color w:val="231F1F"/>
          <w:spacing w:val="-18"/>
        </w:rPr>
        <w:t> </w:t>
      </w:r>
      <w:r>
        <w:rPr>
          <w:color w:val="231F1F"/>
        </w:rPr>
        <w:t>Trabalhador</w:t>
      </w:r>
    </w:p>
    <w:p>
      <w:pPr>
        <w:pStyle w:val="BodyText"/>
        <w:spacing w:before="191"/>
        <w:ind w:left="1830" w:right="1925"/>
        <w:jc w:val="both"/>
      </w:pPr>
      <w:r>
        <w:rPr>
          <w:color w:val="231F1F"/>
          <w:w w:val="95"/>
        </w:rPr>
        <w:t>Ao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estudar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elementos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compõem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problemática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geradora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constata-se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cau- sas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características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relacionadas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herança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histórica,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visão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econômica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desenvolvimento,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questão social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cultural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conjunto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crenças,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valores,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visões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subregistro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in- </w:t>
      </w:r>
      <w:r>
        <w:rPr>
          <w:color w:val="231F1F"/>
        </w:rPr>
        <w:t>fantil</w:t>
      </w:r>
      <w:r>
        <w:rPr>
          <w:color w:val="231F1F"/>
          <w:spacing w:val="-41"/>
        </w:rPr>
        <w:t> </w:t>
      </w:r>
      <w:r>
        <w:rPr>
          <w:color w:val="231F1F"/>
        </w:rPr>
        <w:t>resulta</w:t>
      </w:r>
      <w:r>
        <w:rPr>
          <w:color w:val="231F1F"/>
          <w:spacing w:val="-42"/>
        </w:rPr>
        <w:t> </w:t>
      </w:r>
      <w:r>
        <w:rPr>
          <w:color w:val="231F1F"/>
        </w:rPr>
        <w:t>do</w:t>
      </w:r>
      <w:r>
        <w:rPr>
          <w:color w:val="231F1F"/>
          <w:spacing w:val="-43"/>
        </w:rPr>
        <w:t> </w:t>
      </w:r>
      <w:r>
        <w:rPr>
          <w:color w:val="231F1F"/>
          <w:spacing w:val="-5"/>
        </w:rPr>
        <w:t>fato</w:t>
      </w:r>
      <w:r>
        <w:rPr>
          <w:color w:val="231F1F"/>
          <w:spacing w:val="-45"/>
        </w:rPr>
        <w:t> </w:t>
      </w:r>
      <w:r>
        <w:rPr>
          <w:color w:val="231F1F"/>
        </w:rPr>
        <w:t>de</w:t>
      </w:r>
      <w:r>
        <w:rPr>
          <w:color w:val="231F1F"/>
          <w:spacing w:val="-41"/>
        </w:rPr>
        <w:t> </w:t>
      </w:r>
      <w:r>
        <w:rPr>
          <w:color w:val="231F1F"/>
        </w:rPr>
        <w:t>que</w:t>
      </w:r>
      <w:r>
        <w:rPr>
          <w:color w:val="231F1F"/>
          <w:spacing w:val="-43"/>
        </w:rPr>
        <w:t> </w:t>
      </w:r>
      <w:r>
        <w:rPr>
          <w:color w:val="231F1F"/>
        </w:rPr>
        <w:t>o</w:t>
      </w:r>
      <w:r>
        <w:rPr>
          <w:color w:val="231F1F"/>
          <w:spacing w:val="-42"/>
        </w:rPr>
        <w:t> </w:t>
      </w:r>
      <w:r>
        <w:rPr>
          <w:color w:val="231F1F"/>
        </w:rPr>
        <w:t>próprio</w:t>
      </w:r>
      <w:r>
        <w:rPr>
          <w:color w:val="231F1F"/>
          <w:spacing w:val="-43"/>
        </w:rPr>
        <w:t> </w:t>
      </w:r>
      <w:r>
        <w:rPr>
          <w:color w:val="231F1F"/>
        </w:rPr>
        <w:t>entendimento</w:t>
      </w:r>
      <w:r>
        <w:rPr>
          <w:color w:val="231F1F"/>
          <w:spacing w:val="-43"/>
        </w:rPr>
        <w:t> </w:t>
      </w:r>
      <w:r>
        <w:rPr>
          <w:color w:val="231F1F"/>
          <w:spacing w:val="-3"/>
        </w:rPr>
        <w:t>do</w:t>
      </w:r>
      <w:r>
        <w:rPr>
          <w:color w:val="231F1F"/>
          <w:spacing w:val="-42"/>
        </w:rPr>
        <w:t> </w:t>
      </w:r>
      <w:r>
        <w:rPr>
          <w:color w:val="231F1F"/>
        </w:rPr>
        <w:t>conceito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trabalho</w:t>
      </w:r>
      <w:r>
        <w:rPr>
          <w:color w:val="231F1F"/>
          <w:spacing w:val="-45"/>
        </w:rPr>
        <w:t> </w:t>
      </w:r>
      <w:r>
        <w:rPr>
          <w:color w:val="231F1F"/>
        </w:rPr>
        <w:t>infantil</w:t>
      </w:r>
      <w:r>
        <w:rPr>
          <w:color w:val="231F1F"/>
          <w:spacing w:val="-43"/>
        </w:rPr>
        <w:t> </w:t>
      </w:r>
      <w:r>
        <w:rPr>
          <w:color w:val="231F1F"/>
        </w:rPr>
        <w:t>entre</w:t>
      </w:r>
      <w:r>
        <w:rPr>
          <w:color w:val="231F1F"/>
          <w:spacing w:val="-42"/>
        </w:rPr>
        <w:t> </w:t>
      </w:r>
      <w:r>
        <w:rPr>
          <w:color w:val="231F1F"/>
        </w:rPr>
        <w:t>as</w:t>
      </w:r>
      <w:r>
        <w:rPr>
          <w:color w:val="231F1F"/>
          <w:spacing w:val="-44"/>
        </w:rPr>
        <w:t> </w:t>
      </w:r>
      <w:r>
        <w:rPr>
          <w:color w:val="231F1F"/>
        </w:rPr>
        <w:t>autoridades</w:t>
      </w:r>
      <w:r>
        <w:rPr>
          <w:color w:val="231F1F"/>
          <w:spacing w:val="-44"/>
        </w:rPr>
        <w:t> </w:t>
      </w:r>
      <w:r>
        <w:rPr>
          <w:color w:val="231F1F"/>
        </w:rPr>
        <w:t>e </w:t>
      </w:r>
      <w:r>
        <w:rPr>
          <w:color w:val="231F1F"/>
          <w:w w:val="95"/>
        </w:rPr>
        <w:t>técnicos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4"/>
          <w:w w:val="95"/>
        </w:rPr>
        <w:t>esfera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consensual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nem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critérios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usados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uniformes,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embora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tenha avançado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muito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tanto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legislação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formulação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públicas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erradicação do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problema.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mesma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forma,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condições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exercido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são obscurecidas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valorização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cultural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sua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inserção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profissional.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muitas</w:t>
      </w:r>
      <w:r>
        <w:rPr>
          <w:color w:val="231F1F"/>
          <w:spacing w:val="-39"/>
          <w:w w:val="95"/>
        </w:rPr>
        <w:t> </w:t>
      </w:r>
      <w:r>
        <w:rPr>
          <w:color w:val="231F1F"/>
          <w:spacing w:val="-4"/>
          <w:w w:val="95"/>
        </w:rPr>
        <w:t>vezes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tratados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adultos e,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isso,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expostos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riscos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desqualificados,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informal,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baixa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remune- ração,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assédio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moral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violência.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Mas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dimensão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cultural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impacta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 </w:t>
      </w:r>
      <w:r>
        <w:rPr>
          <w:color w:val="231F1F"/>
          <w:w w:val="90"/>
        </w:rPr>
        <w:t>invisibilidade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4"/>
          <w:w w:val="90"/>
        </w:rPr>
        <w:t> </w:t>
      </w:r>
      <w:r>
        <w:rPr>
          <w:color w:val="231F1F"/>
          <w:w w:val="90"/>
        </w:rPr>
        <w:t>condições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adolescente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muitas</w:t>
      </w:r>
      <w:r>
        <w:rPr>
          <w:color w:val="231F1F"/>
          <w:spacing w:val="-8"/>
          <w:w w:val="90"/>
        </w:rPr>
        <w:t> </w:t>
      </w:r>
      <w:r>
        <w:rPr>
          <w:color w:val="231F1F"/>
          <w:spacing w:val="-4"/>
          <w:w w:val="90"/>
        </w:rPr>
        <w:t>vezes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fica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à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margem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das</w:t>
      </w:r>
      <w:r>
        <w:rPr>
          <w:color w:val="231F1F"/>
          <w:spacing w:val="-4"/>
          <w:w w:val="90"/>
        </w:rPr>
        <w:t> </w:t>
      </w:r>
      <w:r>
        <w:rPr>
          <w:color w:val="231F1F"/>
          <w:w w:val="90"/>
        </w:rPr>
        <w:t>ações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governamentais, não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podendo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ser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alcançado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pelos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programas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transferência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renda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por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serviços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socioassistenciais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sem </w:t>
      </w:r>
      <w:r>
        <w:rPr>
          <w:color w:val="231F1F"/>
        </w:rPr>
        <w:t>que haja</w:t>
      </w:r>
      <w:r>
        <w:rPr>
          <w:color w:val="231F1F"/>
          <w:spacing w:val="-34"/>
        </w:rPr>
        <w:t> </w:t>
      </w:r>
      <w:r>
        <w:rPr>
          <w:color w:val="231F1F"/>
        </w:rPr>
        <w:t>essaintencionalidade.</w:t>
      </w:r>
    </w:p>
    <w:p>
      <w:pPr>
        <w:pStyle w:val="BodyText"/>
      </w:pPr>
    </w:p>
    <w:p>
      <w:pPr>
        <w:pStyle w:val="BodyText"/>
        <w:ind w:left="1830" w:right="1932"/>
        <w:jc w:val="both"/>
      </w:pPr>
      <w:r>
        <w:rPr>
          <w:color w:val="231F1F"/>
          <w:w w:val="95"/>
        </w:rPr>
        <w:t>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possui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estrutura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através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rede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dos diversos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setores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significativa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funcionamento,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embora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ainda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consiga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responder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demanda que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enfrentamento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exige.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evidente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fragmentação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iniciativas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deficiência</w:t>
      </w:r>
      <w:r>
        <w:rPr>
          <w:color w:val="231F1F"/>
          <w:spacing w:val="-24"/>
          <w:w w:val="95"/>
        </w:rPr>
        <w:t> </w:t>
      </w:r>
      <w:r>
        <w:rPr>
          <w:color w:val="231F1F"/>
          <w:spacing w:val="-3"/>
          <w:w w:val="95"/>
        </w:rPr>
        <w:t>de </w:t>
      </w:r>
      <w:r>
        <w:rPr>
          <w:color w:val="231F1F"/>
          <w:w w:val="95"/>
        </w:rPr>
        <w:t>capacitação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profissionais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lidar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problema.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desafio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intervenção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articulada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insti- tuições.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abordagem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intersetorial,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definição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metas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estratégias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conjuntas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enfrenta- mento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município,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bem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interação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procedimentos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fluxos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notificações 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encaminhamentos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constituem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principais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focos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ação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Erradicação </w:t>
      </w:r>
      <w:r>
        <w:rPr>
          <w:color w:val="231F1F"/>
        </w:rPr>
        <w:t>do</w:t>
      </w:r>
      <w:r>
        <w:rPr>
          <w:color w:val="231F1F"/>
          <w:spacing w:val="-26"/>
        </w:rPr>
        <w:t> </w:t>
      </w:r>
      <w:r>
        <w:rPr>
          <w:color w:val="231F1F"/>
          <w:spacing w:val="-3"/>
        </w:rPr>
        <w:t>Trabalho</w:t>
      </w:r>
      <w:r>
        <w:rPr>
          <w:color w:val="231F1F"/>
          <w:spacing w:val="-34"/>
        </w:rPr>
        <w:t> </w:t>
      </w:r>
      <w:r>
        <w:rPr>
          <w:color w:val="231F1F"/>
        </w:rPr>
        <w:t>Infantil</w:t>
      </w:r>
      <w:r>
        <w:rPr>
          <w:color w:val="231F1F"/>
          <w:spacing w:val="-23"/>
        </w:rPr>
        <w:t> </w:t>
      </w:r>
      <w:r>
        <w:rPr>
          <w:color w:val="231F1F"/>
        </w:rPr>
        <w:t>e</w:t>
      </w:r>
      <w:r>
        <w:rPr>
          <w:color w:val="231F1F"/>
          <w:spacing w:val="-24"/>
        </w:rPr>
        <w:t> </w:t>
      </w:r>
      <w:r>
        <w:rPr>
          <w:color w:val="231F1F"/>
        </w:rPr>
        <w:t>Proteção</w:t>
      </w:r>
      <w:r>
        <w:rPr>
          <w:color w:val="231F1F"/>
          <w:spacing w:val="-22"/>
        </w:rPr>
        <w:t> </w:t>
      </w:r>
      <w:r>
        <w:rPr>
          <w:color w:val="231F1F"/>
        </w:rPr>
        <w:t>ao</w:t>
      </w:r>
      <w:r>
        <w:rPr>
          <w:color w:val="231F1F"/>
          <w:spacing w:val="-26"/>
        </w:rPr>
        <w:t> </w:t>
      </w:r>
      <w:r>
        <w:rPr>
          <w:color w:val="231F1F"/>
        </w:rPr>
        <w:t>Adolescente</w:t>
      </w:r>
      <w:r>
        <w:rPr>
          <w:color w:val="231F1F"/>
          <w:spacing w:val="-26"/>
        </w:rPr>
        <w:t> </w:t>
      </w:r>
      <w:r>
        <w:rPr>
          <w:color w:val="231F1F"/>
          <w:spacing w:val="-5"/>
        </w:rPr>
        <w:t>Trabalhador.</w:t>
      </w:r>
      <w:r>
        <w:rPr>
          <w:color w:val="231F1F"/>
          <w:spacing w:val="-30"/>
        </w:rPr>
        <w:t> </w:t>
      </w:r>
      <w:r>
        <w:rPr>
          <w:color w:val="231F1F"/>
        </w:rPr>
        <w:t>Em</w:t>
      </w:r>
      <w:r>
        <w:rPr>
          <w:color w:val="231F1F"/>
          <w:spacing w:val="-24"/>
        </w:rPr>
        <w:t> </w:t>
      </w:r>
      <w:r>
        <w:rPr>
          <w:color w:val="231F1F"/>
        </w:rPr>
        <w:t>síntese,</w:t>
      </w:r>
      <w:r>
        <w:rPr>
          <w:color w:val="231F1F"/>
          <w:spacing w:val="-22"/>
        </w:rPr>
        <w:t> </w:t>
      </w:r>
      <w:r>
        <w:rPr>
          <w:color w:val="231F1F"/>
        </w:rPr>
        <w:t>trata-se</w:t>
      </w:r>
      <w:r>
        <w:rPr>
          <w:color w:val="231F1F"/>
          <w:spacing w:val="-39"/>
        </w:rPr>
        <w:t> </w:t>
      </w:r>
      <w:r>
        <w:rPr>
          <w:color w:val="231F1F"/>
        </w:rPr>
        <w:t>de: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numPr>
          <w:ilvl w:val="0"/>
          <w:numId w:val="35"/>
        </w:numPr>
        <w:tabs>
          <w:tab w:pos="2215" w:val="left" w:leader="none"/>
        </w:tabs>
        <w:spacing w:line="240" w:lineRule="auto" w:before="0" w:after="0"/>
        <w:ind w:left="1945" w:right="1942" w:firstLine="0"/>
        <w:jc w:val="both"/>
      </w:pPr>
      <w:r>
        <w:rPr>
          <w:color w:val="231F1F"/>
          <w:w w:val="90"/>
        </w:rPr>
        <w:t>Superar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subregistro,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resultado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dificuldade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em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reconhecer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caracterizar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diversas</w:t>
      </w:r>
      <w:r>
        <w:rPr>
          <w:color w:val="231F1F"/>
          <w:spacing w:val="-39"/>
          <w:w w:val="90"/>
        </w:rPr>
        <w:t> </w:t>
      </w:r>
      <w:r>
        <w:rPr>
          <w:color w:val="231F1F"/>
          <w:w w:val="90"/>
        </w:rPr>
        <w:t>situações</w:t>
      </w:r>
      <w:r>
        <w:rPr>
          <w:color w:val="231F1F"/>
          <w:spacing w:val="-40"/>
          <w:w w:val="90"/>
        </w:rPr>
        <w:t> </w:t>
      </w:r>
      <w:r>
        <w:rPr>
          <w:color w:val="231F1F"/>
          <w:w w:val="90"/>
        </w:rPr>
        <w:t>de trabalho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proibido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ou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desprotegido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adolescentes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entre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34"/>
          <w:w w:val="90"/>
        </w:rPr>
        <w:t> </w:t>
      </w:r>
      <w:r>
        <w:rPr>
          <w:color w:val="231F1F"/>
          <w:w w:val="90"/>
        </w:rPr>
        <w:t>autoridades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técnicos </w:t>
      </w:r>
      <w:r>
        <w:rPr>
          <w:color w:val="231F1F"/>
        </w:rPr>
        <w:t>da </w:t>
      </w:r>
      <w:r>
        <w:rPr>
          <w:color w:val="231F1F"/>
          <w:spacing w:val="-5"/>
        </w:rPr>
        <w:t>esfera</w:t>
      </w:r>
      <w:r>
        <w:rPr>
          <w:color w:val="231F1F"/>
          <w:spacing w:val="-46"/>
        </w:rPr>
        <w:t> </w:t>
      </w:r>
      <w:r>
        <w:rPr>
          <w:color w:val="231F1F"/>
        </w:rPr>
        <w:t>municipal;</w:t>
      </w:r>
    </w:p>
    <w:p>
      <w:pPr>
        <w:pStyle w:val="ListParagraph"/>
        <w:numPr>
          <w:ilvl w:val="0"/>
          <w:numId w:val="35"/>
        </w:numPr>
        <w:tabs>
          <w:tab w:pos="2268" w:val="left" w:leader="none"/>
        </w:tabs>
        <w:spacing w:line="240" w:lineRule="auto" w:before="0" w:after="0"/>
        <w:ind w:left="1945" w:right="1937" w:firstLine="0"/>
        <w:jc w:val="both"/>
        <w:rPr>
          <w:b/>
          <w:sz w:val="22"/>
        </w:rPr>
      </w:pPr>
      <w:r>
        <w:rPr>
          <w:b/>
          <w:color w:val="231F1F"/>
          <w:w w:val="90"/>
          <w:sz w:val="22"/>
        </w:rPr>
        <w:t>Reverter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invisibilidade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das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condições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trabalho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desprotegido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adolescente</w:t>
      </w:r>
      <w:r>
        <w:rPr>
          <w:b/>
          <w:color w:val="231F1F"/>
          <w:spacing w:val="-2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2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sociedade</w:t>
      </w:r>
      <w:r>
        <w:rPr>
          <w:b/>
          <w:color w:val="231F1F"/>
          <w:spacing w:val="-3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 </w:t>
      </w:r>
      <w:r>
        <w:rPr>
          <w:b/>
          <w:color w:val="231F1F"/>
          <w:sz w:val="22"/>
        </w:rPr>
        <w:t>no</w:t>
      </w:r>
      <w:r>
        <w:rPr>
          <w:b/>
          <w:color w:val="231F1F"/>
          <w:spacing w:val="-16"/>
          <w:sz w:val="22"/>
        </w:rPr>
        <w:t> </w:t>
      </w:r>
      <w:r>
        <w:rPr>
          <w:b/>
          <w:color w:val="231F1F"/>
          <w:sz w:val="22"/>
        </w:rPr>
        <w:t>âmbito</w:t>
      </w:r>
      <w:r>
        <w:rPr>
          <w:b/>
          <w:color w:val="231F1F"/>
          <w:spacing w:val="-16"/>
          <w:sz w:val="22"/>
        </w:rPr>
        <w:t> </w:t>
      </w:r>
      <w:r>
        <w:rPr>
          <w:b/>
          <w:color w:val="231F1F"/>
          <w:sz w:val="22"/>
        </w:rPr>
        <w:t>das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açõesgovernamentais;</w:t>
      </w:r>
    </w:p>
    <w:p>
      <w:pPr>
        <w:pStyle w:val="ListParagraph"/>
        <w:numPr>
          <w:ilvl w:val="0"/>
          <w:numId w:val="35"/>
        </w:numPr>
        <w:tabs>
          <w:tab w:pos="2268" w:val="left" w:leader="none"/>
        </w:tabs>
        <w:spacing w:line="240" w:lineRule="auto" w:before="0" w:after="0"/>
        <w:ind w:left="1945" w:right="1937" w:firstLine="0"/>
        <w:jc w:val="both"/>
        <w:rPr>
          <w:b/>
          <w:sz w:val="22"/>
        </w:rPr>
      </w:pPr>
      <w:r>
        <w:rPr>
          <w:b/>
          <w:color w:val="231F1F"/>
          <w:w w:val="90"/>
          <w:sz w:val="22"/>
        </w:rPr>
        <w:t>Superar</w:t>
      </w:r>
      <w:r>
        <w:rPr>
          <w:b/>
          <w:color w:val="231F1F"/>
          <w:spacing w:val="-3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</w:t>
      </w:r>
      <w:r>
        <w:rPr>
          <w:b/>
          <w:color w:val="231F1F"/>
          <w:spacing w:val="-3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fragmentação</w:t>
      </w:r>
      <w:r>
        <w:rPr>
          <w:b/>
          <w:color w:val="231F1F"/>
          <w:spacing w:val="-3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das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iniciativas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governamentais:</w:t>
      </w:r>
      <w:r>
        <w:rPr>
          <w:b/>
          <w:color w:val="231F1F"/>
          <w:spacing w:val="-3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construir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acordar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mecanismos</w:t>
      </w:r>
      <w:r>
        <w:rPr>
          <w:b/>
          <w:color w:val="231F1F"/>
          <w:spacing w:val="-3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43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viabi- </w:t>
      </w:r>
      <w:r>
        <w:rPr>
          <w:b/>
          <w:color w:val="231F1F"/>
          <w:sz w:val="22"/>
        </w:rPr>
        <w:t>lizar</w:t>
      </w:r>
      <w:r>
        <w:rPr>
          <w:b/>
          <w:color w:val="231F1F"/>
          <w:spacing w:val="-23"/>
          <w:sz w:val="22"/>
        </w:rPr>
        <w:t> </w:t>
      </w:r>
      <w:r>
        <w:rPr>
          <w:b/>
          <w:color w:val="231F1F"/>
          <w:sz w:val="22"/>
        </w:rPr>
        <w:t>a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intervenção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articulada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com</w:t>
      </w:r>
      <w:r>
        <w:rPr>
          <w:b/>
          <w:color w:val="231F1F"/>
          <w:spacing w:val="-36"/>
          <w:sz w:val="22"/>
        </w:rPr>
        <w:t> </w:t>
      </w:r>
      <w:r>
        <w:rPr>
          <w:b/>
          <w:color w:val="231F1F"/>
          <w:sz w:val="22"/>
        </w:rPr>
        <w:t>abordagemintersetorial;</w:t>
      </w:r>
    </w:p>
    <w:p>
      <w:pPr>
        <w:pStyle w:val="ListParagraph"/>
        <w:numPr>
          <w:ilvl w:val="0"/>
          <w:numId w:val="35"/>
        </w:numPr>
        <w:tabs>
          <w:tab w:pos="2215" w:val="left" w:leader="none"/>
        </w:tabs>
        <w:spacing w:line="237" w:lineRule="auto" w:before="0" w:after="0"/>
        <w:ind w:left="1945" w:right="1932" w:firstLine="0"/>
        <w:jc w:val="both"/>
        <w:rPr>
          <w:b/>
          <w:sz w:val="22"/>
        </w:rPr>
      </w:pPr>
      <w:r>
        <w:rPr>
          <w:b/>
          <w:color w:val="231F1F"/>
          <w:w w:val="90"/>
          <w:sz w:val="22"/>
        </w:rPr>
        <w:t>Viabilizar</w:t>
      </w:r>
      <w:r>
        <w:rPr>
          <w:b/>
          <w:color w:val="231F1F"/>
          <w:spacing w:val="-4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entre</w:t>
      </w:r>
      <w:r>
        <w:rPr>
          <w:b/>
          <w:color w:val="231F1F"/>
          <w:spacing w:val="-3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os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órgãos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públicos</w:t>
      </w:r>
      <w:r>
        <w:rPr>
          <w:b/>
          <w:color w:val="231F1F"/>
          <w:spacing w:val="-4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</w:t>
      </w:r>
      <w:r>
        <w:rPr>
          <w:b/>
          <w:color w:val="231F1F"/>
          <w:spacing w:val="-3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interação</w:t>
      </w:r>
      <w:r>
        <w:rPr>
          <w:b/>
          <w:color w:val="231F1F"/>
          <w:spacing w:val="-3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procedimentos,</w:t>
      </w:r>
      <w:r>
        <w:rPr>
          <w:b/>
          <w:color w:val="231F1F"/>
          <w:spacing w:val="-3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fluxos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notificações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4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encaminha- </w:t>
      </w:r>
      <w:r>
        <w:rPr>
          <w:b/>
          <w:color w:val="231F1F"/>
          <w:sz w:val="22"/>
        </w:rPr>
        <w:t>mentos;</w:t>
      </w:r>
    </w:p>
    <w:p>
      <w:pPr>
        <w:pStyle w:val="ListParagraph"/>
        <w:numPr>
          <w:ilvl w:val="0"/>
          <w:numId w:val="35"/>
        </w:numPr>
        <w:tabs>
          <w:tab w:pos="2215" w:val="left" w:leader="none"/>
        </w:tabs>
        <w:spacing w:line="237" w:lineRule="auto" w:before="1" w:after="0"/>
        <w:ind w:left="1945" w:right="1946" w:firstLine="0"/>
        <w:jc w:val="both"/>
        <w:rPr>
          <w:b/>
          <w:sz w:val="22"/>
        </w:rPr>
      </w:pPr>
      <w:r>
        <w:rPr>
          <w:b/>
          <w:color w:val="231F1F"/>
          <w:w w:val="85"/>
          <w:sz w:val="22"/>
        </w:rPr>
        <w:t>Criar as condições necessárias para superar a deficiência de capacitação dos profissionais de órgãos </w:t>
      </w:r>
      <w:r>
        <w:rPr>
          <w:b/>
          <w:color w:val="231F1F"/>
          <w:w w:val="95"/>
          <w:sz w:val="22"/>
        </w:rPr>
        <w:t>públicos</w:t>
      </w:r>
      <w:r>
        <w:rPr>
          <w:b/>
          <w:color w:val="231F1F"/>
          <w:spacing w:val="-2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</w:t>
      </w:r>
      <w:r>
        <w:rPr>
          <w:b/>
          <w:color w:val="231F1F"/>
          <w:spacing w:val="-20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instituições</w:t>
      </w:r>
      <w:r>
        <w:rPr>
          <w:b/>
          <w:color w:val="231F1F"/>
          <w:spacing w:val="-17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privadas</w:t>
      </w:r>
      <w:r>
        <w:rPr>
          <w:b/>
          <w:color w:val="231F1F"/>
          <w:spacing w:val="-22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para</w:t>
      </w:r>
      <w:r>
        <w:rPr>
          <w:b/>
          <w:color w:val="231F1F"/>
          <w:spacing w:val="-18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lidar</w:t>
      </w:r>
      <w:r>
        <w:rPr>
          <w:b/>
          <w:color w:val="231F1F"/>
          <w:spacing w:val="-21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com</w:t>
      </w:r>
      <w:r>
        <w:rPr>
          <w:b/>
          <w:color w:val="231F1F"/>
          <w:spacing w:val="-18"/>
          <w:w w:val="95"/>
          <w:sz w:val="22"/>
        </w:rPr>
        <w:t> </w:t>
      </w:r>
      <w:r>
        <w:rPr>
          <w:b/>
          <w:color w:val="231F1F"/>
          <w:spacing w:val="2"/>
          <w:w w:val="95"/>
          <w:sz w:val="22"/>
        </w:rPr>
        <w:t>oproblema.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52"/>
        <w:ind w:left="148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1F"/>
          <w:sz w:val="24"/>
        </w:rPr>
        <w:t>68</w:t>
      </w:r>
    </w:p>
    <w:p>
      <w:pPr>
        <w:spacing w:after="0"/>
        <w:jc w:val="left"/>
        <w:rPr>
          <w:rFonts w:ascii="Times New Roman"/>
          <w:sz w:val="24"/>
        </w:rPr>
        <w:sectPr>
          <w:headerReference w:type="default" r:id="rId62"/>
          <w:footerReference w:type="default" r:id="rId63"/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75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024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1"/>
        <w:spacing w:line="256" w:lineRule="auto" w:before="0"/>
        <w:ind w:left="3035" w:right="2654"/>
      </w:pPr>
      <w:r>
        <w:rPr/>
        <w:pict>
          <v:group style="position:absolute;margin-left:122.879997pt;margin-top:-2.108150pt;width:102pt;height:39.1pt;mso-position-horizontal-relative:page;mso-position-vertical-relative:paragraph;z-index:4096" coordorigin="2458,-42" coordsize="2040,782">
            <v:shape style="position:absolute;left:2457;top:-43;width:2040;height:782" coordorigin="2458,-42" coordsize="2040,782" path="m2962,674l2702,674,2597,678,2568,684,2525,692,2501,692,2486,698,2467,698,2458,708,2458,732,2462,740,2472,740,2554,732,2606,732,2621,726,3384,726,3437,722,3466,722,3547,716,3562,716,3576,712,3600,712,3730,692,3754,688,3158,688,3091,684,3014,684,3000,678,2971,678,2962,674xm3355,726l2794,726,2822,732,2851,732,3014,740,3226,740,3331,732,3355,726xm3797,684l3206,684,3182,688,3782,688,3797,684xm3960,50l3499,50,3528,54,3586,60,3768,60,3792,64,3830,68,3854,68,3854,74,3850,74,3830,84,3821,92,3821,98,3811,102,3802,112,3792,126,3778,146,3773,160,3768,180,3763,188,3763,218,3792,290,3850,348,3854,348,3850,356,3845,362,3835,376,3816,396,3811,406,3802,420,3778,476,3778,516,3811,578,3864,626,3869,630,3854,630,3845,636,3787,636,3773,640,3758,640,3720,646,3691,650,3610,660,3504,668,3427,668,3374,674,3302,684,3845,684,3854,678,3874,674,3888,674,3898,668,3917,650,3931,650,3936,646,3994,616,3907,616,3907,612,3902,612,3888,602,3878,592,3864,582,3854,578,3845,568,3840,558,3830,548,3811,492,3811,482,3816,472,3816,462,3821,458,3821,452,3830,444,3840,428,3854,410,3859,400,3864,396,3869,386,3883,372,3888,362,3893,356,3893,332,3888,324,3878,318,3869,300,3864,300,3854,286,3835,266,3826,252,3806,212,3806,204,3811,194,3811,184,3816,174,3816,170,3821,160,3826,156,3830,146,3850,126,3898,92,3902,88,3907,88,3912,84,4046,84,3998,64,3994,60,3960,50xm2837,668l2813,668,2789,674,2861,674,2837,668xm4469,294l4469,332,4421,366,4363,390,4349,400,4330,410,4306,424,4296,428,4219,462,4138,496,4123,500,4114,506,4099,510,4056,534,4042,540,3970,572,3917,606,3907,616,3994,616,4061,588,4090,572,4099,564,4118,554,4128,554,4138,544,4205,516,4234,506,4262,492,4267,486,4272,486,4277,482,4282,482,4301,472,4339,444,4363,428,4440,390,4454,380,4498,338,4498,324,4483,304,4474,300,4469,294xm4046,84l3917,84,3931,92,3946,98,3994,112,3998,116,4008,116,4022,126,4051,136,4070,146,4085,150,4099,160,4138,174,4152,180,4162,188,4267,232,4296,246,4301,246,4306,252,4469,332,4469,294,4464,294,4430,270,4330,218,4214,166,4210,160,4176,146,4162,136,4147,132,4085,102,4046,84xm3898,30l3331,30,3355,36,3394,40,3446,50,3950,50,3922,40,3922,36,3912,36,3898,30xm3566,-4l2928,-4,2957,2,3010,2,3048,6,3125,12,3154,16,3178,20,3221,26,3264,26,3278,30,3883,30,3816,20,3802,20,3778,16,3725,12,3696,12,3643,6,3619,2,3566,-4xm3355,-12l2846,-12,2870,-8,2885,-8,2899,-4,3437,-4,3355,-12xm3144,-28l2597,-28,2597,-18,2602,-12,2606,-12,2640,-18,2683,-22,3192,-22,3144,-28xm3221,-22l2765,-22,2774,-18,2798,-18,2818,-12,3312,-12,3269,-18,3221,-22xm2698,-22l2683,-22,2693,-18,2698,-22xm3005,-36l2654,-36,2626,-32,2611,-32,2602,-28,3115,-28,3005,-36xm2822,-42l2746,-42,2722,-36,2832,-36,2822,-42xe" filled="true" fillcolor="#6d6e70" stroked="false">
              <v:path arrowok="t"/>
              <v:fill type="solid"/>
            </v:shape>
            <v:shape style="position:absolute;left:4272;top:231;width:106;height:212" type="#_x0000_t75" stroked="false">
              <v:imagedata r:id="rId64" o:title=""/>
            </v:shape>
            <v:shape style="position:absolute;left:3105;top:336;width:908;height:288" coordorigin="3106,337" coordsize="908,288" path="m3283,562l3274,562,3274,586,3278,596,3278,605,3283,615,3283,620,3288,625,3298,620,3298,596,3293,586,3288,567,3283,562xm3331,562l3326,562,3322,567,3326,581,3326,591,3336,610,3336,615,3341,610,3346,610,3336,567,3331,562xm3384,553l3374,553,3374,605,3384,615,3389,610,3384,553xm3432,553l3422,553,3418,557,3418,562,3422,586,3422,591,3427,596,3432,596,3437,591,3437,567,3432,557,3432,553xm3451,418l3235,418,3250,423,3437,423,3451,418xm3485,413l3178,413,3192,418,3456,418,3485,413xm3528,404l3106,404,3106,413,3490,413,3504,409,3523,409,3528,404xm3878,337l3835,337,3773,341,3758,341,3691,351,3682,351,3624,361,3610,365,3533,375,3504,385,3470,389,3456,394,3437,394,3418,399,3408,399,3322,404,3538,404,3557,399,3586,394,3686,380,3696,380,3754,370,3758,370,3845,365,3878,365,3883,361,3883,341,3878,337xm3955,490l3946,490,3946,495,3950,514,3950,524,3955,529,3960,524,3960,519,3955,490xm3994,452l3989,452,3984,457,3979,466,3989,476,3989,485,3994,495,3994,509,3998,509,3998,514,4008,514,4013,509,4013,485,4008,471,4003,466,3998,457,3994,45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PARTE III: PLANO OPERACIONAL DE AÇÕES MUNICIPAIS</w:t>
      </w:r>
    </w:p>
    <w:p>
      <w:pPr>
        <w:pStyle w:val="BodyText"/>
        <w:spacing w:before="8"/>
        <w:rPr>
          <w:rFonts w:ascii="Georgia"/>
          <w:b/>
          <w:sz w:val="31"/>
        </w:rPr>
      </w:pPr>
    </w:p>
    <w:p>
      <w:pPr>
        <w:pStyle w:val="Heading5"/>
        <w:ind w:left="1830"/>
      </w:pPr>
      <w:r>
        <w:rPr>
          <w:color w:val="231F1F"/>
          <w:w w:val="85"/>
          <w:u w:val="single" w:color="231F1F"/>
        </w:rPr>
        <w:t>Diretriz estratégica 1</w:t>
      </w:r>
      <w:r>
        <w:rPr>
          <w:color w:val="231F1F"/>
          <w:w w:val="85"/>
        </w:rPr>
        <w:t>:</w:t>
      </w:r>
      <w:r>
        <w:rPr>
          <w:color w:val="231F1F"/>
          <w:spacing w:val="-6"/>
          <w:w w:val="85"/>
        </w:rPr>
        <w:t> </w:t>
      </w:r>
      <w:r>
        <w:rPr>
          <w:color w:val="231F1F"/>
          <w:w w:val="85"/>
        </w:rPr>
        <w:t>IDENTIFICAÇÃO</w:t>
      </w:r>
    </w:p>
    <w:p>
      <w:pPr>
        <w:pStyle w:val="BodyText"/>
        <w:spacing w:before="1"/>
        <w:rPr>
          <w:b/>
          <w:sz w:val="29"/>
        </w:rPr>
      </w:pPr>
    </w:p>
    <w:p>
      <w:pPr>
        <w:spacing w:line="237" w:lineRule="auto" w:before="0"/>
        <w:ind w:left="1830" w:right="1846" w:firstLine="0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Identificação,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caracterização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geração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3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novos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conhecimentos</w:t>
      </w:r>
      <w:r>
        <w:rPr>
          <w:b/>
          <w:color w:val="231F1F"/>
          <w:spacing w:val="-3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sobre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situações</w:t>
      </w:r>
      <w:r>
        <w:rPr>
          <w:b/>
          <w:color w:val="231F1F"/>
          <w:spacing w:val="-3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trabalho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infantil</w:t>
      </w:r>
      <w:r>
        <w:rPr>
          <w:b/>
          <w:color w:val="231F1F"/>
          <w:spacing w:val="-32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 </w:t>
      </w:r>
      <w:r>
        <w:rPr>
          <w:b/>
          <w:color w:val="231F1F"/>
          <w:sz w:val="22"/>
        </w:rPr>
        <w:t>falta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de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proteção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aos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jovens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trabalhadores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no</w:t>
      </w:r>
      <w:r>
        <w:rPr>
          <w:b/>
          <w:color w:val="231F1F"/>
          <w:spacing w:val="-19"/>
          <w:sz w:val="22"/>
        </w:rPr>
        <w:t> </w:t>
      </w:r>
      <w:r>
        <w:rPr>
          <w:b/>
          <w:color w:val="231F1F"/>
          <w:sz w:val="22"/>
        </w:rPr>
        <w:t>município.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37" w:lineRule="auto"/>
        <w:ind w:left="1830" w:right="1947"/>
      </w:pP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31"/>
          <w:w w:val="95"/>
        </w:rPr>
        <w:t> </w:t>
      </w:r>
      <w:r>
        <w:rPr>
          <w:b/>
          <w:color w:val="231F1F"/>
          <w:w w:val="95"/>
        </w:rPr>
        <w:t>1:</w:t>
      </w:r>
      <w:r>
        <w:rPr>
          <w:b/>
          <w:color w:val="231F1F"/>
          <w:spacing w:val="-30"/>
          <w:w w:val="95"/>
        </w:rPr>
        <w:t> </w:t>
      </w:r>
      <w:r>
        <w:rPr>
          <w:color w:val="231F1F"/>
          <w:w w:val="95"/>
        </w:rPr>
        <w:t>Caracterizar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diagnosticar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precisão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contextos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 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desprotegido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municípioP,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especialmente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formas.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2256"/>
        <w:gridCol w:w="1008"/>
        <w:gridCol w:w="2746"/>
        <w:gridCol w:w="1661"/>
      </w:tblGrid>
      <w:tr>
        <w:trPr>
          <w:trHeight w:val="479" w:hRule="atLeast"/>
        </w:trPr>
        <w:tc>
          <w:tcPr>
            <w:tcW w:w="2045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2256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Responsáveis</w:t>
            </w:r>
          </w:p>
        </w:tc>
        <w:tc>
          <w:tcPr>
            <w:tcW w:w="1008" w:type="dxa"/>
            <w:shd w:val="clear" w:color="auto" w:fill="D1D3D4"/>
          </w:tcPr>
          <w:p>
            <w:pPr>
              <w:pStyle w:val="TableParagraph"/>
              <w:spacing w:before="33"/>
              <w:ind w:left="19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746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661" w:type="dxa"/>
            <w:shd w:val="clear" w:color="auto" w:fill="D1D3D4"/>
          </w:tcPr>
          <w:p>
            <w:pPr>
              <w:pStyle w:val="TableParagraph"/>
              <w:spacing w:before="33"/>
              <w:ind w:left="7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85" w:hRule="atLeast"/>
        </w:trPr>
        <w:tc>
          <w:tcPr>
            <w:tcW w:w="204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Realizar uma ampla</w:t>
            </w: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72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746" w:type="dxa"/>
            <w:vMerge w:val="restart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83" w:val="left" w:leader="none"/>
              </w:tabs>
              <w:spacing w:line="216" w:lineRule="auto" w:before="51" w:after="0"/>
              <w:ind w:left="81" w:right="363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Termo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cooperação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en- tre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instituições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secreta- </w:t>
            </w:r>
            <w:r>
              <w:rPr>
                <w:color w:val="231F1F"/>
                <w:sz w:val="20"/>
              </w:rPr>
              <w:t>rias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envolvidas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firmado;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92" w:val="left" w:leader="none"/>
              </w:tabs>
              <w:spacing w:line="252" w:lineRule="auto" w:before="1" w:after="0"/>
              <w:ind w:left="81" w:right="336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Metodologia específica para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identificação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cada tipologia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trabalho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infantil 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articulação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entre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elas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de- terminada;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87" w:val="left" w:leader="none"/>
              </w:tabs>
              <w:spacing w:line="252" w:lineRule="auto" w:before="0" w:after="0"/>
              <w:ind w:left="81" w:right="288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Georeferenciamento das </w:t>
            </w:r>
            <w:r>
              <w:rPr>
                <w:color w:val="231F1F"/>
                <w:w w:val="95"/>
                <w:sz w:val="20"/>
              </w:rPr>
              <w:t>situações</w:t>
            </w:r>
            <w:r>
              <w:rPr>
                <w:color w:val="231F1F"/>
                <w:spacing w:val="-16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1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infantil </w:t>
            </w:r>
            <w:r>
              <w:rPr>
                <w:color w:val="231F1F"/>
                <w:sz w:val="20"/>
              </w:rPr>
              <w:t>nas diferentes regiões da cidade;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92" w:val="left" w:leader="none"/>
              </w:tabs>
              <w:spacing w:line="252" w:lineRule="auto" w:before="0" w:after="0"/>
              <w:ind w:left="81" w:right="363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Indicação de ações e recomendações para as </w:t>
            </w:r>
            <w:r>
              <w:rPr>
                <w:color w:val="231F1F"/>
                <w:w w:val="95"/>
                <w:sz w:val="20"/>
              </w:rPr>
              <w:t>políticas públicas, caso ne- cessário para apreciação e </w:t>
            </w:r>
            <w:r>
              <w:rPr>
                <w:color w:val="231F1F"/>
                <w:w w:val="90"/>
                <w:sz w:val="20"/>
              </w:rPr>
              <w:t>aprovação dos conselhos</w:t>
            </w:r>
            <w:r>
              <w:rPr>
                <w:color w:val="231F1F"/>
                <w:spacing w:val="-1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de </w:t>
            </w:r>
            <w:r>
              <w:rPr>
                <w:color w:val="231F1F"/>
                <w:sz w:val="20"/>
              </w:rPr>
              <w:t>direito.</w:t>
            </w:r>
          </w:p>
        </w:tc>
        <w:tc>
          <w:tcPr>
            <w:tcW w:w="1661" w:type="dxa"/>
            <w:vMerge w:val="restart"/>
          </w:tcPr>
          <w:p>
            <w:pPr>
              <w:pStyle w:val="TableParagraph"/>
              <w:spacing w:line="221" w:lineRule="exact" w:before="33"/>
              <w:ind w:left="80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-</w:t>
            </w:r>
          </w:p>
          <w:p>
            <w:pPr>
              <w:pStyle w:val="TableParagraph"/>
              <w:spacing w:line="211" w:lineRule="auto" w:before="13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Relatórios </w:t>
            </w:r>
            <w:r>
              <w:rPr>
                <w:color w:val="231F1F"/>
                <w:sz w:val="20"/>
              </w:rPr>
              <w:t>trimestrais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52" w:lineRule="auto"/>
              <w:ind w:left="80" w:right="262"/>
              <w:rPr>
                <w:sz w:val="20"/>
              </w:rPr>
            </w:pPr>
            <w:r>
              <w:rPr>
                <w:color w:val="231F1F"/>
                <w:sz w:val="20"/>
              </w:rPr>
              <w:t>- Publicação do documento </w:t>
            </w:r>
            <w:r>
              <w:rPr>
                <w:color w:val="231F1F"/>
                <w:w w:val="95"/>
                <w:sz w:val="20"/>
              </w:rPr>
              <w:t>com resultados </w:t>
            </w:r>
            <w:r>
              <w:rPr>
                <w:color w:val="231F1F"/>
                <w:sz w:val="20"/>
              </w:rPr>
              <w:t>da pesquisa</w:t>
            </w:r>
          </w:p>
        </w:tc>
      </w:tr>
      <w:tr>
        <w:trPr>
          <w:trHeight w:val="23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pesquisa, qualitativa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Entidades e Organi-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e quantitativa, sobre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zações, Fóruns de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a situação do traba-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Assistência Social,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lho infantil, inclusive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Secretarias Munici-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na nas suas piores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pais: da Educação,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formas: narcotráfico;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da Assistência Social,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trabalho domestico;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Trabalho, Saúde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trabalho informal;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(RAS- Rede de As-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trabalho nas ruas,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sistência à Saúde),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exploração sexual,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GCM, Direitos Hu-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trabalho artistico</w:t>
            </w:r>
            <w:r>
              <w:rPr>
                <w:color w:val="231F1F"/>
                <w:spacing w:val="-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</w:p>
          <w:p>
            <w:pPr>
              <w:pStyle w:val="TableParagraph"/>
              <w:spacing w:line="249" w:lineRule="auto" w:before="10"/>
              <w:ind w:left="110" w:right="364"/>
              <w:rPr>
                <w:sz w:val="20"/>
              </w:rPr>
            </w:pPr>
            <w:r>
              <w:rPr>
                <w:color w:val="231F1F"/>
                <w:spacing w:val="-1"/>
                <w:w w:val="95"/>
                <w:sz w:val="20"/>
              </w:rPr>
              <w:t>esportivo,</w:t>
            </w:r>
            <w:r>
              <w:rPr>
                <w:color w:val="231F1F"/>
                <w:spacing w:val="-1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 </w:t>
            </w:r>
            <w:r>
              <w:rPr>
                <w:color w:val="231F1F"/>
                <w:w w:val="90"/>
                <w:sz w:val="20"/>
              </w:rPr>
              <w:t>de</w:t>
            </w:r>
            <w:r>
              <w:rPr>
                <w:color w:val="231F1F"/>
                <w:spacing w:val="-10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indígenas.</w:t>
            </w:r>
            <w:r>
              <w:rPr>
                <w:color w:val="231F1F"/>
                <w:spacing w:val="-1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21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sua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auto" w:before="2"/>
              <w:ind w:left="76" w:right="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manos, CMDCA e </w:t>
            </w:r>
            <w:r>
              <w:rPr>
                <w:color w:val="231F1F"/>
                <w:w w:val="90"/>
                <w:sz w:val="20"/>
              </w:rPr>
              <w:t>Sistema de Justiça.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incidência nas dife-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6" w:hRule="atLeast"/>
        </w:trPr>
        <w:tc>
          <w:tcPr>
            <w:tcW w:w="2045" w:type="dxa"/>
            <w:tcBorders>
              <w:top w:val="nil"/>
            </w:tcBorders>
          </w:tcPr>
          <w:p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rentes regiões da</w:t>
            </w:r>
          </w:p>
          <w:p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cidade</w:t>
            </w:r>
            <w:r>
              <w:rPr>
                <w:color w:val="231F1F"/>
                <w:sz w:val="20"/>
                <w:vertAlign w:val="superscript"/>
              </w:rPr>
              <w:t>12</w:t>
            </w:r>
            <w:r>
              <w:rPr>
                <w:color w:val="231F1F"/>
                <w:sz w:val="20"/>
                <w:vertAlign w:val="baseline"/>
              </w:rPr>
              <w:t>.</w:t>
            </w: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204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Criar sistema que</w:t>
            </w: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86"/>
              <w:rPr>
                <w:sz w:val="20"/>
              </w:rPr>
            </w:pPr>
            <w:r>
              <w:rPr>
                <w:color w:val="231F1F"/>
                <w:sz w:val="20"/>
              </w:rPr>
              <w:t>4 anos</w:t>
            </w:r>
          </w:p>
        </w:tc>
        <w:tc>
          <w:tcPr>
            <w:tcW w:w="274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- Aprimorar ou criar regis-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Instrumentos</w:t>
            </w:r>
          </w:p>
        </w:tc>
      </w:tr>
      <w:tr>
        <w:trPr>
          <w:trHeight w:val="24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reúna e qualifica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Secretarias Municipais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tros de situação trabalho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notificação</w:t>
            </w:r>
          </w:p>
        </w:tc>
      </w:tr>
      <w:tr>
        <w:trPr>
          <w:trHeight w:val="24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os dados obtidos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da Educação, SMADS,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infantil e falta de proteção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cada órgão</w:t>
            </w:r>
          </w:p>
        </w:tc>
      </w:tr>
      <w:tr>
        <w:trPr>
          <w:trHeight w:val="24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dos órgãos muni-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Trabalho, Saúde (RAS-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ao jovem economicamente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municipal</w:t>
            </w:r>
          </w:p>
        </w:tc>
      </w:tr>
      <w:tr>
        <w:trPr>
          <w:trHeight w:val="24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color w:val="231F1F"/>
                <w:sz w:val="20"/>
              </w:rPr>
              <w:t>cipais.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Rede de Assistência à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ativo nos de atendimentos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Saúde), GCM, Direitos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já existentes das secretarias;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Relatórios</w:t>
            </w:r>
          </w:p>
        </w:tc>
      </w:tr>
      <w:tr>
        <w:trPr>
          <w:trHeight w:val="237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Humanos CMDCA e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com dados</w:t>
            </w:r>
          </w:p>
        </w:tc>
      </w:tr>
      <w:tr>
        <w:trPr>
          <w:trHeight w:val="24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Sistema de Justiça.</w:t>
            </w: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- Detalhar o processo de im-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integrados das</w:t>
            </w:r>
          </w:p>
        </w:tc>
      </w:tr>
      <w:tr>
        <w:trPr>
          <w:trHeight w:val="24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plantação do sistema realiza-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secretarias</w:t>
            </w:r>
          </w:p>
        </w:tc>
      </w:tr>
      <w:tr>
        <w:trPr>
          <w:trHeight w:val="22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das: 1ª) registro 2ª) relatórios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32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left="81" w:right="17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de concentração e incidência </w:t>
            </w:r>
            <w:r>
              <w:rPr>
                <w:color w:val="231F1F"/>
                <w:sz w:val="20"/>
              </w:rPr>
              <w:t>de trabalho infantil na cida- </w:t>
            </w:r>
            <w:r>
              <w:rPr>
                <w:color w:val="231F1F"/>
                <w:w w:val="95"/>
                <w:sz w:val="20"/>
              </w:rPr>
              <w:t>de; 3º) elaboração de projeto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9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Projeto de</w:t>
            </w:r>
          </w:p>
          <w:p>
            <w:pPr>
              <w:pStyle w:val="TableParagraph"/>
              <w:spacing w:line="211" w:lineRule="auto" w:before="8"/>
              <w:ind w:left="80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monitoramento </w:t>
            </w:r>
            <w:r>
              <w:rPr>
                <w:color w:val="231F1F"/>
                <w:sz w:val="20"/>
              </w:rPr>
              <w:t>elaborado</w:t>
            </w:r>
          </w:p>
        </w:tc>
      </w:tr>
      <w:tr>
        <w:trPr>
          <w:trHeight w:val="247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de monitoramento de dados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20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com termo de cooperação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0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com as secretarias afins.</w:t>
            </w: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830" w:right="0" w:firstLine="0"/>
        <w:jc w:val="left"/>
        <w:rPr>
          <w:sz w:val="18"/>
        </w:rPr>
      </w:pPr>
      <w:r>
        <w:rPr>
          <w:rFonts w:ascii="Times New Roman"/>
          <w:color w:val="231F1F"/>
          <w:position w:val="8"/>
          <w:sz w:val="12"/>
        </w:rPr>
        <w:t>12</w:t>
      </w:r>
      <w:r>
        <w:rPr>
          <w:color w:val="231F1F"/>
          <w:sz w:val="18"/>
        </w:rPr>
        <w:t>Especificamente em feiras livres, grandes eventos, trabalhos artisticos e clubes/ escolas de esportes.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51"/>
        <w:ind w:left="0" w:right="1484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w w:val="90"/>
          <w:sz w:val="24"/>
        </w:rPr>
        <w:t>69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072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7"/>
        <w:ind w:left="1830" w:right="1846"/>
      </w:pP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31"/>
          <w:w w:val="95"/>
        </w:rPr>
        <w:t> </w:t>
      </w:r>
      <w:r>
        <w:rPr>
          <w:b/>
          <w:color w:val="231F1F"/>
          <w:w w:val="95"/>
        </w:rPr>
        <w:t>2:</w:t>
      </w:r>
      <w:r>
        <w:rPr>
          <w:b/>
          <w:color w:val="231F1F"/>
          <w:spacing w:val="-30"/>
          <w:w w:val="95"/>
        </w:rPr>
        <w:t> </w:t>
      </w:r>
      <w:r>
        <w:rPr>
          <w:color w:val="231F1F"/>
          <w:w w:val="95"/>
        </w:rPr>
        <w:t>Identificar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crianças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existentes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proibido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econo- </w:t>
      </w:r>
      <w:r>
        <w:rPr>
          <w:color w:val="231F1F"/>
        </w:rPr>
        <w:t>micamente</w:t>
      </w:r>
      <w:r>
        <w:rPr>
          <w:color w:val="231F1F"/>
          <w:spacing w:val="-20"/>
        </w:rPr>
        <w:t> </w:t>
      </w:r>
      <w:r>
        <w:rPr>
          <w:color w:val="231F1F"/>
        </w:rPr>
        <w:t>ativos</w:t>
      </w:r>
      <w:r>
        <w:rPr>
          <w:color w:val="231F1F"/>
          <w:spacing w:val="-22"/>
        </w:rPr>
        <w:t> </w:t>
      </w:r>
      <w:r>
        <w:rPr>
          <w:color w:val="231F1F"/>
        </w:rPr>
        <w:t>em</w:t>
      </w:r>
      <w:r>
        <w:rPr>
          <w:color w:val="231F1F"/>
          <w:spacing w:val="-19"/>
        </w:rPr>
        <w:t> </w:t>
      </w:r>
      <w:r>
        <w:rPr>
          <w:color w:val="231F1F"/>
        </w:rPr>
        <w:t>situação</w:t>
      </w:r>
      <w:r>
        <w:rPr>
          <w:color w:val="231F1F"/>
          <w:spacing w:val="-21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trabalho</w:t>
      </w:r>
      <w:r>
        <w:rPr>
          <w:color w:val="231F1F"/>
          <w:spacing w:val="-22"/>
        </w:rPr>
        <w:t> </w:t>
      </w:r>
      <w:r>
        <w:rPr>
          <w:color w:val="231F1F"/>
        </w:rPr>
        <w:t>desprotegido</w:t>
      </w:r>
      <w:r>
        <w:rPr>
          <w:color w:val="231F1F"/>
          <w:spacing w:val="-23"/>
        </w:rPr>
        <w:t> </w:t>
      </w:r>
      <w:r>
        <w:rPr>
          <w:color w:val="231F1F"/>
        </w:rPr>
        <w:t>e</w:t>
      </w:r>
      <w:r>
        <w:rPr>
          <w:color w:val="231F1F"/>
          <w:spacing w:val="-19"/>
        </w:rPr>
        <w:t> </w:t>
      </w:r>
      <w:r>
        <w:rPr>
          <w:color w:val="231F1F"/>
        </w:rPr>
        <w:t>suas</w:t>
      </w:r>
      <w:r>
        <w:rPr>
          <w:color w:val="231F1F"/>
          <w:spacing w:val="-21"/>
        </w:rPr>
        <w:t> </w:t>
      </w:r>
      <w:r>
        <w:rPr>
          <w:color w:val="231F1F"/>
        </w:rPr>
        <w:t>famílias.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1421"/>
        <w:gridCol w:w="984"/>
        <w:gridCol w:w="2760"/>
        <w:gridCol w:w="1632"/>
      </w:tblGrid>
      <w:tr>
        <w:trPr>
          <w:trHeight w:val="479" w:hRule="atLeast"/>
        </w:trPr>
        <w:tc>
          <w:tcPr>
            <w:tcW w:w="2266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421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Responsáveis</w:t>
            </w:r>
          </w:p>
        </w:tc>
        <w:tc>
          <w:tcPr>
            <w:tcW w:w="984" w:type="dxa"/>
            <w:shd w:val="clear" w:color="auto" w:fill="D1D3D4"/>
          </w:tcPr>
          <w:p>
            <w:pPr>
              <w:pStyle w:val="TableParagraph"/>
              <w:spacing w:before="33"/>
              <w:ind w:left="1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760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632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399" w:hRule="atLeast"/>
        </w:trPr>
        <w:tc>
          <w:tcPr>
            <w:tcW w:w="2266" w:type="dxa"/>
          </w:tcPr>
          <w:p>
            <w:pPr>
              <w:pStyle w:val="TableParagraph"/>
              <w:spacing w:line="252" w:lineRule="auto" w:before="33"/>
              <w:ind w:left="81" w:right="165"/>
              <w:rPr>
                <w:sz w:val="20"/>
              </w:rPr>
            </w:pPr>
            <w:r>
              <w:rPr>
                <w:color w:val="231F1F"/>
                <w:sz w:val="20"/>
              </w:rPr>
              <w:t>Definir de forma clara, </w:t>
            </w:r>
            <w:r>
              <w:rPr>
                <w:color w:val="231F1F"/>
                <w:w w:val="95"/>
                <w:sz w:val="20"/>
              </w:rPr>
              <w:t>didática, sistematizada e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acessível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critérios</w:t>
            </w:r>
            <w:r>
              <w:rPr>
                <w:color w:val="231F1F"/>
                <w:spacing w:val="-3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 </w:t>
            </w:r>
            <w:r>
              <w:rPr>
                <w:color w:val="231F1F"/>
                <w:sz w:val="20"/>
              </w:rPr>
              <w:t>identificação de situa- </w:t>
            </w:r>
            <w:r>
              <w:rPr>
                <w:color w:val="231F1F"/>
                <w:w w:val="95"/>
                <w:sz w:val="20"/>
              </w:rPr>
              <w:t>ções</w:t>
            </w:r>
            <w:r>
              <w:rPr>
                <w:color w:val="231F1F"/>
                <w:spacing w:val="-1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1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</w:t>
            </w:r>
            <w:r>
              <w:rPr>
                <w:color w:val="231F1F"/>
                <w:spacing w:val="-1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infantil </w:t>
            </w:r>
            <w:r>
              <w:rPr>
                <w:color w:val="231F1F"/>
                <w:sz w:val="20"/>
              </w:rPr>
              <w:t>e de trabalho despro- tegido de jovens, para orientar instituições e órgãos</w:t>
            </w:r>
            <w:r>
              <w:rPr>
                <w:color w:val="231F1F"/>
                <w:spacing w:val="-19"/>
                <w:sz w:val="20"/>
              </w:rPr>
              <w:t> </w:t>
            </w:r>
            <w:r>
              <w:rPr>
                <w:color w:val="231F1F"/>
                <w:sz w:val="20"/>
              </w:rPr>
              <w:t>públicos.</w:t>
            </w:r>
          </w:p>
        </w:tc>
        <w:tc>
          <w:tcPr>
            <w:tcW w:w="1421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984" w:type="dxa"/>
          </w:tcPr>
          <w:p>
            <w:pPr>
              <w:pStyle w:val="TableParagraph"/>
              <w:spacing w:before="33"/>
              <w:ind w:left="143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760" w:type="dxa"/>
          </w:tcPr>
          <w:p>
            <w:pPr>
              <w:pStyle w:val="TableParagraph"/>
              <w:spacing w:line="252" w:lineRule="auto" w:before="33"/>
              <w:ind w:left="80" w:right="168"/>
              <w:rPr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- </w:t>
            </w:r>
            <w:r>
              <w:rPr>
                <w:color w:val="231F1F"/>
                <w:w w:val="95"/>
                <w:sz w:val="20"/>
              </w:rPr>
              <w:t>Documento com critérios de </w:t>
            </w:r>
            <w:r>
              <w:rPr>
                <w:color w:val="231F1F"/>
                <w:sz w:val="20"/>
              </w:rPr>
              <w:t>identificação acordado com as secretarias municipais, </w:t>
            </w:r>
            <w:r>
              <w:rPr>
                <w:color w:val="231F1F"/>
                <w:w w:val="95"/>
                <w:sz w:val="20"/>
              </w:rPr>
              <w:t>publicado e amplamente dis- tribuído entre técnicos, moni- </w:t>
            </w:r>
            <w:r>
              <w:rPr>
                <w:color w:val="231F1F"/>
                <w:sz w:val="20"/>
              </w:rPr>
              <w:t>tores, agentes, etc.</w:t>
            </w:r>
          </w:p>
        </w:tc>
        <w:tc>
          <w:tcPr>
            <w:tcW w:w="1632" w:type="dxa"/>
          </w:tcPr>
          <w:p>
            <w:pPr>
              <w:pStyle w:val="TableParagraph"/>
              <w:spacing w:line="254" w:lineRule="auto" w:before="33"/>
              <w:ind w:left="80"/>
              <w:rPr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- </w:t>
            </w:r>
            <w:r>
              <w:rPr>
                <w:color w:val="231F1F"/>
                <w:w w:val="95"/>
                <w:sz w:val="20"/>
              </w:rPr>
              <w:t>Documento </w:t>
            </w:r>
            <w:r>
              <w:rPr>
                <w:color w:val="231F1F"/>
                <w:sz w:val="20"/>
              </w:rPr>
              <w:t>publicado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80" w:right="176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Mapa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distri- buição para os </w:t>
            </w:r>
            <w:r>
              <w:rPr>
                <w:color w:val="231F1F"/>
                <w:w w:val="95"/>
                <w:sz w:val="20"/>
              </w:rPr>
              <w:t>órgãos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públicos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-Tiragem</w:t>
            </w:r>
          </w:p>
        </w:tc>
      </w:tr>
      <w:tr>
        <w:trPr>
          <w:trHeight w:val="290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Sensibilizar técnicos,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Todos os ór-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33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Orientar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capacitar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os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agen-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Forma-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agentes e educadores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gãos públicos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tes públicos para realização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ções real-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dos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órgãos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públicos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envolvidos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notificações com maior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izadas.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realizar notificação de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qualidade.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existência ou indício de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trabalho infantil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Fortalecer ações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33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Ampliação do serviço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Relatórios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de identificação do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abordagem às crianças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anuais com 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pacing w:val="-2"/>
                <w:w w:val="74"/>
                <w:sz w:val="20"/>
              </w:rPr>
              <w:t>C</w:t>
            </w:r>
            <w:r>
              <w:rPr>
                <w:color w:val="231F1F"/>
                <w:w w:val="74"/>
                <w:sz w:val="20"/>
              </w:rPr>
              <w:t>R</w:t>
            </w:r>
            <w:r>
              <w:rPr>
                <w:color w:val="231F1F"/>
                <w:spacing w:val="3"/>
                <w:w w:val="74"/>
                <w:sz w:val="20"/>
              </w:rPr>
              <w:t>E</w:t>
            </w:r>
            <w:r>
              <w:rPr>
                <w:color w:val="231F1F"/>
                <w:spacing w:val="-2"/>
                <w:w w:val="87"/>
                <w:sz w:val="20"/>
              </w:rPr>
              <w:t>A</w:t>
            </w:r>
            <w:r>
              <w:rPr>
                <w:color w:val="231F1F"/>
                <w:spacing w:val="-2"/>
                <w:w w:val="69"/>
                <w:sz w:val="20"/>
              </w:rPr>
              <w:t>S</w:t>
            </w:r>
            <w:r>
              <w:rPr>
                <w:color w:val="231F1F"/>
                <w:spacing w:val="-2"/>
                <w:w w:val="140"/>
                <w:sz w:val="20"/>
              </w:rPr>
              <w:t>/</w:t>
            </w:r>
            <w:r>
              <w:rPr>
                <w:color w:val="231F1F"/>
                <w:spacing w:val="-2"/>
                <w:w w:val="74"/>
                <w:sz w:val="20"/>
              </w:rPr>
              <w:t>C</w:t>
            </w:r>
            <w:r>
              <w:rPr>
                <w:color w:val="231F1F"/>
                <w:w w:val="81"/>
                <w:sz w:val="20"/>
              </w:rPr>
              <w:t>R</w:t>
            </w:r>
            <w:r>
              <w:rPr>
                <w:color w:val="231F1F"/>
                <w:spacing w:val="-1"/>
                <w:w w:val="81"/>
                <w:sz w:val="20"/>
              </w:rPr>
              <w:t>A</w:t>
            </w:r>
            <w:r>
              <w:rPr>
                <w:color w:val="231F1F"/>
                <w:w w:val="69"/>
                <w:sz w:val="20"/>
              </w:rPr>
              <w:t>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e jovens em situação de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conjunto de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rua;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dados sobre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Acompanhamento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os serviços da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inserções doSISC;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Acompanhamento dos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sistematizado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registros de trabalho infantil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nos relatórios dos CREAS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para SMADS e MDS.</w:t>
            </w: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Divulgar o Disque 100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Secretaria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33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Compartilhar o fluxo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Relatórios</w:t>
            </w: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Municipal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 informações do disque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 Disque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de Direitos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100 entre as secretariais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100 distribuí-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Humanos 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municipais;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dos</w:t>
            </w:r>
          </w:p>
        </w:tc>
      </w:tr>
      <w:tr>
        <w:trPr>
          <w:trHeight w:val="223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1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auto"/>
              <w:ind w:left="80" w:right="30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Realizar Campanha Anual 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divulgação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Disque100.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80" w:right="461"/>
              <w:rPr>
                <w:sz w:val="20"/>
              </w:rPr>
            </w:pPr>
            <w:r>
              <w:rPr>
                <w:color w:val="231F1F"/>
                <w:sz w:val="20"/>
              </w:rPr>
              <w:t>- Peças de </w:t>
            </w:r>
            <w:r>
              <w:rPr>
                <w:color w:val="231F1F"/>
                <w:w w:val="90"/>
                <w:sz w:val="20"/>
              </w:rPr>
              <w:t>comunicação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produzidas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p/ divulga-</w:t>
            </w:r>
          </w:p>
        </w:tc>
      </w:tr>
      <w:tr>
        <w:trPr>
          <w:trHeight w:val="246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ção</w:t>
            </w:r>
          </w:p>
        </w:tc>
      </w:tr>
      <w:tr>
        <w:trPr>
          <w:trHeight w:val="530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40" w:lineRule="atLeast" w:before="23"/>
              <w:ind w:left="76" w:right="203"/>
              <w:rPr>
                <w:sz w:val="20"/>
              </w:rPr>
            </w:pPr>
            <w:r>
              <w:rPr>
                <w:color w:val="231F1F"/>
                <w:sz w:val="20"/>
              </w:rPr>
              <w:t>Apoiar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ações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identi- </w:t>
            </w:r>
            <w:r>
              <w:rPr>
                <w:color w:val="231F1F"/>
                <w:w w:val="90"/>
                <w:sz w:val="20"/>
              </w:rPr>
              <w:t>ficação</w:t>
            </w:r>
            <w:r>
              <w:rPr>
                <w:color w:val="231F1F"/>
                <w:spacing w:val="-20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da</w:t>
            </w:r>
            <w:r>
              <w:rPr>
                <w:color w:val="231F1F"/>
                <w:spacing w:val="-23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COVISA</w:t>
            </w:r>
            <w:r>
              <w:rPr>
                <w:color w:val="231F1F"/>
                <w:spacing w:val="-2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</w:t>
            </w:r>
            <w:r>
              <w:rPr>
                <w:color w:val="231F1F"/>
                <w:spacing w:val="-18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dos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40" w:lineRule="atLeast" w:before="23"/>
              <w:ind w:left="76" w:right="710"/>
              <w:rPr>
                <w:sz w:val="20"/>
              </w:rPr>
            </w:pPr>
            <w:r>
              <w:rPr>
                <w:color w:val="231F1F"/>
                <w:w w:val="69"/>
                <w:sz w:val="20"/>
              </w:rPr>
              <w:t>S</w:t>
            </w:r>
            <w:r>
              <w:rPr>
                <w:color w:val="231F1F"/>
                <w:w w:val="88"/>
                <w:sz w:val="20"/>
              </w:rPr>
              <w:t>MS</w:t>
            </w:r>
            <w:r>
              <w:rPr>
                <w:color w:val="231F1F"/>
                <w:w w:val="140"/>
                <w:sz w:val="20"/>
              </w:rPr>
              <w:t>/ </w:t>
            </w:r>
            <w:r>
              <w:rPr>
                <w:color w:val="231F1F"/>
                <w:w w:val="80"/>
                <w:sz w:val="20"/>
              </w:rPr>
              <w:t>COVISA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33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40" w:lineRule="atLeast" w:before="23"/>
              <w:ind w:left="80" w:right="16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Monitorar as notificações dos acidentes de trabalho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line="211" w:lineRule="auto" w:before="60"/>
              <w:ind w:left="80" w:right="59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Relatórios da COVISA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Centros de Referência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envolvendo jovens economi-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em Saúde do traba-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camente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ativos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inspeções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lhador (com base nos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em ambientes de trabalho.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registro de notificações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do SINAN).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Qualificar a coleta de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SMS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48"/>
              <w:rPr>
                <w:sz w:val="20"/>
              </w:rPr>
            </w:pPr>
            <w:r>
              <w:rPr>
                <w:color w:val="231F1F"/>
                <w:sz w:val="20"/>
              </w:rPr>
              <w:t>01 ano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Instituir instrumentos e pro-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Atividades</w:t>
            </w: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informações dos agentes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cedimentos para identificação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orientadoras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de saúde.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pelos agentes de saúde.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realizadas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com os agen-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tes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Registros</w:t>
            </w:r>
          </w:p>
        </w:tc>
      </w:tr>
      <w:tr>
        <w:trPr>
          <w:trHeight w:val="246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dos agentes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Heading4"/>
        <w:spacing w:before="1"/>
        <w:ind w:left="1484"/>
      </w:pPr>
      <w:r>
        <w:rPr>
          <w:color w:val="231F1F"/>
        </w:rPr>
        <w:t>70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75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096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1421"/>
        <w:gridCol w:w="850"/>
        <w:gridCol w:w="2760"/>
        <w:gridCol w:w="1632"/>
      </w:tblGrid>
      <w:tr>
        <w:trPr>
          <w:trHeight w:val="2884" w:hRule="atLeast"/>
        </w:trPr>
        <w:tc>
          <w:tcPr>
            <w:tcW w:w="2266" w:type="dxa"/>
          </w:tcPr>
          <w:p>
            <w:pPr>
              <w:pStyle w:val="TableParagraph"/>
              <w:spacing w:line="252" w:lineRule="auto" w:before="33"/>
              <w:ind w:left="81" w:right="137"/>
              <w:rPr>
                <w:sz w:val="20"/>
              </w:rPr>
            </w:pPr>
            <w:r>
              <w:rPr>
                <w:color w:val="231F1F"/>
                <w:sz w:val="20"/>
              </w:rPr>
              <w:t>Qualificar o monitora- </w:t>
            </w:r>
            <w:r>
              <w:rPr>
                <w:color w:val="231F1F"/>
                <w:w w:val="95"/>
                <w:sz w:val="20"/>
              </w:rPr>
              <w:t>mento pelas equipe das </w:t>
            </w:r>
            <w:r>
              <w:rPr>
                <w:color w:val="231F1F"/>
                <w:w w:val="90"/>
                <w:sz w:val="20"/>
              </w:rPr>
              <w:t>Unidades Educacionais</w:t>
            </w:r>
          </w:p>
        </w:tc>
        <w:tc>
          <w:tcPr>
            <w:tcW w:w="1421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SME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01 ano</w:t>
            </w:r>
          </w:p>
        </w:tc>
        <w:tc>
          <w:tcPr>
            <w:tcW w:w="2760" w:type="dxa"/>
          </w:tcPr>
          <w:p>
            <w:pPr>
              <w:pStyle w:val="TableParagraph"/>
              <w:spacing w:line="252" w:lineRule="auto" w:before="33"/>
              <w:ind w:left="80" w:right="192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Inserir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campo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registro de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existência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ou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não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situ- ação de trabalho infantil no Instrumento de Notificação </w:t>
            </w:r>
            <w:r>
              <w:rPr>
                <w:color w:val="231F1F"/>
                <w:w w:val="95"/>
                <w:sz w:val="20"/>
              </w:rPr>
              <w:t>(Portaria </w:t>
            </w:r>
            <w:r>
              <w:rPr>
                <w:color w:val="231F1F"/>
                <w:spacing w:val="-3"/>
                <w:w w:val="95"/>
                <w:sz w:val="20"/>
              </w:rPr>
              <w:t>SME </w:t>
            </w:r>
            <w:r>
              <w:rPr>
                <w:color w:val="231F1F"/>
                <w:w w:val="95"/>
                <w:sz w:val="20"/>
              </w:rPr>
              <w:t>Nº 5552/2012) </w:t>
            </w:r>
            <w:r>
              <w:rPr>
                <w:color w:val="231F1F"/>
                <w:sz w:val="20"/>
              </w:rPr>
              <w:t>das equipes das Unidades </w:t>
            </w:r>
            <w:r>
              <w:rPr>
                <w:color w:val="231F1F"/>
                <w:w w:val="90"/>
                <w:sz w:val="20"/>
              </w:rPr>
              <w:t>Educacionais e demais</w:t>
            </w:r>
            <w:r>
              <w:rPr>
                <w:color w:val="231F1F"/>
                <w:spacing w:val="-3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setores das</w:t>
            </w:r>
            <w:r>
              <w:rPr>
                <w:color w:val="231F1F"/>
                <w:spacing w:val="-17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DRES,</w:t>
            </w:r>
            <w:r>
              <w:rPr>
                <w:color w:val="231F1F"/>
                <w:spacing w:val="-1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com</w:t>
            </w:r>
            <w:r>
              <w:rPr>
                <w:color w:val="231F1F"/>
                <w:spacing w:val="-17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destaque</w:t>
            </w:r>
            <w:r>
              <w:rPr>
                <w:color w:val="231F1F"/>
                <w:spacing w:val="-1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para </w:t>
            </w:r>
            <w:r>
              <w:rPr>
                <w:color w:val="231F1F"/>
                <w:sz w:val="20"/>
              </w:rPr>
              <w:t>o monitoramento/ acom- panhamento realizado pelo NAAPA.</w:t>
            </w:r>
          </w:p>
        </w:tc>
        <w:tc>
          <w:tcPr>
            <w:tcW w:w="1632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191" w:val="left" w:leader="none"/>
              </w:tabs>
              <w:spacing w:line="252" w:lineRule="auto" w:before="33" w:after="0"/>
              <w:ind w:left="80" w:right="354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Notificações </w:t>
            </w:r>
            <w:r>
              <w:rPr>
                <w:color w:val="231F1F"/>
                <w:spacing w:val="-1"/>
                <w:w w:val="90"/>
                <w:sz w:val="20"/>
              </w:rPr>
              <w:t>encaminhadas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verificadas</w:t>
            </w: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91" w:val="left" w:leader="none"/>
              </w:tabs>
              <w:spacing w:line="252" w:lineRule="auto" w:before="0" w:after="0"/>
              <w:ind w:left="80" w:right="316" w:firstLine="0"/>
              <w:jc w:val="left"/>
              <w:rPr>
                <w:sz w:val="20"/>
              </w:rPr>
            </w:pPr>
            <w:r>
              <w:rPr>
                <w:color w:val="231F1F"/>
                <w:spacing w:val="-1"/>
                <w:w w:val="90"/>
                <w:sz w:val="20"/>
              </w:rPr>
              <w:t>Registros efe- </w:t>
            </w:r>
            <w:r>
              <w:rPr>
                <w:color w:val="231F1F"/>
                <w:sz w:val="20"/>
              </w:rPr>
              <w:t>tuados pelos educadores para inserção no Programa PETI</w:t>
            </w:r>
          </w:p>
        </w:tc>
      </w:tr>
      <w:tr>
        <w:trPr>
          <w:trHeight w:val="926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16" w:lineRule="auto" w:before="51"/>
              <w:ind w:left="81" w:right="180"/>
              <w:rPr>
                <w:sz w:val="20"/>
              </w:rPr>
            </w:pPr>
            <w:r>
              <w:rPr>
                <w:color w:val="231F1F"/>
                <w:sz w:val="20"/>
              </w:rPr>
              <w:t>Qualificar o monitora- </w:t>
            </w:r>
            <w:r>
              <w:rPr>
                <w:color w:val="231F1F"/>
                <w:w w:val="95"/>
                <w:sz w:val="20"/>
              </w:rPr>
              <w:t>mento da GCM/Guarda </w:t>
            </w:r>
            <w:r>
              <w:rPr>
                <w:color w:val="231F1F"/>
                <w:sz w:val="20"/>
              </w:rPr>
              <w:t>Municipal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GCM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01 ano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16" w:lineRule="auto" w:before="51"/>
              <w:ind w:left="80" w:right="239"/>
              <w:rPr>
                <w:sz w:val="20"/>
              </w:rPr>
            </w:pPr>
            <w:r>
              <w:rPr>
                <w:color w:val="231F1F"/>
                <w:sz w:val="20"/>
              </w:rPr>
              <w:t>- Instituir procedimentos e </w:t>
            </w:r>
            <w:r>
              <w:rPr>
                <w:color w:val="231F1F"/>
                <w:w w:val="95"/>
                <w:sz w:val="20"/>
              </w:rPr>
              <w:t>instrumento de identificação e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notificação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GCM/Guarda </w:t>
            </w:r>
            <w:r>
              <w:rPr>
                <w:color w:val="231F1F"/>
                <w:sz w:val="20"/>
              </w:rPr>
              <w:t>Municipal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(boletim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Digital);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line="216" w:lineRule="auto" w:before="51"/>
              <w:ind w:left="80" w:right="381"/>
              <w:rPr>
                <w:sz w:val="20"/>
              </w:rPr>
            </w:pPr>
            <w:r>
              <w:rPr>
                <w:color w:val="231F1F"/>
                <w:sz w:val="20"/>
              </w:rPr>
              <w:t>- Atividades orientadoras </w:t>
            </w:r>
            <w:r>
              <w:rPr>
                <w:color w:val="231F1F"/>
                <w:w w:val="90"/>
                <w:sz w:val="20"/>
              </w:rPr>
              <w:t>desenvolvidas</w:t>
            </w:r>
          </w:p>
        </w:tc>
      </w:tr>
      <w:tr>
        <w:trPr>
          <w:trHeight w:val="244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Boletim Di-</w:t>
            </w: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Inserir campo para no-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gital com no-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tificação nos relatórios de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tificação para</w:t>
            </w:r>
          </w:p>
        </w:tc>
      </w:tr>
      <w:tr>
        <w:trPr>
          <w:trHeight w:val="256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campo.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situações de</w:t>
            </w: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trabalho infan-</w:t>
            </w: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110"/>
                <w:sz w:val="20"/>
              </w:rPr>
              <w:t>til</w:t>
            </w:r>
          </w:p>
        </w:tc>
      </w:tr>
      <w:tr>
        <w:trPr>
          <w:trHeight w:val="285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Qualificar o monito-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SMC, SMMA,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01 ano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Definir instrumentos e pro-</w:t>
            </w:r>
          </w:p>
        </w:tc>
        <w:tc>
          <w:tcPr>
            <w:tcW w:w="1632" w:type="dxa"/>
            <w:vMerge w:val="restart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191" w:val="left" w:leader="none"/>
              </w:tabs>
              <w:spacing w:line="216" w:lineRule="auto" w:before="51" w:after="0"/>
              <w:ind w:left="80" w:right="555" w:firstLine="0"/>
              <w:jc w:val="both"/>
              <w:rPr>
                <w:sz w:val="20"/>
              </w:rPr>
            </w:pPr>
            <w:r>
              <w:rPr>
                <w:color w:val="231F1F"/>
                <w:spacing w:val="-2"/>
                <w:w w:val="95"/>
                <w:sz w:val="20"/>
              </w:rPr>
              <w:t>Atividades </w:t>
            </w:r>
            <w:r>
              <w:rPr>
                <w:color w:val="231F1F"/>
                <w:w w:val="85"/>
                <w:sz w:val="20"/>
              </w:rPr>
              <w:t>orientadoras </w:t>
            </w:r>
            <w:r>
              <w:rPr>
                <w:color w:val="231F1F"/>
                <w:sz w:val="20"/>
              </w:rPr>
              <w:t>realizadas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91" w:val="left" w:leader="none"/>
              </w:tabs>
              <w:spacing w:line="249" w:lineRule="auto" w:before="1" w:after="0"/>
              <w:ind w:left="80" w:right="176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Fluxo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enca- </w:t>
            </w:r>
            <w:r>
              <w:rPr>
                <w:color w:val="231F1F"/>
                <w:sz w:val="20"/>
              </w:rPr>
              <w:t>minha- mento </w:t>
            </w:r>
            <w:r>
              <w:rPr>
                <w:color w:val="231F1F"/>
                <w:w w:val="95"/>
                <w:sz w:val="20"/>
              </w:rPr>
              <w:t>articulado com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 SMADS instituí- </w:t>
            </w:r>
            <w:r>
              <w:rPr>
                <w:color w:val="231F1F"/>
                <w:sz w:val="20"/>
              </w:rPr>
              <w:t>do</w:t>
            </w:r>
          </w:p>
        </w:tc>
      </w:tr>
      <w:tr>
        <w:trPr>
          <w:trHeight w:val="23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ramento da Secreta-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Secretaria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cedimentos para identificação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ria da Cultura, Meio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Municipal das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pelas secretarias de cultura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Ambiente, Esportes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Subprefeituras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(eventos culturais), meio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 Subprefeituras.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ambiente (parques), esportes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(eventos esportivos) e sub-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prefeituras (feiras livre, etc.) e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nas demais políticas setoriais.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5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13" w:lineRule="auto" w:before="53"/>
              <w:ind w:left="81" w:right="531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Qualificar o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monito- </w:t>
            </w:r>
            <w:r>
              <w:rPr>
                <w:color w:val="231F1F"/>
                <w:w w:val="90"/>
                <w:sz w:val="20"/>
              </w:rPr>
              <w:t>ramento dos Conse- </w:t>
            </w:r>
            <w:r>
              <w:rPr>
                <w:color w:val="231F1F"/>
                <w:sz w:val="20"/>
              </w:rPr>
              <w:t>lhos</w:t>
            </w:r>
            <w:r>
              <w:rPr>
                <w:color w:val="231F1F"/>
                <w:spacing w:val="-22"/>
                <w:sz w:val="20"/>
              </w:rPr>
              <w:t> </w:t>
            </w:r>
            <w:r>
              <w:rPr>
                <w:color w:val="231F1F"/>
                <w:sz w:val="20"/>
              </w:rPr>
              <w:t>Tutelares.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30" w:lineRule="atLeast" w:before="33"/>
              <w:ind w:left="81" w:right="437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Secretaria </w:t>
            </w:r>
            <w:r>
              <w:rPr>
                <w:color w:val="231F1F"/>
                <w:sz w:val="20"/>
              </w:rPr>
              <w:t>Municipal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Direitos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01 ano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line="237" w:lineRule="auto" w:before="35"/>
              <w:ind w:left="80" w:right="15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Instituir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notificação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casos </w:t>
            </w:r>
            <w:r>
              <w:rPr>
                <w:color w:val="231F1F"/>
                <w:sz w:val="20"/>
              </w:rPr>
              <w:t>de exploração do trabalho infanto-juvenil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pelos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Conse-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line="237" w:lineRule="auto" w:before="35"/>
              <w:ind w:left="80" w:right="555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Atividades </w:t>
            </w:r>
            <w:r>
              <w:rPr>
                <w:color w:val="231F1F"/>
                <w:w w:val="85"/>
                <w:sz w:val="20"/>
              </w:rPr>
              <w:t>orientadoras </w:t>
            </w:r>
            <w:r>
              <w:rPr>
                <w:color w:val="231F1F"/>
                <w:sz w:val="20"/>
              </w:rPr>
              <w:t>realizadas</w:t>
            </w:r>
          </w:p>
        </w:tc>
      </w:tr>
      <w:tr>
        <w:trPr>
          <w:trHeight w:val="244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Humanos,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lhos Tutelares.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 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Sistema</w:t>
            </w:r>
          </w:p>
        </w:tc>
      </w:tr>
      <w:tr>
        <w:trPr>
          <w:trHeight w:val="448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CMDCA.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Notifi-</w:t>
            </w: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cação</w:t>
            </w:r>
            <w:r>
              <w:rPr>
                <w:color w:val="231F1F"/>
                <w:spacing w:val="-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Im-</w:t>
            </w:r>
          </w:p>
        </w:tc>
      </w:tr>
      <w:tr>
        <w:trPr>
          <w:trHeight w:val="290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plantado</w:t>
            </w:r>
          </w:p>
        </w:tc>
      </w:tr>
      <w:tr>
        <w:trPr>
          <w:trHeight w:val="295" w:hRule="atLeast"/>
        </w:trPr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Qualificar e ampliar mo-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Todos os ór-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04 anos</w:t>
            </w:r>
          </w:p>
        </w:tc>
        <w:tc>
          <w:tcPr>
            <w:tcW w:w="276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Implementar sistema muni-</w:t>
            </w:r>
          </w:p>
        </w:tc>
        <w:tc>
          <w:tcPr>
            <w:tcW w:w="163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Sistema de</w:t>
            </w:r>
          </w:p>
        </w:tc>
      </w:tr>
      <w:tr>
        <w:trPr>
          <w:trHeight w:val="244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nitoramento das ações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gãos públicos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cipal articulado e informatiza-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monitoramento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em âmbito municipal.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envolvidos.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 de notificações e acompa-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implantado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nhamento de denúncias entre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Conselhos Tutelares, ONGs,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Manual de</w:t>
            </w:r>
          </w:p>
        </w:tc>
      </w:tr>
      <w:tr>
        <w:trPr>
          <w:trHeight w:val="237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Centros de Defesa, MPT 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orientação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Secretariais Municipais, Su-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para uso do</w:t>
            </w:r>
          </w:p>
        </w:tc>
      </w:tr>
      <w:tr>
        <w:trPr>
          <w:trHeight w:val="240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perintendência Regional do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sistema de</w:t>
            </w:r>
          </w:p>
        </w:tc>
      </w:tr>
      <w:tr>
        <w:trPr>
          <w:trHeight w:val="336" w:hRule="atLeast"/>
        </w:trPr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Trabalho.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notificação</w:t>
            </w:r>
          </w:p>
        </w:tc>
      </w:tr>
      <w:tr>
        <w:trPr>
          <w:trHeight w:val="976" w:hRule="atLeast"/>
        </w:trPr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>
            <w:pPr>
              <w:pStyle w:val="TableParagraph"/>
              <w:spacing w:line="216" w:lineRule="auto" w:before="97"/>
              <w:ind w:left="80" w:right="33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Registros de </w:t>
            </w:r>
            <w:r>
              <w:rPr>
                <w:color w:val="231F1F"/>
                <w:sz w:val="20"/>
              </w:rPr>
              <w:t>notificações verificadas e </w:t>
            </w:r>
            <w:r>
              <w:rPr>
                <w:color w:val="231F1F"/>
                <w:w w:val="90"/>
                <w:sz w:val="20"/>
              </w:rPr>
              <w:t>encaminhadas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4"/>
        <w:spacing w:before="201"/>
        <w:ind w:right="1484"/>
        <w:jc w:val="right"/>
      </w:pPr>
      <w:r>
        <w:rPr>
          <w:color w:val="231F1F"/>
          <w:w w:val="90"/>
        </w:rPr>
        <w:t>71</w:t>
      </w:r>
    </w:p>
    <w:p>
      <w:pPr>
        <w:spacing w:after="0"/>
        <w:jc w:val="right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120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before="117"/>
        <w:ind w:left="1945"/>
      </w:pPr>
      <w:r>
        <w:rPr>
          <w:color w:val="231F1F"/>
          <w:w w:val="95"/>
          <w:u w:val="single" w:color="231F1F"/>
        </w:rPr>
        <w:t>Diretriz Estratégica 2 </w:t>
      </w:r>
      <w:r>
        <w:rPr>
          <w:color w:val="231F1F"/>
          <w:w w:val="95"/>
        </w:rPr>
        <w:t>– FORMAÇÃO E MOBILIZAÇÃO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220" w:lineRule="auto" w:before="0"/>
        <w:ind w:left="1830" w:right="1942" w:firstLine="0"/>
        <w:jc w:val="both"/>
        <w:rPr>
          <w:b/>
          <w:sz w:val="22"/>
        </w:rPr>
      </w:pPr>
      <w:r>
        <w:rPr>
          <w:b/>
          <w:color w:val="231F1F"/>
          <w:w w:val="90"/>
          <w:sz w:val="22"/>
        </w:rPr>
        <w:t>Informação,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sensibilização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mobilização:</w:t>
      </w:r>
      <w:r>
        <w:rPr>
          <w:b/>
          <w:color w:val="231F1F"/>
          <w:spacing w:val="-1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envolver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os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mais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diversos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atores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segmentos</w:t>
      </w:r>
      <w:r>
        <w:rPr>
          <w:b/>
          <w:color w:val="231F1F"/>
          <w:spacing w:val="-2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sociais,</w:t>
      </w:r>
      <w:r>
        <w:rPr>
          <w:b/>
          <w:color w:val="231F1F"/>
          <w:spacing w:val="-2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como agentes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públicos,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conselhos,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movimentos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sociais,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centrais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sindicais,</w:t>
      </w:r>
      <w:r>
        <w:rPr>
          <w:b/>
          <w:color w:val="231F1F"/>
          <w:spacing w:val="-26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associações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25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participarem</w:t>
      </w:r>
      <w:r>
        <w:rPr>
          <w:b/>
          <w:color w:val="231F1F"/>
          <w:spacing w:val="-27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 </w:t>
      </w:r>
      <w:r>
        <w:rPr>
          <w:b/>
          <w:color w:val="231F1F"/>
          <w:w w:val="95"/>
          <w:sz w:val="22"/>
        </w:rPr>
        <w:t>ações</w:t>
      </w:r>
      <w:r>
        <w:rPr>
          <w:b/>
          <w:color w:val="231F1F"/>
          <w:spacing w:val="-37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de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erradicação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do</w:t>
      </w:r>
      <w:r>
        <w:rPr>
          <w:b/>
          <w:color w:val="231F1F"/>
          <w:spacing w:val="-3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trabalho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infantil</w:t>
      </w:r>
      <w:r>
        <w:rPr>
          <w:b/>
          <w:color w:val="231F1F"/>
          <w:spacing w:val="-36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proteção</w:t>
      </w:r>
      <w:r>
        <w:rPr>
          <w:b/>
          <w:color w:val="231F1F"/>
          <w:spacing w:val="-37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ao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trabalho</w:t>
      </w:r>
      <w:r>
        <w:rPr>
          <w:b/>
          <w:color w:val="231F1F"/>
          <w:spacing w:val="-34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do</w:t>
      </w:r>
      <w:r>
        <w:rPr>
          <w:b/>
          <w:color w:val="231F1F"/>
          <w:spacing w:val="-35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jovem</w:t>
      </w:r>
      <w:r>
        <w:rPr>
          <w:b/>
          <w:color w:val="231F1F"/>
          <w:spacing w:val="-36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economicamente</w:t>
      </w:r>
      <w:r>
        <w:rPr>
          <w:b/>
          <w:color w:val="231F1F"/>
          <w:spacing w:val="-36"/>
          <w:w w:val="95"/>
          <w:sz w:val="22"/>
        </w:rPr>
        <w:t> </w:t>
      </w:r>
      <w:r>
        <w:rPr>
          <w:b/>
          <w:color w:val="231F1F"/>
          <w:w w:val="95"/>
          <w:sz w:val="22"/>
        </w:rPr>
        <w:t>ativo.</w:t>
      </w:r>
    </w:p>
    <w:p>
      <w:pPr>
        <w:pStyle w:val="BodyText"/>
        <w:spacing w:line="249" w:lineRule="auto" w:before="183"/>
        <w:ind w:left="1830" w:right="2019"/>
        <w:jc w:val="both"/>
      </w:pP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34"/>
          <w:w w:val="95"/>
        </w:rPr>
        <w:t> </w:t>
      </w:r>
      <w:r>
        <w:rPr>
          <w:b/>
          <w:color w:val="231F1F"/>
          <w:w w:val="95"/>
        </w:rPr>
        <w:t>1:</w:t>
      </w:r>
      <w:r>
        <w:rPr>
          <w:b/>
          <w:color w:val="231F1F"/>
          <w:spacing w:val="-33"/>
          <w:w w:val="95"/>
        </w:rPr>
        <w:t> </w:t>
      </w:r>
      <w:r>
        <w:rPr>
          <w:color w:val="231F1F"/>
          <w:w w:val="95"/>
        </w:rPr>
        <w:t>sensibilizar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mobilizar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Secretarias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Municipais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in- </w:t>
      </w:r>
      <w:r>
        <w:rPr>
          <w:color w:val="231F1F"/>
        </w:rPr>
        <w:t>fantil</w:t>
      </w:r>
      <w:r>
        <w:rPr>
          <w:color w:val="231F1F"/>
          <w:spacing w:val="-14"/>
        </w:rPr>
        <w:t> </w:t>
      </w:r>
      <w:r>
        <w:rPr>
          <w:color w:val="231F1F"/>
        </w:rPr>
        <w:t>e</w:t>
      </w:r>
      <w:r>
        <w:rPr>
          <w:color w:val="231F1F"/>
          <w:spacing w:val="-16"/>
        </w:rPr>
        <w:t> </w:t>
      </w:r>
      <w:r>
        <w:rPr>
          <w:color w:val="231F1F"/>
        </w:rPr>
        <w:t>proteção</w:t>
      </w:r>
      <w:r>
        <w:rPr>
          <w:color w:val="231F1F"/>
          <w:spacing w:val="-17"/>
        </w:rPr>
        <w:t> </w:t>
      </w:r>
      <w:r>
        <w:rPr>
          <w:color w:val="231F1F"/>
        </w:rPr>
        <w:t>ao</w:t>
      </w:r>
      <w:r>
        <w:rPr>
          <w:color w:val="231F1F"/>
          <w:spacing w:val="-13"/>
        </w:rPr>
        <w:t> </w:t>
      </w:r>
      <w:r>
        <w:rPr>
          <w:color w:val="231F1F"/>
        </w:rPr>
        <w:t>jovem</w:t>
      </w:r>
      <w:r>
        <w:rPr>
          <w:color w:val="231F1F"/>
          <w:spacing w:val="-15"/>
        </w:rPr>
        <w:t> </w:t>
      </w:r>
      <w:r>
        <w:rPr>
          <w:color w:val="231F1F"/>
        </w:rPr>
        <w:t>economicamente</w:t>
      </w:r>
      <w:r>
        <w:rPr>
          <w:color w:val="231F1F"/>
          <w:spacing w:val="-15"/>
        </w:rPr>
        <w:t> </w:t>
      </w:r>
      <w:r>
        <w:rPr>
          <w:color w:val="231F1F"/>
        </w:rPr>
        <w:t>ativo.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416"/>
        <w:gridCol w:w="1272"/>
        <w:gridCol w:w="2410"/>
        <w:gridCol w:w="1700"/>
      </w:tblGrid>
      <w:tr>
        <w:trPr>
          <w:trHeight w:val="561" w:hRule="atLeast"/>
        </w:trPr>
        <w:tc>
          <w:tcPr>
            <w:tcW w:w="2693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416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Responsáveis</w:t>
            </w:r>
          </w:p>
        </w:tc>
        <w:tc>
          <w:tcPr>
            <w:tcW w:w="1272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</w:t>
            </w:r>
          </w:p>
        </w:tc>
        <w:tc>
          <w:tcPr>
            <w:tcW w:w="2410" w:type="dxa"/>
            <w:shd w:val="clear" w:color="auto" w:fill="D1D3D4"/>
          </w:tcPr>
          <w:p>
            <w:pPr>
              <w:pStyle w:val="TableParagraph"/>
              <w:spacing w:before="33"/>
              <w:ind w:left="76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700" w:type="dxa"/>
            <w:shd w:val="clear" w:color="auto" w:fill="D1D3D4"/>
          </w:tcPr>
          <w:p>
            <w:pPr>
              <w:pStyle w:val="TableParagraph"/>
              <w:spacing w:before="33"/>
              <w:ind w:left="75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030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224"/>
              <w:rPr>
                <w:sz w:val="20"/>
              </w:rPr>
            </w:pPr>
            <w:r>
              <w:rPr>
                <w:color w:val="231F1F"/>
                <w:sz w:val="20"/>
              </w:rPr>
              <w:t>Promover atividades nas escolas,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centros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culturais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e esportivos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que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tratem </w:t>
            </w:r>
            <w:r>
              <w:rPr>
                <w:color w:val="231F1F"/>
                <w:w w:val="95"/>
                <w:sz w:val="20"/>
              </w:rPr>
              <w:t>permanentemente da temá- </w:t>
            </w:r>
            <w:r>
              <w:rPr>
                <w:color w:val="231F1F"/>
                <w:sz w:val="20"/>
              </w:rPr>
              <w:t>tica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da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prevenção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erradi- cação do trabalho proibido </w:t>
            </w:r>
            <w:r>
              <w:rPr>
                <w:color w:val="231F1F"/>
                <w:w w:val="95"/>
                <w:sz w:val="20"/>
              </w:rPr>
              <w:t>junto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às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famílias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ao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público </w:t>
            </w:r>
            <w:r>
              <w:rPr>
                <w:color w:val="231F1F"/>
                <w:sz w:val="20"/>
              </w:rPr>
              <w:t>em</w:t>
            </w:r>
            <w:r>
              <w:rPr>
                <w:color w:val="231F1F"/>
                <w:spacing w:val="-12"/>
                <w:sz w:val="20"/>
              </w:rPr>
              <w:t> </w:t>
            </w:r>
            <w:r>
              <w:rPr>
                <w:color w:val="231F1F"/>
                <w:sz w:val="20"/>
              </w:rPr>
              <w:t>geral.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CMETI e</w:t>
            </w:r>
          </w:p>
          <w:p>
            <w:pPr>
              <w:pStyle w:val="TableParagraph"/>
              <w:spacing w:line="249" w:lineRule="auto" w:before="15"/>
              <w:ind w:left="81" w:right="394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Secretarias municipais.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Anual</w:t>
            </w:r>
          </w:p>
        </w:tc>
        <w:tc>
          <w:tcPr>
            <w:tcW w:w="241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78" w:val="left" w:leader="none"/>
              </w:tabs>
              <w:spacing w:line="254" w:lineRule="auto" w:before="33" w:after="0"/>
              <w:ind w:left="81" w:right="286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Elaborar Plano de </w:t>
            </w:r>
            <w:r>
              <w:rPr>
                <w:color w:val="231F1F"/>
                <w:w w:val="95"/>
                <w:sz w:val="20"/>
              </w:rPr>
              <w:t>cada secretaria com ati- </w:t>
            </w:r>
            <w:r>
              <w:rPr>
                <w:color w:val="231F1F"/>
                <w:w w:val="90"/>
                <w:sz w:val="20"/>
              </w:rPr>
              <w:t>vidades de</w:t>
            </w:r>
            <w:r>
              <w:rPr>
                <w:color w:val="231F1F"/>
                <w:spacing w:val="-2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sensibilização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seu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público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alvo;</w:t>
            </w: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83" w:val="left" w:leader="none"/>
              </w:tabs>
              <w:spacing w:line="249" w:lineRule="auto" w:before="0" w:after="0"/>
              <w:ind w:left="81" w:right="315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Apresentar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os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resulta- dos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planos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nas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Con- </w:t>
            </w:r>
            <w:r>
              <w:rPr>
                <w:color w:val="231F1F"/>
                <w:sz w:val="20"/>
              </w:rPr>
              <w:t>ferências.</w:t>
            </w:r>
          </w:p>
        </w:tc>
        <w:tc>
          <w:tcPr>
            <w:tcW w:w="1700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35" w:val="left" w:leader="none"/>
              </w:tabs>
              <w:spacing w:line="240" w:lineRule="auto" w:before="33" w:after="0"/>
              <w:ind w:left="80" w:right="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Planos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5" w:val="left" w:leader="none"/>
              </w:tabs>
              <w:spacing w:line="252" w:lineRule="auto" w:before="0" w:after="0"/>
              <w:ind w:left="80" w:right="537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Relatórios de monitora- </w:t>
            </w:r>
            <w:r>
              <w:rPr>
                <w:color w:val="231F1F"/>
                <w:sz w:val="20"/>
              </w:rPr>
              <w:t>mento das secretarias</w:t>
            </w:r>
          </w:p>
        </w:tc>
      </w:tr>
      <w:tr>
        <w:trPr>
          <w:trHeight w:val="2197" w:hRule="atLeast"/>
        </w:trPr>
        <w:tc>
          <w:tcPr>
            <w:tcW w:w="2693" w:type="dxa"/>
          </w:tcPr>
          <w:p>
            <w:pPr>
              <w:pStyle w:val="TableParagraph"/>
              <w:spacing w:line="254" w:lineRule="auto" w:before="33"/>
              <w:ind w:left="81" w:right="564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Realizar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continua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siste- maticamente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seminários 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atividades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formativas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</w:p>
          <w:p>
            <w:pPr>
              <w:pStyle w:val="TableParagraph"/>
              <w:spacing w:line="249" w:lineRule="auto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informativas para técnicos, </w:t>
            </w:r>
            <w:r>
              <w:rPr>
                <w:color w:val="231F1F"/>
                <w:sz w:val="20"/>
              </w:rPr>
              <w:t>monitores, agentes, e pro- </w:t>
            </w:r>
            <w:r>
              <w:rPr>
                <w:color w:val="231F1F"/>
                <w:w w:val="90"/>
                <w:sz w:val="20"/>
              </w:rPr>
              <w:t>fissionais das diversas secre- </w:t>
            </w:r>
            <w:r>
              <w:rPr>
                <w:color w:val="231F1F"/>
                <w:sz w:val="20"/>
              </w:rPr>
              <w:t>tarias, serviço funerário e subprefeituras.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CMETI</w:t>
            </w:r>
            <w:r>
              <w:rPr>
                <w:color w:val="231F1F"/>
                <w:spacing w:val="-2"/>
                <w:w w:val="85"/>
                <w:sz w:val="20"/>
              </w:rPr>
              <w:t> </w:t>
            </w:r>
            <w:r>
              <w:rPr>
                <w:color w:val="231F1F"/>
                <w:w w:val="85"/>
                <w:sz w:val="20"/>
              </w:rPr>
              <w:t>e</w:t>
            </w:r>
          </w:p>
          <w:p>
            <w:pPr>
              <w:pStyle w:val="TableParagraph"/>
              <w:spacing w:line="249" w:lineRule="auto" w:before="19"/>
              <w:ind w:left="81" w:right="34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Secretarias Mu- </w:t>
            </w:r>
            <w:r>
              <w:rPr>
                <w:color w:val="231F1F"/>
                <w:sz w:val="20"/>
              </w:rPr>
              <w:t>nicipais.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Anual</w:t>
            </w:r>
          </w:p>
        </w:tc>
        <w:tc>
          <w:tcPr>
            <w:tcW w:w="2410" w:type="dxa"/>
          </w:tcPr>
          <w:p>
            <w:pPr>
              <w:pStyle w:val="TableParagraph"/>
              <w:spacing w:line="254" w:lineRule="auto" w:before="33"/>
              <w:ind w:left="81" w:right="512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Promover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atividades formativas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agen- tes multiplicadores</w:t>
            </w:r>
            <w:r>
              <w:rPr>
                <w:color w:val="231F1F"/>
                <w:spacing w:val="-3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 </w:t>
            </w:r>
            <w:r>
              <w:rPr>
                <w:color w:val="231F1F"/>
                <w:sz w:val="20"/>
              </w:rPr>
              <w:t>cada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órgão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público.</w:t>
            </w:r>
          </w:p>
        </w:tc>
        <w:tc>
          <w:tcPr>
            <w:tcW w:w="170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35" w:val="left" w:leader="none"/>
              </w:tabs>
              <w:spacing w:line="261" w:lineRule="auto" w:before="33" w:after="0"/>
              <w:ind w:left="80" w:right="672" w:firstLine="0"/>
              <w:jc w:val="left"/>
              <w:rPr>
                <w:sz w:val="20"/>
              </w:rPr>
            </w:pPr>
            <w:r>
              <w:rPr>
                <w:color w:val="231F1F"/>
                <w:spacing w:val="-2"/>
                <w:w w:val="90"/>
                <w:sz w:val="20"/>
              </w:rPr>
              <w:t>Produção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1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material</w:t>
            </w:r>
          </w:p>
          <w:p>
            <w:pPr>
              <w:pStyle w:val="TableParagraph"/>
              <w:spacing w:line="249" w:lineRule="auto"/>
              <w:ind w:left="80" w:right="28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didático sobre</w:t>
            </w:r>
            <w:r>
              <w:rPr>
                <w:color w:val="231F1F"/>
                <w:spacing w:val="-4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 </w:t>
            </w:r>
            <w:r>
              <w:rPr>
                <w:color w:val="231F1F"/>
                <w:sz w:val="20"/>
              </w:rPr>
              <w:t>temática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5" w:val="left" w:leader="none"/>
              </w:tabs>
              <w:spacing w:line="240" w:lineRule="auto" w:before="0" w:after="0"/>
              <w:ind w:left="80" w:right="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Relatórios</w:t>
            </w:r>
          </w:p>
        </w:tc>
      </w:tr>
      <w:tr>
        <w:trPr>
          <w:trHeight w:val="1022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33" w:firstLine="4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Incluir a temática nas diretri- zes anuais de planejamento </w:t>
            </w:r>
            <w:r>
              <w:rPr>
                <w:color w:val="231F1F"/>
                <w:sz w:val="20"/>
              </w:rPr>
              <w:t>da rede escolar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SME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Anual</w:t>
            </w:r>
          </w:p>
        </w:tc>
        <w:tc>
          <w:tcPr>
            <w:tcW w:w="2410" w:type="dxa"/>
          </w:tcPr>
          <w:p>
            <w:pPr>
              <w:pStyle w:val="TableParagraph"/>
              <w:spacing w:line="252" w:lineRule="auto" w:before="33"/>
              <w:ind w:left="81" w:right="14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Mobilizar a rede escolar para realizar planejamen- </w:t>
            </w:r>
            <w:r>
              <w:rPr>
                <w:color w:val="231F1F"/>
                <w:sz w:val="20"/>
              </w:rPr>
              <w:t>to incluindo abordagem sobre trabalho infantil.</w:t>
            </w:r>
          </w:p>
        </w:tc>
        <w:tc>
          <w:tcPr>
            <w:tcW w:w="1700" w:type="dxa"/>
          </w:tcPr>
          <w:p>
            <w:pPr>
              <w:pStyle w:val="TableParagraph"/>
              <w:spacing w:line="254" w:lineRule="auto" w:before="33"/>
              <w:ind w:left="80" w:right="535" w:firstLine="43"/>
              <w:rPr>
                <w:sz w:val="20"/>
              </w:rPr>
            </w:pPr>
            <w:r>
              <w:rPr>
                <w:color w:val="231F1F"/>
                <w:sz w:val="20"/>
              </w:rPr>
              <w:t>- Planos da </w:t>
            </w:r>
            <w:r>
              <w:rPr>
                <w:color w:val="231F1F"/>
                <w:w w:val="90"/>
                <w:sz w:val="20"/>
              </w:rPr>
              <w:t>rede escolar</w:t>
            </w:r>
          </w:p>
        </w:tc>
      </w:tr>
      <w:tr>
        <w:trPr>
          <w:trHeight w:val="1017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364"/>
              <w:rPr>
                <w:sz w:val="20"/>
              </w:rPr>
            </w:pPr>
            <w:r>
              <w:rPr>
                <w:color w:val="231F1F"/>
                <w:sz w:val="20"/>
              </w:rPr>
              <w:t>Incluir a temática nas </w:t>
            </w:r>
            <w:r>
              <w:rPr>
                <w:color w:val="231F1F"/>
                <w:w w:val="95"/>
                <w:sz w:val="20"/>
              </w:rPr>
              <w:t>ações formativas dos dife- rentes programas da SME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SME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left="390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04</w:t>
            </w:r>
          </w:p>
          <w:p>
            <w:pPr>
              <w:pStyle w:val="TableParagraph"/>
              <w:spacing w:before="15"/>
              <w:ind w:left="402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anos</w:t>
            </w:r>
          </w:p>
        </w:tc>
        <w:tc>
          <w:tcPr>
            <w:tcW w:w="2410" w:type="dxa"/>
          </w:tcPr>
          <w:p>
            <w:pPr>
              <w:pStyle w:val="TableParagraph"/>
              <w:spacing w:line="252" w:lineRule="auto" w:before="33"/>
              <w:ind w:left="81" w:right="274"/>
              <w:jc w:val="both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Mapear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diferentes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pro- </w:t>
            </w:r>
            <w:r>
              <w:rPr>
                <w:color w:val="231F1F"/>
                <w:w w:val="95"/>
                <w:sz w:val="20"/>
              </w:rPr>
              <w:t>gramas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formativos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en- viar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material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subsídio.</w:t>
            </w:r>
          </w:p>
        </w:tc>
        <w:tc>
          <w:tcPr>
            <w:tcW w:w="1700" w:type="dxa"/>
          </w:tcPr>
          <w:p>
            <w:pPr>
              <w:pStyle w:val="TableParagraph"/>
              <w:spacing w:line="252" w:lineRule="auto" w:before="33"/>
              <w:ind w:left="80" w:right="170"/>
              <w:rPr>
                <w:sz w:val="20"/>
              </w:rPr>
            </w:pPr>
            <w:r>
              <w:rPr>
                <w:color w:val="231F1F"/>
                <w:sz w:val="20"/>
              </w:rPr>
              <w:t>- Programação </w:t>
            </w:r>
            <w:r>
              <w:rPr>
                <w:color w:val="231F1F"/>
                <w:w w:val="95"/>
                <w:sz w:val="20"/>
              </w:rPr>
              <w:t>de atividades</w:t>
            </w:r>
            <w:r>
              <w:rPr>
                <w:color w:val="231F1F"/>
                <w:spacing w:val="-3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for- </w:t>
            </w:r>
            <w:r>
              <w:rPr>
                <w:color w:val="231F1F"/>
                <w:sz w:val="20"/>
              </w:rPr>
              <w:t>mativas</w:t>
            </w: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da</w:t>
            </w:r>
            <w:r>
              <w:rPr>
                <w:color w:val="231F1F"/>
                <w:spacing w:val="-27"/>
                <w:w w:val="90"/>
                <w:sz w:val="20"/>
              </w:rPr>
              <w:t> </w:t>
            </w:r>
            <w:r>
              <w:rPr>
                <w:color w:val="231F1F"/>
                <w:spacing w:val="-3"/>
                <w:w w:val="90"/>
                <w:sz w:val="20"/>
              </w:rPr>
              <w:t>SME</w:t>
            </w:r>
          </w:p>
        </w:tc>
      </w:tr>
      <w:tr>
        <w:trPr>
          <w:trHeight w:val="1468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16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Sensibilizar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informar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pro- fissionais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assistên- cia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em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saúde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realizar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semi- </w:t>
            </w:r>
            <w:r>
              <w:rPr>
                <w:color w:val="231F1F"/>
                <w:sz w:val="20"/>
              </w:rPr>
              <w:t>nários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sobre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riscos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à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saúde relacionados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ao</w:t>
            </w:r>
            <w:r>
              <w:rPr>
                <w:color w:val="231F1F"/>
                <w:spacing w:val="-25"/>
                <w:sz w:val="20"/>
              </w:rPr>
              <w:t> </w:t>
            </w:r>
            <w:r>
              <w:rPr>
                <w:color w:val="231F1F"/>
                <w:sz w:val="20"/>
              </w:rPr>
              <w:t>trabalho.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SMS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Anual</w:t>
            </w:r>
          </w:p>
        </w:tc>
        <w:tc>
          <w:tcPr>
            <w:tcW w:w="2410" w:type="dxa"/>
          </w:tcPr>
          <w:p>
            <w:pPr>
              <w:pStyle w:val="TableParagraph"/>
              <w:spacing w:line="254" w:lineRule="auto" w:before="33"/>
              <w:ind w:left="81" w:right="166"/>
              <w:rPr>
                <w:sz w:val="20"/>
              </w:rPr>
            </w:pPr>
            <w:r>
              <w:rPr>
                <w:color w:val="231F1F"/>
                <w:sz w:val="20"/>
              </w:rPr>
              <w:t>- Programar atividades </w:t>
            </w:r>
            <w:r>
              <w:rPr>
                <w:color w:val="231F1F"/>
                <w:w w:val="95"/>
                <w:sz w:val="20"/>
              </w:rPr>
              <w:t>formativas para profissio- </w:t>
            </w:r>
            <w:r>
              <w:rPr>
                <w:color w:val="231F1F"/>
                <w:sz w:val="20"/>
              </w:rPr>
              <w:t>nais e equipamentos da rede.</w:t>
            </w:r>
          </w:p>
        </w:tc>
        <w:tc>
          <w:tcPr>
            <w:tcW w:w="1700" w:type="dxa"/>
          </w:tcPr>
          <w:p>
            <w:pPr>
              <w:pStyle w:val="TableParagraph"/>
              <w:spacing w:line="261" w:lineRule="auto" w:before="33"/>
              <w:ind w:left="80" w:right="535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Realização </w:t>
            </w:r>
            <w:r>
              <w:rPr>
                <w:color w:val="231F1F"/>
                <w:sz w:val="20"/>
              </w:rPr>
              <w:t>de cursos</w:t>
            </w:r>
          </w:p>
        </w:tc>
      </w:tr>
      <w:tr>
        <w:trPr>
          <w:trHeight w:val="1497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329"/>
              <w:jc w:val="both"/>
              <w:rPr>
                <w:sz w:val="20"/>
              </w:rPr>
            </w:pPr>
            <w:r>
              <w:rPr>
                <w:color w:val="231F1F"/>
                <w:sz w:val="20"/>
              </w:rPr>
              <w:t>Inserir temática nos crité- </w:t>
            </w:r>
            <w:r>
              <w:rPr>
                <w:color w:val="231F1F"/>
                <w:w w:val="95"/>
                <w:sz w:val="20"/>
              </w:rPr>
              <w:t>rios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convênios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enti- </w:t>
            </w:r>
            <w:r>
              <w:rPr>
                <w:color w:val="231F1F"/>
                <w:sz w:val="20"/>
              </w:rPr>
              <w:t>dades</w:t>
            </w:r>
            <w:r>
              <w:rPr>
                <w:color w:val="231F1F"/>
                <w:spacing w:val="-17"/>
                <w:sz w:val="20"/>
              </w:rPr>
              <w:t> </w:t>
            </w:r>
            <w:r>
              <w:rPr>
                <w:color w:val="231F1F"/>
                <w:sz w:val="20"/>
              </w:rPr>
              <w:t>sociais.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left="390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01</w:t>
            </w:r>
          </w:p>
          <w:p>
            <w:pPr>
              <w:pStyle w:val="TableParagraph"/>
              <w:spacing w:before="15"/>
              <w:ind w:left="390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ano</w:t>
            </w:r>
          </w:p>
        </w:tc>
        <w:tc>
          <w:tcPr>
            <w:tcW w:w="2410" w:type="dxa"/>
          </w:tcPr>
          <w:p>
            <w:pPr>
              <w:pStyle w:val="TableParagraph"/>
              <w:spacing w:line="252" w:lineRule="auto" w:before="33"/>
              <w:ind w:left="81" w:right="144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Elaborar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publicar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nor- </w:t>
            </w:r>
            <w:r>
              <w:rPr>
                <w:color w:val="231F1F"/>
                <w:w w:val="90"/>
                <w:sz w:val="20"/>
              </w:rPr>
              <w:t>matização, submetendo-a </w:t>
            </w:r>
            <w:r>
              <w:rPr>
                <w:color w:val="231F1F"/>
                <w:sz w:val="20"/>
              </w:rPr>
              <w:t>apreciação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aprovação do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COMAS-SP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ou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dos</w:t>
            </w:r>
          </w:p>
          <w:p>
            <w:pPr>
              <w:pStyle w:val="TableParagraph"/>
              <w:spacing w:line="249" w:lineRule="auto"/>
              <w:ind w:left="81" w:right="277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respectivos conselhos de </w:t>
            </w:r>
            <w:r>
              <w:rPr>
                <w:color w:val="231F1F"/>
                <w:sz w:val="20"/>
              </w:rPr>
              <w:t>direito.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Edital</w:t>
            </w:r>
          </w:p>
        </w:tc>
      </w:tr>
      <w:tr>
        <w:trPr>
          <w:trHeight w:val="2188" w:hRule="atLeast"/>
        </w:trPr>
        <w:tc>
          <w:tcPr>
            <w:tcW w:w="2693" w:type="dxa"/>
          </w:tcPr>
          <w:p>
            <w:pPr>
              <w:pStyle w:val="TableParagraph"/>
              <w:spacing w:line="252" w:lineRule="auto" w:before="33"/>
              <w:ind w:left="81" w:right="367"/>
              <w:rPr>
                <w:sz w:val="20"/>
              </w:rPr>
            </w:pPr>
            <w:r>
              <w:rPr>
                <w:color w:val="231F1F"/>
                <w:sz w:val="20"/>
              </w:rPr>
              <w:t>Garantir e Aprimorar o </w:t>
            </w:r>
            <w:r>
              <w:rPr>
                <w:color w:val="231F1F"/>
                <w:w w:val="85"/>
                <w:sz w:val="20"/>
              </w:rPr>
              <w:t>SEAS- Serviço Especializado </w:t>
            </w:r>
            <w:r>
              <w:rPr>
                <w:color w:val="231F1F"/>
                <w:w w:val="95"/>
                <w:sz w:val="20"/>
              </w:rPr>
              <w:t>se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Abordagem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pessoas </w:t>
            </w:r>
            <w:r>
              <w:rPr>
                <w:color w:val="231F1F"/>
                <w:sz w:val="20"/>
              </w:rPr>
              <w:t>em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Situação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Rua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para </w:t>
            </w:r>
            <w:r>
              <w:rPr>
                <w:color w:val="231F1F"/>
                <w:w w:val="95"/>
                <w:sz w:val="20"/>
              </w:rPr>
              <w:t>que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tenha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especial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atenção às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adolescentes </w:t>
            </w:r>
            <w:r>
              <w:rPr>
                <w:color w:val="231F1F"/>
                <w:sz w:val="20"/>
              </w:rPr>
              <w:t>em situação de trabalho infantil</w:t>
            </w:r>
          </w:p>
        </w:tc>
        <w:tc>
          <w:tcPr>
            <w:tcW w:w="141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  <w:tc>
          <w:tcPr>
            <w:tcW w:w="1272" w:type="dxa"/>
          </w:tcPr>
          <w:p>
            <w:pPr>
              <w:pStyle w:val="TableParagraph"/>
              <w:spacing w:before="33"/>
              <w:ind w:left="390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01</w:t>
            </w:r>
          </w:p>
          <w:p>
            <w:pPr>
              <w:pStyle w:val="TableParagraph"/>
              <w:spacing w:before="19"/>
              <w:ind w:left="390" w:right="385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ano</w:t>
            </w:r>
          </w:p>
        </w:tc>
        <w:tc>
          <w:tcPr>
            <w:tcW w:w="2410" w:type="dxa"/>
          </w:tcPr>
          <w:p>
            <w:pPr>
              <w:pStyle w:val="TableParagraph"/>
              <w:spacing w:line="254" w:lineRule="auto" w:before="33"/>
              <w:ind w:left="81" w:right="155"/>
              <w:rPr>
                <w:sz w:val="20"/>
              </w:rPr>
            </w:pPr>
            <w:r>
              <w:rPr>
                <w:color w:val="231F1F"/>
                <w:sz w:val="20"/>
              </w:rPr>
              <w:t>- Realizar atividades de </w:t>
            </w:r>
            <w:r>
              <w:rPr>
                <w:color w:val="231F1F"/>
                <w:w w:val="95"/>
                <w:sz w:val="20"/>
              </w:rPr>
              <w:t>formação/ cursos para os trabalhadores que atuam </w:t>
            </w:r>
            <w:r>
              <w:rPr>
                <w:color w:val="231F1F"/>
                <w:sz w:val="20"/>
              </w:rPr>
              <w:t>nos serviços</w:t>
            </w:r>
          </w:p>
        </w:tc>
        <w:tc>
          <w:tcPr>
            <w:tcW w:w="1700" w:type="dxa"/>
          </w:tcPr>
          <w:p>
            <w:pPr>
              <w:pStyle w:val="TableParagraph"/>
              <w:spacing w:line="254" w:lineRule="auto" w:before="33"/>
              <w:ind w:left="80" w:right="509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Programação </w:t>
            </w:r>
            <w:r>
              <w:rPr>
                <w:color w:val="231F1F"/>
                <w:sz w:val="20"/>
              </w:rPr>
              <w:t>e realização de cursos</w:t>
            </w:r>
          </w:p>
        </w:tc>
      </w:tr>
    </w:tbl>
    <w:p>
      <w:pPr>
        <w:pStyle w:val="BodyText"/>
      </w:pPr>
    </w:p>
    <w:p>
      <w:pPr>
        <w:pStyle w:val="BodyText"/>
        <w:spacing w:before="9"/>
      </w:pPr>
    </w:p>
    <w:p>
      <w:pPr>
        <w:pStyle w:val="Heading4"/>
        <w:spacing w:before="0"/>
        <w:ind w:left="1484"/>
      </w:pPr>
      <w:r>
        <w:rPr>
          <w:color w:val="231F1F"/>
        </w:rPr>
        <w:t>72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7537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144;mso-wrap-distance-left:0;mso-wrap-distance-right:0" from="696.959997pt,16.615171pt" to="193.19999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416"/>
        <w:gridCol w:w="1411"/>
        <w:gridCol w:w="2457"/>
        <w:gridCol w:w="1699"/>
      </w:tblGrid>
      <w:tr>
        <w:trPr>
          <w:trHeight w:val="1809" w:hRule="atLeast"/>
        </w:trPr>
        <w:tc>
          <w:tcPr>
            <w:tcW w:w="2693" w:type="dxa"/>
          </w:tcPr>
          <w:p>
            <w:pPr>
              <w:pStyle w:val="TableParagraph"/>
              <w:spacing w:line="254" w:lineRule="auto" w:before="33"/>
              <w:ind w:left="81" w:right="25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Formar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informar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os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Conse- </w:t>
            </w:r>
            <w:r>
              <w:rPr>
                <w:color w:val="231F1F"/>
                <w:sz w:val="20"/>
              </w:rPr>
              <w:t>lheiros</w:t>
            </w:r>
            <w:r>
              <w:rPr>
                <w:color w:val="231F1F"/>
                <w:spacing w:val="-17"/>
                <w:sz w:val="20"/>
              </w:rPr>
              <w:t> </w:t>
            </w:r>
            <w:r>
              <w:rPr>
                <w:color w:val="231F1F"/>
                <w:sz w:val="20"/>
              </w:rPr>
              <w:t>Tutelares.</w:t>
            </w:r>
          </w:p>
        </w:tc>
        <w:tc>
          <w:tcPr>
            <w:tcW w:w="1416" w:type="dxa"/>
          </w:tcPr>
          <w:p>
            <w:pPr>
              <w:pStyle w:val="TableParagraph"/>
              <w:spacing w:before="38"/>
              <w:ind w:left="81"/>
              <w:rPr>
                <w:sz w:val="20"/>
              </w:rPr>
            </w:pPr>
            <w:r>
              <w:rPr>
                <w:color w:val="231F1F"/>
                <w:spacing w:val="-2"/>
                <w:w w:val="69"/>
                <w:sz w:val="20"/>
              </w:rPr>
              <w:t>S</w:t>
            </w:r>
            <w:r>
              <w:rPr>
                <w:color w:val="231F1F"/>
                <w:w w:val="96"/>
                <w:sz w:val="20"/>
              </w:rPr>
              <w:t>M</w:t>
            </w:r>
            <w:r>
              <w:rPr>
                <w:color w:val="231F1F"/>
                <w:spacing w:val="-2"/>
                <w:w w:val="96"/>
                <w:sz w:val="20"/>
              </w:rPr>
              <w:t>A</w:t>
            </w:r>
            <w:r>
              <w:rPr>
                <w:color w:val="231F1F"/>
                <w:spacing w:val="-1"/>
                <w:w w:val="77"/>
                <w:sz w:val="20"/>
              </w:rPr>
              <w:t>DS</w:t>
            </w:r>
            <w:r>
              <w:rPr>
                <w:color w:val="231F1F"/>
                <w:w w:val="140"/>
                <w:sz w:val="20"/>
              </w:rPr>
              <w:t>/</w:t>
            </w:r>
          </w:p>
          <w:p>
            <w:pPr>
              <w:pStyle w:val="TableParagraph"/>
              <w:spacing w:line="249" w:lineRule="auto" w:before="5"/>
              <w:ind w:left="81" w:right="38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Secretaria </w:t>
            </w:r>
            <w:r>
              <w:rPr>
                <w:color w:val="231F1F"/>
                <w:sz w:val="20"/>
              </w:rPr>
              <w:t>Municipal </w:t>
            </w:r>
            <w:r>
              <w:rPr>
                <w:color w:val="231F1F"/>
                <w:w w:val="95"/>
                <w:sz w:val="20"/>
              </w:rPr>
              <w:t>de Direitos </w:t>
            </w:r>
            <w:r>
              <w:rPr>
                <w:color w:val="231F1F"/>
                <w:w w:val="90"/>
                <w:sz w:val="20"/>
              </w:rPr>
              <w:t>Humanos e </w:t>
            </w:r>
            <w:r>
              <w:rPr>
                <w:color w:val="231F1F"/>
                <w:sz w:val="20"/>
              </w:rPr>
              <w:t>CMDCA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326" w:right="31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457" w:type="dxa"/>
          </w:tcPr>
          <w:p>
            <w:pPr>
              <w:pStyle w:val="TableParagraph"/>
              <w:spacing w:line="249" w:lineRule="auto" w:before="38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Realizar seminários e </w:t>
            </w:r>
            <w:r>
              <w:rPr>
                <w:color w:val="231F1F"/>
                <w:w w:val="95"/>
                <w:sz w:val="20"/>
              </w:rPr>
              <w:t>atividades formativas.</w:t>
            </w:r>
          </w:p>
        </w:tc>
        <w:tc>
          <w:tcPr>
            <w:tcW w:w="1699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- Relatórios</w:t>
            </w:r>
          </w:p>
        </w:tc>
      </w:tr>
      <w:tr>
        <w:trPr>
          <w:trHeight w:val="292" w:hRule="atLeast"/>
        </w:trPr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24"/>
              <w:rPr>
                <w:sz w:val="20"/>
              </w:rPr>
            </w:pPr>
            <w:r>
              <w:rPr>
                <w:color w:val="231F1F"/>
                <w:sz w:val="20"/>
              </w:rPr>
              <w:t>Promover discussões para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Secretarias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331" w:right="31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02 anos</w:t>
            </w:r>
          </w:p>
        </w:tc>
        <w:tc>
          <w:tcPr>
            <w:tcW w:w="2457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- Instituir condicionalidade</w:t>
            </w:r>
          </w:p>
        </w:tc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- Aprovação</w:t>
            </w:r>
          </w:p>
        </w:tc>
      </w:tr>
      <w:tr>
        <w:trPr>
          <w:trHeight w:val="242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elaboração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legislação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mu-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Munici-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à proibição do trabalho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de legislação</w:t>
            </w: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nicipal pertinente e comple-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pais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infantil e proteção ao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municipal</w:t>
            </w: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mentar para coibir o trabalho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trabalho de jovens (desta-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infantil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que lista TIP), bem como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obrigatoriedade de no-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tificação: na autorização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municipal para realização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de eventos; em contratos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das secretarias municipais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com prestadores de ser-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viços e fornecedores; no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licenciamento de alvarás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de funcionamento de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estabelecimentos pelas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7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subprefeituras.</w:t>
            </w: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spacing w:line="249" w:lineRule="auto" w:before="60"/>
        <w:ind w:left="1835" w:right="1921"/>
        <w:jc w:val="both"/>
      </w:pPr>
      <w:r>
        <w:rPr/>
        <w:drawing>
          <wp:anchor distT="0" distB="0" distL="0" distR="0" allowOverlap="1" layoutInCell="1" locked="0" behindDoc="1" simplePos="0" relativeHeight="268040687">
            <wp:simplePos x="0" y="0"/>
            <wp:positionH relativeFrom="page">
              <wp:posOffset>1213103</wp:posOffset>
            </wp:positionH>
            <wp:positionV relativeFrom="paragraph">
              <wp:posOffset>266673</wp:posOffset>
            </wp:positionV>
            <wp:extent cx="8266176" cy="152400"/>
            <wp:effectExtent l="0" t="0" r="0" b="0"/>
            <wp:wrapNone/>
            <wp:docPr id="2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35"/>
          <w:w w:val="95"/>
        </w:rPr>
        <w:t> </w:t>
      </w:r>
      <w:r>
        <w:rPr>
          <w:b/>
          <w:color w:val="231F1F"/>
          <w:w w:val="95"/>
        </w:rPr>
        <w:t>2</w:t>
      </w:r>
      <w:r>
        <w:rPr>
          <w:color w:val="231F1F"/>
          <w:w w:val="95"/>
        </w:rPr>
        <w:t>: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Sensibilizar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sociedade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prejuízos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provocados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pela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 riscos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saúde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insalubre,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penoso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perigoso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13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economicamente </w:t>
      </w:r>
      <w:r>
        <w:rPr>
          <w:color w:val="231F1F"/>
        </w:rPr>
        <w:t>ativo.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1671"/>
        <w:gridCol w:w="836"/>
        <w:gridCol w:w="2511"/>
        <w:gridCol w:w="2319"/>
      </w:tblGrid>
      <w:tr>
        <w:trPr>
          <w:trHeight w:val="561" w:hRule="atLeast"/>
        </w:trPr>
        <w:tc>
          <w:tcPr>
            <w:tcW w:w="2290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671" w:type="dxa"/>
            <w:shd w:val="clear" w:color="auto" w:fill="D1D3D4"/>
          </w:tcPr>
          <w:p>
            <w:pPr>
              <w:pStyle w:val="TableParagraph"/>
              <w:spacing w:before="33"/>
              <w:ind w:left="26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Responsáveis</w:t>
            </w:r>
          </w:p>
        </w:tc>
        <w:tc>
          <w:tcPr>
            <w:tcW w:w="836" w:type="dxa"/>
            <w:shd w:val="clear" w:color="auto" w:fill="D1D3D4"/>
          </w:tcPr>
          <w:p>
            <w:pPr>
              <w:pStyle w:val="TableParagraph"/>
              <w:spacing w:before="33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511" w:type="dxa"/>
            <w:shd w:val="clear" w:color="auto" w:fill="D1D3D4"/>
          </w:tcPr>
          <w:p>
            <w:pPr>
              <w:pStyle w:val="TableParagraph"/>
              <w:spacing w:before="33"/>
              <w:ind w:left="20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2319" w:type="dxa"/>
            <w:shd w:val="clear" w:color="auto" w:fill="D1D3D4"/>
          </w:tcPr>
          <w:p>
            <w:pPr>
              <w:pStyle w:val="TableParagraph"/>
              <w:spacing w:before="33"/>
              <w:ind w:left="7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197" w:hRule="atLeast"/>
        </w:trPr>
        <w:tc>
          <w:tcPr>
            <w:tcW w:w="2290" w:type="dxa"/>
          </w:tcPr>
          <w:p>
            <w:pPr>
              <w:pStyle w:val="TableParagraph"/>
              <w:spacing w:line="254" w:lineRule="auto" w:before="33"/>
              <w:ind w:left="76" w:right="18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Dar visibilidade pública </w:t>
            </w:r>
            <w:r>
              <w:rPr>
                <w:color w:val="231F1F"/>
                <w:sz w:val="20"/>
              </w:rPr>
              <w:t>à problemática do tra- balho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infantil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proteção ao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jovem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trabalhador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e </w:t>
            </w:r>
            <w:r>
              <w:rPr>
                <w:color w:val="231F1F"/>
                <w:w w:val="95"/>
                <w:sz w:val="20"/>
              </w:rPr>
              <w:t>às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ações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prevenção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erradicação do trabalho proibido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implementadas </w:t>
            </w:r>
            <w:r>
              <w:rPr>
                <w:color w:val="231F1F"/>
                <w:sz w:val="20"/>
              </w:rPr>
              <w:t>no</w:t>
            </w:r>
            <w:r>
              <w:rPr>
                <w:color w:val="231F1F"/>
                <w:spacing w:val="-13"/>
                <w:sz w:val="20"/>
              </w:rPr>
              <w:t> </w:t>
            </w:r>
            <w:r>
              <w:rPr>
                <w:color w:val="231F1F"/>
                <w:sz w:val="20"/>
              </w:rPr>
              <w:t>município.</w:t>
            </w:r>
          </w:p>
        </w:tc>
        <w:tc>
          <w:tcPr>
            <w:tcW w:w="1671" w:type="dxa"/>
          </w:tcPr>
          <w:p>
            <w:pPr>
              <w:pStyle w:val="TableParagraph"/>
              <w:spacing w:before="38"/>
              <w:ind w:left="76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CMETI</w:t>
            </w:r>
            <w:r>
              <w:rPr>
                <w:color w:val="231F1F"/>
                <w:spacing w:val="-2"/>
                <w:w w:val="85"/>
                <w:sz w:val="20"/>
              </w:rPr>
              <w:t> </w:t>
            </w:r>
            <w:r>
              <w:rPr>
                <w:color w:val="231F1F"/>
                <w:w w:val="85"/>
                <w:sz w:val="20"/>
              </w:rPr>
              <w:t>e</w:t>
            </w:r>
          </w:p>
          <w:p>
            <w:pPr>
              <w:pStyle w:val="TableParagraph"/>
              <w:spacing w:line="244" w:lineRule="auto" w:before="5"/>
              <w:ind w:left="81" w:right="279" w:firstLine="43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Secretariais Mu- </w:t>
            </w:r>
            <w:r>
              <w:rPr>
                <w:color w:val="231F1F"/>
                <w:sz w:val="20"/>
              </w:rPr>
              <w:t>nicipais.</w:t>
            </w:r>
          </w:p>
        </w:tc>
        <w:tc>
          <w:tcPr>
            <w:tcW w:w="836" w:type="dxa"/>
          </w:tcPr>
          <w:p>
            <w:pPr>
              <w:pStyle w:val="TableParagraph"/>
              <w:spacing w:before="33"/>
              <w:ind w:left="83" w:right="7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11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2" w:val="left" w:leader="none"/>
              </w:tabs>
              <w:spacing w:line="254" w:lineRule="auto" w:before="33" w:after="0"/>
              <w:ind w:left="79" w:right="379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Desenvolver planos de </w:t>
            </w:r>
            <w:r>
              <w:rPr>
                <w:color w:val="231F1F"/>
                <w:w w:val="95"/>
                <w:sz w:val="20"/>
              </w:rPr>
              <w:t>ação dos serviços públi- cos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conveniados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ou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não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Prefeitura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a inclusão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da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temática;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2" w:val="left" w:leader="none"/>
              </w:tabs>
              <w:spacing w:line="249" w:lineRule="auto" w:before="0" w:after="0"/>
              <w:ind w:left="79" w:right="509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Campanhas</w:t>
            </w:r>
            <w:r>
              <w:rPr>
                <w:color w:val="231F1F"/>
                <w:spacing w:val="-39"/>
                <w:w w:val="90"/>
                <w:sz w:val="20"/>
              </w:rPr>
              <w:t> </w:t>
            </w:r>
            <w:r>
              <w:rPr>
                <w:color w:val="231F1F"/>
                <w:spacing w:val="-3"/>
                <w:w w:val="90"/>
                <w:sz w:val="20"/>
              </w:rPr>
              <w:t>de </w:t>
            </w:r>
            <w:r>
              <w:rPr>
                <w:color w:val="231F1F"/>
                <w:w w:val="90"/>
                <w:sz w:val="20"/>
              </w:rPr>
              <w:t>sensi- </w:t>
            </w:r>
            <w:r>
              <w:rPr>
                <w:color w:val="231F1F"/>
                <w:sz w:val="20"/>
              </w:rPr>
              <w:t>bilização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realizadas.</w:t>
            </w:r>
          </w:p>
        </w:tc>
        <w:tc>
          <w:tcPr>
            <w:tcW w:w="2319" w:type="dxa"/>
          </w:tcPr>
          <w:p>
            <w:pPr>
              <w:pStyle w:val="TableParagraph"/>
              <w:spacing w:line="256" w:lineRule="auto" w:before="33"/>
              <w:ind w:left="79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Veiculações de peças </w:t>
            </w:r>
            <w:r>
              <w:rPr>
                <w:color w:val="231F1F"/>
                <w:sz w:val="20"/>
              </w:rPr>
              <w:t>publicitárias sobre a campanha</w:t>
            </w:r>
          </w:p>
        </w:tc>
      </w:tr>
      <w:tr>
        <w:trPr>
          <w:trHeight w:val="292" w:hRule="atLeast"/>
        </w:trPr>
        <w:tc>
          <w:tcPr>
            <w:tcW w:w="229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Fortalecer e ampliar as</w:t>
            </w:r>
          </w:p>
        </w:tc>
        <w:tc>
          <w:tcPr>
            <w:tcW w:w="167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CMETI e</w:t>
            </w:r>
          </w:p>
        </w:tc>
        <w:tc>
          <w:tcPr>
            <w:tcW w:w="83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3" w:right="78"/>
              <w:jc w:val="center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- Promover campanha</w:t>
            </w:r>
          </w:p>
        </w:tc>
        <w:tc>
          <w:tcPr>
            <w:tcW w:w="2319" w:type="dxa"/>
            <w:vMerge w:val="restart"/>
          </w:tcPr>
          <w:p>
            <w:pPr>
              <w:pStyle w:val="TableParagraph"/>
              <w:spacing w:line="252" w:lineRule="auto" w:before="33"/>
              <w:ind w:left="74" w:right="374" w:firstLine="4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Aplicação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recurso </w:t>
            </w:r>
            <w:r>
              <w:rPr>
                <w:color w:val="231F1F"/>
                <w:sz w:val="20"/>
              </w:rPr>
              <w:t>anual do orçamento municipal destinado para comunicação e </w:t>
            </w:r>
            <w:r>
              <w:rPr>
                <w:color w:val="231F1F"/>
                <w:w w:val="95"/>
                <w:sz w:val="20"/>
              </w:rPr>
              <w:t>publicidade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garantido</w:t>
            </w:r>
          </w:p>
        </w:tc>
      </w:tr>
      <w:tr>
        <w:trPr>
          <w:trHeight w:val="237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campanhas permanen-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Secretariais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contra exploração sexual,</w:t>
            </w:r>
          </w:p>
        </w:tc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tes de esclarecimento e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Municipais.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contra o trabalho infantil</w:t>
            </w:r>
          </w:p>
        </w:tc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mobilização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social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</w:p>
        </w:tc>
        <w:tc>
          <w:tcPr>
            <w:tcW w:w="16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e pela proteção ao traba-</w:t>
            </w:r>
          </w:p>
        </w:tc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2290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população</w:t>
            </w:r>
          </w:p>
        </w:tc>
        <w:tc>
          <w:tcPr>
            <w:tcW w:w="1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lho de jovens.</w:t>
            </w:r>
          </w:p>
        </w:tc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2"/>
        </w:rPr>
      </w:pPr>
    </w:p>
    <w:p>
      <w:pPr>
        <w:pStyle w:val="Heading4"/>
        <w:spacing w:before="1"/>
        <w:ind w:right="1475"/>
        <w:jc w:val="right"/>
      </w:pPr>
      <w:r>
        <w:rPr>
          <w:color w:val="231F1F"/>
          <w:w w:val="90"/>
        </w:rPr>
        <w:t>73</w:t>
      </w:r>
    </w:p>
    <w:p>
      <w:pPr>
        <w:spacing w:after="0"/>
        <w:jc w:val="right"/>
        <w:sectPr>
          <w:headerReference w:type="default" r:id="rId65"/>
          <w:footerReference w:type="default" r:id="rId66"/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10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192;mso-wrap-distance-left:0;mso-wrap-distance-right:0" from="647.52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1676"/>
        <w:gridCol w:w="831"/>
        <w:gridCol w:w="2516"/>
        <w:gridCol w:w="2319"/>
      </w:tblGrid>
      <w:tr>
        <w:trPr>
          <w:trHeight w:val="2709" w:hRule="atLeast"/>
        </w:trPr>
        <w:tc>
          <w:tcPr>
            <w:tcW w:w="2290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81" w:right="40"/>
              <w:rPr>
                <w:sz w:val="20"/>
              </w:rPr>
            </w:pPr>
            <w:r>
              <w:rPr>
                <w:color w:val="231F1F"/>
                <w:sz w:val="20"/>
              </w:rPr>
              <w:t>Promover ações de di- </w:t>
            </w:r>
            <w:r>
              <w:rPr>
                <w:color w:val="231F1F"/>
                <w:w w:val="95"/>
                <w:sz w:val="20"/>
              </w:rPr>
              <w:t>álogo e sensibilização e </w:t>
            </w:r>
            <w:r>
              <w:rPr>
                <w:color w:val="231F1F"/>
                <w:w w:val="90"/>
                <w:sz w:val="20"/>
              </w:rPr>
              <w:t>comunicação específicas </w:t>
            </w:r>
            <w:r>
              <w:rPr>
                <w:color w:val="231F1F"/>
                <w:w w:val="95"/>
                <w:sz w:val="20"/>
              </w:rPr>
              <w:t>para segmentos sociais </w:t>
            </w:r>
            <w:r>
              <w:rPr>
                <w:color w:val="231F1F"/>
                <w:sz w:val="20"/>
              </w:rPr>
              <w:t>diretamente envolvi- dos: parlamentares, </w:t>
            </w:r>
            <w:r>
              <w:rPr>
                <w:color w:val="231F1F"/>
                <w:w w:val="90"/>
                <w:sz w:val="20"/>
              </w:rPr>
              <w:t>conselheiros, empresas, </w:t>
            </w:r>
            <w:r>
              <w:rPr>
                <w:color w:val="231F1F"/>
                <w:sz w:val="20"/>
              </w:rPr>
              <w:t>sindicatos e centrais sindicais.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9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CMDCA, CMETI,</w:t>
            </w:r>
          </w:p>
          <w:p>
            <w:pPr>
              <w:pStyle w:val="TableParagraph"/>
              <w:spacing w:line="249" w:lineRule="auto" w:before="19"/>
              <w:ind w:left="109" w:righ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Secretaria Mu- nicipal de Direi- tos Humanos e </w:t>
            </w:r>
            <w:r>
              <w:rPr>
                <w:color w:val="231F1F"/>
                <w:sz w:val="20"/>
              </w:rPr>
              <w:t>do Trabalho.</w:t>
            </w:r>
          </w:p>
        </w:tc>
        <w:tc>
          <w:tcPr>
            <w:tcW w:w="83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82" w:val="left" w:leader="none"/>
              </w:tabs>
              <w:spacing w:line="252" w:lineRule="auto" w:before="33" w:after="0"/>
              <w:ind w:left="79" w:right="306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Divulgação pelas Cen- </w:t>
            </w:r>
            <w:r>
              <w:rPr>
                <w:color w:val="231F1F"/>
                <w:sz w:val="20"/>
              </w:rPr>
              <w:t>trais Sindicais nas cate- gorias de bases; pelas </w:t>
            </w:r>
            <w:r>
              <w:rPr>
                <w:color w:val="231F1F"/>
                <w:w w:val="90"/>
                <w:sz w:val="20"/>
              </w:rPr>
              <w:t>Federações/ Sindicados e </w:t>
            </w:r>
            <w:r>
              <w:rPr>
                <w:color w:val="231F1F"/>
                <w:spacing w:val="-1"/>
                <w:w w:val="90"/>
                <w:sz w:val="20"/>
              </w:rPr>
              <w:t>Associações</w:t>
            </w:r>
            <w:r>
              <w:rPr>
                <w:color w:val="231F1F"/>
                <w:spacing w:val="-20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empresariais;</w:t>
            </w: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2" w:val="left" w:leader="none"/>
              </w:tabs>
              <w:spacing w:line="249" w:lineRule="auto" w:before="0" w:after="0"/>
              <w:ind w:left="79" w:right="519" w:firstLine="0"/>
              <w:jc w:val="both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Divulgação ampliada </w:t>
            </w:r>
            <w:r>
              <w:rPr>
                <w:color w:val="231F1F"/>
                <w:w w:val="95"/>
                <w:sz w:val="20"/>
              </w:rPr>
              <w:t>nos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fóruns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sobre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traba- lho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decente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(empresas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+trabalhadores);</w:t>
            </w:r>
          </w:p>
        </w:tc>
        <w:tc>
          <w:tcPr>
            <w:tcW w:w="231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62" w:val="left" w:leader="none"/>
                <w:tab w:pos="463" w:val="left" w:leader="none"/>
              </w:tabs>
              <w:spacing w:line="261" w:lineRule="auto" w:before="33" w:after="0"/>
              <w:ind w:left="78" w:right="174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Materiais de divul- gação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das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instituições.</w:t>
            </w:r>
          </w:p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81" w:val="left" w:leader="none"/>
              </w:tabs>
              <w:spacing w:line="249" w:lineRule="auto" w:before="0" w:after="0"/>
              <w:ind w:left="78" w:right="254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Aumento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número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empresas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cumprindo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cota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estabelecida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na </w:t>
            </w:r>
            <w:r>
              <w:rPr>
                <w:color w:val="231F1F"/>
                <w:w w:val="95"/>
                <w:sz w:val="20"/>
              </w:rPr>
              <w:t>legislação para a incor- poração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aprendizes, priorizando adolescen- </w:t>
            </w:r>
            <w:r>
              <w:rPr>
                <w:color w:val="231F1F"/>
                <w:sz w:val="20"/>
              </w:rPr>
              <w:t>tes encontrados </w:t>
            </w:r>
            <w:r>
              <w:rPr>
                <w:color w:val="231F1F"/>
                <w:spacing w:val="-3"/>
                <w:sz w:val="20"/>
              </w:rPr>
              <w:t>em </w:t>
            </w:r>
            <w:r>
              <w:rPr>
                <w:color w:val="231F1F"/>
                <w:sz w:val="20"/>
              </w:rPr>
              <w:t>situação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22"/>
                <w:sz w:val="20"/>
              </w:rPr>
              <w:t> </w:t>
            </w:r>
            <w:r>
              <w:rPr>
                <w:color w:val="231F1F"/>
                <w:sz w:val="20"/>
              </w:rPr>
              <w:t>trabalho</w:t>
            </w:r>
          </w:p>
        </w:tc>
      </w:tr>
      <w:tr>
        <w:trPr>
          <w:trHeight w:val="244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Divulgação pelo CMDCA.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51" w:hRule="atLeast"/>
        </w:trPr>
        <w:tc>
          <w:tcPr>
            <w:tcW w:w="22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9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Inclusão de cláusulas</w:t>
            </w:r>
          </w:p>
          <w:p>
            <w:pPr>
              <w:pStyle w:val="TableParagraph"/>
              <w:spacing w:line="249" w:lineRule="auto" w:before="10"/>
              <w:ind w:left="78" w:right="235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de promoção da apren- dizagem e proteção ao </w:t>
            </w:r>
            <w:r>
              <w:rPr>
                <w:color w:val="231F1F"/>
                <w:sz w:val="20"/>
              </w:rPr>
              <w:t>trabalhador jovem em </w:t>
            </w:r>
            <w:r>
              <w:rPr>
                <w:color w:val="231F1F"/>
                <w:w w:val="95"/>
                <w:sz w:val="20"/>
              </w:rPr>
              <w:t>instrumentos de nego- </w:t>
            </w:r>
            <w:r>
              <w:rPr>
                <w:color w:val="231F1F"/>
                <w:sz w:val="20"/>
              </w:rPr>
              <w:t>ciação coletiva.</w:t>
            </w:r>
          </w:p>
        </w:tc>
      </w:tr>
      <w:tr>
        <w:trPr>
          <w:trHeight w:val="292" w:hRule="atLeast"/>
        </w:trPr>
        <w:tc>
          <w:tcPr>
            <w:tcW w:w="229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24"/>
              <w:rPr>
                <w:sz w:val="20"/>
              </w:rPr>
            </w:pPr>
            <w:r>
              <w:rPr>
                <w:color w:val="231F1F"/>
                <w:sz w:val="20"/>
              </w:rPr>
              <w:t>Promover a orientação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Secretarias.</w:t>
            </w:r>
          </w:p>
        </w:tc>
        <w:tc>
          <w:tcPr>
            <w:tcW w:w="83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47"/>
              <w:rPr>
                <w:sz w:val="20"/>
              </w:rPr>
            </w:pPr>
            <w:r>
              <w:rPr>
                <w:color w:val="231F1F"/>
                <w:sz w:val="20"/>
              </w:rPr>
              <w:t>4 anos</w:t>
            </w:r>
          </w:p>
        </w:tc>
        <w:tc>
          <w:tcPr>
            <w:tcW w:w="2516" w:type="dxa"/>
            <w:vMerge w:val="restart"/>
          </w:tcPr>
          <w:p>
            <w:pPr>
              <w:pStyle w:val="TableParagraph"/>
              <w:spacing w:line="252" w:lineRule="auto" w:before="33"/>
              <w:ind w:left="74" w:right="165" w:firstLine="48"/>
              <w:rPr>
                <w:sz w:val="20"/>
              </w:rPr>
            </w:pPr>
            <w:r>
              <w:rPr>
                <w:color w:val="231F1F"/>
                <w:sz w:val="20"/>
              </w:rPr>
              <w:t>- Articular acordos seto- riais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orientação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prote- ção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ao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jovem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trabalhador com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empresas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serviços propensos a incorporar mão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de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obra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adolescente: lanchonetes e bares, Bu- ffet, empresa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turismo, </w:t>
            </w:r>
            <w:r>
              <w:rPr>
                <w:color w:val="231F1F"/>
                <w:w w:val="95"/>
                <w:sz w:val="20"/>
              </w:rPr>
              <w:t>cooperativas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transporte, </w:t>
            </w:r>
            <w:r>
              <w:rPr>
                <w:color w:val="231F1F"/>
                <w:sz w:val="20"/>
              </w:rPr>
              <w:t>de reciclagem,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etc.</w:t>
            </w:r>
          </w:p>
        </w:tc>
        <w:tc>
          <w:tcPr>
            <w:tcW w:w="2319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- Acordos firma-</w:t>
            </w:r>
          </w:p>
        </w:tc>
      </w:tr>
      <w:tr>
        <w:trPr>
          <w:trHeight w:val="237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e proteção do jovem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Municipais: de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4"/>
              <w:rPr>
                <w:sz w:val="20"/>
              </w:rPr>
            </w:pPr>
            <w:r>
              <w:rPr>
                <w:color w:val="231F1F"/>
                <w:sz w:val="20"/>
              </w:rPr>
              <w:t>dos</w:t>
            </w: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trabalhador.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Direitos Huma-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nos e do Tra-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balho, COVISA,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MPT,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Comissões de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5" w:hRule="atLeast"/>
        </w:trPr>
        <w:tc>
          <w:tcPr>
            <w:tcW w:w="22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color w:val="231F1F"/>
                <w:sz w:val="20"/>
              </w:rPr>
              <w:t>trabalho decente</w:t>
            </w:r>
          </w:p>
        </w:tc>
        <w:tc>
          <w:tcPr>
            <w:tcW w:w="8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229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Sensibilizar empresas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CMDCA, CMETI,</w:t>
            </w:r>
          </w:p>
        </w:tc>
        <w:tc>
          <w:tcPr>
            <w:tcW w:w="83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Promover reuniões com</w:t>
            </w:r>
          </w:p>
        </w:tc>
        <w:tc>
          <w:tcPr>
            <w:tcW w:w="2319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Materiais produzidos</w:t>
            </w:r>
          </w:p>
        </w:tc>
      </w:tr>
      <w:tr>
        <w:trPr>
          <w:trHeight w:val="244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de comunicação, univer-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Secretarias Mu-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profissionais de comuni-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pelos profissionais</w:t>
            </w:r>
          </w:p>
        </w:tc>
      </w:tr>
      <w:tr>
        <w:trPr>
          <w:trHeight w:val="24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sidades, estudantes de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nicipais: de Di-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cação da grande mídia,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Visitas as Universi-</w:t>
            </w:r>
          </w:p>
        </w:tc>
      </w:tr>
      <w:tr>
        <w:trPr>
          <w:trHeight w:val="240" w:hRule="atLeast"/>
        </w:trPr>
        <w:tc>
          <w:tcPr>
            <w:tcW w:w="2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comunicação em relação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reitos Humanos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comunitária ou mídia de</w:t>
            </w:r>
          </w:p>
        </w:tc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dades</w:t>
            </w:r>
          </w:p>
        </w:tc>
      </w:tr>
      <w:tr>
        <w:trPr>
          <w:trHeight w:val="395" w:hRule="atLeast"/>
        </w:trPr>
        <w:tc>
          <w:tcPr>
            <w:tcW w:w="229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à temática.</w:t>
            </w: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 do Trabalho.</w:t>
            </w:r>
          </w:p>
        </w:tc>
        <w:tc>
          <w:tcPr>
            <w:tcW w:w="8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instituições.</w:t>
            </w:r>
          </w:p>
        </w:tc>
        <w:tc>
          <w:tcPr>
            <w:tcW w:w="23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237" w:lineRule="auto" w:before="110" w:after="35"/>
        <w:ind w:left="1835" w:right="1846"/>
      </w:pPr>
      <w:r>
        <w:rPr/>
        <w:drawing>
          <wp:anchor distT="0" distB="0" distL="0" distR="0" allowOverlap="1" layoutInCell="1" locked="0" behindDoc="1" simplePos="0" relativeHeight="268040735">
            <wp:simplePos x="0" y="0"/>
            <wp:positionH relativeFrom="page">
              <wp:posOffset>1207008</wp:posOffset>
            </wp:positionH>
            <wp:positionV relativeFrom="paragraph">
              <wp:posOffset>-867223</wp:posOffset>
            </wp:positionV>
            <wp:extent cx="8266176" cy="152400"/>
            <wp:effectExtent l="0" t="0" r="0" b="0"/>
            <wp:wrapNone/>
            <wp:docPr id="2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32"/>
          <w:w w:val="95"/>
        </w:rPr>
        <w:t> </w:t>
      </w:r>
      <w:r>
        <w:rPr>
          <w:b/>
          <w:color w:val="231F1F"/>
          <w:w w:val="95"/>
        </w:rPr>
        <w:t>3:</w:t>
      </w:r>
      <w:r>
        <w:rPr>
          <w:b/>
          <w:color w:val="231F1F"/>
          <w:spacing w:val="-31"/>
          <w:w w:val="95"/>
        </w:rPr>
        <w:t> </w:t>
      </w:r>
      <w:r>
        <w:rPr>
          <w:color w:val="231F1F"/>
          <w:w w:val="95"/>
        </w:rPr>
        <w:t>Estimular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produção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artigos,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pesquisas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diferentes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 </w:t>
      </w:r>
      <w:r>
        <w:rPr>
          <w:color w:val="231F1F"/>
        </w:rPr>
        <w:t>infantil</w:t>
      </w:r>
      <w:r>
        <w:rPr>
          <w:color w:val="231F1F"/>
          <w:spacing w:val="-24"/>
        </w:rPr>
        <w:t> </w:t>
      </w:r>
      <w:r>
        <w:rPr>
          <w:color w:val="231F1F"/>
        </w:rPr>
        <w:t>e</w:t>
      </w:r>
      <w:r>
        <w:rPr>
          <w:color w:val="231F1F"/>
          <w:spacing w:val="-25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trabalho</w:t>
      </w:r>
      <w:r>
        <w:rPr>
          <w:color w:val="231F1F"/>
          <w:spacing w:val="-28"/>
        </w:rPr>
        <w:t> </w:t>
      </w:r>
      <w:r>
        <w:rPr>
          <w:color w:val="231F1F"/>
        </w:rPr>
        <w:t>desprotegido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adolescentes</w:t>
      </w:r>
      <w:r>
        <w:rPr>
          <w:color w:val="231F1F"/>
          <w:spacing w:val="-25"/>
        </w:rPr>
        <w:t> </w:t>
      </w:r>
      <w:r>
        <w:rPr>
          <w:color w:val="231F1F"/>
        </w:rPr>
        <w:t>e</w:t>
      </w:r>
      <w:r>
        <w:rPr>
          <w:color w:val="231F1F"/>
          <w:spacing w:val="-26"/>
        </w:rPr>
        <w:t> </w:t>
      </w:r>
      <w:r>
        <w:rPr>
          <w:color w:val="231F1F"/>
        </w:rPr>
        <w:t>jovens</w:t>
      </w:r>
      <w:r>
        <w:rPr>
          <w:color w:val="231F1F"/>
          <w:spacing w:val="-26"/>
        </w:rPr>
        <w:t> </w:t>
      </w:r>
      <w:r>
        <w:rPr>
          <w:color w:val="231F1F"/>
        </w:rPr>
        <w:t>economicamente</w:t>
      </w:r>
      <w:r>
        <w:rPr>
          <w:color w:val="231F1F"/>
          <w:spacing w:val="-25"/>
        </w:rPr>
        <w:t> </w:t>
      </w:r>
      <w:r>
        <w:rPr>
          <w:color w:val="231F1F"/>
        </w:rPr>
        <w:t>ativos.</w:t>
      </w: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1421"/>
        <w:gridCol w:w="850"/>
        <w:gridCol w:w="2410"/>
        <w:gridCol w:w="1700"/>
      </w:tblGrid>
      <w:tr>
        <w:trPr>
          <w:trHeight w:val="489" w:hRule="atLeast"/>
        </w:trPr>
        <w:tc>
          <w:tcPr>
            <w:tcW w:w="2722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Ações</w:t>
            </w:r>
          </w:p>
        </w:tc>
        <w:tc>
          <w:tcPr>
            <w:tcW w:w="1421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Responsáveis</w:t>
            </w:r>
          </w:p>
        </w:tc>
        <w:tc>
          <w:tcPr>
            <w:tcW w:w="850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410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Descrição da Ação</w:t>
            </w:r>
          </w:p>
        </w:tc>
        <w:tc>
          <w:tcPr>
            <w:tcW w:w="1700" w:type="dxa"/>
            <w:shd w:val="clear" w:color="auto" w:fill="D1D3D4"/>
          </w:tcPr>
          <w:p>
            <w:pPr>
              <w:pStyle w:val="TableParagraph"/>
              <w:spacing w:before="33"/>
              <w:ind w:left="79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Produtos</w:t>
            </w:r>
          </w:p>
        </w:tc>
      </w:tr>
      <w:tr>
        <w:trPr>
          <w:trHeight w:val="2104" w:hRule="atLeast"/>
        </w:trPr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81" w:right="184"/>
              <w:rPr>
                <w:sz w:val="20"/>
              </w:rPr>
            </w:pPr>
            <w:r>
              <w:rPr>
                <w:color w:val="231F1F"/>
                <w:sz w:val="20"/>
              </w:rPr>
              <w:t>Fomentar a formação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w w:val="95"/>
                <w:sz w:val="20"/>
              </w:rPr>
              <w:t>grupos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estudo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sistema- </w:t>
            </w:r>
            <w:r>
              <w:rPr>
                <w:color w:val="231F1F"/>
                <w:sz w:val="20"/>
              </w:rPr>
              <w:t>tização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boas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práticas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de enfrentamento ao trabalho infantil.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81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CMETI, SME, </w:t>
            </w:r>
            <w:r>
              <w:rPr>
                <w:color w:val="231F1F"/>
                <w:w w:val="95"/>
                <w:sz w:val="20"/>
              </w:rPr>
              <w:t>SMADS, CMDCA, COMAS,</w:t>
            </w:r>
          </w:p>
          <w:p>
            <w:pPr>
              <w:pStyle w:val="TableParagraph"/>
              <w:spacing w:line="252" w:lineRule="auto"/>
              <w:ind w:left="81" w:right="66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Fórum Esta- </w:t>
            </w:r>
            <w:r>
              <w:rPr>
                <w:color w:val="231F1F"/>
                <w:w w:val="95"/>
                <w:sz w:val="20"/>
              </w:rPr>
              <w:t>dual, MPT, </w:t>
            </w:r>
            <w:r>
              <w:rPr>
                <w:color w:val="231F1F"/>
                <w:w w:val="80"/>
                <w:sz w:val="20"/>
              </w:rPr>
              <w:t>PRF, SEDS e </w:t>
            </w:r>
            <w:r>
              <w:rPr>
                <w:color w:val="231F1F"/>
                <w:w w:val="95"/>
                <w:sz w:val="20"/>
              </w:rPr>
              <w:t>ONGs.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82" w:val="left" w:leader="none"/>
              </w:tabs>
              <w:spacing w:line="252" w:lineRule="auto" w:before="33" w:after="0"/>
              <w:ind w:left="80" w:right="473" w:firstLine="0"/>
              <w:jc w:val="left"/>
              <w:rPr>
                <w:sz w:val="20"/>
              </w:rPr>
            </w:pPr>
            <w:r>
              <w:rPr>
                <w:color w:val="231F1F"/>
                <w:spacing w:val="-1"/>
                <w:w w:val="90"/>
                <w:sz w:val="20"/>
              </w:rPr>
              <w:t>Realizar conferência </w:t>
            </w:r>
            <w:r>
              <w:rPr>
                <w:color w:val="231F1F"/>
                <w:sz w:val="20"/>
              </w:rPr>
              <w:t>bienal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sobre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trabalho proibido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crianças, </w:t>
            </w:r>
            <w:r>
              <w:rPr>
                <w:color w:val="231F1F"/>
                <w:w w:val="90"/>
                <w:sz w:val="20"/>
              </w:rPr>
              <w:t>adolescentes e</w:t>
            </w:r>
            <w:r>
              <w:rPr>
                <w:color w:val="231F1F"/>
                <w:spacing w:val="-1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jovens;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2" w:val="left" w:leader="none"/>
              </w:tabs>
              <w:spacing w:line="252" w:lineRule="auto" w:before="0" w:after="0"/>
              <w:ind w:left="80" w:right="574" w:firstLine="0"/>
              <w:jc w:val="both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Realizar seminário </w:t>
            </w:r>
            <w:r>
              <w:rPr>
                <w:color w:val="231F1F"/>
                <w:w w:val="95"/>
                <w:sz w:val="20"/>
              </w:rPr>
              <w:t>bienal sobre</w:t>
            </w:r>
            <w:r>
              <w:rPr>
                <w:color w:val="231F1F"/>
                <w:spacing w:val="-3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 </w:t>
            </w:r>
            <w:r>
              <w:rPr>
                <w:color w:val="231F1F"/>
                <w:sz w:val="20"/>
              </w:rPr>
              <w:t>infantil;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82" w:val="left" w:leader="none"/>
              </w:tabs>
              <w:spacing w:line="252" w:lineRule="auto" w:before="33" w:after="0"/>
              <w:ind w:left="75" w:right="866" w:firstLine="5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Anais </w:t>
            </w:r>
            <w:r>
              <w:rPr>
                <w:color w:val="231F1F"/>
                <w:w w:val="95"/>
                <w:sz w:val="20"/>
              </w:rPr>
              <w:t>das</w:t>
            </w:r>
            <w:r>
              <w:rPr>
                <w:color w:val="231F1F"/>
                <w:spacing w:val="-3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Con- </w:t>
            </w:r>
            <w:r>
              <w:rPr>
                <w:color w:val="231F1F"/>
                <w:spacing w:val="-2"/>
                <w:w w:val="90"/>
                <w:sz w:val="20"/>
              </w:rPr>
              <w:t>ferências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82" w:val="left" w:leader="none"/>
              </w:tabs>
              <w:spacing w:line="252" w:lineRule="auto" w:before="0" w:after="0"/>
              <w:ind w:left="80" w:right="287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Publicação</w:t>
            </w:r>
            <w:r>
              <w:rPr>
                <w:color w:val="231F1F"/>
                <w:spacing w:val="-17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da </w:t>
            </w:r>
            <w:r>
              <w:rPr>
                <w:color w:val="231F1F"/>
                <w:w w:val="95"/>
                <w:sz w:val="20"/>
              </w:rPr>
              <w:t>sistematização dos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seminários</w:t>
            </w:r>
          </w:p>
        </w:tc>
      </w:tr>
      <w:tr>
        <w:trPr>
          <w:trHeight w:val="1086" w:hRule="atLeast"/>
        </w:trPr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61" w:lineRule="auto" w:before="98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Promover a</w:t>
            </w:r>
            <w:r>
              <w:rPr>
                <w:color w:val="231F1F"/>
                <w:spacing w:val="-4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articulação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o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fórum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estadual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</w:p>
          <w:p>
            <w:pPr>
              <w:pStyle w:val="TableParagraph"/>
              <w:spacing w:line="249" w:lineRule="auto"/>
              <w:ind w:left="80" w:right="30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erradicação do trabalho </w:t>
            </w:r>
            <w:r>
              <w:rPr>
                <w:color w:val="231F1F"/>
                <w:sz w:val="20"/>
              </w:rPr>
              <w:t>infantil.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Fomentar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editais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temá-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Promover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editais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divulga-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Editais divul-</w:t>
            </w:r>
          </w:p>
        </w:tc>
      </w:tr>
      <w:tr>
        <w:trPr>
          <w:trHeight w:val="24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tica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pesquisa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sobre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dos, estudos e pesquisas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gados</w:t>
            </w:r>
          </w:p>
        </w:tc>
      </w:tr>
      <w:tr>
        <w:trPr>
          <w:trHeight w:val="240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infantil junto a universidades,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sobre o tema.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Pesquisas e</w:t>
            </w:r>
          </w:p>
        </w:tc>
      </w:tr>
      <w:tr>
        <w:trPr>
          <w:trHeight w:val="240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conselhos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institutos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pes-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estudos publica-</w:t>
            </w:r>
          </w:p>
        </w:tc>
      </w:tr>
      <w:tr>
        <w:trPr>
          <w:trHeight w:val="482" w:hRule="atLeast"/>
        </w:trPr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quisa.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dos</w:t>
            </w:r>
          </w:p>
        </w:tc>
      </w:tr>
    </w:tbl>
    <w:p>
      <w:pPr>
        <w:pStyle w:val="BodyText"/>
      </w:pPr>
    </w:p>
    <w:p>
      <w:pPr>
        <w:pStyle w:val="Heading4"/>
        <w:spacing w:before="127"/>
        <w:ind w:left="1489"/>
      </w:pPr>
      <w:r>
        <w:rPr>
          <w:color w:val="231F1F"/>
        </w:rPr>
        <w:t>74</w:t>
      </w:r>
    </w:p>
    <w:p>
      <w:pPr>
        <w:spacing w:after="0"/>
        <w:sectPr>
          <w:pgSz w:w="16840" w:h="23820"/>
          <w:pgMar w:header="0" w:footer="6196" w:top="580" w:bottom="6380" w:left="1760" w:right="1780"/>
        </w:sectPr>
      </w:pPr>
    </w:p>
    <w:p>
      <w:pPr>
        <w:tabs>
          <w:tab w:pos="12598" w:val="left" w:leader="none"/>
        </w:tabs>
        <w:spacing w:line="240" w:lineRule="auto"/>
        <w:ind w:left="6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tabs>
          <w:tab w:pos="12718" w:val="left" w:leader="none"/>
        </w:tabs>
        <w:spacing w:line="20" w:lineRule="exact"/>
        <w:ind w:left="272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302,2" to="0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0,2" to="302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0"/>
        <w:ind w:left="75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336;mso-wrap-distance-left:0;mso-wrap-distance-right:0" from="696.720007pt,16.775112pt" to="192.960007pt,16.77511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Heading5"/>
        <w:spacing w:before="59"/>
        <w:ind w:left="1945"/>
      </w:pPr>
      <w:r>
        <w:rPr>
          <w:color w:val="231F1F"/>
          <w:w w:val="95"/>
          <w:u w:val="single" w:color="231F1F"/>
        </w:rPr>
        <w:t>Diretriz Estratégica 3 – </w:t>
      </w:r>
      <w:r>
        <w:rPr>
          <w:color w:val="231F1F"/>
          <w:w w:val="95"/>
        </w:rPr>
        <w:t>PROTEÇÃO SOCIAL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213" w:lineRule="auto" w:before="0"/>
        <w:ind w:left="1830" w:right="1846" w:firstLine="0"/>
        <w:jc w:val="left"/>
        <w:rPr>
          <w:b/>
          <w:sz w:val="22"/>
        </w:rPr>
      </w:pPr>
      <w:r>
        <w:rPr>
          <w:b/>
          <w:color w:val="231F1F"/>
          <w:w w:val="90"/>
          <w:sz w:val="22"/>
        </w:rPr>
        <w:t>Promoção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fortalecimento</w:t>
      </w:r>
      <w:r>
        <w:rPr>
          <w:b/>
          <w:color w:val="231F1F"/>
          <w:spacing w:val="-2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das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ações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de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proteção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social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2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crianças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adolescentes</w:t>
      </w:r>
      <w:r>
        <w:rPr>
          <w:b/>
          <w:color w:val="231F1F"/>
          <w:spacing w:val="-31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e</w:t>
      </w:r>
      <w:r>
        <w:rPr>
          <w:b/>
          <w:color w:val="231F1F"/>
          <w:spacing w:val="-29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jovens</w:t>
      </w:r>
      <w:r>
        <w:rPr>
          <w:b/>
          <w:color w:val="231F1F"/>
          <w:spacing w:val="-30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para</w:t>
      </w:r>
      <w:r>
        <w:rPr>
          <w:b/>
          <w:color w:val="231F1F"/>
          <w:spacing w:val="-28"/>
          <w:w w:val="90"/>
          <w:sz w:val="22"/>
        </w:rPr>
        <w:t> </w:t>
      </w:r>
      <w:r>
        <w:rPr>
          <w:b/>
          <w:color w:val="231F1F"/>
          <w:w w:val="90"/>
          <w:sz w:val="22"/>
        </w:rPr>
        <w:t>in- </w:t>
      </w:r>
      <w:r>
        <w:rPr>
          <w:b/>
          <w:color w:val="231F1F"/>
          <w:sz w:val="22"/>
        </w:rPr>
        <w:t>clusão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social,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prevenção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e</w:t>
      </w:r>
      <w:r>
        <w:rPr>
          <w:b/>
          <w:color w:val="231F1F"/>
          <w:spacing w:val="-21"/>
          <w:sz w:val="22"/>
        </w:rPr>
        <w:t> </w:t>
      </w:r>
      <w:r>
        <w:rPr>
          <w:b/>
          <w:color w:val="231F1F"/>
          <w:sz w:val="22"/>
        </w:rPr>
        <w:t>combate</w:t>
      </w:r>
      <w:r>
        <w:rPr>
          <w:b/>
          <w:color w:val="231F1F"/>
          <w:spacing w:val="-22"/>
          <w:sz w:val="22"/>
        </w:rPr>
        <w:t> </w:t>
      </w:r>
      <w:r>
        <w:rPr>
          <w:b/>
          <w:color w:val="231F1F"/>
          <w:sz w:val="22"/>
        </w:rPr>
        <w:t>ao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trabalho</w:t>
      </w:r>
      <w:r>
        <w:rPr>
          <w:b/>
          <w:color w:val="231F1F"/>
          <w:spacing w:val="-20"/>
          <w:sz w:val="22"/>
        </w:rPr>
        <w:t> </w:t>
      </w:r>
      <w:r>
        <w:rPr>
          <w:b/>
          <w:color w:val="231F1F"/>
          <w:sz w:val="22"/>
        </w:rPr>
        <w:t>proibido.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9" w:lineRule="auto"/>
        <w:ind w:left="1830" w:right="1846"/>
      </w:pP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25"/>
          <w:w w:val="95"/>
        </w:rPr>
        <w:t> </w:t>
      </w:r>
      <w:r>
        <w:rPr>
          <w:b/>
          <w:color w:val="231F1F"/>
          <w:w w:val="95"/>
        </w:rPr>
        <w:t>1:</w:t>
      </w:r>
      <w:r>
        <w:rPr>
          <w:b/>
          <w:color w:val="231F1F"/>
          <w:spacing w:val="-25"/>
          <w:w w:val="95"/>
        </w:rPr>
        <w:t> </w:t>
      </w:r>
      <w:r>
        <w:rPr>
          <w:color w:val="231F1F"/>
          <w:w w:val="95"/>
        </w:rPr>
        <w:t>Ampliar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qualificar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oferta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convivência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fortalecimento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vínculos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crian- </w:t>
      </w:r>
      <w:r>
        <w:rPr>
          <w:color w:val="231F1F"/>
        </w:rPr>
        <w:t>ças,</w:t>
      </w:r>
      <w:r>
        <w:rPr>
          <w:color w:val="231F1F"/>
          <w:spacing w:val="-21"/>
        </w:rPr>
        <w:t> </w:t>
      </w:r>
      <w:r>
        <w:rPr>
          <w:color w:val="231F1F"/>
        </w:rPr>
        <w:t>adolescentes</w:t>
      </w:r>
      <w:r>
        <w:rPr>
          <w:color w:val="231F1F"/>
          <w:spacing w:val="-18"/>
        </w:rPr>
        <w:t> </w:t>
      </w:r>
      <w:r>
        <w:rPr>
          <w:color w:val="231F1F"/>
        </w:rPr>
        <w:t>e</w:t>
      </w:r>
      <w:r>
        <w:rPr>
          <w:color w:val="231F1F"/>
          <w:spacing w:val="-17"/>
        </w:rPr>
        <w:t> </w:t>
      </w:r>
      <w:r>
        <w:rPr>
          <w:color w:val="231F1F"/>
        </w:rPr>
        <w:t>jovens</w:t>
      </w:r>
      <w:r>
        <w:rPr>
          <w:color w:val="231F1F"/>
          <w:spacing w:val="-19"/>
        </w:rPr>
        <w:t> </w:t>
      </w:r>
      <w:r>
        <w:rPr>
          <w:color w:val="231F1F"/>
        </w:rPr>
        <w:t>nas</w:t>
      </w:r>
      <w:r>
        <w:rPr>
          <w:color w:val="231F1F"/>
          <w:spacing w:val="-15"/>
        </w:rPr>
        <w:t> </w:t>
      </w:r>
      <w:r>
        <w:rPr>
          <w:color w:val="231F1F"/>
        </w:rPr>
        <w:t>secretarias</w:t>
      </w:r>
      <w:r>
        <w:rPr>
          <w:color w:val="231F1F"/>
          <w:spacing w:val="-19"/>
        </w:rPr>
        <w:t> </w:t>
      </w:r>
      <w:r>
        <w:rPr>
          <w:color w:val="231F1F"/>
        </w:rPr>
        <w:t>municipais.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1560"/>
        <w:gridCol w:w="725"/>
        <w:gridCol w:w="2395"/>
        <w:gridCol w:w="2395"/>
      </w:tblGrid>
      <w:tr>
        <w:trPr>
          <w:trHeight w:val="561" w:hRule="atLeast"/>
        </w:trPr>
        <w:tc>
          <w:tcPr>
            <w:tcW w:w="2549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560" w:type="dxa"/>
            <w:shd w:val="clear" w:color="auto" w:fill="D1D3D4"/>
          </w:tcPr>
          <w:p>
            <w:pPr>
              <w:pStyle w:val="TableParagraph"/>
              <w:spacing w:before="33"/>
              <w:ind w:left="268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Responsáveis</w:t>
            </w:r>
          </w:p>
        </w:tc>
        <w:tc>
          <w:tcPr>
            <w:tcW w:w="725" w:type="dxa"/>
            <w:shd w:val="clear" w:color="auto" w:fill="D1D3D4"/>
          </w:tcPr>
          <w:p>
            <w:pPr>
              <w:pStyle w:val="TableParagraph"/>
              <w:spacing w:before="33"/>
              <w:ind w:left="133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</w:t>
            </w:r>
          </w:p>
        </w:tc>
        <w:tc>
          <w:tcPr>
            <w:tcW w:w="2395" w:type="dxa"/>
            <w:shd w:val="clear" w:color="auto" w:fill="D1D3D4"/>
          </w:tcPr>
          <w:p>
            <w:pPr>
              <w:pStyle w:val="TableParagraph"/>
              <w:spacing w:before="33"/>
              <w:ind w:left="13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2395" w:type="dxa"/>
            <w:shd w:val="clear" w:color="auto" w:fill="D1D3D4"/>
          </w:tcPr>
          <w:p>
            <w:pPr>
              <w:pStyle w:val="TableParagraph"/>
              <w:spacing w:before="33"/>
              <w:ind w:left="13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1953" w:hRule="atLeast"/>
        </w:trPr>
        <w:tc>
          <w:tcPr>
            <w:tcW w:w="2549" w:type="dxa"/>
          </w:tcPr>
          <w:p>
            <w:pPr>
              <w:pStyle w:val="TableParagraph"/>
              <w:spacing w:line="252" w:lineRule="auto" w:before="33"/>
              <w:ind w:left="81" w:right="39"/>
              <w:rPr>
                <w:sz w:val="20"/>
              </w:rPr>
            </w:pPr>
            <w:r>
              <w:rPr>
                <w:color w:val="231F1F"/>
                <w:sz w:val="20"/>
              </w:rPr>
              <w:t>Ampliar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oferta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serviços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conviência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fortalecimen- to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vínculos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crianças, adolescentes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jovens,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visan-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21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24"/>
                <w:sz w:val="20"/>
              </w:rPr>
              <w:t> </w:t>
            </w:r>
            <w:r>
              <w:rPr>
                <w:color w:val="231F1F"/>
                <w:sz w:val="20"/>
              </w:rPr>
              <w:t>grantia</w:t>
            </w:r>
            <w:r>
              <w:rPr>
                <w:color w:val="231F1F"/>
                <w:spacing w:val="-23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20"/>
                <w:sz w:val="20"/>
              </w:rPr>
              <w:t> </w:t>
            </w:r>
            <w:r>
              <w:rPr>
                <w:color w:val="231F1F"/>
                <w:sz w:val="20"/>
              </w:rPr>
              <w:t>acesso.</w:t>
            </w:r>
          </w:p>
        </w:tc>
        <w:tc>
          <w:tcPr>
            <w:tcW w:w="1560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 - CPSB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spacing w:line="252" w:lineRule="auto" w:before="33"/>
              <w:ind w:left="81" w:right="12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Garantir prioridade ime- diata ao serviço SCFV ou </w:t>
            </w:r>
            <w:r>
              <w:rPr>
                <w:color w:val="231F1F"/>
                <w:sz w:val="20"/>
              </w:rPr>
              <w:t>jornada ampliada para</w:t>
            </w:r>
          </w:p>
          <w:p>
            <w:pPr>
              <w:pStyle w:val="TableParagraph"/>
              <w:spacing w:line="249" w:lineRule="auto"/>
              <w:ind w:left="81" w:right="87"/>
              <w:rPr>
                <w:sz w:val="20"/>
              </w:rPr>
            </w:pPr>
            <w:r>
              <w:rPr>
                <w:color w:val="231F1F"/>
                <w:sz w:val="20"/>
              </w:rPr>
              <w:t>a Educação, Assim que </w:t>
            </w:r>
            <w:r>
              <w:rPr>
                <w:color w:val="231F1F"/>
                <w:w w:val="95"/>
                <w:sz w:val="20"/>
              </w:rPr>
              <w:t>identificada a criança com </w:t>
            </w:r>
            <w:r>
              <w:rPr>
                <w:color w:val="231F1F"/>
                <w:sz w:val="20"/>
              </w:rPr>
              <w:t>perfil PETI pelo CRAS.</w:t>
            </w:r>
          </w:p>
        </w:tc>
        <w:tc>
          <w:tcPr>
            <w:tcW w:w="2395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326" w:val="left" w:leader="none"/>
              </w:tabs>
              <w:spacing w:line="252" w:lineRule="auto" w:before="33" w:after="0"/>
              <w:ind w:left="81" w:right="347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Inserção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/ </w:t>
            </w:r>
            <w:r>
              <w:rPr>
                <w:color w:val="231F1F"/>
                <w:sz w:val="20"/>
              </w:rPr>
              <w:t>adolescente/jovem no Serviço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26" w:val="left" w:leader="none"/>
              </w:tabs>
              <w:spacing w:line="249" w:lineRule="auto" w:before="0" w:after="0"/>
              <w:ind w:left="81" w:right="299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Relatório qualitativo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acompanhamento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do </w:t>
            </w:r>
            <w:r>
              <w:rPr>
                <w:color w:val="231F1F"/>
                <w:sz w:val="20"/>
              </w:rPr>
              <w:t>técnico</w:t>
            </w:r>
            <w:r>
              <w:rPr>
                <w:color w:val="231F1F"/>
                <w:spacing w:val="-20"/>
                <w:sz w:val="20"/>
              </w:rPr>
              <w:t> </w:t>
            </w:r>
            <w:r>
              <w:rPr>
                <w:color w:val="231F1F"/>
                <w:sz w:val="20"/>
              </w:rPr>
              <w:t>supervisor</w:t>
            </w:r>
          </w:p>
        </w:tc>
      </w:tr>
      <w:tr>
        <w:trPr>
          <w:trHeight w:val="1742" w:hRule="atLeast"/>
        </w:trPr>
        <w:tc>
          <w:tcPr>
            <w:tcW w:w="2549" w:type="dxa"/>
          </w:tcPr>
          <w:p>
            <w:pPr>
              <w:pStyle w:val="TableParagraph"/>
              <w:spacing w:line="252" w:lineRule="auto"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Promover ações e ativida- des que estimulem a per- manência da criança e do adolescente no Serviço de </w:t>
            </w:r>
            <w:r>
              <w:rPr>
                <w:color w:val="231F1F"/>
                <w:w w:val="90"/>
                <w:sz w:val="20"/>
              </w:rPr>
              <w:t>Convivência e Fortalecimento </w:t>
            </w:r>
            <w:r>
              <w:rPr>
                <w:color w:val="231F1F"/>
                <w:sz w:val="20"/>
              </w:rPr>
              <w:t>de Vínculos.</w:t>
            </w:r>
          </w:p>
        </w:tc>
        <w:tc>
          <w:tcPr>
            <w:tcW w:w="1560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 - CPSB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spacing w:line="252" w:lineRule="auto" w:before="33"/>
              <w:ind w:left="81" w:right="42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Garantir prioridade </w:t>
            </w:r>
            <w:r>
              <w:rPr>
                <w:color w:val="231F1F"/>
                <w:w w:val="90"/>
                <w:sz w:val="20"/>
              </w:rPr>
              <w:t>imediata ao SCFV ou </w:t>
            </w:r>
            <w:r>
              <w:rPr>
                <w:color w:val="231F1F"/>
                <w:sz w:val="20"/>
              </w:rPr>
              <w:t>jornada ampliada </w:t>
            </w:r>
            <w:r>
              <w:rPr>
                <w:color w:val="231F1F"/>
                <w:w w:val="90"/>
                <w:sz w:val="20"/>
              </w:rPr>
              <w:t>para a Educação, as- </w:t>
            </w:r>
            <w:r>
              <w:rPr>
                <w:color w:val="231F1F"/>
                <w:w w:val="95"/>
                <w:sz w:val="20"/>
              </w:rPr>
              <w:t>sim que identificada</w:t>
            </w:r>
          </w:p>
          <w:p>
            <w:pPr>
              <w:pStyle w:val="TableParagraph"/>
              <w:spacing w:line="249" w:lineRule="auto"/>
              <w:ind w:left="81" w:right="63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 criança com perfil </w:t>
            </w:r>
            <w:r>
              <w:rPr>
                <w:color w:val="231F1F"/>
                <w:sz w:val="20"/>
              </w:rPr>
              <w:t>PETI pelo CRAS.</w:t>
            </w:r>
          </w:p>
        </w:tc>
        <w:tc>
          <w:tcPr>
            <w:tcW w:w="2395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192" w:val="left" w:leader="none"/>
              </w:tabs>
              <w:spacing w:line="252" w:lineRule="auto" w:before="33" w:after="0"/>
              <w:ind w:left="81" w:right="476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Inserção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/ adolescente/jovem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 </w:t>
            </w:r>
            <w:r>
              <w:rPr>
                <w:color w:val="231F1F"/>
                <w:sz w:val="20"/>
              </w:rPr>
              <w:t>Serviço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92" w:val="left" w:leader="none"/>
              </w:tabs>
              <w:spacing w:line="249" w:lineRule="auto" w:before="0" w:after="0"/>
              <w:ind w:left="81" w:right="281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Relatório qualitativo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 </w:t>
            </w:r>
            <w:r>
              <w:rPr>
                <w:color w:val="231F1F"/>
                <w:sz w:val="20"/>
              </w:rPr>
              <w:t>acompanhamento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92" w:val="left" w:leader="none"/>
              </w:tabs>
              <w:spacing w:line="249" w:lineRule="auto" w:before="2" w:after="0"/>
              <w:ind w:left="81" w:right="488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Reduzir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numero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 </w:t>
            </w:r>
            <w:r>
              <w:rPr>
                <w:color w:val="231F1F"/>
                <w:sz w:val="20"/>
              </w:rPr>
              <w:t>evazões</w:t>
            </w:r>
          </w:p>
        </w:tc>
      </w:tr>
      <w:tr>
        <w:trPr>
          <w:trHeight w:val="974" w:hRule="atLeast"/>
        </w:trPr>
        <w:tc>
          <w:tcPr>
            <w:tcW w:w="2549" w:type="dxa"/>
          </w:tcPr>
          <w:p>
            <w:pPr>
              <w:pStyle w:val="TableParagraph"/>
              <w:spacing w:line="249" w:lineRule="auto"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Ampliar progressivamente a </w:t>
            </w:r>
            <w:r>
              <w:rPr>
                <w:color w:val="231F1F"/>
                <w:w w:val="95"/>
                <w:sz w:val="20"/>
              </w:rPr>
              <w:t>realização de atividades do Programa Escola Integral.</w:t>
            </w:r>
          </w:p>
        </w:tc>
        <w:tc>
          <w:tcPr>
            <w:tcW w:w="1560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SME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spacing w:line="249" w:lineRule="auto" w:before="33"/>
              <w:ind w:left="81" w:right="129"/>
              <w:rPr>
                <w:sz w:val="20"/>
              </w:rPr>
            </w:pPr>
            <w:r>
              <w:rPr>
                <w:color w:val="231F1F"/>
                <w:sz w:val="20"/>
              </w:rPr>
              <w:t>- Aumentar o nº de </w:t>
            </w:r>
            <w:r>
              <w:rPr>
                <w:color w:val="231F1F"/>
                <w:w w:val="90"/>
                <w:sz w:val="20"/>
              </w:rPr>
              <w:t>escolas com jornada </w:t>
            </w:r>
            <w:r>
              <w:rPr>
                <w:color w:val="231F1F"/>
                <w:sz w:val="20"/>
              </w:rPr>
              <w:t>integral.</w:t>
            </w:r>
          </w:p>
        </w:tc>
        <w:tc>
          <w:tcPr>
            <w:tcW w:w="2395" w:type="dxa"/>
          </w:tcPr>
          <w:p>
            <w:pPr>
              <w:pStyle w:val="TableParagraph"/>
              <w:spacing w:line="249" w:lineRule="auto" w:before="33"/>
              <w:ind w:left="76" w:right="372"/>
              <w:rPr>
                <w:sz w:val="20"/>
              </w:rPr>
            </w:pPr>
            <w:r>
              <w:rPr>
                <w:color w:val="231F1F"/>
                <w:sz w:val="20"/>
              </w:rPr>
              <w:t>Atendimento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maior </w:t>
            </w:r>
            <w:r>
              <w:rPr>
                <w:color w:val="231F1F"/>
                <w:w w:val="95"/>
                <w:sz w:val="20"/>
              </w:rPr>
              <w:t>número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Re- </w:t>
            </w:r>
            <w:r>
              <w:rPr>
                <w:color w:val="231F1F"/>
                <w:sz w:val="20"/>
              </w:rPr>
              <w:t>latórios</w:t>
            </w:r>
          </w:p>
        </w:tc>
      </w:tr>
      <w:tr>
        <w:trPr>
          <w:trHeight w:val="1713" w:hRule="atLeast"/>
        </w:trPr>
        <w:tc>
          <w:tcPr>
            <w:tcW w:w="2549" w:type="dxa"/>
          </w:tcPr>
          <w:p>
            <w:pPr>
              <w:pStyle w:val="TableParagraph"/>
              <w:spacing w:line="252" w:lineRule="auto" w:before="33"/>
              <w:ind w:left="81" w:right="203"/>
              <w:rPr>
                <w:sz w:val="20"/>
              </w:rPr>
            </w:pPr>
            <w:r>
              <w:rPr>
                <w:color w:val="231F1F"/>
                <w:sz w:val="20"/>
              </w:rPr>
              <w:t>Ampliar oferta de ativida- des culturais e de educa- </w:t>
            </w:r>
            <w:r>
              <w:rPr>
                <w:color w:val="231F1F"/>
                <w:w w:val="95"/>
                <w:sz w:val="20"/>
              </w:rPr>
              <w:t>ção ambiental, priorizando </w:t>
            </w:r>
            <w:r>
              <w:rPr>
                <w:color w:val="231F1F"/>
                <w:sz w:val="20"/>
              </w:rPr>
              <w:t>a inserção de crianças e </w:t>
            </w:r>
            <w:r>
              <w:rPr>
                <w:color w:val="231F1F"/>
                <w:w w:val="95"/>
                <w:sz w:val="20"/>
              </w:rPr>
              <w:t>adolescentes vulneráveis.</w:t>
            </w:r>
          </w:p>
        </w:tc>
        <w:tc>
          <w:tcPr>
            <w:tcW w:w="1560" w:type="dxa"/>
          </w:tcPr>
          <w:p>
            <w:pPr>
              <w:pStyle w:val="TableParagraph"/>
              <w:spacing w:line="252" w:lineRule="auto"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Secretarias Municipais: </w:t>
            </w:r>
            <w:r>
              <w:rPr>
                <w:color w:val="231F1F"/>
                <w:w w:val="95"/>
                <w:sz w:val="20"/>
              </w:rPr>
              <w:t>Cultura e Meio </w:t>
            </w:r>
            <w:r>
              <w:rPr>
                <w:color w:val="231F1F"/>
                <w:sz w:val="20"/>
              </w:rPr>
              <w:t>Ambiente.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spacing w:line="252" w:lineRule="auto" w:before="33"/>
              <w:ind w:left="81" w:right="28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Mapear e incluir áreas </w:t>
            </w:r>
            <w:r>
              <w:rPr>
                <w:color w:val="231F1F"/>
                <w:sz w:val="20"/>
              </w:rPr>
              <w:t>com concentração de vulnerabilidades.</w:t>
            </w:r>
          </w:p>
        </w:tc>
        <w:tc>
          <w:tcPr>
            <w:tcW w:w="2395" w:type="dxa"/>
          </w:tcPr>
          <w:p>
            <w:pPr>
              <w:pStyle w:val="TableParagraph"/>
              <w:spacing w:line="254" w:lineRule="auto" w:before="33"/>
              <w:ind w:left="76" w:right="62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Realização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ativi- </w:t>
            </w:r>
            <w:r>
              <w:rPr>
                <w:color w:val="231F1F"/>
                <w:sz w:val="20"/>
              </w:rPr>
              <w:t>dades.</w:t>
            </w:r>
          </w:p>
        </w:tc>
      </w:tr>
      <w:tr>
        <w:trPr>
          <w:trHeight w:val="2255" w:hRule="atLeast"/>
        </w:trPr>
        <w:tc>
          <w:tcPr>
            <w:tcW w:w="2549" w:type="dxa"/>
          </w:tcPr>
          <w:p>
            <w:pPr>
              <w:pStyle w:val="TableParagraph"/>
              <w:spacing w:line="252" w:lineRule="auto" w:before="33"/>
              <w:ind w:left="81" w:right="25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Incentivar a ampliação de parcerias com entidades </w:t>
            </w:r>
            <w:r>
              <w:rPr>
                <w:color w:val="231F1F"/>
                <w:sz w:val="20"/>
              </w:rPr>
              <w:t>para oferta de cursos e </w:t>
            </w:r>
            <w:r>
              <w:rPr>
                <w:color w:val="231F1F"/>
                <w:w w:val="90"/>
                <w:sz w:val="20"/>
              </w:rPr>
              <w:t>vagas para aprendizagem </w:t>
            </w:r>
            <w:r>
              <w:rPr>
                <w:color w:val="231F1F"/>
                <w:w w:val="95"/>
                <w:sz w:val="20"/>
              </w:rPr>
              <w:t>(em situações de trabalho </w:t>
            </w:r>
            <w:r>
              <w:rPr>
                <w:color w:val="231F1F"/>
                <w:sz w:val="20"/>
              </w:rPr>
              <w:t>permitido/lista TIP).</w:t>
            </w:r>
          </w:p>
        </w:tc>
        <w:tc>
          <w:tcPr>
            <w:tcW w:w="1560" w:type="dxa"/>
          </w:tcPr>
          <w:p>
            <w:pPr>
              <w:pStyle w:val="TableParagraph"/>
              <w:spacing w:line="252" w:lineRule="auto" w:before="33"/>
              <w:ind w:left="81" w:right="382"/>
              <w:rPr>
                <w:sz w:val="20"/>
              </w:rPr>
            </w:pPr>
            <w:r>
              <w:rPr>
                <w:color w:val="231F1F"/>
                <w:sz w:val="20"/>
              </w:rPr>
              <w:t>Secretaria </w:t>
            </w:r>
            <w:r>
              <w:rPr>
                <w:color w:val="231F1F"/>
                <w:w w:val="95"/>
                <w:sz w:val="20"/>
              </w:rPr>
              <w:t>Municipal do </w:t>
            </w:r>
            <w:r>
              <w:rPr>
                <w:color w:val="231F1F"/>
                <w:sz w:val="20"/>
              </w:rPr>
              <w:t>Trabalho e SMADS.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52" w:lineRule="auto" w:before="33" w:after="0"/>
              <w:ind w:left="81" w:right="310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Mapeamento da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ofer- ta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cursos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aprendi- </w:t>
            </w:r>
            <w:r>
              <w:rPr>
                <w:color w:val="231F1F"/>
                <w:sz w:val="20"/>
              </w:rPr>
              <w:t>zagem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município;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9" w:lineRule="auto" w:before="0" w:after="0"/>
              <w:ind w:left="81" w:right="302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Promover aumento do nº de jovens matri- culados em cursos de </w:t>
            </w:r>
            <w:r>
              <w:rPr>
                <w:color w:val="231F1F"/>
                <w:spacing w:val="-1"/>
                <w:w w:val="90"/>
                <w:sz w:val="20"/>
              </w:rPr>
              <w:t>capacitação</w:t>
            </w:r>
            <w:r>
              <w:rPr>
                <w:color w:val="231F1F"/>
                <w:spacing w:val="18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profissional.</w:t>
            </w:r>
          </w:p>
        </w:tc>
        <w:tc>
          <w:tcPr>
            <w:tcW w:w="2395" w:type="dxa"/>
          </w:tcPr>
          <w:p>
            <w:pPr>
              <w:pStyle w:val="TableParagraph"/>
              <w:spacing w:line="254" w:lineRule="auto" w:before="33"/>
              <w:ind w:left="76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Cursos realizados para </w:t>
            </w:r>
            <w:r>
              <w:rPr>
                <w:color w:val="231F1F"/>
                <w:sz w:val="20"/>
              </w:rPr>
              <w:t>este segmento</w:t>
            </w:r>
          </w:p>
        </w:tc>
      </w:tr>
      <w:tr>
        <w:trPr>
          <w:trHeight w:val="1257" w:hRule="atLeast"/>
        </w:trPr>
        <w:tc>
          <w:tcPr>
            <w:tcW w:w="2549" w:type="dxa"/>
          </w:tcPr>
          <w:p>
            <w:pPr>
              <w:pStyle w:val="TableParagraph"/>
              <w:spacing w:line="252" w:lineRule="auto" w:before="33"/>
              <w:ind w:left="81" w:right="245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Ampliar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inclusão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ado- lescentes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em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situ- </w:t>
            </w:r>
            <w:r>
              <w:rPr>
                <w:color w:val="231F1F"/>
                <w:sz w:val="20"/>
              </w:rPr>
              <w:t>ação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trabalho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precoce</w:t>
            </w:r>
          </w:p>
          <w:p>
            <w:pPr>
              <w:pStyle w:val="TableParagraph"/>
              <w:spacing w:line="249" w:lineRule="auto"/>
              <w:ind w:left="81" w:right="245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ou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desprotegido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em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cursos </w:t>
            </w:r>
            <w:r>
              <w:rPr>
                <w:color w:val="231F1F"/>
                <w:sz w:val="20"/>
              </w:rPr>
              <w:t>profissionalizante</w:t>
            </w:r>
          </w:p>
        </w:tc>
        <w:tc>
          <w:tcPr>
            <w:tcW w:w="1560" w:type="dxa"/>
          </w:tcPr>
          <w:p>
            <w:pPr>
              <w:pStyle w:val="TableParagraph"/>
              <w:spacing w:line="252" w:lineRule="auto" w:before="33"/>
              <w:ind w:left="81" w:right="382"/>
              <w:rPr>
                <w:sz w:val="20"/>
              </w:rPr>
            </w:pPr>
            <w:r>
              <w:rPr>
                <w:color w:val="231F1F"/>
                <w:sz w:val="20"/>
              </w:rPr>
              <w:t>Secretaria </w:t>
            </w:r>
            <w:r>
              <w:rPr>
                <w:color w:val="231F1F"/>
                <w:w w:val="95"/>
                <w:sz w:val="20"/>
              </w:rPr>
              <w:t>Municipal do </w:t>
            </w:r>
            <w:r>
              <w:rPr>
                <w:color w:val="231F1F"/>
                <w:sz w:val="20"/>
              </w:rPr>
              <w:t>Trabalho e SMADS.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5" w:type="dxa"/>
          </w:tcPr>
          <w:p>
            <w:pPr>
              <w:pStyle w:val="TableParagraph"/>
              <w:spacing w:line="252" w:lineRule="auto" w:before="33"/>
              <w:ind w:left="81" w:right="454"/>
              <w:jc w:val="both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Ofertar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inserir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ado- </w:t>
            </w:r>
            <w:r>
              <w:rPr>
                <w:color w:val="231F1F"/>
                <w:w w:val="95"/>
                <w:sz w:val="20"/>
              </w:rPr>
              <w:t>lescentes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nas </w:t>
            </w:r>
            <w:r>
              <w:rPr>
                <w:color w:val="231F1F"/>
                <w:w w:val="90"/>
                <w:sz w:val="20"/>
              </w:rPr>
              <w:t>vagas de cursos</w:t>
            </w:r>
            <w:r>
              <w:rPr>
                <w:color w:val="231F1F"/>
                <w:spacing w:val="-25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profis- </w:t>
            </w:r>
            <w:r>
              <w:rPr>
                <w:color w:val="231F1F"/>
                <w:sz w:val="20"/>
              </w:rPr>
              <w:t>sionalizantes.</w:t>
            </w:r>
          </w:p>
        </w:tc>
        <w:tc>
          <w:tcPr>
            <w:tcW w:w="2395" w:type="dxa"/>
          </w:tcPr>
          <w:p>
            <w:pPr>
              <w:pStyle w:val="TableParagraph"/>
              <w:spacing w:line="254" w:lineRule="auto" w:before="33"/>
              <w:ind w:left="76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Cursos realizados para </w:t>
            </w:r>
            <w:r>
              <w:rPr>
                <w:color w:val="231F1F"/>
                <w:sz w:val="20"/>
              </w:rPr>
              <w:t>este segmento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4"/>
        <w:spacing w:before="0"/>
        <w:ind w:right="1484"/>
        <w:jc w:val="right"/>
      </w:pPr>
      <w:r>
        <w:rPr>
          <w:color w:val="231F1F"/>
          <w:w w:val="90"/>
        </w:rPr>
        <w:t>75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  <w:r>
        <w:rPr/>
        <w:pict>
          <v:line style="position:absolute;mso-position-horizontal-relative:page;mso-position-vertical-relative:paragraph;z-index:2360;mso-wrap-distance-left:0;mso-wrap-distance-right:0" from="116.880002pt,19.286572pt" to="101.760002pt,19.286572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384;mso-wrap-distance-left:0;mso-wrap-distance-right:0" from="724.080017pt,19.286572pt" to="739.200017pt,19.286572pt" stroked="true" strokeweight=".240005pt" strokecolor="#0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rFonts w:ascii="Times New Roman"/>
          <w:sz w:val="5"/>
        </w:rPr>
      </w:pPr>
    </w:p>
    <w:p>
      <w:pPr>
        <w:tabs>
          <w:tab w:pos="12598" w:val="left" w:leader="none"/>
        </w:tabs>
        <w:spacing w:line="240" w:lineRule="auto"/>
        <w:ind w:left="6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0" to="2,298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0" to="2,298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9"/>
          <w:footerReference w:type="default" r:id="rId70"/>
          <w:pgSz w:w="16840" w:h="23820"/>
          <w:pgMar w:header="0" w:footer="0" w:top="160" w:bottom="280" w:left="1760" w:right="1780"/>
        </w:sectPr>
      </w:pPr>
    </w:p>
    <w:p>
      <w:pPr>
        <w:tabs>
          <w:tab w:pos="6534" w:val="left" w:leader="none"/>
          <w:tab w:pos="12603" w:val="left" w:leader="none"/>
        </w:tabs>
        <w:spacing w:line="240" w:lineRule="auto"/>
        <w:ind w:left="699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5266944</wp:posOffset>
            </wp:positionH>
            <wp:positionV relativeFrom="page">
              <wp:posOffset>11216640</wp:posOffset>
            </wp:positionV>
            <wp:extent cx="152400" cy="152400"/>
            <wp:effectExtent l="0" t="0" r="0" b="0"/>
            <wp:wrapNone/>
            <wp:docPr id="2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4720" from="122.879997pt,881.52002pt" to="122.879997pt,896.64002pt" stroked="true" strokeweight=".2400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744" from="718.320007pt,881.52002pt" to="718.320007pt,896.64002pt" stroked="true" strokeweight=".240005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152400" cy="152400"/>
            <wp:effectExtent l="0" t="0" r="0" b="0"/>
            <wp:docPr id="2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1"/>
        </w:rPr>
      </w:pPr>
      <w:r>
        <w:rPr/>
        <w:pict>
          <v:line style="position:absolute;mso-position-horizontal-relative:page;mso-position-vertical-relative:paragraph;z-index:2504;mso-wrap-distance-left:0;mso-wrap-distance-right:0" from="108.719996pt,8.980005pt" to="93.839996pt,8.980005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528;mso-wrap-distance-left:0;mso-wrap-distance-right:0" from="732.47998pt,8.980005pt" to="747.35998pt,8.980005pt" stroked="true" strokeweight=".240005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0"/>
        <w:ind w:left="210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552;mso-wrap-distance-left:0;mso-wrap-distance-right:0" from="647.520004pt,13.015215pt" to="143.520004pt,13.015215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1556"/>
        <w:gridCol w:w="726"/>
        <w:gridCol w:w="2396"/>
        <w:gridCol w:w="2401"/>
      </w:tblGrid>
      <w:tr>
        <w:trPr>
          <w:trHeight w:val="3544" w:hRule="atLeast"/>
        </w:trPr>
        <w:tc>
          <w:tcPr>
            <w:tcW w:w="2554" w:type="dxa"/>
            <w:tcBorders>
              <w:bottom w:val="nil"/>
            </w:tcBorders>
          </w:tcPr>
          <w:p>
            <w:pPr>
              <w:pStyle w:val="TableParagraph"/>
              <w:spacing w:line="254" w:lineRule="auto" w:before="33"/>
              <w:ind w:left="81" w:right="52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Priorizar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inclusão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nos </w:t>
            </w:r>
            <w:r>
              <w:rPr>
                <w:color w:val="231F1F"/>
                <w:sz w:val="20"/>
              </w:rPr>
              <w:t>projetos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formação para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o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trabalho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ado- lescentes</w:t>
            </w:r>
          </w:p>
          <w:p>
            <w:pPr>
              <w:pStyle w:val="TableParagraph"/>
              <w:spacing w:line="244" w:lineRule="auto"/>
              <w:ind w:left="81" w:right="187"/>
              <w:rPr>
                <w:sz w:val="20"/>
              </w:rPr>
            </w:pPr>
            <w:r>
              <w:rPr>
                <w:color w:val="231F1F"/>
                <w:sz w:val="20"/>
              </w:rPr>
              <w:t>em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cumprimento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medi- </w:t>
            </w:r>
            <w:r>
              <w:rPr>
                <w:color w:val="231F1F"/>
                <w:w w:val="95"/>
                <w:sz w:val="20"/>
              </w:rPr>
              <w:t>das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socioeducativas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(Pres- tação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serviços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à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comuni- </w:t>
            </w:r>
            <w:r>
              <w:rPr>
                <w:color w:val="231F1F"/>
                <w:w w:val="90"/>
                <w:sz w:val="20"/>
              </w:rPr>
              <w:t>dade e Liberdade</w:t>
            </w:r>
            <w:r>
              <w:rPr>
                <w:color w:val="231F1F"/>
                <w:spacing w:val="-2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Assistida).</w:t>
            </w:r>
          </w:p>
        </w:tc>
        <w:tc>
          <w:tcPr>
            <w:tcW w:w="1556" w:type="dxa"/>
            <w:tcBorders>
              <w:bottom w:val="nil"/>
            </w:tcBorders>
          </w:tcPr>
          <w:p>
            <w:pPr>
              <w:pStyle w:val="TableParagraph"/>
              <w:spacing w:line="254" w:lineRule="auto" w:before="33"/>
              <w:ind w:left="81" w:right="416"/>
              <w:rPr>
                <w:sz w:val="20"/>
              </w:rPr>
            </w:pPr>
            <w:r>
              <w:rPr>
                <w:color w:val="231F1F"/>
                <w:sz w:val="20"/>
              </w:rPr>
              <w:t>Secretaria Municipal </w:t>
            </w:r>
            <w:r>
              <w:rPr>
                <w:color w:val="231F1F"/>
                <w:w w:val="95"/>
                <w:sz w:val="20"/>
              </w:rPr>
              <w:t>do</w:t>
            </w:r>
            <w:r>
              <w:rPr>
                <w:color w:val="231F1F"/>
                <w:spacing w:val="-3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Trabalho, </w:t>
            </w:r>
            <w:r>
              <w:rPr>
                <w:color w:val="231F1F"/>
                <w:sz w:val="20"/>
              </w:rPr>
              <w:t>SMADS,</w:t>
            </w:r>
          </w:p>
          <w:p>
            <w:pPr>
              <w:pStyle w:val="TableParagraph"/>
              <w:spacing w:line="244" w:lineRule="auto" w:before="4"/>
              <w:ind w:left="81" w:right="40"/>
              <w:rPr>
                <w:sz w:val="22"/>
              </w:rPr>
            </w:pPr>
            <w:r>
              <w:rPr>
                <w:color w:val="231F1F"/>
                <w:w w:val="90"/>
                <w:sz w:val="22"/>
              </w:rPr>
              <w:t>Órgão Gestor </w:t>
            </w:r>
            <w:r>
              <w:rPr>
                <w:color w:val="231F1F"/>
                <w:sz w:val="22"/>
              </w:rPr>
              <w:t>do SIMASE</w:t>
            </w:r>
          </w:p>
          <w:p>
            <w:pPr>
              <w:pStyle w:val="TableParagraph"/>
              <w:spacing w:line="252" w:lineRule="auto"/>
              <w:ind w:left="81" w:right="153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(Sistema Muni- </w:t>
            </w:r>
            <w:r>
              <w:rPr>
                <w:color w:val="231F1F"/>
                <w:sz w:val="20"/>
              </w:rPr>
              <w:t>cipal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Atendi- </w:t>
            </w:r>
            <w:r>
              <w:rPr>
                <w:color w:val="231F1F"/>
                <w:w w:val="85"/>
                <w:sz w:val="20"/>
              </w:rPr>
              <w:t>mento Socioedu- </w:t>
            </w:r>
            <w:r>
              <w:rPr>
                <w:color w:val="231F1F"/>
                <w:sz w:val="20"/>
              </w:rPr>
              <w:t>cativo).</w:t>
            </w:r>
          </w:p>
        </w:tc>
        <w:tc>
          <w:tcPr>
            <w:tcW w:w="72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6" w:type="dxa"/>
            <w:tcBorders>
              <w:bottom w:val="nil"/>
            </w:tcBorders>
          </w:tcPr>
          <w:p>
            <w:pPr>
              <w:pStyle w:val="TableParagraph"/>
              <w:spacing w:line="254" w:lineRule="auto" w:before="33"/>
              <w:ind w:left="78" w:right="389"/>
              <w:rPr>
                <w:sz w:val="20"/>
              </w:rPr>
            </w:pPr>
            <w:r>
              <w:rPr>
                <w:color w:val="231F1F"/>
                <w:sz w:val="20"/>
              </w:rPr>
              <w:t>-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Ampliar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acesso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às vagas </w:t>
            </w:r>
            <w:r>
              <w:rPr>
                <w:color w:val="231F1F"/>
                <w:spacing w:val="-3"/>
                <w:sz w:val="20"/>
              </w:rPr>
              <w:t>em </w:t>
            </w:r>
            <w:r>
              <w:rPr>
                <w:color w:val="231F1F"/>
                <w:sz w:val="20"/>
              </w:rPr>
              <w:t>programas governamentais de </w:t>
            </w:r>
            <w:r>
              <w:rPr>
                <w:color w:val="231F1F"/>
                <w:w w:val="90"/>
                <w:sz w:val="20"/>
              </w:rPr>
              <w:t>profissionalização com </w:t>
            </w:r>
            <w:r>
              <w:rPr>
                <w:color w:val="231F1F"/>
                <w:w w:val="95"/>
                <w:sz w:val="20"/>
              </w:rPr>
              <w:t>garantia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bolsa-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auxí- </w:t>
            </w:r>
            <w:r>
              <w:rPr>
                <w:color w:val="231F1F"/>
                <w:sz w:val="20"/>
              </w:rPr>
              <w:t>lio,</w:t>
            </w:r>
            <w:r>
              <w:rPr>
                <w:color w:val="231F1F"/>
                <w:spacing w:val="-13"/>
                <w:sz w:val="20"/>
              </w:rPr>
              <w:t> </w:t>
            </w:r>
            <w:r>
              <w:rPr>
                <w:color w:val="231F1F"/>
                <w:sz w:val="20"/>
              </w:rPr>
              <w:t>como</w:t>
            </w:r>
          </w:p>
          <w:p>
            <w:pPr>
              <w:pStyle w:val="TableParagraph"/>
              <w:spacing w:line="212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o PRONATEC entre</w:t>
            </w:r>
          </w:p>
          <w:p>
            <w:pPr>
              <w:pStyle w:val="TableParagraph"/>
              <w:spacing w:before="5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outros;</w:t>
            </w:r>
          </w:p>
          <w:p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9" w:lineRule="auto"/>
              <w:ind w:left="78" w:right="355"/>
              <w:rPr>
                <w:sz w:val="20"/>
              </w:rPr>
            </w:pPr>
            <w:r>
              <w:rPr>
                <w:color w:val="231F1F"/>
                <w:sz w:val="20"/>
              </w:rPr>
              <w:t>- Buscar atender a </w:t>
            </w:r>
            <w:r>
              <w:rPr>
                <w:color w:val="231F1F"/>
                <w:w w:val="95"/>
                <w:sz w:val="20"/>
              </w:rPr>
              <w:t>esses adolescentes de forma descentralizada </w:t>
            </w:r>
            <w:r>
              <w:rPr>
                <w:color w:val="231F1F"/>
                <w:w w:val="90"/>
                <w:sz w:val="20"/>
              </w:rPr>
              <w:t>nas diversas regiões do </w:t>
            </w:r>
            <w:r>
              <w:rPr>
                <w:color w:val="231F1F"/>
                <w:sz w:val="20"/>
              </w:rPr>
              <w:t>município;</w:t>
            </w:r>
          </w:p>
        </w:tc>
        <w:tc>
          <w:tcPr>
            <w:tcW w:w="240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280" w:val="left" w:leader="none"/>
              </w:tabs>
              <w:spacing w:line="266" w:lineRule="auto" w:before="33" w:after="0"/>
              <w:ind w:left="78" w:right="395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Vagas ofertadas</w:t>
            </w:r>
            <w:r>
              <w:rPr>
                <w:color w:val="231F1F"/>
                <w:spacing w:val="-15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para </w:t>
            </w:r>
            <w:r>
              <w:rPr>
                <w:color w:val="231F1F"/>
                <w:sz w:val="20"/>
              </w:rPr>
              <w:t>este</w:t>
            </w:r>
            <w:r>
              <w:rPr>
                <w:color w:val="231F1F"/>
                <w:spacing w:val="-15"/>
                <w:sz w:val="20"/>
              </w:rPr>
              <w:t> </w:t>
            </w:r>
            <w:r>
              <w:rPr>
                <w:color w:val="231F1F"/>
                <w:sz w:val="20"/>
              </w:rPr>
              <w:t>segmento</w:t>
            </w:r>
          </w:p>
          <w:p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23" w:val="left" w:leader="none"/>
              </w:tabs>
              <w:spacing w:line="249" w:lineRule="auto" w:before="0" w:after="0"/>
              <w:ind w:left="78" w:right="306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Procedimentos e flu- xo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encaminhamentos </w:t>
            </w:r>
            <w:r>
              <w:rPr>
                <w:color w:val="231F1F"/>
                <w:sz w:val="20"/>
              </w:rPr>
              <w:t>instituídos</w:t>
            </w:r>
          </w:p>
          <w:p>
            <w:pPr>
              <w:pStyle w:val="TableParagraph"/>
              <w:spacing w:line="254" w:lineRule="auto"/>
              <w:ind w:left="78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para inserção profissiona- </w:t>
            </w:r>
            <w:r>
              <w:rPr>
                <w:color w:val="231F1F"/>
                <w:sz w:val="20"/>
              </w:rPr>
              <w:t>lizante de adolescentes </w:t>
            </w:r>
            <w:r>
              <w:rPr>
                <w:color w:val="231F1F"/>
                <w:w w:val="95"/>
                <w:sz w:val="20"/>
              </w:rPr>
              <w:t>em medidas socioeduca- </w:t>
            </w:r>
            <w:r>
              <w:rPr>
                <w:color w:val="231F1F"/>
                <w:sz w:val="20"/>
              </w:rPr>
              <w:t>tivas</w:t>
            </w:r>
          </w:p>
        </w:tc>
      </w:tr>
      <w:tr>
        <w:trPr>
          <w:trHeight w:val="1081" w:hRule="atLeast"/>
        </w:trPr>
        <w:tc>
          <w:tcPr>
            <w:tcW w:w="25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>
            <w:pPr>
              <w:pStyle w:val="TableParagraph"/>
              <w:spacing w:line="254" w:lineRule="auto" w:before="93"/>
              <w:ind w:left="78" w:right="360"/>
              <w:jc w:val="both"/>
              <w:rPr>
                <w:sz w:val="20"/>
              </w:rPr>
            </w:pPr>
            <w:r>
              <w:rPr>
                <w:color w:val="231F1F"/>
                <w:sz w:val="20"/>
              </w:rPr>
              <w:t>- Fortalecer e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articular </w:t>
            </w:r>
            <w:r>
              <w:rPr>
                <w:color w:val="231F1F"/>
                <w:w w:val="95"/>
                <w:sz w:val="20"/>
              </w:rPr>
              <w:t>ações conjuntas com o </w:t>
            </w:r>
            <w:r>
              <w:rPr>
                <w:color w:val="231F1F"/>
                <w:sz w:val="20"/>
              </w:rPr>
              <w:t>SIMASE.</w:t>
            </w:r>
          </w:p>
        </w:tc>
        <w:tc>
          <w:tcPr>
            <w:tcW w:w="24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55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Ampliar a comunicação</w:t>
            </w:r>
          </w:p>
        </w:tc>
        <w:tc>
          <w:tcPr>
            <w:tcW w:w="155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Secretaria</w:t>
            </w:r>
          </w:p>
        </w:tc>
        <w:tc>
          <w:tcPr>
            <w:tcW w:w="72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6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Divulgar as ofertas de</w:t>
            </w:r>
          </w:p>
        </w:tc>
        <w:tc>
          <w:tcPr>
            <w:tcW w:w="240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Divulgação realizada em</w:t>
            </w:r>
          </w:p>
        </w:tc>
      </w:tr>
      <w:tr>
        <w:trPr>
          <w:trHeight w:val="242" w:hRule="atLeast"/>
        </w:trPr>
        <w:tc>
          <w:tcPr>
            <w:tcW w:w="25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sobre cursos profissionali-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Municipal do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capacitação técnica e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redes sociais, jornais, infor-</w:t>
            </w:r>
          </w:p>
        </w:tc>
      </w:tr>
      <w:tr>
        <w:trPr>
          <w:trHeight w:val="240" w:hRule="atLeast"/>
        </w:trPr>
        <w:tc>
          <w:tcPr>
            <w:tcW w:w="25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zantes entre os vários seg-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Trabalho e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profissional para adoles-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mativos, panfletos, CATs e</w:t>
            </w:r>
          </w:p>
        </w:tc>
      </w:tr>
      <w:tr>
        <w:trPr>
          <w:trHeight w:val="240" w:hRule="atLeast"/>
        </w:trPr>
        <w:tc>
          <w:tcPr>
            <w:tcW w:w="25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mentos da sociedade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SMADS.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centes e jovens existen-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blogs.</w:t>
            </w:r>
          </w:p>
        </w:tc>
      </w:tr>
      <w:tr>
        <w:trPr>
          <w:trHeight w:val="240" w:hRule="atLeast"/>
        </w:trPr>
        <w:tc>
          <w:tcPr>
            <w:tcW w:w="25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tes na cidade em convê-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8" w:hRule="atLeast"/>
        </w:trPr>
        <w:tc>
          <w:tcPr>
            <w:tcW w:w="25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nio com a Prefeitura.</w:t>
            </w:r>
          </w:p>
        </w:tc>
        <w:tc>
          <w:tcPr>
            <w:tcW w:w="24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2" w:hRule="atLeast"/>
        </w:trPr>
        <w:tc>
          <w:tcPr>
            <w:tcW w:w="2554" w:type="dxa"/>
          </w:tcPr>
          <w:p>
            <w:pPr>
              <w:pStyle w:val="TableParagraph"/>
              <w:spacing w:line="252" w:lineRule="auto" w:before="33"/>
              <w:ind w:left="81" w:right="311"/>
              <w:rPr>
                <w:sz w:val="20"/>
              </w:rPr>
            </w:pPr>
            <w:r>
              <w:rPr>
                <w:color w:val="231F1F"/>
                <w:sz w:val="20"/>
              </w:rPr>
              <w:t>Propor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criação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de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eixo temático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sobre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proteção </w:t>
            </w:r>
            <w:r>
              <w:rPr>
                <w:color w:val="231F1F"/>
                <w:w w:val="95"/>
                <w:sz w:val="20"/>
              </w:rPr>
              <w:t>social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para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crianças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ado- </w:t>
            </w:r>
            <w:r>
              <w:rPr>
                <w:color w:val="231F1F"/>
                <w:sz w:val="20"/>
              </w:rPr>
              <w:t>lescentes e jovens para prevenção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combate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ao</w:t>
            </w:r>
          </w:p>
          <w:p>
            <w:pPr>
              <w:pStyle w:val="TableParagraph"/>
              <w:spacing w:line="249" w:lineRule="auto"/>
              <w:ind w:left="81" w:right="18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trabalho proibido nos edi- </w:t>
            </w:r>
            <w:r>
              <w:rPr>
                <w:color w:val="231F1F"/>
                <w:sz w:val="20"/>
              </w:rPr>
              <w:t>tais do FUMCAD.</w:t>
            </w:r>
          </w:p>
        </w:tc>
        <w:tc>
          <w:tcPr>
            <w:tcW w:w="1556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CMDCA</w:t>
            </w:r>
          </w:p>
        </w:tc>
        <w:tc>
          <w:tcPr>
            <w:tcW w:w="726" w:type="dxa"/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396" w:type="dxa"/>
          </w:tcPr>
          <w:p>
            <w:pPr>
              <w:pStyle w:val="TableParagraph"/>
              <w:spacing w:line="252" w:lineRule="auto" w:before="33"/>
              <w:ind w:left="78" w:right="235"/>
              <w:rPr>
                <w:sz w:val="20"/>
              </w:rPr>
            </w:pPr>
            <w:r>
              <w:rPr>
                <w:color w:val="231F1F"/>
                <w:sz w:val="20"/>
              </w:rPr>
              <w:t>- Ampliar número de </w:t>
            </w:r>
            <w:r>
              <w:rPr>
                <w:color w:val="231F1F"/>
                <w:w w:val="95"/>
                <w:sz w:val="20"/>
              </w:rPr>
              <w:t>projetos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serviços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 temática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contemplados.</w:t>
            </w:r>
          </w:p>
        </w:tc>
        <w:tc>
          <w:tcPr>
            <w:tcW w:w="2401" w:type="dxa"/>
          </w:tcPr>
          <w:p>
            <w:pPr>
              <w:pStyle w:val="TableParagraph"/>
              <w:spacing w:line="254" w:lineRule="auto" w:before="33"/>
              <w:ind w:left="78" w:right="100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Convênios fir- </w:t>
            </w:r>
            <w:r>
              <w:rPr>
                <w:color w:val="231F1F"/>
                <w:sz w:val="20"/>
              </w:rPr>
              <w:t>mados</w:t>
            </w:r>
          </w:p>
        </w:tc>
      </w:tr>
    </w:tbl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07" w:after="35"/>
        <w:ind w:left="1835"/>
      </w:pPr>
      <w:r>
        <w:rPr/>
        <w:drawing>
          <wp:anchor distT="0" distB="0" distL="0" distR="0" allowOverlap="1" layoutInCell="1" locked="0" behindDoc="1" simplePos="0" relativeHeight="268041143">
            <wp:simplePos x="0" y="0"/>
            <wp:positionH relativeFrom="page">
              <wp:posOffset>1207008</wp:posOffset>
            </wp:positionH>
            <wp:positionV relativeFrom="paragraph">
              <wp:posOffset>-1072034</wp:posOffset>
            </wp:positionV>
            <wp:extent cx="8266176" cy="152400"/>
            <wp:effectExtent l="0" t="0" r="0" b="0"/>
            <wp:wrapNone/>
            <wp:docPr id="3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</w:rPr>
        <w:t>Objetivo 2: </w:t>
      </w:r>
      <w:r>
        <w:rPr>
          <w:color w:val="231F1F"/>
        </w:rPr>
        <w:t>Apoiar as famílias de crianças, adolescentes e jovens em situação de trabalho proibido.</w:t>
      </w: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383"/>
        <w:gridCol w:w="1177"/>
        <w:gridCol w:w="2838"/>
        <w:gridCol w:w="1561"/>
      </w:tblGrid>
      <w:tr>
        <w:trPr>
          <w:trHeight w:val="302" w:hRule="atLeast"/>
        </w:trPr>
        <w:tc>
          <w:tcPr>
            <w:tcW w:w="1973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383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Responsáveis</w:t>
            </w:r>
          </w:p>
        </w:tc>
        <w:tc>
          <w:tcPr>
            <w:tcW w:w="1177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838" w:type="dxa"/>
            <w:shd w:val="clear" w:color="auto" w:fill="D1D3D4"/>
          </w:tcPr>
          <w:p>
            <w:pPr>
              <w:pStyle w:val="TableParagraph"/>
              <w:spacing w:before="33"/>
              <w:ind w:left="79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561" w:type="dxa"/>
            <w:shd w:val="clear" w:color="auto" w:fill="D1D3D4"/>
          </w:tcPr>
          <w:p>
            <w:pPr>
              <w:pStyle w:val="TableParagraph"/>
              <w:spacing w:before="33"/>
              <w:ind w:left="78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92" w:hRule="atLeast"/>
        </w:trPr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12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Acompanhar as famí-</w:t>
            </w:r>
          </w:p>
        </w:tc>
        <w:tc>
          <w:tcPr>
            <w:tcW w:w="1383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</w:t>
            </w:r>
          </w:p>
        </w:tc>
        <w:tc>
          <w:tcPr>
            <w:tcW w:w="1177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Continuo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Inserir famílias no Serviço de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Realização de</w:t>
            </w:r>
          </w:p>
        </w:tc>
      </w:tr>
      <w:tr>
        <w:trPr>
          <w:trHeight w:val="242" w:hRule="atLeast"/>
        </w:trPr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lias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de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crianças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ado-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Proteção e Atendimento Inte-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atendimentos</w:t>
            </w:r>
          </w:p>
        </w:tc>
      </w:tr>
      <w:tr>
        <w:trPr>
          <w:trHeight w:val="240" w:hRule="atLeast"/>
        </w:trPr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lescentes em situação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gral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à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Família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(PAIF);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Serviço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individuais e</w:t>
            </w:r>
          </w:p>
        </w:tc>
      </w:tr>
      <w:tr>
        <w:trPr>
          <w:trHeight w:val="240" w:hRule="atLeast"/>
        </w:trPr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de trabalho infantil.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Proteção e Atendimento Espe-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coletivos</w:t>
            </w:r>
          </w:p>
        </w:tc>
      </w:tr>
      <w:tr>
        <w:trPr>
          <w:trHeight w:val="240" w:hRule="atLeast"/>
        </w:trPr>
        <w:tc>
          <w:tcPr>
            <w:tcW w:w="1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cializado a Famílias e Indivíduos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(PAEFI).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5" w:hRule="atLeast"/>
        </w:trPr>
        <w:tc>
          <w:tcPr>
            <w:tcW w:w="1973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81" w:right="194" w:firstLine="48"/>
              <w:jc w:val="both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Promover a geração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emprego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renda às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famílias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vulnerá-</w:t>
            </w:r>
          </w:p>
          <w:p>
            <w:pPr>
              <w:pStyle w:val="TableParagraph"/>
              <w:ind w:left="81"/>
              <w:jc w:val="both"/>
              <w:rPr>
                <w:sz w:val="20"/>
              </w:rPr>
            </w:pPr>
            <w:r>
              <w:rPr>
                <w:color w:val="231F1F"/>
                <w:sz w:val="20"/>
              </w:rPr>
              <w:t>veis.</w:t>
            </w:r>
          </w:p>
        </w:tc>
        <w:tc>
          <w:tcPr>
            <w:tcW w:w="1383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 e</w:t>
            </w:r>
          </w:p>
          <w:p>
            <w:pPr>
              <w:pStyle w:val="TableParagraph"/>
              <w:spacing w:line="240" w:lineRule="atLeast" w:before="5"/>
              <w:ind w:left="81" w:right="242"/>
              <w:rPr>
                <w:sz w:val="20"/>
              </w:rPr>
            </w:pPr>
            <w:r>
              <w:rPr>
                <w:color w:val="231F1F"/>
                <w:sz w:val="20"/>
              </w:rPr>
              <w:t>Secretaria Municipal </w:t>
            </w:r>
            <w:r>
              <w:rPr>
                <w:color w:val="231F1F"/>
                <w:w w:val="95"/>
                <w:sz w:val="20"/>
              </w:rPr>
              <w:t>do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Trabalho.</w:t>
            </w:r>
          </w:p>
        </w:tc>
        <w:tc>
          <w:tcPr>
            <w:tcW w:w="1177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5"/>
              <w:rPr>
                <w:sz w:val="20"/>
              </w:rPr>
            </w:pPr>
            <w:r>
              <w:rPr>
                <w:color w:val="231F1F"/>
                <w:sz w:val="20"/>
              </w:rPr>
              <w:t>Continuo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79" w:right="335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Inserir famílias vulneráveis </w:t>
            </w:r>
            <w:r>
              <w:rPr>
                <w:color w:val="231F1F"/>
                <w:sz w:val="20"/>
              </w:rPr>
              <w:t>em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programas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projetos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w w:val="95"/>
                <w:sz w:val="20"/>
              </w:rPr>
              <w:t>geração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emprego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renda;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spacing w:line="252" w:lineRule="auto" w:before="33"/>
              <w:ind w:left="78" w:right="69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Participação </w:t>
            </w:r>
            <w:r>
              <w:rPr>
                <w:color w:val="231F1F"/>
                <w:sz w:val="20"/>
              </w:rPr>
              <w:t>das Famílias </w:t>
            </w:r>
            <w:r>
              <w:rPr>
                <w:color w:val="231F1F"/>
                <w:w w:val="90"/>
                <w:sz w:val="20"/>
              </w:rPr>
              <w:t>nos Programas</w:t>
            </w:r>
          </w:p>
        </w:tc>
      </w:tr>
      <w:tr>
        <w:trPr>
          <w:trHeight w:val="726" w:hRule="atLeast"/>
        </w:trPr>
        <w:tc>
          <w:tcPr>
            <w:tcW w:w="1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31F1F"/>
                <w:sz w:val="20"/>
              </w:rPr>
              <w:t>- Inserir famílias indígenas</w:t>
            </w:r>
          </w:p>
          <w:p>
            <w:pPr>
              <w:pStyle w:val="TableParagraph"/>
              <w:spacing w:line="249" w:lineRule="auto" w:before="10"/>
              <w:ind w:left="79" w:right="31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nos serviços de atendimento </w:t>
            </w:r>
            <w:r>
              <w:rPr>
                <w:color w:val="231F1F"/>
                <w:sz w:val="20"/>
              </w:rPr>
              <w:t>e proteção.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color w:val="231F1F"/>
                <w:sz w:val="20"/>
              </w:rPr>
              <w:t>- Articulação</w:t>
            </w:r>
          </w:p>
          <w:p>
            <w:pPr>
              <w:pStyle w:val="TableParagraph"/>
              <w:spacing w:line="249" w:lineRule="auto" w:before="10"/>
              <w:ind w:left="78" w:right="30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e acordo com </w:t>
            </w:r>
            <w:r>
              <w:rPr>
                <w:color w:val="231F1F"/>
                <w:sz w:val="20"/>
              </w:rPr>
              <w:t>a FUNAI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74"/>
        <w:ind w:left="1489"/>
      </w:pPr>
      <w:r>
        <w:rPr>
          <w:color w:val="231F1F"/>
        </w:rPr>
        <w:t>76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  <w:r>
        <w:rPr/>
        <w:pict>
          <v:line style="position:absolute;mso-position-horizontal-relative:page;mso-position-vertical-relative:paragraph;z-index:2576;mso-wrap-distance-left:0;mso-wrap-distance-right:0" from="108.719996pt,19.299667pt" to="93.839996pt,19.299667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600;mso-wrap-distance-left:0;mso-wrap-distance-right:0" from="732.47998pt,19.299667pt" to="747.35998pt,19.299667pt" stroked="true" strokeweight=".240005pt" strokecolor="#000000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29"/>
        </w:rPr>
        <w:sectPr>
          <w:headerReference w:type="default" r:id="rId71"/>
          <w:footerReference w:type="default" r:id="rId72"/>
          <w:pgSz w:w="16840" w:h="23820"/>
          <w:pgMar w:header="0" w:footer="5982" w:top="0" w:bottom="61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75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720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rPr>
          <w:rFonts w:ascii="Times New Roman"/>
          <w:sz w:val="19"/>
        </w:rPr>
      </w:pPr>
    </w:p>
    <w:p>
      <w:pPr>
        <w:pStyle w:val="Heading5"/>
        <w:spacing w:before="59"/>
        <w:ind w:left="1945"/>
      </w:pPr>
      <w:r>
        <w:rPr>
          <w:color w:val="231F1F"/>
          <w:w w:val="90"/>
          <w:u w:val="single" w:color="231F1F"/>
        </w:rPr>
        <w:t>Diretriz Estratégica 4 </w:t>
      </w:r>
      <w:r>
        <w:rPr>
          <w:color w:val="231F1F"/>
          <w:w w:val="90"/>
        </w:rPr>
        <w:t>– DEFESA E RESPONSABILIZAÇÃO</w:t>
      </w: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1830" w:right="0" w:firstLine="0"/>
        <w:jc w:val="left"/>
        <w:rPr>
          <w:b/>
          <w:sz w:val="22"/>
        </w:rPr>
      </w:pPr>
      <w:r>
        <w:rPr>
          <w:b/>
          <w:color w:val="231F1F"/>
          <w:w w:val="95"/>
          <w:sz w:val="22"/>
        </w:rPr>
        <w:t>Responsabilização, Fiscalização e Controle Social do trabalho infantil e da proteção ao jovem trabalhador.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ind w:left="1830" w:right="1934"/>
        <w:jc w:val="both"/>
        <w:rPr>
          <w:b/>
        </w:rPr>
      </w:pPr>
      <w:r>
        <w:rPr>
          <w:b/>
          <w:color w:val="231F1F"/>
          <w:w w:val="95"/>
        </w:rPr>
        <w:t>Objetivo</w:t>
      </w:r>
      <w:r>
        <w:rPr>
          <w:b/>
          <w:color w:val="231F1F"/>
          <w:spacing w:val="-11"/>
          <w:w w:val="95"/>
        </w:rPr>
        <w:t> </w:t>
      </w:r>
      <w:r>
        <w:rPr>
          <w:b/>
          <w:color w:val="231F1F"/>
          <w:w w:val="95"/>
        </w:rPr>
        <w:t>1:</w:t>
      </w:r>
      <w:r>
        <w:rPr>
          <w:b/>
          <w:color w:val="231F1F"/>
          <w:spacing w:val="-9"/>
          <w:w w:val="95"/>
        </w:rPr>
        <w:t> </w:t>
      </w:r>
      <w:r>
        <w:rPr>
          <w:color w:val="231F1F"/>
          <w:w w:val="95"/>
        </w:rPr>
        <w:t>Aperfeiçoar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implementar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mecanismos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monitoramento,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controle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do 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proibido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adolescentes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(Lista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TIP)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fortalecer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iniciativas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visando </w:t>
      </w:r>
      <w:r>
        <w:rPr>
          <w:color w:val="231F1F"/>
        </w:rPr>
        <w:t>à</w:t>
      </w:r>
      <w:r>
        <w:rPr>
          <w:color w:val="231F1F"/>
          <w:spacing w:val="-16"/>
        </w:rPr>
        <w:t> </w:t>
      </w:r>
      <w:r>
        <w:rPr>
          <w:color w:val="231F1F"/>
        </w:rPr>
        <w:t>proteção</w:t>
      </w:r>
      <w:r>
        <w:rPr>
          <w:color w:val="231F1F"/>
          <w:spacing w:val="-11"/>
        </w:rPr>
        <w:t> </w:t>
      </w:r>
      <w:r>
        <w:rPr>
          <w:color w:val="231F1F"/>
        </w:rPr>
        <w:t>do</w:t>
      </w:r>
      <w:r>
        <w:rPr>
          <w:color w:val="231F1F"/>
          <w:spacing w:val="-17"/>
        </w:rPr>
        <w:t> </w:t>
      </w:r>
      <w:r>
        <w:rPr>
          <w:color w:val="231F1F"/>
        </w:rPr>
        <w:t>jovem</w:t>
      </w:r>
      <w:r>
        <w:rPr>
          <w:color w:val="231F1F"/>
          <w:spacing w:val="-14"/>
        </w:rPr>
        <w:t> </w:t>
      </w:r>
      <w:r>
        <w:rPr>
          <w:color w:val="231F1F"/>
        </w:rPr>
        <w:t>trabalhador</w:t>
      </w:r>
      <w:r>
        <w:rPr>
          <w:b/>
          <w:color w:val="231F1F"/>
        </w:rPr>
        <w:t>.</w:t>
      </w: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1094"/>
        <w:gridCol w:w="1320"/>
        <w:gridCol w:w="2990"/>
        <w:gridCol w:w="1900"/>
      </w:tblGrid>
      <w:tr>
        <w:trPr>
          <w:trHeight w:val="542" w:hRule="atLeast"/>
        </w:trPr>
        <w:tc>
          <w:tcPr>
            <w:tcW w:w="2318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094" w:type="dxa"/>
            <w:shd w:val="clear" w:color="auto" w:fill="D1D3D4"/>
          </w:tcPr>
          <w:p>
            <w:pPr>
              <w:pStyle w:val="TableParagraph"/>
              <w:spacing w:line="254" w:lineRule="auto" w:before="33"/>
              <w:ind w:left="81" w:right="303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Respon- </w:t>
            </w:r>
            <w:r>
              <w:rPr>
                <w:b/>
                <w:color w:val="231F1F"/>
                <w:w w:val="95"/>
                <w:sz w:val="20"/>
              </w:rPr>
              <w:t>sáveis</w:t>
            </w:r>
          </w:p>
        </w:tc>
        <w:tc>
          <w:tcPr>
            <w:tcW w:w="1320" w:type="dxa"/>
            <w:shd w:val="clear" w:color="auto" w:fill="D1D3D4"/>
          </w:tcPr>
          <w:p>
            <w:pPr>
              <w:pStyle w:val="TableParagraph"/>
              <w:spacing w:before="33"/>
              <w:ind w:left="82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990" w:type="dxa"/>
            <w:shd w:val="clear" w:color="auto" w:fill="D1D3D4"/>
          </w:tcPr>
          <w:p>
            <w:pPr>
              <w:pStyle w:val="TableParagraph"/>
              <w:spacing w:before="33"/>
              <w:ind w:left="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900" w:type="dxa"/>
            <w:shd w:val="clear" w:color="auto" w:fill="D1D3D4"/>
          </w:tcPr>
          <w:p>
            <w:pPr>
              <w:pStyle w:val="TableParagraph"/>
              <w:spacing w:before="33"/>
              <w:ind w:left="8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462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81" w:right="18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Articular as instituições para o desenvolvimento </w:t>
            </w:r>
            <w:r>
              <w:rPr>
                <w:color w:val="231F1F"/>
                <w:sz w:val="20"/>
              </w:rPr>
              <w:t>de ações integradas, para o controle e fis- calização do trabalho infantil e a proteção ao trabalhador jovem.</w:t>
            </w:r>
          </w:p>
        </w:tc>
        <w:tc>
          <w:tcPr>
            <w:tcW w:w="1094" w:type="dxa"/>
          </w:tcPr>
          <w:p>
            <w:pPr>
              <w:pStyle w:val="TableParagraph"/>
              <w:spacing w:line="254" w:lineRule="auto" w:before="33"/>
              <w:ind w:left="81" w:right="53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MPT, </w:t>
            </w:r>
            <w:r>
              <w:rPr>
                <w:color w:val="231F1F"/>
                <w:w w:val="90"/>
                <w:sz w:val="20"/>
              </w:rPr>
              <w:t>SMS- </w:t>
            </w:r>
            <w:r>
              <w:rPr>
                <w:color w:val="231F1F"/>
                <w:spacing w:val="-1"/>
                <w:w w:val="85"/>
                <w:sz w:val="20"/>
              </w:rPr>
              <w:t>COVI- </w:t>
            </w:r>
            <w:r>
              <w:rPr>
                <w:color w:val="231F1F"/>
                <w:w w:val="95"/>
                <w:sz w:val="20"/>
              </w:rPr>
              <w:t>SA,</w:t>
            </w:r>
          </w:p>
          <w:p>
            <w:pPr>
              <w:pStyle w:val="TableParagraph"/>
              <w:spacing w:line="249" w:lineRule="auto"/>
              <w:ind w:left="81" w:right="482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Supe- </w:t>
            </w:r>
            <w:r>
              <w:rPr>
                <w:color w:val="231F1F"/>
                <w:sz w:val="20"/>
              </w:rPr>
              <w:t>rint. </w:t>
            </w:r>
            <w:r>
              <w:rPr>
                <w:color w:val="231F1F"/>
                <w:spacing w:val="-3"/>
                <w:w w:val="90"/>
                <w:sz w:val="20"/>
              </w:rPr>
              <w:t>Regio- </w:t>
            </w:r>
            <w:r>
              <w:rPr>
                <w:color w:val="231F1F"/>
                <w:sz w:val="20"/>
              </w:rPr>
              <w:t>nal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do </w:t>
            </w:r>
            <w:r>
              <w:rPr>
                <w:color w:val="231F1F"/>
                <w:w w:val="95"/>
                <w:sz w:val="20"/>
              </w:rPr>
              <w:t>traba- </w:t>
            </w:r>
            <w:r>
              <w:rPr>
                <w:color w:val="231F1F"/>
                <w:sz w:val="20"/>
              </w:rPr>
              <w:t>lho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990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79" w:val="left" w:leader="none"/>
              </w:tabs>
              <w:spacing w:line="261" w:lineRule="auto" w:before="33" w:after="0"/>
              <w:ind w:left="82" w:right="511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Elaborar plano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ações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em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cada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órgão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público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</w:p>
          <w:p>
            <w:pPr>
              <w:pStyle w:val="TableParagraph"/>
              <w:spacing w:line="249" w:lineRule="auto"/>
              <w:ind w:left="82" w:right="37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compartilha-los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em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workshops </w:t>
            </w:r>
            <w:r>
              <w:rPr>
                <w:color w:val="231F1F"/>
                <w:sz w:val="20"/>
              </w:rPr>
              <w:t>realizados </w:t>
            </w:r>
            <w:r>
              <w:rPr>
                <w:color w:val="231F1F"/>
                <w:spacing w:val="-3"/>
                <w:sz w:val="20"/>
              </w:rPr>
              <w:t>em</w:t>
            </w:r>
            <w:r>
              <w:rPr>
                <w:color w:val="231F1F"/>
                <w:spacing w:val="-45"/>
                <w:sz w:val="20"/>
              </w:rPr>
              <w:t> </w:t>
            </w:r>
            <w:r>
              <w:rPr>
                <w:color w:val="231F1F"/>
                <w:sz w:val="20"/>
              </w:rPr>
              <w:t>conjunto;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84" w:val="left" w:leader="none"/>
              </w:tabs>
              <w:spacing w:line="249" w:lineRule="auto" w:before="0" w:after="0"/>
              <w:ind w:left="82" w:right="305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Criar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fóruns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Itinerantes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nas diversas</w:t>
            </w:r>
            <w:r>
              <w:rPr>
                <w:color w:val="231F1F"/>
                <w:spacing w:val="-42"/>
                <w:sz w:val="20"/>
              </w:rPr>
              <w:t> </w:t>
            </w:r>
            <w:r>
              <w:rPr>
                <w:color w:val="231F1F"/>
                <w:sz w:val="20"/>
              </w:rPr>
              <w:t>regiões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município </w:t>
            </w:r>
            <w:r>
              <w:rPr>
                <w:color w:val="231F1F"/>
                <w:w w:val="95"/>
                <w:sz w:val="20"/>
              </w:rPr>
              <w:t>criados,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visando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ao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combate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ao </w:t>
            </w:r>
            <w:r>
              <w:rPr>
                <w:color w:val="231F1F"/>
                <w:sz w:val="20"/>
              </w:rPr>
              <w:t>trabalho infantil e ao trabalho </w:t>
            </w:r>
            <w:r>
              <w:rPr>
                <w:color w:val="231F1F"/>
                <w:w w:val="95"/>
                <w:sz w:val="20"/>
              </w:rPr>
              <w:t>insalubre,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penoso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perigoso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 jovens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economicamente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ativos.</w:t>
            </w:r>
          </w:p>
        </w:tc>
        <w:tc>
          <w:tcPr>
            <w:tcW w:w="190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85" w:val="left" w:leader="none"/>
              </w:tabs>
              <w:spacing w:line="261" w:lineRule="auto" w:before="33" w:after="0"/>
              <w:ind w:left="82" w:right="232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Documentos dos </w:t>
            </w:r>
            <w:r>
              <w:rPr>
                <w:color w:val="231F1F"/>
                <w:sz w:val="20"/>
              </w:rPr>
              <w:t>planos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93" w:val="left" w:leader="none"/>
              </w:tabs>
              <w:spacing w:line="249" w:lineRule="auto" w:before="0" w:after="0"/>
              <w:ind w:left="82" w:right="535" w:firstLine="0"/>
              <w:jc w:val="left"/>
              <w:rPr>
                <w:sz w:val="20"/>
              </w:rPr>
            </w:pPr>
            <w:r>
              <w:rPr>
                <w:color w:val="231F1F"/>
                <w:spacing w:val="-3"/>
                <w:w w:val="90"/>
                <w:sz w:val="20"/>
              </w:rPr>
              <w:t>Convocatórias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os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fóruns</w:t>
            </w:r>
          </w:p>
        </w:tc>
      </w:tr>
      <w:tr>
        <w:trPr>
          <w:trHeight w:val="1982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Desenhar e estabelecer </w:t>
            </w:r>
            <w:r>
              <w:rPr>
                <w:color w:val="231F1F"/>
                <w:sz w:val="20"/>
              </w:rPr>
              <w:t>procedimentos e fluxos </w:t>
            </w:r>
            <w:r>
              <w:rPr>
                <w:color w:val="231F1F"/>
                <w:w w:val="95"/>
                <w:sz w:val="20"/>
              </w:rPr>
              <w:t>de informações, notifica- </w:t>
            </w:r>
            <w:r>
              <w:rPr>
                <w:color w:val="231F1F"/>
                <w:w w:val="90"/>
                <w:sz w:val="20"/>
              </w:rPr>
              <w:t>ções, encaminhamentos, </w:t>
            </w:r>
            <w:r>
              <w:rPr>
                <w:color w:val="231F1F"/>
                <w:w w:val="95"/>
                <w:sz w:val="20"/>
              </w:rPr>
              <w:t>monitoramento e avalia- </w:t>
            </w:r>
            <w:r>
              <w:rPr>
                <w:color w:val="231F1F"/>
                <w:sz w:val="20"/>
              </w:rPr>
              <w:t>ção integrada entre os</w:t>
            </w:r>
          </w:p>
          <w:p>
            <w:pPr>
              <w:pStyle w:val="TableParagraph"/>
              <w:spacing w:line="249" w:lineRule="auto"/>
              <w:ind w:left="76" w:right="216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órgãos públicos munici- </w:t>
            </w:r>
            <w:r>
              <w:rPr>
                <w:color w:val="231F1F"/>
                <w:sz w:val="20"/>
              </w:rPr>
              <w:t>pais.</w:t>
            </w:r>
          </w:p>
        </w:tc>
        <w:tc>
          <w:tcPr>
            <w:tcW w:w="1094" w:type="dxa"/>
          </w:tcPr>
          <w:p>
            <w:pPr>
              <w:pStyle w:val="TableParagraph"/>
              <w:spacing w:line="254" w:lineRule="auto" w:before="33"/>
              <w:ind w:left="81" w:right="312" w:hanging="5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CMETI, </w:t>
            </w:r>
            <w:r>
              <w:rPr>
                <w:color w:val="231F1F"/>
                <w:w w:val="85"/>
                <w:sz w:val="20"/>
              </w:rPr>
              <w:t>CMDCA,</w:t>
            </w:r>
          </w:p>
          <w:p>
            <w:pPr>
              <w:pStyle w:val="TableParagraph"/>
              <w:spacing w:line="249" w:lineRule="auto"/>
              <w:ind w:left="81" w:right="367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Secre- </w:t>
            </w:r>
            <w:r>
              <w:rPr>
                <w:color w:val="231F1F"/>
                <w:sz w:val="20"/>
              </w:rPr>
              <w:t>tarias m uni - </w:t>
            </w:r>
            <w:r>
              <w:rPr>
                <w:color w:val="231F1F"/>
                <w:w w:val="95"/>
                <w:sz w:val="20"/>
              </w:rPr>
              <w:t>cipais, </w:t>
            </w:r>
            <w:r>
              <w:rPr>
                <w:color w:val="231F1F"/>
                <w:sz w:val="20"/>
              </w:rPr>
              <w:t>MPT.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990" w:type="dxa"/>
          </w:tcPr>
          <w:p>
            <w:pPr>
              <w:pStyle w:val="TableParagraph"/>
              <w:spacing w:line="252" w:lineRule="auto" w:before="33"/>
              <w:ind w:left="82" w:right="21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Realizar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workshops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con- </w:t>
            </w:r>
            <w:r>
              <w:rPr>
                <w:color w:val="231F1F"/>
                <w:sz w:val="20"/>
              </w:rPr>
              <w:t>junto de órgãos e instituições </w:t>
            </w:r>
            <w:r>
              <w:rPr>
                <w:color w:val="231F1F"/>
                <w:w w:val="90"/>
                <w:sz w:val="20"/>
              </w:rPr>
              <w:t>envolvidas estabelecendo proce- </w:t>
            </w:r>
            <w:r>
              <w:rPr>
                <w:color w:val="231F1F"/>
                <w:w w:val="95"/>
                <w:sz w:val="20"/>
              </w:rPr>
              <w:t>dimentos,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instrumentos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fluxos.</w:t>
            </w:r>
          </w:p>
        </w:tc>
        <w:tc>
          <w:tcPr>
            <w:tcW w:w="1900" w:type="dxa"/>
          </w:tcPr>
          <w:p>
            <w:pPr>
              <w:pStyle w:val="TableParagraph"/>
              <w:spacing w:line="252" w:lineRule="auto" w:before="33"/>
              <w:ind w:left="82" w:right="175"/>
              <w:rPr>
                <w:sz w:val="20"/>
              </w:rPr>
            </w:pPr>
            <w:r>
              <w:rPr>
                <w:color w:val="231F1F"/>
                <w:sz w:val="20"/>
              </w:rPr>
              <w:t>- Acordo de moni- toramento e publi- </w:t>
            </w:r>
            <w:r>
              <w:rPr>
                <w:color w:val="231F1F"/>
                <w:w w:val="95"/>
                <w:sz w:val="20"/>
              </w:rPr>
              <w:t>cação de normati- </w:t>
            </w:r>
            <w:r>
              <w:rPr>
                <w:color w:val="231F1F"/>
                <w:sz w:val="20"/>
              </w:rPr>
              <w:t>zações</w:t>
            </w:r>
          </w:p>
        </w:tc>
      </w:tr>
      <w:tr>
        <w:trPr>
          <w:trHeight w:val="2533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81" w:right="227"/>
              <w:rPr>
                <w:sz w:val="20"/>
              </w:rPr>
            </w:pPr>
            <w:r>
              <w:rPr>
                <w:color w:val="231F1F"/>
                <w:sz w:val="20"/>
              </w:rPr>
              <w:t>Contribuir para identi- ficar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as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redes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explo- ração de mão de obra infantil e adolescente em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suas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piores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formas </w:t>
            </w:r>
            <w:r>
              <w:rPr>
                <w:color w:val="231F1F"/>
                <w:w w:val="95"/>
                <w:sz w:val="20"/>
              </w:rPr>
              <w:t>existentes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município, especialmente a </w:t>
            </w:r>
            <w:r>
              <w:rPr>
                <w:color w:val="231F1F"/>
                <w:spacing w:val="-3"/>
                <w:w w:val="95"/>
                <w:sz w:val="20"/>
              </w:rPr>
              <w:t>de </w:t>
            </w:r>
            <w:r>
              <w:rPr>
                <w:color w:val="231F1F"/>
                <w:w w:val="95"/>
                <w:sz w:val="20"/>
              </w:rPr>
              <w:t>trá- </w:t>
            </w:r>
            <w:r>
              <w:rPr>
                <w:color w:val="231F1F"/>
                <w:sz w:val="20"/>
              </w:rPr>
              <w:t>fico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drogas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0"/>
                <w:sz w:val="20"/>
              </w:rPr>
              <w:t> </w:t>
            </w:r>
            <w:r>
              <w:rPr>
                <w:color w:val="231F1F"/>
                <w:sz w:val="20"/>
              </w:rPr>
              <w:t>prosti- tuição.</w:t>
            </w:r>
          </w:p>
        </w:tc>
        <w:tc>
          <w:tcPr>
            <w:tcW w:w="1094" w:type="dxa"/>
          </w:tcPr>
          <w:p>
            <w:pPr>
              <w:pStyle w:val="TableParagraph"/>
              <w:spacing w:line="254" w:lineRule="auto"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CMETI, </w:t>
            </w:r>
            <w:r>
              <w:rPr>
                <w:color w:val="231F1F"/>
                <w:w w:val="85"/>
                <w:sz w:val="20"/>
              </w:rPr>
              <w:t>SMADS,</w:t>
            </w:r>
          </w:p>
          <w:p>
            <w:pPr>
              <w:pStyle w:val="TableParagraph"/>
              <w:spacing w:line="252" w:lineRule="auto"/>
              <w:ind w:left="81" w:right="112"/>
              <w:rPr>
                <w:sz w:val="20"/>
              </w:rPr>
            </w:pPr>
            <w:r>
              <w:rPr>
                <w:color w:val="231F1F"/>
                <w:sz w:val="20"/>
              </w:rPr>
              <w:t>Secreta- rias Mu- </w:t>
            </w:r>
            <w:r>
              <w:rPr>
                <w:color w:val="231F1F"/>
                <w:w w:val="95"/>
                <w:sz w:val="20"/>
              </w:rPr>
              <w:t>nicipais e </w:t>
            </w:r>
            <w:r>
              <w:rPr>
                <w:color w:val="231F1F"/>
                <w:sz w:val="20"/>
              </w:rPr>
              <w:t>Sistema </w:t>
            </w:r>
            <w:r>
              <w:rPr>
                <w:color w:val="231F1F"/>
                <w:w w:val="90"/>
                <w:sz w:val="20"/>
              </w:rPr>
              <w:t>de Justiça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990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52" w:lineRule="auto" w:before="33" w:after="0"/>
              <w:ind w:left="82" w:right="339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Apoiar às investigações, di- ligências e intervenções pelos </w:t>
            </w:r>
            <w:r>
              <w:rPr>
                <w:color w:val="231F1F"/>
                <w:sz w:val="20"/>
              </w:rPr>
              <w:t>órgãos</w:t>
            </w:r>
            <w:r>
              <w:rPr>
                <w:color w:val="231F1F"/>
                <w:spacing w:val="-23"/>
                <w:sz w:val="20"/>
              </w:rPr>
              <w:t> </w:t>
            </w:r>
            <w:r>
              <w:rPr>
                <w:color w:val="231F1F"/>
                <w:sz w:val="20"/>
              </w:rPr>
              <w:t>competentes;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52" w:lineRule="auto" w:before="0" w:after="0"/>
              <w:ind w:left="82" w:right="154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Fortalecer,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acompanhar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con- tribuir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Comissão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Municipal </w:t>
            </w:r>
            <w:r>
              <w:rPr>
                <w:color w:val="231F1F"/>
                <w:sz w:val="20"/>
              </w:rPr>
              <w:t>de Enfrentamento à Violência, </w:t>
            </w:r>
            <w:r>
              <w:rPr>
                <w:color w:val="231F1F"/>
                <w:w w:val="90"/>
                <w:sz w:val="20"/>
              </w:rPr>
              <w:t>Abuso e Exploração Sexual</w:t>
            </w:r>
            <w:r>
              <w:rPr>
                <w:color w:val="231F1F"/>
                <w:spacing w:val="-34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contra Crianças e Adolescentes - CMES- </w:t>
            </w:r>
            <w:r>
              <w:rPr>
                <w:color w:val="231F1F"/>
                <w:sz w:val="20"/>
              </w:rPr>
              <w:t>CA</w:t>
            </w:r>
          </w:p>
        </w:tc>
        <w:tc>
          <w:tcPr>
            <w:tcW w:w="1900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193" w:val="left" w:leader="none"/>
              </w:tabs>
              <w:spacing w:line="254" w:lineRule="auto" w:before="33" w:after="0"/>
              <w:ind w:left="82" w:right="207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Contribuições às investigações e di- vulgação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denun- </w:t>
            </w:r>
            <w:r>
              <w:rPr>
                <w:color w:val="231F1F"/>
                <w:sz w:val="20"/>
              </w:rPr>
              <w:t>cias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situações encontradas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93" w:val="left" w:leader="none"/>
              </w:tabs>
              <w:spacing w:line="249" w:lineRule="auto" w:before="14" w:after="0"/>
              <w:ind w:left="82" w:right="695" w:firstLine="0"/>
              <w:jc w:val="left"/>
              <w:rPr>
                <w:sz w:val="20"/>
              </w:rPr>
            </w:pPr>
            <w:r>
              <w:rPr>
                <w:color w:val="231F1F"/>
                <w:spacing w:val="-4"/>
                <w:w w:val="95"/>
                <w:sz w:val="20"/>
              </w:rPr>
              <w:t>Participação </w:t>
            </w:r>
            <w:r>
              <w:rPr>
                <w:color w:val="231F1F"/>
                <w:sz w:val="20"/>
              </w:rPr>
              <w:t>proativa nas reuniões da CMESCA</w:t>
            </w:r>
          </w:p>
        </w:tc>
      </w:tr>
      <w:tr>
        <w:trPr>
          <w:trHeight w:val="1790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 w:right="462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Instituir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fiscalização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</w:t>
            </w:r>
            <w:r>
              <w:rPr>
                <w:color w:val="231F1F"/>
                <w:w w:val="90"/>
                <w:sz w:val="20"/>
              </w:rPr>
              <w:t>encaminhamentos de </w:t>
            </w:r>
            <w:r>
              <w:rPr>
                <w:color w:val="231F1F"/>
                <w:w w:val="95"/>
                <w:sz w:val="20"/>
              </w:rPr>
              <w:t>situações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 infantil 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adolescente </w:t>
            </w:r>
            <w:r>
              <w:rPr>
                <w:color w:val="231F1F"/>
                <w:sz w:val="20"/>
              </w:rPr>
              <w:t>no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período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noturno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e </w:t>
            </w:r>
            <w:r>
              <w:rPr>
                <w:color w:val="231F1F"/>
                <w:w w:val="95"/>
                <w:sz w:val="20"/>
              </w:rPr>
              <w:t>nos</w:t>
            </w:r>
            <w:r>
              <w:rPr>
                <w:color w:val="231F1F"/>
                <w:spacing w:val="-3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finais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semana.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SMADS,</w:t>
            </w:r>
          </w:p>
          <w:p>
            <w:pPr>
              <w:pStyle w:val="TableParagraph"/>
              <w:spacing w:line="249" w:lineRule="auto" w:before="19"/>
              <w:ind w:left="77" w:right="112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Conselho </w:t>
            </w:r>
            <w:r>
              <w:rPr>
                <w:color w:val="231F1F"/>
                <w:sz w:val="20"/>
              </w:rPr>
              <w:t>Tutelar e Sistema </w:t>
            </w:r>
            <w:r>
              <w:rPr>
                <w:color w:val="231F1F"/>
                <w:w w:val="90"/>
                <w:sz w:val="20"/>
              </w:rPr>
              <w:t>de Justiça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990" w:type="dxa"/>
          </w:tcPr>
          <w:p>
            <w:pPr>
              <w:pStyle w:val="TableParagraph"/>
              <w:spacing w:line="252" w:lineRule="auto" w:before="33"/>
              <w:ind w:left="82" w:right="318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- Estabelecer quais organismos </w:t>
            </w:r>
            <w:r>
              <w:rPr>
                <w:color w:val="231F1F"/>
                <w:sz w:val="20"/>
              </w:rPr>
              <w:t>devem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atuar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na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fiscalização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e os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procedimentos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enca- minhamento </w:t>
            </w:r>
            <w:r>
              <w:rPr>
                <w:color w:val="231F1F"/>
                <w:spacing w:val="-3"/>
                <w:sz w:val="20"/>
              </w:rPr>
              <w:t>de </w:t>
            </w:r>
            <w:r>
              <w:rPr>
                <w:color w:val="231F1F"/>
                <w:sz w:val="20"/>
              </w:rPr>
              <w:t>situações de </w:t>
            </w:r>
            <w:r>
              <w:rPr>
                <w:color w:val="231F1F"/>
                <w:w w:val="95"/>
                <w:sz w:val="20"/>
              </w:rPr>
              <w:t>trabalho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infantil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adolescentes </w:t>
            </w:r>
            <w:r>
              <w:rPr>
                <w:color w:val="231F1F"/>
                <w:sz w:val="20"/>
              </w:rPr>
              <w:t>no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período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noturno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8"/>
                <w:sz w:val="20"/>
              </w:rPr>
              <w:t> </w:t>
            </w:r>
            <w:r>
              <w:rPr>
                <w:color w:val="231F1F"/>
                <w:sz w:val="20"/>
              </w:rPr>
              <w:t>nos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finais de</w:t>
            </w:r>
            <w:r>
              <w:rPr>
                <w:color w:val="231F1F"/>
                <w:spacing w:val="-11"/>
                <w:sz w:val="20"/>
              </w:rPr>
              <w:t> </w:t>
            </w:r>
            <w:r>
              <w:rPr>
                <w:color w:val="231F1F"/>
                <w:sz w:val="20"/>
              </w:rPr>
              <w:t>semana.</w:t>
            </w:r>
          </w:p>
        </w:tc>
        <w:tc>
          <w:tcPr>
            <w:tcW w:w="1900" w:type="dxa"/>
          </w:tcPr>
          <w:p>
            <w:pPr>
              <w:pStyle w:val="TableParagraph"/>
              <w:spacing w:line="252" w:lineRule="auto" w:before="33"/>
              <w:ind w:left="82" w:right="1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Serviço de aborda- gem e encaminha- </w:t>
            </w:r>
            <w:r>
              <w:rPr>
                <w:color w:val="231F1F"/>
                <w:sz w:val="20"/>
              </w:rPr>
              <w:t>mento noturno e </w:t>
            </w:r>
            <w:r>
              <w:rPr>
                <w:color w:val="231F1F"/>
                <w:w w:val="95"/>
                <w:sz w:val="20"/>
              </w:rPr>
              <w:t>de final de semana </w:t>
            </w:r>
            <w:r>
              <w:rPr>
                <w:color w:val="231F1F"/>
                <w:sz w:val="20"/>
              </w:rPr>
              <w:t>instituído e em funcionamento.</w:t>
            </w: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CMESCA</w:t>
            </w:r>
          </w:p>
        </w:tc>
      </w:tr>
      <w:tr>
        <w:trPr>
          <w:trHeight w:val="2481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 w:right="169"/>
              <w:rPr>
                <w:sz w:val="20"/>
              </w:rPr>
            </w:pPr>
            <w:r>
              <w:rPr>
                <w:color w:val="231F1F"/>
                <w:sz w:val="20"/>
              </w:rPr>
              <w:t>Fortalecer a Comissão </w:t>
            </w:r>
            <w:r>
              <w:rPr>
                <w:color w:val="231F1F"/>
                <w:w w:val="95"/>
                <w:sz w:val="20"/>
              </w:rPr>
              <w:t>Municipal de prevenção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erradicação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do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traba- lho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infantil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proteção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z w:val="20"/>
              </w:rPr>
              <w:t>ao jovem</w:t>
            </w:r>
            <w:r>
              <w:rPr>
                <w:color w:val="231F1F"/>
                <w:spacing w:val="-19"/>
                <w:sz w:val="20"/>
              </w:rPr>
              <w:t> </w:t>
            </w:r>
            <w:r>
              <w:rPr>
                <w:color w:val="231F1F"/>
                <w:sz w:val="20"/>
              </w:rPr>
              <w:t>trabalhador.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990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84" w:val="left" w:leader="none"/>
              </w:tabs>
              <w:spacing w:line="254" w:lineRule="auto" w:before="33" w:after="0"/>
              <w:ind w:left="82" w:right="482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Promover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atividades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spacing w:val="-3"/>
                <w:w w:val="95"/>
                <w:sz w:val="20"/>
              </w:rPr>
              <w:t>de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ca- </w:t>
            </w:r>
            <w:r>
              <w:rPr>
                <w:color w:val="231F1F"/>
                <w:w w:val="90"/>
                <w:sz w:val="20"/>
              </w:rPr>
              <w:t>pacitação das representações </w:t>
            </w:r>
            <w:r>
              <w:rPr>
                <w:color w:val="231F1F"/>
                <w:sz w:val="20"/>
              </w:rPr>
              <w:t>da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z w:val="20"/>
              </w:rPr>
              <w:t>Comissão;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84" w:val="left" w:leader="none"/>
              </w:tabs>
              <w:spacing w:line="249" w:lineRule="auto" w:before="0" w:after="0"/>
              <w:ind w:left="82" w:right="288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Formar</w:t>
            </w:r>
            <w:r>
              <w:rPr>
                <w:color w:val="231F1F"/>
                <w:spacing w:val="-1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grupos</w:t>
            </w:r>
            <w:r>
              <w:rPr>
                <w:color w:val="231F1F"/>
                <w:spacing w:val="-1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1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trabalho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p/ </w:t>
            </w:r>
            <w:r>
              <w:rPr>
                <w:color w:val="231F1F"/>
                <w:sz w:val="20"/>
              </w:rPr>
              <w:t>monitoramento do</w:t>
            </w:r>
            <w:r>
              <w:rPr>
                <w:color w:val="231F1F"/>
                <w:spacing w:val="-43"/>
                <w:sz w:val="20"/>
              </w:rPr>
              <w:t> </w:t>
            </w:r>
            <w:r>
              <w:rPr>
                <w:color w:val="231F1F"/>
                <w:sz w:val="20"/>
              </w:rPr>
              <w:t>Plano;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84" w:val="left" w:leader="none"/>
              </w:tabs>
              <w:spacing w:line="249" w:lineRule="auto" w:before="0" w:after="0"/>
              <w:ind w:left="82" w:right="723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Divulgar amplamente as </w:t>
            </w:r>
            <w:r>
              <w:rPr>
                <w:color w:val="231F1F"/>
                <w:sz w:val="20"/>
              </w:rPr>
              <w:t>ações da</w:t>
            </w:r>
            <w:r>
              <w:rPr>
                <w:color w:val="231F1F"/>
                <w:spacing w:val="-43"/>
                <w:sz w:val="20"/>
              </w:rPr>
              <w:t> </w:t>
            </w:r>
            <w:r>
              <w:rPr>
                <w:color w:val="231F1F"/>
                <w:sz w:val="20"/>
              </w:rPr>
              <w:t>CMETI.</w:t>
            </w:r>
          </w:p>
        </w:tc>
        <w:tc>
          <w:tcPr>
            <w:tcW w:w="1900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85" w:val="left" w:leader="none"/>
              </w:tabs>
              <w:spacing w:line="254" w:lineRule="auto" w:before="33" w:after="0"/>
              <w:ind w:left="82" w:right="844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Atas das reuniões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 </w:t>
            </w:r>
            <w:r>
              <w:rPr>
                <w:color w:val="231F1F"/>
                <w:sz w:val="20"/>
              </w:rPr>
              <w:t>CMETI;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5" w:val="left" w:leader="none"/>
              </w:tabs>
              <w:spacing w:line="249" w:lineRule="auto" w:before="0" w:after="0"/>
              <w:ind w:left="82" w:right="537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Relatórios da </w:t>
            </w:r>
            <w:r>
              <w:rPr>
                <w:color w:val="231F1F"/>
                <w:sz w:val="20"/>
              </w:rPr>
              <w:t>capacitação;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37" w:val="left" w:leader="none"/>
              </w:tabs>
              <w:spacing w:line="249" w:lineRule="auto" w:before="0" w:after="0"/>
              <w:ind w:left="82" w:right="404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Informativo </w:t>
            </w:r>
            <w:r>
              <w:rPr>
                <w:color w:val="231F1F"/>
                <w:spacing w:val="-1"/>
                <w:w w:val="95"/>
                <w:sz w:val="20"/>
              </w:rPr>
              <w:t>trimestral </w:t>
            </w:r>
            <w:r>
              <w:rPr>
                <w:color w:val="231F1F"/>
                <w:w w:val="95"/>
                <w:sz w:val="20"/>
              </w:rPr>
              <w:t>produ- </w:t>
            </w:r>
            <w:r>
              <w:rPr>
                <w:color w:val="231F1F"/>
                <w:sz w:val="20"/>
              </w:rPr>
              <w:t>zido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para</w:t>
            </w:r>
            <w:r>
              <w:rPr>
                <w:color w:val="231F1F"/>
                <w:spacing w:val="-36"/>
                <w:sz w:val="20"/>
              </w:rPr>
              <w:t> </w:t>
            </w:r>
            <w:r>
              <w:rPr>
                <w:color w:val="231F1F"/>
                <w:sz w:val="20"/>
              </w:rPr>
              <w:t>ampla distribuição.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4"/>
        <w:spacing w:before="140"/>
        <w:ind w:right="1484"/>
        <w:jc w:val="right"/>
      </w:pPr>
      <w:r>
        <w:rPr>
          <w:color w:val="231F1F"/>
          <w:w w:val="90"/>
        </w:rPr>
        <w:t>77</w:t>
      </w:r>
    </w:p>
    <w:p>
      <w:pPr>
        <w:spacing w:after="0"/>
        <w:jc w:val="right"/>
        <w:sectPr>
          <w:headerReference w:type="default" r:id="rId76"/>
          <w:footerReference w:type="default" r:id="rId77"/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74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1094"/>
        <w:gridCol w:w="1320"/>
        <w:gridCol w:w="2990"/>
        <w:gridCol w:w="1900"/>
      </w:tblGrid>
      <w:tr>
        <w:trPr>
          <w:trHeight w:val="1017" w:hRule="atLeast"/>
        </w:trPr>
        <w:tc>
          <w:tcPr>
            <w:tcW w:w="2318" w:type="dxa"/>
          </w:tcPr>
          <w:p>
            <w:pPr>
              <w:pStyle w:val="TableParagraph"/>
              <w:spacing w:line="254" w:lineRule="auto"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Fortalecer o Comitê </w:t>
            </w:r>
            <w:r>
              <w:rPr>
                <w:color w:val="231F1F"/>
                <w:sz w:val="20"/>
              </w:rPr>
              <w:t>Gestor da Agenda</w:t>
            </w:r>
          </w:p>
          <w:p>
            <w:pPr>
              <w:pStyle w:val="TableParagraph"/>
              <w:spacing w:line="249" w:lineRule="auto"/>
              <w:ind w:left="81" w:right="30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Municipal do Traba- </w:t>
            </w:r>
            <w:r>
              <w:rPr>
                <w:color w:val="231F1F"/>
                <w:sz w:val="20"/>
              </w:rPr>
              <w:t>lho Decente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Continuo</w:t>
            </w:r>
          </w:p>
        </w:tc>
        <w:tc>
          <w:tcPr>
            <w:tcW w:w="2990" w:type="dxa"/>
          </w:tcPr>
          <w:p>
            <w:pPr>
              <w:pStyle w:val="TableParagraph"/>
              <w:spacing w:line="252" w:lineRule="auto" w:before="33"/>
              <w:ind w:left="82" w:right="416"/>
              <w:rPr>
                <w:sz w:val="22"/>
              </w:rPr>
            </w:pPr>
            <w:r>
              <w:rPr>
                <w:color w:val="231F1F"/>
                <w:w w:val="95"/>
                <w:sz w:val="20"/>
              </w:rPr>
              <w:t>- Fomentar participação nas reuniões e acompanhamento </w:t>
            </w:r>
            <w:r>
              <w:rPr>
                <w:color w:val="231F1F"/>
                <w:sz w:val="20"/>
              </w:rPr>
              <w:t>das </w:t>
            </w:r>
            <w:r>
              <w:rPr>
                <w:color w:val="231F1F"/>
                <w:sz w:val="22"/>
              </w:rPr>
              <w:t>ações do Comitê.</w:t>
            </w:r>
          </w:p>
        </w:tc>
        <w:tc>
          <w:tcPr>
            <w:tcW w:w="1900" w:type="dxa"/>
          </w:tcPr>
          <w:p>
            <w:pPr>
              <w:pStyle w:val="TableParagraph"/>
              <w:spacing w:line="254" w:lineRule="auto" w:before="33"/>
              <w:ind w:left="82" w:right="93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 Atas das </w:t>
            </w:r>
            <w:r>
              <w:rPr>
                <w:color w:val="231F1F"/>
                <w:sz w:val="20"/>
              </w:rPr>
              <w:t>reuniões</w:t>
            </w:r>
          </w:p>
        </w:tc>
      </w:tr>
      <w:tr>
        <w:trPr>
          <w:trHeight w:val="1741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 w:right="218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Promover a articulação entre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Conselhos</w:t>
            </w:r>
            <w:r>
              <w:rPr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–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CMD- </w:t>
            </w:r>
            <w:r>
              <w:rPr>
                <w:color w:val="231F1F"/>
                <w:w w:val="90"/>
                <w:sz w:val="20"/>
              </w:rPr>
              <w:t>CA,</w:t>
            </w:r>
            <w:r>
              <w:rPr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COMAS</w:t>
            </w:r>
            <w:r>
              <w:rPr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–,</w:t>
            </w:r>
            <w:r>
              <w:rPr>
                <w:color w:val="231F1F"/>
                <w:spacing w:val="-29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Secretaria</w:t>
            </w:r>
          </w:p>
          <w:p>
            <w:pPr>
              <w:pStyle w:val="TableParagraph"/>
              <w:spacing w:line="249" w:lineRule="auto"/>
              <w:ind w:left="76" w:right="211"/>
              <w:rPr>
                <w:sz w:val="20"/>
              </w:rPr>
            </w:pPr>
            <w:r>
              <w:rPr>
                <w:color w:val="231F1F"/>
                <w:sz w:val="20"/>
              </w:rPr>
              <w:t>M. Direitos Humanos, Conselho Estadual de </w:t>
            </w:r>
            <w:r>
              <w:rPr>
                <w:color w:val="231F1F"/>
                <w:w w:val="90"/>
                <w:sz w:val="20"/>
              </w:rPr>
              <w:t>Direitos Humanos, Cons. </w:t>
            </w:r>
            <w:r>
              <w:rPr>
                <w:color w:val="231F1F"/>
                <w:sz w:val="20"/>
              </w:rPr>
              <w:t>Juventude; MPT.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990" w:type="dxa"/>
          </w:tcPr>
          <w:p>
            <w:pPr>
              <w:pStyle w:val="TableParagraph"/>
              <w:spacing w:line="254" w:lineRule="auto" w:before="33"/>
              <w:ind w:left="82" w:right="27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Criar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espaços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intercâmbio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</w:t>
            </w:r>
            <w:r>
              <w:rPr>
                <w:color w:val="231F1F"/>
                <w:sz w:val="20"/>
              </w:rPr>
              <w:t>discussão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entre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os</w:t>
            </w:r>
            <w:r>
              <w:rPr>
                <w:color w:val="231F1F"/>
                <w:spacing w:val="-27"/>
                <w:sz w:val="20"/>
              </w:rPr>
              <w:t> </w:t>
            </w:r>
            <w:r>
              <w:rPr>
                <w:color w:val="231F1F"/>
                <w:sz w:val="20"/>
              </w:rPr>
              <w:t>órgãos.</w:t>
            </w:r>
          </w:p>
        </w:tc>
        <w:tc>
          <w:tcPr>
            <w:tcW w:w="1900" w:type="dxa"/>
          </w:tcPr>
          <w:p>
            <w:pPr>
              <w:pStyle w:val="TableParagraph"/>
              <w:spacing w:line="252" w:lineRule="auto"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- Realização de </w:t>
            </w:r>
            <w:r>
              <w:rPr>
                <w:color w:val="231F1F"/>
                <w:w w:val="90"/>
                <w:sz w:val="20"/>
              </w:rPr>
              <w:t>Conferências e Se- </w:t>
            </w:r>
            <w:r>
              <w:rPr>
                <w:color w:val="231F1F"/>
                <w:w w:val="95"/>
                <w:sz w:val="20"/>
              </w:rPr>
              <w:t>minários bianuais organizados pela </w:t>
            </w:r>
            <w:r>
              <w:rPr>
                <w:color w:val="231F1F"/>
                <w:sz w:val="20"/>
              </w:rPr>
              <w:t>CMETI</w:t>
            </w:r>
          </w:p>
        </w:tc>
      </w:tr>
      <w:tr>
        <w:trPr>
          <w:trHeight w:val="3671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 w:right="252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Promover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controle</w:t>
            </w:r>
            <w:r>
              <w:rPr>
                <w:color w:val="231F1F"/>
                <w:spacing w:val="-1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so- cial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junto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às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ONGs,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ado- </w:t>
            </w:r>
            <w:r>
              <w:rPr>
                <w:color w:val="231F1F"/>
                <w:sz w:val="20"/>
              </w:rPr>
              <w:t>lescentes</w:t>
            </w:r>
            <w:r>
              <w:rPr>
                <w:color w:val="231F1F"/>
                <w:spacing w:val="-24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24"/>
                <w:sz w:val="20"/>
              </w:rPr>
              <w:t> </w:t>
            </w:r>
            <w:r>
              <w:rPr>
                <w:color w:val="231F1F"/>
                <w:sz w:val="20"/>
              </w:rPr>
              <w:t>jovens.</w:t>
            </w:r>
          </w:p>
        </w:tc>
        <w:tc>
          <w:tcPr>
            <w:tcW w:w="1094" w:type="dxa"/>
          </w:tcPr>
          <w:p>
            <w:pPr>
              <w:pStyle w:val="TableParagraph"/>
              <w:spacing w:line="254" w:lineRule="auto" w:before="33"/>
              <w:ind w:left="77" w:right="316"/>
              <w:rPr>
                <w:sz w:val="20"/>
              </w:rPr>
            </w:pPr>
            <w:r>
              <w:rPr>
                <w:color w:val="231F1F"/>
                <w:w w:val="85"/>
                <w:sz w:val="20"/>
              </w:rPr>
              <w:t>CMETI e </w:t>
            </w:r>
            <w:r>
              <w:rPr>
                <w:color w:val="231F1F"/>
                <w:w w:val="95"/>
                <w:sz w:val="20"/>
              </w:rPr>
              <w:t>ONGs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990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193" w:val="left" w:leader="none"/>
              </w:tabs>
              <w:spacing w:line="252" w:lineRule="auto" w:before="33" w:after="0"/>
              <w:ind w:left="82" w:right="242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Estimular a participação de </w:t>
            </w:r>
            <w:r>
              <w:rPr>
                <w:color w:val="231F1F"/>
                <w:w w:val="95"/>
                <w:sz w:val="20"/>
              </w:rPr>
              <w:t>ONGs,</w:t>
            </w:r>
            <w:r>
              <w:rPr>
                <w:color w:val="231F1F"/>
                <w:spacing w:val="-2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adolescentes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 participarem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das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Conferências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 </w:t>
            </w:r>
            <w:r>
              <w:rPr>
                <w:color w:val="231F1F"/>
                <w:w w:val="90"/>
                <w:sz w:val="20"/>
              </w:rPr>
              <w:t>Seminários bianuais organizados </w:t>
            </w:r>
            <w:r>
              <w:rPr>
                <w:color w:val="231F1F"/>
                <w:sz w:val="20"/>
              </w:rPr>
              <w:t>pela</w:t>
            </w:r>
            <w:r>
              <w:rPr>
                <w:color w:val="231F1F"/>
                <w:spacing w:val="-13"/>
                <w:sz w:val="20"/>
              </w:rPr>
              <w:t> </w:t>
            </w:r>
            <w:r>
              <w:rPr>
                <w:color w:val="231F1F"/>
                <w:sz w:val="20"/>
              </w:rPr>
              <w:t>CMETI;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93" w:val="left" w:leader="none"/>
              </w:tabs>
              <w:spacing w:line="249" w:lineRule="auto" w:before="0" w:after="0"/>
              <w:ind w:left="82" w:right="155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Realizar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oficinas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3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formação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 </w:t>
            </w:r>
            <w:r>
              <w:rPr>
                <w:color w:val="231F1F"/>
                <w:sz w:val="20"/>
              </w:rPr>
              <w:t>multiplicadores</w:t>
            </w:r>
            <w:r>
              <w:rPr>
                <w:color w:val="231F1F"/>
                <w:spacing w:val="-41"/>
                <w:sz w:val="20"/>
              </w:rPr>
              <w:t>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ONGs,</w:t>
            </w:r>
            <w:r>
              <w:rPr>
                <w:color w:val="231F1F"/>
                <w:spacing w:val="-39"/>
                <w:sz w:val="20"/>
              </w:rPr>
              <w:t> </w:t>
            </w:r>
            <w:r>
              <w:rPr>
                <w:color w:val="231F1F"/>
                <w:sz w:val="20"/>
              </w:rPr>
              <w:t>en- </w:t>
            </w:r>
            <w:r>
              <w:rPr>
                <w:color w:val="231F1F"/>
                <w:w w:val="95"/>
                <w:sz w:val="20"/>
              </w:rPr>
              <w:t>volvendo</w:t>
            </w:r>
            <w:r>
              <w:rPr>
                <w:color w:val="231F1F"/>
                <w:spacing w:val="-28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adolescentes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jovens.</w:t>
            </w:r>
          </w:p>
        </w:tc>
        <w:tc>
          <w:tcPr>
            <w:tcW w:w="1900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85" w:val="left" w:leader="none"/>
              </w:tabs>
              <w:spacing w:line="252" w:lineRule="auto" w:before="33" w:after="0"/>
              <w:ind w:left="82" w:right="62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Anais das </w:t>
            </w:r>
            <w:r>
              <w:rPr>
                <w:color w:val="231F1F"/>
                <w:w w:val="90"/>
                <w:sz w:val="20"/>
              </w:rPr>
              <w:t>conferências e </w:t>
            </w:r>
            <w:r>
              <w:rPr>
                <w:color w:val="231F1F"/>
                <w:sz w:val="20"/>
              </w:rPr>
              <w:t>seminários</w:t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5" w:val="left" w:leader="none"/>
              </w:tabs>
              <w:spacing w:line="249" w:lineRule="auto" w:before="0" w:after="0"/>
              <w:ind w:left="82" w:right="380" w:firstLine="0"/>
              <w:jc w:val="left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Programação</w:t>
            </w:r>
            <w:r>
              <w:rPr>
                <w:color w:val="231F1F"/>
                <w:spacing w:val="-12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 </w:t>
            </w:r>
            <w:r>
              <w:rPr>
                <w:color w:val="231F1F"/>
                <w:sz w:val="20"/>
              </w:rPr>
              <w:t>relatoria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de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ofici- </w:t>
            </w:r>
            <w:r>
              <w:rPr>
                <w:color w:val="231F1F"/>
                <w:w w:val="95"/>
                <w:sz w:val="20"/>
              </w:rPr>
              <w:t>nas de formação </w:t>
            </w:r>
            <w:r>
              <w:rPr>
                <w:color w:val="231F1F"/>
                <w:sz w:val="20"/>
              </w:rPr>
              <w:t>de multiplicadores realizadas</w:t>
            </w: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93" w:val="left" w:leader="none"/>
              </w:tabs>
              <w:spacing w:line="256" w:lineRule="auto" w:before="1" w:after="0"/>
              <w:ind w:left="82" w:right="159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Publicação anual de</w:t>
            </w:r>
            <w:r>
              <w:rPr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balanço</w:t>
            </w:r>
            <w:r>
              <w:rPr>
                <w:color w:val="231F1F"/>
                <w:spacing w:val="-3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e</w:t>
            </w:r>
            <w:r>
              <w:rPr>
                <w:color w:val="231F1F"/>
                <w:spacing w:val="-3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análise </w:t>
            </w:r>
            <w:r>
              <w:rPr>
                <w:color w:val="231F1F"/>
                <w:sz w:val="20"/>
              </w:rPr>
              <w:t>impressa</w:t>
            </w:r>
            <w:r>
              <w:rPr>
                <w:color w:val="231F1F"/>
                <w:spacing w:val="-35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ampla-</w:t>
            </w:r>
          </w:p>
          <w:p>
            <w:pPr>
              <w:pStyle w:val="TableParagraph"/>
              <w:spacing w:line="226" w:lineRule="exact"/>
              <w:ind w:left="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mente</w:t>
            </w:r>
            <w:r>
              <w:rPr>
                <w:color w:val="231F1F"/>
                <w:spacing w:val="-1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distribuída</w:t>
            </w:r>
          </w:p>
        </w:tc>
      </w:tr>
      <w:tr>
        <w:trPr>
          <w:trHeight w:val="2462" w:hRule="atLeast"/>
        </w:trPr>
        <w:tc>
          <w:tcPr>
            <w:tcW w:w="2318" w:type="dxa"/>
          </w:tcPr>
          <w:p>
            <w:pPr>
              <w:pStyle w:val="TableParagraph"/>
              <w:spacing w:line="252" w:lineRule="auto" w:before="33"/>
              <w:ind w:left="76" w:right="133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Participar ativamente da </w:t>
            </w:r>
            <w:r>
              <w:rPr>
                <w:color w:val="231F1F"/>
                <w:sz w:val="20"/>
              </w:rPr>
              <w:t>elaboração das leis, or- </w:t>
            </w:r>
            <w:r>
              <w:rPr>
                <w:color w:val="231F1F"/>
                <w:w w:val="90"/>
                <w:sz w:val="20"/>
              </w:rPr>
              <w:t>çamentárias (PPA, LDO e </w:t>
            </w:r>
            <w:r>
              <w:rPr>
                <w:color w:val="231F1F"/>
                <w:w w:val="95"/>
                <w:sz w:val="20"/>
              </w:rPr>
              <w:t>LOA), buscando garantir os recursos financeiros </w:t>
            </w:r>
            <w:r>
              <w:rPr>
                <w:color w:val="231F1F"/>
                <w:sz w:val="20"/>
              </w:rPr>
              <w:t>para a execução das ações do Plano Munici- pal.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left="77"/>
              <w:rPr>
                <w:sz w:val="20"/>
              </w:rPr>
            </w:pPr>
            <w:r>
              <w:rPr>
                <w:color w:val="231F1F"/>
                <w:sz w:val="20"/>
              </w:rPr>
              <w:t>CMETI e</w:t>
            </w:r>
          </w:p>
          <w:p>
            <w:pPr>
              <w:pStyle w:val="TableParagraph"/>
              <w:spacing w:line="249" w:lineRule="auto" w:before="15"/>
              <w:ind w:left="77" w:right="256"/>
              <w:jc w:val="both"/>
              <w:rPr>
                <w:sz w:val="20"/>
              </w:rPr>
            </w:pPr>
            <w:r>
              <w:rPr>
                <w:color w:val="231F1F"/>
                <w:spacing w:val="-2"/>
                <w:w w:val="90"/>
                <w:sz w:val="20"/>
              </w:rPr>
              <w:t>Secretar- </w:t>
            </w:r>
            <w:r>
              <w:rPr>
                <w:color w:val="231F1F"/>
                <w:w w:val="95"/>
                <w:sz w:val="20"/>
              </w:rPr>
              <w:t>ias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muni- </w:t>
            </w:r>
            <w:r>
              <w:rPr>
                <w:color w:val="231F1F"/>
                <w:sz w:val="20"/>
              </w:rPr>
              <w:t>cipais.</w:t>
            </w:r>
          </w:p>
        </w:tc>
        <w:tc>
          <w:tcPr>
            <w:tcW w:w="1320" w:type="dxa"/>
          </w:tcPr>
          <w:p>
            <w:pPr>
              <w:pStyle w:val="TableParagraph"/>
              <w:spacing w:before="33"/>
              <w:ind w:left="82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990" w:type="dxa"/>
          </w:tcPr>
          <w:p>
            <w:pPr>
              <w:pStyle w:val="TableParagraph"/>
              <w:spacing w:line="252" w:lineRule="auto" w:before="33"/>
              <w:ind w:left="82" w:right="63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-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Garantir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que</w:t>
            </w:r>
            <w:r>
              <w:rPr>
                <w:color w:val="231F1F"/>
                <w:spacing w:val="-27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as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ações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pre- vistas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no</w:t>
            </w:r>
            <w:r>
              <w:rPr>
                <w:color w:val="231F1F"/>
                <w:spacing w:val="-2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Plano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sejam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con- </w:t>
            </w:r>
            <w:r>
              <w:rPr>
                <w:color w:val="231F1F"/>
                <w:sz w:val="20"/>
              </w:rPr>
              <w:t>templadas</w:t>
            </w:r>
            <w:r>
              <w:rPr>
                <w:color w:val="231F1F"/>
                <w:spacing w:val="-23"/>
                <w:sz w:val="20"/>
              </w:rPr>
              <w:t> </w:t>
            </w:r>
            <w:r>
              <w:rPr>
                <w:color w:val="231F1F"/>
                <w:sz w:val="20"/>
              </w:rPr>
              <w:t>pela</w:t>
            </w:r>
            <w:r>
              <w:rPr>
                <w:color w:val="231F1F"/>
                <w:spacing w:val="-24"/>
                <w:sz w:val="20"/>
              </w:rPr>
              <w:t> </w:t>
            </w:r>
            <w:r>
              <w:rPr>
                <w:color w:val="231F1F"/>
                <w:sz w:val="20"/>
              </w:rPr>
              <w:t>LOA.</w:t>
            </w:r>
          </w:p>
        </w:tc>
        <w:tc>
          <w:tcPr>
            <w:tcW w:w="1900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85" w:val="left" w:leader="none"/>
              </w:tabs>
              <w:spacing w:line="240" w:lineRule="auto" w:before="33" w:after="0"/>
              <w:ind w:left="82" w:right="0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PPA e</w:t>
            </w:r>
            <w:r>
              <w:rPr>
                <w:color w:val="231F1F"/>
                <w:spacing w:val="-39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LOAS,</w:t>
            </w:r>
          </w:p>
          <w:p>
            <w:pPr>
              <w:pStyle w:val="TableParagraph"/>
              <w:spacing w:before="15"/>
              <w:ind w:left="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Peça orçamentária</w:t>
            </w: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5" w:val="left" w:leader="none"/>
              </w:tabs>
              <w:spacing w:line="244" w:lineRule="auto" w:before="0" w:after="0"/>
              <w:ind w:left="82" w:right="791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Balanço </w:t>
            </w:r>
            <w:r>
              <w:rPr>
                <w:color w:val="231F1F"/>
                <w:w w:val="90"/>
                <w:sz w:val="20"/>
              </w:rPr>
              <w:t>da</w:t>
            </w:r>
            <w:r>
              <w:rPr>
                <w:color w:val="231F1F"/>
                <w:spacing w:val="-11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execução</w:t>
            </w:r>
          </w:p>
          <w:p>
            <w:pPr>
              <w:pStyle w:val="TableParagraph"/>
              <w:spacing w:line="252" w:lineRule="auto" w:before="6"/>
              <w:ind w:left="82" w:right="175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orçamentário </w:t>
            </w:r>
            <w:r>
              <w:rPr>
                <w:color w:val="231F1F"/>
                <w:sz w:val="20"/>
              </w:rPr>
              <w:t>publicado no informativo trimestral da</w:t>
            </w:r>
          </w:p>
          <w:p>
            <w:pPr>
              <w:pStyle w:val="TableParagraph"/>
              <w:spacing w:line="229" w:lineRule="exact"/>
              <w:ind w:left="82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4"/>
        <w:ind w:left="1484"/>
      </w:pPr>
      <w:r>
        <w:rPr>
          <w:color w:val="231F1F"/>
        </w:rPr>
        <w:t>78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75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768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sz w:val="14"/>
        </w:rPr>
        <w:t>PARTE III: PLANO OPERACIONAL DE AÇÕES MUNICIPAIS</w:t>
      </w:r>
    </w:p>
    <w:p>
      <w:pPr>
        <w:pStyle w:val="BodyText"/>
        <w:rPr>
          <w:rFonts w:ascii="Times New Roman"/>
          <w:sz w:val="14"/>
        </w:rPr>
      </w:pPr>
    </w:p>
    <w:p>
      <w:pPr>
        <w:pStyle w:val="Heading5"/>
        <w:spacing w:line="564" w:lineRule="auto" w:before="117"/>
        <w:ind w:left="1830" w:right="5406" w:firstLine="115"/>
      </w:pPr>
      <w:r>
        <w:rPr>
          <w:color w:val="231F1F"/>
          <w:w w:val="90"/>
          <w:u w:val="single" w:color="231F1F"/>
        </w:rPr>
        <w:t>Diretriz</w:t>
      </w:r>
      <w:r>
        <w:rPr>
          <w:color w:val="231F1F"/>
          <w:spacing w:val="-36"/>
          <w:w w:val="90"/>
          <w:u w:val="single" w:color="231F1F"/>
        </w:rPr>
        <w:t> </w:t>
      </w:r>
      <w:r>
        <w:rPr>
          <w:color w:val="231F1F"/>
          <w:w w:val="90"/>
          <w:u w:val="single" w:color="231F1F"/>
        </w:rPr>
        <w:t>Estratégica</w:t>
      </w:r>
      <w:r>
        <w:rPr>
          <w:color w:val="231F1F"/>
          <w:spacing w:val="-37"/>
          <w:w w:val="90"/>
          <w:u w:val="single" w:color="231F1F"/>
        </w:rPr>
        <w:t> </w:t>
      </w:r>
      <w:r>
        <w:rPr>
          <w:color w:val="231F1F"/>
          <w:w w:val="90"/>
          <w:u w:val="single" w:color="231F1F"/>
        </w:rPr>
        <w:t>5</w:t>
      </w:r>
      <w:r>
        <w:rPr>
          <w:color w:val="231F1F"/>
          <w:spacing w:val="-36"/>
          <w:w w:val="90"/>
          <w:u w:val="single" w:color="231F1F"/>
        </w:rPr>
        <w:t> </w:t>
      </w:r>
      <w:r>
        <w:rPr>
          <w:color w:val="231F1F"/>
          <w:w w:val="90"/>
        </w:rPr>
        <w:t>–</w:t>
      </w:r>
      <w:r>
        <w:rPr>
          <w:color w:val="231F1F"/>
          <w:spacing w:val="-37"/>
          <w:w w:val="90"/>
        </w:rPr>
        <w:t> </w:t>
      </w:r>
      <w:r>
        <w:rPr>
          <w:color w:val="231F1F"/>
          <w:w w:val="90"/>
        </w:rPr>
        <w:t>MONITORAMENTO</w:t>
      </w:r>
      <w:r>
        <w:rPr>
          <w:color w:val="231F1F"/>
          <w:spacing w:val="-37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35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36"/>
          <w:w w:val="90"/>
        </w:rPr>
        <w:t> </w:t>
      </w:r>
      <w:r>
        <w:rPr>
          <w:color w:val="231F1F"/>
          <w:w w:val="90"/>
        </w:rPr>
        <w:t>MUNCIPAL </w:t>
      </w:r>
      <w:r>
        <w:rPr>
          <w:color w:val="231F1F"/>
        </w:rPr>
        <w:t>Monitoramento do</w:t>
      </w:r>
      <w:r>
        <w:rPr>
          <w:color w:val="231F1F"/>
          <w:spacing w:val="-31"/>
        </w:rPr>
        <w:t> </w:t>
      </w:r>
      <w:r>
        <w:rPr>
          <w:color w:val="231F1F"/>
        </w:rPr>
        <w:t>Plano</w:t>
      </w:r>
    </w:p>
    <w:tbl>
      <w:tblPr>
        <w:tblW w:w="0" w:type="auto"/>
        <w:jc w:val="left"/>
        <w:tblInd w:w="230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1704"/>
        <w:gridCol w:w="850"/>
        <w:gridCol w:w="2530"/>
        <w:gridCol w:w="1815"/>
      </w:tblGrid>
      <w:tr>
        <w:trPr>
          <w:trHeight w:val="301" w:hRule="atLeast"/>
        </w:trPr>
        <w:tc>
          <w:tcPr>
            <w:tcW w:w="2261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Macro Ação</w:t>
            </w:r>
          </w:p>
        </w:tc>
        <w:tc>
          <w:tcPr>
            <w:tcW w:w="1704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Responsáveis</w:t>
            </w:r>
          </w:p>
        </w:tc>
        <w:tc>
          <w:tcPr>
            <w:tcW w:w="850" w:type="dxa"/>
            <w:shd w:val="clear" w:color="auto" w:fill="D1D3D4"/>
          </w:tcPr>
          <w:p>
            <w:pPr>
              <w:pStyle w:val="TableParagraph"/>
              <w:spacing w:before="33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Prazos</w:t>
            </w:r>
          </w:p>
        </w:tc>
        <w:tc>
          <w:tcPr>
            <w:tcW w:w="2530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Detalhamento da Ação</w:t>
            </w:r>
          </w:p>
        </w:tc>
        <w:tc>
          <w:tcPr>
            <w:tcW w:w="1815" w:type="dxa"/>
            <w:shd w:val="clear" w:color="auto" w:fill="D1D3D4"/>
          </w:tcPr>
          <w:p>
            <w:pPr>
              <w:pStyle w:val="TableParagraph"/>
              <w:spacing w:before="33"/>
              <w:ind w:left="8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Produto</w:t>
            </w:r>
          </w:p>
        </w:tc>
      </w:tr>
      <w:tr>
        <w:trPr>
          <w:trHeight w:val="2927" w:hRule="atLeast"/>
        </w:trPr>
        <w:tc>
          <w:tcPr>
            <w:tcW w:w="2261" w:type="dxa"/>
          </w:tcPr>
          <w:p>
            <w:pPr>
              <w:pStyle w:val="TableParagraph"/>
              <w:spacing w:line="252" w:lineRule="auto" w:before="33"/>
              <w:ind w:left="81" w:right="174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Publicar e disseminar o Plano</w:t>
            </w:r>
            <w:r>
              <w:rPr>
                <w:color w:val="231F1F"/>
                <w:spacing w:val="-25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Municipal</w:t>
            </w:r>
            <w:r>
              <w:rPr>
                <w:color w:val="231F1F"/>
                <w:spacing w:val="-2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Pre- </w:t>
            </w:r>
            <w:r>
              <w:rPr>
                <w:color w:val="231F1F"/>
                <w:w w:val="90"/>
                <w:sz w:val="20"/>
              </w:rPr>
              <w:t>venção e Erradicação</w:t>
            </w:r>
            <w:r>
              <w:rPr>
                <w:color w:val="231F1F"/>
                <w:spacing w:val="-16"/>
                <w:w w:val="90"/>
                <w:sz w:val="20"/>
              </w:rPr>
              <w:t> </w:t>
            </w:r>
            <w:r>
              <w:rPr>
                <w:color w:val="231F1F"/>
                <w:w w:val="90"/>
                <w:sz w:val="20"/>
              </w:rPr>
              <w:t>do </w:t>
            </w:r>
            <w:r>
              <w:rPr>
                <w:color w:val="231F1F"/>
                <w:sz w:val="20"/>
              </w:rPr>
              <w:t>Trabalho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Infantil</w:t>
            </w:r>
            <w:r>
              <w:rPr>
                <w:color w:val="231F1F"/>
                <w:spacing w:val="-37"/>
                <w:sz w:val="20"/>
              </w:rPr>
              <w:t> </w:t>
            </w:r>
            <w:r>
              <w:rPr>
                <w:color w:val="231F1F"/>
                <w:sz w:val="20"/>
              </w:rPr>
              <w:t>junto</w:t>
            </w:r>
            <w:r>
              <w:rPr>
                <w:color w:val="231F1F"/>
                <w:spacing w:val="-40"/>
                <w:sz w:val="20"/>
              </w:rPr>
              <w:t> </w:t>
            </w:r>
            <w:r>
              <w:rPr>
                <w:color w:val="231F1F"/>
                <w:sz w:val="20"/>
              </w:rPr>
              <w:t>a </w:t>
            </w:r>
            <w:r>
              <w:rPr>
                <w:color w:val="231F1F"/>
                <w:w w:val="95"/>
                <w:sz w:val="20"/>
              </w:rPr>
              <w:t>órgãos</w:t>
            </w:r>
            <w:r>
              <w:rPr>
                <w:color w:val="231F1F"/>
                <w:spacing w:val="-36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governamentais e não</w:t>
            </w:r>
            <w:r>
              <w:rPr>
                <w:color w:val="231F1F"/>
                <w:spacing w:val="-42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governamentais.</w:t>
            </w:r>
          </w:p>
        </w:tc>
        <w:tc>
          <w:tcPr>
            <w:tcW w:w="1704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CMETI, CMDCA.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530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83" w:val="left" w:leader="none"/>
              </w:tabs>
              <w:spacing w:line="252" w:lineRule="auto" w:before="33" w:after="0"/>
              <w:ind w:left="80" w:right="736" w:firstLine="0"/>
              <w:jc w:val="both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Organizar evento </w:t>
            </w:r>
            <w:r>
              <w:rPr>
                <w:color w:val="231F1F"/>
                <w:sz w:val="20"/>
              </w:rPr>
              <w:t>de lançamento do Plano</w:t>
            </w:r>
            <w:r>
              <w:rPr>
                <w:color w:val="231F1F"/>
                <w:spacing w:val="-29"/>
                <w:sz w:val="20"/>
              </w:rPr>
              <w:t> </w:t>
            </w:r>
            <w:r>
              <w:rPr>
                <w:color w:val="231F1F"/>
                <w:sz w:val="20"/>
              </w:rPr>
              <w:t>Municipal</w:t>
            </w:r>
            <w:r>
              <w:rPr>
                <w:color w:val="231F1F"/>
                <w:spacing w:val="-28"/>
                <w:sz w:val="20"/>
              </w:rPr>
              <w:t> </w:t>
            </w:r>
            <w:r>
              <w:rPr>
                <w:color w:val="231F1F"/>
                <w:sz w:val="20"/>
              </w:rPr>
              <w:t>o;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3" w:val="left" w:leader="none"/>
              </w:tabs>
              <w:spacing w:line="249" w:lineRule="auto" w:before="0" w:after="0"/>
              <w:ind w:left="80" w:right="393" w:firstLine="0"/>
              <w:jc w:val="left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Produzir a impressão e</w:t>
            </w:r>
            <w:r>
              <w:rPr>
                <w:color w:val="231F1F"/>
                <w:spacing w:val="-20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distribuição</w:t>
            </w:r>
            <w:r>
              <w:rPr>
                <w:color w:val="231F1F"/>
                <w:spacing w:val="-24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de</w:t>
            </w:r>
            <w:r>
              <w:rPr>
                <w:color w:val="231F1F"/>
                <w:spacing w:val="-23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publica- </w:t>
            </w:r>
            <w:r>
              <w:rPr>
                <w:color w:val="231F1F"/>
                <w:sz w:val="20"/>
              </w:rPr>
              <w:t>ção</w:t>
            </w:r>
            <w:r>
              <w:rPr>
                <w:color w:val="231F1F"/>
                <w:spacing w:val="-17"/>
                <w:sz w:val="20"/>
              </w:rPr>
              <w:t> </w:t>
            </w:r>
            <w:r>
              <w:rPr>
                <w:color w:val="231F1F"/>
                <w:sz w:val="20"/>
              </w:rPr>
              <w:t>com</w:t>
            </w:r>
            <w:r>
              <w:rPr>
                <w:color w:val="231F1F"/>
                <w:spacing w:val="-18"/>
                <w:sz w:val="20"/>
              </w:rPr>
              <w:t> </w:t>
            </w:r>
            <w:r>
              <w:rPr>
                <w:color w:val="231F1F"/>
                <w:sz w:val="20"/>
              </w:rPr>
              <w:t>o</w:t>
            </w:r>
            <w:r>
              <w:rPr>
                <w:color w:val="231F1F"/>
                <w:spacing w:val="-21"/>
                <w:sz w:val="20"/>
              </w:rPr>
              <w:t> </w:t>
            </w:r>
            <w:r>
              <w:rPr>
                <w:color w:val="231F1F"/>
                <w:sz w:val="20"/>
              </w:rPr>
              <w:t>Plano.</w:t>
            </w:r>
          </w:p>
        </w:tc>
        <w:tc>
          <w:tcPr>
            <w:tcW w:w="1815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34" w:val="left" w:leader="none"/>
              </w:tabs>
              <w:spacing w:line="240" w:lineRule="auto" w:before="33" w:after="0"/>
              <w:ind w:left="80" w:right="0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Evento;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8" w:val="left" w:leader="none"/>
              </w:tabs>
              <w:spacing w:line="249" w:lineRule="auto" w:before="0" w:after="0"/>
              <w:ind w:left="80" w:right="345" w:firstLine="0"/>
              <w:jc w:val="left"/>
              <w:rPr>
                <w:sz w:val="20"/>
              </w:rPr>
            </w:pPr>
            <w:r>
              <w:rPr>
                <w:color w:val="231F1F"/>
                <w:sz w:val="20"/>
              </w:rPr>
              <w:t>Exemplares </w:t>
            </w:r>
            <w:r>
              <w:rPr>
                <w:color w:val="231F1F"/>
                <w:w w:val="95"/>
                <w:sz w:val="20"/>
              </w:rPr>
              <w:t>do Plano</w:t>
            </w:r>
            <w:r>
              <w:rPr>
                <w:color w:val="231F1F"/>
                <w:spacing w:val="-41"/>
                <w:w w:val="95"/>
                <w:sz w:val="20"/>
              </w:rPr>
              <w:t> </w:t>
            </w:r>
            <w:r>
              <w:rPr>
                <w:color w:val="231F1F"/>
                <w:w w:val="95"/>
                <w:sz w:val="20"/>
              </w:rPr>
              <w:t>Munici- </w:t>
            </w:r>
            <w:r>
              <w:rPr>
                <w:color w:val="231F1F"/>
                <w:sz w:val="20"/>
              </w:rPr>
              <w:t>pal distribuídos com todas as organizações envolvidas </w:t>
            </w:r>
            <w:r>
              <w:rPr>
                <w:color w:val="231F1F"/>
                <w:spacing w:val="-2"/>
                <w:sz w:val="20"/>
              </w:rPr>
              <w:t>com </w:t>
            </w:r>
            <w:r>
              <w:rPr>
                <w:color w:val="231F1F"/>
                <w:sz w:val="20"/>
              </w:rPr>
              <w:t>a</w:t>
            </w:r>
            <w:r>
              <w:rPr>
                <w:color w:val="231F1F"/>
                <w:spacing w:val="-14"/>
                <w:sz w:val="20"/>
              </w:rPr>
              <w:t> </w:t>
            </w:r>
            <w:r>
              <w:rPr>
                <w:color w:val="231F1F"/>
                <w:sz w:val="20"/>
              </w:rPr>
              <w:t>temática</w:t>
            </w:r>
          </w:p>
        </w:tc>
      </w:tr>
      <w:tr>
        <w:trPr>
          <w:trHeight w:val="292" w:hRule="atLeast"/>
        </w:trPr>
        <w:tc>
          <w:tcPr>
            <w:tcW w:w="226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Constituir Comitê Ges-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CMETI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1 ano</w:t>
            </w:r>
          </w:p>
        </w:tc>
        <w:tc>
          <w:tcPr>
            <w:tcW w:w="253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Definir atribuições e di-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Divulgação dos</w:t>
            </w:r>
          </w:p>
        </w:tc>
      </w:tr>
      <w:tr>
        <w:trPr>
          <w:trHeight w:val="242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tor do Plano entre as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nâmica de funcionamento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contatos e formas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representações que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 Comitê Gestor do Plano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de funcionamento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integram a CMETI e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7"/>
                <w:sz w:val="20"/>
              </w:rPr>
              <w:t>;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do Comitê Gestor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estabelecer seu funcio-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Definir composição de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namento.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representações do Comi-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tê Gestor;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Desenhar plano de tra-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balho e funcionamento.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226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Promover a avaliação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CMETI, CMDCA,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3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Fomentar a participa-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Documento de</w:t>
            </w:r>
          </w:p>
        </w:tc>
      </w:tr>
      <w:tr>
        <w:trPr>
          <w:trHeight w:val="244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participativa anual do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Conselho Muni-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ção de entidades, órgãos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2" w:val="left" w:leader="none"/>
              </w:tabs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avaliação</w:t>
              <w:tab/>
            </w:r>
            <w:r>
              <w:rPr>
                <w:color w:val="231F1F"/>
                <w:sz w:val="20"/>
              </w:rPr>
              <w:t>siste-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Plano. Municipal.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cipal de Juven-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públicos e cidadãos nas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5"/>
              <w:rPr>
                <w:sz w:val="20"/>
              </w:rPr>
            </w:pPr>
            <w:r>
              <w:rPr>
                <w:color w:val="231F1F"/>
                <w:sz w:val="20"/>
              </w:rPr>
              <w:t>matizado e divul-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tude, COMAS.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conferências e seminários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5"/>
              <w:rPr>
                <w:sz w:val="20"/>
              </w:rPr>
            </w:pPr>
            <w:r>
              <w:rPr>
                <w:color w:val="231F1F"/>
                <w:sz w:val="20"/>
              </w:rPr>
              <w:t>gados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bianuais de balanço e ava-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liação.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88"/>
                <w:sz w:val="20"/>
              </w:rPr>
              <w:t>-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2261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Promover a participação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CMETI, CMDCA,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Anual</w:t>
            </w:r>
          </w:p>
        </w:tc>
        <w:tc>
          <w:tcPr>
            <w:tcW w:w="2530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Promover e atividades de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33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- Programação de</w:t>
            </w:r>
          </w:p>
        </w:tc>
      </w:tr>
      <w:tr>
        <w:trPr>
          <w:trHeight w:val="244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de crianças, adolescen-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Conselho Muni-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monitoramento e avaliação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atividades realiza-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tes</w:t>
            </w:r>
            <w:r>
              <w:rPr>
                <w:color w:val="231F1F"/>
                <w:spacing w:val="-33"/>
                <w:sz w:val="20"/>
              </w:rPr>
              <w:t> </w:t>
            </w:r>
            <w:r>
              <w:rPr>
                <w:color w:val="231F1F"/>
                <w:sz w:val="20"/>
              </w:rPr>
              <w:t>e</w:t>
            </w:r>
            <w:r>
              <w:rPr>
                <w:color w:val="231F1F"/>
                <w:spacing w:val="-31"/>
                <w:sz w:val="20"/>
              </w:rPr>
              <w:t> </w:t>
            </w:r>
            <w:r>
              <w:rPr>
                <w:color w:val="231F1F"/>
                <w:sz w:val="20"/>
              </w:rPr>
              <w:t>jovens</w:t>
            </w:r>
            <w:r>
              <w:rPr>
                <w:color w:val="231F1F"/>
                <w:spacing w:val="-34"/>
                <w:sz w:val="20"/>
              </w:rPr>
              <w:t> </w:t>
            </w:r>
            <w:r>
              <w:rPr>
                <w:color w:val="231F1F"/>
                <w:spacing w:val="-3"/>
                <w:sz w:val="20"/>
              </w:rPr>
              <w:t>no</w:t>
            </w:r>
            <w:r>
              <w:rPr>
                <w:color w:val="231F1F"/>
                <w:spacing w:val="-32"/>
                <w:sz w:val="20"/>
              </w:rPr>
              <w:t> </w:t>
            </w:r>
            <w:r>
              <w:rPr>
                <w:color w:val="231F1F"/>
                <w:sz w:val="20"/>
              </w:rPr>
              <w:t>processo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cipal de Juven-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com esses segmentos, orga-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0"/>
                <w:sz w:val="20"/>
              </w:rPr>
              <w:t>das e sistematiza-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de monitoramento e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tude, Secreta-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nizadas especialmente para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5"/>
              <w:rPr>
                <w:sz w:val="20"/>
              </w:rPr>
            </w:pPr>
            <w:r>
              <w:rPr>
                <w:color w:val="231F1F"/>
                <w:sz w:val="20"/>
              </w:rPr>
              <w:t>ção das avaliações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color w:val="231F1F"/>
                <w:sz w:val="20"/>
              </w:rPr>
              <w:t>avaliação do Plano.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sz w:val="20"/>
              </w:rPr>
              <w:t>rias Municipais,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20"/>
              </w:rPr>
            </w:pPr>
            <w:r>
              <w:rPr>
                <w:color w:val="231F1F"/>
                <w:sz w:val="20"/>
              </w:rPr>
              <w:t>este fim.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color w:val="231F1F"/>
                <w:w w:val="95"/>
                <w:sz w:val="20"/>
              </w:rPr>
              <w:t>COMAS.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60"/>
        <w:ind w:left="0" w:right="1484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w w:val="90"/>
          <w:sz w:val="24"/>
        </w:rPr>
        <w:t>79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792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102"/>
        <w:ind w:left="2027" w:right="0" w:firstLine="0"/>
        <w:jc w:val="left"/>
        <w:rPr>
          <w:b/>
          <w:sz w:val="24"/>
        </w:rPr>
      </w:pPr>
      <w:r>
        <w:rPr/>
        <w:pict>
          <v:shape style="position:absolute;margin-left:718.080017pt;margin-top:-8.124097pt;width:14.2pt;height:39.15pt;mso-position-horizontal-relative:page;mso-position-vertical-relative:paragraph;z-index:4864" coordorigin="14362,-162" coordsize="284,783" path="m14645,-162l14573,-158,14530,-153,14506,-153,14506,-134,14510,-134,14530,-138,14587,-143,14645,-143,14645,-162xm14645,548l14606,548,14578,553,14525,553,14477,562,14390,577,14371,577,14362,586,14362,606,14371,620,14381,615,14405,615,14515,606,14645,606,14645,548xe" filled="true" fillcolor="#6d6e70" stroked="false">
            <v:path arrowok="t"/>
            <v:fill type="solid"/>
            <w10:wrap type="none"/>
          </v:shape>
        </w:pict>
      </w:r>
      <w:r>
        <w:rPr>
          <w:b/>
          <w:color w:val="231F1F"/>
          <w:w w:val="95"/>
          <w:sz w:val="24"/>
        </w:rPr>
        <w:t>INDICADORES DE ANÁLISES DO PLANO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2018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430"/>
        <w:gridCol w:w="1800"/>
        <w:gridCol w:w="2611"/>
        <w:gridCol w:w="989"/>
        <w:gridCol w:w="835"/>
      </w:tblGrid>
      <w:tr>
        <w:trPr>
          <w:trHeight w:val="412" w:hRule="atLeast"/>
        </w:trPr>
        <w:tc>
          <w:tcPr>
            <w:tcW w:w="1435" w:type="dxa"/>
          </w:tcPr>
          <w:p>
            <w:pPr>
              <w:pStyle w:val="TableParagraph"/>
              <w:spacing w:before="122"/>
              <w:ind w:left="455"/>
              <w:rPr>
                <w:b/>
                <w:sz w:val="14"/>
              </w:rPr>
            </w:pPr>
            <w:r>
              <w:rPr>
                <w:b/>
                <w:color w:val="231F1F"/>
                <w:w w:val="95"/>
                <w:sz w:val="14"/>
              </w:rPr>
              <w:t>DIRETRIZ</w:t>
            </w:r>
          </w:p>
        </w:tc>
        <w:tc>
          <w:tcPr>
            <w:tcW w:w="1430" w:type="dxa"/>
          </w:tcPr>
          <w:p>
            <w:pPr>
              <w:pStyle w:val="TableParagraph"/>
              <w:spacing w:before="122"/>
              <w:ind w:left="374"/>
              <w:rPr>
                <w:b/>
                <w:sz w:val="14"/>
              </w:rPr>
            </w:pPr>
            <w:r>
              <w:rPr>
                <w:b/>
                <w:color w:val="231F1F"/>
                <w:w w:val="95"/>
                <w:sz w:val="14"/>
              </w:rPr>
              <w:t>INDICADOR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2"/>
              <w:ind w:left="566"/>
              <w:rPr>
                <w:b/>
                <w:sz w:val="14"/>
              </w:rPr>
            </w:pPr>
            <w:r>
              <w:rPr>
                <w:b/>
                <w:color w:val="231F1F"/>
                <w:w w:val="90"/>
                <w:sz w:val="14"/>
              </w:rPr>
              <w:t>DESCRIÇÃO</w:t>
            </w:r>
          </w:p>
        </w:tc>
        <w:tc>
          <w:tcPr>
            <w:tcW w:w="2611" w:type="dxa"/>
          </w:tcPr>
          <w:p>
            <w:pPr>
              <w:pStyle w:val="TableParagraph"/>
              <w:spacing w:before="122"/>
              <w:ind w:left="624"/>
              <w:rPr>
                <w:b/>
                <w:sz w:val="14"/>
              </w:rPr>
            </w:pPr>
            <w:r>
              <w:rPr>
                <w:b/>
                <w:color w:val="231F1F"/>
                <w:w w:val="90"/>
                <w:sz w:val="14"/>
              </w:rPr>
              <w:t>MEMÓRIA DE CÁLCULO</w:t>
            </w:r>
          </w:p>
        </w:tc>
        <w:tc>
          <w:tcPr>
            <w:tcW w:w="989" w:type="dxa"/>
          </w:tcPr>
          <w:p>
            <w:pPr>
              <w:pStyle w:val="TableParagraph"/>
              <w:spacing w:before="122"/>
              <w:ind w:left="302"/>
              <w:rPr>
                <w:b/>
                <w:sz w:val="14"/>
              </w:rPr>
            </w:pPr>
            <w:r>
              <w:rPr>
                <w:b/>
                <w:color w:val="231F1F"/>
                <w:w w:val="90"/>
                <w:sz w:val="14"/>
              </w:rPr>
              <w:t>FONTE</w:t>
            </w:r>
          </w:p>
        </w:tc>
        <w:tc>
          <w:tcPr>
            <w:tcW w:w="835" w:type="dxa"/>
          </w:tcPr>
          <w:p>
            <w:pPr>
              <w:pStyle w:val="TableParagraph"/>
              <w:spacing w:line="242" w:lineRule="auto" w:before="41"/>
              <w:ind w:left="254" w:hanging="154"/>
              <w:rPr>
                <w:b/>
                <w:sz w:val="14"/>
              </w:rPr>
            </w:pPr>
            <w:r>
              <w:rPr>
                <w:b/>
                <w:color w:val="231F1F"/>
                <w:w w:val="85"/>
                <w:sz w:val="14"/>
              </w:rPr>
              <w:t>PERIODICI- </w:t>
            </w:r>
            <w:r>
              <w:rPr>
                <w:b/>
                <w:color w:val="231F1F"/>
                <w:w w:val="95"/>
                <w:sz w:val="14"/>
              </w:rPr>
              <w:t>DADE</w:t>
            </w:r>
          </w:p>
        </w:tc>
      </w:tr>
      <w:tr>
        <w:trPr>
          <w:trHeight w:val="1009" w:hRule="atLeast"/>
        </w:trPr>
        <w:tc>
          <w:tcPr>
            <w:tcW w:w="1435" w:type="dxa"/>
            <w:tcBorders>
              <w:bottom w:val="nil"/>
            </w:tcBorders>
          </w:tcPr>
          <w:p>
            <w:pPr>
              <w:pStyle w:val="TableParagraph"/>
              <w:spacing w:line="252" w:lineRule="auto" w:before="28"/>
              <w:ind w:left="81" w:right="30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1)</w:t>
            </w:r>
            <w:r>
              <w:rPr>
                <w:b/>
                <w:color w:val="231F1F"/>
                <w:spacing w:val="-27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Identificação </w:t>
            </w:r>
            <w:r>
              <w:rPr>
                <w:b/>
                <w:color w:val="231F1F"/>
                <w:sz w:val="20"/>
              </w:rPr>
              <w:t>de situações de</w:t>
            </w:r>
            <w:r>
              <w:rPr>
                <w:b/>
                <w:color w:val="231F1F"/>
                <w:spacing w:val="-26"/>
                <w:sz w:val="20"/>
              </w:rPr>
              <w:t> </w:t>
            </w:r>
            <w:r>
              <w:rPr>
                <w:b/>
                <w:color w:val="231F1F"/>
                <w:sz w:val="20"/>
              </w:rPr>
              <w:t>trabalho</w:t>
            </w:r>
          </w:p>
          <w:p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infantil</w:t>
            </w:r>
            <w:r>
              <w:rPr>
                <w:b/>
                <w:color w:val="231F1F"/>
                <w:spacing w:val="-30"/>
                <w:w w:val="95"/>
                <w:sz w:val="20"/>
              </w:rPr>
              <w:t> </w:t>
            </w:r>
            <w:r>
              <w:rPr>
                <w:b/>
                <w:color w:val="231F1F"/>
                <w:w w:val="95"/>
                <w:sz w:val="20"/>
              </w:rPr>
              <w:t>e</w:t>
            </w:r>
            <w:r>
              <w:rPr>
                <w:b/>
                <w:color w:val="231F1F"/>
                <w:spacing w:val="-32"/>
                <w:w w:val="95"/>
                <w:sz w:val="20"/>
              </w:rPr>
              <w:t> </w:t>
            </w:r>
            <w:r>
              <w:rPr>
                <w:b/>
                <w:color w:val="231F1F"/>
                <w:w w:val="95"/>
                <w:sz w:val="20"/>
              </w:rPr>
              <w:t>de</w:t>
            </w:r>
          </w:p>
        </w:tc>
        <w:tc>
          <w:tcPr>
            <w:tcW w:w="1430" w:type="dxa"/>
            <w:tcBorders>
              <w:bottom w:val="nil"/>
            </w:tcBorders>
          </w:tcPr>
          <w:p>
            <w:pPr>
              <w:pStyle w:val="TableParagraph"/>
              <w:spacing w:line="190" w:lineRule="atLeast" w:before="30"/>
              <w:ind w:left="81" w:right="10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Taxa de notificação </w:t>
            </w:r>
            <w:r>
              <w:rPr>
                <w:color w:val="231F1F"/>
                <w:sz w:val="16"/>
              </w:rPr>
              <w:t>de crianças em si- </w:t>
            </w:r>
            <w:r>
              <w:rPr>
                <w:color w:val="231F1F"/>
                <w:w w:val="95"/>
                <w:sz w:val="16"/>
              </w:rPr>
              <w:t>tuação de trabalho </w:t>
            </w:r>
            <w:r>
              <w:rPr>
                <w:color w:val="231F1F"/>
                <w:sz w:val="16"/>
              </w:rPr>
              <w:t>infantil nos regis- tros das diversas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49" w:lineRule="auto" w:before="36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destinado ao monitoramento de mar- </w:t>
            </w:r>
            <w:r>
              <w:rPr>
                <w:color w:val="231F1F"/>
                <w:w w:val="90"/>
                <w:sz w:val="16"/>
              </w:rPr>
              <w:t>cação PETI nas diversas </w:t>
            </w:r>
            <w:r>
              <w:rPr>
                <w:color w:val="231F1F"/>
                <w:sz w:val="16"/>
              </w:rPr>
              <w:t>secretarias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49" w:lineRule="auto" w:before="36"/>
              <w:ind w:left="81" w:right="218"/>
              <w:rPr>
                <w:sz w:val="16"/>
              </w:rPr>
            </w:pPr>
            <w:r>
              <w:rPr>
                <w:color w:val="231F1F"/>
                <w:w w:val="85"/>
                <w:sz w:val="16"/>
              </w:rPr>
              <w:t>Por Secre- </w:t>
            </w:r>
            <w:r>
              <w:rPr>
                <w:color w:val="231F1F"/>
                <w:sz w:val="16"/>
              </w:rPr>
              <w:t>taria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189" w:hRule="atLeast"/>
        </w:trPr>
        <w:tc>
          <w:tcPr>
            <w:tcW w:w="14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falta de prote-</w:t>
            </w:r>
          </w:p>
        </w:tc>
        <w:tc>
          <w:tcPr>
            <w:tcW w:w="1430" w:type="dxa"/>
            <w:tcBorders>
              <w:top w:val="nil"/>
            </w:tcBorders>
          </w:tcPr>
          <w:p>
            <w:pPr>
              <w:pStyle w:val="TableParagraph"/>
              <w:spacing w:line="169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secretariais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3" w:hRule="atLeast"/>
        </w:trPr>
        <w:tc>
          <w:tcPr>
            <w:tcW w:w="14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7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ção</w:t>
            </w:r>
            <w:r>
              <w:rPr>
                <w:b/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b/>
                <w:color w:val="231F1F"/>
                <w:w w:val="95"/>
                <w:sz w:val="20"/>
              </w:rPr>
              <w:t>aos</w:t>
            </w:r>
            <w:r>
              <w:rPr>
                <w:b/>
                <w:color w:val="231F1F"/>
                <w:spacing w:val="-37"/>
                <w:w w:val="95"/>
                <w:sz w:val="20"/>
              </w:rPr>
              <w:t> </w:t>
            </w:r>
            <w:r>
              <w:rPr>
                <w:b/>
                <w:color w:val="231F1F"/>
                <w:w w:val="95"/>
                <w:sz w:val="20"/>
              </w:rPr>
              <w:t>jovens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Razão</w:t>
            </w:r>
            <w:r>
              <w:rPr>
                <w:color w:val="231F1F"/>
                <w:spacing w:val="-29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de</w:t>
            </w:r>
            <w:r>
              <w:rPr>
                <w:color w:val="231F1F"/>
                <w:spacing w:val="-29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Marcação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Indicador para moni-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SMADS -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568" w:hRule="atLeast"/>
        </w:trPr>
        <w:tc>
          <w:tcPr>
            <w:tcW w:w="1435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trabalhadores</w:t>
            </w:r>
          </w:p>
          <w:p>
            <w:pPr>
              <w:pStyle w:val="TableParagraph"/>
              <w:spacing w:before="5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no</w:t>
            </w:r>
            <w:r>
              <w:rPr>
                <w:b/>
                <w:color w:val="231F1F"/>
                <w:spacing w:val="-31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município.</w:t>
            </w:r>
          </w:p>
        </w:tc>
        <w:tc>
          <w:tcPr>
            <w:tcW w:w="1430" w:type="dxa"/>
            <w:tcBorders>
              <w:top w:val="nil"/>
            </w:tcBorders>
          </w:tcPr>
          <w:p>
            <w:pPr>
              <w:pStyle w:val="TableParagraph"/>
              <w:spacing w:line="166" w:lineRule="exact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PETI no CADÚnico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torar a marcação das</w:t>
            </w:r>
          </w:p>
          <w:p>
            <w:pPr>
              <w:pStyle w:val="TableParagraph"/>
              <w:spacing w:line="244" w:lineRule="auto" w:before="3"/>
              <w:ind w:left="81" w:right="44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crianças inseridas no </w:t>
            </w:r>
            <w:r>
              <w:rPr>
                <w:color w:val="231F1F"/>
                <w:w w:val="95"/>
                <w:sz w:val="16"/>
              </w:rPr>
              <w:t>PETI no CadÚnico.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166" w:lineRule="exact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CGB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08" w:hRule="atLeast"/>
        </w:trPr>
        <w:tc>
          <w:tcPr>
            <w:tcW w:w="1435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8"/>
              <w:ind w:left="81" w:right="150"/>
              <w:jc w:val="both"/>
              <w:rPr>
                <w:b/>
                <w:sz w:val="20"/>
              </w:rPr>
            </w:pPr>
            <w:r>
              <w:rPr>
                <w:b/>
                <w:color w:val="231F1F"/>
                <w:w w:val="90"/>
                <w:sz w:val="20"/>
              </w:rPr>
              <w:t>2) Formação</w:t>
            </w:r>
            <w:r>
              <w:rPr>
                <w:b/>
                <w:color w:val="231F1F"/>
                <w:spacing w:val="-41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e </w:t>
            </w:r>
            <w:r>
              <w:rPr>
                <w:b/>
                <w:color w:val="231F1F"/>
                <w:w w:val="85"/>
                <w:sz w:val="20"/>
              </w:rPr>
              <w:t>Sensibilização </w:t>
            </w:r>
            <w:r>
              <w:rPr>
                <w:b/>
                <w:color w:val="231F1F"/>
                <w:w w:val="90"/>
                <w:sz w:val="20"/>
              </w:rPr>
              <w:t>de órgãos</w:t>
            </w:r>
            <w:r>
              <w:rPr>
                <w:b/>
                <w:color w:val="231F1F"/>
                <w:spacing w:val="-12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pú- blicos</w:t>
            </w:r>
            <w:r>
              <w:rPr>
                <w:b/>
                <w:color w:val="231F1F"/>
                <w:spacing w:val="-33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e</w:t>
            </w:r>
            <w:r>
              <w:rPr>
                <w:b/>
                <w:color w:val="231F1F"/>
                <w:spacing w:val="-37"/>
                <w:w w:val="90"/>
                <w:sz w:val="20"/>
              </w:rPr>
              <w:t> </w:t>
            </w:r>
            <w:r>
              <w:rPr>
                <w:b/>
                <w:color w:val="231F1F"/>
                <w:w w:val="90"/>
                <w:sz w:val="20"/>
              </w:rPr>
              <w:t>socie-</w:t>
            </w:r>
          </w:p>
        </w:tc>
        <w:tc>
          <w:tcPr>
            <w:tcW w:w="1430" w:type="dxa"/>
            <w:vMerge w:val="restart"/>
          </w:tcPr>
          <w:p>
            <w:pPr>
              <w:pStyle w:val="TableParagraph"/>
              <w:spacing w:line="249" w:lineRule="auto" w:before="36"/>
              <w:ind w:left="81" w:right="27"/>
              <w:rPr>
                <w:sz w:val="16"/>
              </w:rPr>
            </w:pPr>
            <w:r>
              <w:rPr>
                <w:color w:val="231F1F"/>
                <w:sz w:val="16"/>
              </w:rPr>
              <w:t>Incidência das Atividades de </w:t>
            </w:r>
            <w:r>
              <w:rPr>
                <w:color w:val="231F1F"/>
                <w:w w:val="95"/>
                <w:sz w:val="16"/>
              </w:rPr>
              <w:t>formação sobre Trabalho Infantil </w:t>
            </w:r>
            <w:r>
              <w:rPr>
                <w:color w:val="231F1F"/>
                <w:sz w:val="16"/>
              </w:rPr>
              <w:t>por Secretaria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190" w:lineRule="atLeast" w:before="30"/>
              <w:ind w:left="81" w:right="44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para</w:t>
            </w:r>
            <w:r>
              <w:rPr>
                <w:color w:val="231F1F"/>
                <w:spacing w:val="-27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monitorar </w:t>
            </w:r>
            <w:r>
              <w:rPr>
                <w:color w:val="231F1F"/>
                <w:sz w:val="16"/>
              </w:rPr>
              <w:t>o número de pessoas participantes das ativi- </w:t>
            </w:r>
            <w:r>
              <w:rPr>
                <w:color w:val="231F1F"/>
                <w:w w:val="95"/>
                <w:sz w:val="16"/>
              </w:rPr>
              <w:t>dades</w:t>
            </w:r>
            <w:r>
              <w:rPr>
                <w:color w:val="231F1F"/>
                <w:spacing w:val="-25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de</w:t>
            </w:r>
            <w:r>
              <w:rPr>
                <w:color w:val="231F1F"/>
                <w:spacing w:val="-26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oficinas,</w:t>
            </w:r>
            <w:r>
              <w:rPr>
                <w:color w:val="231F1F"/>
                <w:spacing w:val="-24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pales- tras,</w:t>
            </w:r>
            <w:r>
              <w:rPr>
                <w:color w:val="231F1F"/>
                <w:spacing w:val="-28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cursos</w:t>
            </w:r>
            <w:r>
              <w:rPr>
                <w:color w:val="231F1F"/>
                <w:spacing w:val="-26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de</w:t>
            </w:r>
            <w:r>
              <w:rPr>
                <w:color w:val="231F1F"/>
                <w:spacing w:val="-26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formação,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49" w:lineRule="auto" w:before="36"/>
              <w:ind w:left="81" w:right="91"/>
              <w:rPr>
                <w:sz w:val="16"/>
              </w:rPr>
            </w:pPr>
            <w:r>
              <w:rPr>
                <w:color w:val="231F1F"/>
                <w:sz w:val="16"/>
              </w:rPr>
              <w:t>Por Secre- </w:t>
            </w:r>
            <w:r>
              <w:rPr>
                <w:color w:val="231F1F"/>
                <w:w w:val="90"/>
                <w:sz w:val="16"/>
              </w:rPr>
              <w:t>taria. Dados </w:t>
            </w:r>
            <w:r>
              <w:rPr>
                <w:color w:val="231F1F"/>
                <w:sz w:val="16"/>
              </w:rPr>
              <w:t>de forma- ção.</w:t>
            </w:r>
          </w:p>
          <w:p>
            <w:pPr>
              <w:pStyle w:val="TableParagraph"/>
              <w:spacing w:line="182" w:lineRule="exact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SMADS –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307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373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dade civil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eventos, workshops e</w:t>
            </w:r>
          </w:p>
          <w:p>
            <w:pPr>
              <w:pStyle w:val="TableParagraph"/>
              <w:spacing w:line="179" w:lineRule="exact" w:before="8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outras previstas de ca-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/>
              <w:ind w:left="81"/>
              <w:rPr>
                <w:sz w:val="16"/>
              </w:rPr>
            </w:pPr>
            <w:r>
              <w:rPr>
                <w:color w:val="231F1F"/>
                <w:w w:val="85"/>
                <w:sz w:val="16"/>
              </w:rPr>
              <w:t>ESPASO</w:t>
            </w:r>
          </w:p>
          <w:p>
            <w:pPr>
              <w:pStyle w:val="TableParagraph"/>
              <w:spacing w:line="179" w:lineRule="exact" w:before="8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Outras Sec-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4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ráter formador previstas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retarias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8" w:hRule="atLeast"/>
        </w:trPr>
        <w:tc>
          <w:tcPr>
            <w:tcW w:w="14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neste Plano.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77" w:hRule="atLeast"/>
        </w:trPr>
        <w:tc>
          <w:tcPr>
            <w:tcW w:w="1435" w:type="dxa"/>
            <w:tcBorders>
              <w:bottom w:val="nil"/>
            </w:tcBorders>
          </w:tcPr>
          <w:p>
            <w:pPr>
              <w:pStyle w:val="TableParagraph"/>
              <w:spacing w:line="230" w:lineRule="exact" w:before="28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3) Proteção</w:t>
            </w:r>
          </w:p>
        </w:tc>
        <w:tc>
          <w:tcPr>
            <w:tcW w:w="1430" w:type="dxa"/>
            <w:vMerge w:val="restart"/>
          </w:tcPr>
          <w:p>
            <w:pPr>
              <w:pStyle w:val="TableParagraph"/>
              <w:spacing w:line="249" w:lineRule="auto" w:before="36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Taxa de inserção </w:t>
            </w:r>
            <w:r>
              <w:rPr>
                <w:color w:val="231F1F"/>
                <w:w w:val="90"/>
                <w:sz w:val="16"/>
              </w:rPr>
              <w:t>das crianças inse- </w:t>
            </w:r>
            <w:r>
              <w:rPr>
                <w:color w:val="231F1F"/>
                <w:w w:val="95"/>
                <w:sz w:val="16"/>
              </w:rPr>
              <w:t>ridas no PETI em </w:t>
            </w:r>
            <w:r>
              <w:rPr>
                <w:color w:val="231F1F"/>
                <w:w w:val="90"/>
                <w:sz w:val="16"/>
              </w:rPr>
              <w:t>atividades socioe- </w:t>
            </w:r>
            <w:r>
              <w:rPr>
                <w:color w:val="231F1F"/>
                <w:sz w:val="16"/>
              </w:rPr>
              <w:t>ducativas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54" w:lineRule="auto" w:before="36"/>
              <w:ind w:left="81" w:right="54"/>
              <w:rPr>
                <w:sz w:val="16"/>
              </w:rPr>
            </w:pPr>
            <w:r>
              <w:rPr>
                <w:color w:val="231F1F"/>
                <w:sz w:val="16"/>
              </w:rPr>
              <w:t>Indicador para monito- </w:t>
            </w:r>
            <w:r>
              <w:rPr>
                <w:color w:val="231F1F"/>
                <w:w w:val="95"/>
                <w:sz w:val="16"/>
              </w:rPr>
              <w:t>rar</w:t>
            </w:r>
            <w:r>
              <w:rPr>
                <w:color w:val="231F1F"/>
                <w:spacing w:val="-27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a</w:t>
            </w:r>
            <w:r>
              <w:rPr>
                <w:color w:val="231F1F"/>
                <w:spacing w:val="-26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inclusão</w:t>
            </w:r>
            <w:r>
              <w:rPr>
                <w:color w:val="231F1F"/>
                <w:spacing w:val="-26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de</w:t>
            </w:r>
            <w:r>
              <w:rPr>
                <w:color w:val="231F1F"/>
                <w:spacing w:val="-28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crianças em situação de trabalho </w:t>
            </w:r>
            <w:r>
              <w:rPr>
                <w:color w:val="231F1F"/>
                <w:sz w:val="16"/>
              </w:rPr>
              <w:t>infantil em atividades socioeducativas e de contraturno</w:t>
            </w:r>
            <w:r>
              <w:rPr>
                <w:color w:val="231F1F"/>
                <w:spacing w:val="-18"/>
                <w:sz w:val="16"/>
              </w:rPr>
              <w:t> </w:t>
            </w:r>
            <w:r>
              <w:rPr>
                <w:color w:val="231F1F"/>
                <w:sz w:val="16"/>
              </w:rPr>
              <w:t>escolar.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vMerge w:val="restart"/>
          </w:tcPr>
          <w:p>
            <w:pPr>
              <w:pStyle w:val="TableParagraph"/>
              <w:spacing w:line="249" w:lineRule="auto" w:before="41"/>
              <w:ind w:left="81" w:right="199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SMADS </w:t>
            </w:r>
            <w:r>
              <w:rPr>
                <w:color w:val="231F1F"/>
                <w:w w:val="85"/>
                <w:sz w:val="16"/>
              </w:rPr>
              <w:t>(DEMES)</w:t>
            </w:r>
            <w:r>
              <w:rPr>
                <w:color w:val="231F1F"/>
                <w:spacing w:val="-19"/>
                <w:w w:val="85"/>
                <w:sz w:val="16"/>
              </w:rPr>
              <w:t> </w:t>
            </w:r>
            <w:r>
              <w:rPr>
                <w:color w:val="231F1F"/>
                <w:w w:val="85"/>
                <w:sz w:val="16"/>
              </w:rPr>
              <w:t>e</w:t>
            </w:r>
          </w:p>
          <w:p>
            <w:pPr>
              <w:pStyle w:val="TableParagraph"/>
              <w:spacing w:line="249" w:lineRule="auto" w:before="2"/>
              <w:ind w:left="81" w:right="92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SME,</w:t>
            </w:r>
            <w:r>
              <w:rPr>
                <w:color w:val="231F1F"/>
                <w:spacing w:val="-17"/>
                <w:w w:val="90"/>
                <w:sz w:val="16"/>
              </w:rPr>
              <w:t> </w:t>
            </w:r>
            <w:r>
              <w:rPr>
                <w:color w:val="231F1F"/>
                <w:w w:val="90"/>
                <w:sz w:val="16"/>
              </w:rPr>
              <w:t>outras </w:t>
            </w:r>
            <w:r>
              <w:rPr>
                <w:color w:val="231F1F"/>
                <w:w w:val="95"/>
                <w:sz w:val="16"/>
              </w:rPr>
              <w:t>secretarias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222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95"/>
                <w:sz w:val="20"/>
              </w:rPr>
              <w:t>social para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w w:val="85"/>
                <w:sz w:val="20"/>
              </w:rPr>
              <w:t>inclusão social,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prevenção e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combate ao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trabalho proi-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1435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8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bido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34" w:hRule="atLeast"/>
        </w:trPr>
        <w:tc>
          <w:tcPr>
            <w:tcW w:w="143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2" w:lineRule="auto" w:before="32"/>
              <w:ind w:left="81"/>
              <w:rPr>
                <w:b/>
                <w:sz w:val="18"/>
              </w:rPr>
            </w:pPr>
            <w:r>
              <w:rPr>
                <w:b/>
                <w:color w:val="231F1F"/>
                <w:w w:val="85"/>
                <w:sz w:val="16"/>
              </w:rPr>
              <w:t>4) </w:t>
            </w:r>
            <w:r>
              <w:rPr>
                <w:b/>
                <w:color w:val="231F1F"/>
                <w:w w:val="85"/>
                <w:sz w:val="18"/>
              </w:rPr>
              <w:t>Responsabili- zação, Fiscaliza- </w:t>
            </w:r>
            <w:r>
              <w:rPr>
                <w:b/>
                <w:color w:val="231F1F"/>
                <w:w w:val="95"/>
                <w:sz w:val="18"/>
              </w:rPr>
              <w:t>ção e Controle </w:t>
            </w:r>
            <w:r>
              <w:rPr>
                <w:b/>
                <w:color w:val="231F1F"/>
                <w:sz w:val="18"/>
              </w:rPr>
              <w:t>Social do tra- </w:t>
            </w:r>
            <w:r>
              <w:rPr>
                <w:b/>
                <w:color w:val="231F1F"/>
                <w:w w:val="95"/>
                <w:sz w:val="18"/>
              </w:rPr>
              <w:t>balho infantil e da proteção ao </w:t>
            </w:r>
            <w:r>
              <w:rPr>
                <w:b/>
                <w:color w:val="231F1F"/>
                <w:w w:val="90"/>
                <w:sz w:val="18"/>
              </w:rPr>
              <w:t>jovem trabalha- </w:t>
            </w:r>
            <w:r>
              <w:rPr>
                <w:b/>
                <w:color w:val="231F1F"/>
                <w:sz w:val="18"/>
              </w:rPr>
              <w:t>dor.</w:t>
            </w:r>
          </w:p>
        </w:tc>
        <w:tc>
          <w:tcPr>
            <w:tcW w:w="1430" w:type="dxa"/>
          </w:tcPr>
          <w:p>
            <w:pPr>
              <w:pStyle w:val="TableParagraph"/>
              <w:spacing w:line="252" w:lineRule="auto" w:before="36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Taxa de inspeções </w:t>
            </w:r>
            <w:r>
              <w:rPr>
                <w:color w:val="231F1F"/>
                <w:w w:val="95"/>
                <w:sz w:val="16"/>
              </w:rPr>
              <w:t>em ambientes que empreguem ado- </w:t>
            </w:r>
            <w:r>
              <w:rPr>
                <w:color w:val="231F1F"/>
                <w:sz w:val="16"/>
              </w:rPr>
              <w:t>lescentes</w:t>
            </w:r>
          </w:p>
        </w:tc>
        <w:tc>
          <w:tcPr>
            <w:tcW w:w="1800" w:type="dxa"/>
          </w:tcPr>
          <w:p>
            <w:pPr>
              <w:pStyle w:val="TableParagraph"/>
              <w:spacing w:line="252" w:lineRule="auto" w:before="36"/>
              <w:ind w:left="81" w:right="59"/>
              <w:jc w:val="both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para</w:t>
            </w:r>
            <w:r>
              <w:rPr>
                <w:color w:val="231F1F"/>
                <w:spacing w:val="-27"/>
                <w:w w:val="95"/>
                <w:sz w:val="16"/>
              </w:rPr>
              <w:t> </w:t>
            </w:r>
            <w:r>
              <w:rPr>
                <w:color w:val="231F1F"/>
                <w:w w:val="95"/>
                <w:sz w:val="16"/>
              </w:rPr>
              <w:t>monitorar </w:t>
            </w:r>
            <w:r>
              <w:rPr>
                <w:color w:val="231F1F"/>
                <w:w w:val="90"/>
                <w:sz w:val="16"/>
              </w:rPr>
              <w:t>a incidência de</w:t>
            </w:r>
            <w:r>
              <w:rPr>
                <w:color w:val="231F1F"/>
                <w:spacing w:val="-20"/>
                <w:w w:val="90"/>
                <w:sz w:val="16"/>
              </w:rPr>
              <w:t> </w:t>
            </w:r>
            <w:r>
              <w:rPr>
                <w:color w:val="231F1F"/>
                <w:w w:val="90"/>
                <w:sz w:val="16"/>
              </w:rPr>
              <w:t>inspeções </w:t>
            </w:r>
            <w:r>
              <w:rPr>
                <w:color w:val="231F1F"/>
                <w:sz w:val="16"/>
              </w:rPr>
              <w:t>em</w:t>
            </w:r>
            <w:r>
              <w:rPr>
                <w:color w:val="231F1F"/>
                <w:spacing w:val="-31"/>
                <w:sz w:val="16"/>
              </w:rPr>
              <w:t> </w:t>
            </w:r>
            <w:r>
              <w:rPr>
                <w:color w:val="231F1F"/>
                <w:sz w:val="16"/>
              </w:rPr>
              <w:t>locais</w:t>
            </w:r>
            <w:r>
              <w:rPr>
                <w:color w:val="231F1F"/>
                <w:spacing w:val="-30"/>
                <w:sz w:val="16"/>
              </w:rPr>
              <w:t> </w:t>
            </w:r>
            <w:r>
              <w:rPr>
                <w:color w:val="231F1F"/>
                <w:sz w:val="16"/>
              </w:rPr>
              <w:t>de</w:t>
            </w:r>
            <w:r>
              <w:rPr>
                <w:color w:val="231F1F"/>
                <w:spacing w:val="-31"/>
                <w:sz w:val="16"/>
              </w:rPr>
              <w:t> </w:t>
            </w:r>
            <w:r>
              <w:rPr>
                <w:color w:val="231F1F"/>
                <w:sz w:val="16"/>
              </w:rPr>
              <w:t>trabalho</w:t>
            </w:r>
            <w:r>
              <w:rPr>
                <w:color w:val="231F1F"/>
                <w:spacing w:val="-31"/>
                <w:sz w:val="16"/>
              </w:rPr>
              <w:t> </w:t>
            </w:r>
            <w:r>
              <w:rPr>
                <w:color w:val="231F1F"/>
                <w:sz w:val="16"/>
              </w:rPr>
              <w:t>do adolescente.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76" w:lineRule="auto" w:before="36"/>
              <w:ind w:left="81" w:right="217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Ministério </w:t>
            </w:r>
            <w:r>
              <w:rPr>
                <w:color w:val="231F1F"/>
                <w:sz w:val="16"/>
              </w:rPr>
              <w:t>Público</w:t>
            </w:r>
          </w:p>
        </w:tc>
        <w:tc>
          <w:tcPr>
            <w:tcW w:w="835" w:type="dxa"/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1026" w:hRule="atLeast"/>
        </w:trPr>
        <w:tc>
          <w:tcPr>
            <w:tcW w:w="14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line="247" w:lineRule="auto" w:before="56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Taxa de superação </w:t>
            </w:r>
            <w:r>
              <w:rPr>
                <w:color w:val="231F1F"/>
                <w:sz w:val="16"/>
              </w:rPr>
              <w:t>da situação de trabalho infantil</w:t>
            </w:r>
          </w:p>
        </w:tc>
        <w:tc>
          <w:tcPr>
            <w:tcW w:w="1800" w:type="dxa"/>
          </w:tcPr>
          <w:p>
            <w:pPr>
              <w:pStyle w:val="TableParagraph"/>
              <w:spacing w:line="244" w:lineRule="auto" w:before="56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para monitorar a superação da situação </w:t>
            </w:r>
            <w:r>
              <w:rPr>
                <w:color w:val="231F1F"/>
                <w:sz w:val="16"/>
              </w:rPr>
              <w:t>de trabalho infantil de </w:t>
            </w:r>
            <w:r>
              <w:rPr>
                <w:color w:val="231F1F"/>
                <w:w w:val="95"/>
                <w:sz w:val="16"/>
              </w:rPr>
              <w:t>crianças e adolescentes </w:t>
            </w:r>
            <w:r>
              <w:rPr>
                <w:color w:val="231F1F"/>
                <w:sz w:val="16"/>
              </w:rPr>
              <w:t>atendidas pelo PETI.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56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SMADS</w:t>
            </w:r>
          </w:p>
          <w:p>
            <w:pPr>
              <w:pStyle w:val="TableParagraph"/>
              <w:spacing w:line="244" w:lineRule="auto" w:before="8"/>
              <w:ind w:left="81" w:right="290"/>
              <w:rPr>
                <w:sz w:val="16"/>
              </w:rPr>
            </w:pPr>
            <w:r>
              <w:rPr>
                <w:color w:val="231F1F"/>
                <w:w w:val="85"/>
                <w:sz w:val="16"/>
              </w:rPr>
              <w:t>–</w:t>
            </w:r>
            <w:r>
              <w:rPr>
                <w:color w:val="231F1F"/>
                <w:spacing w:val="-19"/>
                <w:w w:val="85"/>
                <w:sz w:val="16"/>
              </w:rPr>
              <w:t> </w:t>
            </w:r>
            <w:r>
              <w:rPr>
                <w:color w:val="231F1F"/>
                <w:w w:val="85"/>
                <w:sz w:val="16"/>
              </w:rPr>
              <w:t>COPS</w:t>
            </w:r>
            <w:r>
              <w:rPr>
                <w:color w:val="231F1F"/>
                <w:spacing w:val="-16"/>
                <w:w w:val="85"/>
                <w:sz w:val="16"/>
              </w:rPr>
              <w:t> </w:t>
            </w:r>
            <w:r>
              <w:rPr>
                <w:color w:val="231F1F"/>
                <w:w w:val="85"/>
                <w:sz w:val="16"/>
              </w:rPr>
              <w:t>– </w:t>
            </w:r>
            <w:r>
              <w:rPr>
                <w:color w:val="231F1F"/>
                <w:w w:val="95"/>
                <w:sz w:val="16"/>
              </w:rPr>
              <w:t>DEMES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SME</w:t>
            </w:r>
          </w:p>
        </w:tc>
        <w:tc>
          <w:tcPr>
            <w:tcW w:w="835" w:type="dxa"/>
          </w:tcPr>
          <w:p>
            <w:pPr>
              <w:pStyle w:val="TableParagraph"/>
              <w:spacing w:before="5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833" w:hRule="atLeast"/>
        </w:trPr>
        <w:tc>
          <w:tcPr>
            <w:tcW w:w="14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tcBorders>
              <w:bottom w:val="nil"/>
            </w:tcBorders>
          </w:tcPr>
          <w:p>
            <w:pPr>
              <w:pStyle w:val="TableParagraph"/>
              <w:spacing w:line="280" w:lineRule="auto" w:before="36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Taxa de evasão de </w:t>
            </w:r>
            <w:r>
              <w:rPr>
                <w:color w:val="231F1F"/>
                <w:w w:val="95"/>
                <w:sz w:val="16"/>
              </w:rPr>
              <w:t>PETI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66" w:lineRule="auto" w:before="36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para monitorar </w:t>
            </w:r>
            <w:r>
              <w:rPr>
                <w:color w:val="231F1F"/>
                <w:sz w:val="16"/>
              </w:rPr>
              <w:t>a evasão de crianças e </w:t>
            </w:r>
            <w:r>
              <w:rPr>
                <w:color w:val="231F1F"/>
                <w:w w:val="95"/>
                <w:sz w:val="16"/>
              </w:rPr>
              <w:t>adolescentes atendidas</w:t>
            </w:r>
          </w:p>
          <w:p>
            <w:pPr>
              <w:pStyle w:val="TableParagraph"/>
              <w:spacing w:line="164" w:lineRule="exact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pelo PETI.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SMADS</w:t>
            </w:r>
          </w:p>
          <w:p>
            <w:pPr>
              <w:pStyle w:val="TableParagraph"/>
              <w:spacing w:line="249" w:lineRule="auto" w:before="32"/>
              <w:ind w:left="81" w:right="290"/>
              <w:rPr>
                <w:sz w:val="16"/>
              </w:rPr>
            </w:pPr>
            <w:r>
              <w:rPr>
                <w:color w:val="231F1F"/>
                <w:w w:val="85"/>
                <w:sz w:val="16"/>
              </w:rPr>
              <w:t>–</w:t>
            </w:r>
            <w:r>
              <w:rPr>
                <w:color w:val="231F1F"/>
                <w:spacing w:val="-19"/>
                <w:w w:val="85"/>
                <w:sz w:val="16"/>
              </w:rPr>
              <w:t> </w:t>
            </w:r>
            <w:r>
              <w:rPr>
                <w:color w:val="231F1F"/>
                <w:w w:val="85"/>
                <w:sz w:val="16"/>
              </w:rPr>
              <w:t>COPS</w:t>
            </w:r>
            <w:r>
              <w:rPr>
                <w:color w:val="231F1F"/>
                <w:spacing w:val="-16"/>
                <w:w w:val="85"/>
                <w:sz w:val="16"/>
              </w:rPr>
              <w:t> </w:t>
            </w:r>
            <w:r>
              <w:rPr>
                <w:color w:val="231F1F"/>
                <w:w w:val="85"/>
                <w:sz w:val="16"/>
              </w:rPr>
              <w:t>– </w:t>
            </w:r>
            <w:r>
              <w:rPr>
                <w:color w:val="231F1F"/>
                <w:w w:val="95"/>
                <w:sz w:val="16"/>
              </w:rPr>
              <w:t>DEMES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  <w:tr>
        <w:trPr>
          <w:trHeight w:val="178" w:hRule="atLeast"/>
        </w:trPr>
        <w:tc>
          <w:tcPr>
            <w:tcW w:w="14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SME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67" w:hRule="atLeast"/>
        </w:trPr>
        <w:tc>
          <w:tcPr>
            <w:tcW w:w="1435" w:type="dxa"/>
          </w:tcPr>
          <w:p>
            <w:pPr>
              <w:pStyle w:val="TableParagraph"/>
              <w:spacing w:line="249" w:lineRule="auto" w:before="28"/>
              <w:ind w:left="81" w:right="333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5) Monito- </w:t>
            </w:r>
            <w:r>
              <w:rPr>
                <w:b/>
                <w:color w:val="231F1F"/>
                <w:w w:val="90"/>
                <w:sz w:val="20"/>
              </w:rPr>
              <w:t>ramento do </w:t>
            </w:r>
            <w:r>
              <w:rPr>
                <w:b/>
                <w:color w:val="231F1F"/>
                <w:sz w:val="20"/>
              </w:rPr>
              <w:t>plano</w:t>
            </w:r>
          </w:p>
        </w:tc>
        <w:tc>
          <w:tcPr>
            <w:tcW w:w="1430" w:type="dxa"/>
          </w:tcPr>
          <w:p>
            <w:pPr>
              <w:pStyle w:val="TableParagraph"/>
              <w:spacing w:line="249" w:lineRule="auto" w:before="41"/>
              <w:ind w:left="81"/>
              <w:rPr>
                <w:sz w:val="16"/>
              </w:rPr>
            </w:pPr>
            <w:r>
              <w:rPr>
                <w:color w:val="231F1F"/>
                <w:w w:val="90"/>
                <w:sz w:val="16"/>
              </w:rPr>
              <w:t>Taxa de execução financeira do PETI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auto" w:before="36"/>
              <w:ind w:left="81" w:right="73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Indicador que monitora os gastos com a execu- ção financeira do PETI.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w w:val="95"/>
                <w:sz w:val="16"/>
              </w:rPr>
              <w:t>CMETI</w:t>
            </w:r>
          </w:p>
        </w:tc>
        <w:tc>
          <w:tcPr>
            <w:tcW w:w="835" w:type="dxa"/>
          </w:tcPr>
          <w:p>
            <w:pPr>
              <w:pStyle w:val="TableParagraph"/>
              <w:spacing w:before="36"/>
              <w:ind w:left="81"/>
              <w:rPr>
                <w:sz w:val="16"/>
              </w:rPr>
            </w:pPr>
            <w:r>
              <w:rPr>
                <w:color w:val="231F1F"/>
                <w:sz w:val="16"/>
              </w:rPr>
              <w:t>Anual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150"/>
        <w:ind w:left="1484"/>
      </w:pPr>
      <w:r>
        <w:rPr>
          <w:color w:val="231F1F"/>
        </w:rPr>
        <w:t>80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840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referências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1"/>
        <w:ind w:left="3035"/>
      </w:pPr>
      <w:r>
        <w:rPr/>
        <w:pict>
          <v:group style="position:absolute;margin-left:122.879997pt;margin-top:-6.608125pt;width:102pt;height:39.1pt;mso-position-horizontal-relative:page;mso-position-vertical-relative:paragraph;z-index:4912" coordorigin="2458,-132" coordsize="2040,782">
            <v:shape style="position:absolute;left:2457;top:-133;width:2040;height:782" coordorigin="2458,-132" coordsize="2040,782" path="m2962,584l2702,584,2597,588,2568,594,2525,602,2501,602,2486,608,2467,608,2458,618,2458,642,2462,650,2472,650,2554,642,2606,642,2621,636,3384,636,3437,632,3466,632,3547,626,3562,626,3576,622,3600,622,3730,602,3754,598,3158,598,3091,594,3014,594,3000,588,2971,588,2962,584xm3355,636l2794,636,2822,642,2851,642,3014,650,3226,650,3331,642,3355,636xm3797,594l3206,594,3182,598,3782,598,3797,594xm3960,-40l3499,-40,3528,-36,3586,-30,3768,-30,3792,-26,3830,-22,3854,-22,3854,-16,3850,-16,3830,-6,3821,2,3821,8,3811,12,3802,22,3792,36,3778,56,3773,70,3768,90,3763,98,3763,128,3792,200,3850,258,3854,258,3850,266,3845,272,3835,286,3816,306,3811,316,3802,330,3778,386,3778,426,3811,488,3864,536,3869,540,3854,540,3845,546,3787,546,3773,550,3758,550,3720,556,3691,560,3610,570,3504,578,3427,578,3374,584,3302,594,3845,594,3854,588,3874,584,3888,584,3898,578,3917,560,3931,560,3936,556,3994,526,3907,526,3907,522,3902,522,3888,512,3878,502,3864,492,3854,488,3845,478,3840,468,3830,458,3811,402,3811,392,3816,382,3816,372,3821,368,3821,362,3830,354,3840,338,3854,320,3859,310,3864,306,3869,296,3883,282,3888,272,3893,266,3893,242,3888,234,3878,228,3869,210,3864,210,3854,196,3835,176,3826,162,3806,122,3806,114,3811,104,3811,94,3816,84,3816,80,3821,70,3826,66,3830,56,3850,36,3898,2,3902,-2,3907,-2,3912,-6,4046,-6,3998,-26,3994,-30,3960,-40xm2837,578l2813,578,2789,584,2861,584,2837,578xm4469,204l4469,242,4421,276,4363,300,4349,310,4330,320,4306,334,4296,338,4219,372,4138,406,4123,410,4114,416,4099,420,4056,444,4042,450,3970,482,3917,516,3907,526,3994,526,4061,498,4090,482,4099,474,4118,464,4128,464,4138,454,4205,426,4234,416,4262,402,4267,396,4272,396,4277,392,4282,392,4301,382,4339,354,4363,338,4440,300,4454,290,4498,248,4498,234,4483,214,4474,210,4469,204xm4046,-6l3917,-6,3931,2,3946,8,3994,22,3998,26,4008,26,4022,36,4051,46,4070,56,4085,60,4099,70,4138,84,4152,90,4162,98,4267,142,4296,156,4301,156,4306,162,4469,242,4469,204,4464,204,4430,180,4330,128,4214,76,4210,70,4176,56,4162,46,4147,42,4085,12,4046,-6xm3898,-60l3331,-60,3355,-54,3394,-50,3446,-40,3950,-40,3922,-50,3922,-54,3912,-54,3898,-60xm3566,-94l2928,-94,2957,-88,3010,-88,3048,-84,3125,-78,3154,-74,3178,-70,3221,-64,3264,-64,3278,-60,3883,-60,3816,-70,3802,-70,3778,-74,3725,-78,3696,-78,3643,-84,3619,-88,3566,-94xm3355,-102l2846,-102,2870,-98,2885,-98,2899,-94,3437,-94,3355,-102xm3144,-118l2597,-118,2597,-108,2602,-102,2606,-102,2640,-108,2683,-112,3192,-112,3144,-118xm3221,-112l2765,-112,2774,-108,2798,-108,2818,-102,3312,-102,3269,-108,3221,-112xm2698,-112l2683,-112,2693,-108,2698,-112xm3005,-126l2654,-126,2626,-122,2611,-122,2602,-118,3115,-118,3005,-126xm2822,-132l2746,-132,2722,-126,2832,-126,2822,-132xe" filled="true" fillcolor="#6d6e70" stroked="false">
              <v:path arrowok="t"/>
              <v:fill type="solid"/>
            </v:shape>
            <v:shape style="position:absolute;left:4272;top:141;width:106;height:212" type="#_x0000_t75" stroked="false">
              <v:imagedata r:id="rId78" o:title=""/>
            </v:shape>
            <v:shape style="position:absolute;left:3105;top:246;width:908;height:288" coordorigin="3106,247" coordsize="908,288" path="m3283,472l3274,472,3274,496,3278,506,3278,515,3283,525,3283,530,3288,535,3298,530,3298,506,3293,496,3288,477,3283,472xm3331,472l3326,472,3322,477,3326,491,3326,501,3336,520,3336,525,3341,520,3346,520,3336,477,3331,472xm3384,463l3374,463,3374,515,3384,525,3389,520,3384,463xm3432,463l3422,463,3418,467,3418,472,3422,496,3422,501,3427,506,3432,506,3437,501,3437,477,3432,467,3432,463xm3451,328l3235,328,3250,333,3437,333,3451,328xm3485,323l3178,323,3192,328,3456,328,3485,323xm3528,314l3106,314,3106,323,3490,323,3504,319,3523,319,3528,314xm3878,247l3835,247,3773,251,3758,251,3691,261,3682,261,3624,271,3610,275,3533,285,3504,295,3470,299,3456,304,3437,304,3418,309,3408,309,3322,314,3538,314,3557,309,3586,304,3686,290,3696,290,3754,280,3758,280,3845,275,3878,275,3883,271,3883,251,3878,247xm3955,400l3946,400,3946,405,3950,424,3950,434,3955,439,3960,434,3960,429,3955,400xm3994,362l3989,362,3984,367,3979,376,3989,386,3989,395,3994,405,3994,419,3998,419,3998,424,4008,424,4013,419,4013,395,4008,381,4003,376,3998,367,3994,36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REFERÊNCIAS</w:t>
      </w:r>
    </w:p>
    <w:p>
      <w:pPr>
        <w:pStyle w:val="BodyText"/>
        <w:spacing w:before="9"/>
        <w:rPr>
          <w:rFonts w:ascii="Georgia"/>
          <w:b/>
          <w:sz w:val="53"/>
        </w:rPr>
      </w:pPr>
    </w:p>
    <w:p>
      <w:pPr>
        <w:pStyle w:val="BodyText"/>
        <w:spacing w:line="247" w:lineRule="auto"/>
        <w:ind w:left="1830" w:right="1989"/>
        <w:jc w:val="both"/>
      </w:pPr>
      <w:r>
        <w:rPr>
          <w:color w:val="231F1F"/>
          <w:w w:val="95"/>
        </w:rPr>
        <w:t>BRASIL,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.</w:t>
      </w:r>
      <w:r>
        <w:rPr>
          <w:color w:val="231F1F"/>
          <w:spacing w:val="-14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Brasil: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evolução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características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  <w:w w:val="90"/>
        </w:rPr>
        <w:t>2004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4"/>
          <w:w w:val="90"/>
        </w:rPr>
        <w:t> </w:t>
      </w:r>
      <w:r>
        <w:rPr>
          <w:color w:val="231F1F"/>
          <w:w w:val="90"/>
        </w:rPr>
        <w:t>2014.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ESTUDO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TÉCNICO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N.º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13/2015,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Secretaria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Avaliação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Gestão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Informação,MDS.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Brasília: </w:t>
      </w:r>
      <w:r>
        <w:rPr>
          <w:color w:val="231F1F"/>
        </w:rPr>
        <w:t>MDS,</w:t>
      </w:r>
      <w:r>
        <w:rPr>
          <w:color w:val="231F1F"/>
          <w:spacing w:val="29"/>
        </w:rPr>
        <w:t> </w:t>
      </w:r>
      <w:r>
        <w:rPr>
          <w:color w:val="231F1F"/>
        </w:rPr>
        <w:t>2015</w:t>
      </w:r>
    </w:p>
    <w:p>
      <w:pPr>
        <w:pStyle w:val="BodyText"/>
        <w:tabs>
          <w:tab w:pos="5555" w:val="left" w:leader="none"/>
        </w:tabs>
        <w:spacing w:before="11"/>
        <w:ind w:left="1830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</w:rPr>
        <w:t>.</w:t>
      </w:r>
      <w:r>
        <w:rPr>
          <w:color w:val="231F1F"/>
          <w:spacing w:val="-17"/>
        </w:rPr>
        <w:t> </w:t>
      </w:r>
      <w:r>
        <w:rPr>
          <w:color w:val="231F1F"/>
        </w:rPr>
        <w:t>Revisão</w:t>
      </w:r>
      <w:r>
        <w:rPr>
          <w:color w:val="231F1F"/>
          <w:spacing w:val="-18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experiências</w:t>
      </w:r>
      <w:r>
        <w:rPr>
          <w:color w:val="231F1F"/>
          <w:spacing w:val="-18"/>
        </w:rPr>
        <w:t> </w:t>
      </w:r>
      <w:r>
        <w:rPr>
          <w:color w:val="231F1F"/>
        </w:rPr>
        <w:t>e</w:t>
      </w:r>
      <w:r>
        <w:rPr>
          <w:color w:val="231F1F"/>
          <w:spacing w:val="-17"/>
        </w:rPr>
        <w:t> </w:t>
      </w:r>
      <w:r>
        <w:rPr>
          <w:color w:val="231F1F"/>
        </w:rPr>
        <w:t>programasde</w:t>
      </w:r>
    </w:p>
    <w:p>
      <w:pPr>
        <w:pStyle w:val="BodyText"/>
        <w:spacing w:line="249" w:lineRule="auto" w:before="63"/>
        <w:ind w:left="1830" w:right="1996"/>
        <w:jc w:val="both"/>
      </w:pPr>
      <w:r>
        <w:rPr>
          <w:color w:val="231F1F"/>
          <w:w w:val="95"/>
        </w:rPr>
        <w:t>combate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países.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ESTUDO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TÉCNICO,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N.º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08/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2012,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Avaliação</w:t>
      </w:r>
      <w:r>
        <w:rPr>
          <w:color w:val="231F1F"/>
          <w:spacing w:val="-21"/>
        </w:rPr>
        <w:t> </w:t>
      </w:r>
      <w:r>
        <w:rPr>
          <w:color w:val="231F1F"/>
        </w:rPr>
        <w:t>e</w:t>
      </w:r>
      <w:r>
        <w:rPr>
          <w:color w:val="231F1F"/>
          <w:spacing w:val="-20"/>
        </w:rPr>
        <w:t> </w:t>
      </w:r>
      <w:r>
        <w:rPr>
          <w:color w:val="231F1F"/>
        </w:rPr>
        <w:t>Gestão</w:t>
      </w:r>
      <w:r>
        <w:rPr>
          <w:color w:val="231F1F"/>
          <w:spacing w:val="-21"/>
        </w:rPr>
        <w:t> </w:t>
      </w:r>
      <w:r>
        <w:rPr>
          <w:color w:val="231F1F"/>
        </w:rPr>
        <w:t>da</w:t>
      </w:r>
      <w:r>
        <w:rPr>
          <w:color w:val="231F1F"/>
          <w:spacing w:val="-21"/>
        </w:rPr>
        <w:t> </w:t>
      </w:r>
      <w:r>
        <w:rPr>
          <w:color w:val="231F1F"/>
        </w:rPr>
        <w:t>Informação,</w:t>
      </w:r>
      <w:r>
        <w:rPr>
          <w:color w:val="231F1F"/>
          <w:spacing w:val="-19"/>
        </w:rPr>
        <w:t> </w:t>
      </w:r>
      <w:r>
        <w:rPr>
          <w:color w:val="231F1F"/>
        </w:rPr>
        <w:t>MDS.</w:t>
      </w:r>
      <w:r>
        <w:rPr>
          <w:color w:val="231F1F"/>
          <w:spacing w:val="-18"/>
        </w:rPr>
        <w:t> </w:t>
      </w:r>
      <w:r>
        <w:rPr>
          <w:color w:val="231F1F"/>
        </w:rPr>
        <w:t>Brasília:</w:t>
      </w:r>
      <w:r>
        <w:rPr>
          <w:color w:val="231F1F"/>
          <w:spacing w:val="-21"/>
        </w:rPr>
        <w:t> </w:t>
      </w:r>
      <w:r>
        <w:rPr>
          <w:color w:val="231F1F"/>
        </w:rPr>
        <w:t>MDS,</w:t>
      </w:r>
      <w:r>
        <w:rPr>
          <w:color w:val="231F1F"/>
          <w:spacing w:val="-18"/>
        </w:rPr>
        <w:t> </w:t>
      </w:r>
      <w:r>
        <w:rPr>
          <w:color w:val="231F1F"/>
        </w:rPr>
        <w:t>2012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991" w:val="left" w:leader="none"/>
        </w:tabs>
        <w:spacing w:line="249" w:lineRule="auto" w:before="59"/>
        <w:ind w:left="1830" w:right="1966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5"/>
        </w:rPr>
        <w:t>.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Caderno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Orientações</w:t>
      </w:r>
      <w:r>
        <w:rPr>
          <w:color w:val="231F1F"/>
          <w:spacing w:val="-42"/>
          <w:w w:val="95"/>
        </w:rPr>
        <w:t> </w:t>
      </w:r>
      <w:r>
        <w:rPr>
          <w:color w:val="231F1F"/>
          <w:spacing w:val="-4"/>
          <w:w w:val="95"/>
        </w:rPr>
        <w:t>Técnicas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–Gestão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Erradicação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17"/>
        </w:rPr>
        <w:t> </w:t>
      </w:r>
      <w:r>
        <w:rPr>
          <w:color w:val="231F1F"/>
        </w:rPr>
        <w:t>Trabalho</w:t>
      </w:r>
      <w:r>
        <w:rPr>
          <w:color w:val="231F1F"/>
          <w:spacing w:val="-22"/>
        </w:rPr>
        <w:t> </w:t>
      </w:r>
      <w:r>
        <w:rPr>
          <w:color w:val="231F1F"/>
        </w:rPr>
        <w:t>Infantil</w:t>
      </w:r>
      <w:r>
        <w:rPr>
          <w:color w:val="231F1F"/>
          <w:spacing w:val="-18"/>
        </w:rPr>
        <w:t> </w:t>
      </w:r>
      <w:r>
        <w:rPr>
          <w:color w:val="231F1F"/>
        </w:rPr>
        <w:t>no</w:t>
      </w:r>
      <w:r>
        <w:rPr>
          <w:color w:val="231F1F"/>
          <w:spacing w:val="-22"/>
        </w:rPr>
        <w:t> </w:t>
      </w:r>
      <w:r>
        <w:rPr>
          <w:color w:val="231F1F"/>
        </w:rPr>
        <w:t>SUAS.</w:t>
      </w:r>
      <w:r>
        <w:rPr>
          <w:color w:val="231F1F"/>
          <w:spacing w:val="-19"/>
        </w:rPr>
        <w:t> </w:t>
      </w:r>
      <w:r>
        <w:rPr>
          <w:color w:val="231F1F"/>
        </w:rPr>
        <w:t>Brasília:</w:t>
      </w:r>
      <w:r>
        <w:rPr>
          <w:color w:val="231F1F"/>
          <w:spacing w:val="-21"/>
        </w:rPr>
        <w:t> </w:t>
      </w:r>
      <w:r>
        <w:rPr>
          <w:color w:val="231F1F"/>
        </w:rPr>
        <w:t>MDS,</w:t>
      </w:r>
      <w:r>
        <w:rPr>
          <w:color w:val="231F1F"/>
          <w:spacing w:val="-23"/>
        </w:rPr>
        <w:t> </w:t>
      </w:r>
      <w:r>
        <w:rPr>
          <w:color w:val="231F1F"/>
        </w:rPr>
        <w:t>2010</w:t>
      </w:r>
    </w:p>
    <w:p>
      <w:pPr>
        <w:pStyle w:val="BodyText"/>
        <w:rPr>
          <w:sz w:val="18"/>
        </w:rPr>
      </w:pPr>
    </w:p>
    <w:p>
      <w:pPr>
        <w:pStyle w:val="BodyText"/>
        <w:tabs>
          <w:tab w:pos="5771" w:val="left" w:leader="none"/>
        </w:tabs>
        <w:spacing w:line="249" w:lineRule="auto" w:before="59"/>
        <w:ind w:left="1830" w:right="1970"/>
        <w:jc w:val="both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0"/>
        </w:rPr>
        <w:t>.Perguntas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respostas: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desenho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Programa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Erradicação </w:t>
      </w:r>
      <w:r>
        <w:rPr>
          <w:color w:val="231F1F"/>
        </w:rPr>
        <w:t>do</w:t>
      </w:r>
      <w:r>
        <w:rPr>
          <w:color w:val="231F1F"/>
          <w:spacing w:val="-19"/>
        </w:rPr>
        <w:t> </w:t>
      </w:r>
      <w:r>
        <w:rPr>
          <w:color w:val="231F1F"/>
        </w:rPr>
        <w:t>Trabalho</w:t>
      </w:r>
      <w:r>
        <w:rPr>
          <w:color w:val="231F1F"/>
          <w:spacing w:val="-18"/>
        </w:rPr>
        <w:t> </w:t>
      </w:r>
      <w:r>
        <w:rPr>
          <w:color w:val="231F1F"/>
        </w:rPr>
        <w:t>Infantil.</w:t>
      </w:r>
      <w:r>
        <w:rPr>
          <w:color w:val="231F1F"/>
          <w:spacing w:val="-15"/>
        </w:rPr>
        <w:t> </w:t>
      </w:r>
      <w:r>
        <w:rPr>
          <w:color w:val="231F1F"/>
        </w:rPr>
        <w:t>Brasília:</w:t>
      </w:r>
      <w:r>
        <w:rPr>
          <w:color w:val="231F1F"/>
          <w:spacing w:val="-17"/>
        </w:rPr>
        <w:t> </w:t>
      </w:r>
      <w:r>
        <w:rPr>
          <w:color w:val="231F1F"/>
        </w:rPr>
        <w:t>MDS,</w:t>
      </w:r>
      <w:r>
        <w:rPr>
          <w:color w:val="231F1F"/>
          <w:spacing w:val="-19"/>
        </w:rPr>
        <w:t> </w:t>
      </w:r>
      <w:r>
        <w:rPr>
          <w:color w:val="231F1F"/>
        </w:rPr>
        <w:t>2014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49" w:lineRule="auto"/>
        <w:ind w:left="1830" w:right="1931"/>
        <w:jc w:val="both"/>
      </w:pPr>
      <w:r>
        <w:rPr>
          <w:color w:val="231F1F"/>
          <w:w w:val="95"/>
        </w:rPr>
        <w:t>BRASIL,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Emprego.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Plano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3"/>
          <w:w w:val="95"/>
        </w:rPr>
        <w:t>Trabalho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Infantil 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/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–.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Brasília: </w:t>
      </w:r>
      <w:r>
        <w:rPr>
          <w:color w:val="231F1F"/>
        </w:rPr>
        <w:t>MTE,</w:t>
      </w:r>
      <w:r>
        <w:rPr>
          <w:color w:val="231F1F"/>
          <w:spacing w:val="-12"/>
        </w:rPr>
        <w:t> </w:t>
      </w:r>
      <w:r>
        <w:rPr>
          <w:color w:val="231F1F"/>
        </w:rPr>
        <w:t>2004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5771" w:val="left" w:leader="none"/>
        </w:tabs>
        <w:spacing w:line="249" w:lineRule="auto" w:before="60"/>
        <w:ind w:left="1830" w:right="1935"/>
        <w:jc w:val="both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0"/>
        </w:rPr>
        <w:t>.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Nacional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Prevenção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Erradicação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7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Infantil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Proteção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/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0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2.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ed.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3"/>
          <w:w w:val="95"/>
        </w:rPr>
        <w:t>–. </w:t>
      </w:r>
      <w:r>
        <w:rPr>
          <w:color w:val="231F1F"/>
        </w:rPr>
        <w:t>Brasília: MTE,</w:t>
      </w:r>
      <w:r>
        <w:rPr>
          <w:color w:val="231F1F"/>
          <w:spacing w:val="-34"/>
        </w:rPr>
        <w:t> </w:t>
      </w:r>
      <w:r>
        <w:rPr>
          <w:color w:val="231F1F"/>
        </w:rPr>
        <w:t>2011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0" w:right="1928"/>
        <w:jc w:val="both"/>
      </w:pPr>
      <w:r>
        <w:rPr>
          <w:color w:val="231F1F"/>
          <w:w w:val="90"/>
        </w:rPr>
        <w:t>CHILDHOOD.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Vítimas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Exploração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Sexual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Crianças</w:t>
      </w:r>
      <w:r>
        <w:rPr>
          <w:color w:val="231F1F"/>
          <w:spacing w:val="-36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Adolescentes: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Indicadores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2"/>
          <w:w w:val="90"/>
        </w:rPr>
        <w:t> </w:t>
      </w:r>
      <w:r>
        <w:rPr>
          <w:color w:val="231F1F"/>
          <w:w w:val="90"/>
        </w:rPr>
        <w:t>Risco,</w:t>
      </w:r>
      <w:r>
        <w:rPr>
          <w:color w:val="231F1F"/>
          <w:spacing w:val="-35"/>
          <w:w w:val="90"/>
        </w:rPr>
        <w:t> </w:t>
      </w:r>
      <w:r>
        <w:rPr>
          <w:color w:val="231F1F"/>
          <w:w w:val="90"/>
        </w:rPr>
        <w:t>Vulnerabilidade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Proteção.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Pesquisa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realizada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parceria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Universidade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Federal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Sergipe.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CHILDOHOOD,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2014. </w:t>
      </w:r>
      <w:hyperlink r:id="rId79">
        <w:r>
          <w:rPr>
            <w:color w:val="231F1F"/>
            <w:w w:val="95"/>
          </w:rPr>
          <w:t>Disponível </w:t>
        </w:r>
        <w:r>
          <w:rPr>
            <w:color w:val="231F1F"/>
            <w:spacing w:val="-3"/>
            <w:w w:val="95"/>
          </w:rPr>
          <w:t>em </w:t>
        </w:r>
        <w:r>
          <w:rPr>
            <w:color w:val="231F1F"/>
            <w:w w:val="95"/>
          </w:rPr>
          <w:t>www.childhood.org.br/wp-content/uploads/2014/03/vitimas-de-</w:t>
        </w:r>
      </w:hyperlink>
      <w:r>
        <w:rPr>
          <w:color w:val="231F1F"/>
          <w:w w:val="95"/>
        </w:rPr>
        <w:t>exploração-sexual-de- </w:t>
      </w:r>
      <w:r>
        <w:rPr>
          <w:color w:val="231F1F"/>
        </w:rPr>
        <w:t>crianças-e-adolescentes.pdf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1"/>
        <w:ind w:left="1830" w:right="1928"/>
        <w:jc w:val="both"/>
      </w:pPr>
      <w:r>
        <w:rPr>
          <w:color w:val="231F1F"/>
          <w:w w:val="95"/>
        </w:rPr>
        <w:t>DIAS,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Júnior</w:t>
      </w:r>
      <w:r>
        <w:rPr>
          <w:color w:val="231F1F"/>
          <w:spacing w:val="-48"/>
          <w:w w:val="95"/>
        </w:rPr>
        <w:t> </w:t>
      </w:r>
      <w:r>
        <w:rPr>
          <w:color w:val="231F1F"/>
          <w:spacing w:val="-4"/>
          <w:w w:val="95"/>
        </w:rPr>
        <w:t>Cesar.</w:t>
      </w:r>
      <w:r>
        <w:rPr>
          <w:color w:val="231F1F"/>
          <w:spacing w:val="-47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6"/>
          <w:w w:val="95"/>
        </w:rPr>
        <w:t> </w:t>
      </w:r>
      <w:r>
        <w:rPr>
          <w:color w:val="231F1F"/>
          <w:spacing w:val="-3"/>
          <w:w w:val="95"/>
        </w:rPr>
        <w:t>Trabalho</w:t>
      </w:r>
      <w:r>
        <w:rPr>
          <w:color w:val="231F1F"/>
          <w:spacing w:val="-4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Doméstico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Brasil: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Avaliação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partir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microdados da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Pnad/IBGE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(2012-2013).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Plan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Fórum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5"/>
          <w:w w:val="95"/>
        </w:rPr>
        <w:t>Trabalho </w:t>
      </w:r>
      <w:r>
        <w:rPr>
          <w:color w:val="231F1F"/>
        </w:rPr>
        <w:t>Infantil</w:t>
      </w:r>
      <w:r>
        <w:rPr>
          <w:color w:val="231F1F"/>
          <w:spacing w:val="-16"/>
        </w:rPr>
        <w:t> </w:t>
      </w:r>
      <w:r>
        <w:rPr>
          <w:color w:val="231F1F"/>
        </w:rPr>
        <w:t>–</w:t>
      </w:r>
      <w:r>
        <w:rPr>
          <w:color w:val="231F1F"/>
          <w:spacing w:val="-16"/>
        </w:rPr>
        <w:t> </w:t>
      </w:r>
      <w:r>
        <w:rPr>
          <w:color w:val="231F1F"/>
        </w:rPr>
        <w:t>FNPETI.</w:t>
      </w:r>
      <w:r>
        <w:rPr>
          <w:color w:val="231F1F"/>
          <w:spacing w:val="-16"/>
        </w:rPr>
        <w:t> </w:t>
      </w:r>
      <w:r>
        <w:rPr>
          <w:color w:val="231F1F"/>
        </w:rPr>
        <w:t>Brasília:</w:t>
      </w:r>
      <w:r>
        <w:rPr>
          <w:color w:val="231F1F"/>
          <w:spacing w:val="-19"/>
        </w:rPr>
        <w:t> </w:t>
      </w:r>
      <w:r>
        <w:rPr>
          <w:color w:val="231F1F"/>
        </w:rPr>
        <w:t>FNPETII,</w:t>
      </w:r>
      <w:r>
        <w:rPr>
          <w:color w:val="231F1F"/>
          <w:spacing w:val="-32"/>
        </w:rPr>
        <w:t> </w:t>
      </w:r>
      <w:r>
        <w:rPr>
          <w:color w:val="231F1F"/>
        </w:rPr>
        <w:t>2015</w:t>
      </w:r>
    </w:p>
    <w:p>
      <w:pPr>
        <w:pStyle w:val="BodyText"/>
        <w:spacing w:before="4"/>
      </w:pPr>
    </w:p>
    <w:p>
      <w:pPr>
        <w:pStyle w:val="BodyText"/>
        <w:spacing w:line="211" w:lineRule="auto" w:before="1"/>
        <w:ind w:left="1830" w:right="1932"/>
        <w:jc w:val="both"/>
      </w:pPr>
      <w:r>
        <w:rPr>
          <w:color w:val="231F1F"/>
          <w:w w:val="90"/>
        </w:rPr>
        <w:t>FILHO,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Raimundo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Coelho</w:t>
      </w:r>
      <w:r>
        <w:rPr>
          <w:color w:val="231F1F"/>
          <w:spacing w:val="-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Almeida;</w:t>
      </w:r>
      <w:r>
        <w:rPr>
          <w:color w:val="231F1F"/>
          <w:spacing w:val="-9"/>
          <w:w w:val="90"/>
        </w:rPr>
        <w:t> </w:t>
      </w:r>
      <w:r>
        <w:rPr>
          <w:color w:val="231F1F"/>
          <w:spacing w:val="-5"/>
          <w:w w:val="90"/>
        </w:rPr>
        <w:t>NETO,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Wanderlino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Nogueira;</w:t>
      </w:r>
      <w:r>
        <w:rPr>
          <w:color w:val="231F1F"/>
          <w:spacing w:val="-8"/>
          <w:w w:val="90"/>
        </w:rPr>
        <w:t> </w:t>
      </w:r>
      <w:r>
        <w:rPr>
          <w:color w:val="231F1F"/>
          <w:spacing w:val="-5"/>
          <w:w w:val="90"/>
        </w:rPr>
        <w:t>GROF,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Rogério.</w:t>
      </w:r>
      <w:r>
        <w:rPr>
          <w:color w:val="231F1F"/>
          <w:spacing w:val="-6"/>
          <w:w w:val="90"/>
        </w:rPr>
        <w:t> </w:t>
      </w:r>
      <w:r>
        <w:rPr>
          <w:color w:val="231F1F"/>
          <w:w w:val="90"/>
        </w:rPr>
        <w:t>Guia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Metodológico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para </w:t>
      </w:r>
      <w:r>
        <w:rPr>
          <w:color w:val="231F1F"/>
          <w:w w:val="95"/>
        </w:rPr>
        <w:t>Implementação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Planos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do </w:t>
      </w:r>
      <w:r>
        <w:rPr>
          <w:color w:val="231F1F"/>
          <w:spacing w:val="-4"/>
        </w:rPr>
        <w:t>Trabalho,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OIT.</w:t>
      </w:r>
      <w:r>
        <w:rPr>
          <w:color w:val="231F1F"/>
          <w:spacing w:val="-23"/>
        </w:rPr>
        <w:t> </w:t>
      </w:r>
      <w:r>
        <w:rPr>
          <w:color w:val="231F1F"/>
        </w:rPr>
        <w:t>Brasília:</w:t>
      </w:r>
      <w:r>
        <w:rPr>
          <w:color w:val="231F1F"/>
          <w:spacing w:val="-17"/>
        </w:rPr>
        <w:t> </w:t>
      </w:r>
      <w:r>
        <w:rPr>
          <w:color w:val="231F1F"/>
          <w:spacing w:val="-5"/>
        </w:rPr>
        <w:t>OIT,</w:t>
      </w:r>
      <w:r>
        <w:rPr>
          <w:color w:val="231F1F"/>
          <w:spacing w:val="-14"/>
        </w:rPr>
        <w:t> </w:t>
      </w:r>
      <w:r>
        <w:rPr>
          <w:color w:val="231F1F"/>
        </w:rPr>
        <w:t>2007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501" w:lineRule="auto"/>
        <w:ind w:left="1830" w:right="3409"/>
      </w:pPr>
      <w:r>
        <w:rPr>
          <w:color w:val="231F1F"/>
          <w:w w:val="90"/>
        </w:rPr>
        <w:t>GOMES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COSTA,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Antônio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Carlos.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Menor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Cidadão.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Brasília: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Ed.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Fundação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CBIA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1990 </w:t>
      </w:r>
      <w:r>
        <w:rPr>
          <w:color w:val="231F1F"/>
          <w:w w:val="95"/>
        </w:rPr>
        <w:t>IBGE.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Indicadores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Situação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Brasil.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Censo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Demográfico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2010</w:t>
      </w:r>
    </w:p>
    <w:p>
      <w:pPr>
        <w:pStyle w:val="BodyText"/>
        <w:spacing w:line="218" w:lineRule="exact"/>
        <w:ind w:left="1830"/>
        <w:jc w:val="both"/>
      </w:pPr>
      <w:r>
        <w:rPr>
          <w:color w:val="231F1F"/>
        </w:rPr>
        <w:t>LIMA, Antonio de Oliveira. Abordagem do trabalho infantil na escola. Procuradoria Regional do Trabalho da</w:t>
      </w:r>
    </w:p>
    <w:p>
      <w:pPr>
        <w:pStyle w:val="BodyText"/>
        <w:spacing w:before="2"/>
        <w:ind w:left="1830"/>
        <w:jc w:val="both"/>
      </w:pPr>
      <w:r>
        <w:rPr>
          <w:color w:val="231F1F"/>
        </w:rPr>
        <w:t>7ª Região </w:t>
      </w:r>
      <w:r>
        <w:rPr>
          <w:color w:val="231F1F"/>
          <w:w w:val="110"/>
        </w:rPr>
        <w:t>/ </w:t>
      </w:r>
      <w:r>
        <w:rPr>
          <w:color w:val="231F1F"/>
        </w:rPr>
        <w:t>UFC /UNDIME. Fortaleza: PRT da 7ª Região </w:t>
      </w:r>
      <w:r>
        <w:rPr>
          <w:color w:val="231F1F"/>
          <w:w w:val="110"/>
        </w:rPr>
        <w:t>/ </w:t>
      </w:r>
      <w:r>
        <w:rPr>
          <w:color w:val="231F1F"/>
        </w:rPr>
        <w:t>UFC </w:t>
      </w:r>
      <w:r>
        <w:rPr>
          <w:color w:val="231F1F"/>
          <w:w w:val="110"/>
        </w:rPr>
        <w:t>/ </w:t>
      </w:r>
      <w:r>
        <w:rPr>
          <w:color w:val="231F1F"/>
        </w:rPr>
        <w:t>UNDIME, 2008.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4225" w:val="left" w:leader="none"/>
        </w:tabs>
        <w:spacing w:line="213" w:lineRule="auto"/>
        <w:ind w:left="1830" w:right="1942"/>
        <w:jc w:val="both"/>
      </w:pPr>
      <w:r>
        <w:rPr>
          <w:color w:val="231F1F"/>
          <w:w w:val="81"/>
          <w:u w:val="single" w:color="231F1F"/>
        </w:rPr>
        <w:t> </w:t>
      </w:r>
      <w:r>
        <w:rPr>
          <w:color w:val="231F1F"/>
          <w:u w:val="single" w:color="231F1F"/>
        </w:rPr>
        <w:tab/>
      </w:r>
      <w:r>
        <w:rPr>
          <w:color w:val="231F1F"/>
          <w:w w:val="95"/>
          <w:u w:val="single" w:color="231F1F"/>
        </w:rPr>
        <w:t>.</w:t>
      </w:r>
      <w:r>
        <w:rPr>
          <w:color w:val="231F1F"/>
          <w:w w:val="95"/>
        </w:rPr>
        <w:t>AMARAL,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Celia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C.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Gurgel,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REIS,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M.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Silvia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L..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educação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contra 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criança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adolescente.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Procuradoria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Regional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1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3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7ª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/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UFC</w:t>
      </w:r>
    </w:p>
    <w:p>
      <w:pPr>
        <w:pStyle w:val="BodyText"/>
        <w:spacing w:line="241" w:lineRule="exact"/>
        <w:ind w:left="1830"/>
        <w:jc w:val="both"/>
      </w:pPr>
      <w:r>
        <w:rPr>
          <w:color w:val="231F1F"/>
        </w:rPr>
        <w:t>/UNDIME. Fortaleza: PRT da 7ª Região </w:t>
      </w:r>
      <w:r>
        <w:rPr>
          <w:color w:val="231F1F"/>
          <w:w w:val="110"/>
        </w:rPr>
        <w:t>/ </w:t>
      </w:r>
      <w:r>
        <w:rPr>
          <w:color w:val="231F1F"/>
        </w:rPr>
        <w:t>UFC </w:t>
      </w:r>
      <w:r>
        <w:rPr>
          <w:color w:val="231F1F"/>
          <w:w w:val="110"/>
        </w:rPr>
        <w:t>/ </w:t>
      </w:r>
      <w:r>
        <w:rPr>
          <w:color w:val="231F1F"/>
        </w:rPr>
        <w:t>UNDIME , 2008.</w: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9" w:lineRule="auto"/>
        <w:ind w:left="1830" w:right="1936"/>
        <w:jc w:val="both"/>
      </w:pPr>
      <w:r>
        <w:rPr>
          <w:color w:val="231F1F"/>
          <w:w w:val="95"/>
        </w:rPr>
        <w:t>CAVALIERI,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C.H.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impacto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desempenho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escolar: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avaliação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Brasil metropolitano.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Tese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Doutorado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Escola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Administração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Empresas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Paulo,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FGV.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Paulo: </w:t>
      </w:r>
      <w:r>
        <w:rPr>
          <w:color w:val="231F1F"/>
        </w:rPr>
        <w:t>2</w:t>
      </w:r>
      <w:hyperlink r:id="rId80">
        <w:r>
          <w:rPr>
            <w:color w:val="231F1F"/>
          </w:rPr>
          <w:t>002.</w:t>
        </w:r>
        <w:r>
          <w:rPr>
            <w:color w:val="231F1F"/>
            <w:spacing w:val="-20"/>
          </w:rPr>
          <w:t> </w:t>
        </w:r>
        <w:r>
          <w:rPr>
            <w:color w:val="231F1F"/>
          </w:rPr>
          <w:t>Disponível</w:t>
        </w:r>
        <w:r>
          <w:rPr>
            <w:color w:val="231F1F"/>
            <w:spacing w:val="-19"/>
          </w:rPr>
          <w:t> </w:t>
        </w:r>
        <w:r>
          <w:rPr>
            <w:color w:val="231F1F"/>
          </w:rPr>
          <w:t>em:</w:t>
        </w:r>
        <w:r>
          <w:rPr>
            <w:color w:val="231F1F"/>
            <w:spacing w:val="-21"/>
          </w:rPr>
          <w:t> </w:t>
        </w:r>
        <w:r>
          <w:rPr>
            <w:color w:val="231F1F"/>
          </w:rPr>
          <w:t>http://bibliotecadigital.fgv.br/dspac</w:t>
        </w:r>
      </w:hyperlink>
      <w:r>
        <w:rPr>
          <w:color w:val="231F1F"/>
        </w:rPr>
        <w:t>e/handle/10438/4649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4"/>
        <w:ind w:right="1484"/>
        <w:jc w:val="right"/>
      </w:pPr>
      <w:r>
        <w:rPr>
          <w:color w:val="231F1F"/>
          <w:w w:val="90"/>
        </w:rPr>
        <w:t>81</w:t>
      </w:r>
    </w:p>
    <w:p>
      <w:pPr>
        <w:spacing w:after="0"/>
        <w:jc w:val="right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888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244" w:lineRule="auto" w:before="117"/>
        <w:ind w:left="1830" w:right="1824"/>
        <w:jc w:val="both"/>
      </w:pPr>
      <w:r>
        <w:rPr>
          <w:color w:val="231F1F"/>
          <w:w w:val="90"/>
        </w:rPr>
        <w:t>CENDHEC.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Prevenção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Erradicação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0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5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Proteção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Adolescente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Trabalhador</w:t>
      </w:r>
      <w:r>
        <w:rPr>
          <w:color w:val="231F1F"/>
          <w:spacing w:val="-11"/>
          <w:w w:val="90"/>
        </w:rPr>
        <w:t> </w:t>
      </w:r>
      <w:r>
        <w:rPr>
          <w:color w:val="231F1F"/>
          <w:spacing w:val="-3"/>
          <w:w w:val="90"/>
        </w:rPr>
        <w:t>em </w:t>
      </w:r>
      <w:r>
        <w:rPr>
          <w:color w:val="231F1F"/>
        </w:rPr>
        <w:t>Pernambuco.</w:t>
      </w:r>
      <w:r>
        <w:rPr>
          <w:color w:val="231F1F"/>
          <w:spacing w:val="-32"/>
        </w:rPr>
        <w:t> </w:t>
      </w:r>
      <w:r>
        <w:rPr>
          <w:color w:val="231F1F"/>
        </w:rPr>
        <w:t>Centro</w:t>
      </w:r>
      <w:r>
        <w:rPr>
          <w:color w:val="231F1F"/>
          <w:spacing w:val="-33"/>
        </w:rPr>
        <w:t> </w:t>
      </w:r>
      <w:r>
        <w:rPr>
          <w:color w:val="231F1F"/>
        </w:rPr>
        <w:t>Dom</w:t>
      </w:r>
      <w:r>
        <w:rPr>
          <w:color w:val="231F1F"/>
          <w:spacing w:val="-32"/>
        </w:rPr>
        <w:t> </w:t>
      </w:r>
      <w:r>
        <w:rPr>
          <w:color w:val="231F1F"/>
        </w:rPr>
        <w:t>Helder</w:t>
      </w:r>
      <w:r>
        <w:rPr>
          <w:color w:val="231F1F"/>
          <w:spacing w:val="-33"/>
        </w:rPr>
        <w:t> </w:t>
      </w:r>
      <w:r>
        <w:rPr>
          <w:color w:val="231F1F"/>
        </w:rPr>
        <w:t>Camara</w:t>
      </w:r>
      <w:r>
        <w:rPr>
          <w:color w:val="231F1F"/>
          <w:spacing w:val="-31"/>
        </w:rPr>
        <w:t> </w:t>
      </w:r>
      <w:r>
        <w:rPr>
          <w:color w:val="231F1F"/>
        </w:rPr>
        <w:t>de</w:t>
      </w:r>
      <w:r>
        <w:rPr>
          <w:color w:val="231F1F"/>
          <w:spacing w:val="-33"/>
        </w:rPr>
        <w:t> </w:t>
      </w:r>
      <w:r>
        <w:rPr>
          <w:color w:val="231F1F"/>
        </w:rPr>
        <w:t>Estudos</w:t>
      </w:r>
      <w:r>
        <w:rPr>
          <w:color w:val="231F1F"/>
          <w:spacing w:val="-33"/>
        </w:rPr>
        <w:t> </w:t>
      </w:r>
      <w:r>
        <w:rPr>
          <w:color w:val="231F1F"/>
        </w:rPr>
        <w:t>e</w:t>
      </w:r>
      <w:r>
        <w:rPr>
          <w:color w:val="231F1F"/>
          <w:spacing w:val="-29"/>
        </w:rPr>
        <w:t> </w:t>
      </w:r>
      <w:r>
        <w:rPr>
          <w:color w:val="231F1F"/>
        </w:rPr>
        <w:t>Ação</w:t>
      </w:r>
      <w:r>
        <w:rPr>
          <w:color w:val="231F1F"/>
          <w:spacing w:val="-33"/>
        </w:rPr>
        <w:t> </w:t>
      </w:r>
      <w:r>
        <w:rPr>
          <w:color w:val="231F1F"/>
        </w:rPr>
        <w:t>Social.</w:t>
      </w:r>
      <w:r>
        <w:rPr>
          <w:color w:val="231F1F"/>
          <w:spacing w:val="-31"/>
        </w:rPr>
        <w:t> </w:t>
      </w:r>
      <w:r>
        <w:rPr>
          <w:color w:val="231F1F"/>
        </w:rPr>
        <w:t>Recife:</w:t>
      </w:r>
      <w:r>
        <w:rPr>
          <w:color w:val="231F1F"/>
          <w:spacing w:val="-33"/>
        </w:rPr>
        <w:t> </w:t>
      </w:r>
      <w:r>
        <w:rPr>
          <w:color w:val="231F1F"/>
        </w:rPr>
        <w:t>Cendhec,2011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0" w:right="1830"/>
        <w:jc w:val="both"/>
      </w:pPr>
      <w:r>
        <w:rPr>
          <w:color w:val="231F1F"/>
          <w:w w:val="90"/>
        </w:rPr>
        <w:t>CONSELHO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NACIONAL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MINISTÉRIO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PÚBLICO.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Ministério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Público: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um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retrato.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Volume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4,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dados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2014, </w:t>
      </w:r>
      <w:r>
        <w:rPr>
          <w:color w:val="231F1F"/>
        </w:rPr>
        <w:t>volume</w:t>
      </w:r>
      <w:r>
        <w:rPr>
          <w:color w:val="231F1F"/>
          <w:spacing w:val="-22"/>
        </w:rPr>
        <w:t> </w:t>
      </w:r>
      <w:r>
        <w:rPr>
          <w:color w:val="231F1F"/>
        </w:rPr>
        <w:t>IV,</w:t>
      </w:r>
      <w:r>
        <w:rPr>
          <w:color w:val="231F1F"/>
          <w:spacing w:val="-24"/>
        </w:rPr>
        <w:t> </w:t>
      </w:r>
      <w:r>
        <w:rPr>
          <w:color w:val="231F1F"/>
        </w:rPr>
        <w:t>Conselho</w:t>
      </w:r>
      <w:r>
        <w:rPr>
          <w:color w:val="231F1F"/>
          <w:spacing w:val="-24"/>
        </w:rPr>
        <w:t> </w:t>
      </w:r>
      <w:r>
        <w:rPr>
          <w:color w:val="231F1F"/>
        </w:rPr>
        <w:t>Nacional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24"/>
        </w:rPr>
        <w:t> </w:t>
      </w:r>
      <w:r>
        <w:rPr>
          <w:color w:val="231F1F"/>
        </w:rPr>
        <w:t>Ministério</w:t>
      </w:r>
      <w:r>
        <w:rPr>
          <w:color w:val="231F1F"/>
          <w:spacing w:val="-23"/>
        </w:rPr>
        <w:t> </w:t>
      </w:r>
      <w:r>
        <w:rPr>
          <w:color w:val="231F1F"/>
        </w:rPr>
        <w:t>Público.</w:t>
      </w:r>
      <w:r>
        <w:rPr>
          <w:color w:val="231F1F"/>
          <w:spacing w:val="-21"/>
        </w:rPr>
        <w:t> </w:t>
      </w:r>
      <w:r>
        <w:rPr>
          <w:color w:val="231F1F"/>
        </w:rPr>
        <w:t>Brasília</w:t>
      </w:r>
      <w:r>
        <w:rPr>
          <w:color w:val="231F1F"/>
          <w:spacing w:val="-22"/>
        </w:rPr>
        <w:t> </w:t>
      </w:r>
      <w:r>
        <w:rPr>
          <w:color w:val="231F1F"/>
        </w:rPr>
        <w:t>:</w:t>
      </w:r>
      <w:r>
        <w:rPr>
          <w:color w:val="231F1F"/>
          <w:spacing w:val="-23"/>
        </w:rPr>
        <w:t> </w:t>
      </w:r>
      <w:r>
        <w:rPr>
          <w:color w:val="231F1F"/>
        </w:rPr>
        <w:t>CNMP,</w:t>
      </w:r>
      <w:r>
        <w:rPr>
          <w:color w:val="231F1F"/>
          <w:spacing w:val="-23"/>
        </w:rPr>
        <w:t> </w:t>
      </w:r>
      <w:r>
        <w:rPr>
          <w:color w:val="231F1F"/>
        </w:rPr>
        <w:t>2015.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0" w:right="1820"/>
        <w:jc w:val="both"/>
      </w:pPr>
      <w:r>
        <w:rPr>
          <w:color w:val="231F1F"/>
          <w:w w:val="95"/>
        </w:rPr>
        <w:t>GIOSA,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Beatriz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Nogueira.</w:t>
      </w:r>
      <w:r>
        <w:rPr>
          <w:color w:val="231F1F"/>
          <w:spacing w:val="-35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infantil: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exploração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sobrevivência.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Dissertação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5"/>
          <w:w w:val="95"/>
        </w:rPr>
        <w:t> </w:t>
      </w:r>
      <w:r>
        <w:rPr>
          <w:color w:val="231F1F"/>
          <w:w w:val="95"/>
        </w:rPr>
        <w:t>mestrado </w:t>
      </w:r>
      <w:r>
        <w:rPr>
          <w:color w:val="231F1F"/>
          <w:spacing w:val="-4"/>
          <w:w w:val="77"/>
        </w:rPr>
        <w:t>P</w:t>
      </w:r>
      <w:r>
        <w:rPr>
          <w:color w:val="231F1F"/>
          <w:spacing w:val="-8"/>
          <w:w w:val="89"/>
        </w:rPr>
        <w:t>U</w:t>
      </w:r>
      <w:r>
        <w:rPr>
          <w:color w:val="231F1F"/>
          <w:spacing w:val="-3"/>
          <w:w w:val="74"/>
        </w:rPr>
        <w:t>C</w:t>
      </w:r>
      <w:r>
        <w:rPr>
          <w:color w:val="231F1F"/>
          <w:spacing w:val="-4"/>
          <w:w w:val="139"/>
        </w:rPr>
        <w:t>/</w:t>
      </w:r>
      <w:r>
        <w:rPr>
          <w:color w:val="231F1F"/>
          <w:spacing w:val="-6"/>
          <w:w w:val="69"/>
        </w:rPr>
        <w:t>S</w:t>
      </w:r>
      <w:r>
        <w:rPr>
          <w:color w:val="231F1F"/>
          <w:spacing w:val="-9"/>
          <w:w w:val="77"/>
        </w:rPr>
        <w:t>P</w:t>
      </w:r>
      <w:r>
        <w:rPr>
          <w:color w:val="231F1F"/>
          <w:w w:val="91"/>
        </w:rPr>
        <w:t>.</w:t>
      </w:r>
      <w:r>
        <w:rPr>
          <w:color w:val="231F1F"/>
          <w:spacing w:val="-2"/>
        </w:rPr>
        <w:t> </w:t>
      </w:r>
      <w:r>
        <w:rPr>
          <w:color w:val="231F1F"/>
          <w:spacing w:val="-1"/>
          <w:w w:val="82"/>
        </w:rPr>
        <w:t>Sã</w:t>
      </w:r>
      <w:r>
        <w:rPr>
          <w:color w:val="231F1F"/>
          <w:w w:val="82"/>
        </w:rPr>
        <w:t>o</w:t>
      </w:r>
      <w:r>
        <w:rPr>
          <w:color w:val="231F1F"/>
          <w:spacing w:val="-1"/>
        </w:rPr>
        <w:t> </w:t>
      </w:r>
      <w:r>
        <w:rPr>
          <w:color w:val="231F1F"/>
          <w:w w:val="87"/>
        </w:rPr>
        <w:t>Pau</w:t>
      </w:r>
      <w:r>
        <w:rPr>
          <w:color w:val="231F1F"/>
          <w:spacing w:val="2"/>
          <w:w w:val="87"/>
        </w:rPr>
        <w:t>l</w:t>
      </w:r>
      <w:r>
        <w:rPr>
          <w:color w:val="231F1F"/>
          <w:spacing w:val="-1"/>
          <w:w w:val="95"/>
        </w:rPr>
        <w:t>o</w:t>
      </w:r>
      <w:r>
        <w:rPr>
          <w:color w:val="231F1F"/>
          <w:w w:val="95"/>
        </w:rPr>
        <w:t>:</w:t>
      </w:r>
      <w:r>
        <w:rPr>
          <w:color w:val="231F1F"/>
          <w:spacing w:val="3"/>
        </w:rPr>
        <w:t> </w:t>
      </w:r>
      <w:r>
        <w:rPr>
          <w:color w:val="231F1F"/>
          <w:spacing w:val="-2"/>
          <w:w w:val="91"/>
        </w:rPr>
        <w:t>2010</w:t>
      </w:r>
      <w:r>
        <w:rPr>
          <w:color w:val="231F1F"/>
          <w:w w:val="91"/>
        </w:rPr>
        <w:t>.</w:t>
      </w:r>
      <w:r>
        <w:rPr>
          <w:color w:val="231F1F"/>
          <w:spacing w:val="7"/>
        </w:rPr>
        <w:t> </w:t>
      </w:r>
      <w:r>
        <w:rPr>
          <w:color w:val="231F1F"/>
          <w:spacing w:val="-2"/>
          <w:w w:val="85"/>
        </w:rPr>
        <w:t>D</w:t>
      </w:r>
      <w:r>
        <w:rPr>
          <w:color w:val="231F1F"/>
          <w:spacing w:val="2"/>
          <w:w w:val="103"/>
        </w:rPr>
        <w:t>i</w:t>
      </w:r>
      <w:r>
        <w:rPr>
          <w:color w:val="231F1F"/>
          <w:spacing w:val="-1"/>
          <w:w w:val="91"/>
        </w:rPr>
        <w:t>spo</w:t>
      </w:r>
      <w:r>
        <w:rPr>
          <w:color w:val="231F1F"/>
          <w:spacing w:val="-8"/>
          <w:w w:val="91"/>
        </w:rPr>
        <w:t>n</w:t>
      </w:r>
      <w:r>
        <w:rPr>
          <w:color w:val="231F1F"/>
          <w:spacing w:val="2"/>
          <w:w w:val="82"/>
        </w:rPr>
        <w:t>í</w:t>
      </w:r>
      <w:r>
        <w:rPr>
          <w:color w:val="231F1F"/>
          <w:spacing w:val="1"/>
          <w:w w:val="90"/>
        </w:rPr>
        <w:t>v</w:t>
      </w:r>
      <w:r>
        <w:rPr>
          <w:color w:val="231F1F"/>
          <w:spacing w:val="-5"/>
          <w:w w:val="89"/>
        </w:rPr>
        <w:t>e</w:t>
      </w:r>
      <w:r>
        <w:rPr>
          <w:color w:val="231F1F"/>
          <w:w w:val="103"/>
        </w:rPr>
        <w:t>l</w:t>
      </w:r>
      <w:r>
        <w:rPr>
          <w:color w:val="231F1F"/>
          <w:spacing w:val="8"/>
        </w:rPr>
        <w:t> </w:t>
      </w:r>
      <w:r>
        <w:rPr>
          <w:color w:val="231F1F"/>
          <w:spacing w:val="-5"/>
          <w:w w:val="89"/>
        </w:rPr>
        <w:t>e</w:t>
      </w:r>
      <w:r>
        <w:rPr>
          <w:color w:val="231F1F"/>
          <w:w w:val="96"/>
        </w:rPr>
        <w:t>m:</w:t>
      </w:r>
      <w:r>
        <w:rPr>
          <w:color w:val="231F1F"/>
          <w:spacing w:val="5"/>
        </w:rPr>
        <w:t> </w:t>
      </w:r>
      <w:r>
        <w:rPr>
          <w:color w:val="231F1F"/>
          <w:spacing w:val="-1"/>
          <w:w w:val="103"/>
        </w:rPr>
        <w:t>h</w:t>
      </w:r>
      <w:r>
        <w:rPr>
          <w:color w:val="231F1F"/>
          <w:spacing w:val="-3"/>
          <w:w w:val="103"/>
        </w:rPr>
        <w:t>t</w:t>
      </w:r>
      <w:r>
        <w:rPr>
          <w:color w:val="231F1F"/>
          <w:spacing w:val="-2"/>
          <w:w w:val="120"/>
        </w:rPr>
        <w:t>t</w:t>
      </w:r>
      <w:r>
        <w:rPr>
          <w:color w:val="231F1F"/>
          <w:spacing w:val="-1"/>
          <w:w w:val="89"/>
        </w:rPr>
        <w:t>ps</w:t>
      </w:r>
      <w:r>
        <w:rPr>
          <w:color w:val="231F1F"/>
          <w:spacing w:val="-3"/>
          <w:w w:val="89"/>
        </w:rPr>
        <w:t>:</w:t>
      </w:r>
      <w:r>
        <w:rPr>
          <w:color w:val="231F1F"/>
          <w:spacing w:val="1"/>
          <w:w w:val="139"/>
        </w:rPr>
        <w:t>//</w:t>
      </w:r>
      <w:r>
        <w:rPr>
          <w:color w:val="231F1F"/>
          <w:spacing w:val="-1"/>
          <w:w w:val="88"/>
        </w:rPr>
        <w:t>sap</w:t>
      </w:r>
      <w:r>
        <w:rPr>
          <w:color w:val="231F1F"/>
          <w:spacing w:val="1"/>
          <w:w w:val="88"/>
        </w:rPr>
        <w:t>i</w:t>
      </w:r>
      <w:r>
        <w:rPr>
          <w:color w:val="231F1F"/>
          <w:spacing w:val="-5"/>
          <w:w w:val="89"/>
        </w:rPr>
        <w:t>e</w:t>
      </w:r>
      <w:r>
        <w:rPr>
          <w:color w:val="231F1F"/>
          <w:spacing w:val="-1"/>
          <w:w w:val="103"/>
        </w:rPr>
        <w:t>n</w:t>
      </w:r>
      <w:r>
        <w:rPr>
          <w:color w:val="231F1F"/>
          <w:spacing w:val="-3"/>
          <w:w w:val="103"/>
        </w:rPr>
        <w:t>t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8"/>
        </w:rPr>
        <w:t>a</w:t>
      </w:r>
      <w:r>
        <w:rPr>
          <w:color w:val="231F1F"/>
          <w:spacing w:val="1"/>
          <w:w w:val="88"/>
        </w:rPr>
        <w:t>.</w:t>
      </w:r>
      <w:r>
        <w:rPr>
          <w:color w:val="231F1F"/>
          <w:spacing w:val="-1"/>
          <w:w w:val="91"/>
        </w:rPr>
        <w:t>pu</w:t>
      </w:r>
      <w:r>
        <w:rPr>
          <w:color w:val="231F1F"/>
          <w:spacing w:val="-4"/>
          <w:w w:val="91"/>
        </w:rPr>
        <w:t>c</w:t>
      </w:r>
      <w:r>
        <w:rPr>
          <w:color w:val="231F1F"/>
          <w:spacing w:val="-1"/>
          <w:w w:val="87"/>
        </w:rPr>
        <w:t>sp</w:t>
      </w:r>
      <w:r>
        <w:rPr>
          <w:color w:val="231F1F"/>
          <w:spacing w:val="1"/>
          <w:w w:val="87"/>
        </w:rPr>
        <w:t>.</w:t>
      </w:r>
      <w:r>
        <w:rPr>
          <w:color w:val="231F1F"/>
          <w:spacing w:val="-1"/>
          <w:w w:val="108"/>
        </w:rPr>
        <w:t>br</w:t>
      </w:r>
      <w:r>
        <w:rPr>
          <w:color w:val="231F1F"/>
          <w:w w:val="108"/>
        </w:rPr>
        <w:t>/</w:t>
      </w:r>
      <w:r>
        <w:rPr>
          <w:color w:val="231F1F"/>
          <w:spacing w:val="-1"/>
          <w:w w:val="97"/>
        </w:rPr>
        <w:t>b</w:t>
      </w:r>
      <w:r>
        <w:rPr>
          <w:color w:val="231F1F"/>
          <w:spacing w:val="2"/>
          <w:w w:val="97"/>
        </w:rPr>
        <w:t>i</w:t>
      </w:r>
      <w:r>
        <w:rPr>
          <w:color w:val="231F1F"/>
          <w:spacing w:val="-2"/>
          <w:w w:val="120"/>
        </w:rPr>
        <w:t>t</w:t>
      </w:r>
      <w:r>
        <w:rPr>
          <w:color w:val="231F1F"/>
          <w:spacing w:val="-1"/>
          <w:w w:val="93"/>
        </w:rPr>
        <w:t>s</w:t>
      </w:r>
      <w:r>
        <w:rPr>
          <w:color w:val="231F1F"/>
          <w:spacing w:val="-2"/>
          <w:w w:val="93"/>
        </w:rPr>
        <w:t>t</w:t>
      </w:r>
      <w:r>
        <w:rPr>
          <w:color w:val="231F1F"/>
          <w:w w:val="98"/>
        </w:rPr>
        <w:t>ream</w:t>
      </w:r>
      <w:r>
        <w:rPr>
          <w:color w:val="231F1F"/>
          <w:spacing w:val="-3"/>
          <w:w w:val="98"/>
        </w:rPr>
        <w:t>/</w:t>
      </w:r>
      <w:r>
        <w:rPr>
          <w:color w:val="231F1F"/>
          <w:spacing w:val="1"/>
          <w:w w:val="91"/>
        </w:rPr>
        <w:t>.</w:t>
      </w:r>
      <w:r>
        <w:rPr>
          <w:color w:val="231F1F"/>
          <w:spacing w:val="-3"/>
          <w:w w:val="91"/>
        </w:rPr>
        <w:t>.</w:t>
      </w:r>
      <w:r>
        <w:rPr>
          <w:color w:val="231F1F"/>
          <w:spacing w:val="1"/>
          <w:w w:val="91"/>
        </w:rPr>
        <w:t>.</w:t>
      </w:r>
      <w:r>
        <w:rPr>
          <w:color w:val="231F1F"/>
          <w:spacing w:val="1"/>
          <w:w w:val="139"/>
        </w:rPr>
        <w:t>/</w:t>
      </w:r>
      <w:r>
        <w:rPr>
          <w:color w:val="231F1F"/>
          <w:w w:val="90"/>
        </w:rPr>
        <w:t>Bea</w:t>
      </w:r>
      <w:r>
        <w:rPr>
          <w:color w:val="231F1F"/>
          <w:spacing w:val="-2"/>
          <w:w w:val="90"/>
        </w:rPr>
        <w:t>t</w:t>
      </w:r>
      <w:r>
        <w:rPr>
          <w:color w:val="231F1F"/>
          <w:spacing w:val="-5"/>
          <w:w w:val="105"/>
        </w:rPr>
        <w:t>r</w:t>
      </w:r>
      <w:r>
        <w:rPr>
          <w:color w:val="231F1F"/>
          <w:spacing w:val="2"/>
          <w:w w:val="103"/>
        </w:rPr>
        <w:t>i</w:t>
      </w:r>
      <w:r>
        <w:rPr>
          <w:color w:val="231F1F"/>
          <w:w w:val="83"/>
        </w:rPr>
        <w:t>z%</w:t>
      </w:r>
      <w:r>
        <w:rPr>
          <w:color w:val="231F1F"/>
          <w:spacing w:val="-2"/>
          <w:w w:val="83"/>
        </w:rPr>
        <w:t>2</w:t>
      </w:r>
      <w:r>
        <w:rPr>
          <w:color w:val="231F1F"/>
          <w:spacing w:val="-2"/>
          <w:w w:val="91"/>
        </w:rPr>
        <w:t>0</w:t>
      </w:r>
      <w:r>
        <w:rPr>
          <w:color w:val="231F1F"/>
          <w:spacing w:val="1"/>
          <w:w w:val="87"/>
        </w:rPr>
        <w:t>A</w:t>
      </w:r>
      <w:r>
        <w:rPr>
          <w:color w:val="231F1F"/>
          <w:spacing w:val="-1"/>
          <w:w w:val="91"/>
        </w:rPr>
        <w:t>pare</w:t>
      </w:r>
      <w:r>
        <w:rPr>
          <w:color w:val="231F1F"/>
          <w:spacing w:val="-3"/>
          <w:w w:val="91"/>
        </w:rPr>
        <w:t>c</w:t>
      </w:r>
      <w:r>
        <w:rPr>
          <w:color w:val="231F1F"/>
          <w:spacing w:val="2"/>
          <w:w w:val="103"/>
        </w:rPr>
        <w:t>i</w:t>
      </w:r>
      <w:r>
        <w:rPr>
          <w:color w:val="231F1F"/>
          <w:spacing w:val="-1"/>
          <w:w w:val="87"/>
        </w:rPr>
        <w:t>da%</w:t>
      </w:r>
      <w:r>
        <w:rPr>
          <w:color w:val="231F1F"/>
          <w:spacing w:val="-2"/>
          <w:w w:val="87"/>
        </w:rPr>
        <w:t>2</w:t>
      </w:r>
      <w:r>
        <w:rPr>
          <w:color w:val="231F1F"/>
          <w:w w:val="91"/>
        </w:rPr>
        <w:t>0 </w:t>
      </w:r>
      <w:r>
        <w:rPr>
          <w:color w:val="231F1F"/>
        </w:rPr>
        <w:t>Nogueira%20Giosa.pdf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0" w:right="1827"/>
        <w:jc w:val="both"/>
      </w:pPr>
      <w:r>
        <w:rPr>
          <w:color w:val="231F1F"/>
          <w:w w:val="95"/>
        </w:rPr>
        <w:t>IPEA,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Pesquisas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Aplicadas.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Comissão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Nacional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dos </w:t>
      </w:r>
      <w:r>
        <w:rPr>
          <w:color w:val="231F1F"/>
        </w:rPr>
        <w:t>seus</w:t>
      </w:r>
      <w:r>
        <w:rPr>
          <w:color w:val="231F1F"/>
          <w:spacing w:val="-22"/>
        </w:rPr>
        <w:t> </w:t>
      </w:r>
      <w:r>
        <w:rPr>
          <w:color w:val="231F1F"/>
        </w:rPr>
        <w:t>Membros.</w:t>
      </w:r>
      <w:r>
        <w:rPr>
          <w:color w:val="231F1F"/>
          <w:spacing w:val="-21"/>
        </w:rPr>
        <w:t> </w:t>
      </w:r>
      <w:r>
        <w:rPr>
          <w:color w:val="231F1F"/>
        </w:rPr>
        <w:t>Relatório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1"/>
        </w:rPr>
        <w:t> </w:t>
      </w:r>
      <w:r>
        <w:rPr>
          <w:color w:val="231F1F"/>
        </w:rPr>
        <w:t>Pesquisa.</w:t>
      </w:r>
      <w:r>
        <w:rPr>
          <w:color w:val="231F1F"/>
          <w:spacing w:val="-20"/>
        </w:rPr>
        <w:t> </w:t>
      </w:r>
      <w:r>
        <w:rPr>
          <w:color w:val="231F1F"/>
        </w:rPr>
        <w:t>IPEA.</w:t>
      </w:r>
      <w:r>
        <w:rPr>
          <w:color w:val="231F1F"/>
          <w:spacing w:val="-20"/>
        </w:rPr>
        <w:t> </w:t>
      </w:r>
      <w:r>
        <w:rPr>
          <w:color w:val="231F1F"/>
        </w:rPr>
        <w:t>Brasília:</w:t>
      </w:r>
      <w:r>
        <w:rPr>
          <w:color w:val="231F1F"/>
          <w:spacing w:val="-22"/>
        </w:rPr>
        <w:t> </w:t>
      </w:r>
      <w:r>
        <w:rPr>
          <w:color w:val="231F1F"/>
        </w:rPr>
        <w:t>IPEA,</w:t>
      </w:r>
      <w:r>
        <w:rPr>
          <w:color w:val="231F1F"/>
          <w:spacing w:val="-23"/>
        </w:rPr>
        <w:t> </w:t>
      </w:r>
      <w:r>
        <w:rPr>
          <w:color w:val="231F1F"/>
        </w:rPr>
        <w:t>2012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830" w:right="1822"/>
        <w:jc w:val="both"/>
      </w:pPr>
      <w:r>
        <w:rPr>
          <w:color w:val="231F1F"/>
          <w:spacing w:val="-4"/>
          <w:w w:val="90"/>
        </w:rPr>
        <w:t>KASSOUF,</w:t>
      </w:r>
      <w:r>
        <w:rPr>
          <w:color w:val="231F1F"/>
          <w:spacing w:val="-33"/>
          <w:w w:val="90"/>
        </w:rPr>
        <w:t> </w:t>
      </w:r>
      <w:r>
        <w:rPr>
          <w:color w:val="231F1F"/>
          <w:w w:val="90"/>
        </w:rPr>
        <w:t>A.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L.</w:t>
      </w:r>
      <w:r>
        <w:rPr>
          <w:color w:val="231F1F"/>
          <w:spacing w:val="-23"/>
          <w:w w:val="90"/>
        </w:rPr>
        <w:t> </w:t>
      </w:r>
      <w:r>
        <w:rPr>
          <w:color w:val="231F1F"/>
          <w:spacing w:val="-4"/>
          <w:w w:val="90"/>
        </w:rPr>
        <w:t>Trabalho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Brasil.</w:t>
      </w:r>
      <w:r>
        <w:rPr>
          <w:color w:val="231F1F"/>
          <w:spacing w:val="-23"/>
          <w:w w:val="90"/>
        </w:rPr>
        <w:t> </w:t>
      </w:r>
      <w:r>
        <w:rPr>
          <w:color w:val="231F1F"/>
          <w:spacing w:val="-5"/>
          <w:w w:val="90"/>
        </w:rPr>
        <w:t>Tese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Livre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Docência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apresentada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na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Escola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Superior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Agricultura </w:t>
      </w:r>
      <w:r>
        <w:rPr>
          <w:color w:val="231F1F"/>
        </w:rPr>
        <w:t>Luiz</w:t>
      </w:r>
      <w:r>
        <w:rPr>
          <w:color w:val="231F1F"/>
          <w:spacing w:val="-26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Queiroz</w:t>
      </w:r>
      <w:r>
        <w:rPr>
          <w:color w:val="231F1F"/>
          <w:spacing w:val="-27"/>
        </w:rPr>
        <w:t> </w:t>
      </w:r>
      <w:r>
        <w:rPr>
          <w:color w:val="231F1F"/>
        </w:rPr>
        <w:t>da</w:t>
      </w:r>
      <w:r>
        <w:rPr>
          <w:color w:val="231F1F"/>
          <w:spacing w:val="-27"/>
        </w:rPr>
        <w:t> </w:t>
      </w:r>
      <w:r>
        <w:rPr>
          <w:color w:val="231F1F"/>
        </w:rPr>
        <w:t>Universidade</w:t>
      </w:r>
      <w:r>
        <w:rPr>
          <w:color w:val="231F1F"/>
          <w:spacing w:val="-27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São</w:t>
      </w:r>
      <w:r>
        <w:rPr>
          <w:color w:val="231F1F"/>
          <w:spacing w:val="-28"/>
        </w:rPr>
        <w:t> </w:t>
      </w:r>
      <w:r>
        <w:rPr>
          <w:color w:val="231F1F"/>
        </w:rPr>
        <w:t>Paulo</w:t>
      </w:r>
      <w:r>
        <w:rPr>
          <w:color w:val="231F1F"/>
          <w:spacing w:val="-26"/>
        </w:rPr>
        <w:t> </w:t>
      </w:r>
      <w:r>
        <w:rPr>
          <w:color w:val="231F1F"/>
        </w:rPr>
        <w:t>em</w:t>
      </w:r>
      <w:r>
        <w:rPr>
          <w:color w:val="231F1F"/>
          <w:spacing w:val="-25"/>
        </w:rPr>
        <w:t> </w:t>
      </w:r>
      <w:r>
        <w:rPr>
          <w:color w:val="231F1F"/>
        </w:rPr>
        <w:t>outubro</w:t>
      </w:r>
      <w:r>
        <w:rPr>
          <w:color w:val="231F1F"/>
          <w:spacing w:val="-28"/>
        </w:rPr>
        <w:t> </w:t>
      </w:r>
      <w:r>
        <w:rPr>
          <w:color w:val="231F1F"/>
        </w:rPr>
        <w:t>de</w:t>
      </w:r>
      <w:r>
        <w:rPr>
          <w:color w:val="231F1F"/>
          <w:spacing w:val="-25"/>
        </w:rPr>
        <w:t> </w:t>
      </w:r>
      <w:r>
        <w:rPr>
          <w:color w:val="231F1F"/>
        </w:rPr>
        <w:t>1999.</w:t>
      </w:r>
      <w:r>
        <w:rPr>
          <w:color w:val="231F1F"/>
          <w:spacing w:val="-25"/>
        </w:rPr>
        <w:t> </w:t>
      </w:r>
      <w:r>
        <w:rPr>
          <w:color w:val="231F1F"/>
        </w:rPr>
        <w:t>Piracicaba:</w:t>
      </w:r>
      <w:r>
        <w:rPr>
          <w:color w:val="231F1F"/>
          <w:spacing w:val="-47"/>
        </w:rPr>
        <w:t> </w:t>
      </w:r>
      <w:r>
        <w:rPr>
          <w:color w:val="231F1F"/>
        </w:rPr>
        <w:t>1999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3251" w:val="left" w:leader="none"/>
        </w:tabs>
        <w:spacing w:line="230" w:lineRule="auto" w:before="68"/>
        <w:ind w:left="1830" w:right="1846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5"/>
        </w:rPr>
        <w:t>,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A.L.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Aspectos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socioeconômicos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Brasil.</w:t>
      </w:r>
      <w:r>
        <w:rPr>
          <w:color w:val="231F1F"/>
          <w:spacing w:val="-27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baseado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tese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livre docência da autora, defendida na Universidade de São Paulo, 2002. Disponível em: </w:t>
      </w:r>
      <w:hyperlink r:id="rId81">
        <w:r>
          <w:rPr>
            <w:color w:val="231F1F"/>
          </w:rPr>
          <w:t>www.cepea.esalq.usp.br/</w:t>
        </w:r>
      </w:hyperlink>
      <w:r>
        <w:rPr>
          <w:color w:val="231F1F"/>
        </w:rPr>
        <w:t>pdf/teseldrevisado.pdf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9" w:lineRule="auto"/>
        <w:ind w:left="1830" w:right="1825"/>
      </w:pPr>
      <w:r>
        <w:rPr>
          <w:color w:val="231F1F"/>
          <w:w w:val="90"/>
        </w:rPr>
        <w:t>MEDEIROS</w:t>
      </w:r>
      <w:r>
        <w:rPr>
          <w:color w:val="231F1F"/>
          <w:spacing w:val="-24"/>
          <w:w w:val="90"/>
        </w:rPr>
        <w:t> </w:t>
      </w:r>
      <w:r>
        <w:rPr>
          <w:color w:val="231F1F"/>
          <w:spacing w:val="-4"/>
          <w:w w:val="90"/>
        </w:rPr>
        <w:t>NETO,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Xisto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Tiago;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MARQUES,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Rafael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Dias.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Manual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Atuação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Ministério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Público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na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Prevenção </w:t>
      </w:r>
      <w:r>
        <w:rPr>
          <w:color w:val="231F1F"/>
        </w:rPr>
        <w:t>e</w:t>
      </w:r>
      <w:r>
        <w:rPr>
          <w:color w:val="231F1F"/>
          <w:spacing w:val="-39"/>
        </w:rPr>
        <w:t> </w:t>
      </w:r>
      <w:r>
        <w:rPr>
          <w:color w:val="231F1F"/>
        </w:rPr>
        <w:t>Erradicação</w:t>
      </w:r>
      <w:r>
        <w:rPr>
          <w:color w:val="231F1F"/>
          <w:spacing w:val="-39"/>
        </w:rPr>
        <w:t> </w:t>
      </w:r>
      <w:r>
        <w:rPr>
          <w:color w:val="231F1F"/>
        </w:rPr>
        <w:t>do</w:t>
      </w:r>
      <w:r>
        <w:rPr>
          <w:color w:val="231F1F"/>
          <w:spacing w:val="-34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42"/>
        </w:rPr>
        <w:t> </w:t>
      </w:r>
      <w:r>
        <w:rPr>
          <w:color w:val="231F1F"/>
        </w:rPr>
        <w:t>Infantil.</w:t>
      </w:r>
      <w:r>
        <w:rPr>
          <w:color w:val="231F1F"/>
          <w:spacing w:val="-38"/>
        </w:rPr>
        <w:t> </w:t>
      </w:r>
      <w:r>
        <w:rPr>
          <w:color w:val="231F1F"/>
        </w:rPr>
        <w:t>Conselho</w:t>
      </w:r>
      <w:r>
        <w:rPr>
          <w:color w:val="231F1F"/>
          <w:spacing w:val="-39"/>
        </w:rPr>
        <w:t> </w:t>
      </w:r>
      <w:r>
        <w:rPr>
          <w:color w:val="231F1F"/>
        </w:rPr>
        <w:t>Nacional</w:t>
      </w:r>
      <w:r>
        <w:rPr>
          <w:color w:val="231F1F"/>
          <w:spacing w:val="-39"/>
        </w:rPr>
        <w:t> </w:t>
      </w:r>
      <w:r>
        <w:rPr>
          <w:color w:val="231F1F"/>
        </w:rPr>
        <w:t>do</w:t>
      </w:r>
      <w:r>
        <w:rPr>
          <w:color w:val="231F1F"/>
          <w:spacing w:val="-39"/>
        </w:rPr>
        <w:t> </w:t>
      </w:r>
      <w:r>
        <w:rPr>
          <w:color w:val="231F1F"/>
        </w:rPr>
        <w:t>Ministério</w:t>
      </w:r>
      <w:r>
        <w:rPr>
          <w:color w:val="231F1F"/>
          <w:spacing w:val="-39"/>
        </w:rPr>
        <w:t> </w:t>
      </w:r>
      <w:r>
        <w:rPr>
          <w:color w:val="231F1F"/>
        </w:rPr>
        <w:t>Público.</w:t>
      </w:r>
      <w:r>
        <w:rPr>
          <w:color w:val="231F1F"/>
          <w:spacing w:val="-38"/>
        </w:rPr>
        <w:t> </w:t>
      </w:r>
      <w:r>
        <w:rPr>
          <w:color w:val="231F1F"/>
        </w:rPr>
        <w:t>–</w:t>
      </w:r>
      <w:r>
        <w:rPr>
          <w:color w:val="231F1F"/>
          <w:spacing w:val="-38"/>
        </w:rPr>
        <w:t> </w:t>
      </w:r>
      <w:r>
        <w:rPr>
          <w:color w:val="231F1F"/>
        </w:rPr>
        <w:t>Brasília:</w:t>
      </w:r>
      <w:r>
        <w:rPr>
          <w:color w:val="231F1F"/>
          <w:spacing w:val="-39"/>
        </w:rPr>
        <w:t> </w:t>
      </w:r>
      <w:r>
        <w:rPr>
          <w:color w:val="231F1F"/>
          <w:spacing w:val="-2"/>
        </w:rPr>
        <w:t>CNMP,2013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/>
        <w:ind w:left="1830" w:right="1825"/>
      </w:pPr>
      <w:r>
        <w:rPr>
          <w:color w:val="231F1F"/>
          <w:spacing w:val="-4"/>
          <w:w w:val="90"/>
        </w:rPr>
        <w:t>MELO,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Jussara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de;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OLIVEIRA,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José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Ricardo;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LAGO,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H.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Melo.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Guia</w:t>
      </w:r>
      <w:r>
        <w:rPr>
          <w:color w:val="231F1F"/>
          <w:spacing w:val="-28"/>
          <w:w w:val="90"/>
        </w:rPr>
        <w:t> </w:t>
      </w:r>
      <w:r>
        <w:rPr>
          <w:color w:val="231F1F"/>
          <w:w w:val="90"/>
        </w:rPr>
        <w:t>orientador</w:t>
      </w:r>
      <w:r>
        <w:rPr>
          <w:color w:val="231F1F"/>
          <w:spacing w:val="-30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elaboração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planos </w:t>
      </w:r>
      <w:r>
        <w:rPr>
          <w:color w:val="231F1F"/>
          <w:w w:val="95"/>
        </w:rPr>
        <w:t>municipais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prevenção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erradicação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infantil.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Recife:</w:t>
      </w:r>
      <w:r>
        <w:rPr>
          <w:color w:val="231F1F"/>
          <w:spacing w:val="-21"/>
          <w:w w:val="95"/>
        </w:rPr>
        <w:t> </w:t>
      </w:r>
      <w:hyperlink r:id="rId82">
        <w:r>
          <w:rPr>
            <w:color w:val="231F1F"/>
            <w:w w:val="95"/>
          </w:rPr>
          <w:t>2014.</w:t>
        </w:r>
        <w:r>
          <w:rPr>
            <w:color w:val="231F1F"/>
            <w:spacing w:val="-19"/>
            <w:w w:val="95"/>
          </w:rPr>
          <w:t> </w:t>
        </w:r>
        <w:r>
          <w:rPr>
            <w:color w:val="231F1F"/>
            <w:w w:val="95"/>
          </w:rPr>
          <w:t>Disponível</w:t>
        </w:r>
        <w:r>
          <w:rPr>
            <w:color w:val="231F1F"/>
            <w:spacing w:val="-19"/>
            <w:w w:val="95"/>
          </w:rPr>
          <w:t> </w:t>
        </w:r>
      </w:hyperlink>
      <w:r>
        <w:rPr>
          <w:color w:val="231F1F"/>
          <w:spacing w:val="-3"/>
          <w:w w:val="95"/>
        </w:rPr>
        <w:t>em</w:t>
      </w:r>
      <w:r>
        <w:rPr>
          <w:color w:val="231F1F"/>
          <w:spacing w:val="-19"/>
          <w:w w:val="95"/>
        </w:rPr>
        <w:t> </w:t>
      </w:r>
      <w:hyperlink r:id="rId82">
        <w:r>
          <w:rPr>
            <w:color w:val="231F1F"/>
            <w:w w:val="95"/>
          </w:rPr>
          <w:t>http://docplayer.</w:t>
        </w:r>
      </w:hyperlink>
      <w:r>
        <w:rPr>
          <w:color w:val="231F1F"/>
          <w:w w:val="95"/>
        </w:rPr>
        <w:t> </w:t>
      </w:r>
      <w:r>
        <w:rPr>
          <w:color w:val="231F1F"/>
          <w:spacing w:val="-2"/>
          <w:w w:val="90"/>
        </w:rPr>
        <w:t>com.br/7285338-Guia-orientador-para-elaboracao-de-planos-municipais-para-prevencao-e-erradicacao-do- </w:t>
      </w:r>
      <w:r>
        <w:rPr>
          <w:color w:val="231F1F"/>
        </w:rPr>
        <w:t>trabalho-infantil.html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830" w:right="1821"/>
        <w:jc w:val="both"/>
      </w:pPr>
      <w:r>
        <w:rPr>
          <w:color w:val="231F1F"/>
          <w:spacing w:val="-5"/>
          <w:w w:val="90"/>
        </w:rPr>
        <w:t>OIT,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Organização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Internacional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15"/>
          <w:w w:val="90"/>
        </w:rPr>
        <w:t> </w:t>
      </w:r>
      <w:r>
        <w:rPr>
          <w:color w:val="231F1F"/>
          <w:spacing w:val="-5"/>
          <w:w w:val="90"/>
        </w:rPr>
        <w:t>Trabalho.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Convenção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n°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138: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Convenção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sobre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idade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mínima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admissão </w:t>
      </w:r>
      <w:r>
        <w:rPr>
          <w:color w:val="231F1F"/>
          <w:spacing w:val="-1"/>
          <w:w w:val="95"/>
        </w:rPr>
        <w:t>a</w:t>
      </w:r>
      <w:r>
        <w:rPr>
          <w:color w:val="231F1F"/>
          <w:spacing w:val="-12"/>
          <w:w w:val="95"/>
        </w:rPr>
        <w:t> </w:t>
      </w:r>
      <w:r>
        <w:rPr>
          <w:color w:val="231F1F"/>
          <w:spacing w:val="-1"/>
          <w:w w:val="95"/>
        </w:rPr>
        <w:t>emprego,</w:t>
      </w:r>
      <w:r>
        <w:rPr>
          <w:color w:val="231F1F"/>
          <w:spacing w:val="-15"/>
          <w:w w:val="95"/>
        </w:rPr>
        <w:t> </w:t>
      </w:r>
      <w:r>
        <w:rPr>
          <w:color w:val="231F1F"/>
          <w:spacing w:val="-1"/>
          <w:w w:val="95"/>
        </w:rPr>
        <w:t>06/06/1</w:t>
      </w:r>
      <w:hyperlink r:id="rId83">
        <w:r>
          <w:rPr>
            <w:color w:val="231F1F"/>
            <w:spacing w:val="-1"/>
            <w:w w:val="95"/>
          </w:rPr>
          <w:t>973.</w:t>
        </w:r>
        <w:r>
          <w:rPr>
            <w:color w:val="231F1F"/>
            <w:spacing w:val="-9"/>
            <w:w w:val="95"/>
          </w:rPr>
          <w:t> </w:t>
        </w:r>
        <w:r>
          <w:rPr>
            <w:color w:val="231F1F"/>
            <w:spacing w:val="-1"/>
            <w:w w:val="95"/>
          </w:rPr>
          <w:t>Disponível</w:t>
        </w:r>
        <w:r>
          <w:rPr>
            <w:color w:val="231F1F"/>
            <w:spacing w:val="-8"/>
            <w:w w:val="95"/>
          </w:rPr>
          <w:t> </w:t>
        </w:r>
        <w:r>
          <w:rPr>
            <w:color w:val="231F1F"/>
            <w:spacing w:val="-1"/>
            <w:w w:val="95"/>
          </w:rPr>
          <w:t>em:</w:t>
        </w:r>
        <w:r>
          <w:rPr>
            <w:color w:val="231F1F"/>
            <w:spacing w:val="-11"/>
            <w:w w:val="95"/>
          </w:rPr>
          <w:t> </w:t>
        </w:r>
        <w:r>
          <w:rPr>
            <w:color w:val="231F1F"/>
            <w:spacing w:val="-1"/>
            <w:w w:val="95"/>
          </w:rPr>
          <w:t>http://www.ilo.org/brasilia/convencoes/</w:t>
        </w:r>
      </w:hyperlink>
      <w:r>
        <w:rPr>
          <w:color w:val="231F1F"/>
          <w:spacing w:val="-1"/>
          <w:w w:val="95"/>
        </w:rPr>
        <w:t>lang--pt/index.htm.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Acesso </w:t>
      </w:r>
      <w:r>
        <w:rPr>
          <w:color w:val="231F1F"/>
        </w:rPr>
        <w:t>em</w:t>
      </w:r>
    </w:p>
    <w:p>
      <w:pPr>
        <w:pStyle w:val="BodyText"/>
        <w:rPr>
          <w:sz w:val="18"/>
        </w:rPr>
      </w:pPr>
    </w:p>
    <w:p>
      <w:pPr>
        <w:pStyle w:val="BodyText"/>
        <w:tabs>
          <w:tab w:pos="5555" w:val="left" w:leader="none"/>
        </w:tabs>
        <w:spacing w:line="249" w:lineRule="auto" w:before="59"/>
        <w:ind w:left="1830" w:right="1822"/>
        <w:jc w:val="both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5"/>
        </w:rPr>
        <w:t>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Convenção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182: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Convenção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proibição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piores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formas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trabalho</w:t>
      </w:r>
      <w:r>
        <w:rPr>
          <w:color w:val="231F1F"/>
          <w:spacing w:val="-6"/>
        </w:rPr>
        <w:t> </w:t>
      </w:r>
      <w:r>
        <w:rPr>
          <w:color w:val="231F1F"/>
        </w:rPr>
        <w:t>infantil</w:t>
      </w:r>
      <w:r>
        <w:rPr>
          <w:color w:val="231F1F"/>
          <w:spacing w:val="-4"/>
        </w:rPr>
        <w:t> </w:t>
      </w:r>
      <w:r>
        <w:rPr>
          <w:color w:val="231F1F"/>
        </w:rPr>
        <w:t>e</w:t>
      </w:r>
      <w:r>
        <w:rPr>
          <w:color w:val="231F1F"/>
          <w:spacing w:val="-5"/>
        </w:rPr>
        <w:t> </w:t>
      </w:r>
      <w:r>
        <w:rPr>
          <w:color w:val="231F1F"/>
        </w:rPr>
        <w:t>ação</w:t>
      </w:r>
      <w:r>
        <w:rPr>
          <w:color w:val="231F1F"/>
          <w:spacing w:val="-5"/>
        </w:rPr>
        <w:t> </w:t>
      </w:r>
      <w:r>
        <w:rPr>
          <w:color w:val="231F1F"/>
        </w:rPr>
        <w:t>imediata</w:t>
      </w:r>
      <w:r>
        <w:rPr>
          <w:color w:val="231F1F"/>
          <w:spacing w:val="-6"/>
        </w:rPr>
        <w:t> </w:t>
      </w:r>
      <w:r>
        <w:rPr>
          <w:color w:val="231F1F"/>
        </w:rPr>
        <w:t>para</w:t>
      </w:r>
      <w:r>
        <w:rPr>
          <w:color w:val="231F1F"/>
          <w:spacing w:val="-5"/>
        </w:rPr>
        <w:t> </w:t>
      </w:r>
      <w:r>
        <w:rPr>
          <w:color w:val="231F1F"/>
        </w:rPr>
        <w:t>sua</w:t>
      </w:r>
      <w:r>
        <w:rPr>
          <w:color w:val="231F1F"/>
          <w:spacing w:val="-6"/>
        </w:rPr>
        <w:t> </w:t>
      </w:r>
      <w:r>
        <w:rPr>
          <w:color w:val="231F1F"/>
        </w:rPr>
        <w:t>eliminação.</w:t>
      </w:r>
      <w:r>
        <w:rPr>
          <w:color w:val="231F1F"/>
          <w:spacing w:val="-5"/>
        </w:rPr>
        <w:t> </w:t>
      </w:r>
      <w:hyperlink r:id="rId84">
        <w:r>
          <w:rPr>
            <w:color w:val="231F1F"/>
          </w:rPr>
          <w:t>Disponível</w:t>
        </w:r>
        <w:r>
          <w:rPr>
            <w:color w:val="231F1F"/>
            <w:spacing w:val="-3"/>
          </w:rPr>
          <w:t> em</w:t>
        </w:r>
        <w:r>
          <w:rPr>
            <w:color w:val="231F1F"/>
            <w:spacing w:val="-4"/>
          </w:rPr>
          <w:t> </w:t>
        </w:r>
        <w:r>
          <w:rPr>
            <w:color w:val="231F1F"/>
          </w:rPr>
          <w:t>:</w:t>
        </w:r>
        <w:r>
          <w:rPr>
            <w:color w:val="231F1F"/>
            <w:spacing w:val="-6"/>
          </w:rPr>
          <w:t> </w:t>
        </w:r>
        <w:r>
          <w:rPr>
            <w:color w:val="231F1F"/>
          </w:rPr>
          <w:t>http://</w:t>
        </w:r>
      </w:hyperlink>
      <w:hyperlink r:id="rId84">
        <w:r>
          <w:rPr>
            <w:color w:val="231F1F"/>
          </w:rPr>
          <w:t>www.oitbrasil.org.br/</w:t>
        </w:r>
      </w:hyperlink>
      <w:r>
        <w:rPr>
          <w:color w:val="231F1F"/>
        </w:rPr>
        <w:t> node/518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49" w:lineRule="auto"/>
        <w:ind w:left="1931" w:right="1846"/>
      </w:pPr>
      <w:r>
        <w:rPr>
          <w:color w:val="231F1F"/>
          <w:w w:val="95"/>
        </w:rPr>
        <w:t>OIT,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Internacional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Trabalho,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MDS.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Boas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práticas: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ao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mundo. </w:t>
      </w:r>
      <w:r>
        <w:rPr>
          <w:color w:val="231F1F"/>
        </w:rPr>
        <w:t>Braília, OIT,</w:t>
      </w:r>
      <w:r>
        <w:rPr>
          <w:color w:val="231F1F"/>
          <w:spacing w:val="-35"/>
        </w:rPr>
        <w:t> </w:t>
      </w:r>
      <w:r>
        <w:rPr>
          <w:color w:val="231F1F"/>
        </w:rPr>
        <w:t>2015</w:t>
      </w:r>
    </w:p>
    <w:p>
      <w:pPr>
        <w:pStyle w:val="BodyText"/>
        <w:tabs>
          <w:tab w:pos="6313" w:val="left" w:leader="none"/>
        </w:tabs>
        <w:spacing w:line="244" w:lineRule="auto" w:before="26"/>
        <w:ind w:left="1931" w:right="1841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spacing w:val="10"/>
        </w:rPr>
        <w:t> </w:t>
      </w:r>
      <w:r>
        <w:rPr>
          <w:color w:val="231F1F"/>
          <w:w w:val="95"/>
        </w:rPr>
        <w:t>.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III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Conferência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Global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sobre</w:t>
      </w:r>
      <w:r>
        <w:rPr>
          <w:color w:val="231F1F"/>
          <w:spacing w:val="-22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49"/>
          <w:w w:val="95"/>
        </w:rPr>
        <w:t> </w:t>
      </w:r>
      <w:r>
        <w:rPr>
          <w:color w:val="231F1F"/>
          <w:w w:val="95"/>
        </w:rPr>
        <w:t>Infantil:</w:t>
      </w:r>
      <w:r>
        <w:rPr>
          <w:color w:val="231F1F"/>
          <w:spacing w:val="-11"/>
          <w:w w:val="95"/>
        </w:rPr>
        <w:t> </w:t>
      </w:r>
      <w:r>
        <w:rPr>
          <w:color w:val="231F1F"/>
          <w:w w:val="95"/>
        </w:rPr>
        <w:t>relatório </w:t>
      </w:r>
      <w:r>
        <w:rPr>
          <w:color w:val="231F1F"/>
        </w:rPr>
        <w:t>final.</w:t>
      </w:r>
      <w:r>
        <w:rPr>
          <w:color w:val="231F1F"/>
          <w:spacing w:val="-14"/>
        </w:rPr>
        <w:t> </w:t>
      </w:r>
      <w:r>
        <w:rPr>
          <w:color w:val="231F1F"/>
        </w:rPr>
        <w:t>Braília: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OIT,</w:t>
      </w:r>
      <w:r>
        <w:rPr>
          <w:color w:val="231F1F"/>
          <w:spacing w:val="-27"/>
        </w:rPr>
        <w:t> </w:t>
      </w:r>
      <w:r>
        <w:rPr>
          <w:color w:val="231F1F"/>
        </w:rPr>
        <w:t>2014</w:t>
      </w:r>
    </w:p>
    <w:p>
      <w:pPr>
        <w:pStyle w:val="BodyText"/>
        <w:tabs>
          <w:tab w:pos="6313" w:val="left" w:leader="none"/>
        </w:tabs>
        <w:spacing w:line="249" w:lineRule="auto" w:before="31"/>
        <w:ind w:left="1931" w:right="1843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spacing w:val="-14"/>
        </w:rPr>
        <w:t> </w:t>
      </w:r>
      <w:r>
        <w:rPr>
          <w:color w:val="231F1F"/>
          <w:w w:val="95"/>
        </w:rPr>
        <w:t>.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Nota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3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–</w:t>
      </w:r>
      <w:r>
        <w:rPr>
          <w:color w:val="231F1F"/>
          <w:spacing w:val="-29"/>
          <w:w w:val="95"/>
        </w:rPr>
        <w:t> </w:t>
      </w:r>
      <w:r>
        <w:rPr>
          <w:color w:val="231F1F"/>
          <w:w w:val="95"/>
        </w:rPr>
        <w:t>Erradicar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doméstico.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Brasília, </w:t>
      </w:r>
      <w:r>
        <w:rPr>
          <w:color w:val="231F1F"/>
        </w:rPr>
        <w:t>OIT,</w:t>
      </w:r>
      <w:r>
        <w:rPr>
          <w:color w:val="231F1F"/>
          <w:spacing w:val="1"/>
        </w:rPr>
        <w:t> </w:t>
      </w:r>
      <w:r>
        <w:rPr>
          <w:color w:val="231F1F"/>
        </w:rPr>
        <w:t>2011</w:t>
      </w:r>
    </w:p>
    <w:p>
      <w:pPr>
        <w:pStyle w:val="BodyText"/>
        <w:rPr>
          <w:sz w:val="24"/>
        </w:rPr>
      </w:pPr>
    </w:p>
    <w:p>
      <w:pPr>
        <w:pStyle w:val="BodyText"/>
        <w:spacing w:line="244" w:lineRule="auto" w:before="172"/>
        <w:ind w:left="1830" w:right="1822"/>
        <w:jc w:val="both"/>
      </w:pPr>
      <w:r>
        <w:rPr>
          <w:color w:val="231F1F"/>
          <w:w w:val="95"/>
        </w:rPr>
        <w:t>PEREIRA,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Irani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et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al.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Adolescente: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mitos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dilemas.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Paulo: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Instituto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Estudos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Especiais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 </w:t>
      </w:r>
      <w:r>
        <w:rPr>
          <w:color w:val="231F1F"/>
        </w:rPr>
        <w:t>PUC/SP,</w:t>
      </w:r>
      <w:r>
        <w:rPr>
          <w:color w:val="231F1F"/>
          <w:spacing w:val="-18"/>
        </w:rPr>
        <w:t> </w:t>
      </w:r>
      <w:r>
        <w:rPr>
          <w:color w:val="231F1F"/>
        </w:rPr>
        <w:t>1984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0" w:right="1821"/>
        <w:jc w:val="both"/>
      </w:pPr>
      <w:r>
        <w:rPr>
          <w:color w:val="231F1F"/>
          <w:w w:val="90"/>
        </w:rPr>
        <w:t>SÃO</w:t>
      </w:r>
      <w:r>
        <w:rPr>
          <w:color w:val="231F1F"/>
          <w:spacing w:val="-27"/>
          <w:w w:val="90"/>
        </w:rPr>
        <w:t> </w:t>
      </w:r>
      <w:r>
        <w:rPr>
          <w:color w:val="231F1F"/>
          <w:spacing w:val="-5"/>
          <w:w w:val="90"/>
        </w:rPr>
        <w:t>PAULO</w:t>
      </w:r>
      <w:r>
        <w:rPr>
          <w:color w:val="231F1F"/>
          <w:spacing w:val="-34"/>
          <w:w w:val="90"/>
        </w:rPr>
        <w:t> </w:t>
      </w:r>
      <w:r>
        <w:rPr>
          <w:color w:val="231F1F"/>
          <w:w w:val="90"/>
        </w:rPr>
        <w:t>(SP).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Secretaria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Municipal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Assistência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Desenvolvimento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Social.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Plano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Ação</w:t>
      </w:r>
      <w:r>
        <w:rPr>
          <w:color w:val="231F1F"/>
          <w:spacing w:val="-27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29"/>
          <w:w w:val="90"/>
        </w:rPr>
        <w:t> </w:t>
      </w:r>
      <w:r>
        <w:rPr>
          <w:color w:val="231F1F"/>
          <w:w w:val="90"/>
        </w:rPr>
        <w:t>Prevenção </w:t>
      </w:r>
      <w:r>
        <w:rPr>
          <w:color w:val="231F1F"/>
        </w:rPr>
        <w:t>e</w:t>
      </w:r>
      <w:r>
        <w:rPr>
          <w:color w:val="231F1F"/>
          <w:spacing w:val="-42"/>
        </w:rPr>
        <w:t> </w:t>
      </w:r>
      <w:r>
        <w:rPr>
          <w:color w:val="231F1F"/>
        </w:rPr>
        <w:t>Erradicação</w:t>
      </w:r>
      <w:r>
        <w:rPr>
          <w:color w:val="231F1F"/>
          <w:spacing w:val="-41"/>
        </w:rPr>
        <w:t> </w:t>
      </w:r>
      <w:r>
        <w:rPr>
          <w:color w:val="231F1F"/>
        </w:rPr>
        <w:t>do</w:t>
      </w:r>
      <w:r>
        <w:rPr>
          <w:color w:val="231F1F"/>
          <w:spacing w:val="-41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43"/>
        </w:rPr>
        <w:t> </w:t>
      </w:r>
      <w:r>
        <w:rPr>
          <w:color w:val="231F1F"/>
        </w:rPr>
        <w:t>Infantil</w:t>
      </w:r>
      <w:r>
        <w:rPr>
          <w:color w:val="231F1F"/>
          <w:spacing w:val="-41"/>
        </w:rPr>
        <w:t> </w:t>
      </w:r>
      <w:r>
        <w:rPr>
          <w:color w:val="231F1F"/>
        </w:rPr>
        <w:t>na</w:t>
      </w:r>
      <w:r>
        <w:rPr>
          <w:color w:val="231F1F"/>
          <w:spacing w:val="-43"/>
        </w:rPr>
        <w:t> </w:t>
      </w:r>
      <w:r>
        <w:rPr>
          <w:color w:val="231F1F"/>
        </w:rPr>
        <w:t>Cidade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3"/>
        </w:rPr>
        <w:t> </w:t>
      </w:r>
      <w:r>
        <w:rPr>
          <w:color w:val="231F1F"/>
        </w:rPr>
        <w:t>São</w:t>
      </w:r>
      <w:r>
        <w:rPr>
          <w:color w:val="231F1F"/>
          <w:spacing w:val="-42"/>
        </w:rPr>
        <w:t> </w:t>
      </w:r>
      <w:r>
        <w:rPr>
          <w:color w:val="231F1F"/>
        </w:rPr>
        <w:t>Paulo.</w:t>
      </w:r>
      <w:r>
        <w:rPr>
          <w:color w:val="231F1F"/>
          <w:spacing w:val="-42"/>
        </w:rPr>
        <w:t> </w:t>
      </w:r>
      <w:r>
        <w:rPr>
          <w:color w:val="231F1F"/>
        </w:rPr>
        <w:t>São</w:t>
      </w:r>
      <w:r>
        <w:rPr>
          <w:color w:val="231F1F"/>
          <w:spacing w:val="-43"/>
        </w:rPr>
        <w:t> </w:t>
      </w:r>
      <w:r>
        <w:rPr>
          <w:color w:val="231F1F"/>
        </w:rPr>
        <w:t>Paulo:</w:t>
      </w:r>
      <w:r>
        <w:rPr>
          <w:color w:val="231F1F"/>
          <w:spacing w:val="-44"/>
        </w:rPr>
        <w:t> </w:t>
      </w:r>
      <w:r>
        <w:rPr>
          <w:color w:val="231F1F"/>
        </w:rPr>
        <w:t>Prefeitura</w:t>
      </w:r>
      <w:r>
        <w:rPr>
          <w:color w:val="231F1F"/>
          <w:spacing w:val="-42"/>
        </w:rPr>
        <w:t> </w:t>
      </w:r>
      <w:r>
        <w:rPr>
          <w:color w:val="231F1F"/>
        </w:rPr>
        <w:t>de</w:t>
      </w:r>
      <w:r>
        <w:rPr>
          <w:color w:val="231F1F"/>
          <w:spacing w:val="-42"/>
        </w:rPr>
        <w:t> </w:t>
      </w:r>
      <w:r>
        <w:rPr>
          <w:color w:val="231F1F"/>
        </w:rPr>
        <w:t>São</w:t>
      </w:r>
      <w:r>
        <w:rPr>
          <w:color w:val="231F1F"/>
          <w:spacing w:val="-43"/>
        </w:rPr>
        <w:t> </w:t>
      </w:r>
      <w:r>
        <w:rPr>
          <w:color w:val="231F1F"/>
        </w:rPr>
        <w:t>Paulo,</w:t>
      </w:r>
      <w:r>
        <w:rPr>
          <w:color w:val="231F1F"/>
          <w:spacing w:val="-42"/>
        </w:rPr>
        <w:t> </w:t>
      </w:r>
      <w:r>
        <w:rPr>
          <w:color w:val="231F1F"/>
        </w:rPr>
        <w:t>2011</w:t>
      </w:r>
    </w:p>
    <w:p>
      <w:pPr>
        <w:pStyle w:val="BodyText"/>
        <w:tabs>
          <w:tab w:pos="3251" w:val="left" w:leader="none"/>
        </w:tabs>
        <w:spacing w:line="237" w:lineRule="auto"/>
        <w:ind w:left="1830" w:right="1824"/>
        <w:jc w:val="both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0"/>
        </w:rPr>
        <w:t>.Secretaria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Municipal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Saúde,</w:t>
      </w:r>
      <w:r>
        <w:rPr>
          <w:color w:val="231F1F"/>
          <w:spacing w:val="-26"/>
          <w:w w:val="90"/>
        </w:rPr>
        <w:t> </w:t>
      </w:r>
      <w:r>
        <w:rPr>
          <w:color w:val="231F1F"/>
          <w:w w:val="90"/>
        </w:rPr>
        <w:t>Gerência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da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Vigilância</w:t>
      </w:r>
      <w:r>
        <w:rPr>
          <w:color w:val="231F1F"/>
          <w:spacing w:val="-23"/>
          <w:w w:val="90"/>
        </w:rPr>
        <w:t> </w:t>
      </w:r>
      <w:r>
        <w:rPr>
          <w:color w:val="231F1F"/>
          <w:spacing w:val="-3"/>
          <w:w w:val="90"/>
        </w:rPr>
        <w:t>em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Saúde</w:t>
      </w:r>
      <w:r>
        <w:rPr>
          <w:color w:val="231F1F"/>
          <w:spacing w:val="-25"/>
          <w:w w:val="90"/>
        </w:rPr>
        <w:t> </w:t>
      </w:r>
      <w:r>
        <w:rPr>
          <w:color w:val="231F1F"/>
          <w:w w:val="90"/>
        </w:rPr>
        <w:t>do</w:t>
      </w:r>
      <w:r>
        <w:rPr>
          <w:color w:val="231F1F"/>
          <w:spacing w:val="-25"/>
          <w:w w:val="90"/>
        </w:rPr>
        <w:t> </w:t>
      </w:r>
      <w:r>
        <w:rPr>
          <w:color w:val="231F1F"/>
          <w:spacing w:val="-5"/>
          <w:w w:val="90"/>
        </w:rPr>
        <w:t>Trabalhador,</w:t>
      </w:r>
      <w:r>
        <w:rPr>
          <w:color w:val="231F1F"/>
          <w:spacing w:val="-31"/>
          <w:w w:val="90"/>
        </w:rPr>
        <w:t> </w:t>
      </w:r>
      <w:r>
        <w:rPr>
          <w:color w:val="231F1F"/>
          <w:w w:val="90"/>
        </w:rPr>
        <w:t>Coordenação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36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Centros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Referência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Saude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Trabalhado.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Diretrizes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Ação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em Saude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Trabalhador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Contribuições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Promoção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6"/>
          <w:w w:val="95"/>
        </w:rPr>
        <w:t> </w:t>
      </w:r>
      <w:r>
        <w:rPr>
          <w:color w:val="231F1F"/>
          <w:spacing w:val="-3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Decente</w:t>
      </w:r>
      <w:r>
        <w:rPr>
          <w:color w:val="231F1F"/>
          <w:spacing w:val="-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Jovem</w:t>
      </w:r>
      <w:r>
        <w:rPr>
          <w:color w:val="231F1F"/>
          <w:spacing w:val="-14"/>
          <w:w w:val="95"/>
        </w:rPr>
        <w:t> </w:t>
      </w:r>
      <w:r>
        <w:rPr>
          <w:color w:val="231F1F"/>
          <w:w w:val="95"/>
        </w:rPr>
        <w:t>Economicamente </w:t>
      </w:r>
      <w:r>
        <w:rPr>
          <w:color w:val="231F1F"/>
        </w:rPr>
        <w:t>Ativo</w:t>
      </w:r>
      <w:r>
        <w:rPr>
          <w:color w:val="231F1F"/>
          <w:spacing w:val="-22"/>
        </w:rPr>
        <w:t> </w:t>
      </w:r>
      <w:r>
        <w:rPr>
          <w:color w:val="231F1F"/>
        </w:rPr>
        <w:t>e</w:t>
      </w:r>
      <w:r>
        <w:rPr>
          <w:color w:val="231F1F"/>
          <w:spacing w:val="-19"/>
        </w:rPr>
        <w:t> </w:t>
      </w:r>
      <w:r>
        <w:rPr>
          <w:color w:val="231F1F"/>
        </w:rPr>
        <w:t>Erradicação</w:t>
      </w:r>
      <w:r>
        <w:rPr>
          <w:color w:val="231F1F"/>
          <w:spacing w:val="-22"/>
        </w:rPr>
        <w:t> </w:t>
      </w:r>
      <w:r>
        <w:rPr>
          <w:color w:val="231F1F"/>
        </w:rPr>
        <w:t>do</w:t>
      </w:r>
      <w:r>
        <w:rPr>
          <w:color w:val="231F1F"/>
          <w:spacing w:val="-18"/>
        </w:rPr>
        <w:t> </w:t>
      </w:r>
      <w:r>
        <w:rPr>
          <w:color w:val="231F1F"/>
          <w:spacing w:val="-4"/>
        </w:rPr>
        <w:t>Trabalho</w:t>
      </w:r>
      <w:r>
        <w:rPr>
          <w:color w:val="231F1F"/>
          <w:spacing w:val="-25"/>
        </w:rPr>
        <w:t> </w:t>
      </w:r>
      <w:r>
        <w:rPr>
          <w:color w:val="231F1F"/>
        </w:rPr>
        <w:t>Proibido".</w:t>
      </w:r>
      <w:r>
        <w:rPr>
          <w:color w:val="231F1F"/>
          <w:spacing w:val="22"/>
        </w:rPr>
        <w:t> </w:t>
      </w:r>
      <w:r>
        <w:rPr>
          <w:color w:val="231F1F"/>
        </w:rPr>
        <w:t>São</w:t>
      </w:r>
      <w:r>
        <w:rPr>
          <w:color w:val="231F1F"/>
          <w:spacing w:val="-18"/>
        </w:rPr>
        <w:t> </w:t>
      </w:r>
      <w:r>
        <w:rPr>
          <w:color w:val="231F1F"/>
        </w:rPr>
        <w:t>Paulo:</w:t>
      </w:r>
      <w:r>
        <w:rPr>
          <w:color w:val="231F1F"/>
          <w:spacing w:val="-17"/>
        </w:rPr>
        <w:t> </w:t>
      </w:r>
      <w:r>
        <w:rPr>
          <w:color w:val="231F1F"/>
          <w:spacing w:val="-5"/>
        </w:rPr>
        <w:t>PMSP,</w:t>
      </w:r>
      <w:r>
        <w:rPr>
          <w:color w:val="231F1F"/>
          <w:spacing w:val="-43"/>
        </w:rPr>
        <w:t> </w:t>
      </w:r>
      <w:r>
        <w:rPr>
          <w:color w:val="231F1F"/>
        </w:rPr>
        <w:t>2015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3140" w:val="left" w:leader="none"/>
        </w:tabs>
        <w:spacing w:line="249" w:lineRule="auto" w:before="59"/>
        <w:ind w:left="1830" w:right="1853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5"/>
        </w:rPr>
        <w:t>.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23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Saude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1"/>
          <w:w w:val="95"/>
        </w:rPr>
        <w:t> </w:t>
      </w:r>
      <w:r>
        <w:rPr>
          <w:color w:val="231F1F"/>
          <w:spacing w:val="-5"/>
          <w:w w:val="95"/>
        </w:rPr>
        <w:t>Trabalhador.</w:t>
      </w:r>
      <w:r>
        <w:rPr>
          <w:color w:val="231F1F"/>
          <w:spacing w:val="-22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18"/>
          <w:w w:val="95"/>
        </w:rPr>
        <w:t> </w:t>
      </w:r>
      <w:r>
        <w:rPr>
          <w:color w:val="231F1F"/>
          <w:spacing w:val="-4"/>
          <w:w w:val="95"/>
        </w:rPr>
        <w:t>Trabalho. </w:t>
      </w:r>
      <w:r>
        <w:rPr>
          <w:color w:val="231F1F"/>
        </w:rPr>
        <w:t>Boletim</w:t>
      </w:r>
      <w:r>
        <w:rPr>
          <w:color w:val="231F1F"/>
          <w:spacing w:val="-15"/>
        </w:rPr>
        <w:t> </w:t>
      </w:r>
      <w:r>
        <w:rPr>
          <w:color w:val="231F1F"/>
        </w:rPr>
        <w:t>01/2008.</w:t>
      </w:r>
      <w:r>
        <w:rPr>
          <w:color w:val="231F1F"/>
          <w:spacing w:val="-15"/>
        </w:rPr>
        <w:t> </w:t>
      </w:r>
      <w:r>
        <w:rPr>
          <w:color w:val="231F1F"/>
        </w:rPr>
        <w:t>São</w:t>
      </w:r>
      <w:r>
        <w:rPr>
          <w:color w:val="231F1F"/>
          <w:spacing w:val="-19"/>
        </w:rPr>
        <w:t> </w:t>
      </w:r>
      <w:r>
        <w:rPr>
          <w:color w:val="231F1F"/>
        </w:rPr>
        <w:t>Paulo:</w:t>
      </w:r>
      <w:r>
        <w:rPr>
          <w:color w:val="231F1F"/>
          <w:spacing w:val="-19"/>
        </w:rPr>
        <w:t> </w:t>
      </w:r>
      <w:r>
        <w:rPr>
          <w:color w:val="231F1F"/>
          <w:spacing w:val="-5"/>
        </w:rPr>
        <w:t>PMSP,</w:t>
      </w:r>
      <w:r>
        <w:rPr>
          <w:color w:val="231F1F"/>
          <w:spacing w:val="-28"/>
        </w:rPr>
        <w:t> </w:t>
      </w:r>
      <w:r>
        <w:rPr>
          <w:color w:val="231F1F"/>
        </w:rPr>
        <w:t>2008</w:t>
      </w:r>
    </w:p>
    <w:p>
      <w:pPr>
        <w:pStyle w:val="BodyText"/>
        <w:spacing w:before="8"/>
        <w:rPr>
          <w:sz w:val="13"/>
        </w:rPr>
      </w:pPr>
    </w:p>
    <w:p>
      <w:pPr>
        <w:pStyle w:val="Heading4"/>
        <w:ind w:left="1484"/>
      </w:pPr>
      <w:r>
        <w:rPr>
          <w:color w:val="231F1F"/>
        </w:rPr>
        <w:t>82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912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referências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tabs>
          <w:tab w:pos="3140" w:val="left" w:leader="none"/>
        </w:tabs>
        <w:spacing w:line="249" w:lineRule="auto" w:before="59"/>
        <w:ind w:left="1830" w:right="1825"/>
        <w:jc w:val="both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  <w:w w:val="90"/>
        </w:rPr>
        <w:t>.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Secretaria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Municipal</w:t>
      </w:r>
      <w:r>
        <w:rPr>
          <w:color w:val="231F1F"/>
          <w:spacing w:val="-10"/>
          <w:w w:val="90"/>
        </w:rPr>
        <w:t> </w:t>
      </w:r>
      <w:r>
        <w:rPr>
          <w:color w:val="231F1F"/>
          <w:spacing w:val="-3"/>
          <w:w w:val="90"/>
        </w:rPr>
        <w:t>de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Saúde.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Saúde</w:t>
      </w:r>
      <w:r>
        <w:rPr>
          <w:color w:val="231F1F"/>
          <w:spacing w:val="-13"/>
          <w:w w:val="90"/>
        </w:rPr>
        <w:t> </w:t>
      </w:r>
      <w:r>
        <w:rPr>
          <w:color w:val="231F1F"/>
          <w:spacing w:val="-3"/>
          <w:w w:val="90"/>
        </w:rPr>
        <w:t>em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dados.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CEINFO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Nº14,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junho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2015.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Paulo: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2015. </w:t>
      </w:r>
      <w:hyperlink r:id="rId85">
        <w:r>
          <w:rPr>
            <w:color w:val="231F1F"/>
            <w:w w:val="95"/>
          </w:rPr>
          <w:t>Disponível </w:t>
        </w:r>
        <w:r>
          <w:rPr>
            <w:color w:val="231F1F"/>
            <w:spacing w:val="-3"/>
            <w:w w:val="95"/>
          </w:rPr>
          <w:t>em </w:t>
        </w:r>
        <w:r>
          <w:rPr>
            <w:color w:val="231F1F"/>
            <w:w w:val="95"/>
          </w:rPr>
          <w:t>http://www.prefeitura.sp.gov.br/cidade/secretarias/upload/saude/</w:t>
        </w:r>
      </w:hyperlink>
      <w:r>
        <w:rPr>
          <w:color w:val="231F1F"/>
          <w:w w:val="95"/>
        </w:rPr>
        <w:t>arquivos/publicacoes/ </w:t>
      </w:r>
      <w:r>
        <w:rPr>
          <w:color w:val="231F1F"/>
        </w:rPr>
        <w:t>Boletim_CEInfo_Dados_2015.pdf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3020" w:val="left" w:leader="none"/>
        </w:tabs>
        <w:spacing w:line="247" w:lineRule="auto" w:before="59"/>
        <w:ind w:left="1830" w:right="1824"/>
        <w:jc w:val="both"/>
      </w:pPr>
      <w:r>
        <w:rPr>
          <w:color w:val="231F1F"/>
          <w:w w:val="82"/>
          <w:sz w:val="20"/>
          <w:u w:val="single" w:color="211D1F"/>
        </w:rPr>
        <w:t> </w:t>
      </w:r>
      <w:r>
        <w:rPr>
          <w:color w:val="231F1F"/>
          <w:sz w:val="20"/>
          <w:u w:val="single" w:color="211D1F"/>
        </w:rPr>
        <w:tab/>
      </w:r>
      <w:r>
        <w:rPr>
          <w:color w:val="231F1F"/>
          <w:w w:val="90"/>
          <w:sz w:val="20"/>
        </w:rPr>
        <w:t>.</w:t>
      </w:r>
      <w:r>
        <w:rPr>
          <w:color w:val="231F1F"/>
          <w:spacing w:val="-20"/>
          <w:w w:val="90"/>
          <w:sz w:val="20"/>
        </w:rPr>
        <w:t> </w:t>
      </w:r>
      <w:r>
        <w:rPr>
          <w:color w:val="231F1F"/>
          <w:w w:val="90"/>
        </w:rPr>
        <w:t>Secretaria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Municipal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Educação.</w:t>
      </w:r>
      <w:r>
        <w:rPr>
          <w:color w:val="231F1F"/>
          <w:spacing w:val="19"/>
          <w:w w:val="90"/>
        </w:rPr>
        <w:t> </w:t>
      </w:r>
      <w:r>
        <w:rPr>
          <w:color w:val="231F1F"/>
          <w:w w:val="90"/>
        </w:rPr>
        <w:t>São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Paulo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Integral: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ampliando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8"/>
          <w:w w:val="90"/>
        </w:rPr>
        <w:t> </w:t>
      </w:r>
      <w:r>
        <w:rPr>
          <w:color w:val="231F1F"/>
          <w:w w:val="90"/>
        </w:rPr>
        <w:t>construindo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novos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caminhos pedagógicos. São Paulo: Prefeitura de São Paulo, </w:t>
      </w:r>
      <w:hyperlink r:id="rId49">
        <w:r>
          <w:rPr>
            <w:color w:val="231F1F"/>
            <w:w w:val="90"/>
          </w:rPr>
          <w:t>2015. Disponível em http://portal.sme.</w:t>
        </w:r>
      </w:hyperlink>
      <w:r>
        <w:rPr>
          <w:color w:val="231F1F"/>
          <w:w w:val="90"/>
        </w:rPr>
        <w:t>prefeitura.sp.gov.br/ </w:t>
      </w:r>
      <w:r>
        <w:rPr>
          <w:color w:val="231F1F"/>
        </w:rPr>
        <w:t>Main/Noticia/Visualizar/PortalSMESP/Programa-Sao-Paulo-Integral-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11" w:lineRule="auto"/>
        <w:ind w:left="1830" w:right="1824"/>
        <w:jc w:val="both"/>
      </w:pPr>
      <w:r>
        <w:rPr>
          <w:color w:val="231F1F"/>
          <w:w w:val="95"/>
        </w:rPr>
        <w:t>SANTOS,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F.C.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redução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aumento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frequência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escolar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década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90</w:t>
      </w:r>
      <w:r>
        <w:rPr>
          <w:color w:val="231F1F"/>
          <w:spacing w:val="-20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1"/>
          <w:w w:val="95"/>
        </w:rPr>
        <w:t> </w:t>
      </w:r>
      <w:r>
        <w:rPr>
          <w:color w:val="231F1F"/>
          <w:w w:val="95"/>
        </w:rPr>
        <w:t>Brasil. Dissertação de Mestrado. Departamento da Faculdade de Economia, Administração e Contabilidade </w:t>
      </w:r>
      <w:r>
        <w:rPr>
          <w:color w:val="231F1F"/>
          <w:spacing w:val="-3"/>
          <w:w w:val="95"/>
        </w:rPr>
        <w:t>da </w:t>
      </w:r>
      <w:r>
        <w:rPr>
          <w:color w:val="231F1F"/>
        </w:rPr>
        <w:t>Universidade</w:t>
      </w:r>
      <w:r>
        <w:rPr>
          <w:color w:val="231F1F"/>
          <w:spacing w:val="-20"/>
        </w:rPr>
        <w:t> </w:t>
      </w:r>
      <w:r>
        <w:rPr>
          <w:color w:val="231F1F"/>
        </w:rPr>
        <w:t>de</w:t>
      </w:r>
      <w:r>
        <w:rPr>
          <w:color w:val="231F1F"/>
          <w:spacing w:val="-18"/>
        </w:rPr>
        <w:t> </w:t>
      </w:r>
      <w:r>
        <w:rPr>
          <w:color w:val="231F1F"/>
        </w:rPr>
        <w:t>São</w:t>
      </w:r>
      <w:r>
        <w:rPr>
          <w:color w:val="231F1F"/>
          <w:spacing w:val="-21"/>
        </w:rPr>
        <w:t> </w:t>
      </w:r>
      <w:r>
        <w:rPr>
          <w:color w:val="231F1F"/>
        </w:rPr>
        <w:t>Paulo,</w:t>
      </w:r>
      <w:r>
        <w:rPr>
          <w:color w:val="231F1F"/>
          <w:spacing w:val="-21"/>
        </w:rPr>
        <w:t> </w:t>
      </w:r>
      <w:r>
        <w:rPr>
          <w:color w:val="231F1F"/>
        </w:rPr>
        <w:t>São</w:t>
      </w:r>
      <w:r>
        <w:rPr>
          <w:color w:val="231F1F"/>
          <w:spacing w:val="-20"/>
        </w:rPr>
        <w:t> </w:t>
      </w:r>
      <w:r>
        <w:rPr>
          <w:color w:val="231F1F"/>
        </w:rPr>
        <w:t>Paulo:</w:t>
      </w:r>
      <w:r>
        <w:rPr>
          <w:color w:val="231F1F"/>
          <w:spacing w:val="-21"/>
        </w:rPr>
        <w:t> </w:t>
      </w:r>
      <w:r>
        <w:rPr>
          <w:color w:val="231F1F"/>
        </w:rPr>
        <w:t>USP,</w:t>
      </w:r>
      <w:r>
        <w:rPr>
          <w:color w:val="231F1F"/>
          <w:spacing w:val="-20"/>
        </w:rPr>
        <w:t> </w:t>
      </w:r>
      <w:r>
        <w:rPr>
          <w:color w:val="231F1F"/>
        </w:rPr>
        <w:t>2006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830" w:right="1821"/>
        <w:jc w:val="both"/>
      </w:pPr>
      <w:r>
        <w:rPr>
          <w:color w:val="231F1F"/>
          <w:w w:val="95"/>
        </w:rPr>
        <w:t>SANTOS,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Ria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Cassia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B.,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Ferreira,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Carlos</w:t>
      </w:r>
      <w:r>
        <w:rPr>
          <w:color w:val="231F1F"/>
          <w:spacing w:val="-38"/>
          <w:w w:val="95"/>
        </w:rPr>
        <w:t> </w:t>
      </w:r>
      <w:r>
        <w:rPr>
          <w:color w:val="231F1F"/>
          <w:w w:val="95"/>
        </w:rPr>
        <w:t>A..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Discutindo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adolescente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cidade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Paulo: uma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contribuição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Sistema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6"/>
          <w:w w:val="95"/>
        </w:rPr>
        <w:t> </w:t>
      </w:r>
      <w:r>
        <w:rPr>
          <w:color w:val="231F1F"/>
          <w:w w:val="95"/>
        </w:rPr>
        <w:t>Acidente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5"/>
          <w:w w:val="95"/>
        </w:rPr>
        <w:t>Trabalho</w:t>
      </w:r>
      <w:r>
        <w:rPr>
          <w:color w:val="231F1F"/>
          <w:spacing w:val="-37"/>
          <w:w w:val="95"/>
        </w:rPr>
        <w:t> </w:t>
      </w:r>
      <w:r>
        <w:rPr>
          <w:color w:val="231F1F"/>
          <w:w w:val="95"/>
        </w:rPr>
        <w:t>-</w:t>
      </w:r>
      <w:r>
        <w:rPr>
          <w:color w:val="231F1F"/>
          <w:spacing w:val="-33"/>
          <w:w w:val="95"/>
        </w:rPr>
        <w:t> </w:t>
      </w:r>
      <w:r>
        <w:rPr>
          <w:color w:val="231F1F"/>
          <w:spacing w:val="-9"/>
          <w:w w:val="95"/>
        </w:rPr>
        <w:t>SIVAT.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Gerência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34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Saúde Ambiental,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Coordenação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-17"/>
          <w:w w:val="95"/>
        </w:rPr>
        <w:t> </w:t>
      </w:r>
      <w:r>
        <w:rPr>
          <w:color w:val="231F1F"/>
          <w:spacing w:val="-3"/>
          <w:w w:val="95"/>
        </w:rPr>
        <w:t>em</w:t>
      </w:r>
      <w:r>
        <w:rPr>
          <w:color w:val="231F1F"/>
          <w:spacing w:val="-16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Municipal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-19"/>
          <w:w w:val="95"/>
        </w:rPr>
        <w:t> </w:t>
      </w:r>
      <w:r>
        <w:rPr>
          <w:color w:val="231F1F"/>
          <w:w w:val="95"/>
        </w:rPr>
        <w:t>Prefeitura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17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18"/>
          <w:w w:val="95"/>
        </w:rPr>
        <w:t> </w:t>
      </w:r>
      <w:r>
        <w:rPr>
          <w:color w:val="231F1F"/>
          <w:w w:val="95"/>
        </w:rPr>
        <w:t>Paulo </w:t>
      </w:r>
      <w:r>
        <w:rPr>
          <w:color w:val="231F1F"/>
        </w:rPr>
        <w:t>(mimeo).</w:t>
      </w:r>
      <w:r>
        <w:rPr>
          <w:color w:val="231F1F"/>
          <w:spacing w:val="-15"/>
        </w:rPr>
        <w:t> </w:t>
      </w:r>
      <w:r>
        <w:rPr>
          <w:color w:val="231F1F"/>
        </w:rPr>
        <w:t>São</w:t>
      </w:r>
      <w:r>
        <w:rPr>
          <w:color w:val="231F1F"/>
          <w:spacing w:val="-18"/>
        </w:rPr>
        <w:t> </w:t>
      </w:r>
      <w:r>
        <w:rPr>
          <w:color w:val="231F1F"/>
        </w:rPr>
        <w:t>Paulo:</w:t>
      </w:r>
      <w:r>
        <w:rPr>
          <w:color w:val="231F1F"/>
          <w:spacing w:val="-18"/>
        </w:rPr>
        <w:t> </w:t>
      </w:r>
      <w:r>
        <w:rPr>
          <w:color w:val="231F1F"/>
          <w:spacing w:val="-5"/>
        </w:rPr>
        <w:t>PMSP,</w:t>
      </w:r>
      <w:r>
        <w:rPr>
          <w:color w:val="231F1F"/>
          <w:spacing w:val="-28"/>
        </w:rPr>
        <w:t> </w:t>
      </w:r>
      <w:r>
        <w:rPr>
          <w:color w:val="231F1F"/>
        </w:rPr>
        <w:t>2014.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11" w:lineRule="auto" w:before="1"/>
        <w:ind w:left="1830" w:right="1825"/>
      </w:pPr>
      <w:r>
        <w:rPr>
          <w:color w:val="231F1F"/>
          <w:w w:val="95"/>
        </w:rPr>
        <w:t>TENDÊNCIAS,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Consultoria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H..</w:t>
      </w:r>
      <w:r>
        <w:rPr>
          <w:color w:val="231F1F"/>
          <w:spacing w:val="-38"/>
          <w:w w:val="95"/>
        </w:rPr>
        <w:t> </w:t>
      </w:r>
      <w:r>
        <w:rPr>
          <w:color w:val="231F1F"/>
          <w:spacing w:val="-4"/>
          <w:w w:val="95"/>
        </w:rPr>
        <w:t>Trabalho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adolescente: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impacto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econômico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desafios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9"/>
          <w:w w:val="95"/>
        </w:rPr>
        <w:t> </w:t>
      </w:r>
      <w:r>
        <w:rPr>
          <w:color w:val="231F1F"/>
          <w:w w:val="95"/>
        </w:rPr>
        <w:t>inserção dos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jovens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mercado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Cone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Sul.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5"/>
          <w:w w:val="95"/>
        </w:rPr>
        <w:t> </w:t>
      </w:r>
      <w:r>
        <w:rPr>
          <w:color w:val="231F1F"/>
          <w:w w:val="95"/>
        </w:rPr>
        <w:t>Paulo:</w:t>
      </w:r>
      <w:r>
        <w:rPr>
          <w:color w:val="231F1F"/>
          <w:spacing w:val="-34"/>
          <w:w w:val="95"/>
        </w:rPr>
        <w:t> </w:t>
      </w:r>
      <w:hyperlink r:id="rId86">
        <w:r>
          <w:rPr>
            <w:color w:val="231F1F"/>
            <w:w w:val="95"/>
          </w:rPr>
          <w:t>2013.</w:t>
        </w:r>
        <w:r>
          <w:rPr>
            <w:color w:val="231F1F"/>
            <w:spacing w:val="-30"/>
            <w:w w:val="95"/>
          </w:rPr>
          <w:t> </w:t>
        </w:r>
        <w:r>
          <w:rPr>
            <w:color w:val="231F1F"/>
            <w:w w:val="95"/>
          </w:rPr>
          <w:t>Disponível</w:t>
        </w:r>
        <w:r>
          <w:rPr>
            <w:color w:val="231F1F"/>
            <w:spacing w:val="-31"/>
            <w:w w:val="95"/>
          </w:rPr>
          <w:t> </w:t>
        </w:r>
        <w:r>
          <w:rPr>
            <w:color w:val="231F1F"/>
            <w:spacing w:val="-3"/>
            <w:w w:val="95"/>
          </w:rPr>
          <w:t>em</w:t>
        </w:r>
        <w:r>
          <w:rPr>
            <w:color w:val="231F1F"/>
            <w:spacing w:val="-30"/>
            <w:w w:val="95"/>
          </w:rPr>
          <w:t> </w:t>
        </w:r>
        <w:r>
          <w:rPr>
            <w:color w:val="231F1F"/>
            <w:w w:val="95"/>
          </w:rPr>
          <w:t>http://</w:t>
        </w:r>
      </w:hyperlink>
      <w:hyperlink r:id="rId86">
        <w:r>
          <w:rPr>
            <w:color w:val="231F1F"/>
            <w:w w:val="95"/>
          </w:rPr>
          <w:t>www.promenino.org.</w:t>
        </w:r>
      </w:hyperlink>
      <w:r>
        <w:rPr>
          <w:color w:val="231F1F"/>
          <w:w w:val="95"/>
        </w:rPr>
        <w:t> </w:t>
      </w:r>
      <w:r>
        <w:rPr>
          <w:color w:val="231F1F"/>
          <w:spacing w:val="-1"/>
          <w:w w:val="90"/>
        </w:rPr>
        <w:t>br/Servicos/Biblioteca/trabalho-infantil-e-adolescente-impacto-economico-e-os-desafios-para-a-insercao- </w:t>
      </w:r>
      <w:r>
        <w:rPr>
          <w:color w:val="231F1F"/>
        </w:rPr>
        <w:t>de-jovens-no-mercado-de-trabalho-no-cone-sul.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9" w:lineRule="auto"/>
        <w:ind w:left="1830" w:right="1828"/>
        <w:jc w:val="both"/>
      </w:pPr>
      <w:r>
        <w:rPr>
          <w:color w:val="231F1F"/>
          <w:w w:val="90"/>
        </w:rPr>
        <w:t>TELEFÔNICA,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Fundação.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7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Adolescente: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impactos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econômicos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desafios</w:t>
      </w:r>
      <w:r>
        <w:rPr>
          <w:color w:val="231F1F"/>
          <w:spacing w:val="-9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inserção </w:t>
      </w:r>
      <w:r>
        <w:rPr>
          <w:color w:val="231F1F"/>
        </w:rPr>
        <w:t>de</w:t>
      </w:r>
      <w:r>
        <w:rPr>
          <w:color w:val="231F1F"/>
          <w:spacing w:val="-27"/>
        </w:rPr>
        <w:t> </w:t>
      </w:r>
      <w:r>
        <w:rPr>
          <w:color w:val="231F1F"/>
        </w:rPr>
        <w:t>jovens</w:t>
      </w:r>
      <w:r>
        <w:rPr>
          <w:color w:val="231F1F"/>
          <w:spacing w:val="-27"/>
        </w:rPr>
        <w:t> </w:t>
      </w:r>
      <w:r>
        <w:rPr>
          <w:color w:val="231F1F"/>
        </w:rPr>
        <w:t>no</w:t>
      </w:r>
      <w:r>
        <w:rPr>
          <w:color w:val="231F1F"/>
          <w:spacing w:val="-28"/>
        </w:rPr>
        <w:t> </w:t>
      </w:r>
      <w:r>
        <w:rPr>
          <w:color w:val="231F1F"/>
        </w:rPr>
        <w:t>mercado</w:t>
      </w:r>
      <w:r>
        <w:rPr>
          <w:color w:val="231F1F"/>
          <w:spacing w:val="-28"/>
        </w:rPr>
        <w:t> </w:t>
      </w:r>
      <w:r>
        <w:rPr>
          <w:color w:val="231F1F"/>
        </w:rPr>
        <w:t>de</w:t>
      </w:r>
      <w:r>
        <w:rPr>
          <w:color w:val="231F1F"/>
          <w:spacing w:val="-23"/>
        </w:rPr>
        <w:t> </w:t>
      </w:r>
      <w:r>
        <w:rPr>
          <w:color w:val="231F1F"/>
        </w:rPr>
        <w:t>trabalho</w:t>
      </w:r>
      <w:r>
        <w:rPr>
          <w:color w:val="231F1F"/>
          <w:spacing w:val="-28"/>
        </w:rPr>
        <w:t> </w:t>
      </w:r>
      <w:r>
        <w:rPr>
          <w:color w:val="231F1F"/>
        </w:rPr>
        <w:t>no</w:t>
      </w:r>
      <w:r>
        <w:rPr>
          <w:color w:val="231F1F"/>
          <w:spacing w:val="-24"/>
        </w:rPr>
        <w:t> </w:t>
      </w:r>
      <w:r>
        <w:rPr>
          <w:color w:val="231F1F"/>
        </w:rPr>
        <w:t>cone</w:t>
      </w:r>
      <w:r>
        <w:rPr>
          <w:color w:val="231F1F"/>
          <w:spacing w:val="-27"/>
        </w:rPr>
        <w:t> </w:t>
      </w:r>
      <w:r>
        <w:rPr>
          <w:color w:val="231F1F"/>
        </w:rPr>
        <w:t>Sul.</w:t>
      </w:r>
      <w:r>
        <w:rPr>
          <w:color w:val="231F1F"/>
          <w:spacing w:val="-26"/>
        </w:rPr>
        <w:t> </w:t>
      </w:r>
      <w:r>
        <w:rPr>
          <w:color w:val="231F1F"/>
        </w:rPr>
        <w:t>Fundação</w:t>
      </w:r>
      <w:r>
        <w:rPr>
          <w:color w:val="231F1F"/>
          <w:spacing w:val="-27"/>
        </w:rPr>
        <w:t> </w:t>
      </w:r>
      <w:r>
        <w:rPr>
          <w:color w:val="231F1F"/>
        </w:rPr>
        <w:t>Telefônica.</w:t>
      </w:r>
      <w:r>
        <w:rPr>
          <w:color w:val="231F1F"/>
          <w:spacing w:val="-25"/>
        </w:rPr>
        <w:t> </w:t>
      </w:r>
      <w:r>
        <w:rPr>
          <w:color w:val="231F1F"/>
        </w:rPr>
        <w:t>São</w:t>
      </w:r>
      <w:r>
        <w:rPr>
          <w:color w:val="231F1F"/>
          <w:spacing w:val="-28"/>
        </w:rPr>
        <w:t> </w:t>
      </w:r>
      <w:r>
        <w:rPr>
          <w:color w:val="231F1F"/>
        </w:rPr>
        <w:t>Paulo:</w:t>
      </w:r>
      <w:r>
        <w:rPr>
          <w:color w:val="231F1F"/>
          <w:spacing w:val="-28"/>
        </w:rPr>
        <w:t> </w:t>
      </w:r>
      <w:r>
        <w:rPr>
          <w:color w:val="231F1F"/>
        </w:rPr>
        <w:t>2013</w:t>
      </w:r>
    </w:p>
    <w:p>
      <w:pPr>
        <w:pStyle w:val="BodyText"/>
        <w:rPr>
          <w:sz w:val="18"/>
        </w:rPr>
      </w:pPr>
    </w:p>
    <w:p>
      <w:pPr>
        <w:pStyle w:val="BodyText"/>
        <w:spacing w:line="213" w:lineRule="auto"/>
        <w:ind w:left="1830" w:right="1822"/>
        <w:jc w:val="both"/>
      </w:pPr>
      <w:r>
        <w:rPr>
          <w:color w:val="231F1F"/>
          <w:w w:val="95"/>
        </w:rPr>
        <w:t>TRAVESSIA,</w:t>
      </w:r>
      <w:r>
        <w:rPr>
          <w:color w:val="231F1F"/>
          <w:spacing w:val="-10"/>
          <w:w w:val="95"/>
        </w:rPr>
        <w:t> </w:t>
      </w:r>
      <w:r>
        <w:rPr>
          <w:color w:val="231F1F"/>
          <w:w w:val="95"/>
        </w:rPr>
        <w:t>Fundação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Projeto.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Mapeamento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12"/>
          <w:w w:val="95"/>
        </w:rPr>
        <w:t> </w:t>
      </w:r>
      <w:r>
        <w:rPr>
          <w:color w:val="231F1F"/>
          <w:w w:val="95"/>
        </w:rPr>
        <w:t>Centro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8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9"/>
          <w:w w:val="95"/>
        </w:rPr>
        <w:t> </w:t>
      </w:r>
      <w:r>
        <w:rPr>
          <w:color w:val="231F1F"/>
          <w:w w:val="95"/>
        </w:rPr>
        <w:t>Paulo.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Programa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</w:rPr>
        <w:t>Educação</w:t>
      </w:r>
      <w:r>
        <w:rPr>
          <w:color w:val="231F1F"/>
          <w:spacing w:val="-22"/>
        </w:rPr>
        <w:t> </w:t>
      </w:r>
      <w:r>
        <w:rPr>
          <w:color w:val="231F1F"/>
        </w:rPr>
        <w:t>de</w:t>
      </w:r>
      <w:r>
        <w:rPr>
          <w:color w:val="231F1F"/>
          <w:spacing w:val="-26"/>
        </w:rPr>
        <w:t> </w:t>
      </w:r>
      <w:r>
        <w:rPr>
          <w:color w:val="231F1F"/>
        </w:rPr>
        <w:t>Rua/Petrobrás.</w:t>
      </w:r>
      <w:r>
        <w:rPr>
          <w:color w:val="231F1F"/>
          <w:spacing w:val="-25"/>
        </w:rPr>
        <w:t> </w:t>
      </w:r>
      <w:r>
        <w:rPr>
          <w:color w:val="231F1F"/>
        </w:rPr>
        <w:t>Relatório.</w:t>
      </w:r>
      <w:r>
        <w:rPr>
          <w:color w:val="231F1F"/>
          <w:spacing w:val="-24"/>
        </w:rPr>
        <w:t> </w:t>
      </w:r>
      <w:r>
        <w:rPr>
          <w:color w:val="231F1F"/>
        </w:rPr>
        <w:t>São</w:t>
      </w:r>
      <w:r>
        <w:rPr>
          <w:color w:val="231F1F"/>
          <w:spacing w:val="-27"/>
        </w:rPr>
        <w:t> </w:t>
      </w:r>
      <w:r>
        <w:rPr>
          <w:color w:val="231F1F"/>
        </w:rPr>
        <w:t>Paulo:</w:t>
      </w:r>
      <w:r>
        <w:rPr>
          <w:color w:val="231F1F"/>
          <w:spacing w:val="-26"/>
        </w:rPr>
        <w:t> </w:t>
      </w:r>
      <w:r>
        <w:rPr>
          <w:color w:val="231F1F"/>
        </w:rPr>
        <w:t>Fundação</w:t>
      </w:r>
      <w:r>
        <w:rPr>
          <w:color w:val="231F1F"/>
          <w:spacing w:val="-26"/>
        </w:rPr>
        <w:t> </w:t>
      </w:r>
      <w:r>
        <w:rPr>
          <w:color w:val="231F1F"/>
        </w:rPr>
        <w:t>Travessia,</w:t>
      </w:r>
      <w:r>
        <w:rPr>
          <w:color w:val="231F1F"/>
          <w:spacing w:val="-27"/>
        </w:rPr>
        <w:t> </w:t>
      </w:r>
      <w:r>
        <w:rPr>
          <w:color w:val="231F1F"/>
        </w:rPr>
        <w:t>2013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08" w:lineRule="auto"/>
        <w:ind w:left="1830" w:right="1826"/>
        <w:jc w:val="both"/>
      </w:pPr>
      <w:r>
        <w:rPr>
          <w:color w:val="231F1F"/>
          <w:w w:val="90"/>
        </w:rPr>
        <w:t>UNICEF.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Eca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25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anos: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avanços</w:t>
      </w:r>
      <w:r>
        <w:rPr>
          <w:color w:val="231F1F"/>
          <w:spacing w:val="-11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desafios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para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a</w:t>
      </w:r>
      <w:r>
        <w:rPr>
          <w:color w:val="231F1F"/>
          <w:spacing w:val="-10"/>
          <w:w w:val="90"/>
        </w:rPr>
        <w:t> </w:t>
      </w:r>
      <w:r>
        <w:rPr>
          <w:color w:val="231F1F"/>
          <w:w w:val="90"/>
        </w:rPr>
        <w:t>infância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adolescência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Brasil.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UNICEF.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Brasília: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UNICEF, </w:t>
      </w:r>
      <w:r>
        <w:rPr>
          <w:color w:val="231F1F"/>
        </w:rPr>
        <w:t>2015</w:t>
      </w:r>
    </w:p>
    <w:p>
      <w:pPr>
        <w:pStyle w:val="BodyText"/>
        <w:tabs>
          <w:tab w:pos="2603" w:val="left" w:leader="none"/>
        </w:tabs>
        <w:spacing w:before="23"/>
        <w:ind w:left="1945"/>
      </w:pPr>
      <w:r>
        <w:rPr>
          <w:color w:val="231F1F"/>
          <w:w w:val="81"/>
          <w:u w:val="single" w:color="211D1F"/>
        </w:rPr>
        <w:t> </w:t>
      </w:r>
      <w:r>
        <w:rPr>
          <w:color w:val="231F1F"/>
          <w:u w:val="single" w:color="211D1F"/>
        </w:rPr>
        <w:tab/>
      </w:r>
      <w:r>
        <w:rPr>
          <w:color w:val="231F1F"/>
        </w:rPr>
        <w:t>.</w:t>
      </w:r>
      <w:r>
        <w:rPr>
          <w:color w:val="231F1F"/>
          <w:spacing w:val="-20"/>
        </w:rPr>
        <w:t> </w:t>
      </w:r>
      <w:r>
        <w:rPr>
          <w:color w:val="231F1F"/>
        </w:rPr>
        <w:t>Situação</w:t>
      </w:r>
      <w:r>
        <w:rPr>
          <w:color w:val="231F1F"/>
          <w:spacing w:val="-22"/>
        </w:rPr>
        <w:t> </w:t>
      </w:r>
      <w:r>
        <w:rPr>
          <w:color w:val="231F1F"/>
        </w:rPr>
        <w:t>Mundial</w:t>
      </w:r>
      <w:r>
        <w:rPr>
          <w:color w:val="231F1F"/>
          <w:spacing w:val="-19"/>
        </w:rPr>
        <w:t> </w:t>
      </w:r>
      <w:r>
        <w:rPr>
          <w:color w:val="231F1F"/>
        </w:rPr>
        <w:t>da</w:t>
      </w:r>
      <w:r>
        <w:rPr>
          <w:color w:val="231F1F"/>
          <w:spacing w:val="-22"/>
        </w:rPr>
        <w:t> </w:t>
      </w:r>
      <w:r>
        <w:rPr>
          <w:color w:val="231F1F"/>
        </w:rPr>
        <w:t>Infância</w:t>
      </w:r>
      <w:r>
        <w:rPr>
          <w:color w:val="231F1F"/>
          <w:spacing w:val="-21"/>
        </w:rPr>
        <w:t> </w:t>
      </w:r>
      <w:r>
        <w:rPr>
          <w:color w:val="231F1F"/>
        </w:rPr>
        <w:t>2015:</w:t>
      </w:r>
      <w:r>
        <w:rPr>
          <w:color w:val="231F1F"/>
          <w:spacing w:val="-21"/>
        </w:rPr>
        <w:t> </w:t>
      </w:r>
      <w:r>
        <w:rPr>
          <w:color w:val="231F1F"/>
        </w:rPr>
        <w:t>Reimagine</w:t>
      </w:r>
      <w:r>
        <w:rPr>
          <w:color w:val="231F1F"/>
          <w:spacing w:val="-21"/>
        </w:rPr>
        <w:t> </w:t>
      </w:r>
      <w:r>
        <w:rPr>
          <w:color w:val="231F1F"/>
        </w:rPr>
        <w:t>o</w:t>
      </w:r>
      <w:r>
        <w:rPr>
          <w:color w:val="231F1F"/>
          <w:spacing w:val="-22"/>
        </w:rPr>
        <w:t> </w:t>
      </w:r>
      <w:r>
        <w:rPr>
          <w:color w:val="231F1F"/>
        </w:rPr>
        <w:t>futuro.</w:t>
      </w:r>
      <w:r>
        <w:rPr>
          <w:color w:val="231F1F"/>
          <w:spacing w:val="-21"/>
        </w:rPr>
        <w:t> </w:t>
      </w:r>
      <w:r>
        <w:rPr>
          <w:color w:val="231F1F"/>
        </w:rPr>
        <w:t>Brasil:</w:t>
      </w:r>
      <w:r>
        <w:rPr>
          <w:color w:val="231F1F"/>
          <w:spacing w:val="-21"/>
        </w:rPr>
        <w:t> </w:t>
      </w:r>
      <w:r>
        <w:rPr>
          <w:color w:val="231F1F"/>
          <w:spacing w:val="-5"/>
        </w:rPr>
        <w:t>UNICEF,</w:t>
      </w:r>
      <w:r>
        <w:rPr>
          <w:color w:val="231F1F"/>
          <w:spacing w:val="-39"/>
        </w:rPr>
        <w:t> </w:t>
      </w:r>
      <w:r>
        <w:rPr>
          <w:color w:val="231F1F"/>
        </w:rPr>
        <w:t>2015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830" w:right="1281"/>
      </w:pPr>
      <w:r>
        <w:rPr>
          <w:color w:val="231F1F"/>
          <w:w w:val="90"/>
        </w:rPr>
        <w:t>VERONESE,</w:t>
      </w:r>
      <w:r>
        <w:rPr>
          <w:color w:val="231F1F"/>
          <w:spacing w:val="-20"/>
          <w:w w:val="90"/>
        </w:rPr>
        <w:t> </w:t>
      </w:r>
      <w:r>
        <w:rPr>
          <w:color w:val="231F1F"/>
          <w:w w:val="90"/>
        </w:rPr>
        <w:t>Josiane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Rose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Petry;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CUSTÓDIO,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André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Viana.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Trabalho</w:t>
      </w:r>
      <w:r>
        <w:rPr>
          <w:color w:val="231F1F"/>
          <w:spacing w:val="-24"/>
          <w:w w:val="90"/>
        </w:rPr>
        <w:t> </w:t>
      </w:r>
      <w:r>
        <w:rPr>
          <w:color w:val="231F1F"/>
          <w:w w:val="90"/>
        </w:rPr>
        <w:t>infantil</w:t>
      </w:r>
      <w:r>
        <w:rPr>
          <w:color w:val="231F1F"/>
          <w:spacing w:val="-19"/>
          <w:w w:val="90"/>
        </w:rPr>
        <w:t> </w:t>
      </w:r>
      <w:r>
        <w:rPr>
          <w:color w:val="231F1F"/>
          <w:w w:val="90"/>
        </w:rPr>
        <w:t>doméstico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no</w:t>
      </w:r>
      <w:r>
        <w:rPr>
          <w:color w:val="231F1F"/>
          <w:spacing w:val="-23"/>
          <w:w w:val="90"/>
        </w:rPr>
        <w:t> </w:t>
      </w:r>
      <w:r>
        <w:rPr>
          <w:color w:val="231F1F"/>
          <w:w w:val="90"/>
        </w:rPr>
        <w:t>Brasil.</w:t>
      </w:r>
      <w:r>
        <w:rPr>
          <w:color w:val="231F1F"/>
          <w:spacing w:val="-21"/>
          <w:w w:val="90"/>
        </w:rPr>
        <w:t> </w:t>
      </w:r>
      <w:r>
        <w:rPr>
          <w:color w:val="231F1F"/>
          <w:w w:val="90"/>
        </w:rPr>
        <w:t>Editora</w:t>
      </w:r>
      <w:r>
        <w:rPr>
          <w:color w:val="231F1F"/>
          <w:spacing w:val="-22"/>
          <w:w w:val="90"/>
        </w:rPr>
        <w:t> </w:t>
      </w:r>
      <w:r>
        <w:rPr>
          <w:color w:val="231F1F"/>
          <w:w w:val="90"/>
        </w:rPr>
        <w:t>Saraiva. </w:t>
      </w:r>
      <w:r>
        <w:rPr>
          <w:color w:val="231F1F"/>
        </w:rPr>
        <w:t>São Paulo:</w:t>
      </w:r>
      <w:r>
        <w:rPr>
          <w:color w:val="231F1F"/>
          <w:spacing w:val="-34"/>
        </w:rPr>
        <w:t> </w:t>
      </w:r>
      <w:r>
        <w:rPr>
          <w:color w:val="231F1F"/>
        </w:rPr>
        <w:t>2013.</w:t>
      </w:r>
    </w:p>
    <w:p>
      <w:pPr>
        <w:pStyle w:val="BodyText"/>
        <w:spacing w:before="3"/>
      </w:pPr>
    </w:p>
    <w:p>
      <w:pPr>
        <w:pStyle w:val="BodyText"/>
        <w:spacing w:line="249" w:lineRule="auto"/>
        <w:ind w:left="1830" w:right="1821"/>
        <w:jc w:val="both"/>
      </w:pPr>
      <w:r>
        <w:rPr>
          <w:color w:val="231F1F"/>
          <w:w w:val="95"/>
        </w:rPr>
        <w:t>VIEIRA,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Marcia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Guedes.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Infantil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Brasil: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Questões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Culturais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8"/>
          <w:w w:val="95"/>
        </w:rPr>
        <w:t> </w:t>
      </w:r>
      <w:r>
        <w:rPr>
          <w:color w:val="231F1F"/>
          <w:w w:val="95"/>
        </w:rPr>
        <w:t>Políticas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Públicas.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Dissertação</w:t>
      </w:r>
      <w:r>
        <w:rPr>
          <w:color w:val="231F1F"/>
          <w:spacing w:val="-27"/>
          <w:w w:val="95"/>
        </w:rPr>
        <w:t> </w:t>
      </w:r>
      <w:r>
        <w:rPr>
          <w:color w:val="231F1F"/>
          <w:w w:val="95"/>
        </w:rPr>
        <w:t>de </w:t>
      </w:r>
      <w:r>
        <w:rPr>
          <w:color w:val="231F1F"/>
          <w:w w:val="90"/>
        </w:rPr>
        <w:t>mestrado</w:t>
      </w:r>
      <w:r>
        <w:rPr>
          <w:color w:val="231F1F"/>
          <w:spacing w:val="-14"/>
          <w:w w:val="90"/>
        </w:rPr>
        <w:t> </w:t>
      </w:r>
      <w:r>
        <w:rPr>
          <w:color w:val="231F1F"/>
          <w:w w:val="90"/>
        </w:rPr>
        <w:t>apresentada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ao</w:t>
      </w:r>
      <w:r>
        <w:rPr>
          <w:color w:val="231F1F"/>
          <w:spacing w:val="-17"/>
          <w:w w:val="90"/>
        </w:rPr>
        <w:t> </w:t>
      </w:r>
      <w:r>
        <w:rPr>
          <w:color w:val="231F1F"/>
          <w:w w:val="90"/>
        </w:rPr>
        <w:t>Centro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de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Pesquisa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e</w:t>
      </w:r>
      <w:r>
        <w:rPr>
          <w:color w:val="231F1F"/>
          <w:spacing w:val="-15"/>
          <w:w w:val="90"/>
        </w:rPr>
        <w:t> </w:t>
      </w:r>
      <w:r>
        <w:rPr>
          <w:color w:val="231F1F"/>
          <w:w w:val="90"/>
        </w:rPr>
        <w:t>Pós-Graduação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sobre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as</w:t>
      </w:r>
      <w:r>
        <w:rPr>
          <w:color w:val="231F1F"/>
          <w:spacing w:val="-13"/>
          <w:w w:val="90"/>
        </w:rPr>
        <w:t> </w:t>
      </w:r>
      <w:r>
        <w:rPr>
          <w:color w:val="231F1F"/>
          <w:w w:val="90"/>
        </w:rPr>
        <w:t>Américas</w:t>
      </w:r>
      <w:r>
        <w:rPr>
          <w:color w:val="231F1F"/>
          <w:spacing w:val="-12"/>
          <w:w w:val="90"/>
        </w:rPr>
        <w:t> </w:t>
      </w:r>
      <w:r>
        <w:rPr>
          <w:color w:val="231F1F"/>
          <w:w w:val="90"/>
        </w:rPr>
        <w:t>(CEPPAC)da</w:t>
      </w:r>
      <w:r>
        <w:rPr>
          <w:color w:val="231F1F"/>
          <w:spacing w:val="-16"/>
          <w:w w:val="90"/>
        </w:rPr>
        <w:t> </w:t>
      </w:r>
      <w:r>
        <w:rPr>
          <w:color w:val="231F1F"/>
          <w:w w:val="90"/>
        </w:rPr>
        <w:t>Universidade </w:t>
      </w:r>
      <w:r>
        <w:rPr>
          <w:color w:val="231F1F"/>
          <w:w w:val="95"/>
        </w:rPr>
        <w:t>de Brasília, 2</w:t>
      </w:r>
      <w:hyperlink r:id="rId87">
        <w:r>
          <w:rPr>
            <w:color w:val="231F1F"/>
            <w:w w:val="95"/>
          </w:rPr>
          <w:t>009. Disponível em: http://www.fnpeti.org.br/arquivos//biblioteca/1ee0</w:t>
        </w:r>
      </w:hyperlink>
      <w:r>
        <w:rPr>
          <w:color w:val="231F1F"/>
          <w:w w:val="95"/>
        </w:rPr>
        <w:t>fb8902655357fd99b5 </w:t>
      </w:r>
      <w:r>
        <w:rPr>
          <w:color w:val="231F1F"/>
        </w:rPr>
        <w:t>42a9540875.pdf.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Heading4"/>
        <w:spacing w:before="0"/>
        <w:ind w:right="1484"/>
        <w:jc w:val="right"/>
      </w:pPr>
      <w:r>
        <w:rPr>
          <w:color w:val="231F1F"/>
          <w:w w:val="90"/>
        </w:rPr>
        <w:t>83</w:t>
      </w:r>
    </w:p>
    <w:p>
      <w:pPr>
        <w:spacing w:after="0"/>
        <w:jc w:val="right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293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Heading1"/>
        <w:spacing w:before="1"/>
        <w:ind w:left="3035"/>
      </w:pPr>
      <w:r>
        <w:rPr/>
        <w:pict>
          <v:shape style="position:absolute;margin-left:718.080017pt;margin-top:-11.678125pt;width:14.2pt;height:39.15pt;mso-position-horizontal-relative:page;mso-position-vertical-relative:paragraph;z-index:5008" coordorigin="14362,-234" coordsize="284,783" path="m14645,-234l14573,-229,14530,-224,14506,-224,14506,-205,14510,-205,14530,-210,14587,-214,14645,-214,14645,-234xm14645,477l14606,477,14578,482,14525,482,14477,491,14390,506,14371,506,14362,515,14362,534,14371,549,14381,544,14405,544,14515,534,14645,534,14645,477xe" filled="true" fillcolor="#6d6e7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2.879997pt;margin-top:-9.018125pt;width:102pt;height:39.1pt;mso-position-horizontal-relative:page;mso-position-vertical-relative:paragraph;z-index:5032" coordorigin="2458,-180" coordsize="2040,782">
            <v:shape style="position:absolute;left:2457;top:-181;width:2040;height:782" coordorigin="2458,-180" coordsize="2040,782" path="m3730,556l2501,556,2472,564,2467,564,2458,570,2458,594,2462,602,2472,602,2554,598,2597,594,2606,594,2621,588,3384,588,3437,584,3466,584,3547,580,3576,580,3600,574,3730,556xm3355,588l2794,588,2822,594,2851,594,3014,602,3226,602,3331,594,3355,588xm2933,536l2702,536,2597,540,2568,546,2525,556,3754,556,3768,550,3062,550,3038,546,3014,546,3000,540,2947,540,2933,536xm3816,546l3278,546,3254,550,3797,550,3816,546xm3898,-44l3821,-44,3821,-40,3811,-36,3806,-30,3802,-20,3792,-12,3778,8,3768,46,3763,52,3763,84,3792,152,3854,214,3845,224,3835,238,3811,268,3802,282,3778,340,3778,378,3811,444,3869,492,3854,492,3845,498,3830,498,3816,502,3758,502,3720,508,3691,512,3610,522,3504,532,3427,532,3374,536,3302,546,3845,546,3854,540,3874,536,3888,536,3898,532,3917,512,3936,512,3974,488,3994,482,4002,478,3907,478,3902,474,3888,464,3878,454,3864,444,3854,440,3845,430,3840,420,3830,412,3811,358,3811,344,3816,334,3816,324,3821,320,3821,316,3830,306,3840,292,3854,272,3859,268,3864,258,3888,228,3893,220,3893,196,3878,180,3874,172,3864,162,3854,148,3835,128,3826,114,3806,76,3806,66,3811,56,3811,46,3816,36,3816,32,3821,28,3830,8,3850,-12,3898,-44xm2837,532l2813,532,2789,536,2861,536,2837,532xm4474,162l4469,162,4469,200,4421,228,4363,258,4349,262,4339,268,4330,276,4306,286,4296,296,4219,330,4138,358,4123,362,4114,368,4099,378,4056,396,4042,406,3970,436,3917,468,3907,478,4002,478,4138,412,4205,382,4262,354,4267,354,4272,348,4277,348,4282,344,4301,334,4339,310,4363,296,4392,282,4440,252,4454,248,4498,204,4498,190,4483,166,4474,162xm4046,-50l3917,-50,3946,-40,3994,-26,3998,-20,4008,-20,4022,-12,4051,-2,4070,8,4085,18,4099,22,4138,36,4152,46,4210,76,4277,104,4296,108,4301,114,4306,114,4469,196,4469,162,4464,156,4330,80,4214,28,4210,22,4200,22,4176,8,4162,2,4147,-6,4085,-36,4075,-40,4056,-44,4046,-50xm3998,-74l3792,-74,3830,-68,3854,-68,3854,-64,3850,-64,3830,-54,3826,-44,3902,-44,3907,-50,4046,-50,4032,-60,3998,-74xm3898,-108l3331,-108,3355,-102,3394,-98,3446,-88,3499,-84,3528,-84,3586,-78,3710,-78,3739,-74,3994,-74,3960,-88,3950,-88,3922,-98,3917,-102,3912,-102,3898,-108xm3816,-118l3178,-118,3221,-112,3235,-112,3250,-108,3883,-108,3816,-118xm3566,-140l2928,-140,2957,-136,3010,-136,3125,-122,3154,-118,3802,-118,3778,-122,3725,-122,3696,-126,3643,-132,3619,-136,3566,-140xm3326,-150l2827,-150,2846,-146,2870,-140,3437,-140,3355,-146,3341,-146,3326,-150xm3144,-164l2597,-164,2597,-156,2602,-150,2606,-150,2640,-156,3221,-156,3192,-160,3144,-164xm3269,-156l2798,-156,2818,-150,3312,-150,3269,-156xm3005,-174l2664,-174,2654,-170,2626,-170,2621,-164,3115,-164,3005,-174xm2822,-180l2746,-180,2722,-174,2832,-174,2822,-180xe" filled="true" fillcolor="#6d6e70" stroked="false">
              <v:path arrowok="t"/>
              <v:fill type="solid"/>
            </v:shape>
            <v:shape style="position:absolute;left:4272;top:88;width:106;height:212" type="#_x0000_t75" stroked="false">
              <v:imagedata r:id="rId88" o:title=""/>
            </v:shape>
            <v:shape style="position:absolute;left:3105;top:198;width:908;height:288" coordorigin="3106,198" coordsize="908,288" path="m3283,424l3278,424,3278,429,3274,429,3274,448,3278,458,3278,467,3283,477,3283,482,3288,486,3298,486,3298,462,3293,448,3288,429,3283,424xm3336,429l3322,429,3326,443,3326,453,3331,462,3336,477,3341,477,3346,472,3336,429xm3331,424l3326,424,3326,429,3331,429,3331,424xm3384,414l3374,414,3374,472,3379,477,3384,477,3389,472,3384,419,3384,414xm3432,414l3422,414,3422,419,3418,419,3418,424,3422,453,3422,458,3437,458,3437,429,3432,419,3432,414xm3408,285l3278,285,3322,290,3408,285xm3235,266l3106,266,3106,275,3178,280,3206,280,3235,285,3456,285,3485,280,3490,275,3504,275,3509,270,3264,270,3235,266xm3686,242l3518,242,3504,246,3470,256,3456,256,3437,261,3408,261,3322,266,3264,270,3528,270,3533,266,3557,266,3586,261,3686,242xm3878,198l3835,198,3773,203,3758,203,3691,213,3686,213,3682,218,3624,222,3610,227,3533,242,3696,242,3754,237,3758,237,3845,227,3878,227,3883,222,3883,203,3878,198xm3950,352l3946,352,3946,357,3950,376,3950,386,3955,390,3960,386,3960,381,3955,357,3950,352xm3994,314l3989,318,3984,318,3979,328,3984,338,3989,338,3989,352,3994,357,3994,371,3998,371,3998,376,4008,376,4013,371,4013,347,4008,333,4003,328,3998,318,3994,314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SITES</w:t>
      </w: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spacing w:line="244" w:lineRule="auto" w:before="226"/>
        <w:ind w:left="1830" w:right="4824"/>
      </w:pPr>
      <w:r>
        <w:rPr>
          <w:color w:val="231F1F"/>
          <w:w w:val="90"/>
        </w:rPr>
        <w:t>Fórum Nacional de Prevenção e Erradicação do Trabalho Infantil – FNPETI </w:t>
      </w:r>
      <w:hyperlink r:id="rId89">
        <w:r>
          <w:rPr>
            <w:color w:val="231F1F"/>
          </w:rPr>
          <w:t>http://www.fnpeti.org.</w:t>
        </w:r>
      </w:hyperlink>
      <w:r>
        <w:rPr>
          <w:color w:val="231F1F"/>
        </w:rPr>
        <w:t>br/arquivos/biblioteca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830" w:right="8402"/>
      </w:pPr>
      <w:r>
        <w:rPr>
          <w:color w:val="231F1F"/>
          <w:w w:val="90"/>
        </w:rPr>
        <w:t>Fundação Projeto Travessia </w:t>
      </w:r>
      <w:hyperlink r:id="rId90">
        <w:r>
          <w:rPr>
            <w:color w:val="231F1F"/>
          </w:rPr>
          <w:t>www.travessia.org.br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30" w:right="8402"/>
      </w:pPr>
      <w:r>
        <w:rPr>
          <w:color w:val="231F1F"/>
          <w:w w:val="95"/>
        </w:rPr>
        <w:t>Ministério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25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2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24"/>
          <w:w w:val="95"/>
        </w:rPr>
        <w:t> </w:t>
      </w:r>
      <w:r>
        <w:rPr>
          <w:color w:val="231F1F"/>
          <w:w w:val="95"/>
        </w:rPr>
        <w:t>Emprego </w:t>
      </w:r>
      <w:hyperlink r:id="rId91">
        <w:r>
          <w:rPr>
            <w:color w:val="231F1F"/>
          </w:rPr>
          <w:t>www.mte.gov.br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30" w:right="6359"/>
      </w:pP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Combate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-33"/>
          <w:w w:val="95"/>
        </w:rPr>
        <w:t> </w:t>
      </w:r>
      <w:r>
        <w:rPr>
          <w:color w:val="231F1F"/>
          <w:w w:val="95"/>
        </w:rPr>
        <w:t>Fome </w:t>
      </w:r>
      <w:hyperlink r:id="rId92">
        <w:r>
          <w:rPr>
            <w:color w:val="231F1F"/>
          </w:rPr>
          <w:t>www.mds.gov.br</w:t>
        </w:r>
      </w:hyperlink>
    </w:p>
    <w:p>
      <w:pPr>
        <w:pStyle w:val="BodyText"/>
        <w:spacing w:before="8"/>
      </w:pPr>
    </w:p>
    <w:p>
      <w:pPr>
        <w:pStyle w:val="BodyText"/>
        <w:spacing w:line="249" w:lineRule="auto"/>
        <w:ind w:left="1830" w:right="8635"/>
      </w:pPr>
      <w:r>
        <w:rPr>
          <w:color w:val="231F1F"/>
          <w:w w:val="95"/>
        </w:rPr>
        <w:t>Ministério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4"/>
          <w:w w:val="95"/>
        </w:rPr>
        <w:t> </w:t>
      </w:r>
      <w:r>
        <w:rPr>
          <w:color w:val="231F1F"/>
          <w:w w:val="95"/>
        </w:rPr>
        <w:t>Paulo </w:t>
      </w:r>
      <w:hyperlink r:id="rId93">
        <w:r>
          <w:rPr>
            <w:color w:val="231F1F"/>
          </w:rPr>
          <w:t>www.mpsp.mp.br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830" w:right="7515"/>
      </w:pPr>
      <w:r>
        <w:rPr>
          <w:color w:val="231F1F"/>
          <w:w w:val="95"/>
        </w:rPr>
        <w:t>Ministério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Público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Trabalho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3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32"/>
          <w:w w:val="95"/>
        </w:rPr>
        <w:t> </w:t>
      </w:r>
      <w:r>
        <w:rPr>
          <w:color w:val="231F1F"/>
          <w:w w:val="95"/>
        </w:rPr>
        <w:t>Paulo </w:t>
      </w:r>
      <w:hyperlink r:id="rId94">
        <w:r>
          <w:rPr>
            <w:color w:val="231F1F"/>
          </w:rPr>
          <w:t>www.prt2.mpt.gov.br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30" w:right="2654"/>
      </w:pPr>
      <w:r>
        <w:rPr>
          <w:color w:val="231F1F"/>
        </w:rPr>
        <w:t>Prefeitura de São Paulo, Secretarias Municipais </w:t>
      </w:r>
      <w:hyperlink r:id="rId95">
        <w:r>
          <w:rPr>
            <w:color w:val="231F1F"/>
            <w:w w:val="95"/>
          </w:rPr>
          <w:t>http://www.prefeitura.sp.gov.</w:t>
        </w:r>
      </w:hyperlink>
      <w:r>
        <w:rPr>
          <w:color w:val="231F1F"/>
          <w:w w:val="95"/>
        </w:rPr>
        <w:t>br/cidade/secretarias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4" w:lineRule="auto"/>
        <w:ind w:left="1830" w:right="4864"/>
      </w:pPr>
      <w:r>
        <w:rPr>
          <w:color w:val="231F1F"/>
          <w:w w:val="95"/>
        </w:rPr>
        <w:t>Secretaria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Social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2"/>
          <w:w w:val="95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1"/>
          <w:w w:val="95"/>
        </w:rPr>
        <w:t> </w:t>
      </w:r>
      <w:r>
        <w:rPr>
          <w:color w:val="231F1F"/>
          <w:w w:val="95"/>
        </w:rPr>
        <w:t>São</w:t>
      </w:r>
      <w:r>
        <w:rPr>
          <w:color w:val="231F1F"/>
          <w:spacing w:val="-40"/>
          <w:w w:val="95"/>
        </w:rPr>
        <w:t> </w:t>
      </w:r>
      <w:r>
        <w:rPr>
          <w:color w:val="231F1F"/>
          <w:w w:val="95"/>
        </w:rPr>
        <w:t>Paulo </w:t>
      </w:r>
      <w:hyperlink r:id="rId96">
        <w:r>
          <w:rPr>
            <w:color w:val="231F1F"/>
          </w:rPr>
          <w:t>http://www.desenvolvimentosocial.sp.gov.br/</w:t>
        </w:r>
      </w:hyperlink>
      <w:r>
        <w:rPr>
          <w:color w:val="231F1F"/>
        </w:rPr>
        <w:t>portal.php/acaojovem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52" w:lineRule="exact" w:before="1"/>
        <w:ind w:left="1830"/>
      </w:pPr>
      <w:r>
        <w:rPr>
          <w:color w:val="231F1F"/>
          <w:w w:val="90"/>
        </w:rPr>
        <w:t>UNICEF</w:t>
      </w:r>
    </w:p>
    <w:p>
      <w:pPr>
        <w:pStyle w:val="Heading4"/>
        <w:spacing w:line="275" w:lineRule="exact" w:before="0"/>
        <w:ind w:left="1830"/>
        <w:rPr>
          <w:rFonts w:ascii="Arial"/>
        </w:rPr>
      </w:pPr>
      <w:hyperlink r:id="rId97">
        <w:r>
          <w:rPr>
            <w:rFonts w:ascii="Arial"/>
            <w:color w:val="231F1F"/>
          </w:rPr>
          <w:t>http://</w:t>
        </w:r>
      </w:hyperlink>
      <w:hyperlink r:id="rId97">
        <w:r>
          <w:rPr>
            <w:rFonts w:ascii="Arial"/>
            <w:color w:val="231F1F"/>
          </w:rPr>
          <w:t>www.unicef.org/brazil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52"/>
        <w:ind w:left="148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1F"/>
          <w:sz w:val="24"/>
        </w:rPr>
        <w:t>84</w:t>
      </w:r>
    </w:p>
    <w:p>
      <w:pPr>
        <w:spacing w:after="0"/>
        <w:jc w:val="left"/>
        <w:rPr>
          <w:rFonts w:ascii="Times New Roman"/>
          <w:sz w:val="24"/>
        </w:rPr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008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índice de tabelas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1"/>
        <w:ind w:left="3035"/>
      </w:pPr>
      <w:r>
        <w:rPr/>
        <w:pict>
          <v:group style="position:absolute;margin-left:122.879997pt;margin-top:-6.608125pt;width:102pt;height:39.1pt;mso-position-horizontal-relative:page;mso-position-vertical-relative:paragraph;z-index:5080" coordorigin="2458,-132" coordsize="2040,782">
            <v:shape style="position:absolute;left:2457;top:-133;width:2040;height:782" coordorigin="2458,-132" coordsize="2040,782" path="m2962,584l2702,584,2597,588,2568,594,2525,602,2501,602,2486,608,2467,608,2458,618,2458,642,2462,650,2472,650,2554,642,2606,642,2621,636,3384,636,3437,632,3466,632,3547,626,3562,626,3576,622,3600,622,3730,602,3754,598,3158,598,3091,594,3014,594,3000,588,2971,588,2962,584xm3355,636l2794,636,2822,642,2851,642,3014,650,3226,650,3331,642,3355,636xm3797,594l3206,594,3182,598,3782,598,3797,594xm3960,-40l3499,-40,3528,-36,3586,-30,3768,-30,3792,-26,3830,-22,3854,-22,3854,-16,3850,-16,3830,-6,3821,2,3821,8,3811,12,3802,22,3792,36,3778,56,3773,70,3768,90,3763,98,3763,128,3792,200,3850,258,3854,258,3850,266,3845,272,3835,286,3816,306,3811,316,3802,330,3778,386,3778,426,3811,488,3864,536,3869,540,3854,540,3845,546,3787,546,3773,550,3758,550,3720,556,3691,560,3610,570,3504,578,3427,578,3374,584,3302,594,3845,594,3854,588,3874,584,3888,584,3898,578,3917,560,3931,560,3936,556,3994,526,3907,526,3907,522,3902,522,3888,512,3878,502,3864,492,3854,488,3845,478,3840,468,3830,458,3811,402,3811,392,3816,382,3816,372,3821,368,3821,362,3830,354,3840,338,3854,320,3859,310,3864,306,3869,296,3883,282,3888,272,3893,266,3893,242,3888,234,3878,228,3869,210,3864,210,3854,196,3835,176,3826,162,3806,122,3806,114,3811,104,3811,94,3816,84,3816,80,3821,70,3826,66,3830,56,3850,36,3898,2,3902,-2,3907,-2,3912,-6,4046,-6,3998,-26,3994,-30,3960,-40xm2837,578l2813,578,2789,584,2861,584,2837,578xm4469,204l4469,242,4421,276,4363,300,4349,310,4330,320,4306,334,4296,338,4219,372,4138,406,4123,410,4114,416,4099,420,4056,444,4042,450,3970,482,3917,516,3907,526,3994,526,4061,498,4090,482,4099,474,4118,464,4128,464,4138,454,4205,426,4234,416,4262,402,4267,396,4272,396,4277,392,4282,392,4301,382,4339,354,4363,338,4440,300,4454,290,4498,248,4498,234,4483,214,4474,210,4469,204xm4046,-6l3917,-6,3931,2,3946,8,3994,22,3998,26,4008,26,4022,36,4051,46,4070,56,4085,60,4099,70,4138,84,4152,90,4162,98,4267,142,4296,156,4301,156,4306,162,4469,242,4469,204,4464,204,4430,180,4330,128,4214,76,4210,70,4176,56,4162,46,4147,42,4085,12,4046,-6xm3898,-60l3331,-60,3355,-54,3394,-50,3446,-40,3950,-40,3922,-50,3922,-54,3912,-54,3898,-60xm3566,-94l2928,-94,2957,-88,3010,-88,3048,-84,3125,-78,3154,-74,3178,-70,3221,-64,3264,-64,3278,-60,3883,-60,3816,-70,3802,-70,3778,-74,3725,-78,3696,-78,3643,-84,3619,-88,3566,-94xm3355,-102l2846,-102,2870,-98,2885,-98,2899,-94,3437,-94,3355,-102xm3144,-118l2597,-118,2597,-108,2602,-102,2606,-102,2640,-108,2683,-112,3192,-112,3144,-118xm3221,-112l2765,-112,2774,-108,2798,-108,2818,-102,3312,-102,3269,-108,3221,-112xm2698,-112l2683,-112,2693,-108,2698,-112xm3005,-126l2654,-126,2626,-122,2611,-122,2602,-118,3115,-118,3005,-126xm2822,-132l2746,-132,2722,-126,2832,-126,2822,-132xe" filled="true" fillcolor="#6d6e70" stroked="false">
              <v:path arrowok="t"/>
              <v:fill type="solid"/>
            </v:shape>
            <v:shape style="position:absolute;left:4272;top:141;width:106;height:212" type="#_x0000_t75" stroked="false">
              <v:imagedata r:id="rId98" o:title=""/>
            </v:shape>
            <v:shape style="position:absolute;left:3105;top:246;width:908;height:288" coordorigin="3106,247" coordsize="908,288" path="m3283,472l3274,472,3274,496,3278,506,3278,515,3283,525,3283,530,3288,535,3298,530,3298,506,3293,496,3288,477,3283,472xm3331,472l3326,472,3322,477,3326,491,3326,501,3336,520,3336,525,3341,520,3346,520,3336,477,3331,472xm3384,463l3374,463,3374,515,3384,525,3389,520,3384,463xm3432,463l3422,463,3418,467,3418,472,3422,496,3422,501,3427,506,3432,506,3437,501,3437,477,3432,467,3432,463xm3451,328l3235,328,3250,333,3437,333,3451,328xm3485,323l3178,323,3192,328,3456,328,3485,323xm3528,314l3106,314,3106,323,3490,323,3504,319,3523,319,3528,314xm3878,247l3835,247,3773,251,3758,251,3691,261,3682,261,3624,271,3610,275,3533,285,3504,295,3470,299,3456,304,3437,304,3418,309,3408,309,3322,314,3538,314,3557,309,3586,304,3686,290,3696,290,3754,280,3758,280,3845,275,3878,275,3883,271,3883,251,3878,247xm3955,400l3946,400,3946,405,3950,424,3950,434,3955,439,3960,434,3960,429,3955,400xm3994,362l3989,362,3984,367,3979,376,3989,386,3989,395,3994,405,3994,419,3998,419,3998,424,4008,424,4013,419,4013,395,4008,381,4003,376,3998,367,3994,36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ÍNDICE DE TABELAS</w:t>
      </w:r>
    </w:p>
    <w:p>
      <w:pPr>
        <w:pStyle w:val="BodyText"/>
        <w:spacing w:before="5"/>
        <w:rPr>
          <w:rFonts w:ascii="Georgia"/>
          <w:b/>
          <w:sz w:val="47"/>
        </w:rPr>
      </w:pPr>
    </w:p>
    <w:p>
      <w:pPr>
        <w:spacing w:line="249" w:lineRule="auto" w:before="0"/>
        <w:ind w:left="1830" w:right="3409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1: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Evolução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Estimativas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Ocupados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5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anos.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Outras </w:t>
      </w:r>
      <w:r>
        <w:rPr>
          <w:color w:val="231F1F"/>
          <w:sz w:val="20"/>
        </w:rPr>
        <w:t>situações</w:t>
      </w:r>
      <w:r>
        <w:rPr>
          <w:color w:val="231F1F"/>
          <w:spacing w:val="-23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trabalho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permitidas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pela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legislação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Brasil</w:t>
      </w:r>
      <w:r>
        <w:rPr>
          <w:color w:val="231F1F"/>
          <w:spacing w:val="-19"/>
          <w:sz w:val="20"/>
        </w:rPr>
        <w:t> </w:t>
      </w:r>
      <w:r>
        <w:rPr>
          <w:color w:val="231F1F"/>
          <w:spacing w:val="-3"/>
          <w:sz w:val="20"/>
        </w:rPr>
        <w:t>2004-2014,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pg.29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2654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2.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10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idade,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total,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ocupadas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não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ocupadas,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nível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ocupa- </w:t>
      </w:r>
      <w:r>
        <w:rPr>
          <w:color w:val="231F1F"/>
          <w:sz w:val="20"/>
        </w:rPr>
        <w:t>ção,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por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grupos</w:t>
      </w:r>
      <w:r>
        <w:rPr>
          <w:color w:val="231F1F"/>
          <w:spacing w:val="-27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idade.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Brasil,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estado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Paulo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31</w:t>
      </w:r>
    </w:p>
    <w:p>
      <w:pPr>
        <w:pStyle w:val="BodyText"/>
        <w:spacing w:before="10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3.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Nível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ocupação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10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idade,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por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grupos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idade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sexo.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Brasil, </w:t>
      </w:r>
      <w:r>
        <w:rPr>
          <w:color w:val="231F1F"/>
          <w:sz w:val="20"/>
        </w:rPr>
        <w:t>estado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Paulo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14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1"/>
          <w:sz w:val="20"/>
        </w:rPr>
        <w:t> </w:t>
      </w:r>
      <w:r>
        <w:rPr>
          <w:color w:val="231F1F"/>
          <w:sz w:val="20"/>
        </w:rPr>
        <w:t>32</w:t>
      </w:r>
    </w:p>
    <w:p>
      <w:pPr>
        <w:pStyle w:val="BodyText"/>
        <w:spacing w:before="10"/>
        <w:rPr>
          <w:sz w:val="21"/>
        </w:rPr>
      </w:pPr>
    </w:p>
    <w:p>
      <w:pPr>
        <w:spacing w:line="254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4.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Percentual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10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idade,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ocupadas,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por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grupos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40"/>
          <w:w w:val="95"/>
          <w:sz w:val="20"/>
        </w:rPr>
        <w:t> </w:t>
      </w:r>
      <w:r>
        <w:rPr>
          <w:color w:val="231F1F"/>
          <w:w w:val="95"/>
          <w:sz w:val="20"/>
        </w:rPr>
        <w:t>idade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cor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raça. </w:t>
      </w:r>
      <w:r>
        <w:rPr>
          <w:color w:val="231F1F"/>
          <w:sz w:val="20"/>
        </w:rPr>
        <w:t>Brasil,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estado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Paulo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32</w:t>
      </w:r>
    </w:p>
    <w:p>
      <w:pPr>
        <w:pStyle w:val="BodyText"/>
        <w:spacing w:before="5"/>
        <w:rPr>
          <w:sz w:val="21"/>
        </w:rPr>
      </w:pPr>
    </w:p>
    <w:p>
      <w:pPr>
        <w:spacing w:line="249" w:lineRule="auto" w:before="0"/>
        <w:ind w:left="1830" w:right="1947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5.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Total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sem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carteira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assinada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14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15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idade.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Brasil,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Paulo </w:t>
      </w:r>
      <w:r>
        <w:rPr>
          <w:color w:val="231F1F"/>
          <w:sz w:val="20"/>
        </w:rPr>
        <w:t>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11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9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8"/>
          <w:sz w:val="20"/>
        </w:rPr>
        <w:t> </w:t>
      </w:r>
      <w:r>
        <w:rPr>
          <w:color w:val="231F1F"/>
          <w:sz w:val="20"/>
        </w:rPr>
        <w:t>33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6.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Total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jovens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trabalhadores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ocupados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sem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carteira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assinada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16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idade.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Brasil,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es- </w:t>
      </w:r>
      <w:r>
        <w:rPr>
          <w:color w:val="231F1F"/>
          <w:sz w:val="20"/>
        </w:rPr>
        <w:t>tado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Paulo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13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1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0"/>
          <w:sz w:val="20"/>
        </w:rPr>
        <w:t> </w:t>
      </w:r>
      <w:r>
        <w:rPr>
          <w:color w:val="231F1F"/>
          <w:sz w:val="20"/>
        </w:rPr>
        <w:t>33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7.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Total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ocupados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frequência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escolar.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Brasil,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 </w:t>
      </w:r>
      <w:r>
        <w:rPr>
          <w:color w:val="231F1F"/>
          <w:sz w:val="20"/>
        </w:rPr>
        <w:t>São Paulo, 2010,</w:t>
      </w:r>
      <w:r>
        <w:rPr>
          <w:color w:val="231F1F"/>
          <w:spacing w:val="-42"/>
          <w:sz w:val="20"/>
        </w:rPr>
        <w:t> </w:t>
      </w:r>
      <w:r>
        <w:rPr>
          <w:color w:val="231F1F"/>
          <w:sz w:val="20"/>
        </w:rPr>
        <w:t>pag. 34</w:t>
      </w:r>
    </w:p>
    <w:p>
      <w:pPr>
        <w:pStyle w:val="BodyText"/>
        <w:rPr>
          <w:sz w:val="21"/>
        </w:rPr>
      </w:pPr>
    </w:p>
    <w:p>
      <w:pPr>
        <w:spacing w:line="249" w:lineRule="auto" w:before="1"/>
        <w:ind w:left="1830" w:right="1932" w:firstLine="0"/>
        <w:jc w:val="both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8.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10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idade,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ocupados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na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semana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referência,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distribuídas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pelas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clas- ses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rendimento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mensal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grupo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principal,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por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grupos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idade.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Brasil,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6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município </w:t>
      </w:r>
      <w:r>
        <w:rPr>
          <w:color w:val="231F1F"/>
          <w:sz w:val="20"/>
        </w:rPr>
        <w:t>de</w:t>
      </w:r>
      <w:r>
        <w:rPr>
          <w:color w:val="231F1F"/>
          <w:spacing w:val="-10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2010,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34"/>
          <w:sz w:val="20"/>
        </w:rPr>
        <w:t> </w:t>
      </w:r>
      <w:r>
        <w:rPr>
          <w:color w:val="231F1F"/>
          <w:sz w:val="20"/>
        </w:rPr>
        <w:t>35</w:t>
      </w:r>
    </w:p>
    <w:p>
      <w:pPr>
        <w:pStyle w:val="BodyText"/>
        <w:spacing w:before="5"/>
        <w:rPr>
          <w:sz w:val="21"/>
        </w:rPr>
      </w:pPr>
    </w:p>
    <w:p>
      <w:pPr>
        <w:spacing w:line="511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9.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Denúncias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recebidas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diretamente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pelo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MPT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Paulo,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pag.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38. </w:t>
      </w:r>
      <w:r>
        <w:rPr>
          <w:color w:val="231F1F"/>
          <w:sz w:val="20"/>
        </w:rPr>
        <w:t>Tabela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10.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Principais</w:t>
      </w:r>
      <w:r>
        <w:rPr>
          <w:color w:val="231F1F"/>
          <w:spacing w:val="-32"/>
          <w:sz w:val="20"/>
        </w:rPr>
        <w:t> </w:t>
      </w:r>
      <w:r>
        <w:rPr>
          <w:color w:val="231F1F"/>
          <w:sz w:val="20"/>
        </w:rPr>
        <w:t>Estabelecimentos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SMS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que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atendem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Crianças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Adolescentes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pg.41</w:t>
      </w:r>
    </w:p>
    <w:p>
      <w:pPr>
        <w:spacing w:line="249" w:lineRule="auto" w:before="0"/>
        <w:ind w:left="1830" w:right="1947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11.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Acidente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ocorrido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menos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18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anos,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notificados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SINAN,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segundo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ano </w:t>
      </w:r>
      <w:r>
        <w:rPr>
          <w:color w:val="231F1F"/>
          <w:sz w:val="20"/>
        </w:rPr>
        <w:t>e</w:t>
      </w:r>
      <w:r>
        <w:rPr>
          <w:color w:val="231F1F"/>
          <w:spacing w:val="32"/>
          <w:sz w:val="20"/>
        </w:rPr>
        <w:t> </w:t>
      </w:r>
      <w:r>
        <w:rPr>
          <w:color w:val="231F1F"/>
          <w:sz w:val="20"/>
        </w:rPr>
        <w:t>faixa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etária,</w:t>
      </w:r>
      <w:r>
        <w:rPr>
          <w:color w:val="231F1F"/>
          <w:spacing w:val="-17"/>
          <w:sz w:val="20"/>
        </w:rPr>
        <w:t> </w:t>
      </w:r>
      <w:r>
        <w:rPr>
          <w:color w:val="231F1F"/>
          <w:spacing w:val="-6"/>
          <w:sz w:val="20"/>
        </w:rPr>
        <w:t>MSP,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42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12.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Acidente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jovens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economicamente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ativos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notificados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SINAN,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segundo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atividade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econô- </w:t>
      </w:r>
      <w:r>
        <w:rPr>
          <w:color w:val="231F1F"/>
          <w:sz w:val="20"/>
        </w:rPr>
        <w:t>mica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gravidade,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MSP,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42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13.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Acidente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ocorrido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menos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18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anos,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notificados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SINAN,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segundo </w:t>
      </w:r>
      <w:r>
        <w:rPr>
          <w:color w:val="231F1F"/>
          <w:sz w:val="20"/>
        </w:rPr>
        <w:t>causa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acidente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sexo,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MSP,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9"/>
          <w:sz w:val="20"/>
        </w:rPr>
        <w:t> </w:t>
      </w:r>
      <w:r>
        <w:rPr>
          <w:color w:val="231F1F"/>
          <w:sz w:val="20"/>
        </w:rPr>
        <w:t>43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14.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Acidente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ocorrido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menos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18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anos,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notificados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SINAN,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segundo </w:t>
      </w:r>
      <w:r>
        <w:rPr>
          <w:color w:val="231F1F"/>
          <w:sz w:val="20"/>
        </w:rPr>
        <w:t>diagnóstico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lesão</w:t>
      </w:r>
      <w:r>
        <w:rPr>
          <w:color w:val="231F1F"/>
          <w:spacing w:val="28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sexo,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MSP,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44</w:t>
      </w:r>
    </w:p>
    <w:p>
      <w:pPr>
        <w:pStyle w:val="BodyText"/>
        <w:spacing w:before="10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15.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spacing w:val="-6"/>
          <w:w w:val="95"/>
          <w:sz w:val="20"/>
        </w:rPr>
        <w:t>Total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menos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16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em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situação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São </w:t>
      </w:r>
      <w:r>
        <w:rPr>
          <w:color w:val="231F1F"/>
          <w:sz w:val="20"/>
        </w:rPr>
        <w:t>Paulo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marcadas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CadÚnico,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19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8"/>
          <w:sz w:val="20"/>
        </w:rPr>
        <w:t> </w:t>
      </w:r>
      <w:r>
        <w:rPr>
          <w:color w:val="231F1F"/>
          <w:spacing w:val="-3"/>
          <w:sz w:val="20"/>
        </w:rPr>
        <w:t>2012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46</w:t>
      </w:r>
    </w:p>
    <w:p>
      <w:pPr>
        <w:pStyle w:val="BodyText"/>
        <w:spacing w:before="3"/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16.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spacing w:val="-6"/>
          <w:w w:val="95"/>
          <w:sz w:val="20"/>
        </w:rPr>
        <w:t>Total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crianças,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jovens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indicação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cujas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famílias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estão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Programa </w:t>
      </w:r>
      <w:r>
        <w:rPr>
          <w:color w:val="231F1F"/>
          <w:sz w:val="20"/>
        </w:rPr>
        <w:t>Renda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Mínima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2012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23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pg.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46</w:t>
      </w:r>
    </w:p>
    <w:p>
      <w:pPr>
        <w:pStyle w:val="BodyText"/>
        <w:spacing w:before="10"/>
        <w:rPr>
          <w:sz w:val="21"/>
        </w:rPr>
      </w:pPr>
    </w:p>
    <w:p>
      <w:pPr>
        <w:spacing w:line="249" w:lineRule="auto" w:before="0"/>
        <w:ind w:left="1830" w:right="2207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17: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Características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Programas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Transferências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Número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Beneficiários, </w:t>
      </w:r>
      <w:r>
        <w:rPr>
          <w:color w:val="231F1F"/>
          <w:sz w:val="20"/>
        </w:rPr>
        <w:t>pag.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47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830" w:right="0" w:firstLine="0"/>
        <w:jc w:val="left"/>
        <w:rPr>
          <w:sz w:val="20"/>
        </w:rPr>
      </w:pPr>
      <w:r>
        <w:rPr>
          <w:color w:val="231F1F"/>
          <w:sz w:val="20"/>
        </w:rPr>
        <w:t>Tabela 18. Serviços e Equipamentos da SMADS, pg. 47</w:t>
      </w:r>
    </w:p>
    <w:p>
      <w:pPr>
        <w:pStyle w:val="BodyText"/>
        <w:spacing w:before="5"/>
        <w:rPr>
          <w:sz w:val="25"/>
        </w:rPr>
      </w:pPr>
    </w:p>
    <w:p>
      <w:pPr>
        <w:spacing w:line="249" w:lineRule="auto" w:before="0"/>
        <w:ind w:left="1830" w:right="2455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19.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Total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atendimentos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realizados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e/ou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em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situação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20"/>
          <w:w w:val="95"/>
          <w:sz w:val="20"/>
        </w:rPr>
        <w:t> </w:t>
      </w:r>
      <w:r>
        <w:rPr>
          <w:color w:val="231F1F"/>
          <w:w w:val="95"/>
          <w:sz w:val="20"/>
        </w:rPr>
        <w:t>pelo </w:t>
      </w:r>
      <w:r>
        <w:rPr>
          <w:color w:val="231F1F"/>
          <w:sz w:val="20"/>
        </w:rPr>
        <w:t>CREAS-PAEFI, 2012-2015, pg.</w:t>
      </w:r>
      <w:r>
        <w:rPr>
          <w:color w:val="231F1F"/>
          <w:spacing w:val="-36"/>
          <w:sz w:val="20"/>
        </w:rPr>
        <w:t> </w:t>
      </w:r>
      <w:r>
        <w:rPr>
          <w:color w:val="231F1F"/>
          <w:sz w:val="20"/>
        </w:rPr>
        <w:t>48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ind w:right="1484"/>
        <w:jc w:val="right"/>
      </w:pPr>
      <w:r>
        <w:rPr>
          <w:color w:val="231F1F"/>
          <w:w w:val="90"/>
        </w:rPr>
        <w:t>85</w:t>
      </w:r>
    </w:p>
    <w:p>
      <w:pPr>
        <w:spacing w:after="0"/>
        <w:jc w:val="right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05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spacing w:line="249" w:lineRule="auto" w:before="121"/>
        <w:ind w:left="1830" w:right="2246" w:firstLine="0"/>
        <w:jc w:val="left"/>
        <w:rPr>
          <w:sz w:val="20"/>
        </w:rPr>
      </w:pPr>
      <w:r>
        <w:rPr/>
        <w:pict>
          <v:shape style="position:absolute;margin-left:718.080017pt;margin-top:7.989844pt;width:14.2pt;height:39.15pt;mso-position-horizontal-relative:page;mso-position-vertical-relative:paragraph;z-index:5128" coordorigin="14362,160" coordsize="284,783" path="m14645,160l14573,165,14530,169,14506,169,14506,189,14510,189,14530,184,14587,179,14645,179,14645,160xm14645,870l14606,875,14554,875,14525,880,14501,880,14477,885,14390,899,14371,899,14362,909,14362,928,14371,942,14381,942,14405,937,14515,928,14645,928,14645,870xe" filled="true" fillcolor="#6d6e70" stroked="false">
            <v:path arrowok="t"/>
            <v:fill type="solid"/>
            <w10:wrap type="none"/>
          </v:shape>
        </w:pict>
      </w: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20.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Quantidade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zero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10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11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15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anos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abordados,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em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situação </w:t>
      </w:r>
      <w:r>
        <w:rPr>
          <w:color w:val="231F1F"/>
          <w:sz w:val="20"/>
        </w:rPr>
        <w:t>de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trabalho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infantil,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16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2012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Dezembro</w:t>
      </w:r>
      <w:r>
        <w:rPr>
          <w:color w:val="231F1F"/>
          <w:spacing w:val="-16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49</w:t>
      </w:r>
    </w:p>
    <w:p>
      <w:pPr>
        <w:pStyle w:val="BodyText"/>
        <w:spacing w:before="10"/>
        <w:rPr>
          <w:sz w:val="21"/>
        </w:rPr>
      </w:pPr>
    </w:p>
    <w:p>
      <w:pPr>
        <w:spacing w:line="249" w:lineRule="auto" w:before="0"/>
        <w:ind w:left="1830" w:right="1992" w:firstLine="0"/>
        <w:jc w:val="both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21.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Quantidade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adolescentes,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zero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15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anos,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em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situação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infantil,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acordo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com as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dez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ocupações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mais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desenvolvidas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Paulo,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período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Janeiro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2012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Dezembro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2015, </w:t>
      </w:r>
      <w:r>
        <w:rPr>
          <w:color w:val="231F1F"/>
          <w:sz w:val="20"/>
        </w:rPr>
        <w:t>pag.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50</w:t>
      </w:r>
    </w:p>
    <w:p>
      <w:pPr>
        <w:pStyle w:val="BodyText"/>
        <w:spacing w:before="10"/>
        <w:rPr>
          <w:sz w:val="21"/>
        </w:rPr>
      </w:pPr>
    </w:p>
    <w:p>
      <w:pPr>
        <w:spacing w:line="254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22.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Quantidade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jovens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trabalhadores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16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anos,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acordo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dez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ocupações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mais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desenvolvidas </w:t>
      </w:r>
      <w:r>
        <w:rPr>
          <w:color w:val="231F1F"/>
          <w:sz w:val="20"/>
        </w:rPr>
        <w:t>no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Município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19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2012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Dezembro</w:t>
      </w:r>
      <w:r>
        <w:rPr>
          <w:color w:val="231F1F"/>
          <w:spacing w:val="-17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pg.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51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830" w:right="1947" w:firstLine="0"/>
        <w:jc w:val="left"/>
        <w:rPr>
          <w:sz w:val="20"/>
        </w:rPr>
      </w:pPr>
      <w:r>
        <w:rPr>
          <w:color w:val="231F1F"/>
          <w:spacing w:val="-4"/>
          <w:w w:val="95"/>
          <w:sz w:val="20"/>
        </w:rPr>
        <w:t>Tabela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23.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dez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distritos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maior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quantidade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abordados,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 </w:t>
      </w:r>
      <w:r>
        <w:rPr>
          <w:color w:val="231F1F"/>
          <w:sz w:val="20"/>
        </w:rPr>
        <w:t>0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15</w:t>
      </w:r>
      <w:r>
        <w:rPr>
          <w:color w:val="231F1F"/>
          <w:spacing w:val="-14"/>
          <w:sz w:val="20"/>
        </w:rPr>
        <w:t> </w:t>
      </w:r>
      <w:r>
        <w:rPr>
          <w:color w:val="231F1F"/>
          <w:spacing w:val="-3"/>
          <w:sz w:val="20"/>
        </w:rPr>
        <w:t>anos,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15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2012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Dezembro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7"/>
          <w:sz w:val="20"/>
        </w:rPr>
        <w:t> </w:t>
      </w:r>
      <w:r>
        <w:rPr>
          <w:color w:val="231F1F"/>
          <w:spacing w:val="-3"/>
          <w:sz w:val="20"/>
        </w:rPr>
        <w:t>2015,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pg.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52</w:t>
      </w:r>
    </w:p>
    <w:p>
      <w:pPr>
        <w:pStyle w:val="BodyText"/>
        <w:spacing w:before="9"/>
        <w:rPr>
          <w:sz w:val="21"/>
        </w:rPr>
      </w:pPr>
    </w:p>
    <w:p>
      <w:pPr>
        <w:spacing w:line="249" w:lineRule="auto" w:before="1"/>
        <w:ind w:left="1830" w:right="1947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24.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dez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distritos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maior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quantidade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jovens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abordados,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16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17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anos, </w:t>
      </w:r>
      <w:r>
        <w:rPr>
          <w:color w:val="231F1F"/>
          <w:sz w:val="20"/>
        </w:rPr>
        <w:t>no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período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Janeiro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2012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Dezembro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2015,</w:t>
      </w:r>
      <w:r>
        <w:rPr>
          <w:color w:val="231F1F"/>
          <w:spacing w:val="-13"/>
          <w:sz w:val="20"/>
        </w:rPr>
        <w:t> </w:t>
      </w:r>
      <w:r>
        <w:rPr>
          <w:color w:val="231F1F"/>
          <w:sz w:val="20"/>
        </w:rPr>
        <w:t>pg.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53</w:t>
      </w: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1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25: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Ocorrências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na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sexta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quinta-feira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nas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ruas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Bento,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Alvares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Penteado,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Quitanda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 </w:t>
      </w:r>
      <w:r>
        <w:rPr>
          <w:color w:val="231F1F"/>
          <w:sz w:val="20"/>
        </w:rPr>
        <w:t>Vale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Anhangabaú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na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região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central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cidade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Paulo,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março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2016,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54</w:t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26: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Ocorrências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envolvendo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por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sexo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(masculino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feminino)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por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tipo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situação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de </w:t>
      </w:r>
      <w:r>
        <w:rPr>
          <w:color w:val="231F1F"/>
          <w:sz w:val="20"/>
        </w:rPr>
        <w:t>trabalho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infantil</w:t>
      </w:r>
      <w:r>
        <w:rPr>
          <w:color w:val="231F1F"/>
          <w:spacing w:val="-11"/>
          <w:sz w:val="20"/>
        </w:rPr>
        <w:t> </w:t>
      </w:r>
      <w:r>
        <w:rPr>
          <w:color w:val="231F1F"/>
          <w:sz w:val="20"/>
        </w:rPr>
        <w:t>nas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ruas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São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Bento,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Alvares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Penteado,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pag.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54</w:t>
      </w:r>
    </w:p>
    <w:p>
      <w:pPr>
        <w:pStyle w:val="BodyText"/>
        <w:spacing w:before="9"/>
        <w:rPr>
          <w:sz w:val="21"/>
        </w:rPr>
      </w:pPr>
    </w:p>
    <w:p>
      <w:pPr>
        <w:spacing w:line="511" w:lineRule="auto" w:before="0"/>
        <w:ind w:left="1830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Tabela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27: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Caracterização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Programas/Projetos/Ações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que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atendem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SMC,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pag.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57 Tabela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28: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Caracterização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Programas/Projetos/Ações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que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atendem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SMVMA,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pg.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59</w:t>
      </w:r>
    </w:p>
    <w:p>
      <w:pPr>
        <w:spacing w:line="244" w:lineRule="auto" w:before="0"/>
        <w:ind w:left="1830" w:right="1947" w:firstLine="0"/>
        <w:jc w:val="left"/>
        <w:rPr>
          <w:sz w:val="20"/>
        </w:rPr>
      </w:pPr>
      <w:r>
        <w:rPr>
          <w:color w:val="231F1F"/>
          <w:spacing w:val="-4"/>
          <w:w w:val="90"/>
          <w:sz w:val="20"/>
        </w:rPr>
        <w:t>Tabela</w:t>
      </w:r>
      <w:r>
        <w:rPr>
          <w:color w:val="231F1F"/>
          <w:spacing w:val="-18"/>
          <w:w w:val="90"/>
          <w:sz w:val="20"/>
        </w:rPr>
        <w:t> </w:t>
      </w:r>
      <w:r>
        <w:rPr>
          <w:color w:val="231F1F"/>
          <w:w w:val="90"/>
          <w:sz w:val="20"/>
        </w:rPr>
        <w:t>29: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Relação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spacing w:val="-3"/>
          <w:w w:val="90"/>
          <w:sz w:val="20"/>
        </w:rPr>
        <w:t>de</w:t>
      </w:r>
      <w:r>
        <w:rPr>
          <w:color w:val="231F1F"/>
          <w:spacing w:val="-11"/>
          <w:w w:val="90"/>
          <w:sz w:val="20"/>
        </w:rPr>
        <w:t> </w:t>
      </w:r>
      <w:r>
        <w:rPr>
          <w:color w:val="231F1F"/>
          <w:w w:val="90"/>
          <w:sz w:val="20"/>
        </w:rPr>
        <w:t>Instituições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com</w:t>
      </w:r>
      <w:r>
        <w:rPr>
          <w:color w:val="231F1F"/>
          <w:spacing w:val="-10"/>
          <w:w w:val="90"/>
          <w:sz w:val="20"/>
        </w:rPr>
        <w:t> </w:t>
      </w:r>
      <w:r>
        <w:rPr>
          <w:color w:val="231F1F"/>
          <w:w w:val="90"/>
          <w:sz w:val="20"/>
        </w:rPr>
        <w:t>projetos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apoiados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spacing w:val="-3"/>
          <w:w w:val="90"/>
          <w:sz w:val="20"/>
        </w:rPr>
        <w:t>pela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w w:val="90"/>
          <w:sz w:val="20"/>
        </w:rPr>
        <w:t>SMDTE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através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dos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Programas</w:t>
      </w:r>
      <w:r>
        <w:rPr>
          <w:color w:val="231F1F"/>
          <w:spacing w:val="-20"/>
          <w:w w:val="90"/>
          <w:sz w:val="20"/>
        </w:rPr>
        <w:t> </w:t>
      </w:r>
      <w:r>
        <w:rPr>
          <w:color w:val="231F1F"/>
          <w:w w:val="90"/>
          <w:sz w:val="20"/>
        </w:rPr>
        <w:t>Operação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spacing w:val="-5"/>
          <w:w w:val="90"/>
          <w:sz w:val="20"/>
        </w:rPr>
        <w:t>Trabalho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w w:val="90"/>
          <w:sz w:val="20"/>
        </w:rPr>
        <w:t>(POT) </w:t>
      </w:r>
      <w:r>
        <w:rPr>
          <w:color w:val="231F1F"/>
          <w:sz w:val="20"/>
        </w:rPr>
        <w:t>e Bolsa </w:t>
      </w:r>
      <w:r>
        <w:rPr>
          <w:color w:val="231F1F"/>
          <w:spacing w:val="-5"/>
          <w:sz w:val="20"/>
        </w:rPr>
        <w:t>Trabalho, </w:t>
      </w:r>
      <w:r>
        <w:rPr>
          <w:color w:val="231F1F"/>
          <w:sz w:val="20"/>
        </w:rPr>
        <w:t>pg.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61</w:t>
      </w:r>
    </w:p>
    <w:p>
      <w:pPr>
        <w:pStyle w:val="BodyText"/>
        <w:spacing w:before="2"/>
      </w:pPr>
    </w:p>
    <w:p>
      <w:pPr>
        <w:spacing w:before="1"/>
        <w:ind w:left="1830" w:right="0" w:firstLine="0"/>
        <w:jc w:val="both"/>
        <w:rPr>
          <w:sz w:val="20"/>
        </w:rPr>
      </w:pPr>
      <w:r>
        <w:rPr>
          <w:color w:val="231F1F"/>
          <w:sz w:val="20"/>
        </w:rPr>
        <w:t>Tabela 30: Número de cadastros de jovens de 14 a 17 anos no Programa Jovem Aprendiz, pg. 61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830" w:right="0" w:firstLine="0"/>
        <w:jc w:val="both"/>
        <w:rPr>
          <w:sz w:val="18"/>
        </w:rPr>
      </w:pPr>
      <w:r>
        <w:rPr>
          <w:color w:val="231F1F"/>
          <w:sz w:val="18"/>
        </w:rPr>
        <w:t>Tabela 31: Caracterização de Programas/Projetos/Ações de enfrentamento ao trabalho infantil da SMDHC, pg. 56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4"/>
        <w:spacing w:before="0"/>
        <w:ind w:left="1484"/>
      </w:pPr>
      <w:r>
        <w:rPr>
          <w:color w:val="231F1F"/>
        </w:rPr>
        <w:t>86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104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1"/>
        <w:ind w:left="3035"/>
      </w:pPr>
      <w:r>
        <w:rPr/>
        <w:pict>
          <v:group style="position:absolute;margin-left:122.879997pt;margin-top:-6.608125pt;width:102pt;height:39.1pt;mso-position-horizontal-relative:page;mso-position-vertical-relative:paragraph;z-index:5176" coordorigin="2458,-132" coordsize="2040,782">
            <v:shape style="position:absolute;left:2457;top:-133;width:2040;height:782" coordorigin="2458,-132" coordsize="2040,782" path="m2962,584l2702,584,2597,588,2568,594,2525,602,2501,602,2486,608,2467,608,2458,618,2458,642,2462,650,2472,650,2554,642,2606,642,2621,636,3384,636,3437,632,3466,632,3547,626,3562,626,3576,622,3600,622,3730,602,3754,598,3158,598,3091,594,3014,594,3000,588,2971,588,2962,584xm3355,636l2794,636,2822,642,2851,642,3014,650,3226,650,3331,642,3355,636xm3797,594l3206,594,3182,598,3782,598,3797,594xm3960,-40l3499,-40,3528,-36,3586,-30,3768,-30,3792,-26,3830,-22,3854,-22,3854,-16,3850,-16,3830,-6,3821,2,3821,8,3811,12,3802,22,3792,36,3778,56,3773,70,3768,90,3763,98,3763,128,3792,200,3850,258,3854,258,3850,266,3845,272,3835,286,3816,306,3811,316,3802,330,3778,386,3778,426,3811,488,3864,536,3869,540,3854,540,3845,546,3787,546,3773,550,3758,550,3720,556,3691,560,3610,570,3504,578,3427,578,3374,584,3302,594,3845,594,3854,588,3874,584,3888,584,3898,578,3917,560,3931,560,3936,556,3994,526,3907,526,3907,522,3902,522,3888,512,3878,502,3864,492,3854,488,3845,478,3840,468,3830,458,3811,402,3811,392,3816,382,3816,372,3821,368,3821,362,3830,354,3840,338,3854,320,3859,310,3864,306,3869,296,3883,282,3888,272,3893,266,3893,242,3888,234,3878,228,3869,210,3864,210,3854,196,3835,176,3826,162,3806,122,3806,114,3811,104,3811,94,3816,84,3816,80,3821,70,3826,66,3830,56,3850,36,3898,2,3902,-2,3907,-2,3912,-6,4046,-6,3998,-26,3994,-30,3960,-40xm2837,578l2813,578,2789,584,2861,584,2837,578xm4469,204l4469,242,4421,276,4363,300,4349,310,4330,320,4306,334,4296,338,4219,372,4138,406,4123,410,4114,416,4099,420,4056,444,4042,450,3970,482,3917,516,3907,526,3994,526,4061,498,4090,482,4099,474,4118,464,4128,464,4138,454,4205,426,4234,416,4262,402,4267,396,4272,396,4277,392,4282,392,4301,382,4339,354,4363,338,4440,300,4454,290,4498,248,4498,234,4483,214,4474,210,4469,204xm4046,-6l3917,-6,3931,2,3946,8,3994,22,3998,26,4008,26,4022,36,4051,46,4070,56,4085,60,4099,70,4138,84,4152,90,4162,98,4267,142,4296,156,4301,156,4306,162,4469,242,4469,204,4464,204,4430,180,4330,128,4214,76,4210,70,4176,56,4162,46,4147,42,4085,12,4046,-6xm3898,-60l3331,-60,3355,-54,3394,-50,3446,-40,3950,-40,3922,-50,3922,-54,3912,-54,3898,-60xm3566,-94l2928,-94,2957,-88,3010,-88,3048,-84,3125,-78,3154,-74,3178,-70,3221,-64,3264,-64,3278,-60,3883,-60,3816,-70,3802,-70,3778,-74,3725,-78,3696,-78,3643,-84,3619,-88,3566,-94xm3355,-102l2846,-102,2870,-98,2885,-98,2899,-94,3437,-94,3355,-102xm3144,-118l2597,-118,2597,-108,2602,-102,2606,-102,2640,-108,2683,-112,3192,-112,3144,-118xm3221,-112l2765,-112,2774,-108,2798,-108,2818,-102,3312,-102,3269,-108,3221,-112xm2698,-112l2683,-112,2693,-108,2698,-112xm3005,-126l2654,-126,2626,-122,2611,-122,2602,-118,3115,-118,3005,-126xm2822,-132l2746,-132,2722,-126,2832,-126,2822,-132xe" filled="true" fillcolor="#6d6e70" stroked="false">
              <v:path arrowok="t"/>
              <v:fill type="solid"/>
            </v:shape>
            <v:shape style="position:absolute;left:4272;top:141;width:106;height:212" type="#_x0000_t75" stroked="false">
              <v:imagedata r:id="rId99" o:title=""/>
            </v:shape>
            <v:shape style="position:absolute;left:3105;top:246;width:908;height:288" coordorigin="3106,247" coordsize="908,288" path="m3283,472l3274,472,3274,496,3278,506,3278,515,3283,525,3283,530,3288,535,3298,530,3298,506,3293,496,3288,477,3283,472xm3331,472l3326,472,3322,477,3326,491,3326,501,3336,520,3336,525,3341,520,3346,520,3336,477,3331,472xm3384,463l3374,463,3374,515,3384,525,3389,520,3384,463xm3432,463l3422,463,3418,467,3418,472,3422,496,3422,501,3427,506,3432,506,3437,501,3437,477,3432,467,3432,463xm3451,328l3235,328,3250,333,3437,333,3451,328xm3485,323l3178,323,3192,328,3456,328,3485,323xm3528,314l3106,314,3106,323,3490,323,3504,319,3523,319,3528,314xm3878,247l3835,247,3773,251,3758,251,3691,261,3682,261,3624,271,3610,275,3533,285,3504,295,3470,299,3456,304,3437,304,3418,309,3408,309,3322,314,3538,314,3557,309,3586,304,3686,290,3696,290,3754,280,3758,280,3845,275,3878,275,3883,271,3883,251,3878,247xm3955,400l3946,400,3946,405,3950,424,3950,434,3955,439,3960,434,3960,429,3955,400xm3994,362l3989,362,3984,367,3979,376,3989,386,3989,395,3994,405,3994,419,3998,419,3998,424,4008,424,4013,419,4013,395,4008,381,4003,376,3998,367,3994,36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ANEXO 1</w:t>
      </w:r>
    </w:p>
    <w:p>
      <w:pPr>
        <w:pStyle w:val="BodyText"/>
        <w:rPr>
          <w:rFonts w:ascii="Georgia"/>
          <w:b/>
          <w:sz w:val="36"/>
        </w:rPr>
      </w:pPr>
    </w:p>
    <w:p>
      <w:pPr>
        <w:pStyle w:val="Heading2"/>
        <w:spacing w:before="237"/>
        <w:ind w:left="2828" w:right="0"/>
        <w:jc w:val="left"/>
        <w:rPr>
          <w:rFonts w:ascii="Arial"/>
        </w:rPr>
      </w:pPr>
      <w:r>
        <w:rPr>
          <w:rFonts w:ascii="Arial"/>
          <w:color w:val="231F1F"/>
          <w:w w:val="90"/>
        </w:rPr>
        <w:t>LISTA DAS PIORES FORMAS DE TRABALHO INFANTIL - LISTA TIP</w:t>
      </w: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2008" w:right="0" w:firstLine="0"/>
        <w:jc w:val="left"/>
        <w:rPr>
          <w:b/>
          <w:sz w:val="20"/>
        </w:rPr>
      </w:pPr>
      <w:r>
        <w:rPr>
          <w:b/>
          <w:color w:val="231F1F"/>
          <w:sz w:val="20"/>
        </w:rPr>
        <w:t>Atividade: Agricultura, Pecuária, Silvicultura e Exploração Florestal</w:t>
      </w:r>
    </w:p>
    <w:p>
      <w:pPr>
        <w:pStyle w:val="BodyText"/>
        <w:spacing w:before="3" w:after="1"/>
        <w:rPr>
          <w:b/>
          <w:sz w:val="24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228"/>
        <w:gridCol w:w="2833"/>
        <w:gridCol w:w="3404"/>
      </w:tblGrid>
      <w:tr>
        <w:trPr>
          <w:trHeight w:val="450" w:hRule="atLeast"/>
        </w:trPr>
        <w:tc>
          <w:tcPr>
            <w:tcW w:w="730" w:type="dxa"/>
            <w:shd w:val="clear" w:color="auto" w:fill="D1D3D4"/>
          </w:tcPr>
          <w:p>
            <w:pPr>
              <w:pStyle w:val="TableParagraph"/>
              <w:spacing w:before="37"/>
              <w:ind w:left="161" w:right="147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228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833" w:type="dxa"/>
            <w:shd w:val="clear" w:color="auto" w:fill="D1D3D4"/>
          </w:tcPr>
          <w:p>
            <w:pPr>
              <w:pStyle w:val="TableParagraph"/>
              <w:spacing w:before="37"/>
              <w:ind w:left="14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404" w:type="dxa"/>
            <w:shd w:val="clear" w:color="auto" w:fill="D1D3D4"/>
          </w:tcPr>
          <w:p>
            <w:pPr>
              <w:pStyle w:val="TableParagraph"/>
              <w:spacing w:before="37"/>
              <w:ind w:left="146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247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1.</w:t>
            </w:r>
          </w:p>
        </w:tc>
        <w:tc>
          <w:tcPr>
            <w:tcW w:w="2228" w:type="dxa"/>
          </w:tcPr>
          <w:p>
            <w:pPr>
              <w:pStyle w:val="TableParagraph"/>
              <w:spacing w:line="252" w:lineRule="auto" w:before="37"/>
              <w:ind w:left="148" w:right="1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direção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operação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tratores, máquinas agrí- colas e esmeris, quando </w:t>
            </w:r>
            <w:r>
              <w:rPr>
                <w:color w:val="231F1F"/>
                <w:sz w:val="18"/>
              </w:rPr>
              <w:t>motorizados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movi- mento</w:t>
            </w:r>
          </w:p>
        </w:tc>
        <w:tc>
          <w:tcPr>
            <w:tcW w:w="2833" w:type="dxa"/>
          </w:tcPr>
          <w:p>
            <w:pPr>
              <w:pStyle w:val="TableParagraph"/>
              <w:spacing w:line="254" w:lineRule="auto" w:before="37"/>
              <w:ind w:left="147" w:right="45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 com máquinas, instrumentos ou ferramen- </w:t>
            </w:r>
            <w:r>
              <w:rPr>
                <w:color w:val="231F1F"/>
                <w:sz w:val="18"/>
              </w:rPr>
              <w:t>tas perigosas</w:t>
            </w:r>
          </w:p>
        </w:tc>
        <w:tc>
          <w:tcPr>
            <w:tcW w:w="3404" w:type="dxa"/>
          </w:tcPr>
          <w:p>
            <w:pPr>
              <w:pStyle w:val="TableParagraph"/>
              <w:spacing w:line="252" w:lineRule="auto" w:before="37"/>
              <w:ind w:left="146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 (bursites, </w:t>
            </w:r>
            <w:r>
              <w:rPr>
                <w:color w:val="231F1F"/>
                <w:w w:val="95"/>
                <w:sz w:val="18"/>
              </w:rPr>
              <w:t>tendinites, dorsalgias, sinovites, tenos- sinovites), mutilações, esmagamentos, </w:t>
            </w:r>
            <w:r>
              <w:rPr>
                <w:color w:val="231F1F"/>
                <w:sz w:val="18"/>
              </w:rPr>
              <w:t>fraturas</w:t>
            </w:r>
          </w:p>
        </w:tc>
      </w:tr>
      <w:tr>
        <w:trPr>
          <w:trHeight w:val="2567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2.</w:t>
            </w:r>
          </w:p>
        </w:tc>
        <w:tc>
          <w:tcPr>
            <w:tcW w:w="2228" w:type="dxa"/>
          </w:tcPr>
          <w:p>
            <w:pPr>
              <w:pStyle w:val="TableParagraph"/>
              <w:spacing w:line="252" w:lineRule="auto" w:before="37"/>
              <w:ind w:left="148" w:right="268"/>
              <w:jc w:val="both"/>
              <w:rPr>
                <w:sz w:val="18"/>
              </w:rPr>
            </w:pPr>
            <w:r>
              <w:rPr>
                <w:color w:val="231F1F"/>
                <w:sz w:val="18"/>
              </w:rPr>
              <w:t>No processo</w:t>
            </w:r>
            <w:r>
              <w:rPr>
                <w:color w:val="231F1F"/>
                <w:spacing w:val="-5"/>
                <w:sz w:val="18"/>
              </w:rPr>
              <w:t> </w:t>
            </w:r>
            <w:r>
              <w:rPr>
                <w:color w:val="231F1F"/>
                <w:sz w:val="18"/>
              </w:rPr>
              <w:t>produtivo </w:t>
            </w:r>
            <w:r>
              <w:rPr>
                <w:color w:val="231F1F"/>
                <w:w w:val="95"/>
                <w:sz w:val="18"/>
              </w:rPr>
              <w:t>do fumo, algodão,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sisal, </w:t>
            </w:r>
            <w:r>
              <w:rPr>
                <w:color w:val="231F1F"/>
                <w:sz w:val="18"/>
              </w:rPr>
              <w:t>cana-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de-açúcar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aba- caxi</w:t>
            </w:r>
          </w:p>
        </w:tc>
        <w:tc>
          <w:tcPr>
            <w:tcW w:w="2833" w:type="dxa"/>
          </w:tcPr>
          <w:p>
            <w:pPr>
              <w:pStyle w:val="TableParagraph"/>
              <w:spacing w:line="252" w:lineRule="auto" w:before="37"/>
              <w:ind w:left="147" w:right="176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 físico e posturas viciosas; </w:t>
            </w:r>
            <w:r>
              <w:rPr>
                <w:color w:val="231F1F"/>
                <w:w w:val="95"/>
                <w:sz w:val="18"/>
              </w:rPr>
              <w:t>exposição a poeiras orgânicas e seus contaminantes, como fun- </w:t>
            </w:r>
            <w:r>
              <w:rPr>
                <w:color w:val="231F1F"/>
                <w:sz w:val="18"/>
              </w:rPr>
              <w:t>gos e agrotóxicos; contato com substâncias tóxicas da própria planta; acidentes com animais peçonhentos; exposição, sem </w:t>
            </w:r>
            <w:r>
              <w:rPr>
                <w:color w:val="231F1F"/>
                <w:w w:val="95"/>
                <w:sz w:val="18"/>
              </w:rPr>
              <w:t>proteção adequada, à radiação </w:t>
            </w:r>
            <w:r>
              <w:rPr>
                <w:color w:val="231F1F"/>
                <w:sz w:val="18"/>
              </w:rPr>
              <w:t>solar, calor, umidade, chuva e </w:t>
            </w:r>
            <w:r>
              <w:rPr>
                <w:color w:val="231F1F"/>
                <w:w w:val="95"/>
                <w:sz w:val="18"/>
              </w:rPr>
              <w:t>frio; acidentes com instrumentos </w:t>
            </w:r>
            <w:r>
              <w:rPr>
                <w:color w:val="231F1F"/>
                <w:sz w:val="18"/>
              </w:rPr>
              <w:t>pérfuro-cortantes</w:t>
            </w:r>
          </w:p>
        </w:tc>
        <w:tc>
          <w:tcPr>
            <w:tcW w:w="3404" w:type="dxa"/>
          </w:tcPr>
          <w:p>
            <w:pPr>
              <w:pStyle w:val="TableParagraph"/>
              <w:spacing w:line="252" w:lineRule="auto" w:before="37"/>
              <w:ind w:left="146" w:right="5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 (bursites, </w:t>
            </w:r>
            <w:r>
              <w:rPr>
                <w:color w:val="231F1F"/>
                <w:w w:val="95"/>
                <w:sz w:val="18"/>
              </w:rPr>
              <w:t>tendinites, dorsalgias, sinovites, tenossi- novites); pneumoconioses; intoxicações exógenas; cânceres; bissinoses; hanta- </w:t>
            </w:r>
            <w:r>
              <w:rPr>
                <w:color w:val="231F1F"/>
                <w:sz w:val="18"/>
              </w:rPr>
              <w:t>viroses; urticárias; envenenamentos; </w:t>
            </w:r>
            <w:r>
              <w:rPr>
                <w:color w:val="231F1F"/>
                <w:w w:val="95"/>
                <w:sz w:val="18"/>
              </w:rPr>
              <w:t>intermações; queimaduras na pele; enve- lhecimento precoce; câncer de pele; desi- </w:t>
            </w:r>
            <w:r>
              <w:rPr>
                <w:color w:val="231F1F"/>
                <w:spacing w:val="-1"/>
                <w:w w:val="90"/>
                <w:sz w:val="18"/>
              </w:rPr>
              <w:t>dratação; </w:t>
            </w:r>
            <w:r>
              <w:rPr>
                <w:color w:val="231F1F"/>
                <w:w w:val="90"/>
                <w:sz w:val="18"/>
              </w:rPr>
              <w:t>doenças respiratórias; ceratoses </w:t>
            </w:r>
            <w:r>
              <w:rPr>
                <w:color w:val="231F1F"/>
                <w:w w:val="95"/>
                <w:sz w:val="18"/>
              </w:rPr>
              <w:t>actinicas; ferimentos e mutilações; </w:t>
            </w:r>
            <w:r>
              <w:rPr>
                <w:color w:val="231F1F"/>
                <w:spacing w:val="-3"/>
                <w:w w:val="95"/>
                <w:sz w:val="18"/>
              </w:rPr>
              <w:t>apaga- </w:t>
            </w:r>
            <w:r>
              <w:rPr>
                <w:color w:val="231F1F"/>
                <w:sz w:val="18"/>
              </w:rPr>
              <w:t>mento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digitais</w:t>
            </w:r>
          </w:p>
        </w:tc>
      </w:tr>
      <w:tr>
        <w:trPr>
          <w:trHeight w:val="1910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3.</w:t>
            </w:r>
          </w:p>
        </w:tc>
        <w:tc>
          <w:tcPr>
            <w:tcW w:w="2228" w:type="dxa"/>
          </w:tcPr>
          <w:p>
            <w:pPr>
              <w:pStyle w:val="TableParagraph"/>
              <w:spacing w:line="254" w:lineRule="auto" w:before="37"/>
              <w:ind w:left="148" w:right="462"/>
              <w:rPr>
                <w:sz w:val="18"/>
              </w:rPr>
            </w:pPr>
            <w:r>
              <w:rPr>
                <w:color w:val="231F1F"/>
                <w:sz w:val="18"/>
              </w:rPr>
              <w:t>Na colheita de cítri- cos, pimenta mala- </w:t>
            </w:r>
            <w:r>
              <w:rPr>
                <w:color w:val="231F1F"/>
                <w:w w:val="95"/>
                <w:sz w:val="18"/>
              </w:rPr>
              <w:t>gueta e semelhantes</w:t>
            </w:r>
          </w:p>
        </w:tc>
        <w:tc>
          <w:tcPr>
            <w:tcW w:w="2833" w:type="dxa"/>
          </w:tcPr>
          <w:p>
            <w:pPr>
              <w:pStyle w:val="TableParagraph"/>
              <w:spacing w:line="252" w:lineRule="auto" w:before="37"/>
              <w:ind w:left="147" w:right="211"/>
              <w:rPr>
                <w:sz w:val="18"/>
              </w:rPr>
            </w:pPr>
            <w:r>
              <w:rPr>
                <w:color w:val="231F1F"/>
                <w:sz w:val="18"/>
              </w:rPr>
              <w:t>Esforço físico, levantamento e </w:t>
            </w:r>
            <w:r>
              <w:rPr>
                <w:color w:val="231F1F"/>
                <w:w w:val="95"/>
                <w:sz w:val="18"/>
              </w:rPr>
              <w:t>transporte manual de peso; pos- turas viciosas; exposição, sem proteção adequada, à radiação </w:t>
            </w:r>
            <w:r>
              <w:rPr>
                <w:color w:val="231F1F"/>
                <w:sz w:val="18"/>
              </w:rPr>
              <w:t>solar, calor, umidade, chuva e frio; contato com ácido da cas- </w:t>
            </w:r>
            <w:r>
              <w:rPr>
                <w:color w:val="231F1F"/>
                <w:w w:val="95"/>
                <w:sz w:val="18"/>
              </w:rPr>
              <w:t>ca; acidentes com instrumentos </w:t>
            </w:r>
            <w:r>
              <w:rPr>
                <w:color w:val="231F1F"/>
                <w:sz w:val="18"/>
              </w:rPr>
              <w:t>pérfuro-cortantes</w:t>
            </w:r>
          </w:p>
        </w:tc>
        <w:tc>
          <w:tcPr>
            <w:tcW w:w="3404" w:type="dxa"/>
          </w:tcPr>
          <w:p>
            <w:pPr>
              <w:pStyle w:val="TableParagraph"/>
              <w:spacing w:line="252" w:lineRule="auto" w:before="37"/>
              <w:ind w:left="146" w:right="11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 (bursites, </w:t>
            </w:r>
            <w:r>
              <w:rPr>
                <w:color w:val="231F1F"/>
                <w:w w:val="95"/>
                <w:sz w:val="18"/>
              </w:rPr>
              <w:t>tendinites, dorsalgias, sinovites, tenossi- novites); intermações; queimaduras na pele; envelhecimento precoce; câncer de </w:t>
            </w:r>
            <w:r>
              <w:rPr>
                <w:color w:val="231F1F"/>
                <w:w w:val="90"/>
                <w:sz w:val="18"/>
              </w:rPr>
              <w:t>pele; desidratação; doenças respiratórias; </w:t>
            </w:r>
            <w:r>
              <w:rPr>
                <w:color w:val="231F1F"/>
                <w:w w:val="95"/>
                <w:sz w:val="18"/>
              </w:rPr>
              <w:t>ceratoses actinicas; apagamento de digi- </w:t>
            </w:r>
            <w:r>
              <w:rPr>
                <w:color w:val="231F1F"/>
                <w:sz w:val="18"/>
              </w:rPr>
              <w:t>tais; ferimentos; mutilações</w:t>
            </w:r>
          </w:p>
        </w:tc>
      </w:tr>
      <w:tr>
        <w:trPr>
          <w:trHeight w:val="1684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4.</w:t>
            </w:r>
          </w:p>
        </w:tc>
        <w:tc>
          <w:tcPr>
            <w:tcW w:w="2228" w:type="dxa"/>
          </w:tcPr>
          <w:p>
            <w:pPr>
              <w:pStyle w:val="TableParagraph"/>
              <w:spacing w:line="254" w:lineRule="auto" w:before="37"/>
              <w:ind w:left="148" w:right="434"/>
              <w:rPr>
                <w:sz w:val="18"/>
              </w:rPr>
            </w:pPr>
            <w:r>
              <w:rPr>
                <w:color w:val="231F1F"/>
                <w:sz w:val="18"/>
              </w:rPr>
              <w:t>No beneficiamento </w:t>
            </w:r>
            <w:r>
              <w:rPr>
                <w:color w:val="231F1F"/>
                <w:w w:val="95"/>
                <w:sz w:val="18"/>
              </w:rPr>
              <w:t>do fumo, sisal, casta- </w:t>
            </w:r>
            <w:r>
              <w:rPr>
                <w:color w:val="231F1F"/>
                <w:sz w:val="18"/>
              </w:rPr>
              <w:t>nha de caju e cana-</w:t>
            </w:r>
          </w:p>
          <w:p>
            <w:pPr>
              <w:pStyle w:val="TableParagraph"/>
              <w:spacing w:line="197" w:lineRule="exact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-de-açúcar</w:t>
            </w:r>
          </w:p>
        </w:tc>
        <w:tc>
          <w:tcPr>
            <w:tcW w:w="2833" w:type="dxa"/>
          </w:tcPr>
          <w:p>
            <w:pPr>
              <w:pStyle w:val="TableParagraph"/>
              <w:spacing w:line="252" w:lineRule="auto" w:before="37"/>
              <w:ind w:left="147" w:right="36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 físico, levantamento e transporte de peso; exposição a poeiras orgânicas, ácidos e </w:t>
            </w:r>
            <w:r>
              <w:rPr>
                <w:color w:val="231F1F"/>
                <w:sz w:val="18"/>
              </w:rPr>
              <w:t>substâncias tóxicas</w:t>
            </w:r>
          </w:p>
        </w:tc>
        <w:tc>
          <w:tcPr>
            <w:tcW w:w="3404" w:type="dxa"/>
          </w:tcPr>
          <w:p>
            <w:pPr>
              <w:pStyle w:val="TableParagraph"/>
              <w:spacing w:line="252" w:lineRule="auto" w:before="37"/>
              <w:ind w:left="146" w:right="328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Fadiga física; afecções músculo- esque- </w:t>
            </w:r>
            <w:r>
              <w:rPr>
                <w:color w:val="231F1F"/>
                <w:w w:val="95"/>
                <w:sz w:val="18"/>
              </w:rPr>
              <w:t>léticas, (bursite/ tendinites, dorsalgias, sinovites, tenossinovites);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intoxicações </w:t>
            </w:r>
            <w:r>
              <w:rPr>
                <w:color w:val="231F1F"/>
                <w:spacing w:val="-2"/>
                <w:w w:val="95"/>
                <w:sz w:val="18"/>
              </w:rPr>
              <w:t>agudas/crônicas;rinite;bronquite; </w:t>
            </w:r>
            <w:r>
              <w:rPr>
                <w:color w:val="231F1F"/>
                <w:spacing w:val="-1"/>
                <w:w w:val="95"/>
                <w:sz w:val="18"/>
              </w:rPr>
              <w:t>vômi- </w:t>
            </w:r>
            <w:r>
              <w:rPr>
                <w:color w:val="231F1F"/>
                <w:w w:val="90"/>
                <w:sz w:val="18"/>
              </w:rPr>
              <w:t>tos; dermatites cupacionais; apagamen- </w:t>
            </w:r>
            <w:r>
              <w:rPr>
                <w:color w:val="231F1F"/>
                <w:sz w:val="18"/>
              </w:rPr>
              <w:t>to das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digitais</w:t>
            </w:r>
          </w:p>
        </w:tc>
      </w:tr>
      <w:tr>
        <w:trPr>
          <w:trHeight w:val="1914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5.</w:t>
            </w:r>
          </w:p>
        </w:tc>
        <w:tc>
          <w:tcPr>
            <w:tcW w:w="2228" w:type="dxa"/>
          </w:tcPr>
          <w:p>
            <w:pPr>
              <w:pStyle w:val="TableParagraph"/>
              <w:spacing w:line="252" w:lineRule="auto" w:before="37"/>
              <w:ind w:left="148" w:right="24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pulverização, manu- seio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aplicação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agro- </w:t>
            </w:r>
            <w:r>
              <w:rPr>
                <w:color w:val="231F1F"/>
                <w:sz w:val="18"/>
              </w:rPr>
              <w:t>tóxicos, adjuvantes, e </w:t>
            </w:r>
            <w:r>
              <w:rPr>
                <w:color w:val="231F1F"/>
                <w:w w:val="95"/>
                <w:sz w:val="18"/>
              </w:rPr>
              <w:t>produtos afins,</w:t>
            </w:r>
            <w:r>
              <w:rPr>
                <w:color w:val="231F1F"/>
                <w:spacing w:val="-3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incluindo limpeza de equipamen- tos, descontaminação, </w:t>
            </w:r>
            <w:r>
              <w:rPr>
                <w:color w:val="231F1F"/>
                <w:sz w:val="18"/>
              </w:rPr>
              <w:t>disposição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retorno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recipientes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vazios</w:t>
            </w:r>
          </w:p>
        </w:tc>
        <w:tc>
          <w:tcPr>
            <w:tcW w:w="2833" w:type="dxa"/>
          </w:tcPr>
          <w:p>
            <w:pPr>
              <w:pStyle w:val="TableParagraph"/>
              <w:spacing w:line="252" w:lineRule="auto" w:before="37"/>
              <w:ind w:left="147" w:right="13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substâncias químicas, </w:t>
            </w:r>
            <w:r>
              <w:rPr>
                <w:color w:val="231F1F"/>
                <w:w w:val="95"/>
                <w:sz w:val="18"/>
              </w:rPr>
              <w:t>tais como, pesticidas e fertilizan- tes, absorvidos por via oral, cutâ- </w:t>
            </w:r>
            <w:r>
              <w:rPr>
                <w:color w:val="231F1F"/>
                <w:sz w:val="18"/>
              </w:rPr>
              <w:t>nea e respiratória</w:t>
            </w:r>
          </w:p>
        </w:tc>
        <w:tc>
          <w:tcPr>
            <w:tcW w:w="3404" w:type="dxa"/>
          </w:tcPr>
          <w:p>
            <w:pPr>
              <w:pStyle w:val="TableParagraph"/>
              <w:spacing w:line="252" w:lineRule="auto" w:before="37"/>
              <w:ind w:left="146" w:right="20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Intoxicações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agudas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crônicas;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poli-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neu- </w:t>
            </w:r>
            <w:r>
              <w:rPr>
                <w:color w:val="231F1F"/>
                <w:sz w:val="18"/>
              </w:rPr>
              <w:t>ropatias;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dermatites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contato;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derma- </w:t>
            </w:r>
            <w:r>
              <w:rPr>
                <w:color w:val="231F1F"/>
                <w:w w:val="95"/>
                <w:sz w:val="18"/>
              </w:rPr>
              <w:t>tites alérgicas; osteomalácias do adulto induzidas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drogas;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cânceres;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arritmias </w:t>
            </w:r>
            <w:r>
              <w:rPr>
                <w:color w:val="231F1F"/>
                <w:w w:val="90"/>
                <w:sz w:val="18"/>
              </w:rPr>
              <w:t>cardíacas; leucemias e episódios depres- </w:t>
            </w:r>
            <w:r>
              <w:rPr>
                <w:color w:val="231F1F"/>
                <w:sz w:val="18"/>
              </w:rPr>
              <w:t>sivos</w:t>
            </w:r>
          </w:p>
        </w:tc>
      </w:tr>
      <w:tr>
        <w:trPr>
          <w:trHeight w:val="1468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59" w:right="14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6.</w:t>
            </w:r>
          </w:p>
        </w:tc>
        <w:tc>
          <w:tcPr>
            <w:tcW w:w="2228" w:type="dxa"/>
          </w:tcPr>
          <w:p>
            <w:pPr>
              <w:pStyle w:val="TableParagraph"/>
              <w:spacing w:line="249" w:lineRule="auto" w:before="37"/>
              <w:ind w:left="148" w:right="178"/>
              <w:rPr>
                <w:sz w:val="18"/>
              </w:rPr>
            </w:pPr>
            <w:r>
              <w:rPr>
                <w:color w:val="231F1F"/>
                <w:sz w:val="18"/>
              </w:rPr>
              <w:t>Em locais de armaze- namento ou de benefi- ciamento em que haja </w:t>
            </w:r>
            <w:r>
              <w:rPr>
                <w:color w:val="231F1F"/>
                <w:w w:val="95"/>
                <w:sz w:val="18"/>
              </w:rPr>
              <w:t>livre desprendimento de </w:t>
            </w:r>
            <w:r>
              <w:rPr>
                <w:color w:val="231F1F"/>
                <w:sz w:val="18"/>
              </w:rPr>
              <w:t>poeiras de cereais e de vegetais</w:t>
            </w:r>
          </w:p>
        </w:tc>
        <w:tc>
          <w:tcPr>
            <w:tcW w:w="2833" w:type="dxa"/>
          </w:tcPr>
          <w:p>
            <w:pPr>
              <w:pStyle w:val="TableParagraph"/>
              <w:spacing w:line="249" w:lineRule="auto" w:before="37"/>
              <w:ind w:left="14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poeiras e seus conta- </w:t>
            </w:r>
            <w:r>
              <w:rPr>
                <w:color w:val="231F1F"/>
                <w:sz w:val="18"/>
              </w:rPr>
              <w:t>minantes</w:t>
            </w:r>
          </w:p>
        </w:tc>
        <w:tc>
          <w:tcPr>
            <w:tcW w:w="3404" w:type="dxa"/>
          </w:tcPr>
          <w:p>
            <w:pPr>
              <w:pStyle w:val="TableParagraph"/>
              <w:spacing w:line="249" w:lineRule="auto" w:before="37"/>
              <w:ind w:left="146" w:right="21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Bissinoses;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bronquite;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rinite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alérgi- ca;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enfizema;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pneumonia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irritação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das </w:t>
            </w:r>
            <w:r>
              <w:rPr>
                <w:color w:val="231F1F"/>
                <w:sz w:val="18"/>
              </w:rPr>
              <w:t>vias aéreas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superiores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7"/>
        <w:ind w:right="1484"/>
        <w:jc w:val="right"/>
      </w:pPr>
      <w:r>
        <w:rPr>
          <w:color w:val="231F1F"/>
          <w:w w:val="90"/>
        </w:rPr>
        <w:t>87</w:t>
      </w:r>
    </w:p>
    <w:p>
      <w:pPr>
        <w:spacing w:after="0"/>
        <w:jc w:val="right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152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2227"/>
        <w:gridCol w:w="2832"/>
        <w:gridCol w:w="3403"/>
      </w:tblGrid>
      <w:tr>
        <w:trPr>
          <w:trHeight w:val="446" w:hRule="atLeast"/>
        </w:trPr>
        <w:tc>
          <w:tcPr>
            <w:tcW w:w="672" w:type="dxa"/>
            <w:shd w:val="clear" w:color="auto" w:fill="D1D3D4"/>
          </w:tcPr>
          <w:p>
            <w:pPr>
              <w:pStyle w:val="TableParagraph"/>
              <w:spacing w:before="37"/>
              <w:ind w:left="109" w:right="95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227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832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403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2164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7.</w:t>
            </w:r>
          </w:p>
        </w:tc>
        <w:tc>
          <w:tcPr>
            <w:tcW w:w="2227" w:type="dxa"/>
          </w:tcPr>
          <w:p>
            <w:pPr>
              <w:pStyle w:val="TableParagraph"/>
              <w:spacing w:line="252" w:lineRule="auto" w:before="37"/>
              <w:ind w:left="148" w:right="16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Em estábulos, cavalari- ças, currais, estrebarias </w:t>
            </w:r>
            <w:r>
              <w:rPr>
                <w:color w:val="231F1F"/>
                <w:sz w:val="18"/>
              </w:rPr>
              <w:t>ou pocilgas, sem con- dições adequadas de higienização</w:t>
            </w:r>
          </w:p>
        </w:tc>
        <w:tc>
          <w:tcPr>
            <w:tcW w:w="2832" w:type="dxa"/>
          </w:tcPr>
          <w:p>
            <w:pPr>
              <w:pStyle w:val="TableParagraph"/>
              <w:spacing w:line="252" w:lineRule="auto" w:before="37"/>
              <w:ind w:left="148" w:right="363"/>
              <w:jc w:val="both"/>
              <w:rPr>
                <w:sz w:val="18"/>
              </w:rPr>
            </w:pPr>
            <w:r>
              <w:rPr>
                <w:color w:val="231F1F"/>
                <w:sz w:val="18"/>
              </w:rPr>
              <w:t>Acidentes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com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animais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con- tato permanente com vírus, </w:t>
            </w:r>
            <w:r>
              <w:rPr>
                <w:color w:val="231F1F"/>
                <w:w w:val="95"/>
                <w:sz w:val="18"/>
              </w:rPr>
              <w:t>bactérias, parasitas, bacilos e </w:t>
            </w:r>
            <w:r>
              <w:rPr>
                <w:color w:val="231F1F"/>
                <w:sz w:val="18"/>
              </w:rPr>
              <w:t>fungos</w:t>
            </w:r>
          </w:p>
        </w:tc>
        <w:tc>
          <w:tcPr>
            <w:tcW w:w="3403" w:type="dxa"/>
          </w:tcPr>
          <w:p>
            <w:pPr>
              <w:pStyle w:val="TableParagraph"/>
              <w:spacing w:line="252" w:lineRule="auto" w:before="37"/>
              <w:ind w:left="148" w:right="22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w w:val="95"/>
                <w:sz w:val="18"/>
              </w:rPr>
              <w:t>tendinites, dorsalgias, sinovites, tenos- sinovites); contusões; tuberculose; car- </w:t>
            </w:r>
            <w:r>
              <w:rPr>
                <w:color w:val="231F1F"/>
                <w:spacing w:val="-1"/>
                <w:w w:val="95"/>
                <w:sz w:val="18"/>
              </w:rPr>
              <w:t>búnculo;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brucelose;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leptospirose;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tétano; psitacose;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dengue;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hepatites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virais;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der- </w:t>
            </w:r>
            <w:r>
              <w:rPr>
                <w:color w:val="231F1F"/>
                <w:w w:val="90"/>
                <w:sz w:val="18"/>
              </w:rPr>
              <w:t>matofitoses; candidíases; leishmanioses </w:t>
            </w:r>
            <w:r>
              <w:rPr>
                <w:color w:val="231F1F"/>
                <w:w w:val="95"/>
                <w:sz w:val="18"/>
              </w:rPr>
              <w:t>cutâneas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cutâneo-mucosas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blastomi- </w:t>
            </w:r>
            <w:r>
              <w:rPr>
                <w:color w:val="231F1F"/>
                <w:sz w:val="18"/>
              </w:rPr>
              <w:t>coses</w:t>
            </w:r>
          </w:p>
        </w:tc>
      </w:tr>
      <w:tr>
        <w:trPr>
          <w:trHeight w:val="1367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8.</w:t>
            </w:r>
          </w:p>
        </w:tc>
        <w:tc>
          <w:tcPr>
            <w:tcW w:w="2227" w:type="dxa"/>
          </w:tcPr>
          <w:p>
            <w:pPr>
              <w:pStyle w:val="TableParagraph"/>
              <w:spacing w:line="252" w:lineRule="auto" w:before="37"/>
              <w:ind w:left="148" w:right="138"/>
              <w:rPr>
                <w:sz w:val="18"/>
              </w:rPr>
            </w:pPr>
            <w:r>
              <w:rPr>
                <w:color w:val="231F1F"/>
                <w:sz w:val="18"/>
              </w:rPr>
              <w:t>No interior ou junto a silos de estocagem de forragem ou grãos com atmosferas tóxicas, </w:t>
            </w:r>
            <w:r>
              <w:rPr>
                <w:color w:val="231F1F"/>
                <w:w w:val="95"/>
                <w:sz w:val="18"/>
              </w:rPr>
              <w:t>explosivas ou com defici- </w:t>
            </w:r>
            <w:r>
              <w:rPr>
                <w:color w:val="231F1F"/>
                <w:sz w:val="18"/>
              </w:rPr>
              <w:t>ência de oxigênio</w:t>
            </w:r>
          </w:p>
        </w:tc>
        <w:tc>
          <w:tcPr>
            <w:tcW w:w="2832" w:type="dxa"/>
          </w:tcPr>
          <w:p>
            <w:pPr>
              <w:pStyle w:val="TableParagraph"/>
              <w:spacing w:line="252" w:lineRule="auto" w:before="37"/>
              <w:ind w:left="14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seus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con- </w:t>
            </w:r>
            <w:r>
              <w:rPr>
                <w:color w:val="231F1F"/>
                <w:sz w:val="18"/>
              </w:rPr>
              <w:t>taminantes;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queda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nível;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ex- </w:t>
            </w:r>
            <w:r>
              <w:rPr>
                <w:color w:val="231F1F"/>
                <w:w w:val="90"/>
                <w:sz w:val="18"/>
              </w:rPr>
              <w:t>plosões; baixa pressão parcial</w:t>
            </w:r>
            <w:r>
              <w:rPr>
                <w:color w:val="231F1F"/>
                <w:spacing w:val="-25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de </w:t>
            </w:r>
            <w:r>
              <w:rPr>
                <w:color w:val="231F1F"/>
                <w:sz w:val="18"/>
              </w:rPr>
              <w:t>oxigênio</w:t>
            </w:r>
          </w:p>
        </w:tc>
        <w:tc>
          <w:tcPr>
            <w:tcW w:w="3403" w:type="dxa"/>
          </w:tcPr>
          <w:p>
            <w:pPr>
              <w:pStyle w:val="TableParagraph"/>
              <w:spacing w:line="254" w:lineRule="auto" w:before="37"/>
              <w:ind w:left="148" w:right="12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Asfixia;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dificuldade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respiratória;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ocu- </w:t>
            </w:r>
            <w:r>
              <w:rPr>
                <w:color w:val="231F1F"/>
                <w:sz w:val="18"/>
              </w:rPr>
              <w:t>pacional; pneumonia; bronquite; rinite; </w:t>
            </w:r>
            <w:r>
              <w:rPr>
                <w:color w:val="231F1F"/>
                <w:w w:val="95"/>
                <w:sz w:val="18"/>
              </w:rPr>
              <w:t>traumatismos;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contusões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queimaduras</w:t>
            </w:r>
          </w:p>
        </w:tc>
      </w:tr>
      <w:tr>
        <w:trPr>
          <w:trHeight w:val="1468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97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9.</w:t>
            </w:r>
          </w:p>
        </w:tc>
        <w:tc>
          <w:tcPr>
            <w:tcW w:w="2227" w:type="dxa"/>
          </w:tcPr>
          <w:p>
            <w:pPr>
              <w:pStyle w:val="TableParagraph"/>
              <w:spacing w:line="249" w:lineRule="auto" w:before="37"/>
              <w:ind w:left="148" w:right="55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extração e corte </w:t>
            </w:r>
            <w:r>
              <w:rPr>
                <w:color w:val="231F1F"/>
                <w:sz w:val="18"/>
              </w:rPr>
              <w:t>de madeira</w:t>
            </w:r>
          </w:p>
        </w:tc>
        <w:tc>
          <w:tcPr>
            <w:tcW w:w="2832" w:type="dxa"/>
          </w:tcPr>
          <w:p>
            <w:pPr>
              <w:pStyle w:val="TableParagraph"/>
              <w:spacing w:line="249" w:lineRule="auto" w:before="37"/>
              <w:ind w:left="148" w:right="22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queda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árvores, </w:t>
            </w:r>
            <w:r>
              <w:rPr>
                <w:color w:val="231F1F"/>
                <w:sz w:val="18"/>
              </w:rPr>
              <w:t>serra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corte, máquinas e ofi- dismo</w:t>
            </w:r>
          </w:p>
        </w:tc>
        <w:tc>
          <w:tcPr>
            <w:tcW w:w="3403" w:type="dxa"/>
          </w:tcPr>
          <w:p>
            <w:pPr>
              <w:pStyle w:val="TableParagraph"/>
              <w:spacing w:line="249" w:lineRule="auto" w:before="37"/>
              <w:ind w:left="148" w:right="22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 (bursites, </w:t>
            </w:r>
            <w:r>
              <w:rPr>
                <w:color w:val="231F1F"/>
                <w:w w:val="95"/>
                <w:sz w:val="18"/>
              </w:rPr>
              <w:t>tendinites, dorsalgias, sinovites, tenos- </w:t>
            </w:r>
            <w:r>
              <w:rPr>
                <w:color w:val="231F1F"/>
                <w:w w:val="90"/>
                <w:sz w:val="18"/>
              </w:rPr>
              <w:t>sinovites); esmagamentos; amputações; lacerações; mutilações; contusões; fratu- </w:t>
            </w:r>
            <w:r>
              <w:rPr>
                <w:color w:val="231F1F"/>
                <w:sz w:val="18"/>
              </w:rPr>
              <w:t>ras; envenenamento e blastomicose</w:t>
            </w:r>
          </w:p>
        </w:tc>
      </w:tr>
      <w:tr>
        <w:trPr>
          <w:trHeight w:val="1026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10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10.</w:t>
            </w:r>
          </w:p>
        </w:tc>
        <w:tc>
          <w:tcPr>
            <w:tcW w:w="2227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manguezais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lamaçais</w:t>
            </w:r>
          </w:p>
        </w:tc>
        <w:tc>
          <w:tcPr>
            <w:tcW w:w="2832" w:type="dxa"/>
          </w:tcPr>
          <w:p>
            <w:pPr>
              <w:pStyle w:val="TableParagraph"/>
              <w:spacing w:line="249" w:lineRule="auto" w:before="37"/>
              <w:ind w:left="148" w:right="535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à umidade; cortes; </w:t>
            </w:r>
            <w:r>
              <w:rPr>
                <w:color w:val="231F1F"/>
                <w:w w:val="95"/>
                <w:sz w:val="18"/>
              </w:rPr>
              <w:t>perfurações;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ofidismo,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con- </w:t>
            </w:r>
            <w:r>
              <w:rPr>
                <w:color w:val="231F1F"/>
                <w:sz w:val="18"/>
              </w:rPr>
              <w:t>tato</w:t>
            </w:r>
            <w:r>
              <w:rPr>
                <w:color w:val="231F1F"/>
                <w:spacing w:val="-18"/>
                <w:sz w:val="18"/>
              </w:rPr>
              <w:t> </w:t>
            </w:r>
            <w:r>
              <w:rPr>
                <w:color w:val="231F1F"/>
                <w:sz w:val="18"/>
              </w:rPr>
              <w:t>comexcrementos</w:t>
            </w:r>
          </w:p>
        </w:tc>
        <w:tc>
          <w:tcPr>
            <w:tcW w:w="3403" w:type="dxa"/>
          </w:tcPr>
          <w:p>
            <w:pPr>
              <w:pStyle w:val="TableParagraph"/>
              <w:spacing w:line="249" w:lineRule="auto" w:before="37"/>
              <w:ind w:left="148" w:right="37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Rinite; resfriados; bronquite; envene- </w:t>
            </w:r>
            <w:r>
              <w:rPr>
                <w:color w:val="231F1F"/>
                <w:w w:val="90"/>
                <w:sz w:val="18"/>
              </w:rPr>
              <w:t>namentos; intoxicações exógenas; der- </w:t>
            </w:r>
            <w:r>
              <w:rPr>
                <w:color w:val="231F1F"/>
                <w:w w:val="95"/>
                <w:sz w:val="18"/>
              </w:rPr>
              <w:t>matites; leptospirose; hepatites virais; </w:t>
            </w:r>
            <w:r>
              <w:rPr>
                <w:color w:val="231F1F"/>
                <w:sz w:val="18"/>
              </w:rPr>
              <w:t>dermatofitoses e candidíases</w:t>
            </w:r>
          </w:p>
        </w:tc>
      </w:tr>
    </w:tbl>
    <w:p>
      <w:pPr>
        <w:spacing w:before="28"/>
        <w:ind w:left="2056" w:right="0" w:firstLine="0"/>
        <w:jc w:val="left"/>
        <w:rPr>
          <w:b/>
          <w:sz w:val="20"/>
        </w:rPr>
      </w:pPr>
      <w:r>
        <w:rPr>
          <w:b/>
          <w:color w:val="231F1F"/>
          <w:w w:val="95"/>
          <w:sz w:val="20"/>
        </w:rPr>
        <w:t>Atividade: PESCA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2366"/>
        <w:gridCol w:w="2836"/>
        <w:gridCol w:w="3258"/>
      </w:tblGrid>
      <w:tr>
        <w:trPr>
          <w:trHeight w:val="369" w:hRule="atLeast"/>
        </w:trPr>
        <w:tc>
          <w:tcPr>
            <w:tcW w:w="672" w:type="dxa"/>
            <w:shd w:val="clear" w:color="auto" w:fill="D1D3D4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6" w:type="dxa"/>
            <w:shd w:val="clear" w:color="auto" w:fill="D1D3D4"/>
          </w:tcPr>
          <w:p>
            <w:pPr>
              <w:pStyle w:val="TableParagraph"/>
              <w:spacing w:before="37"/>
              <w:ind w:left="35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Descrição dos Trabalhos</w:t>
            </w:r>
          </w:p>
        </w:tc>
        <w:tc>
          <w:tcPr>
            <w:tcW w:w="2836" w:type="dxa"/>
            <w:shd w:val="clear" w:color="auto" w:fill="D1D3D4"/>
          </w:tcPr>
          <w:p>
            <w:pPr>
              <w:pStyle w:val="TableParagraph"/>
              <w:spacing w:before="37"/>
              <w:ind w:left="36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258" w:type="dxa"/>
            <w:shd w:val="clear" w:color="auto" w:fill="D1D3D4"/>
          </w:tcPr>
          <w:p>
            <w:pPr>
              <w:pStyle w:val="TableParagraph"/>
              <w:spacing w:before="37"/>
              <w:ind w:left="500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684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12.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Na cata de iscas aquáticas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8" w:right="234"/>
              <w:rPr>
                <w:sz w:val="18"/>
              </w:rPr>
            </w:pPr>
            <w:r>
              <w:rPr>
                <w:color w:val="231F1F"/>
                <w:sz w:val="18"/>
              </w:rPr>
              <w:t>Trabalho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noturno;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exposição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à radiação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solar,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umidade,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frio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a </w:t>
            </w:r>
            <w:r>
              <w:rPr>
                <w:color w:val="231F1F"/>
                <w:w w:val="95"/>
                <w:sz w:val="18"/>
              </w:rPr>
              <w:t>animais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carnívoros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ou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peçonhen- </w:t>
            </w:r>
            <w:r>
              <w:rPr>
                <w:color w:val="231F1F"/>
                <w:sz w:val="18"/>
              </w:rPr>
              <w:t>tos;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afogamento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49" w:right="22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Transtorno </w:t>
            </w:r>
            <w:r>
              <w:rPr>
                <w:color w:val="231F1F"/>
                <w:spacing w:val="-3"/>
                <w:w w:val="95"/>
                <w:sz w:val="18"/>
              </w:rPr>
              <w:t>do </w:t>
            </w:r>
            <w:r>
              <w:rPr>
                <w:color w:val="231F1F"/>
                <w:w w:val="95"/>
                <w:sz w:val="18"/>
              </w:rPr>
              <w:t>ciclo vigília-sono; quei- </w:t>
            </w:r>
            <w:r>
              <w:rPr>
                <w:color w:val="231F1F"/>
                <w:sz w:val="18"/>
              </w:rPr>
              <w:t>maduras na pele; envelhecimento </w:t>
            </w:r>
            <w:r>
              <w:rPr>
                <w:color w:val="231F1F"/>
                <w:w w:val="95"/>
                <w:sz w:val="18"/>
              </w:rPr>
              <w:t>precoce; hipotermia; lesões; envene- </w:t>
            </w:r>
            <w:r>
              <w:rPr>
                <w:color w:val="231F1F"/>
                <w:sz w:val="18"/>
              </w:rPr>
              <w:t>namentos;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perfuração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membrana do timpano; perda da consciência; labirintite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otite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média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não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supurativa e apnéia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prolongada</w:t>
            </w:r>
          </w:p>
        </w:tc>
      </w:tr>
      <w:tr>
        <w:trPr>
          <w:trHeight w:val="1689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13.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Na cata de mariscos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8" w:right="286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à radiação solar, chu- </w:t>
            </w:r>
            <w:r>
              <w:rPr>
                <w:color w:val="231F1F"/>
                <w:w w:val="95"/>
                <w:sz w:val="18"/>
              </w:rPr>
              <w:t>va, frio; posturas inadequadas </w:t>
            </w:r>
            <w:r>
              <w:rPr>
                <w:color w:val="231F1F"/>
                <w:sz w:val="18"/>
              </w:rPr>
              <w:t>e movimentos repetitivos; aci-</w:t>
            </w:r>
          </w:p>
          <w:p>
            <w:pPr>
              <w:pStyle w:val="TableParagraph"/>
              <w:spacing w:line="249" w:lineRule="auto"/>
              <w:ind w:left="148" w:right="273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dentes com instrumentos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pérfu- </w:t>
            </w:r>
            <w:r>
              <w:rPr>
                <w:color w:val="231F1F"/>
                <w:sz w:val="18"/>
              </w:rPr>
              <w:t>ro-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cortantes;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horário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flutuante, </w:t>
            </w:r>
            <w:r>
              <w:rPr>
                <w:color w:val="231F1F"/>
                <w:w w:val="95"/>
                <w:sz w:val="18"/>
              </w:rPr>
              <w:t>como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marés;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águasprofundas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49" w:right="10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Queimaduras na pele; envelhecimento precoce; câncer de pele; desidratação; doenças respiratórias; ceratoses acti- </w:t>
            </w:r>
            <w:r>
              <w:rPr>
                <w:color w:val="231F1F"/>
                <w:sz w:val="18"/>
              </w:rPr>
              <w:t>nicas; hipertemia; fadiga física; dores musculares nos membros e coluna </w:t>
            </w:r>
            <w:r>
              <w:rPr>
                <w:color w:val="231F1F"/>
                <w:w w:val="95"/>
                <w:sz w:val="18"/>
              </w:rPr>
              <w:t>vertebral; ferimentos; fadiga; distúrbios </w:t>
            </w:r>
            <w:r>
              <w:rPr>
                <w:color w:val="231F1F"/>
                <w:sz w:val="18"/>
              </w:rPr>
              <w:t>do sono; afogamento</w:t>
            </w:r>
          </w:p>
        </w:tc>
      </w:tr>
      <w:tr>
        <w:trPr>
          <w:trHeight w:val="1468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14.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42"/>
              <w:ind w:left="148" w:right="14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 exijam mergulho, com </w:t>
            </w:r>
            <w:r>
              <w:rPr>
                <w:color w:val="231F1F"/>
                <w:sz w:val="18"/>
              </w:rPr>
              <w:t>ou sem equipamento</w:t>
            </w:r>
          </w:p>
        </w:tc>
        <w:tc>
          <w:tcPr>
            <w:tcW w:w="2836" w:type="dxa"/>
          </w:tcPr>
          <w:p>
            <w:pPr>
              <w:pStyle w:val="TableParagraph"/>
              <w:spacing w:line="256" w:lineRule="auto" w:before="37"/>
              <w:ind w:left="148" w:right="36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Apnéia prolongada e aumento </w:t>
            </w:r>
            <w:r>
              <w:rPr>
                <w:color w:val="231F1F"/>
                <w:sz w:val="18"/>
              </w:rPr>
              <w:t>do nitrogênio circulante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49" w:right="10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Afogamento;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perfuração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membrana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timpano;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perda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consciência;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ba- </w:t>
            </w:r>
            <w:r>
              <w:rPr>
                <w:color w:val="231F1F"/>
                <w:w w:val="95"/>
                <w:sz w:val="18"/>
              </w:rPr>
              <w:t>rotrauma;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embolia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gasosa;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síndrome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Raynaud; acrocianose; otite barotrau- </w:t>
            </w:r>
            <w:r>
              <w:rPr>
                <w:color w:val="231F1F"/>
                <w:spacing w:val="-1"/>
                <w:w w:val="95"/>
                <w:sz w:val="18"/>
              </w:rPr>
              <w:t>mática; sinusite barotraumática;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labirin- </w:t>
            </w:r>
            <w:r>
              <w:rPr>
                <w:color w:val="231F1F"/>
                <w:sz w:val="18"/>
              </w:rPr>
              <w:t>tite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18"/>
                <w:sz w:val="18"/>
              </w:rPr>
              <w:t> </w:t>
            </w:r>
            <w:r>
              <w:rPr>
                <w:color w:val="231F1F"/>
                <w:sz w:val="18"/>
              </w:rPr>
              <w:t>otite</w:t>
            </w:r>
            <w:r>
              <w:rPr>
                <w:color w:val="231F1F"/>
                <w:spacing w:val="-13"/>
                <w:sz w:val="18"/>
              </w:rPr>
              <w:t> </w:t>
            </w:r>
            <w:r>
              <w:rPr>
                <w:color w:val="231F1F"/>
                <w:sz w:val="18"/>
              </w:rPr>
              <w:t>média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não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supurativa</w:t>
            </w:r>
          </w:p>
        </w:tc>
      </w:tr>
      <w:tr>
        <w:trPr>
          <w:trHeight w:val="1247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15.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Em condições hiperbáricas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8" w:right="13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 a condições hiperbári- </w:t>
            </w:r>
            <w:r>
              <w:rPr>
                <w:color w:val="231F1F"/>
                <w:w w:val="90"/>
                <w:sz w:val="18"/>
              </w:rPr>
              <w:t>cas, sem períodos de compressão </w:t>
            </w:r>
            <w:r>
              <w:rPr>
                <w:color w:val="231F1F"/>
                <w:sz w:val="18"/>
              </w:rPr>
              <w:t>e descompressão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49" w:right="75"/>
              <w:rPr>
                <w:sz w:val="18"/>
              </w:rPr>
            </w:pPr>
            <w:r>
              <w:rPr>
                <w:color w:val="231F1F"/>
                <w:sz w:val="18"/>
              </w:rPr>
              <w:t>Morte; perda da consciência; perfura- </w:t>
            </w:r>
            <w:r>
              <w:rPr>
                <w:color w:val="231F1F"/>
                <w:w w:val="95"/>
                <w:sz w:val="18"/>
              </w:rPr>
              <w:t>ção da membrana do timpano; intoxica- ção por gases (oxigênio ou nitrogênio); barotrauma; embolia gasosa; síndrome </w:t>
            </w:r>
            <w:r>
              <w:rPr>
                <w:color w:val="231F1F"/>
                <w:sz w:val="18"/>
              </w:rPr>
              <w:t>de Raynaud; acrocianose; otite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4"/>
        <w:spacing w:before="0"/>
        <w:ind w:left="1484"/>
      </w:pPr>
      <w:r>
        <w:rPr>
          <w:color w:val="231F1F"/>
        </w:rPr>
        <w:t>88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80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176;mso-wrap-distance-left:0;mso-wrap-distance-right:0" from="696.959997pt,16.615171pt" to="193.19999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2366"/>
        <w:gridCol w:w="2836"/>
        <w:gridCol w:w="3258"/>
      </w:tblGrid>
      <w:tr>
        <w:trPr>
          <w:trHeight w:val="369" w:hRule="atLeast"/>
        </w:trPr>
        <w:tc>
          <w:tcPr>
            <w:tcW w:w="758" w:type="dxa"/>
            <w:shd w:val="clear" w:color="auto" w:fill="D1D3D4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6" w:type="dxa"/>
            <w:shd w:val="clear" w:color="auto" w:fill="D1D3D4"/>
          </w:tcPr>
          <w:p>
            <w:pPr>
              <w:pStyle w:val="TableParagraph"/>
              <w:spacing w:before="37"/>
              <w:ind w:left="35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Descrição dos Trabalhos</w:t>
            </w:r>
          </w:p>
        </w:tc>
        <w:tc>
          <w:tcPr>
            <w:tcW w:w="2836" w:type="dxa"/>
            <w:shd w:val="clear" w:color="auto" w:fill="D1D3D4"/>
          </w:tcPr>
          <w:p>
            <w:pPr>
              <w:pStyle w:val="TableParagraph"/>
              <w:spacing w:before="37"/>
              <w:ind w:left="36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258" w:type="dxa"/>
            <w:shd w:val="clear" w:color="auto" w:fill="D1D3D4"/>
          </w:tcPr>
          <w:p>
            <w:pPr>
              <w:pStyle w:val="TableParagraph"/>
              <w:spacing w:before="37"/>
              <w:ind w:left="500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026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55"/>
              <w:jc w:val="both"/>
              <w:rPr>
                <w:sz w:val="18"/>
              </w:rPr>
            </w:pPr>
            <w:r>
              <w:rPr>
                <w:color w:val="231F1F"/>
                <w:spacing w:val="-2"/>
                <w:w w:val="95"/>
                <w:sz w:val="18"/>
              </w:rPr>
              <w:t>barotraumática; </w:t>
            </w:r>
            <w:r>
              <w:rPr>
                <w:color w:val="231F1F"/>
                <w:spacing w:val="-1"/>
                <w:w w:val="95"/>
                <w:sz w:val="18"/>
              </w:rPr>
              <w:t>sinusitebarotraumáti- </w:t>
            </w:r>
            <w:r>
              <w:rPr>
                <w:color w:val="231F1F"/>
                <w:sz w:val="18"/>
              </w:rPr>
              <w:t>ca;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labirintite;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otite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média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não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supura- </w:t>
            </w:r>
            <w:r>
              <w:rPr>
                <w:color w:val="231F1F"/>
                <w:w w:val="95"/>
                <w:sz w:val="18"/>
              </w:rPr>
              <w:t>tiva;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osteonecrose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asséptica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mal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dos </w:t>
            </w:r>
            <w:r>
              <w:rPr>
                <w:color w:val="231F1F"/>
                <w:sz w:val="18"/>
              </w:rPr>
              <w:t>caixões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(doença</w:t>
            </w:r>
            <w:r>
              <w:rPr>
                <w:color w:val="231F1F"/>
                <w:spacing w:val="-40"/>
                <w:sz w:val="18"/>
              </w:rPr>
              <w:t> </w:t>
            </w:r>
            <w:r>
              <w:rPr>
                <w:color w:val="231F1F"/>
                <w:sz w:val="18"/>
              </w:rPr>
              <w:t>descompressiva)</w:t>
            </w:r>
          </w:p>
        </w:tc>
      </w:tr>
    </w:tbl>
    <w:p>
      <w:pPr>
        <w:spacing w:before="28"/>
        <w:ind w:left="2017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041719">
            <wp:simplePos x="0" y="0"/>
            <wp:positionH relativeFrom="page">
              <wp:posOffset>1207008</wp:posOffset>
            </wp:positionH>
            <wp:positionV relativeFrom="paragraph">
              <wp:posOffset>3645151</wp:posOffset>
            </wp:positionV>
            <wp:extent cx="8266176" cy="152400"/>
            <wp:effectExtent l="0" t="0" r="0" b="0"/>
            <wp:wrapNone/>
            <wp:docPr id="3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sz w:val="20"/>
        </w:rPr>
        <w:t>Atividade: Indústria Extrativa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2367"/>
        <w:gridCol w:w="2794"/>
        <w:gridCol w:w="3303"/>
      </w:tblGrid>
      <w:tr>
        <w:trPr>
          <w:trHeight w:val="503" w:hRule="atLeast"/>
        </w:trPr>
        <w:tc>
          <w:tcPr>
            <w:tcW w:w="874" w:type="dxa"/>
            <w:shd w:val="clear" w:color="auto" w:fill="D1D3D4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7" w:type="dxa"/>
            <w:shd w:val="clear" w:color="auto" w:fill="D1D3D4"/>
          </w:tcPr>
          <w:p>
            <w:pPr>
              <w:pStyle w:val="TableParagraph"/>
              <w:spacing w:before="37"/>
              <w:ind w:left="349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Descrição dos Trabalhos</w:t>
            </w:r>
          </w:p>
        </w:tc>
        <w:tc>
          <w:tcPr>
            <w:tcW w:w="2794" w:type="dxa"/>
            <w:shd w:val="clear" w:color="auto" w:fill="D1D3D4"/>
          </w:tcPr>
          <w:p>
            <w:pPr>
              <w:pStyle w:val="TableParagraph"/>
              <w:spacing w:line="220" w:lineRule="atLeast" w:before="29"/>
              <w:ind w:left="339" w:right="170"/>
              <w:rPr>
                <w:b/>
                <w:sz w:val="18"/>
              </w:rPr>
            </w:pPr>
            <w:r>
              <w:rPr>
                <w:b/>
                <w:color w:val="231F1F"/>
                <w:w w:val="85"/>
                <w:sz w:val="18"/>
              </w:rPr>
              <w:t>Prováveis Riscos Ocupacio- </w:t>
            </w:r>
            <w:r>
              <w:rPr>
                <w:b/>
                <w:color w:val="231F1F"/>
                <w:w w:val="95"/>
                <w:sz w:val="18"/>
              </w:rPr>
              <w:t>nais</w:t>
            </w:r>
          </w:p>
        </w:tc>
        <w:tc>
          <w:tcPr>
            <w:tcW w:w="3303" w:type="dxa"/>
            <w:shd w:val="clear" w:color="auto" w:fill="D1D3D4"/>
          </w:tcPr>
          <w:p>
            <w:pPr>
              <w:pStyle w:val="TableParagraph"/>
              <w:spacing w:before="37"/>
              <w:ind w:left="516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146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16.</w:t>
            </w:r>
          </w:p>
        </w:tc>
        <w:tc>
          <w:tcPr>
            <w:tcW w:w="2367" w:type="dxa"/>
          </w:tcPr>
          <w:p>
            <w:pPr>
              <w:pStyle w:val="TableParagraph"/>
              <w:spacing w:line="256" w:lineRule="auto" w:before="37"/>
              <w:ind w:left="148" w:right="26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cantarias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preparo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12"/>
                <w:sz w:val="18"/>
              </w:rPr>
              <w:t> </w:t>
            </w:r>
            <w:r>
              <w:rPr>
                <w:color w:val="231F1F"/>
                <w:sz w:val="18"/>
              </w:rPr>
              <w:t>cascalho</w:t>
            </w:r>
          </w:p>
        </w:tc>
        <w:tc>
          <w:tcPr>
            <w:tcW w:w="2794" w:type="dxa"/>
          </w:tcPr>
          <w:p>
            <w:pPr>
              <w:pStyle w:val="TableParagraph"/>
              <w:spacing w:line="252" w:lineRule="auto" w:before="37"/>
              <w:ind w:left="147" w:right="39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 físico; posturas vicio- </w:t>
            </w:r>
            <w:r>
              <w:rPr>
                <w:color w:val="231F1F"/>
                <w:sz w:val="18"/>
              </w:rPr>
              <w:t>sas; acidentes com instru- mentos pérfuro-cortantes; </w:t>
            </w:r>
            <w:r>
              <w:rPr>
                <w:color w:val="231F1F"/>
                <w:w w:val="90"/>
                <w:sz w:val="18"/>
              </w:rPr>
              <w:t>exposição a poeiras minerais, </w:t>
            </w:r>
            <w:r>
              <w:rPr>
                <w:color w:val="231F1F"/>
                <w:sz w:val="18"/>
              </w:rPr>
              <w:t>inclusive sílica</w:t>
            </w:r>
          </w:p>
        </w:tc>
        <w:tc>
          <w:tcPr>
            <w:tcW w:w="3303" w:type="dxa"/>
          </w:tcPr>
          <w:p>
            <w:pPr>
              <w:pStyle w:val="TableParagraph"/>
              <w:spacing w:line="252" w:lineRule="auto" w:before="37"/>
              <w:ind w:left="147" w:right="15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Afecções músculo-esqueléticas (bur- sites, tendinites, dorsalgias, sinovites, </w:t>
            </w:r>
            <w:r>
              <w:rPr>
                <w:color w:val="231F1F"/>
                <w:w w:val="90"/>
                <w:sz w:val="18"/>
              </w:rPr>
              <w:t>tenossinovites); DORT/LER; ferimentos e </w:t>
            </w:r>
            <w:r>
              <w:rPr>
                <w:color w:val="231F1F"/>
                <w:sz w:val="18"/>
              </w:rPr>
              <w:t>mutilações; rinite; asma;</w:t>
            </w:r>
          </w:p>
        </w:tc>
      </w:tr>
      <w:tr>
        <w:trPr>
          <w:trHeight w:val="2346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17.</w:t>
            </w:r>
          </w:p>
        </w:tc>
        <w:tc>
          <w:tcPr>
            <w:tcW w:w="2367" w:type="dxa"/>
          </w:tcPr>
          <w:p>
            <w:pPr>
              <w:pStyle w:val="TableParagraph"/>
              <w:spacing w:line="252" w:lineRule="auto" w:before="37"/>
              <w:ind w:left="148" w:right="211"/>
              <w:rPr>
                <w:sz w:val="18"/>
              </w:rPr>
            </w:pPr>
            <w:r>
              <w:rPr>
                <w:color w:val="231F1F"/>
                <w:sz w:val="18"/>
              </w:rPr>
              <w:t>De extração de pedras, </w:t>
            </w:r>
            <w:r>
              <w:rPr>
                <w:color w:val="231F1F"/>
                <w:w w:val="95"/>
                <w:sz w:val="18"/>
              </w:rPr>
              <w:t>areia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argila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(retirada,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cor- </w:t>
            </w:r>
            <w:r>
              <w:rPr>
                <w:color w:val="231F1F"/>
                <w:sz w:val="18"/>
              </w:rPr>
              <w:t>te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separação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pedras; uso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instrumentos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con- </w:t>
            </w:r>
            <w:r>
              <w:rPr>
                <w:color w:val="231F1F"/>
                <w:spacing w:val="-1"/>
                <w:w w:val="95"/>
                <w:sz w:val="18"/>
              </w:rPr>
              <w:t>tuso- cortantes, </w:t>
            </w:r>
            <w:r>
              <w:rPr>
                <w:color w:val="231F1F"/>
                <w:w w:val="95"/>
                <w:sz w:val="18"/>
              </w:rPr>
              <w:t>transporte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arrumação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pedras)</w:t>
            </w:r>
          </w:p>
        </w:tc>
        <w:tc>
          <w:tcPr>
            <w:tcW w:w="2794" w:type="dxa"/>
          </w:tcPr>
          <w:p>
            <w:pPr>
              <w:pStyle w:val="TableParagraph"/>
              <w:spacing w:line="252" w:lineRule="auto" w:before="37"/>
              <w:ind w:left="147" w:right="170"/>
              <w:rPr>
                <w:sz w:val="18"/>
              </w:rPr>
            </w:pPr>
            <w:r>
              <w:rPr>
                <w:color w:val="231F1F"/>
                <w:sz w:val="18"/>
              </w:rPr>
              <w:t>Exposição à radiação solar, </w:t>
            </w:r>
            <w:r>
              <w:rPr>
                <w:color w:val="231F1F"/>
                <w:w w:val="95"/>
                <w:sz w:val="18"/>
              </w:rPr>
              <w:t>chuva; exposição à sílica; levan- </w:t>
            </w:r>
            <w:r>
              <w:rPr>
                <w:color w:val="231F1F"/>
                <w:sz w:val="18"/>
              </w:rPr>
              <w:t>tamento e transporte de peso </w:t>
            </w:r>
            <w:r>
              <w:rPr>
                <w:color w:val="231F1F"/>
                <w:w w:val="90"/>
                <w:sz w:val="18"/>
              </w:rPr>
              <w:t>excessivo; posturas inadequadas </w:t>
            </w:r>
            <w:r>
              <w:rPr>
                <w:color w:val="231F1F"/>
                <w:sz w:val="18"/>
              </w:rPr>
              <w:t>e movimentos repetitivos; aci- </w:t>
            </w:r>
            <w:r>
              <w:rPr>
                <w:color w:val="231F1F"/>
                <w:w w:val="95"/>
                <w:sz w:val="18"/>
              </w:rPr>
              <w:t>dentes com instrumentos pérfu- ro- cortantes; condições sanitá- rias precárias; corpos estranhos</w:t>
            </w:r>
          </w:p>
        </w:tc>
        <w:tc>
          <w:tcPr>
            <w:tcW w:w="3303" w:type="dxa"/>
          </w:tcPr>
          <w:p>
            <w:pPr>
              <w:pStyle w:val="TableParagraph"/>
              <w:spacing w:line="252" w:lineRule="auto" w:before="37"/>
              <w:ind w:left="147" w:right="25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Queimaduras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envelhecimento precoce;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desidratação; </w:t>
            </w:r>
            <w:r>
              <w:rPr>
                <w:color w:val="231F1F"/>
                <w:sz w:val="18"/>
              </w:rPr>
              <w:t>doenças respiratórias; hipertermia; fadiga física; dores musculares nos membros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coluna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vertebral;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lesões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 </w:t>
            </w:r>
            <w:r>
              <w:rPr>
                <w:color w:val="231F1F"/>
                <w:w w:val="95"/>
                <w:sz w:val="18"/>
              </w:rPr>
              <w:t>deformidades osteomusculares; com- </w:t>
            </w:r>
            <w:r>
              <w:rPr>
                <w:color w:val="231F1F"/>
                <w:sz w:val="18"/>
              </w:rPr>
              <w:t>prometimento do desenvolvimento psicomotor; ferimentos; mutilações; </w:t>
            </w:r>
            <w:r>
              <w:rPr>
                <w:color w:val="231F1F"/>
                <w:w w:val="95"/>
                <w:sz w:val="18"/>
              </w:rPr>
              <w:t>parasitores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múltiplas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gastroenterites; ferimentos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nos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olhos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(córnea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esclera)</w:t>
            </w:r>
          </w:p>
        </w:tc>
      </w:tr>
      <w:tr>
        <w:trPr>
          <w:trHeight w:val="2346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18.</w:t>
            </w:r>
          </w:p>
        </w:tc>
        <w:tc>
          <w:tcPr>
            <w:tcW w:w="2367" w:type="dxa"/>
          </w:tcPr>
          <w:p>
            <w:pPr>
              <w:pStyle w:val="TableParagraph"/>
              <w:spacing w:line="252" w:lineRule="auto" w:before="37"/>
              <w:ind w:left="148" w:right="310"/>
              <w:rPr>
                <w:sz w:val="18"/>
              </w:rPr>
            </w:pPr>
            <w:r>
              <w:rPr>
                <w:color w:val="231F1F"/>
                <w:sz w:val="18"/>
              </w:rPr>
              <w:t>De extração de már- </w:t>
            </w:r>
            <w:r>
              <w:rPr>
                <w:color w:val="231F1F"/>
                <w:w w:val="95"/>
                <w:sz w:val="18"/>
              </w:rPr>
              <w:t>mores, granitos, pedras </w:t>
            </w:r>
            <w:r>
              <w:rPr>
                <w:color w:val="231F1F"/>
                <w:w w:val="90"/>
                <w:sz w:val="18"/>
              </w:rPr>
              <w:t>preciosas, semipreciosas </w:t>
            </w:r>
            <w:r>
              <w:rPr>
                <w:color w:val="231F1F"/>
                <w:sz w:val="18"/>
              </w:rPr>
              <w:t>e outros minerais</w:t>
            </w:r>
          </w:p>
        </w:tc>
        <w:tc>
          <w:tcPr>
            <w:tcW w:w="2794" w:type="dxa"/>
          </w:tcPr>
          <w:p>
            <w:pPr>
              <w:pStyle w:val="TableParagraph"/>
              <w:spacing w:line="252" w:lineRule="auto" w:before="37"/>
              <w:ind w:left="147" w:right="31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Levantamento e transporte de </w:t>
            </w:r>
            <w:r>
              <w:rPr>
                <w:color w:val="231F1F"/>
                <w:w w:val="90"/>
                <w:sz w:val="18"/>
              </w:rPr>
              <w:t>peso excessivo; acidentes com </w:t>
            </w:r>
            <w:r>
              <w:rPr>
                <w:color w:val="231F1F"/>
                <w:sz w:val="18"/>
              </w:rPr>
              <w:t>instrumentos contudentes e </w:t>
            </w:r>
            <w:r>
              <w:rPr>
                <w:color w:val="231F1F"/>
                <w:w w:val="95"/>
                <w:sz w:val="18"/>
              </w:rPr>
              <w:t>pérfuro-cortantes; exposição a </w:t>
            </w:r>
            <w:r>
              <w:rPr>
                <w:color w:val="231F1F"/>
                <w:w w:val="90"/>
                <w:sz w:val="18"/>
              </w:rPr>
              <w:t>poeiras inorgânicas; acidentes </w:t>
            </w:r>
            <w:r>
              <w:rPr>
                <w:color w:val="231F1F"/>
                <w:w w:val="95"/>
                <w:sz w:val="18"/>
              </w:rPr>
              <w:t>com eletricidade e explosivos; </w:t>
            </w:r>
            <w:r>
              <w:rPr>
                <w:color w:val="231F1F"/>
                <w:sz w:val="18"/>
              </w:rPr>
              <w:t>gases asfixiantes</w:t>
            </w:r>
          </w:p>
        </w:tc>
        <w:tc>
          <w:tcPr>
            <w:tcW w:w="3303" w:type="dxa"/>
          </w:tcPr>
          <w:p>
            <w:pPr>
              <w:pStyle w:val="TableParagraph"/>
              <w:spacing w:line="252" w:lineRule="auto" w:before="37"/>
              <w:ind w:left="147" w:right="52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Fadiga física; afecções músculo- esqueléticas(bursites, tendinites, dorsalgias, sinovites, tenossinovi- </w:t>
            </w:r>
            <w:r>
              <w:rPr>
                <w:color w:val="231F1F"/>
                <w:sz w:val="18"/>
              </w:rPr>
              <w:t>tes); esmagamentos; traumatis- </w:t>
            </w:r>
            <w:r>
              <w:rPr>
                <w:color w:val="231F1F"/>
                <w:w w:val="95"/>
                <w:sz w:val="18"/>
              </w:rPr>
              <w:t>mos; ferimentos; mutilações; quei- </w:t>
            </w:r>
            <w:r>
              <w:rPr>
                <w:color w:val="231F1F"/>
                <w:sz w:val="18"/>
              </w:rPr>
              <w:t>maduras; silicose; bronquite;</w:t>
            </w:r>
          </w:p>
          <w:p>
            <w:pPr>
              <w:pStyle w:val="TableParagraph"/>
              <w:spacing w:line="249" w:lineRule="auto"/>
              <w:ind w:left="147" w:right="24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bronquiolite; rinite; tuberculose; asma ocupacional; enfisema; fibrose pulmo- </w:t>
            </w:r>
            <w:r>
              <w:rPr>
                <w:color w:val="231F1F"/>
                <w:sz w:val="18"/>
              </w:rPr>
              <w:t>nar; choque elétrico; queimaduras e mutilações; asfixia</w:t>
            </w:r>
          </w:p>
        </w:tc>
      </w:tr>
      <w:tr>
        <w:trPr>
          <w:trHeight w:val="2015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19.</w:t>
            </w:r>
          </w:p>
        </w:tc>
        <w:tc>
          <w:tcPr>
            <w:tcW w:w="2367" w:type="dxa"/>
          </w:tcPr>
          <w:p>
            <w:pPr>
              <w:pStyle w:val="TableParagraph"/>
              <w:spacing w:line="252" w:lineRule="auto" w:before="37"/>
              <w:ind w:left="148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Em escavações, subterrâ- neos, pedreiras, garimpos, </w:t>
            </w:r>
            <w:r>
              <w:rPr>
                <w:color w:val="231F1F"/>
                <w:sz w:val="18"/>
              </w:rPr>
              <w:t>minas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subsolo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céu aberto</w:t>
            </w:r>
          </w:p>
        </w:tc>
        <w:tc>
          <w:tcPr>
            <w:tcW w:w="2794" w:type="dxa"/>
          </w:tcPr>
          <w:p>
            <w:pPr>
              <w:pStyle w:val="TableParagraph"/>
              <w:spacing w:line="254" w:lineRule="auto" w:before="37"/>
              <w:ind w:left="147" w:right="17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soter- </w:t>
            </w:r>
            <w:r>
              <w:rPr>
                <w:color w:val="231F1F"/>
                <w:sz w:val="18"/>
              </w:rPr>
              <w:t>ramento; exposição a poeiras </w:t>
            </w:r>
            <w:r>
              <w:rPr>
                <w:color w:val="231F1F"/>
                <w:w w:val="90"/>
                <w:sz w:val="18"/>
              </w:rPr>
              <w:t>inorgânicas e a metais pesados;</w:t>
            </w:r>
          </w:p>
        </w:tc>
        <w:tc>
          <w:tcPr>
            <w:tcW w:w="3303" w:type="dxa"/>
          </w:tcPr>
          <w:p>
            <w:pPr>
              <w:pStyle w:val="TableParagraph"/>
              <w:spacing w:line="252" w:lineRule="auto" w:before="37"/>
              <w:ind w:left="147" w:right="2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Afecções músculo-esqueléticas (bur- sites, tendinites, dorsalgias, sinovites, </w:t>
            </w:r>
            <w:r>
              <w:rPr>
                <w:color w:val="231F1F"/>
                <w:spacing w:val="-1"/>
                <w:w w:val="95"/>
                <w:sz w:val="18"/>
              </w:rPr>
              <w:t>tenossinovites);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asfixia;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anóxia;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hipóxia; </w:t>
            </w:r>
            <w:r>
              <w:rPr>
                <w:color w:val="231F1F"/>
                <w:w w:val="90"/>
                <w:sz w:val="18"/>
              </w:rPr>
              <w:t>esmagamentos; queimaduras; fraturas; </w:t>
            </w:r>
            <w:r>
              <w:rPr>
                <w:color w:val="231F1F"/>
                <w:w w:val="95"/>
                <w:sz w:val="18"/>
              </w:rPr>
              <w:t>silicoses;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tuberculose;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ocupacio- </w:t>
            </w:r>
            <w:r>
              <w:rPr>
                <w:color w:val="231F1F"/>
                <w:sz w:val="18"/>
              </w:rPr>
              <w:t>nal; bronquites; enfisema pulmonar; </w:t>
            </w:r>
            <w:r>
              <w:rPr>
                <w:color w:val="231F1F"/>
                <w:w w:val="95"/>
                <w:sz w:val="18"/>
              </w:rPr>
              <w:t>cânceres; lesões oculares; contusões; ferimentos; alterações mentais; fadiga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9"/>
                <w:sz w:val="18"/>
              </w:rPr>
              <w:t> </w:t>
            </w:r>
            <w:r>
              <w:rPr>
                <w:color w:val="231F1F"/>
                <w:sz w:val="18"/>
              </w:rPr>
              <w:t>estresse</w:t>
            </w:r>
          </w:p>
        </w:tc>
      </w:tr>
      <w:tr>
        <w:trPr>
          <w:trHeight w:val="805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20.</w:t>
            </w:r>
          </w:p>
        </w:tc>
        <w:tc>
          <w:tcPr>
            <w:tcW w:w="2367" w:type="dxa"/>
          </w:tcPr>
          <w:p>
            <w:pPr>
              <w:pStyle w:val="TableParagraph"/>
              <w:spacing w:line="254" w:lineRule="auto" w:before="37"/>
              <w:ind w:left="148" w:right="350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1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locais</w:t>
            </w:r>
            <w:r>
              <w:rPr>
                <w:color w:val="231F1F"/>
                <w:spacing w:val="-1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onde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haja</w:t>
            </w:r>
            <w:r>
              <w:rPr>
                <w:color w:val="231F1F"/>
                <w:spacing w:val="-1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livre desprendimento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poei- </w:t>
            </w:r>
            <w:r>
              <w:rPr>
                <w:color w:val="231F1F"/>
                <w:sz w:val="18"/>
              </w:rPr>
              <w:t>ras</w:t>
            </w:r>
            <w:r>
              <w:rPr>
                <w:color w:val="231F1F"/>
                <w:spacing w:val="-19"/>
                <w:sz w:val="18"/>
              </w:rPr>
              <w:t> </w:t>
            </w:r>
            <w:r>
              <w:rPr>
                <w:color w:val="231F1F"/>
                <w:sz w:val="18"/>
              </w:rPr>
              <w:t>minerais</w:t>
            </w:r>
          </w:p>
        </w:tc>
        <w:tc>
          <w:tcPr>
            <w:tcW w:w="2794" w:type="dxa"/>
          </w:tcPr>
          <w:p>
            <w:pPr>
              <w:pStyle w:val="TableParagraph"/>
              <w:spacing w:before="37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Exposição a poeiras inorgânicas</w:t>
            </w:r>
          </w:p>
        </w:tc>
        <w:tc>
          <w:tcPr>
            <w:tcW w:w="3303" w:type="dxa"/>
          </w:tcPr>
          <w:p>
            <w:pPr>
              <w:pStyle w:val="TableParagraph"/>
              <w:spacing w:line="254" w:lineRule="auto" w:before="37"/>
              <w:ind w:left="147" w:right="16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Pneumoconioses associadas com tuber- </w:t>
            </w:r>
            <w:r>
              <w:rPr>
                <w:color w:val="231F1F"/>
                <w:w w:val="95"/>
                <w:sz w:val="18"/>
              </w:rPr>
              <w:t>culose; asma ocupacional; rinite; silico- </w:t>
            </w:r>
            <w:r>
              <w:rPr>
                <w:color w:val="231F1F"/>
                <w:sz w:val="18"/>
              </w:rPr>
              <w:t>se; bronquite e bronquiolite</w:t>
            </w:r>
          </w:p>
        </w:tc>
      </w:tr>
      <w:tr>
        <w:trPr>
          <w:trHeight w:val="1689" w:hRule="atLeast"/>
        </w:trPr>
        <w:tc>
          <w:tcPr>
            <w:tcW w:w="874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21.</w:t>
            </w:r>
          </w:p>
        </w:tc>
        <w:tc>
          <w:tcPr>
            <w:tcW w:w="2367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Em salinas</w:t>
            </w:r>
          </w:p>
        </w:tc>
        <w:tc>
          <w:tcPr>
            <w:tcW w:w="2794" w:type="dxa"/>
          </w:tcPr>
          <w:p>
            <w:pPr>
              <w:pStyle w:val="TableParagraph"/>
              <w:spacing w:line="252" w:lineRule="auto" w:before="37"/>
              <w:ind w:left="147" w:right="16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levan- </w:t>
            </w:r>
            <w:r>
              <w:rPr>
                <w:color w:val="231F1F"/>
                <w:sz w:val="18"/>
              </w:rPr>
              <w:t>tamento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transporte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manual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de peso; movimentos repetitivos; </w:t>
            </w:r>
            <w:r>
              <w:rPr>
                <w:color w:val="231F1F"/>
                <w:w w:val="95"/>
                <w:sz w:val="18"/>
              </w:rPr>
              <w:t>exposição,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sem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proteção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adequa- </w:t>
            </w:r>
            <w:r>
              <w:rPr>
                <w:color w:val="231F1F"/>
                <w:sz w:val="18"/>
              </w:rPr>
              <w:t>da,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radiação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solar,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chuva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frio</w:t>
            </w:r>
          </w:p>
        </w:tc>
        <w:tc>
          <w:tcPr>
            <w:tcW w:w="3303" w:type="dxa"/>
          </w:tcPr>
          <w:p>
            <w:pPr>
              <w:pStyle w:val="TableParagraph"/>
              <w:spacing w:line="252" w:lineRule="auto" w:before="37"/>
              <w:ind w:left="147" w:right="28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Fadiga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física;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stress;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afecções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múscu- lo- esqueléticas (bursites, tendinites, dorsalgias, sinovites, tenossinovites); </w:t>
            </w:r>
            <w:r>
              <w:rPr>
                <w:color w:val="231F1F"/>
                <w:w w:val="90"/>
                <w:sz w:val="18"/>
              </w:rPr>
              <w:t>DORT/LER; intermações; queimaduras </w:t>
            </w: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envelhecimento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precoce;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cân- cer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desidratação;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doenças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res- </w:t>
            </w:r>
            <w:r>
              <w:rPr>
                <w:color w:val="231F1F"/>
                <w:sz w:val="18"/>
              </w:rPr>
              <w:t>piratórias; ceratoses</w:t>
            </w:r>
            <w:r>
              <w:rPr>
                <w:color w:val="231F1F"/>
                <w:spacing w:val="-40"/>
                <w:sz w:val="18"/>
              </w:rPr>
              <w:t> </w:t>
            </w:r>
            <w:r>
              <w:rPr>
                <w:color w:val="231F1F"/>
                <w:sz w:val="18"/>
              </w:rPr>
              <w:t>actinicas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Heading4"/>
        <w:spacing w:before="0"/>
        <w:ind w:right="1475"/>
        <w:jc w:val="right"/>
      </w:pPr>
      <w:r>
        <w:rPr>
          <w:color w:val="231F1F"/>
          <w:w w:val="90"/>
        </w:rPr>
        <w:t>89</w:t>
      </w:r>
    </w:p>
    <w:p>
      <w:pPr>
        <w:spacing w:after="0"/>
        <w:jc w:val="right"/>
        <w:sectPr>
          <w:headerReference w:type="default" r:id="rId100"/>
          <w:footerReference w:type="default" r:id="rId101"/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10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224;mso-wrap-distance-left:0;mso-wrap-distance-right:0" from="647.52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spacing w:before="121" w:after="40"/>
        <w:ind w:left="2017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041767">
            <wp:simplePos x="0" y="0"/>
            <wp:positionH relativeFrom="page">
              <wp:posOffset>1207008</wp:posOffset>
            </wp:positionH>
            <wp:positionV relativeFrom="paragraph">
              <wp:posOffset>4652135</wp:posOffset>
            </wp:positionV>
            <wp:extent cx="8266176" cy="152400"/>
            <wp:effectExtent l="0" t="0" r="0" b="0"/>
            <wp:wrapNone/>
            <wp:docPr id="3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sz w:val="20"/>
        </w:rPr>
        <w:t>Atividade: Indústria de Transformação</w:t>
      </w: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2366"/>
        <w:gridCol w:w="3220"/>
        <w:gridCol w:w="3258"/>
      </w:tblGrid>
      <w:tr>
        <w:trPr>
          <w:trHeight w:val="364" w:hRule="atLeast"/>
        </w:trPr>
        <w:tc>
          <w:tcPr>
            <w:tcW w:w="758" w:type="dxa"/>
            <w:shd w:val="clear" w:color="auto" w:fill="D1D3D4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6" w:type="dxa"/>
            <w:shd w:val="clear" w:color="auto" w:fill="D1D3D4"/>
          </w:tcPr>
          <w:p>
            <w:pPr>
              <w:pStyle w:val="TableParagraph"/>
              <w:spacing w:before="37"/>
              <w:ind w:left="35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Descrição dos Trabalhos</w:t>
            </w:r>
          </w:p>
        </w:tc>
        <w:tc>
          <w:tcPr>
            <w:tcW w:w="3220" w:type="dxa"/>
            <w:shd w:val="clear" w:color="auto" w:fill="D1D3D4"/>
          </w:tcPr>
          <w:p>
            <w:pPr>
              <w:pStyle w:val="TableParagraph"/>
              <w:spacing w:before="37"/>
              <w:ind w:left="360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258" w:type="dxa"/>
            <w:shd w:val="clear" w:color="auto" w:fill="D1D3D4"/>
          </w:tcPr>
          <w:p>
            <w:pPr>
              <w:pStyle w:val="TableParagraph"/>
              <w:spacing w:before="37"/>
              <w:ind w:left="433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570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22.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37"/>
              <w:ind w:left="149" w:right="21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lixa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nas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fábricas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cha- </w:t>
            </w:r>
            <w:r>
              <w:rPr>
                <w:color w:val="231F1F"/>
                <w:sz w:val="18"/>
              </w:rPr>
              <w:t>péu ou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feltro</w:t>
            </w:r>
          </w:p>
        </w:tc>
        <w:tc>
          <w:tcPr>
            <w:tcW w:w="3220" w:type="dxa"/>
          </w:tcPr>
          <w:p>
            <w:pPr>
              <w:pStyle w:val="TableParagraph"/>
              <w:spacing w:line="256" w:lineRule="auto" w:before="42"/>
              <w:ind w:left="149" w:right="23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máquinas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instrumen- </w:t>
            </w:r>
            <w:r>
              <w:rPr>
                <w:color w:val="231F1F"/>
                <w:sz w:val="18"/>
              </w:rPr>
              <w:t>tos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perigosos;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exposição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poeira</w:t>
            </w:r>
          </w:p>
        </w:tc>
        <w:tc>
          <w:tcPr>
            <w:tcW w:w="3258" w:type="dxa"/>
          </w:tcPr>
          <w:p>
            <w:pPr>
              <w:pStyle w:val="TableParagraph"/>
              <w:spacing w:line="256" w:lineRule="auto" w:before="42"/>
              <w:ind w:left="150" w:right="22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Ferimentos; lacerações; mutilações; </w:t>
            </w:r>
            <w:r>
              <w:rPr>
                <w:color w:val="231F1F"/>
                <w:sz w:val="18"/>
              </w:rPr>
              <w:t>asma e bronquite</w:t>
            </w:r>
          </w:p>
        </w:tc>
      </w:tr>
      <w:tr>
        <w:trPr>
          <w:trHeight w:val="719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23.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9" w:right="495"/>
              <w:rPr>
                <w:sz w:val="18"/>
              </w:rPr>
            </w:pPr>
            <w:r>
              <w:rPr>
                <w:color w:val="231F1F"/>
                <w:sz w:val="18"/>
              </w:rPr>
              <w:t>De jateamento em </w:t>
            </w:r>
            <w:r>
              <w:rPr>
                <w:color w:val="231F1F"/>
                <w:w w:val="95"/>
                <w:sz w:val="18"/>
              </w:rPr>
              <w:t>geral, exceto em pro- </w:t>
            </w:r>
            <w:r>
              <w:rPr>
                <w:color w:val="231F1F"/>
                <w:w w:val="90"/>
                <w:sz w:val="18"/>
              </w:rPr>
              <w:t>cessos enclausurados</w:t>
            </w:r>
          </w:p>
        </w:tc>
        <w:tc>
          <w:tcPr>
            <w:tcW w:w="3220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Exposição à poeira mineral</w:t>
            </w:r>
          </w:p>
        </w:tc>
        <w:tc>
          <w:tcPr>
            <w:tcW w:w="3258" w:type="dxa"/>
          </w:tcPr>
          <w:p>
            <w:pPr>
              <w:pStyle w:val="TableParagraph"/>
              <w:spacing w:line="256" w:lineRule="auto" w:before="37"/>
              <w:ind w:left="150" w:right="2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Silicose; asma; bronquite; bronquioli- </w:t>
            </w:r>
            <w:r>
              <w:rPr>
                <w:color w:val="231F1F"/>
                <w:sz w:val="18"/>
              </w:rPr>
              <w:t>te; stress e alterações mentais</w:t>
            </w:r>
          </w:p>
        </w:tc>
      </w:tr>
      <w:tr>
        <w:trPr>
          <w:trHeight w:val="1578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24.</w:t>
            </w:r>
          </w:p>
        </w:tc>
        <w:tc>
          <w:tcPr>
            <w:tcW w:w="2366" w:type="dxa"/>
          </w:tcPr>
          <w:p>
            <w:pPr>
              <w:pStyle w:val="TableParagraph"/>
              <w:spacing w:line="252" w:lineRule="auto" w:before="37"/>
              <w:ind w:left="149" w:right="374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douração,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prateação, </w:t>
            </w:r>
            <w:r>
              <w:rPr>
                <w:color w:val="231F1F"/>
                <w:w w:val="90"/>
                <w:sz w:val="18"/>
              </w:rPr>
              <w:t>niquelação, galvanoplas- </w:t>
            </w:r>
            <w:r>
              <w:rPr>
                <w:color w:val="231F1F"/>
                <w:w w:val="95"/>
                <w:sz w:val="18"/>
              </w:rPr>
              <w:t>tia,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anodização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spacing w:val="-2"/>
                <w:w w:val="95"/>
                <w:sz w:val="18"/>
              </w:rPr>
              <w:t>alumí- </w:t>
            </w:r>
            <w:r>
              <w:rPr>
                <w:color w:val="231F1F"/>
                <w:w w:val="95"/>
                <w:sz w:val="18"/>
              </w:rPr>
              <w:t>nio,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banhos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metálicos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 com desprendimento</w:t>
            </w:r>
            <w:r>
              <w:rPr>
                <w:color w:val="231F1F"/>
                <w:spacing w:val="-1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fumos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metálicos</w:t>
            </w:r>
          </w:p>
        </w:tc>
        <w:tc>
          <w:tcPr>
            <w:tcW w:w="3220" w:type="dxa"/>
          </w:tcPr>
          <w:p>
            <w:pPr>
              <w:pStyle w:val="TableParagraph"/>
              <w:spacing w:line="252" w:lineRule="auto" w:before="37"/>
              <w:ind w:left="149" w:right="18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fumos metálicos (cádmio, </w:t>
            </w:r>
            <w:r>
              <w:rPr>
                <w:color w:val="231F1F"/>
                <w:w w:val="95"/>
                <w:sz w:val="18"/>
              </w:rPr>
              <w:t>alumínio, níquel, cromo, etc), névoas, </w:t>
            </w:r>
            <w:r>
              <w:rPr>
                <w:color w:val="231F1F"/>
                <w:w w:val="90"/>
                <w:sz w:val="18"/>
              </w:rPr>
              <w:t>vapores e soluções ácidas e cáusticas; </w:t>
            </w:r>
            <w:r>
              <w:rPr>
                <w:color w:val="231F1F"/>
                <w:w w:val="95"/>
                <w:sz w:val="18"/>
              </w:rPr>
              <w:t>exposição a altas temperaturas; umi- </w:t>
            </w:r>
            <w:r>
              <w:rPr>
                <w:color w:val="231F1F"/>
                <w:sz w:val="18"/>
              </w:rPr>
              <w:t>dade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1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Intoxicações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agudas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crônicas;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asma </w:t>
            </w:r>
            <w:r>
              <w:rPr>
                <w:color w:val="231F1F"/>
                <w:w w:val="95"/>
                <w:sz w:val="18"/>
              </w:rPr>
              <w:t>ocupacional; rinite; faringite; sinusite; bronquite; pneumonia; edema pulmo- nar;</w:t>
            </w:r>
            <w:r>
              <w:rPr>
                <w:color w:val="231F1F"/>
                <w:spacing w:val="-1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estomatite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ulcerativa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crônica;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der- </w:t>
            </w:r>
            <w:r>
              <w:rPr>
                <w:color w:val="231F1F"/>
                <w:sz w:val="18"/>
              </w:rPr>
              <w:t>matite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contato;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neoplasia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maligna </w:t>
            </w:r>
            <w:r>
              <w:rPr>
                <w:color w:val="231F1F"/>
                <w:w w:val="95"/>
                <w:sz w:val="18"/>
              </w:rPr>
              <w:t>dos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brônquios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pulmões;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ulceração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 necrose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septo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nasal;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queimaduras</w:t>
            </w:r>
          </w:p>
        </w:tc>
      </w:tr>
      <w:tr>
        <w:trPr>
          <w:trHeight w:val="935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25.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9" w:right="305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operação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industrial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reciclagem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papel,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plás- </w:t>
            </w:r>
            <w:r>
              <w:rPr>
                <w:color w:val="231F1F"/>
                <w:sz w:val="18"/>
              </w:rPr>
              <w:t>tico 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metal</w:t>
            </w:r>
          </w:p>
        </w:tc>
        <w:tc>
          <w:tcPr>
            <w:tcW w:w="3220" w:type="dxa"/>
          </w:tcPr>
          <w:p>
            <w:pPr>
              <w:pStyle w:val="TableParagraph"/>
              <w:spacing w:line="252" w:lineRule="auto" w:before="37"/>
              <w:ind w:left="149" w:right="8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riscos biológicos (bactérias, </w:t>
            </w:r>
            <w:r>
              <w:rPr>
                <w:color w:val="231F1F"/>
                <w:w w:val="95"/>
                <w:sz w:val="18"/>
              </w:rPr>
              <w:t>vírus, fungos e parasitas), como conta- </w:t>
            </w:r>
            <w:r>
              <w:rPr>
                <w:color w:val="231F1F"/>
                <w:sz w:val="18"/>
              </w:rPr>
              <w:t>minantes do material a ser reciclado, geralmente advindo de coleta de lixo</w:t>
            </w:r>
          </w:p>
        </w:tc>
        <w:tc>
          <w:tcPr>
            <w:tcW w:w="3258" w:type="dxa"/>
          </w:tcPr>
          <w:p>
            <w:pPr>
              <w:pStyle w:val="TableParagraph"/>
              <w:spacing w:line="254" w:lineRule="auto" w:before="37"/>
              <w:ind w:left="150" w:right="341"/>
              <w:jc w:val="both"/>
              <w:rPr>
                <w:sz w:val="18"/>
              </w:rPr>
            </w:pPr>
            <w:r>
              <w:rPr>
                <w:color w:val="231F1F"/>
                <w:spacing w:val="-2"/>
                <w:w w:val="95"/>
                <w:sz w:val="18"/>
              </w:rPr>
              <w:t>Dermatoses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spacing w:val="-1"/>
                <w:w w:val="95"/>
                <w:sz w:val="18"/>
              </w:rPr>
              <w:t>ocupacionais;</w:t>
            </w:r>
            <w:r>
              <w:rPr>
                <w:color w:val="231F1F"/>
                <w:spacing w:val="-36"/>
                <w:w w:val="95"/>
                <w:sz w:val="18"/>
              </w:rPr>
              <w:t> </w:t>
            </w:r>
            <w:r>
              <w:rPr>
                <w:color w:val="231F1F"/>
                <w:spacing w:val="-1"/>
                <w:w w:val="95"/>
                <w:sz w:val="18"/>
              </w:rPr>
              <w:t>dermatites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contato;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asma;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bronquite;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viroses; </w:t>
            </w:r>
            <w:r>
              <w:rPr>
                <w:color w:val="231F1F"/>
                <w:sz w:val="18"/>
              </w:rPr>
              <w:t>parasitoses;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cânceres</w:t>
            </w:r>
          </w:p>
        </w:tc>
      </w:tr>
      <w:tr>
        <w:trPr>
          <w:trHeight w:val="1468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26.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42"/>
              <w:ind w:left="149" w:right="49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No preparo de plumas </w:t>
            </w:r>
            <w:r>
              <w:rPr>
                <w:color w:val="231F1F"/>
                <w:sz w:val="18"/>
              </w:rPr>
              <w:t>e crinas</w:t>
            </w:r>
          </w:p>
        </w:tc>
        <w:tc>
          <w:tcPr>
            <w:tcW w:w="3220" w:type="dxa"/>
          </w:tcPr>
          <w:p>
            <w:pPr>
              <w:pStyle w:val="TableParagraph"/>
              <w:spacing w:line="249" w:lineRule="auto" w:before="37"/>
              <w:ind w:left="149" w:right="40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ao mercúrio e querosene, </w:t>
            </w:r>
            <w:r>
              <w:rPr>
                <w:color w:val="231F1F"/>
                <w:sz w:val="18"/>
              </w:rPr>
              <w:t>além de poeira orgânica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56"/>
              <w:rPr>
                <w:sz w:val="18"/>
              </w:rPr>
            </w:pPr>
            <w:r>
              <w:rPr>
                <w:color w:val="231F1F"/>
                <w:sz w:val="18"/>
              </w:rPr>
              <w:t>Transtornos da personalidade e de </w:t>
            </w:r>
            <w:r>
              <w:rPr>
                <w:color w:val="231F1F"/>
                <w:w w:val="95"/>
                <w:sz w:val="18"/>
              </w:rPr>
              <w:t>comportamento; episódios depressivos; neurastenia; ataxia cerebelosa; ence- </w:t>
            </w:r>
            <w:r>
              <w:rPr>
                <w:color w:val="231F1F"/>
                <w:sz w:val="18"/>
              </w:rPr>
              <w:t>falopatia; transtorno extrapiramidal do </w:t>
            </w:r>
            <w:r>
              <w:rPr>
                <w:color w:val="231F1F"/>
                <w:w w:val="95"/>
                <w:sz w:val="18"/>
              </w:rPr>
              <w:t>movimento; gengivite crônica; estomati- </w:t>
            </w:r>
            <w:r>
              <w:rPr>
                <w:color w:val="231F1F"/>
                <w:sz w:val="18"/>
              </w:rPr>
              <w:t>te ulcerativa e arritmias cardíacas</w:t>
            </w:r>
          </w:p>
        </w:tc>
      </w:tr>
      <w:tr>
        <w:trPr>
          <w:trHeight w:val="498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27.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Na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industrialização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fumo</w:t>
            </w:r>
          </w:p>
        </w:tc>
        <w:tc>
          <w:tcPr>
            <w:tcW w:w="3220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Exposição à nicotina</w:t>
            </w:r>
          </w:p>
        </w:tc>
        <w:tc>
          <w:tcPr>
            <w:tcW w:w="3258" w:type="dxa"/>
          </w:tcPr>
          <w:p>
            <w:pPr>
              <w:pStyle w:val="TableParagraph"/>
              <w:spacing w:line="220" w:lineRule="atLeast" w:before="24"/>
              <w:ind w:left="1422" w:right="214" w:hanging="115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Intoxicações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exógenas;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tonturas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vô- </w:t>
            </w:r>
            <w:r>
              <w:rPr>
                <w:color w:val="231F1F"/>
                <w:sz w:val="18"/>
              </w:rPr>
              <w:t>mitos</w:t>
            </w:r>
          </w:p>
        </w:tc>
      </w:tr>
      <w:tr>
        <w:trPr>
          <w:trHeight w:val="503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28.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37"/>
              <w:ind w:left="149" w:right="50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industrialização de </w:t>
            </w:r>
            <w:r>
              <w:rPr>
                <w:color w:val="231F1F"/>
                <w:sz w:val="18"/>
              </w:rPr>
              <w:t>cana de açúcar</w:t>
            </w:r>
          </w:p>
        </w:tc>
        <w:tc>
          <w:tcPr>
            <w:tcW w:w="3220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Exposição a poeiras orgânicas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6" w:lineRule="auto" w:before="37"/>
              <w:ind w:left="1455" w:right="228" w:hanging="126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Bagaçose;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bronquite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pneumo- </w:t>
            </w:r>
            <w:r>
              <w:rPr>
                <w:color w:val="231F1F"/>
                <w:sz w:val="18"/>
              </w:rPr>
              <w:t>nite</w:t>
            </w:r>
          </w:p>
        </w:tc>
      </w:tr>
      <w:tr>
        <w:trPr>
          <w:trHeight w:val="1794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29.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fundições em geral</w:t>
            </w:r>
          </w:p>
        </w:tc>
        <w:tc>
          <w:tcPr>
            <w:tcW w:w="3220" w:type="dxa"/>
          </w:tcPr>
          <w:p>
            <w:pPr>
              <w:pStyle w:val="TableParagraph"/>
              <w:spacing w:line="249" w:lineRule="auto" w:before="37"/>
              <w:ind w:left="149" w:right="35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 a poeiras inorgânicas, a fumos metálicos (ferro, bronze, alu- mínio,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chumbo,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manganês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outros); </w:t>
            </w:r>
            <w:r>
              <w:rPr>
                <w:color w:val="231F1F"/>
                <w:sz w:val="18"/>
              </w:rPr>
              <w:t>exposição a altas temperaturas; esforços físicos</w:t>
            </w:r>
            <w:r>
              <w:rPr>
                <w:color w:val="231F1F"/>
                <w:spacing w:val="-39"/>
                <w:sz w:val="18"/>
              </w:rPr>
              <w:t> </w:t>
            </w:r>
            <w:r>
              <w:rPr>
                <w:color w:val="231F1F"/>
                <w:sz w:val="18"/>
              </w:rPr>
              <w:t>intensos;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93"/>
              <w:rPr>
                <w:sz w:val="18"/>
              </w:rPr>
            </w:pPr>
            <w:r>
              <w:rPr>
                <w:color w:val="231F1F"/>
                <w:sz w:val="18"/>
              </w:rPr>
              <w:t>Intoxicações; siderose; saturnismo; </w:t>
            </w:r>
            <w:r>
              <w:rPr>
                <w:color w:val="231F1F"/>
                <w:w w:val="95"/>
                <w:sz w:val="18"/>
              </w:rPr>
              <w:t>beriliose; estanhose; bronquite crônica; bronquite asmática; bronquite obstru- </w:t>
            </w:r>
            <w:r>
              <w:rPr>
                <w:color w:val="231F1F"/>
                <w:sz w:val="18"/>
              </w:rPr>
              <w:t>tiva; sinusite; cânceres; ulceração ou </w:t>
            </w:r>
            <w:r>
              <w:rPr>
                <w:color w:val="231F1F"/>
                <w:w w:val="95"/>
                <w:sz w:val="18"/>
              </w:rPr>
              <w:t>necrose do septo nasal; desidratação e intermação; afecções músculo- esque- léticas (bursites, tendinites, dorsalgias, </w:t>
            </w:r>
            <w:r>
              <w:rPr>
                <w:color w:val="231F1F"/>
                <w:sz w:val="18"/>
              </w:rPr>
              <w:t>sinovites, tenossinovites)</w:t>
            </w:r>
          </w:p>
        </w:tc>
      </w:tr>
      <w:tr>
        <w:trPr>
          <w:trHeight w:val="935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30.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tecelagem</w:t>
            </w:r>
          </w:p>
        </w:tc>
        <w:tc>
          <w:tcPr>
            <w:tcW w:w="3220" w:type="dxa"/>
          </w:tcPr>
          <w:p>
            <w:pPr>
              <w:pStyle w:val="TableParagraph"/>
              <w:spacing w:line="252" w:lineRule="auto" w:before="37"/>
              <w:ind w:left="149" w:right="351"/>
              <w:rPr>
                <w:sz w:val="18"/>
              </w:rPr>
            </w:pPr>
            <w:r>
              <w:rPr>
                <w:color w:val="231F1F"/>
                <w:sz w:val="18"/>
              </w:rPr>
              <w:t>Exposição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poeira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fios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fibras </w:t>
            </w:r>
            <w:r>
              <w:rPr>
                <w:color w:val="231F1F"/>
                <w:w w:val="95"/>
                <w:sz w:val="18"/>
              </w:rPr>
              <w:t>mistas e sintéticas; exposição a co- rantes;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postura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inadequadas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esfor- </w:t>
            </w:r>
            <w:r>
              <w:rPr>
                <w:color w:val="231F1F"/>
                <w:sz w:val="18"/>
              </w:rPr>
              <w:t>ços</w:t>
            </w:r>
            <w:r>
              <w:rPr>
                <w:color w:val="231F1F"/>
                <w:spacing w:val="-9"/>
                <w:sz w:val="18"/>
              </w:rPr>
              <w:t> </w:t>
            </w:r>
            <w:r>
              <w:rPr>
                <w:color w:val="231F1F"/>
                <w:sz w:val="18"/>
              </w:rPr>
              <w:t>repetitivos</w:t>
            </w:r>
          </w:p>
        </w:tc>
        <w:tc>
          <w:tcPr>
            <w:tcW w:w="3258" w:type="dxa"/>
          </w:tcPr>
          <w:p>
            <w:pPr>
              <w:pStyle w:val="TableParagraph"/>
              <w:spacing w:line="254" w:lineRule="auto" w:before="37"/>
              <w:ind w:left="150" w:right="306"/>
              <w:rPr>
                <w:sz w:val="18"/>
              </w:rPr>
            </w:pPr>
            <w:r>
              <w:rPr>
                <w:color w:val="231F1F"/>
                <w:sz w:val="18"/>
              </w:rPr>
              <w:t>Bissinose; bronquite crônica; bron- </w:t>
            </w:r>
            <w:r>
              <w:rPr>
                <w:color w:val="231F1F"/>
                <w:w w:val="95"/>
                <w:sz w:val="18"/>
              </w:rPr>
              <w:t>quite asmática; bronquite obstrutiva; </w:t>
            </w:r>
            <w:r>
              <w:rPr>
                <w:color w:val="231F1F"/>
                <w:sz w:val="18"/>
              </w:rPr>
              <w:t>sinusite; fadiga física; DORT/LER</w:t>
            </w:r>
          </w:p>
        </w:tc>
      </w:tr>
      <w:tr>
        <w:trPr>
          <w:trHeight w:val="1578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31.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464"/>
              <w:rPr>
                <w:sz w:val="18"/>
              </w:rPr>
            </w:pPr>
            <w:r>
              <w:rPr>
                <w:color w:val="231F1F"/>
                <w:sz w:val="18"/>
              </w:rPr>
              <w:t>No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beneficiamento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de mármores, granitos, </w:t>
            </w:r>
            <w:r>
              <w:rPr>
                <w:color w:val="231F1F"/>
                <w:w w:val="90"/>
                <w:sz w:val="18"/>
              </w:rPr>
              <w:t>pedras preciosas, semi- </w:t>
            </w:r>
            <w:r>
              <w:rPr>
                <w:color w:val="231F1F"/>
                <w:w w:val="95"/>
                <w:sz w:val="18"/>
              </w:rPr>
              <w:t>preciosas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outros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bens </w:t>
            </w:r>
            <w:r>
              <w:rPr>
                <w:color w:val="231F1F"/>
                <w:sz w:val="18"/>
              </w:rPr>
              <w:t>minerais</w:t>
            </w:r>
          </w:p>
        </w:tc>
        <w:tc>
          <w:tcPr>
            <w:tcW w:w="3220" w:type="dxa"/>
          </w:tcPr>
          <w:p>
            <w:pPr>
              <w:pStyle w:val="TableParagraph"/>
              <w:spacing w:line="249" w:lineRule="auto" w:before="37"/>
              <w:ind w:left="149" w:right="33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acidentes </w:t>
            </w:r>
            <w:r>
              <w:rPr>
                <w:color w:val="231F1F"/>
                <w:sz w:val="18"/>
              </w:rPr>
              <w:t>com máquinas perigosas e instru- </w:t>
            </w:r>
            <w:r>
              <w:rPr>
                <w:color w:val="231F1F"/>
                <w:spacing w:val="-1"/>
                <w:w w:val="95"/>
                <w:sz w:val="18"/>
              </w:rPr>
              <w:t>mentos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pérfuro-cortantes;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 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inorgânicas;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 </w:t>
            </w:r>
            <w:r>
              <w:rPr>
                <w:color w:val="231F1F"/>
                <w:sz w:val="18"/>
              </w:rPr>
              <w:t>eletricidade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46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w w:val="95"/>
                <w:sz w:val="18"/>
              </w:rPr>
              <w:t>tendinites, dorsalgias, sinovites, tenos- </w:t>
            </w:r>
            <w:r>
              <w:rPr>
                <w:color w:val="231F1F"/>
                <w:sz w:val="18"/>
              </w:rPr>
              <w:t>sinovites); traumatismos; ferimentos; mutilações; silicose; bronquite; bron- quiolite; rinite; tuberculose; asma ocu- pacional; enfisema; fibrose pulmonar; choque elétrico</w:t>
            </w:r>
          </w:p>
        </w:tc>
      </w:tr>
      <w:tr>
        <w:trPr>
          <w:trHeight w:val="3258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32.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37"/>
              <w:ind w:left="149" w:right="97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produção de </w:t>
            </w:r>
            <w:r>
              <w:rPr>
                <w:color w:val="231F1F"/>
                <w:sz w:val="18"/>
              </w:rPr>
              <w:t>carvão vegetal</w:t>
            </w:r>
          </w:p>
        </w:tc>
        <w:tc>
          <w:tcPr>
            <w:tcW w:w="3220" w:type="dxa"/>
          </w:tcPr>
          <w:p>
            <w:pPr>
              <w:pStyle w:val="TableParagraph"/>
              <w:spacing w:line="204" w:lineRule="auto" w:before="67"/>
              <w:ind w:left="149" w:right="23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à radiação </w:t>
            </w:r>
            <w:r>
              <w:rPr>
                <w:color w:val="231F1F"/>
                <w:spacing w:val="-5"/>
                <w:w w:val="90"/>
                <w:sz w:val="18"/>
              </w:rPr>
              <w:t>solar, </w:t>
            </w:r>
            <w:r>
              <w:rPr>
                <w:color w:val="231F1F"/>
                <w:w w:val="90"/>
                <w:sz w:val="18"/>
              </w:rPr>
              <w:t>chuva;</w:t>
            </w:r>
            <w:r>
              <w:rPr>
                <w:color w:val="231F1F"/>
                <w:spacing w:val="-34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con- </w:t>
            </w:r>
            <w:r>
              <w:rPr>
                <w:color w:val="231F1F"/>
                <w:sz w:val="18"/>
              </w:rPr>
              <w:t>tato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com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amianto;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picadas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insetos </w:t>
            </w:r>
            <w:r>
              <w:rPr>
                <w:color w:val="231F1F"/>
                <w:w w:val="95"/>
                <w:sz w:val="18"/>
              </w:rPr>
              <w:t>e animais peçonhentos; levantamen- </w:t>
            </w:r>
            <w:r>
              <w:rPr>
                <w:color w:val="231F1F"/>
                <w:sz w:val="18"/>
              </w:rPr>
              <w:t>to e transporte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peso excessivo; </w:t>
            </w:r>
            <w:r>
              <w:rPr>
                <w:color w:val="231F1F"/>
                <w:w w:val="95"/>
                <w:sz w:val="18"/>
              </w:rPr>
              <w:t>posturas inadequadas e movimentos </w:t>
            </w:r>
            <w:r>
              <w:rPr>
                <w:color w:val="231F1F"/>
                <w:sz w:val="18"/>
              </w:rPr>
              <w:t>repetitivos; acidentes com instru- mentos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pérfuro-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cortantes;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queda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de </w:t>
            </w:r>
            <w:r>
              <w:rPr>
                <w:color w:val="231F1F"/>
                <w:w w:val="90"/>
                <w:sz w:val="18"/>
              </w:rPr>
              <w:t>toras; exposição à vibração, explosões </w:t>
            </w:r>
            <w:r>
              <w:rPr>
                <w:color w:val="231F1F"/>
                <w:w w:val="95"/>
                <w:sz w:val="18"/>
              </w:rPr>
              <w:t>e desabamentos; combustão espon- tânea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carvão;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monotonia;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estresse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tensão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vigília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forno;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fumaça contendo subprodutos da pirólise e combustão incompleta: ácido piro- </w:t>
            </w:r>
            <w:r>
              <w:rPr>
                <w:color w:val="231F1F"/>
                <w:w w:val="95"/>
                <w:sz w:val="18"/>
              </w:rPr>
              <w:t>lenhoso, alcatrão, metanol, acetona, acetato, monóxido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carbono, dióxi-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12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11"/>
                <w:sz w:val="18"/>
              </w:rPr>
              <w:t> </w:t>
            </w:r>
            <w:r>
              <w:rPr>
                <w:color w:val="231F1F"/>
                <w:sz w:val="18"/>
              </w:rPr>
              <w:t>carbono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metano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4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Queimaduras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envelhecimento precoce;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desidratação; </w:t>
            </w:r>
            <w:r>
              <w:rPr>
                <w:color w:val="231F1F"/>
                <w:sz w:val="18"/>
              </w:rPr>
              <w:t>doenças respiratórias; hipertemia; reações na pele ou generalizadas; fadiga física; dores musculares nos </w:t>
            </w:r>
            <w:r>
              <w:rPr>
                <w:color w:val="231F1F"/>
                <w:w w:val="95"/>
                <w:sz w:val="18"/>
              </w:rPr>
              <w:t>membros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coluna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vertebral;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lesões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deformidades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osteomusculares;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com- </w:t>
            </w:r>
            <w:r>
              <w:rPr>
                <w:color w:val="231F1F"/>
                <w:sz w:val="18"/>
              </w:rPr>
              <w:t>prometimento do desenvolvimento </w:t>
            </w:r>
            <w:r>
              <w:rPr>
                <w:color w:val="231F1F"/>
                <w:w w:val="95"/>
                <w:sz w:val="18"/>
              </w:rPr>
              <w:t>psicomotor; DORT/LER; ferimentos; mutilações; traumatismos; lesões os- </w:t>
            </w:r>
            <w:r>
              <w:rPr>
                <w:color w:val="231F1F"/>
                <w:w w:val="90"/>
                <w:sz w:val="18"/>
              </w:rPr>
              <w:t>teomusculares; síndromes vasculares; </w:t>
            </w:r>
            <w:r>
              <w:rPr>
                <w:color w:val="231F1F"/>
                <w:sz w:val="18"/>
              </w:rPr>
              <w:t>queimaduras; sofrimento psíquico; intoxicações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agudas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crônicas</w:t>
            </w:r>
          </w:p>
        </w:tc>
      </w:tr>
    </w:tbl>
    <w:p>
      <w:pPr>
        <w:pStyle w:val="BodyText"/>
        <w:spacing w:before="10"/>
        <w:rPr>
          <w:b/>
          <w:sz w:val="18"/>
        </w:rPr>
      </w:pPr>
    </w:p>
    <w:p>
      <w:pPr>
        <w:pStyle w:val="Heading4"/>
        <w:spacing w:before="0"/>
        <w:ind w:left="1489"/>
      </w:pPr>
      <w:r>
        <w:rPr>
          <w:color w:val="231F1F"/>
        </w:rPr>
        <w:t>90</w:t>
      </w:r>
    </w:p>
    <w:p>
      <w:pPr>
        <w:spacing w:after="0"/>
        <w:sectPr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272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66"/>
        <w:gridCol w:w="2836"/>
        <w:gridCol w:w="3258"/>
      </w:tblGrid>
      <w:tr>
        <w:trPr>
          <w:trHeight w:val="1247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33.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contato com resíduos de animais deteriorados, </w:t>
            </w:r>
            <w:r>
              <w:rPr>
                <w:color w:val="231F1F"/>
                <w:w w:val="90"/>
                <w:sz w:val="18"/>
              </w:rPr>
              <w:t>glândulas, vísceras, sangue, </w:t>
            </w:r>
            <w:r>
              <w:rPr>
                <w:color w:val="231F1F"/>
                <w:sz w:val="18"/>
              </w:rPr>
              <w:t>ossos, couros, pêlos ou dejetos de animais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vírus, bactérias, baci- </w:t>
            </w:r>
            <w:r>
              <w:rPr>
                <w:color w:val="231F1F"/>
                <w:sz w:val="18"/>
              </w:rPr>
              <w:t>los, fungos e parasitas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561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Tuberculose; carbúnculo; brucelo- </w:t>
            </w:r>
            <w:r>
              <w:rPr>
                <w:color w:val="231F1F"/>
                <w:sz w:val="18"/>
              </w:rPr>
              <w:t>se;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hepatites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virais;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tétano;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psita- </w:t>
            </w:r>
            <w:r>
              <w:rPr>
                <w:color w:val="231F1F"/>
                <w:w w:val="95"/>
                <w:sz w:val="18"/>
              </w:rPr>
              <w:t>cose;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ornitose;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dermatoses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ocupa- </w:t>
            </w:r>
            <w:r>
              <w:rPr>
                <w:color w:val="231F1F"/>
                <w:sz w:val="18"/>
              </w:rPr>
              <w:t>cionais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dermatites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contato</w:t>
            </w:r>
          </w:p>
        </w:tc>
      </w:tr>
      <w:tr>
        <w:trPr>
          <w:trHeight w:val="1026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34.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13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Na produção, processamen- </w:t>
            </w:r>
            <w:r>
              <w:rPr>
                <w:color w:val="231F1F"/>
                <w:sz w:val="18"/>
              </w:rPr>
              <w:t>to e manuseio de explosi- vos, inflamáveis líquidos, gasosos ou liquefeitos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359"/>
              <w:rPr>
                <w:sz w:val="18"/>
              </w:rPr>
            </w:pPr>
            <w:r>
              <w:rPr>
                <w:color w:val="231F1F"/>
                <w:sz w:val="18"/>
              </w:rPr>
              <w:t>Exposição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vapores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gases </w:t>
            </w:r>
            <w:r>
              <w:rPr>
                <w:color w:val="231F1F"/>
                <w:w w:val="95"/>
                <w:sz w:val="18"/>
              </w:rPr>
              <w:t>tóxicos;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incêndios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ex- </w:t>
            </w:r>
            <w:r>
              <w:rPr>
                <w:color w:val="231F1F"/>
                <w:sz w:val="18"/>
              </w:rPr>
              <w:t>plosões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282"/>
              <w:jc w:val="both"/>
              <w:rPr>
                <w:sz w:val="18"/>
              </w:rPr>
            </w:pPr>
            <w:r>
              <w:rPr>
                <w:color w:val="231F1F"/>
                <w:sz w:val="18"/>
              </w:rPr>
              <w:t>Queimaduras; intoxicações; rinite; </w:t>
            </w:r>
            <w:r>
              <w:rPr>
                <w:color w:val="231F1F"/>
                <w:w w:val="90"/>
                <w:sz w:val="18"/>
              </w:rPr>
              <w:t>asma ocupacional; dermatoses ocupa- </w:t>
            </w:r>
            <w:r>
              <w:rPr>
                <w:color w:val="231F1F"/>
                <w:sz w:val="18"/>
              </w:rPr>
              <w:t>cionais e dermatites de contato</w:t>
            </w:r>
          </w:p>
        </w:tc>
      </w:tr>
      <w:tr>
        <w:trPr>
          <w:trHeight w:val="1031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35.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42"/>
              <w:ind w:left="149" w:right="52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fabricação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fogos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11"/>
                <w:sz w:val="18"/>
              </w:rPr>
              <w:t> </w:t>
            </w:r>
            <w:r>
              <w:rPr>
                <w:color w:val="231F1F"/>
                <w:sz w:val="18"/>
              </w:rPr>
              <w:t>artifícios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13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incêndios, explosões, </w:t>
            </w:r>
            <w:r>
              <w:rPr>
                <w:color w:val="231F1F"/>
                <w:sz w:val="18"/>
              </w:rPr>
              <w:t>corantes de chamas (cloreto de potássio, antimônio trisulfito) e poeiras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4" w:lineRule="auto" w:before="37"/>
              <w:ind w:left="150" w:right="46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Queimaduras; intoxicações; enfi- sema crônico e difuso; bronquite e </w:t>
            </w:r>
            <w:r>
              <w:rPr>
                <w:color w:val="231F1F"/>
                <w:sz w:val="18"/>
              </w:rPr>
              <w:t>asma ocupacional</w:t>
            </w:r>
          </w:p>
        </w:tc>
      </w:tr>
      <w:tr>
        <w:trPr>
          <w:trHeight w:val="1578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36.</w:t>
            </w:r>
          </w:p>
        </w:tc>
        <w:tc>
          <w:tcPr>
            <w:tcW w:w="2366" w:type="dxa"/>
          </w:tcPr>
          <w:p>
            <w:pPr>
              <w:pStyle w:val="TableParagraph"/>
              <w:spacing w:line="252" w:lineRule="auto" w:before="37"/>
              <w:ind w:left="149" w:right="54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direção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operação </w:t>
            </w:r>
            <w:r>
              <w:rPr>
                <w:color w:val="231F1F"/>
                <w:sz w:val="18"/>
              </w:rPr>
              <w:t>de máquinas e equi- </w:t>
            </w:r>
            <w:r>
              <w:rPr>
                <w:color w:val="231F1F"/>
                <w:w w:val="95"/>
                <w:sz w:val="18"/>
              </w:rPr>
              <w:t>pamentos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elétricos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grande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z w:val="18"/>
              </w:rPr>
              <w:t>porte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9" w:right="218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</w:t>
            </w:r>
            <w:r>
              <w:rPr>
                <w:color w:val="231F1F"/>
                <w:spacing w:val="-10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físicos</w:t>
            </w:r>
            <w:r>
              <w:rPr>
                <w:color w:val="231F1F"/>
                <w:spacing w:val="-10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intensos</w:t>
            </w:r>
            <w:r>
              <w:rPr>
                <w:color w:val="231F1F"/>
                <w:spacing w:val="-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e</w:t>
            </w:r>
            <w:r>
              <w:rPr>
                <w:color w:val="231F1F"/>
                <w:spacing w:val="-2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aciden- </w:t>
            </w:r>
            <w:r>
              <w:rPr>
                <w:color w:val="231F1F"/>
                <w:w w:val="95"/>
                <w:sz w:val="18"/>
              </w:rPr>
              <w:t>tes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sistemas;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circuitos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con- </w:t>
            </w:r>
            <w:r>
              <w:rPr>
                <w:color w:val="231F1F"/>
                <w:sz w:val="18"/>
              </w:rPr>
              <w:t>dutores de</w:t>
            </w:r>
            <w:r>
              <w:rPr>
                <w:color w:val="231F1F"/>
                <w:spacing w:val="-39"/>
                <w:sz w:val="18"/>
              </w:rPr>
              <w:t> </w:t>
            </w:r>
            <w:r>
              <w:rPr>
                <w:color w:val="231F1F"/>
                <w:sz w:val="18"/>
              </w:rPr>
              <w:t>energiaelétrica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</w:t>
            </w:r>
            <w:r>
              <w:rPr>
                <w:color w:val="231F1F"/>
                <w:spacing w:val="-6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músculo-</w:t>
            </w:r>
          </w:p>
          <w:p>
            <w:pPr>
              <w:pStyle w:val="TableParagraph"/>
              <w:spacing w:line="249" w:lineRule="auto" w:before="4"/>
              <w:ind w:left="150" w:right="37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spacing w:val="-1"/>
                <w:w w:val="90"/>
                <w:sz w:val="18"/>
              </w:rPr>
              <w:t>dorsalgias, </w:t>
            </w:r>
            <w:r>
              <w:rPr>
                <w:color w:val="231F1F"/>
                <w:w w:val="90"/>
                <w:sz w:val="18"/>
              </w:rPr>
              <w:t>sinovites, tenossinovites); </w:t>
            </w:r>
            <w:r>
              <w:rPr>
                <w:color w:val="231F1F"/>
                <w:spacing w:val="-1"/>
                <w:w w:val="90"/>
                <w:sz w:val="18"/>
              </w:rPr>
              <w:t>mutilações; </w:t>
            </w:r>
            <w:r>
              <w:rPr>
                <w:color w:val="231F1F"/>
                <w:w w:val="90"/>
                <w:sz w:val="18"/>
              </w:rPr>
              <w:t>esmagamentos; fraturas; </w:t>
            </w:r>
            <w:r>
              <w:rPr>
                <w:color w:val="231F1F"/>
                <w:sz w:val="18"/>
              </w:rPr>
              <w:t>queimaduras;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perda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temporária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da </w:t>
            </w:r>
            <w:r>
              <w:rPr>
                <w:color w:val="231F1F"/>
                <w:w w:val="95"/>
                <w:sz w:val="18"/>
              </w:rPr>
              <w:t>consciência; carbonização; parada </w:t>
            </w:r>
            <w:r>
              <w:rPr>
                <w:color w:val="231F1F"/>
                <w:sz w:val="18"/>
              </w:rPr>
              <w:t>cárdio-respiratória</w:t>
            </w:r>
          </w:p>
        </w:tc>
      </w:tr>
      <w:tr>
        <w:trPr>
          <w:trHeight w:val="1689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37.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9" w:right="213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Em curtumes, industrializa- </w:t>
            </w:r>
            <w:r>
              <w:rPr>
                <w:color w:val="231F1F"/>
                <w:w w:val="95"/>
                <w:sz w:val="18"/>
              </w:rPr>
              <w:t>ção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couros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fabricação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peles</w:t>
            </w:r>
            <w:r>
              <w:rPr>
                <w:color w:val="231F1F"/>
                <w:spacing w:val="-17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peliças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1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exposi- </w:t>
            </w:r>
            <w:r>
              <w:rPr>
                <w:color w:val="231F1F"/>
                <w:w w:val="90"/>
                <w:sz w:val="18"/>
              </w:rPr>
              <w:t>ção a corantes, alvejantes, álcalis, desengordurantes, ácidos, alumí- </w:t>
            </w:r>
            <w:r>
              <w:rPr>
                <w:color w:val="231F1F"/>
                <w:w w:val="95"/>
                <w:sz w:val="18"/>
              </w:rPr>
              <w:t>nio, branqueadores, vírus, bacté- </w:t>
            </w:r>
            <w:r>
              <w:rPr>
                <w:color w:val="231F1F"/>
                <w:sz w:val="18"/>
              </w:rPr>
              <w:t>rias, bacilos, fungos e calor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14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 (bursites, </w:t>
            </w:r>
            <w:r>
              <w:rPr>
                <w:color w:val="231F1F"/>
                <w:spacing w:val="-1"/>
                <w:w w:val="95"/>
                <w:sz w:val="18"/>
              </w:rPr>
              <w:t>tendinites,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spacing w:val="-1"/>
                <w:w w:val="95"/>
                <w:sz w:val="18"/>
              </w:rPr>
              <w:t>dorsalgias,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sinovites,</w:t>
            </w:r>
            <w:r>
              <w:rPr>
                <w:color w:val="231F1F"/>
                <w:spacing w:val="-3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tenossi- novites); tuberculose; carbúnculo; bru- celose;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antrax;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cânceres;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rinite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crônica; </w:t>
            </w:r>
            <w:r>
              <w:rPr>
                <w:color w:val="231F1F"/>
                <w:sz w:val="18"/>
              </w:rPr>
              <w:t>conjuntivite; pneumonite; dermatites de contato; dermatose </w:t>
            </w:r>
            <w:r>
              <w:rPr>
                <w:color w:val="231F1F"/>
                <w:spacing w:val="-3"/>
                <w:sz w:val="18"/>
              </w:rPr>
              <w:t>ocupacional </w:t>
            </w:r>
            <w:r>
              <w:rPr>
                <w:color w:val="231F1F"/>
                <w:sz w:val="18"/>
              </w:rPr>
              <w:t>e queimaduras</w:t>
            </w:r>
          </w:p>
        </w:tc>
      </w:tr>
      <w:tr>
        <w:trPr>
          <w:trHeight w:val="1362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38.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9" w:right="74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matadouros ou </w:t>
            </w:r>
            <w:r>
              <w:rPr>
                <w:color w:val="231F1F"/>
                <w:sz w:val="18"/>
              </w:rPr>
              <w:t>abatedouros em geral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13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riscos </w:t>
            </w:r>
            <w:r>
              <w:rPr>
                <w:color w:val="231F1F"/>
                <w:sz w:val="18"/>
              </w:rPr>
              <w:t>de acidentes com animais e </w:t>
            </w:r>
            <w:r>
              <w:rPr>
                <w:color w:val="231F1F"/>
                <w:w w:val="95"/>
                <w:sz w:val="18"/>
              </w:rPr>
              <w:t>ferramentas pérfuro-cortantes e exposição a agentes biológicos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50" w:right="37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</w:t>
            </w:r>
            <w:r>
              <w:rPr>
                <w:color w:val="231F1F"/>
                <w:w w:val="95"/>
                <w:sz w:val="18"/>
              </w:rPr>
              <w:t>contusões; ferimentos; tuberculose; carbúnculo; brucelose e psitacose; </w:t>
            </w:r>
            <w:r>
              <w:rPr>
                <w:color w:val="231F1F"/>
                <w:sz w:val="18"/>
              </w:rPr>
              <w:t>antrax</w:t>
            </w:r>
          </w:p>
        </w:tc>
      </w:tr>
      <w:tr>
        <w:trPr>
          <w:trHeight w:val="1367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39.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9" w:right="22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processamento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em- pacotamento mecanizado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10"/>
                <w:sz w:val="18"/>
              </w:rPr>
              <w:t> </w:t>
            </w:r>
            <w:r>
              <w:rPr>
                <w:color w:val="231F1F"/>
                <w:sz w:val="18"/>
              </w:rPr>
              <w:t>carnes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546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Acidentes com máquinas, </w:t>
            </w:r>
            <w:r>
              <w:rPr>
                <w:color w:val="231F1F"/>
                <w:w w:val="95"/>
                <w:sz w:val="18"/>
              </w:rPr>
              <w:t>ferramentas e instrumen- </w:t>
            </w:r>
            <w:r>
              <w:rPr>
                <w:color w:val="231F1F"/>
                <w:sz w:val="18"/>
              </w:rPr>
              <w:t>tos pérfuro-cortantes; </w:t>
            </w:r>
            <w:r>
              <w:rPr>
                <w:color w:val="231F1F"/>
                <w:w w:val="95"/>
                <w:sz w:val="18"/>
              </w:rPr>
              <w:t>esforços repetitivos e ris- </w:t>
            </w:r>
            <w:r>
              <w:rPr>
                <w:color w:val="231F1F"/>
                <w:sz w:val="18"/>
              </w:rPr>
              <w:t>cos biológicos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9"/>
              <w:ind w:left="150" w:right="255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contusão; amputação; corte; DORT/ </w:t>
            </w:r>
            <w:r>
              <w:rPr>
                <w:color w:val="231F1F"/>
                <w:w w:val="90"/>
                <w:sz w:val="18"/>
              </w:rPr>
              <w:t>LER; tuberculose; carbúnculo; brucelo- </w:t>
            </w:r>
            <w:r>
              <w:rPr>
                <w:color w:val="231F1F"/>
                <w:sz w:val="18"/>
              </w:rPr>
              <w:t>se; psitacose</w:t>
            </w:r>
          </w:p>
        </w:tc>
      </w:tr>
      <w:tr>
        <w:trPr>
          <w:trHeight w:val="1578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40.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37"/>
              <w:ind w:left="149" w:right="32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fabricação de farinha </w:t>
            </w:r>
            <w:r>
              <w:rPr>
                <w:color w:val="231F1F"/>
                <w:sz w:val="18"/>
              </w:rPr>
              <w:t>de mandioca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23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aciden- </w:t>
            </w:r>
            <w:r>
              <w:rPr>
                <w:color w:val="231F1F"/>
                <w:sz w:val="18"/>
              </w:rPr>
              <w:t>tes com instrumentos pérfuro- </w:t>
            </w:r>
            <w:r>
              <w:rPr>
                <w:color w:val="231F1F"/>
                <w:w w:val="95"/>
                <w:sz w:val="18"/>
              </w:rPr>
              <w:t>cortantes; posições inadequa- </w:t>
            </w:r>
            <w:r>
              <w:rPr>
                <w:color w:val="231F1F"/>
                <w:sz w:val="18"/>
              </w:rPr>
              <w:t>das; movimentos repetitivos; altas temperaturas e poeiras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4"/>
              <w:ind w:left="150" w:right="215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contusão; amputações; cortes; quei- </w:t>
            </w:r>
            <w:r>
              <w:rPr>
                <w:color w:val="231F1F"/>
                <w:w w:val="90"/>
                <w:sz w:val="18"/>
              </w:rPr>
              <w:t>maduras; DORT/LER; cifose; escoliose; </w:t>
            </w:r>
            <w:r>
              <w:rPr>
                <w:color w:val="231F1F"/>
                <w:w w:val="95"/>
                <w:sz w:val="18"/>
              </w:rPr>
              <w:t>afecções respiratórias e dermatoses </w:t>
            </w:r>
            <w:r>
              <w:rPr>
                <w:color w:val="231F1F"/>
                <w:sz w:val="18"/>
              </w:rPr>
              <w:t>ocupacionais</w:t>
            </w:r>
          </w:p>
        </w:tc>
      </w:tr>
      <w:tr>
        <w:trPr>
          <w:trHeight w:val="1799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41.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indústrias cerâmicas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167"/>
              <w:rPr>
                <w:sz w:val="18"/>
              </w:rPr>
            </w:pPr>
            <w:r>
              <w:rPr>
                <w:color w:val="231F1F"/>
                <w:sz w:val="18"/>
              </w:rPr>
              <w:t>Levantamento e transporte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peso;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posturas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inadequadas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mo- </w:t>
            </w:r>
            <w:r>
              <w:rPr>
                <w:color w:val="231F1F"/>
                <w:sz w:val="18"/>
              </w:rPr>
              <w:t>vimentos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repetitivos;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exposição </w:t>
            </w:r>
            <w:r>
              <w:rPr>
                <w:color w:val="231F1F"/>
                <w:w w:val="95"/>
                <w:sz w:val="18"/>
              </w:rPr>
              <w:t>ao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calor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umidade;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 poeira; acidentes</w:t>
            </w:r>
            <w:r>
              <w:rPr>
                <w:color w:val="231F1F"/>
                <w:spacing w:val="-3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commáquinas</w:t>
            </w:r>
          </w:p>
          <w:p>
            <w:pPr>
              <w:pStyle w:val="TableParagraph"/>
              <w:spacing w:line="200" w:lineRule="exact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 quedas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3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Fadiga física; dores </w:t>
            </w:r>
            <w:r>
              <w:rPr>
                <w:color w:val="231F1F"/>
                <w:spacing w:val="-3"/>
                <w:w w:val="95"/>
                <w:sz w:val="18"/>
              </w:rPr>
              <w:t>musculares nos </w:t>
            </w:r>
            <w:r>
              <w:rPr>
                <w:color w:val="231F1F"/>
                <w:w w:val="95"/>
                <w:sz w:val="18"/>
              </w:rPr>
              <w:t>membros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coluna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vertebral;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lesões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pacing w:val="-1"/>
                <w:w w:val="90"/>
                <w:sz w:val="18"/>
              </w:rPr>
              <w:t>deformidades </w:t>
            </w:r>
            <w:r>
              <w:rPr>
                <w:color w:val="231F1F"/>
                <w:w w:val="90"/>
                <w:sz w:val="18"/>
              </w:rPr>
              <w:t>osteomusculares; com- </w:t>
            </w:r>
            <w:r>
              <w:rPr>
                <w:color w:val="231F1F"/>
                <w:sz w:val="18"/>
              </w:rPr>
              <w:t>prometimento do desenvolvimento psicomotor;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desidratação;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interma- </w:t>
            </w:r>
            <w:r>
              <w:rPr>
                <w:color w:val="231F1F"/>
                <w:w w:val="95"/>
                <w:sz w:val="18"/>
              </w:rPr>
              <w:t>ção;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doenças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respiratórias,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 de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silicose;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fraturas;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mutilações;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cho- </w:t>
            </w:r>
            <w:r>
              <w:rPr>
                <w:color w:val="231F1F"/>
                <w:sz w:val="18"/>
              </w:rPr>
              <w:t>ques</w:t>
            </w:r>
            <w:r>
              <w:rPr>
                <w:color w:val="231F1F"/>
                <w:spacing w:val="-13"/>
                <w:sz w:val="18"/>
              </w:rPr>
              <w:t> </w:t>
            </w:r>
            <w:r>
              <w:rPr>
                <w:color w:val="231F1F"/>
                <w:sz w:val="18"/>
              </w:rPr>
              <w:t>elétricos</w:t>
            </w:r>
          </w:p>
        </w:tc>
      </w:tr>
      <w:tr>
        <w:trPr>
          <w:trHeight w:val="1794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42.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364"/>
              <w:rPr>
                <w:sz w:val="18"/>
              </w:rPr>
            </w:pP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olarias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nas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áreas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fornos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ou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com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umidade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excessiva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167"/>
              <w:rPr>
                <w:sz w:val="18"/>
              </w:rPr>
            </w:pPr>
            <w:r>
              <w:rPr>
                <w:color w:val="231F1F"/>
                <w:sz w:val="18"/>
              </w:rPr>
              <w:t>Levantamento e transporte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peso;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posturas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inadequadas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mo- </w:t>
            </w:r>
            <w:r>
              <w:rPr>
                <w:color w:val="231F1F"/>
                <w:sz w:val="18"/>
              </w:rPr>
              <w:t>vimentos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repetitivos;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exposição </w:t>
            </w:r>
            <w:r>
              <w:rPr>
                <w:color w:val="231F1F"/>
                <w:w w:val="95"/>
                <w:sz w:val="18"/>
              </w:rPr>
              <w:t>ao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calor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umidade;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 poeira; acidentes</w:t>
            </w:r>
            <w:r>
              <w:rPr>
                <w:color w:val="231F1F"/>
                <w:spacing w:val="-3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commáquinas</w:t>
            </w:r>
          </w:p>
          <w:p>
            <w:pPr>
              <w:pStyle w:val="TableParagraph"/>
              <w:spacing w:line="206" w:lineRule="exact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 quedas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3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Fadiga física; dores </w:t>
            </w:r>
            <w:r>
              <w:rPr>
                <w:color w:val="231F1F"/>
                <w:spacing w:val="-3"/>
                <w:w w:val="95"/>
                <w:sz w:val="18"/>
              </w:rPr>
              <w:t>musculares nos </w:t>
            </w:r>
            <w:r>
              <w:rPr>
                <w:color w:val="231F1F"/>
                <w:w w:val="95"/>
                <w:sz w:val="18"/>
              </w:rPr>
              <w:t>membros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coluna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vertebral;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lesões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pacing w:val="-1"/>
                <w:w w:val="90"/>
                <w:sz w:val="18"/>
              </w:rPr>
              <w:t>deformidades </w:t>
            </w:r>
            <w:r>
              <w:rPr>
                <w:color w:val="231F1F"/>
                <w:w w:val="90"/>
                <w:sz w:val="18"/>
              </w:rPr>
              <w:t>osteomusculares; com- </w:t>
            </w:r>
            <w:r>
              <w:rPr>
                <w:color w:val="231F1F"/>
                <w:sz w:val="18"/>
              </w:rPr>
              <w:t>prometimento do desenvolvimento psicomotor;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desidratação;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interma- </w:t>
            </w:r>
            <w:r>
              <w:rPr>
                <w:color w:val="231F1F"/>
                <w:w w:val="95"/>
                <w:sz w:val="18"/>
              </w:rPr>
              <w:t>ção;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doenças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respiratórias,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 de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silicose;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fraturas;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mutilações;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cho- </w:t>
            </w:r>
            <w:r>
              <w:rPr>
                <w:color w:val="231F1F"/>
                <w:sz w:val="18"/>
              </w:rPr>
              <w:t>ques</w:t>
            </w:r>
            <w:r>
              <w:rPr>
                <w:color w:val="231F1F"/>
                <w:spacing w:val="-13"/>
                <w:sz w:val="18"/>
              </w:rPr>
              <w:t> </w:t>
            </w:r>
            <w:r>
              <w:rPr>
                <w:color w:val="231F1F"/>
                <w:sz w:val="18"/>
              </w:rPr>
              <w:t>elétricos</w:t>
            </w:r>
          </w:p>
        </w:tc>
      </w:tr>
    </w:tbl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Heading4"/>
        <w:ind w:right="1484"/>
        <w:jc w:val="right"/>
      </w:pPr>
      <w:r>
        <w:rPr>
          <w:color w:val="231F1F"/>
          <w:w w:val="90"/>
        </w:rPr>
        <w:t>91</w:t>
      </w:r>
    </w:p>
    <w:p>
      <w:pPr>
        <w:spacing w:after="0"/>
        <w:jc w:val="right"/>
        <w:sectPr>
          <w:headerReference w:type="default" r:id="rId104"/>
          <w:footerReference w:type="default" r:id="rId105"/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296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66"/>
        <w:gridCol w:w="2836"/>
        <w:gridCol w:w="3258"/>
      </w:tblGrid>
      <w:tr>
        <w:trPr>
          <w:trHeight w:val="1247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43.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444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fabricação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debotões </w:t>
            </w:r>
            <w:r>
              <w:rPr>
                <w:color w:val="231F1F"/>
                <w:sz w:val="18"/>
              </w:rPr>
              <w:t>e outros artefatos de </w:t>
            </w:r>
            <w:r>
              <w:rPr>
                <w:color w:val="231F1F"/>
                <w:spacing w:val="-5"/>
                <w:sz w:val="18"/>
              </w:rPr>
              <w:t>nácar,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chifre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ou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osso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29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 com máquinas e fer- </w:t>
            </w:r>
            <w:r>
              <w:rPr>
                <w:color w:val="231F1F"/>
                <w:sz w:val="18"/>
              </w:rPr>
              <w:t>ramentas pérfuro-cortantes; </w:t>
            </w:r>
            <w:r>
              <w:rPr>
                <w:color w:val="231F1F"/>
                <w:w w:val="95"/>
                <w:sz w:val="18"/>
              </w:rPr>
              <w:t>esforços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repetitivos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vibrações, </w:t>
            </w:r>
            <w:r>
              <w:rPr>
                <w:color w:val="231F1F"/>
                <w:sz w:val="18"/>
              </w:rPr>
              <w:t>poeiras e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ruídos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10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Contusões; perfurações; cortes; dorsal- </w:t>
            </w:r>
            <w:r>
              <w:rPr>
                <w:color w:val="231F1F"/>
                <w:w w:val="95"/>
                <w:sz w:val="18"/>
              </w:rPr>
              <w:t>gia; cervicalgia; síndrome cervicobra- quial; tendinites; bursites; DORT/LER; alterações temporária do limiar auditi- </w:t>
            </w:r>
            <w:r>
              <w:rPr>
                <w:color w:val="231F1F"/>
                <w:sz w:val="18"/>
              </w:rPr>
              <w:t>vo; hipoacusia e perda da audição</w:t>
            </w:r>
          </w:p>
        </w:tc>
      </w:tr>
      <w:tr>
        <w:trPr>
          <w:trHeight w:val="1578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44.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24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fabricação de cimento </w:t>
            </w:r>
            <w:r>
              <w:rPr>
                <w:color w:val="231F1F"/>
                <w:sz w:val="18"/>
              </w:rPr>
              <w:t>ou cal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271"/>
              <w:rPr>
                <w:sz w:val="18"/>
              </w:rPr>
            </w:pPr>
            <w:r>
              <w:rPr>
                <w:color w:val="231F1F"/>
                <w:sz w:val="18"/>
              </w:rPr>
              <w:t>Esforços físicos intensos; ex- </w:t>
            </w:r>
            <w:r>
              <w:rPr>
                <w:color w:val="231F1F"/>
                <w:w w:val="95"/>
                <w:sz w:val="18"/>
              </w:rPr>
              <w:t>posição a poeiras (sílica); altas temperaturas; efeitos abrasivos </w:t>
            </w:r>
            <w:r>
              <w:rPr>
                <w:color w:val="231F1F"/>
                <w:sz w:val="18"/>
              </w:rPr>
              <w:t>sobre a pele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4"/>
              <w:ind w:left="150" w:right="234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</w:t>
            </w:r>
            <w:r>
              <w:rPr>
                <w:color w:val="231F1F"/>
                <w:w w:val="90"/>
                <w:sz w:val="18"/>
              </w:rPr>
              <w:t>silicose; asma ocupacional; bronquite; </w:t>
            </w:r>
            <w:r>
              <w:rPr>
                <w:color w:val="231F1F"/>
                <w:spacing w:val="-1"/>
                <w:w w:val="95"/>
                <w:sz w:val="18"/>
              </w:rPr>
              <w:t>dermatites; dermatoses ocupacionais; </w:t>
            </w:r>
            <w:r>
              <w:rPr>
                <w:color w:val="231F1F"/>
                <w:w w:val="95"/>
                <w:sz w:val="18"/>
              </w:rPr>
              <w:t>intermação; ferimentos; mutilações; </w:t>
            </w:r>
            <w:r>
              <w:rPr>
                <w:color w:val="231F1F"/>
                <w:sz w:val="18"/>
              </w:rPr>
              <w:t>fadiga e estresse</w:t>
            </w:r>
          </w:p>
        </w:tc>
      </w:tr>
      <w:tr>
        <w:trPr>
          <w:trHeight w:val="1252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45.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Na fabricação de colchões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9" w:right="426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solventes</w:t>
            </w:r>
            <w:r>
              <w:rPr>
                <w:color w:val="231F1F"/>
                <w:spacing w:val="-1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orgâni- </w:t>
            </w:r>
            <w:r>
              <w:rPr>
                <w:color w:val="231F1F"/>
                <w:sz w:val="18"/>
              </w:rPr>
              <w:t>cos, pigmentos de chumbo, </w:t>
            </w:r>
            <w:r>
              <w:rPr>
                <w:color w:val="231F1F"/>
                <w:w w:val="95"/>
                <w:sz w:val="18"/>
              </w:rPr>
              <w:t>cádmio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manganês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Encefalopatias tóxicas agudas e crô- </w:t>
            </w:r>
            <w:r>
              <w:rPr>
                <w:color w:val="231F1F"/>
                <w:sz w:val="18"/>
              </w:rPr>
              <w:t>nicas; hipertensão arterial; arritmias </w:t>
            </w:r>
            <w:r>
              <w:rPr>
                <w:color w:val="231F1F"/>
                <w:w w:val="95"/>
                <w:sz w:val="18"/>
              </w:rPr>
              <w:t>cardíacas; insuficiência renal; hipoti- reoidismo; anemias; dermatoses ocu- pacionais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irritação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mucosas</w:t>
            </w:r>
          </w:p>
        </w:tc>
      </w:tr>
      <w:tr>
        <w:trPr>
          <w:trHeight w:val="1578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46.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547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fabricação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corti- </w:t>
            </w:r>
            <w:r>
              <w:rPr>
                <w:color w:val="231F1F"/>
                <w:w w:val="90"/>
                <w:sz w:val="18"/>
              </w:rPr>
              <w:t>ças, cristais, esmaltes, estopas,</w:t>
            </w:r>
            <w:r>
              <w:rPr>
                <w:color w:val="231F1F"/>
                <w:spacing w:val="-1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gesso,</w:t>
            </w:r>
            <w:r>
              <w:rPr>
                <w:color w:val="231F1F"/>
                <w:spacing w:val="-25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louças, </w:t>
            </w:r>
            <w:r>
              <w:rPr>
                <w:color w:val="231F1F"/>
                <w:sz w:val="18"/>
              </w:rPr>
              <w:t>vidros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ou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vernizes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13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expo- </w:t>
            </w:r>
            <w:r>
              <w:rPr>
                <w:color w:val="231F1F"/>
                <w:sz w:val="18"/>
              </w:rPr>
              <w:t>sição a poeiras (sílica), metais pesados, altas temperaturas, </w:t>
            </w:r>
            <w:r>
              <w:rPr>
                <w:color w:val="231F1F"/>
                <w:w w:val="95"/>
                <w:sz w:val="18"/>
              </w:rPr>
              <w:t>corantes e pigmentos metálicos (chumbo, cromo e outros) e calor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4"/>
              <w:ind w:left="150" w:right="207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queimaduras; catarata; silicose; asma </w:t>
            </w:r>
            <w:r>
              <w:rPr>
                <w:color w:val="231F1F"/>
                <w:sz w:val="18"/>
              </w:rPr>
              <w:t>ocupacional; bronquite; enfisema; </w:t>
            </w:r>
            <w:r>
              <w:rPr>
                <w:color w:val="231F1F"/>
                <w:w w:val="90"/>
                <w:sz w:val="18"/>
              </w:rPr>
              <w:t>intoxicação; dermatoses ocupacionais; </w:t>
            </w:r>
            <w:r>
              <w:rPr>
                <w:color w:val="231F1F"/>
                <w:sz w:val="18"/>
              </w:rPr>
              <w:t>intermação</w:t>
            </w:r>
          </w:p>
        </w:tc>
      </w:tr>
      <w:tr>
        <w:trPr>
          <w:trHeight w:val="1247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47.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fabricação de porcelanas</w:t>
            </w:r>
          </w:p>
        </w:tc>
        <w:tc>
          <w:tcPr>
            <w:tcW w:w="2836" w:type="dxa"/>
          </w:tcPr>
          <w:p>
            <w:pPr>
              <w:pStyle w:val="TableParagraph"/>
              <w:spacing w:line="256" w:lineRule="auto" w:before="37"/>
              <w:ind w:left="149" w:right="20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minerais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ao </w:t>
            </w:r>
            <w:r>
              <w:rPr>
                <w:color w:val="231F1F"/>
                <w:sz w:val="18"/>
              </w:rPr>
              <w:t>calor;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posições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inadequadas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59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Pneumoconioses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dermatites;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fa- diga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intermação;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afecções músculo- esqueléticas(bursites, tendinites, dorsalgias, sinovites, </w:t>
            </w:r>
            <w:r>
              <w:rPr>
                <w:color w:val="231F1F"/>
                <w:sz w:val="18"/>
              </w:rPr>
              <w:t>tenossinovites);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DORT/LER</w:t>
            </w:r>
          </w:p>
        </w:tc>
      </w:tr>
      <w:tr>
        <w:trPr>
          <w:trHeight w:val="1689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48.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auto" w:before="37"/>
              <w:ind w:left="149" w:right="18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 fabricação de artefatos </w:t>
            </w:r>
            <w:r>
              <w:rPr>
                <w:color w:val="231F1F"/>
                <w:sz w:val="18"/>
              </w:rPr>
              <w:t>de borracha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23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exposi- </w:t>
            </w:r>
            <w:r>
              <w:rPr>
                <w:color w:val="231F1F"/>
                <w:w w:val="95"/>
                <w:sz w:val="18"/>
              </w:rPr>
              <w:t>ção a produtos químicos, antio- xidantes, plastificantes, dentre </w:t>
            </w:r>
            <w:r>
              <w:rPr>
                <w:color w:val="231F1F"/>
                <w:sz w:val="18"/>
              </w:rPr>
              <w:t>outros, e ao calor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9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câncer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bexiga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pulmão;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ocu- pacional; bronquite; enfisema; intoxi- </w:t>
            </w:r>
            <w:r>
              <w:rPr>
                <w:color w:val="231F1F"/>
                <w:w w:val="90"/>
                <w:sz w:val="18"/>
              </w:rPr>
              <w:t>cação; dermatoses ocupacionais; inter- </w:t>
            </w:r>
            <w:r>
              <w:rPr>
                <w:color w:val="231F1F"/>
                <w:sz w:val="18"/>
              </w:rPr>
              <w:t>mação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intoxicações;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queimaduras</w:t>
            </w:r>
          </w:p>
        </w:tc>
      </w:tr>
      <w:tr>
        <w:trPr>
          <w:trHeight w:val="935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49.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destilarias de álcool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475"/>
              <w:rPr>
                <w:sz w:val="18"/>
              </w:rPr>
            </w:pPr>
            <w:r>
              <w:rPr>
                <w:color w:val="231F1F"/>
                <w:sz w:val="18"/>
              </w:rPr>
              <w:t>Exposição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vapores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eta- nol,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metanol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outros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riscos </w:t>
            </w:r>
            <w:r>
              <w:rPr>
                <w:color w:val="231F1F"/>
                <w:w w:val="95"/>
                <w:sz w:val="18"/>
              </w:rPr>
              <w:t>químicos;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incêndios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z w:val="18"/>
              </w:rPr>
              <w:t>explosões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42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Cânceres; dermatoses</w:t>
            </w:r>
            <w:r>
              <w:rPr>
                <w:color w:val="231F1F"/>
                <w:spacing w:val="-22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ocupacionais; </w:t>
            </w:r>
            <w:r>
              <w:rPr>
                <w:color w:val="231F1F"/>
                <w:w w:val="95"/>
                <w:sz w:val="18"/>
              </w:rPr>
              <w:t>dermatites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contato; intermação; asma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ocupacional;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bronquites;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quei- </w:t>
            </w:r>
            <w:r>
              <w:rPr>
                <w:color w:val="231F1F"/>
                <w:sz w:val="18"/>
              </w:rPr>
              <w:t>maduras</w:t>
            </w:r>
          </w:p>
        </w:tc>
      </w:tr>
      <w:tr>
        <w:trPr>
          <w:trHeight w:val="1146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50.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34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fabricação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bebidas </w:t>
            </w:r>
            <w:r>
              <w:rPr>
                <w:color w:val="231F1F"/>
                <w:sz w:val="18"/>
              </w:rPr>
              <w:t>alcoólicas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22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vapores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etanol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cereais;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 bebidas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alcoólicas,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spacing w:val="-5"/>
                <w:w w:val="95"/>
                <w:sz w:val="18"/>
              </w:rPr>
              <w:t>calor,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spacing w:val="-4"/>
                <w:w w:val="95"/>
                <w:sz w:val="18"/>
              </w:rPr>
              <w:t>for- </w:t>
            </w:r>
            <w:r>
              <w:rPr>
                <w:color w:val="231F1F"/>
                <w:w w:val="90"/>
                <w:sz w:val="18"/>
              </w:rPr>
              <w:t>mação </w:t>
            </w:r>
            <w:r>
              <w:rPr>
                <w:color w:val="231F1F"/>
                <w:spacing w:val="-3"/>
                <w:w w:val="90"/>
                <w:sz w:val="18"/>
              </w:rPr>
              <w:t>de </w:t>
            </w:r>
            <w:r>
              <w:rPr>
                <w:color w:val="231F1F"/>
                <w:w w:val="90"/>
                <w:sz w:val="18"/>
              </w:rPr>
              <w:t>atmosferas explosivas; </w:t>
            </w:r>
            <w:r>
              <w:rPr>
                <w:color w:val="231F1F"/>
                <w:sz w:val="18"/>
              </w:rPr>
              <w:t>incêndios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outros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acidentes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34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Queimaduras;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asfixia;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tonturas;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into- xicação;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irritação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aéreas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su- periores;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irritação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pele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mucosas; </w:t>
            </w:r>
            <w:r>
              <w:rPr>
                <w:color w:val="231F1F"/>
                <w:sz w:val="18"/>
              </w:rPr>
              <w:t>cefaléia 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embriaguez</w:t>
            </w:r>
          </w:p>
        </w:tc>
      </w:tr>
      <w:tr>
        <w:trPr>
          <w:trHeight w:val="935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51.</w:t>
            </w:r>
          </w:p>
        </w:tc>
        <w:tc>
          <w:tcPr>
            <w:tcW w:w="2366" w:type="dxa"/>
          </w:tcPr>
          <w:p>
            <w:pPr>
              <w:pStyle w:val="TableParagraph"/>
              <w:spacing w:line="252" w:lineRule="auto" w:before="37"/>
              <w:ind w:left="149" w:right="256"/>
              <w:rPr>
                <w:sz w:val="18"/>
              </w:rPr>
            </w:pPr>
            <w:r>
              <w:rPr>
                <w:color w:val="231F1F"/>
                <w:sz w:val="18"/>
              </w:rPr>
              <w:t>No interior de resfriado- </w:t>
            </w:r>
            <w:r>
              <w:rPr>
                <w:color w:val="231F1F"/>
                <w:w w:val="95"/>
                <w:sz w:val="18"/>
              </w:rPr>
              <w:t>res, casas de máquinas, ou junto de aquecedores, </w:t>
            </w:r>
            <w:r>
              <w:rPr>
                <w:color w:val="231F1F"/>
                <w:sz w:val="18"/>
              </w:rPr>
              <w:t>fornos ou alto-fornos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42"/>
              <w:ind w:left="149" w:right="28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temperaturas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extre- </w:t>
            </w:r>
            <w:r>
              <w:rPr>
                <w:color w:val="231F1F"/>
                <w:sz w:val="18"/>
              </w:rPr>
              <w:t>mas, frio 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calor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91"/>
              <w:rPr>
                <w:sz w:val="18"/>
              </w:rPr>
            </w:pPr>
            <w:r>
              <w:rPr>
                <w:color w:val="231F1F"/>
                <w:sz w:val="18"/>
              </w:rPr>
              <w:t>Frio;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z w:val="18"/>
              </w:rPr>
              <w:t>hipotermia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com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diminuição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da capacidade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física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mental;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calor,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hi- </w:t>
            </w:r>
            <w:r>
              <w:rPr>
                <w:color w:val="231F1F"/>
                <w:w w:val="95"/>
                <w:sz w:val="18"/>
              </w:rPr>
              <w:t>pertermia;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fadiga;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desidratação;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dese- </w:t>
            </w:r>
            <w:r>
              <w:rPr>
                <w:color w:val="231F1F"/>
                <w:sz w:val="18"/>
              </w:rPr>
              <w:t>quilíbrio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hidroeletrolítico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estresse</w:t>
            </w:r>
          </w:p>
        </w:tc>
      </w:tr>
      <w:tr>
        <w:trPr>
          <w:trHeight w:val="1362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52.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serralherias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19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metálicas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tó- </w:t>
            </w:r>
            <w:r>
              <w:rPr>
                <w:color w:val="231F1F"/>
                <w:w w:val="90"/>
                <w:sz w:val="18"/>
              </w:rPr>
              <w:t>xicas, (chumbo, arsênico cádmio), </w:t>
            </w:r>
            <w:r>
              <w:rPr>
                <w:color w:val="231F1F"/>
                <w:w w:val="95"/>
                <w:sz w:val="18"/>
              </w:rPr>
              <w:t>monóxido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carbono,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estilhaços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metal,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calor,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acidentes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com máquinas 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equipamentos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19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Neoplasia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maligna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brônquios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pul- mões; bronquite; pneumonite; edema pulmonar agudo; enfisema intersticial; </w:t>
            </w:r>
            <w:r>
              <w:rPr>
                <w:color w:val="231F1F"/>
                <w:sz w:val="18"/>
              </w:rPr>
              <w:t>queimaduras; cortes; amputações; </w:t>
            </w:r>
            <w:r>
              <w:rPr>
                <w:color w:val="231F1F"/>
                <w:w w:val="95"/>
                <w:sz w:val="18"/>
              </w:rPr>
              <w:t>traumatismos; conjuntivite; catarata e </w:t>
            </w:r>
            <w:r>
              <w:rPr>
                <w:color w:val="231F1F"/>
                <w:sz w:val="18"/>
              </w:rPr>
              <w:t>intoxicações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Heading4"/>
        <w:ind w:left="1484"/>
      </w:pPr>
      <w:r>
        <w:rPr>
          <w:color w:val="231F1F"/>
        </w:rPr>
        <w:t>92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80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320;mso-wrap-distance-left:0;mso-wrap-distance-right:0" from="696.959997pt,16.615171pt" to="193.19999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spacing w:before="10"/>
        <w:rPr>
          <w:rFonts w:ascii="Times New Roman"/>
          <w:sz w:val="27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66"/>
        <w:gridCol w:w="2836"/>
        <w:gridCol w:w="3258"/>
      </w:tblGrid>
      <w:tr>
        <w:trPr>
          <w:trHeight w:val="2126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53.</w:t>
            </w:r>
          </w:p>
        </w:tc>
        <w:tc>
          <w:tcPr>
            <w:tcW w:w="236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indústrias de móveis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222"/>
              <w:rPr>
                <w:sz w:val="18"/>
              </w:rPr>
            </w:pPr>
            <w:r>
              <w:rPr>
                <w:color w:val="231F1F"/>
                <w:sz w:val="18"/>
              </w:rPr>
              <w:t>Esforços físicos intensos; </w:t>
            </w:r>
            <w:r>
              <w:rPr>
                <w:color w:val="231F1F"/>
                <w:spacing w:val="-3"/>
                <w:sz w:val="18"/>
              </w:rPr>
              <w:t>ex- </w:t>
            </w:r>
            <w:r>
              <w:rPr>
                <w:color w:val="231F1F"/>
                <w:sz w:val="18"/>
              </w:rPr>
              <w:t>posição à poeira de madeiras, solventes orgânicos, tintas e </w:t>
            </w:r>
            <w:r>
              <w:rPr>
                <w:color w:val="231F1F"/>
                <w:w w:val="95"/>
                <w:sz w:val="18"/>
              </w:rPr>
              <w:t>vernizes;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 máquinas, serras e ferramentas </w:t>
            </w:r>
            <w:r>
              <w:rPr>
                <w:color w:val="231F1F"/>
                <w:sz w:val="18"/>
              </w:rPr>
              <w:t>perigosas</w:t>
            </w:r>
          </w:p>
        </w:tc>
        <w:tc>
          <w:tcPr>
            <w:tcW w:w="3258" w:type="dxa"/>
          </w:tcPr>
          <w:p>
            <w:pPr>
              <w:pStyle w:val="TableParagraph"/>
              <w:spacing w:before="42"/>
              <w:ind w:left="150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50" w:right="236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</w:t>
            </w:r>
            <w:r>
              <w:rPr>
                <w:color w:val="231F1F"/>
                <w:sz w:val="18"/>
              </w:rPr>
              <w:t>neoplasia maligna dos brônquios e pulmões; bronquite; pneumonite; edema pulmonar agudo; enfisema </w:t>
            </w:r>
            <w:r>
              <w:rPr>
                <w:color w:val="231F1F"/>
                <w:w w:val="95"/>
                <w:sz w:val="18"/>
              </w:rPr>
              <w:t>intersticial; asma ocupacional; cortes; amputações; traumatismos; dermato- se ocupacional; anemias; conjuntivite</w:t>
            </w:r>
          </w:p>
        </w:tc>
      </w:tr>
      <w:tr>
        <w:trPr>
          <w:trHeight w:val="1910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54.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42"/>
              <w:ind w:left="149" w:right="74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No beneficiamento </w:t>
            </w:r>
            <w:r>
              <w:rPr>
                <w:color w:val="231F1F"/>
                <w:sz w:val="18"/>
              </w:rPr>
              <w:t>de madeira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14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exposi- </w:t>
            </w:r>
            <w:r>
              <w:rPr>
                <w:color w:val="231F1F"/>
                <w:sz w:val="18"/>
              </w:rPr>
              <w:t>ção à poeira de madeiras; risco </w:t>
            </w:r>
            <w:r>
              <w:rPr>
                <w:color w:val="231F1F"/>
                <w:w w:val="95"/>
                <w:sz w:val="18"/>
              </w:rPr>
              <w:t>de acidentes </w:t>
            </w:r>
            <w:r>
              <w:rPr>
                <w:color w:val="231F1F"/>
                <w:spacing w:val="-3"/>
                <w:w w:val="95"/>
                <w:sz w:val="18"/>
              </w:rPr>
              <w:t>com </w:t>
            </w:r>
            <w:r>
              <w:rPr>
                <w:color w:val="231F1F"/>
                <w:w w:val="95"/>
                <w:sz w:val="18"/>
              </w:rPr>
              <w:t>máquinas, ser- ras, equipamentos e ferramentas </w:t>
            </w:r>
            <w:r>
              <w:rPr>
                <w:color w:val="231F1F"/>
                <w:sz w:val="18"/>
              </w:rPr>
              <w:t>perigosas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120"/>
              <w:rPr>
                <w:sz w:val="18"/>
              </w:rPr>
            </w:pPr>
            <w:r>
              <w:rPr>
                <w:color w:val="231F1F"/>
                <w:spacing w:val="-1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w w:val="95"/>
                <w:sz w:val="18"/>
              </w:rPr>
              <w:t>tendinites,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dorsalgias,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sinovites,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tenossi- novites); </w:t>
            </w:r>
            <w:r>
              <w:rPr>
                <w:color w:val="231F1F"/>
                <w:spacing w:val="-3"/>
                <w:w w:val="95"/>
                <w:sz w:val="18"/>
              </w:rPr>
              <w:t>asma </w:t>
            </w:r>
            <w:r>
              <w:rPr>
                <w:color w:val="231F1F"/>
                <w:w w:val="95"/>
                <w:sz w:val="18"/>
              </w:rPr>
              <w:t>ocupacional; bronquite; </w:t>
            </w:r>
            <w:r>
              <w:rPr>
                <w:color w:val="231F1F"/>
                <w:sz w:val="18"/>
              </w:rPr>
              <w:t>pneumonite;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edema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pulmonar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agudo; </w:t>
            </w:r>
            <w:r>
              <w:rPr>
                <w:color w:val="231F1F"/>
                <w:w w:val="95"/>
                <w:sz w:val="18"/>
              </w:rPr>
              <w:t>enfizema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intersticial;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ocupacional; </w:t>
            </w:r>
            <w:r>
              <w:rPr>
                <w:color w:val="231F1F"/>
                <w:spacing w:val="-1"/>
                <w:w w:val="90"/>
                <w:sz w:val="18"/>
              </w:rPr>
              <w:t>dermatose ocupacional; </w:t>
            </w:r>
            <w:r>
              <w:rPr>
                <w:color w:val="231F1F"/>
                <w:w w:val="90"/>
                <w:sz w:val="18"/>
              </w:rPr>
              <w:t>esmagamentos; </w:t>
            </w:r>
            <w:r>
              <w:rPr>
                <w:color w:val="231F1F"/>
                <w:sz w:val="18"/>
              </w:rPr>
              <w:t>ferimentos; amputações; mutilações; fadiga;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stress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16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DORT/LER</w:t>
            </w:r>
          </w:p>
        </w:tc>
      </w:tr>
      <w:tr>
        <w:trPr>
          <w:trHeight w:val="1468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55.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21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Com exposição a vibra- </w:t>
            </w:r>
            <w:r>
              <w:rPr>
                <w:color w:val="231F1F"/>
                <w:w w:val="95"/>
                <w:sz w:val="18"/>
              </w:rPr>
              <w:t>ções localizadas ou de </w:t>
            </w:r>
            <w:r>
              <w:rPr>
                <w:color w:val="231F1F"/>
                <w:sz w:val="18"/>
              </w:rPr>
              <w:t>corpo inteiro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92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Vibrações localizadas </w:t>
            </w:r>
            <w:r>
              <w:rPr>
                <w:color w:val="231F1F"/>
                <w:sz w:val="18"/>
              </w:rPr>
              <w:t>ou generalizadas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 w:right="156"/>
              <w:rPr>
                <w:sz w:val="18"/>
              </w:rPr>
            </w:pPr>
            <w:r>
              <w:rPr>
                <w:color w:val="231F1F"/>
                <w:sz w:val="18"/>
              </w:rPr>
              <w:t>Síndrome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cervicobraquial;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dor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articu- lar; moléstia de Dupuytren; capsulite </w:t>
            </w:r>
            <w:r>
              <w:rPr>
                <w:color w:val="231F1F"/>
                <w:w w:val="95"/>
                <w:sz w:val="18"/>
              </w:rPr>
              <w:t>adesiva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do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ombro;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bursites;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epicondilite lateral;</w:t>
            </w:r>
            <w:r>
              <w:rPr>
                <w:color w:val="231F1F"/>
                <w:spacing w:val="-1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osteocondrose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do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adulto;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doen- ça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Kohler;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hérnia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disco;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artroses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z w:val="18"/>
              </w:rPr>
              <w:t>aumento</w:t>
            </w:r>
            <w:r>
              <w:rPr>
                <w:color w:val="231F1F"/>
                <w:spacing w:val="-18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pressão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z w:val="18"/>
              </w:rPr>
              <w:t>arterial</w:t>
            </w:r>
          </w:p>
        </w:tc>
      </w:tr>
      <w:tr>
        <w:trPr>
          <w:trHeight w:val="1689" w:hRule="atLeast"/>
        </w:trPr>
        <w:tc>
          <w:tcPr>
            <w:tcW w:w="542" w:type="dxa"/>
          </w:tcPr>
          <w:p>
            <w:pPr>
              <w:pStyle w:val="TableParagraph"/>
              <w:spacing w:before="37"/>
              <w:ind w:left="118" w:right="12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56.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9" w:right="353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 desmonte </w:t>
            </w:r>
            <w:r>
              <w:rPr>
                <w:color w:val="231F1F"/>
                <w:spacing w:val="-3"/>
                <w:w w:val="95"/>
                <w:sz w:val="18"/>
              </w:rPr>
              <w:t>ou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demoli- ção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navios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embarca- </w:t>
            </w:r>
            <w:r>
              <w:rPr>
                <w:color w:val="231F1F"/>
                <w:sz w:val="18"/>
              </w:rPr>
              <w:t>ções em</w:t>
            </w:r>
            <w:r>
              <w:rPr>
                <w:color w:val="231F1F"/>
                <w:spacing w:val="-41"/>
                <w:sz w:val="18"/>
              </w:rPr>
              <w:t> </w:t>
            </w:r>
            <w:r>
              <w:rPr>
                <w:color w:val="231F1F"/>
                <w:sz w:val="18"/>
              </w:rPr>
              <w:t>geral</w:t>
            </w:r>
          </w:p>
        </w:tc>
        <w:tc>
          <w:tcPr>
            <w:tcW w:w="2836" w:type="dxa"/>
          </w:tcPr>
          <w:p>
            <w:pPr>
              <w:pStyle w:val="TableParagraph"/>
              <w:spacing w:line="249" w:lineRule="auto" w:before="37"/>
              <w:ind w:left="149" w:right="9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expo- </w:t>
            </w:r>
            <w:r>
              <w:rPr>
                <w:color w:val="231F1F"/>
                <w:sz w:val="18"/>
              </w:rPr>
              <w:t>sição a fumos metálicos (ferro, bronze, alumínio, chumbo e </w:t>
            </w:r>
            <w:r>
              <w:rPr>
                <w:color w:val="231F1F"/>
                <w:w w:val="95"/>
                <w:sz w:val="18"/>
              </w:rPr>
              <w:t>outros); uso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ferramentas pesa- </w:t>
            </w:r>
            <w:r>
              <w:rPr>
                <w:color w:val="231F1F"/>
                <w:sz w:val="18"/>
              </w:rPr>
              <w:t>das; altas temperaturas</w:t>
            </w:r>
          </w:p>
        </w:tc>
        <w:tc>
          <w:tcPr>
            <w:tcW w:w="3258" w:type="dxa"/>
          </w:tcPr>
          <w:p>
            <w:pPr>
              <w:pStyle w:val="TableParagraph"/>
              <w:spacing w:line="249" w:lineRule="auto" w:before="37"/>
              <w:ind w:left="150"/>
              <w:rPr>
                <w:sz w:val="18"/>
              </w:rPr>
            </w:pPr>
            <w:r>
              <w:rPr>
                <w:color w:val="231F1F"/>
                <w:spacing w:val="-1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w w:val="95"/>
                <w:sz w:val="18"/>
              </w:rPr>
              <w:t>tendinites, dorsalgias, sinovites, tenos- sinovites);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asfixia;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perda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consciência; </w:t>
            </w:r>
            <w:r>
              <w:rPr>
                <w:color w:val="231F1F"/>
                <w:sz w:val="18"/>
              </w:rPr>
              <w:t>fibrilação ventricular; queimaduras; </w:t>
            </w:r>
            <w:r>
              <w:rPr>
                <w:color w:val="231F1F"/>
                <w:w w:val="95"/>
                <w:sz w:val="18"/>
              </w:rPr>
              <w:t>fraturas; contusões; intermação; perfu- </w:t>
            </w:r>
            <w:r>
              <w:rPr>
                <w:color w:val="231F1F"/>
                <w:sz w:val="18"/>
              </w:rPr>
              <w:t>ração</w:t>
            </w:r>
            <w:r>
              <w:rPr>
                <w:color w:val="231F1F"/>
                <w:spacing w:val="-17"/>
                <w:sz w:val="18"/>
              </w:rPr>
              <w:t> </w:t>
            </w:r>
            <w:r>
              <w:rPr>
                <w:color w:val="231F1F"/>
                <w:sz w:val="18"/>
              </w:rPr>
              <w:t>da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membrana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timpano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367"/>
        <w:gridCol w:w="2837"/>
        <w:gridCol w:w="3259"/>
      </w:tblGrid>
      <w:tr>
        <w:trPr>
          <w:trHeight w:val="369" w:hRule="atLeast"/>
        </w:trPr>
        <w:tc>
          <w:tcPr>
            <w:tcW w:w="701" w:type="dxa"/>
            <w:shd w:val="clear" w:color="auto" w:fill="D1D3D4"/>
          </w:tcPr>
          <w:p>
            <w:pPr>
              <w:pStyle w:val="TableParagraph"/>
              <w:spacing w:before="37"/>
              <w:ind w:left="172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7" w:type="dxa"/>
            <w:shd w:val="clear" w:color="auto" w:fill="D1D3D4"/>
          </w:tcPr>
          <w:p>
            <w:pPr>
              <w:pStyle w:val="TableParagraph"/>
              <w:spacing w:before="37"/>
              <w:ind w:left="350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Descrição dos Trabalhos</w:t>
            </w:r>
          </w:p>
        </w:tc>
        <w:tc>
          <w:tcPr>
            <w:tcW w:w="2837" w:type="dxa"/>
            <w:shd w:val="clear" w:color="auto" w:fill="D1D3D4"/>
          </w:tcPr>
          <w:p>
            <w:pPr>
              <w:pStyle w:val="TableParagraph"/>
              <w:spacing w:before="37"/>
              <w:ind w:left="359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259" w:type="dxa"/>
            <w:shd w:val="clear" w:color="auto" w:fill="D1D3D4"/>
          </w:tcPr>
          <w:p>
            <w:pPr>
              <w:pStyle w:val="TableParagraph"/>
              <w:spacing w:before="37"/>
              <w:ind w:left="49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810" w:hRule="atLeast"/>
        </w:trPr>
        <w:tc>
          <w:tcPr>
            <w:tcW w:w="701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57.</w:t>
            </w:r>
          </w:p>
        </w:tc>
        <w:tc>
          <w:tcPr>
            <w:tcW w:w="2367" w:type="dxa"/>
          </w:tcPr>
          <w:p>
            <w:pPr>
              <w:pStyle w:val="TableParagraph"/>
              <w:spacing w:line="254" w:lineRule="auto" w:before="37"/>
              <w:ind w:left="148" w:right="21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sistemas de geração, transmissão e distribuição </w:t>
            </w:r>
            <w:r>
              <w:rPr>
                <w:color w:val="231F1F"/>
                <w:sz w:val="18"/>
              </w:rPr>
              <w:t>de energia elétrica</w:t>
            </w:r>
          </w:p>
        </w:tc>
        <w:tc>
          <w:tcPr>
            <w:tcW w:w="2837" w:type="dxa"/>
          </w:tcPr>
          <w:p>
            <w:pPr>
              <w:pStyle w:val="TableParagraph"/>
              <w:spacing w:line="254" w:lineRule="auto" w:before="37"/>
              <w:ind w:left="147" w:right="335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energia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alta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ten- são;</w:t>
            </w:r>
            <w:r>
              <w:rPr>
                <w:color w:val="231F1F"/>
                <w:spacing w:val="-1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choque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elétrico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queda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nível.</w:t>
            </w:r>
          </w:p>
        </w:tc>
        <w:tc>
          <w:tcPr>
            <w:tcW w:w="3259" w:type="dxa"/>
          </w:tcPr>
          <w:p>
            <w:pPr>
              <w:pStyle w:val="TableParagraph"/>
              <w:spacing w:line="254" w:lineRule="auto" w:before="37"/>
              <w:ind w:left="147" w:right="195"/>
              <w:jc w:val="both"/>
              <w:rPr>
                <w:sz w:val="18"/>
              </w:rPr>
            </w:pPr>
            <w:r>
              <w:rPr>
                <w:color w:val="231F1F"/>
                <w:spacing w:val="-1"/>
                <w:w w:val="95"/>
                <w:sz w:val="18"/>
              </w:rPr>
              <w:t>Eletrochoque;</w:t>
            </w:r>
            <w:r>
              <w:rPr>
                <w:color w:val="231F1F"/>
                <w:spacing w:val="-14"/>
                <w:w w:val="95"/>
                <w:sz w:val="18"/>
              </w:rPr>
              <w:t> </w:t>
            </w:r>
            <w:r>
              <w:rPr>
                <w:color w:val="231F1F"/>
                <w:spacing w:val="-1"/>
                <w:w w:val="95"/>
                <w:sz w:val="18"/>
              </w:rPr>
              <w:t>fibrilação</w:t>
            </w:r>
            <w:r>
              <w:rPr>
                <w:color w:val="231F1F"/>
                <w:spacing w:val="-1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ventricular;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pa- </w:t>
            </w:r>
            <w:r>
              <w:rPr>
                <w:color w:val="231F1F"/>
                <w:spacing w:val="-1"/>
                <w:w w:val="95"/>
                <w:sz w:val="18"/>
              </w:rPr>
              <w:t>rada cárdio-respiratória; traumatismos; </w:t>
            </w:r>
            <w:r>
              <w:rPr>
                <w:color w:val="231F1F"/>
                <w:sz w:val="18"/>
              </w:rPr>
              <w:t>escoriações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fraturas</w:t>
            </w:r>
          </w:p>
        </w:tc>
      </w:tr>
    </w:tbl>
    <w:p>
      <w:pPr>
        <w:spacing w:before="9"/>
        <w:ind w:left="2060" w:right="0" w:firstLine="0"/>
        <w:jc w:val="left"/>
        <w:rPr>
          <w:b/>
          <w:sz w:val="20"/>
        </w:rPr>
      </w:pPr>
      <w:r>
        <w:rPr/>
        <w:pict>
          <v:group style="position:absolute;margin-left:95.519997pt;margin-top:-91.210136pt;width:650.9pt;height:17.2pt;mso-position-horizontal-relative:page;mso-position-vertical-relative:paragraph;z-index:-393568" coordorigin="1910,-1824" coordsize="13018,344">
            <v:shape style="position:absolute;left:1910;top:-1825;width:13018;height:240" type="#_x0000_t75" stroked="false">
              <v:imagedata r:id="rId108" o:title=""/>
            </v:shape>
            <v:shape style="position:absolute;left:1910;top:-1825;width:13018;height:344" type="#_x0000_t202" filled="false" stroked="false">
              <v:textbox inset="0,0,0,0">
                <w:txbxContent>
                  <w:p>
                    <w:pPr>
                      <w:spacing w:before="105"/>
                      <w:ind w:left="186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1F"/>
                        <w:sz w:val="20"/>
                      </w:rPr>
                      <w:t>Atividade: Produção e Distribuição de Eletricidade, Gás e Água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1F"/>
          <w:sz w:val="20"/>
        </w:rPr>
        <w:t>Atividade: Construção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367"/>
        <w:gridCol w:w="2837"/>
        <w:gridCol w:w="3259"/>
      </w:tblGrid>
      <w:tr>
        <w:trPr>
          <w:trHeight w:val="369" w:hRule="atLeast"/>
        </w:trPr>
        <w:tc>
          <w:tcPr>
            <w:tcW w:w="730" w:type="dxa"/>
            <w:shd w:val="clear" w:color="auto" w:fill="D1D3D4"/>
          </w:tcPr>
          <w:p>
            <w:pPr>
              <w:pStyle w:val="TableParagraph"/>
              <w:spacing w:before="37"/>
              <w:ind w:left="167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7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837" w:type="dxa"/>
            <w:shd w:val="clear" w:color="auto" w:fill="D1D3D4"/>
          </w:tcPr>
          <w:p>
            <w:pPr>
              <w:pStyle w:val="TableParagraph"/>
              <w:spacing w:before="37"/>
              <w:ind w:left="14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259" w:type="dxa"/>
            <w:shd w:val="clear" w:color="auto" w:fill="D1D3D4"/>
          </w:tcPr>
          <w:p>
            <w:pPr>
              <w:pStyle w:val="TableParagraph"/>
              <w:spacing w:before="37"/>
              <w:ind w:left="14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3090" w:hRule="atLeast"/>
        </w:trPr>
        <w:tc>
          <w:tcPr>
            <w:tcW w:w="730" w:type="dxa"/>
          </w:tcPr>
          <w:p>
            <w:pPr>
              <w:pStyle w:val="TableParagraph"/>
              <w:spacing w:before="37"/>
              <w:ind w:left="167"/>
              <w:rPr>
                <w:sz w:val="18"/>
              </w:rPr>
            </w:pPr>
            <w:r>
              <w:rPr>
                <w:color w:val="231F1F"/>
                <w:sz w:val="18"/>
              </w:rPr>
              <w:t>58.</w:t>
            </w:r>
          </w:p>
        </w:tc>
        <w:tc>
          <w:tcPr>
            <w:tcW w:w="2367" w:type="dxa"/>
          </w:tcPr>
          <w:p>
            <w:pPr>
              <w:pStyle w:val="TableParagraph"/>
              <w:spacing w:line="249" w:lineRule="auto" w:before="37"/>
              <w:ind w:left="148" w:right="16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Construção civil e pesada, incluindo construção, res- tauração, reforma e demo- </w:t>
            </w:r>
            <w:r>
              <w:rPr>
                <w:color w:val="231F1F"/>
                <w:sz w:val="18"/>
              </w:rPr>
              <w:t>lição</w:t>
            </w:r>
          </w:p>
        </w:tc>
        <w:tc>
          <w:tcPr>
            <w:tcW w:w="2837" w:type="dxa"/>
          </w:tcPr>
          <w:p>
            <w:pPr>
              <w:pStyle w:val="TableParagraph"/>
              <w:spacing w:line="249" w:lineRule="auto" w:before="37"/>
              <w:ind w:left="147" w:right="30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risco de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queda</w:t>
            </w:r>
            <w:r>
              <w:rPr>
                <w:color w:val="231F1F"/>
                <w:spacing w:val="-20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nível, com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máquinas,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equipamentos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ferramentas;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poeira </w:t>
            </w:r>
            <w:r>
              <w:rPr>
                <w:color w:val="231F1F"/>
                <w:sz w:val="18"/>
              </w:rPr>
              <w:t>de tintas, cimento, pigmentos </w:t>
            </w:r>
            <w:r>
              <w:rPr>
                <w:color w:val="231F1F"/>
                <w:w w:val="95"/>
                <w:sz w:val="18"/>
              </w:rPr>
              <w:t>metálicos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solventes;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posições inadequadas;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calor;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vibrações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z w:val="18"/>
              </w:rPr>
              <w:t>movimentos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repetitivos</w:t>
            </w:r>
          </w:p>
        </w:tc>
        <w:tc>
          <w:tcPr>
            <w:tcW w:w="3259" w:type="dxa"/>
          </w:tcPr>
          <w:p>
            <w:pPr>
              <w:pStyle w:val="TableParagraph"/>
              <w:spacing w:before="42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47" w:right="240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</w:t>
            </w:r>
            <w:r>
              <w:rPr>
                <w:color w:val="231F1F"/>
                <w:w w:val="95"/>
                <w:sz w:val="18"/>
              </w:rPr>
              <w:t>mutilações; fraturas; esmagamentos; traumatismos; afecções respiratórias; </w:t>
            </w:r>
            <w:r>
              <w:rPr>
                <w:color w:val="231F1F"/>
                <w:sz w:val="18"/>
              </w:rPr>
              <w:t>dermatites de contato; intermação; </w:t>
            </w:r>
            <w:r>
              <w:rPr>
                <w:color w:val="231F1F"/>
                <w:w w:val="95"/>
                <w:sz w:val="18"/>
              </w:rPr>
              <w:t>síndrome cervicobraquial; dores arti- culares; intoxicações; polineuropatia </w:t>
            </w:r>
            <w:r>
              <w:rPr>
                <w:color w:val="231F1F"/>
                <w:sz w:val="18"/>
              </w:rPr>
              <w:t>periférica; doenças do sistema he- </w:t>
            </w:r>
            <w:r>
              <w:rPr>
                <w:color w:val="231F1F"/>
                <w:w w:val="95"/>
                <w:sz w:val="18"/>
              </w:rPr>
              <w:t>matopoiético; leucocitose; episódios </w:t>
            </w:r>
            <w:r>
              <w:rPr>
                <w:color w:val="231F1F"/>
                <w:sz w:val="18"/>
              </w:rPr>
              <w:t>depressivos;</w:t>
            </w:r>
          </w:p>
          <w:p>
            <w:pPr>
              <w:pStyle w:val="TableParagraph"/>
              <w:spacing w:line="249" w:lineRule="auto"/>
              <w:ind w:left="147" w:right="527"/>
              <w:jc w:val="both"/>
              <w:rPr>
                <w:sz w:val="18"/>
              </w:rPr>
            </w:pPr>
            <w:r>
              <w:rPr>
                <w:color w:val="231F1F"/>
                <w:spacing w:val="-1"/>
                <w:w w:val="90"/>
                <w:sz w:val="18"/>
              </w:rPr>
              <w:t>neurastenia; dermatoses </w:t>
            </w:r>
            <w:r>
              <w:rPr>
                <w:color w:val="231F1F"/>
                <w:w w:val="90"/>
                <w:sz w:val="18"/>
              </w:rPr>
              <w:t>ocupacio- </w:t>
            </w:r>
            <w:r>
              <w:rPr>
                <w:color w:val="231F1F"/>
                <w:spacing w:val="-1"/>
                <w:w w:val="90"/>
                <w:sz w:val="18"/>
              </w:rPr>
              <w:t>nais;</w:t>
            </w:r>
            <w:r>
              <w:rPr>
                <w:color w:val="231F1F"/>
                <w:spacing w:val="-15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DORT/LER;</w:t>
            </w:r>
            <w:r>
              <w:rPr>
                <w:color w:val="231F1F"/>
                <w:spacing w:val="-15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cortes;</w:t>
            </w:r>
            <w:r>
              <w:rPr>
                <w:color w:val="231F1F"/>
                <w:spacing w:val="-1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contusões; </w:t>
            </w:r>
            <w:r>
              <w:rPr>
                <w:color w:val="231F1F"/>
                <w:sz w:val="18"/>
              </w:rPr>
              <w:t>traumatismos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4"/>
        <w:spacing w:before="0"/>
        <w:ind w:right="1475"/>
        <w:jc w:val="right"/>
      </w:pPr>
      <w:r>
        <w:rPr>
          <w:color w:val="231F1F"/>
          <w:w w:val="90"/>
        </w:rPr>
        <w:t>93</w:t>
      </w:r>
    </w:p>
    <w:p>
      <w:pPr>
        <w:spacing w:after="0"/>
        <w:jc w:val="right"/>
        <w:sectPr>
          <w:headerReference w:type="default" r:id="rId106"/>
          <w:footerReference w:type="default" r:id="rId107"/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10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392;mso-wrap-distance-left:0;mso-wrap-distance-right:0" from="647.52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spacing w:before="121"/>
        <w:ind w:left="2017" w:right="0" w:firstLine="0"/>
        <w:jc w:val="left"/>
        <w:rPr>
          <w:b/>
          <w:sz w:val="20"/>
        </w:rPr>
      </w:pPr>
      <w:r>
        <w:rPr>
          <w:b/>
          <w:color w:val="231F1F"/>
          <w:sz w:val="20"/>
        </w:rPr>
        <w:t>Atividade: Comércio (Reparação de Veículos Automotores Objetos Pessoais e Domésticos)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2347"/>
        <w:gridCol w:w="2760"/>
        <w:gridCol w:w="3355"/>
      </w:tblGrid>
      <w:tr>
        <w:trPr>
          <w:trHeight w:val="498" w:hRule="atLeast"/>
        </w:trPr>
        <w:tc>
          <w:tcPr>
            <w:tcW w:w="758" w:type="dxa"/>
            <w:shd w:val="clear" w:color="auto" w:fill="D1D3D4"/>
          </w:tcPr>
          <w:p>
            <w:pPr>
              <w:pStyle w:val="TableParagraph"/>
              <w:spacing w:before="37"/>
              <w:ind w:left="152" w:right="183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47" w:type="dxa"/>
            <w:shd w:val="clear" w:color="auto" w:fill="D1D3D4"/>
          </w:tcPr>
          <w:p>
            <w:pPr>
              <w:pStyle w:val="TableParagraph"/>
              <w:spacing w:line="249" w:lineRule="auto" w:before="42"/>
              <w:ind w:left="149" w:right="343"/>
              <w:rPr>
                <w:b/>
                <w:sz w:val="18"/>
              </w:rPr>
            </w:pPr>
            <w:r>
              <w:rPr>
                <w:b/>
                <w:color w:val="231F1F"/>
                <w:w w:val="85"/>
                <w:sz w:val="18"/>
              </w:rPr>
              <w:t>Descrição dos Trab- </w:t>
            </w:r>
            <w:r>
              <w:rPr>
                <w:b/>
                <w:color w:val="231F1F"/>
                <w:w w:val="95"/>
                <w:sz w:val="18"/>
              </w:rPr>
              <w:t>alhos</w:t>
            </w:r>
          </w:p>
        </w:tc>
        <w:tc>
          <w:tcPr>
            <w:tcW w:w="2760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355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694" w:hRule="atLeast"/>
        </w:trPr>
        <w:tc>
          <w:tcPr>
            <w:tcW w:w="758" w:type="dxa"/>
          </w:tcPr>
          <w:p>
            <w:pPr>
              <w:pStyle w:val="TableParagraph"/>
              <w:spacing w:before="37"/>
              <w:ind w:left="31" w:right="184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59.</w:t>
            </w:r>
          </w:p>
        </w:tc>
        <w:tc>
          <w:tcPr>
            <w:tcW w:w="2347" w:type="dxa"/>
          </w:tcPr>
          <w:p>
            <w:pPr>
              <w:pStyle w:val="TableParagraph"/>
              <w:spacing w:line="252" w:lineRule="auto" w:before="37"/>
              <w:ind w:left="149" w:right="343"/>
              <w:rPr>
                <w:sz w:val="18"/>
              </w:rPr>
            </w:pPr>
            <w:r>
              <w:rPr>
                <w:color w:val="231F1F"/>
                <w:sz w:val="18"/>
              </w:rPr>
              <w:t>Em borracharias ou </w:t>
            </w:r>
            <w:r>
              <w:rPr>
                <w:color w:val="231F1F"/>
                <w:w w:val="95"/>
                <w:sz w:val="18"/>
              </w:rPr>
              <w:t>locais onde sejam feitos </w:t>
            </w:r>
            <w:r>
              <w:rPr>
                <w:color w:val="231F1F"/>
                <w:sz w:val="18"/>
              </w:rPr>
              <w:t>recapeamento ou re- </w:t>
            </w:r>
            <w:r>
              <w:rPr>
                <w:color w:val="231F1F"/>
                <w:w w:val="95"/>
                <w:sz w:val="18"/>
              </w:rPr>
              <w:t>cauchutagem de pneus</w:t>
            </w:r>
          </w:p>
        </w:tc>
        <w:tc>
          <w:tcPr>
            <w:tcW w:w="2760" w:type="dxa"/>
          </w:tcPr>
          <w:p>
            <w:pPr>
              <w:pStyle w:val="TableParagraph"/>
              <w:spacing w:line="252" w:lineRule="auto" w:before="37"/>
              <w:ind w:left="149" w:right="24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intensos;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expo- </w:t>
            </w:r>
            <w:r>
              <w:rPr>
                <w:color w:val="231F1F"/>
                <w:sz w:val="18"/>
              </w:rPr>
              <w:t>sição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produtos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químicos,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an- </w:t>
            </w:r>
            <w:r>
              <w:rPr>
                <w:color w:val="231F1F"/>
                <w:spacing w:val="-2"/>
                <w:w w:val="95"/>
                <w:sz w:val="18"/>
              </w:rPr>
              <w:t>tioxidantes, </w:t>
            </w:r>
            <w:r>
              <w:rPr>
                <w:color w:val="231F1F"/>
                <w:spacing w:val="-1"/>
                <w:w w:val="95"/>
                <w:sz w:val="18"/>
              </w:rPr>
              <w:t>plastificantes, entre </w:t>
            </w:r>
            <w:r>
              <w:rPr>
                <w:color w:val="231F1F"/>
                <w:sz w:val="18"/>
              </w:rPr>
              <w:t>outros, 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calor</w:t>
            </w:r>
          </w:p>
        </w:tc>
        <w:tc>
          <w:tcPr>
            <w:tcW w:w="3355" w:type="dxa"/>
          </w:tcPr>
          <w:p>
            <w:pPr>
              <w:pStyle w:val="TableParagraph"/>
              <w:spacing w:line="252" w:lineRule="auto" w:before="37"/>
              <w:ind w:left="149" w:right="244"/>
              <w:jc w:val="both"/>
              <w:rPr>
                <w:sz w:val="18"/>
              </w:rPr>
            </w:pPr>
            <w:r>
              <w:rPr>
                <w:color w:val="231F1F"/>
                <w:spacing w:val="-2"/>
                <w:w w:val="90"/>
                <w:sz w:val="18"/>
              </w:rPr>
              <w:t>Afecções </w:t>
            </w:r>
            <w:r>
              <w:rPr>
                <w:color w:val="231F1F"/>
                <w:spacing w:val="-1"/>
                <w:w w:val="90"/>
                <w:sz w:val="18"/>
              </w:rPr>
              <w:t>músculo-esqueléticas(bursites,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tenossi- </w:t>
            </w:r>
            <w:r>
              <w:rPr>
                <w:color w:val="231F1F"/>
                <w:w w:val="95"/>
                <w:sz w:val="18"/>
              </w:rPr>
              <w:t>novites);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queimaduras;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bexiga e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pulmão;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ocupacional;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bronquite;</w:t>
            </w:r>
          </w:p>
          <w:p>
            <w:pPr>
              <w:pStyle w:val="TableParagraph"/>
              <w:spacing w:line="249" w:lineRule="auto"/>
              <w:ind w:left="14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enfisema; intoxicação; dermatoses ocupa- </w:t>
            </w:r>
            <w:r>
              <w:rPr>
                <w:color w:val="231F1F"/>
                <w:sz w:val="18"/>
              </w:rPr>
              <w:t>cionais; intermação e intoxicações</w:t>
            </w:r>
          </w:p>
        </w:tc>
      </w:tr>
    </w:tbl>
    <w:p>
      <w:pPr>
        <w:spacing w:before="28"/>
        <w:ind w:left="2017" w:right="0" w:firstLine="0"/>
        <w:jc w:val="left"/>
        <w:rPr>
          <w:b/>
          <w:sz w:val="20"/>
        </w:rPr>
      </w:pPr>
      <w:r>
        <w:rPr>
          <w:b/>
          <w:color w:val="231F1F"/>
          <w:sz w:val="20"/>
        </w:rPr>
        <w:t>Atividade: Transporte e Armazenagem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2366"/>
        <w:gridCol w:w="2793"/>
        <w:gridCol w:w="3302"/>
      </w:tblGrid>
      <w:tr>
        <w:trPr>
          <w:trHeight w:val="369" w:hRule="atLeast"/>
        </w:trPr>
        <w:tc>
          <w:tcPr>
            <w:tcW w:w="672" w:type="dxa"/>
            <w:shd w:val="clear" w:color="auto" w:fill="D1D3D4"/>
          </w:tcPr>
          <w:p>
            <w:pPr>
              <w:pStyle w:val="TableParagraph"/>
              <w:spacing w:before="37"/>
              <w:ind w:left="97" w:right="118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66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793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302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935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2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60.</w:t>
            </w:r>
          </w:p>
        </w:tc>
        <w:tc>
          <w:tcPr>
            <w:tcW w:w="2366" w:type="dxa"/>
          </w:tcPr>
          <w:p>
            <w:pPr>
              <w:pStyle w:val="TableParagraph"/>
              <w:spacing w:line="252" w:lineRule="auto" w:before="37"/>
              <w:ind w:left="148" w:right="14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No transporte e armazena- gem de álcool, explosivos, inflamáveis líquidos, gaso- </w:t>
            </w:r>
            <w:r>
              <w:rPr>
                <w:color w:val="231F1F"/>
                <w:sz w:val="18"/>
              </w:rPr>
              <w:t>sos e liquefeitos</w:t>
            </w:r>
          </w:p>
        </w:tc>
        <w:tc>
          <w:tcPr>
            <w:tcW w:w="2793" w:type="dxa"/>
          </w:tcPr>
          <w:p>
            <w:pPr>
              <w:pStyle w:val="TableParagraph"/>
              <w:spacing w:line="256" w:lineRule="auto" w:before="37"/>
              <w:ind w:left="149" w:right="9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vapores tóxicos; ris- </w:t>
            </w:r>
            <w:r>
              <w:rPr>
                <w:color w:val="231F1F"/>
                <w:sz w:val="18"/>
              </w:rPr>
              <w:t>co de incêndio e explosões</w:t>
            </w:r>
          </w:p>
        </w:tc>
        <w:tc>
          <w:tcPr>
            <w:tcW w:w="3302" w:type="dxa"/>
          </w:tcPr>
          <w:p>
            <w:pPr>
              <w:pStyle w:val="TableParagraph"/>
              <w:spacing w:line="256" w:lineRule="auto" w:before="37"/>
              <w:ind w:left="149" w:right="62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Intoxicações; queimaduras; rinite </w:t>
            </w:r>
            <w:r>
              <w:rPr>
                <w:color w:val="231F1F"/>
                <w:sz w:val="18"/>
              </w:rPr>
              <w:t>e dermatites de contato</w:t>
            </w:r>
          </w:p>
        </w:tc>
      </w:tr>
      <w:tr>
        <w:trPr>
          <w:trHeight w:val="1362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2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61.</w:t>
            </w:r>
          </w:p>
        </w:tc>
        <w:tc>
          <w:tcPr>
            <w:tcW w:w="2366" w:type="dxa"/>
          </w:tcPr>
          <w:p>
            <w:pPr>
              <w:pStyle w:val="TableParagraph"/>
              <w:spacing w:line="249" w:lineRule="auto" w:before="37"/>
              <w:ind w:left="148" w:right="47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porão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convés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 </w:t>
            </w:r>
            <w:r>
              <w:rPr>
                <w:color w:val="231F1F"/>
                <w:sz w:val="18"/>
              </w:rPr>
              <w:t>navio</w:t>
            </w:r>
          </w:p>
        </w:tc>
        <w:tc>
          <w:tcPr>
            <w:tcW w:w="2793" w:type="dxa"/>
          </w:tcPr>
          <w:p>
            <w:pPr>
              <w:pStyle w:val="TableParagraph"/>
              <w:spacing w:line="249" w:lineRule="auto" w:before="37"/>
              <w:ind w:left="149" w:right="24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risco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queda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nível;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isolamento, </w:t>
            </w:r>
            <w:r>
              <w:rPr>
                <w:color w:val="231F1F"/>
                <w:w w:val="95"/>
                <w:sz w:val="18"/>
              </w:rPr>
              <w:t>calor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outros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riscos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inerentes</w:t>
            </w:r>
            <w:r>
              <w:rPr>
                <w:color w:val="231F1F"/>
                <w:spacing w:val="-3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às </w:t>
            </w:r>
            <w:r>
              <w:rPr>
                <w:color w:val="231F1F"/>
                <w:sz w:val="18"/>
              </w:rPr>
              <w:t>cargas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transportadas</w:t>
            </w:r>
          </w:p>
        </w:tc>
        <w:tc>
          <w:tcPr>
            <w:tcW w:w="3302" w:type="dxa"/>
          </w:tcPr>
          <w:p>
            <w:pPr>
              <w:pStyle w:val="TableParagraph"/>
              <w:spacing w:before="42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49" w:right="3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</w:t>
            </w:r>
            <w:r>
              <w:rPr>
                <w:color w:val="231F1F"/>
                <w:w w:val="95"/>
                <w:sz w:val="18"/>
              </w:rPr>
              <w:t>lesões; fraturas; contusões; trauma- </w:t>
            </w:r>
            <w:r>
              <w:rPr>
                <w:color w:val="231F1F"/>
                <w:sz w:val="18"/>
              </w:rPr>
              <w:t>tismos; fobia e transtorno do ciclo vigília-sono</w:t>
            </w:r>
          </w:p>
        </w:tc>
      </w:tr>
      <w:tr>
        <w:trPr>
          <w:trHeight w:val="719" w:hRule="atLeast"/>
        </w:trPr>
        <w:tc>
          <w:tcPr>
            <w:tcW w:w="672" w:type="dxa"/>
          </w:tcPr>
          <w:p>
            <w:pPr>
              <w:pStyle w:val="TableParagraph"/>
              <w:spacing w:before="37"/>
              <w:ind w:left="109" w:right="262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62.</w:t>
            </w:r>
          </w:p>
        </w:tc>
        <w:tc>
          <w:tcPr>
            <w:tcW w:w="2366" w:type="dxa"/>
          </w:tcPr>
          <w:p>
            <w:pPr>
              <w:pStyle w:val="TableParagraph"/>
              <w:spacing w:line="254" w:lineRule="auto" w:before="37"/>
              <w:ind w:left="148" w:right="29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transporte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pessoas </w:t>
            </w:r>
            <w:r>
              <w:rPr>
                <w:color w:val="231F1F"/>
                <w:sz w:val="18"/>
              </w:rPr>
              <w:t>ou animais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sz w:val="18"/>
              </w:rPr>
              <w:t>pequeno porte</w:t>
            </w:r>
          </w:p>
        </w:tc>
        <w:tc>
          <w:tcPr>
            <w:tcW w:w="2793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Acidentes de trânsito</w:t>
            </w:r>
          </w:p>
        </w:tc>
        <w:tc>
          <w:tcPr>
            <w:tcW w:w="3302" w:type="dxa"/>
          </w:tcPr>
          <w:p>
            <w:pPr>
              <w:pStyle w:val="TableParagraph"/>
              <w:spacing w:line="254" w:lineRule="auto" w:before="37"/>
              <w:ind w:left="149" w:right="1102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Ferimentos; </w:t>
            </w:r>
            <w:r>
              <w:rPr>
                <w:color w:val="231F1F"/>
                <w:spacing w:val="-2"/>
                <w:w w:val="95"/>
                <w:sz w:val="18"/>
              </w:rPr>
              <w:t>contusões;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fra- turas; traumatismos 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muti- </w:t>
            </w:r>
            <w:r>
              <w:rPr>
                <w:color w:val="231F1F"/>
                <w:sz w:val="18"/>
              </w:rPr>
              <w:t>lações</w:t>
            </w:r>
          </w:p>
        </w:tc>
      </w:tr>
    </w:tbl>
    <w:p>
      <w:pPr>
        <w:pStyle w:val="BodyText"/>
        <w:spacing w:before="9"/>
        <w:rPr>
          <w:b/>
          <w:sz w:val="25"/>
        </w:rPr>
      </w:pPr>
    </w:p>
    <w:p>
      <w:pPr>
        <w:spacing w:before="0" w:after="35"/>
        <w:ind w:left="2017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041935">
            <wp:simplePos x="0" y="0"/>
            <wp:positionH relativeFrom="page">
              <wp:posOffset>1213103</wp:posOffset>
            </wp:positionH>
            <wp:positionV relativeFrom="paragraph">
              <wp:posOffset>128268</wp:posOffset>
            </wp:positionV>
            <wp:extent cx="8266176" cy="152400"/>
            <wp:effectExtent l="0" t="0" r="0" b="0"/>
            <wp:wrapNone/>
            <wp:docPr id="4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w w:val="95"/>
          <w:sz w:val="20"/>
        </w:rPr>
        <w:t>Atividade: Saúde e Serviços Sociais</w:t>
      </w: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265"/>
        <w:gridCol w:w="2831"/>
        <w:gridCol w:w="3268"/>
      </w:tblGrid>
      <w:tr>
        <w:trPr>
          <w:trHeight w:val="393" w:hRule="atLeast"/>
        </w:trPr>
        <w:tc>
          <w:tcPr>
            <w:tcW w:w="638" w:type="dxa"/>
            <w:shd w:val="clear" w:color="auto" w:fill="D1D3D4"/>
          </w:tcPr>
          <w:p>
            <w:pPr>
              <w:pStyle w:val="TableParagraph"/>
              <w:spacing w:before="37"/>
              <w:ind w:left="118" w:right="99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265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831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268" w:type="dxa"/>
            <w:shd w:val="clear" w:color="auto" w:fill="D1D3D4"/>
          </w:tcPr>
          <w:p>
            <w:pPr>
              <w:pStyle w:val="TableParagraph"/>
              <w:spacing w:before="37"/>
              <w:ind w:left="150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1583" w:hRule="atLeast"/>
        </w:trPr>
        <w:tc>
          <w:tcPr>
            <w:tcW w:w="638" w:type="dxa"/>
          </w:tcPr>
          <w:p>
            <w:pPr>
              <w:pStyle w:val="TableParagraph"/>
              <w:spacing w:before="37"/>
              <w:ind w:left="118" w:right="21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63.</w:t>
            </w:r>
          </w:p>
        </w:tc>
        <w:tc>
          <w:tcPr>
            <w:tcW w:w="2265" w:type="dxa"/>
          </w:tcPr>
          <w:p>
            <w:pPr>
              <w:pStyle w:val="TableParagraph"/>
              <w:spacing w:line="252" w:lineRule="auto" w:before="37"/>
              <w:ind w:left="149" w:right="308"/>
              <w:rPr>
                <w:sz w:val="18"/>
              </w:rPr>
            </w:pPr>
            <w:r>
              <w:rPr>
                <w:color w:val="231F1F"/>
                <w:sz w:val="18"/>
              </w:rPr>
              <w:t>No manuseio ou apli- cação de produtos químicos, incluindo </w:t>
            </w:r>
            <w:r>
              <w:rPr>
                <w:color w:val="231F1F"/>
                <w:w w:val="95"/>
                <w:sz w:val="18"/>
              </w:rPr>
              <w:t>limpeza de equipamen- tos, descontaminação, disposição e retorno de </w:t>
            </w:r>
            <w:r>
              <w:rPr>
                <w:color w:val="231F1F"/>
                <w:sz w:val="18"/>
              </w:rPr>
              <w:t>recipientes vazios</w:t>
            </w:r>
          </w:p>
        </w:tc>
        <w:tc>
          <w:tcPr>
            <w:tcW w:w="2831" w:type="dxa"/>
          </w:tcPr>
          <w:p>
            <w:pPr>
              <w:pStyle w:val="TableParagraph"/>
              <w:spacing w:line="254" w:lineRule="auto" w:before="37"/>
              <w:ind w:left="149" w:right="33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 a quimioterápicos e </w:t>
            </w:r>
            <w:r>
              <w:rPr>
                <w:color w:val="231F1F"/>
                <w:w w:val="90"/>
                <w:sz w:val="18"/>
              </w:rPr>
              <w:t>outras substâncias químicas de </w:t>
            </w:r>
            <w:r>
              <w:rPr>
                <w:color w:val="231F1F"/>
                <w:sz w:val="18"/>
              </w:rPr>
              <w:t>uso terapêutico</w:t>
            </w:r>
          </w:p>
        </w:tc>
        <w:tc>
          <w:tcPr>
            <w:tcW w:w="3268" w:type="dxa"/>
          </w:tcPr>
          <w:p>
            <w:pPr>
              <w:pStyle w:val="TableParagraph"/>
              <w:spacing w:line="252" w:lineRule="auto" w:before="37"/>
              <w:ind w:left="150" w:right="161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Intoxicações agudas e crônicas; polineu- </w:t>
            </w:r>
            <w:r>
              <w:rPr>
                <w:color w:val="231F1F"/>
                <w:sz w:val="18"/>
              </w:rPr>
              <w:t>ropatia;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dermatites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contato;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derma- tite alérgica; osteomalácia do adulto </w:t>
            </w:r>
            <w:r>
              <w:rPr>
                <w:color w:val="231F1F"/>
                <w:w w:val="95"/>
                <w:sz w:val="18"/>
              </w:rPr>
              <w:t>induzida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drogas;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cânceres;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arritmia cardíaca;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leucemias;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neurastenia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epi- </w:t>
            </w:r>
            <w:r>
              <w:rPr>
                <w:color w:val="231F1F"/>
                <w:sz w:val="18"/>
              </w:rPr>
              <w:t>sódios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depressivos</w:t>
            </w:r>
          </w:p>
        </w:tc>
      </w:tr>
      <w:tr>
        <w:trPr>
          <w:trHeight w:val="1146" w:hRule="atLeast"/>
        </w:trPr>
        <w:tc>
          <w:tcPr>
            <w:tcW w:w="638" w:type="dxa"/>
          </w:tcPr>
          <w:p>
            <w:pPr>
              <w:pStyle w:val="TableParagraph"/>
              <w:spacing w:before="37"/>
              <w:ind w:left="118" w:right="21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64.</w:t>
            </w:r>
          </w:p>
        </w:tc>
        <w:tc>
          <w:tcPr>
            <w:tcW w:w="2265" w:type="dxa"/>
          </w:tcPr>
          <w:p>
            <w:pPr>
              <w:pStyle w:val="TableParagraph"/>
              <w:spacing w:line="252" w:lineRule="auto" w:before="37"/>
              <w:ind w:left="149" w:right="308"/>
              <w:rPr>
                <w:sz w:val="18"/>
              </w:rPr>
            </w:pPr>
            <w:r>
              <w:rPr>
                <w:color w:val="231F1F"/>
                <w:sz w:val="18"/>
              </w:rPr>
              <w:t>Em contato com ani- mais portadores </w:t>
            </w:r>
            <w:r>
              <w:rPr>
                <w:color w:val="231F1F"/>
                <w:spacing w:val="-3"/>
                <w:sz w:val="18"/>
              </w:rPr>
              <w:t>de </w:t>
            </w:r>
            <w:r>
              <w:rPr>
                <w:color w:val="231F1F"/>
                <w:w w:val="90"/>
                <w:sz w:val="18"/>
              </w:rPr>
              <w:t>doenças infecto-conta- </w:t>
            </w:r>
            <w:r>
              <w:rPr>
                <w:color w:val="231F1F"/>
                <w:sz w:val="18"/>
              </w:rPr>
              <w:t>giosas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postos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vacinação</w:t>
            </w:r>
            <w:r>
              <w:rPr>
                <w:color w:val="231F1F"/>
                <w:spacing w:val="-40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animais</w:t>
            </w:r>
          </w:p>
        </w:tc>
        <w:tc>
          <w:tcPr>
            <w:tcW w:w="2831" w:type="dxa"/>
          </w:tcPr>
          <w:p>
            <w:pPr>
              <w:pStyle w:val="TableParagraph"/>
              <w:spacing w:line="256" w:lineRule="auto" w:before="37"/>
              <w:ind w:left="14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vírus, bactérias, </w:t>
            </w:r>
            <w:r>
              <w:rPr>
                <w:color w:val="231F1F"/>
                <w:sz w:val="18"/>
              </w:rPr>
              <w:t>parasitas e bacilos</w:t>
            </w:r>
          </w:p>
        </w:tc>
        <w:tc>
          <w:tcPr>
            <w:tcW w:w="3268" w:type="dxa"/>
          </w:tcPr>
          <w:p>
            <w:pPr>
              <w:pStyle w:val="TableParagraph"/>
              <w:spacing w:line="252" w:lineRule="auto" w:before="37"/>
              <w:ind w:left="150" w:right="56"/>
              <w:rPr>
                <w:sz w:val="18"/>
              </w:rPr>
            </w:pPr>
            <w:r>
              <w:rPr>
                <w:color w:val="231F1F"/>
                <w:sz w:val="18"/>
              </w:rPr>
              <w:t>Tuberculose; carbúnculo; brucelose; </w:t>
            </w:r>
            <w:r>
              <w:rPr>
                <w:color w:val="231F1F"/>
                <w:w w:val="95"/>
                <w:sz w:val="18"/>
              </w:rPr>
              <w:t>psitacose; raiva; asma; rinite; conjuntivi- </w:t>
            </w:r>
            <w:r>
              <w:rPr>
                <w:color w:val="231F1F"/>
                <w:sz w:val="18"/>
              </w:rPr>
              <w:t>te; pneumonia; dermatite de contato e dermatose ocupacional</w:t>
            </w:r>
          </w:p>
        </w:tc>
      </w:tr>
      <w:tr>
        <w:trPr>
          <w:trHeight w:val="2663" w:hRule="atLeast"/>
        </w:trPr>
        <w:tc>
          <w:tcPr>
            <w:tcW w:w="638" w:type="dxa"/>
          </w:tcPr>
          <w:p>
            <w:pPr>
              <w:pStyle w:val="TableParagraph"/>
              <w:spacing w:before="37"/>
              <w:ind w:left="118" w:right="21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65.</w:t>
            </w:r>
          </w:p>
        </w:tc>
        <w:tc>
          <w:tcPr>
            <w:tcW w:w="2265" w:type="dxa"/>
          </w:tcPr>
          <w:p>
            <w:pPr>
              <w:pStyle w:val="TableParagraph"/>
              <w:spacing w:line="252" w:lineRule="auto" w:before="37"/>
              <w:ind w:left="149" w:right="9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hospitais, serviços de </w:t>
            </w:r>
            <w:r>
              <w:rPr>
                <w:color w:val="231F1F"/>
                <w:w w:val="90"/>
                <w:sz w:val="18"/>
              </w:rPr>
              <w:t>emergência, enfermarias, </w:t>
            </w:r>
            <w:r>
              <w:rPr>
                <w:color w:val="231F1F"/>
                <w:sz w:val="18"/>
              </w:rPr>
              <w:t>ambulatórios, postos de vacinação e outros esta- </w:t>
            </w:r>
            <w:r>
              <w:rPr>
                <w:color w:val="231F1F"/>
                <w:w w:val="95"/>
                <w:sz w:val="18"/>
              </w:rPr>
              <w:t>belecimentos destinados </w:t>
            </w:r>
            <w:r>
              <w:rPr>
                <w:color w:val="231F1F"/>
                <w:sz w:val="18"/>
              </w:rPr>
              <w:t>ao cuidado da saúde </w:t>
            </w:r>
            <w:r>
              <w:rPr>
                <w:color w:val="231F1F"/>
                <w:w w:val="95"/>
                <w:sz w:val="18"/>
              </w:rPr>
              <w:t>humana, em que se tenha </w:t>
            </w:r>
            <w:r>
              <w:rPr>
                <w:color w:val="231F1F"/>
                <w:sz w:val="18"/>
              </w:rPr>
              <w:t>contato direto com os </w:t>
            </w:r>
            <w:r>
              <w:rPr>
                <w:color w:val="231F1F"/>
                <w:w w:val="95"/>
                <w:sz w:val="18"/>
              </w:rPr>
              <w:t>pacientes ou se manuseie </w:t>
            </w:r>
            <w:r>
              <w:rPr>
                <w:color w:val="231F1F"/>
                <w:sz w:val="18"/>
              </w:rPr>
              <w:t>objetos de uso dos pa-</w:t>
            </w:r>
          </w:p>
          <w:p>
            <w:pPr>
              <w:pStyle w:val="TableParagraph"/>
              <w:spacing w:line="249" w:lineRule="auto"/>
              <w:ind w:left="149" w:right="22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cientes não previamente </w:t>
            </w:r>
            <w:r>
              <w:rPr>
                <w:color w:val="231F1F"/>
                <w:sz w:val="18"/>
              </w:rPr>
              <w:t>esterilizados</w:t>
            </w:r>
          </w:p>
        </w:tc>
        <w:tc>
          <w:tcPr>
            <w:tcW w:w="2831" w:type="dxa"/>
          </w:tcPr>
          <w:p>
            <w:pPr>
              <w:pStyle w:val="TableParagraph"/>
              <w:spacing w:line="254" w:lineRule="auto" w:before="37"/>
              <w:ind w:left="149" w:right="21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vírus,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bactérias,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pa- rasitas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bacilos;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stress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psíquico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z w:val="18"/>
              </w:rPr>
              <w:t>sofrimento;</w:t>
            </w:r>
          </w:p>
          <w:p>
            <w:pPr>
              <w:pStyle w:val="TableParagraph"/>
              <w:spacing w:line="202" w:lineRule="exact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acidentes com material biológico</w:t>
            </w:r>
          </w:p>
        </w:tc>
        <w:tc>
          <w:tcPr>
            <w:tcW w:w="3268" w:type="dxa"/>
          </w:tcPr>
          <w:p>
            <w:pPr>
              <w:pStyle w:val="TableParagraph"/>
              <w:spacing w:line="252" w:lineRule="auto" w:before="37"/>
              <w:ind w:left="150" w:right="30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Tuberculose;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AIDS;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hepatite;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meningi- </w:t>
            </w:r>
            <w:r>
              <w:rPr>
                <w:color w:val="231F1F"/>
                <w:w w:val="90"/>
                <w:sz w:val="18"/>
              </w:rPr>
              <w:t>te; carbúnculo; toxaplasmose; viroses, </w:t>
            </w:r>
            <w:r>
              <w:rPr>
                <w:color w:val="231F1F"/>
                <w:w w:val="95"/>
                <w:sz w:val="18"/>
              </w:rPr>
              <w:t>parasitoses; zoonose; pneumonias; candidíases; dermatoses; episódios </w:t>
            </w:r>
            <w:r>
              <w:rPr>
                <w:color w:val="231F1F"/>
                <w:sz w:val="18"/>
              </w:rPr>
              <w:t>depressivos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sofrimento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mental</w:t>
            </w:r>
          </w:p>
        </w:tc>
      </w:tr>
      <w:tr>
        <w:trPr>
          <w:trHeight w:val="1146" w:hRule="atLeast"/>
        </w:trPr>
        <w:tc>
          <w:tcPr>
            <w:tcW w:w="638" w:type="dxa"/>
          </w:tcPr>
          <w:p>
            <w:pPr>
              <w:pStyle w:val="TableParagraph"/>
              <w:spacing w:before="37"/>
              <w:ind w:left="118" w:right="21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66.</w:t>
            </w:r>
          </w:p>
        </w:tc>
        <w:tc>
          <w:tcPr>
            <w:tcW w:w="2265" w:type="dxa"/>
          </w:tcPr>
          <w:p>
            <w:pPr>
              <w:pStyle w:val="TableParagraph"/>
              <w:spacing w:line="252" w:lineRule="auto" w:before="37"/>
              <w:ind w:left="149" w:right="29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laboratórios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destina- </w:t>
            </w:r>
            <w:r>
              <w:rPr>
                <w:color w:val="231F1F"/>
                <w:sz w:val="18"/>
              </w:rPr>
              <w:t>dos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ao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preparo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soro, de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vacinas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outros produtos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similares</w:t>
            </w:r>
          </w:p>
        </w:tc>
        <w:tc>
          <w:tcPr>
            <w:tcW w:w="2831" w:type="dxa"/>
          </w:tcPr>
          <w:p>
            <w:pPr>
              <w:pStyle w:val="TableParagraph"/>
              <w:spacing w:line="254" w:lineRule="auto" w:before="37"/>
              <w:ind w:left="149" w:right="332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vírus, bactérias, </w:t>
            </w:r>
            <w:r>
              <w:rPr>
                <w:color w:val="231F1F"/>
                <w:w w:val="95"/>
                <w:sz w:val="18"/>
              </w:rPr>
              <w:t>parasitas, bacilos e contato com animais de laboratório</w:t>
            </w:r>
          </w:p>
        </w:tc>
        <w:tc>
          <w:tcPr>
            <w:tcW w:w="3268" w:type="dxa"/>
          </w:tcPr>
          <w:p>
            <w:pPr>
              <w:pStyle w:val="TableParagraph"/>
              <w:spacing w:line="252" w:lineRule="auto" w:before="37"/>
              <w:ind w:left="150" w:right="12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Envenenamentos; cortes; lacerações; </w:t>
            </w:r>
            <w:r>
              <w:rPr>
                <w:color w:val="231F1F"/>
                <w:spacing w:val="-1"/>
                <w:w w:val="95"/>
                <w:sz w:val="18"/>
              </w:rPr>
              <w:t>hepatite;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AIDS;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tuberculose;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carbúnculo; brucelose;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psitacose;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raiva;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asma;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rinite crônica;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conjuntivite;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zoonoses;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ansieda- </w:t>
            </w:r>
            <w:r>
              <w:rPr>
                <w:color w:val="231F1F"/>
                <w:sz w:val="18"/>
              </w:rPr>
              <w:t>de e sofrimento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mental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27"/>
        <w:ind w:left="1489"/>
      </w:pPr>
      <w:r>
        <w:rPr>
          <w:color w:val="231F1F"/>
        </w:rPr>
        <w:t>94</w:t>
      </w:r>
    </w:p>
    <w:p>
      <w:pPr>
        <w:spacing w:after="0"/>
        <w:sectPr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80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440;mso-wrap-distance-left:0;mso-wrap-distance-right:0" from="696.959997pt,16.615171pt" to="193.19999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rPr>
          <w:rFonts w:ascii="Times New Roman"/>
          <w:sz w:val="19"/>
        </w:rPr>
      </w:pPr>
    </w:p>
    <w:p>
      <w:pPr>
        <w:spacing w:before="64" w:after="39"/>
        <w:ind w:left="2056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041983">
            <wp:simplePos x="0" y="0"/>
            <wp:positionH relativeFrom="page">
              <wp:posOffset>1207008</wp:posOffset>
            </wp:positionH>
            <wp:positionV relativeFrom="paragraph">
              <wp:posOffset>4615939</wp:posOffset>
            </wp:positionV>
            <wp:extent cx="8266176" cy="152400"/>
            <wp:effectExtent l="0" t="0" r="0" b="0"/>
            <wp:wrapNone/>
            <wp:docPr id="4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w w:val="95"/>
          <w:sz w:val="20"/>
        </w:rPr>
        <w:t>Atividade: Serviços Coletivos, Sociais, Pessoais e Outros</w:t>
      </w: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246"/>
        <w:gridCol w:w="2836"/>
        <w:gridCol w:w="3258"/>
      </w:tblGrid>
      <w:tr>
        <w:trPr>
          <w:trHeight w:val="364" w:hRule="atLeast"/>
        </w:trPr>
        <w:tc>
          <w:tcPr>
            <w:tcW w:w="662" w:type="dxa"/>
            <w:shd w:val="clear" w:color="auto" w:fill="D1D3D4"/>
          </w:tcPr>
          <w:p>
            <w:pPr>
              <w:pStyle w:val="TableParagraph"/>
              <w:spacing w:before="37"/>
              <w:ind w:left="230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246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836" w:type="dxa"/>
            <w:shd w:val="clear" w:color="auto" w:fill="D1D3D4"/>
          </w:tcPr>
          <w:p>
            <w:pPr>
              <w:pStyle w:val="TableParagraph"/>
              <w:spacing w:before="37"/>
              <w:ind w:left="149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Riscos Ocupacionais</w:t>
            </w:r>
          </w:p>
        </w:tc>
        <w:tc>
          <w:tcPr>
            <w:tcW w:w="3258" w:type="dxa"/>
            <w:shd w:val="clear" w:color="auto" w:fill="D1D3D4"/>
          </w:tcPr>
          <w:p>
            <w:pPr>
              <w:pStyle w:val="TableParagraph"/>
              <w:spacing w:before="37"/>
              <w:ind w:left="150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810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67.</w:t>
            </w:r>
          </w:p>
        </w:tc>
        <w:tc>
          <w:tcPr>
            <w:tcW w:w="224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lavanderias industriais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9" w:right="324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solventes, cloro,</w:t>
            </w:r>
            <w:r>
              <w:rPr>
                <w:color w:val="231F1F"/>
                <w:spacing w:val="-3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sa- </w:t>
            </w:r>
            <w:r>
              <w:rPr>
                <w:color w:val="231F1F"/>
                <w:w w:val="95"/>
                <w:sz w:val="18"/>
              </w:rPr>
              <w:t>bões,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detergentes,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calor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movi- </w:t>
            </w:r>
            <w:r>
              <w:rPr>
                <w:color w:val="231F1F"/>
                <w:sz w:val="18"/>
              </w:rPr>
              <w:t>mentos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repetitivos</w:t>
            </w:r>
          </w:p>
        </w:tc>
        <w:tc>
          <w:tcPr>
            <w:tcW w:w="3258" w:type="dxa"/>
          </w:tcPr>
          <w:p>
            <w:pPr>
              <w:pStyle w:val="TableParagraph"/>
              <w:spacing w:line="254" w:lineRule="auto" w:before="37"/>
              <w:ind w:left="150" w:right="515"/>
              <w:jc w:val="both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Polineurites; dermatoses ocupacio- </w:t>
            </w:r>
            <w:r>
              <w:rPr>
                <w:color w:val="231F1F"/>
                <w:w w:val="95"/>
                <w:sz w:val="18"/>
              </w:rPr>
              <w:t>nais; blefarites; conjuntivites;inter- </w:t>
            </w:r>
            <w:r>
              <w:rPr>
                <w:color w:val="231F1F"/>
                <w:sz w:val="18"/>
              </w:rPr>
              <w:t>mação; fadiga e queimaduras</w:t>
            </w:r>
          </w:p>
        </w:tc>
      </w:tr>
      <w:tr>
        <w:trPr>
          <w:trHeight w:val="1468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68.</w:t>
            </w:r>
          </w:p>
        </w:tc>
        <w:tc>
          <w:tcPr>
            <w:tcW w:w="2246" w:type="dxa"/>
          </w:tcPr>
          <w:p>
            <w:pPr>
              <w:pStyle w:val="TableParagraph"/>
              <w:spacing w:line="256" w:lineRule="auto" w:before="37"/>
              <w:ind w:left="149" w:right="299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tinturarias e estam- </w:t>
            </w:r>
            <w:r>
              <w:rPr>
                <w:color w:val="231F1F"/>
                <w:sz w:val="18"/>
              </w:rPr>
              <w:t>parias</w:t>
            </w:r>
          </w:p>
        </w:tc>
        <w:tc>
          <w:tcPr>
            <w:tcW w:w="2836" w:type="dxa"/>
          </w:tcPr>
          <w:p>
            <w:pPr>
              <w:pStyle w:val="TableParagraph"/>
              <w:spacing w:line="254" w:lineRule="auto" w:before="37"/>
              <w:ind w:left="149" w:right="480"/>
              <w:rPr>
                <w:sz w:val="18"/>
              </w:rPr>
            </w:pPr>
            <w:r>
              <w:rPr>
                <w:color w:val="231F1F"/>
                <w:sz w:val="18"/>
              </w:rPr>
              <w:t>Exposição a solventes, co- </w:t>
            </w:r>
            <w:r>
              <w:rPr>
                <w:color w:val="231F1F"/>
                <w:w w:val="95"/>
                <w:sz w:val="18"/>
              </w:rPr>
              <w:t>rantes, pigmentos metálicos, </w:t>
            </w:r>
            <w:r>
              <w:rPr>
                <w:color w:val="231F1F"/>
                <w:sz w:val="18"/>
              </w:rPr>
              <w:t>calor e umidade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2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Hipotireoidismo; anemias; polineu- ropatias; encefalopatias; hipertensão </w:t>
            </w:r>
            <w:r>
              <w:rPr>
                <w:color w:val="231F1F"/>
                <w:sz w:val="18"/>
              </w:rPr>
              <w:t>arterial; arritmia cardíaca; insufici- </w:t>
            </w:r>
            <w:r>
              <w:rPr>
                <w:color w:val="231F1F"/>
                <w:w w:val="95"/>
                <w:sz w:val="18"/>
              </w:rPr>
              <w:t>ência renal; infertilidade masculina; queimaduras; intermação e depres- </w:t>
            </w:r>
            <w:r>
              <w:rPr>
                <w:color w:val="231F1F"/>
                <w:sz w:val="18"/>
              </w:rPr>
              <w:t>são do Sistema Nervoso Central.</w:t>
            </w:r>
          </w:p>
        </w:tc>
      </w:tr>
      <w:tr>
        <w:trPr>
          <w:trHeight w:val="1689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69.</w:t>
            </w:r>
          </w:p>
        </w:tc>
        <w:tc>
          <w:tcPr>
            <w:tcW w:w="224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esgotos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90"/>
              <w:rPr>
                <w:sz w:val="18"/>
              </w:rPr>
            </w:pPr>
            <w:r>
              <w:rPr>
                <w:color w:val="231F1F"/>
                <w:sz w:val="18"/>
              </w:rPr>
              <w:t>Esforços físicos intensos; ex- posição a produtos químicos </w:t>
            </w:r>
            <w:r>
              <w:rPr>
                <w:color w:val="231F1F"/>
                <w:w w:val="95"/>
                <w:sz w:val="18"/>
              </w:rPr>
              <w:t>utilizados nos processos de trata- mento de esgoto, tais como cloro, </w:t>
            </w:r>
            <w:r>
              <w:rPr>
                <w:color w:val="231F1F"/>
                <w:sz w:val="18"/>
              </w:rPr>
              <w:t>ozônio, sulfeto de hidrogênio e </w:t>
            </w:r>
            <w:r>
              <w:rPr>
                <w:color w:val="231F1F"/>
                <w:w w:val="95"/>
                <w:sz w:val="18"/>
              </w:rPr>
              <w:t>outros; riscos biológicos; espaços confinados e riscos de explosões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147"/>
              <w:rPr>
                <w:sz w:val="18"/>
              </w:rPr>
            </w:pPr>
            <w:r>
              <w:rPr>
                <w:color w:val="231F1F"/>
                <w:spacing w:val="-2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sz w:val="18"/>
              </w:rPr>
              <w:t>tendinites, dorsalgias, sinovites, te- nossinovites); escolioses; disfunção olfativa;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alcoolismo;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asma;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bronquite; </w:t>
            </w:r>
            <w:r>
              <w:rPr>
                <w:color w:val="231F1F"/>
                <w:w w:val="95"/>
                <w:sz w:val="18"/>
              </w:rPr>
              <w:t>lesões oculares; dermatites; dermato- ses;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asfixia;</w:t>
            </w:r>
            <w:r>
              <w:rPr>
                <w:color w:val="231F1F"/>
                <w:spacing w:val="-3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salmoneloses;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leptospirose </w:t>
            </w:r>
            <w:r>
              <w:rPr>
                <w:color w:val="231F1F"/>
                <w:sz w:val="18"/>
              </w:rPr>
              <w:t>e disfunções</w:t>
            </w:r>
            <w:r>
              <w:rPr>
                <w:color w:val="231F1F"/>
                <w:spacing w:val="-39"/>
                <w:sz w:val="18"/>
              </w:rPr>
              <w:t> </w:t>
            </w:r>
            <w:r>
              <w:rPr>
                <w:color w:val="231F1F"/>
                <w:sz w:val="18"/>
              </w:rPr>
              <w:t>olfativas</w:t>
            </w:r>
          </w:p>
        </w:tc>
      </w:tr>
      <w:tr>
        <w:trPr>
          <w:trHeight w:val="2125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70.</w:t>
            </w:r>
          </w:p>
        </w:tc>
        <w:tc>
          <w:tcPr>
            <w:tcW w:w="2246" w:type="dxa"/>
          </w:tcPr>
          <w:p>
            <w:pPr>
              <w:pStyle w:val="TableParagraph"/>
              <w:spacing w:line="256" w:lineRule="auto" w:before="37"/>
              <w:ind w:left="149" w:right="5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coleta,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seleção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benefi- </w:t>
            </w:r>
            <w:r>
              <w:rPr>
                <w:color w:val="231F1F"/>
                <w:sz w:val="18"/>
              </w:rPr>
              <w:t>ciamento de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lixo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22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exposi- </w:t>
            </w:r>
            <w:r>
              <w:rPr>
                <w:color w:val="231F1F"/>
                <w:w w:val="95"/>
                <w:sz w:val="18"/>
              </w:rPr>
              <w:t>ção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aos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riscos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físicos,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químicos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biológicos; exposição a poeiras tóxicas,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calor;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movimentos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repe- </w:t>
            </w:r>
            <w:r>
              <w:rPr>
                <w:color w:val="231F1F"/>
                <w:spacing w:val="-1"/>
                <w:w w:val="95"/>
                <w:sz w:val="18"/>
              </w:rPr>
              <w:t>titivos;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posições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antiergonômicas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sz w:val="18"/>
              </w:rPr>
              <w:t>tendinites, dorsalgias, sinovites, te- </w:t>
            </w:r>
            <w:r>
              <w:rPr>
                <w:color w:val="231F1F"/>
                <w:w w:val="95"/>
                <w:sz w:val="18"/>
              </w:rPr>
              <w:t>nossinovites); ferimentos; lacerações; intermações; resfriados; DORT/LER; </w:t>
            </w:r>
            <w:r>
              <w:rPr>
                <w:color w:val="231F1F"/>
                <w:sz w:val="18"/>
              </w:rPr>
              <w:t>deformidades da coluna vertebral; infecções respiratórias; piodermites; </w:t>
            </w:r>
            <w:r>
              <w:rPr>
                <w:color w:val="231F1F"/>
                <w:w w:val="90"/>
                <w:sz w:val="18"/>
              </w:rPr>
              <w:t>desidratação; dermatoses ocupacionais; </w:t>
            </w:r>
            <w:r>
              <w:rPr>
                <w:color w:val="231F1F"/>
                <w:sz w:val="18"/>
              </w:rPr>
              <w:t>dermatites de contato; alcoolismo e disfunções olfativas</w:t>
            </w:r>
          </w:p>
        </w:tc>
      </w:tr>
      <w:tr>
        <w:trPr>
          <w:trHeight w:val="1362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71.</w:t>
            </w:r>
          </w:p>
        </w:tc>
        <w:tc>
          <w:tcPr>
            <w:tcW w:w="224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cemitérios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9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calor; ris- </w:t>
            </w:r>
            <w:r>
              <w:rPr>
                <w:color w:val="231F1F"/>
                <w:w w:val="95"/>
                <w:sz w:val="18"/>
              </w:rPr>
              <w:t>cos biológicos (bactérias, fungos, </w:t>
            </w:r>
            <w:r>
              <w:rPr>
                <w:color w:val="231F1F"/>
                <w:sz w:val="18"/>
              </w:rPr>
              <w:t>ratos e outros animais, inclusive </w:t>
            </w:r>
            <w:r>
              <w:rPr>
                <w:color w:val="231F1F"/>
                <w:w w:val="95"/>
                <w:sz w:val="18"/>
              </w:rPr>
              <w:t>peçonhentos); risco de acidentes </w:t>
            </w:r>
            <w:r>
              <w:rPr>
                <w:color w:val="231F1F"/>
                <w:sz w:val="18"/>
              </w:rPr>
              <w:t>e estresse psíquico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6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 músculo-esqueléticas(bursites, </w:t>
            </w:r>
            <w:r>
              <w:rPr>
                <w:color w:val="231F1F"/>
                <w:w w:val="95"/>
                <w:sz w:val="18"/>
              </w:rPr>
              <w:t>tendinites, dorsalgias, sinovites, tenos- sinovites); ferimentos; contusões; der- matoses ocupacionais; ansiedade; al- coolismo; desidratação; câncer de pele; </w:t>
            </w:r>
            <w:r>
              <w:rPr>
                <w:color w:val="231F1F"/>
                <w:sz w:val="18"/>
              </w:rPr>
              <w:t>neurose profissional e ansiedade</w:t>
            </w:r>
          </w:p>
        </w:tc>
      </w:tr>
      <w:tr>
        <w:trPr>
          <w:trHeight w:val="1583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72.</w:t>
            </w:r>
          </w:p>
        </w:tc>
        <w:tc>
          <w:tcPr>
            <w:tcW w:w="2246" w:type="dxa"/>
          </w:tcPr>
          <w:p>
            <w:pPr>
              <w:pStyle w:val="TableParagraph"/>
              <w:spacing w:line="252" w:lineRule="auto" w:before="37"/>
              <w:ind w:left="149" w:right="35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 serviços externos, </w:t>
            </w:r>
            <w:r>
              <w:rPr>
                <w:color w:val="231F1F"/>
                <w:sz w:val="18"/>
              </w:rPr>
              <w:t>que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impliquem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ma- </w:t>
            </w:r>
            <w:r>
              <w:rPr>
                <w:color w:val="231F1F"/>
                <w:sz w:val="18"/>
              </w:rPr>
              <w:t>nuseio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porte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de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valo- res que coloquem </w:t>
            </w:r>
            <w:r>
              <w:rPr>
                <w:color w:val="231F1F"/>
                <w:spacing w:val="-3"/>
                <w:sz w:val="18"/>
              </w:rPr>
              <w:t>em </w:t>
            </w:r>
            <w:r>
              <w:rPr>
                <w:color w:val="231F1F"/>
                <w:sz w:val="18"/>
              </w:rPr>
              <w:t>risco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sua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segurança </w:t>
            </w:r>
            <w:r>
              <w:rPr>
                <w:color w:val="231F1F"/>
                <w:spacing w:val="-1"/>
                <w:w w:val="90"/>
                <w:sz w:val="18"/>
              </w:rPr>
              <w:t>(Office-boys, </w:t>
            </w:r>
            <w:r>
              <w:rPr>
                <w:color w:val="231F1F"/>
                <w:w w:val="90"/>
                <w:sz w:val="18"/>
              </w:rPr>
              <w:t>mensagei- </w:t>
            </w:r>
            <w:r>
              <w:rPr>
                <w:color w:val="231F1F"/>
                <w:sz w:val="18"/>
              </w:rPr>
              <w:t>ros,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continuos)</w:t>
            </w:r>
          </w:p>
        </w:tc>
        <w:tc>
          <w:tcPr>
            <w:tcW w:w="2836" w:type="dxa"/>
          </w:tcPr>
          <w:p>
            <w:pPr>
              <w:pStyle w:val="TableParagraph"/>
              <w:spacing w:line="256" w:lineRule="auto" w:before="42"/>
              <w:ind w:left="149" w:right="20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trânsito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10"/>
                <w:sz w:val="18"/>
              </w:rPr>
              <w:t> </w:t>
            </w:r>
            <w:r>
              <w:rPr>
                <w:color w:val="231F1F"/>
                <w:sz w:val="18"/>
              </w:rPr>
              <w:t>violência</w:t>
            </w:r>
          </w:p>
        </w:tc>
        <w:tc>
          <w:tcPr>
            <w:tcW w:w="3258" w:type="dxa"/>
          </w:tcPr>
          <w:p>
            <w:pPr>
              <w:pStyle w:val="TableParagraph"/>
              <w:spacing w:line="256" w:lineRule="auto" w:before="42"/>
              <w:ind w:left="150" w:right="252"/>
              <w:rPr>
                <w:sz w:val="18"/>
              </w:rPr>
            </w:pPr>
            <w:r>
              <w:rPr>
                <w:color w:val="231F1F"/>
                <w:spacing w:val="-1"/>
                <w:w w:val="95"/>
                <w:sz w:val="18"/>
              </w:rPr>
              <w:t>Traumatismos; ferimentos; ansiedade </w:t>
            </w:r>
            <w:r>
              <w:rPr>
                <w:color w:val="231F1F"/>
                <w:sz w:val="18"/>
              </w:rPr>
              <w:t>e estresse</w:t>
            </w:r>
          </w:p>
        </w:tc>
      </w:tr>
      <w:tr>
        <w:trPr>
          <w:trHeight w:val="2010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73.</w:t>
            </w:r>
          </w:p>
        </w:tc>
        <w:tc>
          <w:tcPr>
            <w:tcW w:w="2246" w:type="dxa"/>
          </w:tcPr>
          <w:p>
            <w:pPr>
              <w:pStyle w:val="TableParagraph"/>
              <w:spacing w:line="252" w:lineRule="auto" w:before="37"/>
              <w:ind w:left="149" w:right="299"/>
              <w:rPr>
                <w:sz w:val="18"/>
              </w:rPr>
            </w:pPr>
            <w:r>
              <w:rPr>
                <w:color w:val="231F1F"/>
                <w:sz w:val="18"/>
              </w:rPr>
              <w:t>Em ruas e outros lo- gradouros públicos </w:t>
            </w:r>
            <w:r>
              <w:rPr>
                <w:color w:val="231F1F"/>
                <w:w w:val="95"/>
                <w:sz w:val="18"/>
              </w:rPr>
              <w:t>(comércio ambulante, </w:t>
            </w:r>
            <w:r>
              <w:rPr>
                <w:color w:val="231F1F"/>
                <w:sz w:val="18"/>
              </w:rPr>
              <w:t>guardador de carros, guardas mirins, guias turísticos, transporte </w:t>
            </w:r>
            <w:r>
              <w:rPr>
                <w:color w:val="231F1F"/>
                <w:w w:val="90"/>
                <w:sz w:val="18"/>
              </w:rPr>
              <w:t>de pessoas ou animais, </w:t>
            </w:r>
            <w:r>
              <w:rPr>
                <w:color w:val="231F1F"/>
                <w:sz w:val="18"/>
              </w:rPr>
              <w:t>entre outros)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22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</w:t>
            </w:r>
            <w:r>
              <w:rPr>
                <w:color w:val="231F1F"/>
                <w:spacing w:val="-14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à</w:t>
            </w:r>
            <w:r>
              <w:rPr>
                <w:color w:val="231F1F"/>
                <w:spacing w:val="-10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violência,</w:t>
            </w:r>
            <w:r>
              <w:rPr>
                <w:color w:val="231F1F"/>
                <w:spacing w:val="-12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drogas,</w:t>
            </w:r>
            <w:r>
              <w:rPr>
                <w:color w:val="231F1F"/>
                <w:spacing w:val="-11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as- </w:t>
            </w:r>
            <w:r>
              <w:rPr>
                <w:color w:val="231F1F"/>
                <w:w w:val="95"/>
                <w:sz w:val="18"/>
              </w:rPr>
              <w:t>sédio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sexual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tráfico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pessoas; </w:t>
            </w:r>
            <w:r>
              <w:rPr>
                <w:color w:val="231F1F"/>
                <w:w w:val="90"/>
                <w:sz w:val="18"/>
              </w:rPr>
              <w:t>exposição à radiação solar,</w:t>
            </w:r>
            <w:r>
              <w:rPr>
                <w:color w:val="231F1F"/>
                <w:spacing w:val="-1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chuva </w:t>
            </w:r>
            <w:r>
              <w:rPr>
                <w:color w:val="231F1F"/>
                <w:sz w:val="18"/>
              </w:rPr>
              <w:t>e frio; acidentes de trânsito; atropelamento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169"/>
              <w:rPr>
                <w:sz w:val="18"/>
              </w:rPr>
            </w:pPr>
            <w:r>
              <w:rPr>
                <w:color w:val="231F1F"/>
                <w:sz w:val="18"/>
              </w:rPr>
              <w:t>Ferimentos e comprometimento do </w:t>
            </w:r>
            <w:r>
              <w:rPr>
                <w:color w:val="231F1F"/>
                <w:w w:val="95"/>
                <w:sz w:val="18"/>
              </w:rPr>
              <w:t>desenvolvimento afetivo; dependência química; doenças sexualmente trans- missíveis; atividade sexual precoce; gravidez indesejada; queimaduras na pele; envelhecimento precoce; câncer de pele; desidratação; doenças respi-</w:t>
            </w:r>
          </w:p>
          <w:p>
            <w:pPr>
              <w:pStyle w:val="TableParagraph"/>
              <w:spacing w:line="249" w:lineRule="auto"/>
              <w:ind w:left="15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ratórias; hipertemia; traumatismos; </w:t>
            </w:r>
            <w:r>
              <w:rPr>
                <w:color w:val="231F1F"/>
                <w:sz w:val="18"/>
              </w:rPr>
              <w:t>ferimentos</w:t>
            </w:r>
          </w:p>
        </w:tc>
      </w:tr>
      <w:tr>
        <w:trPr>
          <w:trHeight w:val="1583" w:hRule="atLeast"/>
        </w:trPr>
        <w:tc>
          <w:tcPr>
            <w:tcW w:w="662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74.</w:t>
            </w:r>
          </w:p>
        </w:tc>
        <w:tc>
          <w:tcPr>
            <w:tcW w:w="2246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color w:val="231F1F"/>
                <w:sz w:val="18"/>
              </w:rPr>
              <w:t>Em artesanato</w:t>
            </w:r>
          </w:p>
        </w:tc>
        <w:tc>
          <w:tcPr>
            <w:tcW w:w="2836" w:type="dxa"/>
          </w:tcPr>
          <w:p>
            <w:pPr>
              <w:pStyle w:val="TableParagraph"/>
              <w:spacing w:line="252" w:lineRule="auto" w:before="37"/>
              <w:ind w:left="149" w:right="88"/>
              <w:rPr>
                <w:sz w:val="18"/>
              </w:rPr>
            </w:pPr>
            <w:r>
              <w:rPr>
                <w:color w:val="231F1F"/>
                <w:sz w:val="18"/>
              </w:rPr>
              <w:t>Levantamento e transporte de peso; manutenção de posturas </w:t>
            </w:r>
            <w:r>
              <w:rPr>
                <w:color w:val="231F1F"/>
                <w:w w:val="95"/>
                <w:sz w:val="18"/>
              </w:rPr>
              <w:t>inadequadas; movimentos repeti- tivos; acidentes com instrumentos </w:t>
            </w:r>
            <w:r>
              <w:rPr>
                <w:color w:val="231F1F"/>
                <w:sz w:val="18"/>
              </w:rPr>
              <w:t>pérfuro-cortantes; corpos estra- nhos; jornadas excessivas</w:t>
            </w:r>
          </w:p>
        </w:tc>
        <w:tc>
          <w:tcPr>
            <w:tcW w:w="3258" w:type="dxa"/>
          </w:tcPr>
          <w:p>
            <w:pPr>
              <w:pStyle w:val="TableParagraph"/>
              <w:spacing w:line="252" w:lineRule="auto" w:before="37"/>
              <w:ind w:left="150" w:right="160"/>
              <w:rPr>
                <w:sz w:val="18"/>
              </w:rPr>
            </w:pPr>
            <w:r>
              <w:rPr>
                <w:color w:val="231F1F"/>
                <w:sz w:val="18"/>
              </w:rPr>
              <w:t>Fadiga física; dores musculares nos </w:t>
            </w:r>
            <w:r>
              <w:rPr>
                <w:color w:val="231F1F"/>
                <w:w w:val="95"/>
                <w:sz w:val="18"/>
              </w:rPr>
              <w:t>membros e coluna vertebral; lesões e deformidades ostemusculares; com- </w:t>
            </w:r>
            <w:r>
              <w:rPr>
                <w:color w:val="231F1F"/>
                <w:sz w:val="18"/>
              </w:rPr>
              <w:t>prometimento do desenvolvimento </w:t>
            </w:r>
            <w:r>
              <w:rPr>
                <w:color w:val="231F1F"/>
                <w:w w:val="95"/>
                <w:sz w:val="18"/>
              </w:rPr>
              <w:t>psicomotor; DORT/LER; ferimentos; mutilações; ferimentos nos olhos; fadi- </w:t>
            </w:r>
            <w:r>
              <w:rPr>
                <w:color w:val="231F1F"/>
                <w:sz w:val="18"/>
              </w:rPr>
              <w:t>ga; estresse; distúrbios do sono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4"/>
        <w:spacing w:before="0"/>
        <w:ind w:right="1475"/>
        <w:jc w:val="right"/>
      </w:pPr>
      <w:r>
        <w:rPr>
          <w:color w:val="231F1F"/>
          <w:w w:val="90"/>
        </w:rPr>
        <w:t>95</w:t>
      </w:r>
    </w:p>
    <w:p>
      <w:pPr>
        <w:spacing w:after="0"/>
        <w:jc w:val="right"/>
        <w:sectPr>
          <w:pgSz w:w="16840" w:h="23820"/>
          <w:pgMar w:header="0" w:footer="6196" w:top="580" w:bottom="6380" w:left="1760" w:right="1780"/>
        </w:sectPr>
      </w:pPr>
    </w:p>
    <w:p>
      <w:pPr>
        <w:tabs>
          <w:tab w:pos="12598" w:val="left" w:leader="none"/>
        </w:tabs>
        <w:spacing w:line="240" w:lineRule="auto"/>
        <w:ind w:left="6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298" to="2,0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tabs>
          <w:tab w:pos="12718" w:val="left" w:leader="none"/>
        </w:tabs>
        <w:spacing w:line="20" w:lineRule="exact"/>
        <w:ind w:left="272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302,2" to="0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5.15pt;height:.25pt;mso-position-horizontal-relative:char;mso-position-vertical-relative:line" coordorigin="0,0" coordsize="303,5">
            <v:line style="position:absolute" from="0,2" to="302,2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0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584;mso-wrap-distance-left:0;mso-wrap-distance-right:0" from="647.280004pt,16.775112pt" to="143.520004pt,16.775112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spacing w:before="5" w:after="1"/>
        <w:rPr>
          <w:rFonts w:ascii="Times New Roman"/>
          <w:sz w:val="27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252"/>
        <w:gridCol w:w="2838"/>
        <w:gridCol w:w="3260"/>
      </w:tblGrid>
      <w:tr>
        <w:trPr>
          <w:trHeight w:val="2015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75.</w:t>
            </w:r>
          </w:p>
        </w:tc>
        <w:tc>
          <w:tcPr>
            <w:tcW w:w="2252" w:type="dxa"/>
          </w:tcPr>
          <w:p>
            <w:pPr>
              <w:pStyle w:val="TableParagraph"/>
              <w:spacing w:line="254" w:lineRule="auto" w:before="37"/>
              <w:ind w:left="148" w:right="382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1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cuidado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1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vigilância </w:t>
            </w:r>
            <w:r>
              <w:rPr>
                <w:color w:val="231F1F"/>
                <w:w w:val="90"/>
                <w:sz w:val="18"/>
              </w:rPr>
              <w:t>de</w:t>
            </w:r>
            <w:r>
              <w:rPr>
                <w:color w:val="231F1F"/>
                <w:spacing w:val="-14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crianças,</w:t>
            </w:r>
            <w:r>
              <w:rPr>
                <w:color w:val="231F1F"/>
                <w:spacing w:val="-18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de</w:t>
            </w:r>
            <w:r>
              <w:rPr>
                <w:color w:val="231F1F"/>
                <w:spacing w:val="-17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pessoas </w:t>
            </w:r>
            <w:r>
              <w:rPr>
                <w:color w:val="231F1F"/>
                <w:sz w:val="18"/>
              </w:rPr>
              <w:t>idosas </w:t>
            </w:r>
            <w:r>
              <w:rPr>
                <w:color w:val="231F1F"/>
                <w:spacing w:val="-3"/>
                <w:sz w:val="18"/>
              </w:rPr>
              <w:t>ou</w:t>
            </w:r>
            <w:r>
              <w:rPr>
                <w:color w:val="231F1F"/>
                <w:spacing w:val="-40"/>
                <w:sz w:val="18"/>
              </w:rPr>
              <w:t> </w:t>
            </w:r>
            <w:r>
              <w:rPr>
                <w:color w:val="231F1F"/>
                <w:sz w:val="18"/>
              </w:rPr>
              <w:t>doentes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37"/>
              <w:ind w:left="147" w:right="9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 intensos; violência </w:t>
            </w:r>
            <w:r>
              <w:rPr>
                <w:color w:val="231F1F"/>
                <w:w w:val="95"/>
                <w:sz w:val="18"/>
              </w:rPr>
              <w:t>física, psicológica e </w:t>
            </w:r>
            <w:r>
              <w:rPr>
                <w:color w:val="231F1F"/>
                <w:spacing w:val="-3"/>
                <w:w w:val="95"/>
                <w:sz w:val="18"/>
              </w:rPr>
              <w:t>abuso </w:t>
            </w:r>
            <w:r>
              <w:rPr>
                <w:color w:val="231F1F"/>
                <w:w w:val="95"/>
                <w:sz w:val="18"/>
              </w:rPr>
              <w:t>sexual; </w:t>
            </w:r>
            <w:r>
              <w:rPr>
                <w:color w:val="231F1F"/>
                <w:sz w:val="18"/>
              </w:rPr>
              <w:t>longas jornadas; trabalho notur- no; isolamento; posições antier- gonômicas; exposição a riscos biológicos.</w:t>
            </w:r>
          </w:p>
        </w:tc>
        <w:tc>
          <w:tcPr>
            <w:tcW w:w="3260" w:type="dxa"/>
          </w:tcPr>
          <w:p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9"/>
              <w:ind w:left="146" w:right="200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5"/>
                <w:sz w:val="18"/>
              </w:rPr>
              <w:t>dorsalgias, sinovites, tenossinovites); </w:t>
            </w:r>
            <w:r>
              <w:rPr>
                <w:color w:val="231F1F"/>
                <w:w w:val="90"/>
                <w:sz w:val="18"/>
              </w:rPr>
              <w:t>DORT/LER; ansiedade; alterações na </w:t>
            </w:r>
            <w:r>
              <w:rPr>
                <w:color w:val="231F1F"/>
                <w:w w:val="95"/>
                <w:sz w:val="18"/>
              </w:rPr>
              <w:t>vida familiar; síndrome </w:t>
            </w:r>
            <w:r>
              <w:rPr>
                <w:color w:val="231F1F"/>
                <w:spacing w:val="-3"/>
                <w:w w:val="95"/>
                <w:sz w:val="18"/>
              </w:rPr>
              <w:t>do </w:t>
            </w:r>
            <w:r>
              <w:rPr>
                <w:color w:val="231F1F"/>
                <w:w w:val="95"/>
                <w:sz w:val="18"/>
              </w:rPr>
              <w:t>esgotamen- </w:t>
            </w:r>
            <w:r>
              <w:rPr>
                <w:color w:val="231F1F"/>
                <w:sz w:val="18"/>
              </w:rPr>
              <w:t>to profissional; neurose profissional; fadiga física; transtornos do ciclo vigília-sono; depressão e doenças transmissíveis.</w:t>
            </w:r>
          </w:p>
        </w:tc>
      </w:tr>
    </w:tbl>
    <w:p>
      <w:pPr>
        <w:spacing w:before="28"/>
        <w:ind w:left="2008" w:right="0" w:firstLine="0"/>
        <w:jc w:val="left"/>
        <w:rPr>
          <w:b/>
          <w:sz w:val="20"/>
        </w:rPr>
      </w:pPr>
      <w:r>
        <w:rPr>
          <w:b/>
          <w:color w:val="231F1F"/>
          <w:w w:val="95"/>
          <w:sz w:val="20"/>
        </w:rPr>
        <w:t>Atividade: Serviço Doméstico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328"/>
        <w:gridCol w:w="2798"/>
        <w:gridCol w:w="3220"/>
      </w:tblGrid>
      <w:tr>
        <w:trPr>
          <w:trHeight w:val="369" w:hRule="atLeast"/>
        </w:trPr>
        <w:tc>
          <w:tcPr>
            <w:tcW w:w="658" w:type="dxa"/>
            <w:shd w:val="clear" w:color="auto" w:fill="D1D3D4"/>
          </w:tcPr>
          <w:p>
            <w:pPr>
              <w:pStyle w:val="TableParagraph"/>
              <w:spacing w:before="37"/>
              <w:ind w:left="109" w:right="109"/>
              <w:jc w:val="center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28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  <w:tc>
          <w:tcPr>
            <w:tcW w:w="2798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220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2658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18" w:right="23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76.</w:t>
            </w:r>
          </w:p>
        </w:tc>
        <w:tc>
          <w:tcPr>
            <w:tcW w:w="232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Domésticos</w:t>
            </w:r>
          </w:p>
        </w:tc>
        <w:tc>
          <w:tcPr>
            <w:tcW w:w="2798" w:type="dxa"/>
          </w:tcPr>
          <w:p>
            <w:pPr>
              <w:pStyle w:val="TableParagraph"/>
              <w:spacing w:line="252" w:lineRule="auto" w:before="37"/>
              <w:ind w:left="148" w:right="29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intensos;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isola- mento;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abuso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físico,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psicológico </w:t>
            </w:r>
            <w:r>
              <w:rPr>
                <w:color w:val="231F1F"/>
                <w:sz w:val="18"/>
              </w:rPr>
              <w:t>e sexual; longas jornadas de trabalho;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trabalho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noturno;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ca- </w:t>
            </w:r>
            <w:r>
              <w:rPr>
                <w:color w:val="231F1F"/>
                <w:w w:val="95"/>
                <w:sz w:val="18"/>
              </w:rPr>
              <w:t>lor;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ao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fogo,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posições antiergonômicas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movimentos </w:t>
            </w:r>
            <w:r>
              <w:rPr>
                <w:color w:val="231F1F"/>
                <w:sz w:val="18"/>
              </w:rPr>
              <w:t>repetitivos; tracionamento da coluna vertebral; sobrecarga muscular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queda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nível</w:t>
            </w:r>
          </w:p>
        </w:tc>
        <w:tc>
          <w:tcPr>
            <w:tcW w:w="3220" w:type="dxa"/>
          </w:tcPr>
          <w:p>
            <w:pPr>
              <w:pStyle w:val="TableParagraph"/>
              <w:spacing w:before="42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48" w:right="35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spacing w:val="-1"/>
                <w:w w:val="90"/>
                <w:sz w:val="18"/>
              </w:rPr>
              <w:t>dorsalgias, sinovites, </w:t>
            </w:r>
            <w:r>
              <w:rPr>
                <w:color w:val="231F1F"/>
                <w:w w:val="90"/>
                <w:sz w:val="18"/>
              </w:rPr>
              <w:t>tenossinovites); </w:t>
            </w:r>
            <w:r>
              <w:rPr>
                <w:color w:val="231F1F"/>
                <w:sz w:val="18"/>
              </w:rPr>
              <w:t>contusões; fraturas; ferimentos; </w:t>
            </w:r>
            <w:r>
              <w:rPr>
                <w:color w:val="231F1F"/>
                <w:w w:val="90"/>
                <w:sz w:val="18"/>
              </w:rPr>
              <w:t>queimaduras; ansiedade; alterações </w:t>
            </w:r>
            <w:r>
              <w:rPr>
                <w:color w:val="231F1F"/>
                <w:sz w:val="18"/>
              </w:rPr>
              <w:t>na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vida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familiar;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transtornos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ciclo </w:t>
            </w:r>
            <w:r>
              <w:rPr>
                <w:color w:val="231F1F"/>
                <w:w w:val="90"/>
                <w:sz w:val="18"/>
              </w:rPr>
              <w:t>vigília-sono; DORT/LER; deformida- </w:t>
            </w:r>
            <w:r>
              <w:rPr>
                <w:color w:val="231F1F"/>
                <w:w w:val="95"/>
                <w:sz w:val="18"/>
              </w:rPr>
              <w:t>des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coluna</w:t>
            </w:r>
            <w:r>
              <w:rPr>
                <w:color w:val="231F1F"/>
                <w:spacing w:val="-2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vertebral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(lombalgias, </w:t>
            </w:r>
            <w:r>
              <w:rPr>
                <w:color w:val="231F1F"/>
                <w:w w:val="90"/>
                <w:sz w:val="18"/>
              </w:rPr>
              <w:t>lombociatalgias, escolioses, cifoses, </w:t>
            </w:r>
            <w:r>
              <w:rPr>
                <w:color w:val="231F1F"/>
                <w:w w:val="95"/>
                <w:sz w:val="18"/>
              </w:rPr>
              <w:t>lordoses);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síndrome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esgotamento </w:t>
            </w:r>
            <w:r>
              <w:rPr>
                <w:color w:val="231F1F"/>
                <w:sz w:val="18"/>
              </w:rPr>
              <w:t>profissional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neurose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profissional; traumatismos;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tonturas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3"/>
                <w:sz w:val="18"/>
              </w:rPr>
              <w:t> </w:t>
            </w:r>
            <w:r>
              <w:rPr>
                <w:color w:val="231F1F"/>
                <w:sz w:val="18"/>
              </w:rPr>
              <w:t>fobias</w:t>
            </w:r>
          </w:p>
        </w:tc>
      </w:tr>
    </w:tbl>
    <w:p>
      <w:pPr>
        <w:spacing w:before="9"/>
        <w:ind w:left="2008" w:right="0" w:firstLine="0"/>
        <w:jc w:val="left"/>
        <w:rPr>
          <w:b/>
          <w:sz w:val="20"/>
        </w:rPr>
      </w:pPr>
      <w:r>
        <w:rPr>
          <w:b/>
          <w:color w:val="231F1F"/>
          <w:w w:val="95"/>
          <w:sz w:val="20"/>
        </w:rPr>
        <w:t>Atividade: Todas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82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391"/>
        <w:gridCol w:w="2842"/>
        <w:gridCol w:w="3116"/>
      </w:tblGrid>
      <w:tr>
        <w:trPr>
          <w:trHeight w:val="503" w:hRule="atLeast"/>
        </w:trPr>
        <w:tc>
          <w:tcPr>
            <w:tcW w:w="658" w:type="dxa"/>
            <w:shd w:val="clear" w:color="auto" w:fill="D1D3D4"/>
          </w:tcPr>
          <w:p>
            <w:pPr>
              <w:pStyle w:val="TableParagraph"/>
              <w:spacing w:before="37"/>
              <w:ind w:left="225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2391" w:type="dxa"/>
            <w:shd w:val="clear" w:color="auto" w:fill="D1D3D4"/>
          </w:tcPr>
          <w:p>
            <w:pPr>
              <w:pStyle w:val="TableParagraph"/>
              <w:spacing w:line="256" w:lineRule="auto" w:before="37"/>
              <w:ind w:left="364" w:right="284"/>
              <w:rPr>
                <w:b/>
                <w:sz w:val="18"/>
              </w:rPr>
            </w:pPr>
            <w:r>
              <w:rPr>
                <w:b/>
                <w:color w:val="231F1F"/>
                <w:w w:val="85"/>
                <w:sz w:val="18"/>
              </w:rPr>
              <w:t>Descrição dos Trab- </w:t>
            </w:r>
            <w:r>
              <w:rPr>
                <w:b/>
                <w:color w:val="231F1F"/>
                <w:w w:val="95"/>
                <w:sz w:val="18"/>
              </w:rPr>
              <w:t>alhos</w:t>
            </w:r>
          </w:p>
        </w:tc>
        <w:tc>
          <w:tcPr>
            <w:tcW w:w="2842" w:type="dxa"/>
            <w:shd w:val="clear" w:color="auto" w:fill="D1D3D4"/>
          </w:tcPr>
          <w:p>
            <w:pPr>
              <w:pStyle w:val="TableParagraph"/>
              <w:spacing w:before="37"/>
              <w:ind w:left="358"/>
              <w:rPr>
                <w:b/>
                <w:sz w:val="18"/>
              </w:rPr>
            </w:pPr>
            <w:r>
              <w:rPr>
                <w:b/>
                <w:color w:val="231F1F"/>
                <w:w w:val="90"/>
                <w:sz w:val="18"/>
              </w:rPr>
              <w:t>Prováveis Riscos Ocupacionais</w:t>
            </w:r>
          </w:p>
        </w:tc>
        <w:tc>
          <w:tcPr>
            <w:tcW w:w="3116" w:type="dxa"/>
            <w:shd w:val="clear" w:color="auto" w:fill="D1D3D4"/>
          </w:tcPr>
          <w:p>
            <w:pPr>
              <w:pStyle w:val="TableParagraph"/>
              <w:spacing w:before="37"/>
              <w:ind w:left="147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Prováveis Repercussões à Saúde</w:t>
            </w:r>
          </w:p>
        </w:tc>
      </w:tr>
      <w:tr>
        <w:trPr>
          <w:trHeight w:val="2658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77.</w:t>
            </w:r>
          </w:p>
        </w:tc>
        <w:tc>
          <w:tcPr>
            <w:tcW w:w="2391" w:type="dxa"/>
          </w:tcPr>
          <w:p>
            <w:pPr>
              <w:pStyle w:val="TableParagraph"/>
              <w:spacing w:line="252" w:lineRule="auto" w:before="37"/>
              <w:ind w:left="148" w:right="28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De manutenção, limpeza, </w:t>
            </w:r>
            <w:r>
              <w:rPr>
                <w:color w:val="231F1F"/>
                <w:sz w:val="18"/>
              </w:rPr>
              <w:t>lavagem ou lubrificação de veículos, tratores, </w:t>
            </w:r>
            <w:r>
              <w:rPr>
                <w:color w:val="231F1F"/>
                <w:w w:val="95"/>
                <w:sz w:val="18"/>
              </w:rPr>
              <w:t>motores, componentes, máquinas ou equipamen- </w:t>
            </w:r>
            <w:r>
              <w:rPr>
                <w:color w:val="231F1F"/>
                <w:sz w:val="18"/>
              </w:rPr>
              <w:t>tos, em que se utilizem solventes orgânicos ou </w:t>
            </w:r>
            <w:r>
              <w:rPr>
                <w:color w:val="231F1F"/>
                <w:w w:val="95"/>
                <w:sz w:val="18"/>
              </w:rPr>
              <w:t>inorgânicos, óleo diesel, desengraxantes ácidos ou básicos ou outros pro-</w:t>
            </w:r>
          </w:p>
          <w:p>
            <w:pPr>
              <w:pStyle w:val="TableParagraph"/>
              <w:spacing w:line="249" w:lineRule="auto"/>
              <w:ind w:left="148" w:right="31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dutos derivados de óleos </w:t>
            </w:r>
            <w:r>
              <w:rPr>
                <w:color w:val="231F1F"/>
                <w:sz w:val="18"/>
              </w:rPr>
              <w:t>minerais</w:t>
            </w:r>
          </w:p>
        </w:tc>
        <w:tc>
          <w:tcPr>
            <w:tcW w:w="2842" w:type="dxa"/>
          </w:tcPr>
          <w:p>
            <w:pPr>
              <w:pStyle w:val="TableParagraph"/>
              <w:spacing w:line="252" w:lineRule="auto" w:before="37"/>
              <w:ind w:left="147" w:right="58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solventes orgâ- nicos, neurotóxicos, desen- </w:t>
            </w:r>
            <w:r>
              <w:rPr>
                <w:color w:val="231F1F"/>
                <w:w w:val="95"/>
                <w:sz w:val="18"/>
              </w:rPr>
              <w:t>graxantes, névoas ácidas e </w:t>
            </w:r>
            <w:r>
              <w:rPr>
                <w:color w:val="231F1F"/>
                <w:sz w:val="18"/>
              </w:rPr>
              <w:t>alcalinas</w:t>
            </w:r>
          </w:p>
        </w:tc>
        <w:tc>
          <w:tcPr>
            <w:tcW w:w="3116" w:type="dxa"/>
          </w:tcPr>
          <w:p>
            <w:pPr>
              <w:pStyle w:val="TableParagraph"/>
              <w:spacing w:line="252" w:lineRule="auto" w:before="37"/>
              <w:ind w:left="14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Dermatoses ocupacionais; encefalo- </w:t>
            </w:r>
            <w:r>
              <w:rPr>
                <w:color w:val="231F1F"/>
                <w:w w:val="95"/>
                <w:sz w:val="18"/>
              </w:rPr>
              <w:t>patias; queimaduras; leucocitoses; </w:t>
            </w:r>
            <w:r>
              <w:rPr>
                <w:color w:val="231F1F"/>
                <w:w w:val="90"/>
                <w:sz w:val="18"/>
              </w:rPr>
              <w:t>elaiconiose; episódios depressivos; </w:t>
            </w:r>
            <w:r>
              <w:rPr>
                <w:color w:val="231F1F"/>
                <w:w w:val="95"/>
                <w:sz w:val="18"/>
              </w:rPr>
              <w:t>tremores; transtornos da personali- </w:t>
            </w:r>
            <w:r>
              <w:rPr>
                <w:color w:val="231F1F"/>
                <w:sz w:val="18"/>
              </w:rPr>
              <w:t>dade e neurastenia</w:t>
            </w:r>
          </w:p>
        </w:tc>
      </w:tr>
      <w:tr>
        <w:trPr>
          <w:trHeight w:val="1151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78.</w:t>
            </w:r>
          </w:p>
        </w:tc>
        <w:tc>
          <w:tcPr>
            <w:tcW w:w="2391" w:type="dxa"/>
          </w:tcPr>
          <w:p>
            <w:pPr>
              <w:pStyle w:val="TableParagraph"/>
              <w:spacing w:line="252" w:lineRule="auto" w:before="37"/>
              <w:ind w:left="148" w:right="33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Com utilização de instru- </w:t>
            </w:r>
            <w:r>
              <w:rPr>
                <w:color w:val="231F1F"/>
                <w:sz w:val="18"/>
              </w:rPr>
              <w:t>mentos ou ferramentas perfurocontantes, sem </w:t>
            </w:r>
            <w:r>
              <w:rPr>
                <w:color w:val="231F1F"/>
                <w:w w:val="90"/>
                <w:sz w:val="18"/>
              </w:rPr>
              <w:t>proteção adequada capaz </w:t>
            </w:r>
            <w:r>
              <w:rPr>
                <w:color w:val="231F1F"/>
                <w:sz w:val="18"/>
              </w:rPr>
              <w:t>de controlar o risco</w:t>
            </w:r>
          </w:p>
        </w:tc>
        <w:tc>
          <w:tcPr>
            <w:tcW w:w="2842" w:type="dxa"/>
          </w:tcPr>
          <w:p>
            <w:pPr>
              <w:pStyle w:val="TableParagraph"/>
              <w:spacing w:before="37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Perfurações e cortes</w:t>
            </w:r>
          </w:p>
        </w:tc>
        <w:tc>
          <w:tcPr>
            <w:tcW w:w="3116" w:type="dxa"/>
          </w:tcPr>
          <w:p>
            <w:pPr>
              <w:pStyle w:val="TableParagraph"/>
              <w:spacing w:before="37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Ferimentos e mutilações</w:t>
            </w:r>
          </w:p>
        </w:tc>
      </w:tr>
      <w:tr>
        <w:trPr>
          <w:trHeight w:val="714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79.</w:t>
            </w:r>
          </w:p>
        </w:tc>
        <w:tc>
          <w:tcPr>
            <w:tcW w:w="2391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Em câmaras frigoríficas</w:t>
            </w:r>
          </w:p>
        </w:tc>
        <w:tc>
          <w:tcPr>
            <w:tcW w:w="2842" w:type="dxa"/>
          </w:tcPr>
          <w:p>
            <w:pPr>
              <w:pStyle w:val="TableParagraph"/>
              <w:spacing w:line="256" w:lineRule="auto" w:before="37"/>
              <w:ind w:left="147" w:right="74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baixas temperaturas e </w:t>
            </w:r>
            <w:r>
              <w:rPr>
                <w:color w:val="231F1F"/>
                <w:sz w:val="18"/>
              </w:rPr>
              <w:t>a variações súbitas</w:t>
            </w:r>
          </w:p>
        </w:tc>
        <w:tc>
          <w:tcPr>
            <w:tcW w:w="3116" w:type="dxa"/>
          </w:tcPr>
          <w:p>
            <w:pPr>
              <w:pStyle w:val="TableParagraph"/>
              <w:spacing w:before="37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Hipotermia; eritema pérnio; geladu-</w:t>
            </w:r>
          </w:p>
          <w:p>
            <w:pPr>
              <w:pStyle w:val="TableParagraph"/>
              <w:spacing w:line="249" w:lineRule="auto" w:before="14"/>
              <w:ind w:left="147" w:right="325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ra (Frostbite) com necrose de teci- dos; bronquite; rinite; pneumonias</w:t>
            </w:r>
          </w:p>
        </w:tc>
      </w:tr>
      <w:tr>
        <w:trPr>
          <w:trHeight w:val="3009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80.</w:t>
            </w:r>
          </w:p>
        </w:tc>
        <w:tc>
          <w:tcPr>
            <w:tcW w:w="2391" w:type="dxa"/>
          </w:tcPr>
          <w:p>
            <w:pPr>
              <w:pStyle w:val="TableParagraph"/>
              <w:spacing w:line="252" w:lineRule="auto" w:before="37"/>
              <w:ind w:left="148" w:right="141"/>
              <w:rPr>
                <w:sz w:val="18"/>
              </w:rPr>
            </w:pPr>
            <w:r>
              <w:rPr>
                <w:color w:val="231F1F"/>
                <w:sz w:val="18"/>
              </w:rPr>
              <w:t>Com levantamento, trans- porte, carga ou descarga manual de pesos, quando </w:t>
            </w:r>
            <w:r>
              <w:rPr>
                <w:color w:val="231F1F"/>
                <w:w w:val="95"/>
                <w:sz w:val="18"/>
              </w:rPr>
              <w:t>realizados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raramente,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supe- </w:t>
            </w:r>
            <w:r>
              <w:rPr>
                <w:color w:val="231F1F"/>
                <w:sz w:val="18"/>
              </w:rPr>
              <w:t>riores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20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quilos,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para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o</w:t>
            </w:r>
            <w:r>
              <w:rPr>
                <w:color w:val="231F1F"/>
                <w:spacing w:val="-38"/>
                <w:sz w:val="18"/>
              </w:rPr>
              <w:t> </w:t>
            </w:r>
            <w:r>
              <w:rPr>
                <w:color w:val="231F1F"/>
                <w:sz w:val="18"/>
              </w:rPr>
              <w:t>gê- </w:t>
            </w:r>
            <w:r>
              <w:rPr>
                <w:color w:val="231F1F"/>
                <w:w w:val="95"/>
                <w:sz w:val="18"/>
              </w:rPr>
              <w:t>nero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masculino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superiores </w:t>
            </w:r>
            <w:r>
              <w:rPr>
                <w:color w:val="231F1F"/>
                <w:sz w:val="18"/>
              </w:rPr>
              <w:t>a 15 quilos para o gênero feminino;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superiores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11 </w:t>
            </w:r>
            <w:r>
              <w:rPr>
                <w:color w:val="231F1F"/>
                <w:w w:val="95"/>
                <w:sz w:val="18"/>
              </w:rPr>
              <w:t>quilos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gênero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mascu- </w:t>
            </w:r>
            <w:r>
              <w:rPr>
                <w:color w:val="231F1F"/>
                <w:sz w:val="18"/>
              </w:rPr>
              <w:t>lino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superiores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7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quilos para o gênero feminino, </w:t>
            </w:r>
            <w:r>
              <w:rPr>
                <w:color w:val="231F1F"/>
                <w:w w:val="95"/>
                <w:sz w:val="18"/>
              </w:rPr>
              <w:t>quando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realizados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freqüen- </w:t>
            </w:r>
            <w:r>
              <w:rPr>
                <w:color w:val="231F1F"/>
                <w:sz w:val="18"/>
              </w:rPr>
              <w:t>temente</w:t>
            </w:r>
          </w:p>
        </w:tc>
        <w:tc>
          <w:tcPr>
            <w:tcW w:w="2842" w:type="dxa"/>
          </w:tcPr>
          <w:p>
            <w:pPr>
              <w:pStyle w:val="TableParagraph"/>
              <w:spacing w:line="254" w:lineRule="auto" w:before="37"/>
              <w:ind w:left="147" w:right="399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físico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intenso;</w:t>
            </w:r>
            <w:r>
              <w:rPr>
                <w:color w:val="231F1F"/>
                <w:spacing w:val="-4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traciona- mento da coluna vertebral;</w:t>
            </w:r>
            <w:r>
              <w:rPr>
                <w:color w:val="231F1F"/>
                <w:spacing w:val="-3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so- </w:t>
            </w:r>
            <w:r>
              <w:rPr>
                <w:color w:val="231F1F"/>
                <w:sz w:val="18"/>
              </w:rPr>
              <w:t>brecarga</w:t>
            </w:r>
            <w:r>
              <w:rPr>
                <w:color w:val="231F1F"/>
                <w:spacing w:val="-26"/>
                <w:sz w:val="18"/>
              </w:rPr>
              <w:t> </w:t>
            </w:r>
            <w:r>
              <w:rPr>
                <w:color w:val="231F1F"/>
                <w:sz w:val="18"/>
              </w:rPr>
              <w:t>muscular</w:t>
            </w:r>
          </w:p>
        </w:tc>
        <w:tc>
          <w:tcPr>
            <w:tcW w:w="3116" w:type="dxa"/>
          </w:tcPr>
          <w:p>
            <w:pPr>
              <w:pStyle w:val="TableParagraph"/>
              <w:spacing w:before="42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7" w:lineRule="auto" w:before="9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</w:t>
            </w:r>
            <w:r>
              <w:rPr>
                <w:color w:val="231F1F"/>
                <w:w w:val="95"/>
                <w:sz w:val="18"/>
              </w:rPr>
              <w:t>lombalgias; lombociatalgias; escolio- </w:t>
            </w:r>
            <w:r>
              <w:rPr>
                <w:color w:val="231F1F"/>
                <w:w w:val="90"/>
                <w:sz w:val="18"/>
              </w:rPr>
              <w:t>ses; cifoses; lordoses; maturação pre- </w:t>
            </w:r>
            <w:r>
              <w:rPr>
                <w:color w:val="231F1F"/>
                <w:sz w:val="18"/>
              </w:rPr>
              <w:t>coce das epífises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4"/>
        <w:spacing w:before="0"/>
        <w:ind w:left="1484"/>
      </w:pPr>
      <w:r>
        <w:rPr>
          <w:color w:val="231F1F"/>
        </w:rPr>
        <w:t>96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  <w:r>
        <w:rPr/>
        <w:pict>
          <v:line style="position:absolute;mso-position-horizontal-relative:page;mso-position-vertical-relative:paragraph;z-index:3608;mso-wrap-distance-left:0;mso-wrap-distance-right:0" from="116.880002pt,19.289541pt" to="101.760002pt,19.289541pt" stroked="true" strokeweight=".24000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632;mso-wrap-distance-left:0;mso-wrap-distance-right:0" from="724.080017pt,19.289541pt" to="739.200017pt,19.289541pt" stroked="true" strokeweight=".240005pt" strokecolor="#0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tabs>
          <w:tab w:pos="12598" w:val="left" w:leader="none"/>
        </w:tabs>
        <w:spacing w:line="240" w:lineRule="auto"/>
        <w:ind w:left="6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0" to="2,298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.25pt;height:14.9pt;mso-position-horizontal-relative:char;mso-position-vertical-relative:line" coordorigin="0,0" coordsize="5,298">
            <v:line style="position:absolute" from="2,0" to="2,298" stroked="true" strokeweight=".240005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1"/>
          <w:footerReference w:type="default" r:id="rId112"/>
          <w:pgSz w:w="16840" w:h="23820"/>
          <w:pgMar w:header="0" w:footer="0" w:top="160" w:bottom="280" w:left="1760" w:right="1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042247">
            <wp:simplePos x="0" y="0"/>
            <wp:positionH relativeFrom="page">
              <wp:posOffset>1207008</wp:posOffset>
            </wp:positionH>
            <wp:positionV relativeFrom="page">
              <wp:posOffset>5638800</wp:posOffset>
            </wp:positionV>
            <wp:extent cx="8266176" cy="152400"/>
            <wp:effectExtent l="0" t="0" r="0" b="0"/>
            <wp:wrapNone/>
            <wp:docPr id="5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80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704;mso-wrap-distance-left:0;mso-wrap-distance-right:0" from="696.959997pt,16.615171pt" to="193.19999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396"/>
        <w:gridCol w:w="2838"/>
        <w:gridCol w:w="3116"/>
      </w:tblGrid>
      <w:tr>
        <w:trPr>
          <w:trHeight w:val="1694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81.</w:t>
            </w:r>
          </w:p>
        </w:tc>
        <w:tc>
          <w:tcPr>
            <w:tcW w:w="2396" w:type="dxa"/>
          </w:tcPr>
          <w:p>
            <w:pPr>
              <w:pStyle w:val="TableParagraph"/>
              <w:spacing w:line="252" w:lineRule="auto" w:before="37"/>
              <w:ind w:left="148" w:right="217"/>
              <w:rPr>
                <w:sz w:val="18"/>
              </w:rPr>
            </w:pPr>
            <w:r>
              <w:rPr>
                <w:color w:val="231F1F"/>
                <w:sz w:val="18"/>
              </w:rPr>
              <w:t>Ao ar livre, sem proteção </w:t>
            </w:r>
            <w:r>
              <w:rPr>
                <w:color w:val="231F1F"/>
                <w:w w:val="90"/>
                <w:sz w:val="18"/>
              </w:rPr>
              <w:t>adequada contra exposição </w:t>
            </w:r>
            <w:r>
              <w:rPr>
                <w:color w:val="231F1F"/>
                <w:sz w:val="18"/>
              </w:rPr>
              <w:t>à radiação solar, chuva , frio</w:t>
            </w:r>
          </w:p>
        </w:tc>
        <w:tc>
          <w:tcPr>
            <w:tcW w:w="2838" w:type="dxa"/>
          </w:tcPr>
          <w:p>
            <w:pPr>
              <w:pStyle w:val="TableParagraph"/>
              <w:spacing w:line="256" w:lineRule="auto" w:before="37"/>
              <w:ind w:left="147" w:right="9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Exposição, sem proteção</w:t>
            </w:r>
            <w:r>
              <w:rPr>
                <w:color w:val="231F1F"/>
                <w:spacing w:val="-21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adequa- </w:t>
            </w:r>
            <w:r>
              <w:rPr>
                <w:color w:val="231F1F"/>
                <w:sz w:val="18"/>
              </w:rPr>
              <w:t>da,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à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radiação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solar,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chuva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4"/>
                <w:sz w:val="18"/>
              </w:rPr>
              <w:t> </w:t>
            </w:r>
            <w:r>
              <w:rPr>
                <w:color w:val="231F1F"/>
                <w:sz w:val="18"/>
              </w:rPr>
              <w:t>frio</w:t>
            </w:r>
          </w:p>
        </w:tc>
        <w:tc>
          <w:tcPr>
            <w:tcW w:w="3116" w:type="dxa"/>
          </w:tcPr>
          <w:p>
            <w:pPr>
              <w:pStyle w:val="TableParagraph"/>
              <w:spacing w:line="252" w:lineRule="auto" w:before="37"/>
              <w:ind w:left="146" w:right="325"/>
              <w:rPr>
                <w:sz w:val="18"/>
              </w:rPr>
            </w:pPr>
            <w:r>
              <w:rPr>
                <w:color w:val="231F1F"/>
                <w:sz w:val="18"/>
              </w:rPr>
              <w:t>Intermações; queimaduras na pele; envelhecimento precoce; câncer de pele; desidratação; </w:t>
            </w:r>
            <w:r>
              <w:rPr>
                <w:color w:val="231F1F"/>
                <w:w w:val="95"/>
                <w:sz w:val="18"/>
              </w:rPr>
              <w:t>doenças respiratórias; ceratoses actinicas; hipertemia; dermatoses; dermatites; conjuntivite;queratite; </w:t>
            </w:r>
            <w:r>
              <w:rPr>
                <w:color w:val="231F1F"/>
                <w:sz w:val="18"/>
              </w:rPr>
              <w:t>pneumonite; fadiga; intermação</w:t>
            </w:r>
          </w:p>
        </w:tc>
      </w:tr>
      <w:tr>
        <w:trPr>
          <w:trHeight w:val="585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82.</w:t>
            </w:r>
          </w:p>
        </w:tc>
        <w:tc>
          <w:tcPr>
            <w:tcW w:w="2396" w:type="dxa"/>
          </w:tcPr>
          <w:p>
            <w:pPr>
              <w:pStyle w:val="TableParagraph"/>
              <w:spacing w:line="249" w:lineRule="auto" w:before="42"/>
              <w:ind w:left="148" w:right="50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alturas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superiores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 </w:t>
            </w:r>
            <w:r>
              <w:rPr>
                <w:color w:val="231F1F"/>
                <w:sz w:val="18"/>
              </w:rPr>
              <w:t>2,0 (dois)</w:t>
            </w:r>
            <w:r>
              <w:rPr>
                <w:color w:val="231F1F"/>
                <w:spacing w:val="-27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metros</w:t>
            </w:r>
          </w:p>
        </w:tc>
        <w:tc>
          <w:tcPr>
            <w:tcW w:w="2838" w:type="dxa"/>
          </w:tcPr>
          <w:p>
            <w:pPr>
              <w:pStyle w:val="TableParagraph"/>
              <w:spacing w:before="37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Queda de nível</w:t>
            </w:r>
          </w:p>
        </w:tc>
        <w:tc>
          <w:tcPr>
            <w:tcW w:w="3116" w:type="dxa"/>
          </w:tcPr>
          <w:p>
            <w:pPr>
              <w:pStyle w:val="TableParagraph"/>
              <w:spacing w:line="249" w:lineRule="auto" w:before="37"/>
              <w:ind w:left="146" w:right="57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Fraturas; contusões; traumatis- </w:t>
            </w:r>
            <w:r>
              <w:rPr>
                <w:color w:val="231F1F"/>
                <w:sz w:val="18"/>
              </w:rPr>
              <w:t>mos; tonturas; fobias</w:t>
            </w:r>
          </w:p>
        </w:tc>
      </w:tr>
      <w:tr>
        <w:trPr>
          <w:trHeight w:val="1367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83.</w:t>
            </w:r>
          </w:p>
        </w:tc>
        <w:tc>
          <w:tcPr>
            <w:tcW w:w="2396" w:type="dxa"/>
          </w:tcPr>
          <w:p>
            <w:pPr>
              <w:pStyle w:val="TableParagraph"/>
              <w:spacing w:line="252" w:lineRule="auto" w:before="37"/>
              <w:ind w:left="148" w:right="296"/>
              <w:rPr>
                <w:sz w:val="18"/>
              </w:rPr>
            </w:pPr>
            <w:r>
              <w:rPr>
                <w:color w:val="231F1F"/>
                <w:sz w:val="18"/>
              </w:rPr>
              <w:t>Com exposição a ruído continuo ou intermitente acima do nível previsto </w:t>
            </w:r>
            <w:r>
              <w:rPr>
                <w:color w:val="231F1F"/>
                <w:w w:val="95"/>
                <w:sz w:val="18"/>
              </w:rPr>
              <w:t>na legislação pertinente </w:t>
            </w:r>
            <w:r>
              <w:rPr>
                <w:color w:val="231F1F"/>
                <w:sz w:val="18"/>
              </w:rPr>
              <w:t>em vigor, ou a ruído de impacto</w:t>
            </w:r>
          </w:p>
        </w:tc>
        <w:tc>
          <w:tcPr>
            <w:tcW w:w="2838" w:type="dxa"/>
          </w:tcPr>
          <w:p>
            <w:pPr>
              <w:pStyle w:val="TableParagraph"/>
              <w:spacing w:line="256" w:lineRule="auto" w:before="37"/>
              <w:ind w:left="147" w:right="49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Exposição a níveis elevados </w:t>
            </w:r>
            <w:r>
              <w:rPr>
                <w:color w:val="231F1F"/>
                <w:sz w:val="18"/>
              </w:rPr>
              <w:t>de pressão sonora</w:t>
            </w:r>
          </w:p>
        </w:tc>
        <w:tc>
          <w:tcPr>
            <w:tcW w:w="3116" w:type="dxa"/>
          </w:tcPr>
          <w:p>
            <w:pPr>
              <w:pStyle w:val="TableParagraph"/>
              <w:spacing w:line="252" w:lineRule="auto" w:before="37"/>
              <w:ind w:left="146" w:right="121"/>
              <w:rPr>
                <w:sz w:val="18"/>
              </w:rPr>
            </w:pPr>
            <w:r>
              <w:rPr>
                <w:color w:val="231F1F"/>
                <w:sz w:val="18"/>
              </w:rPr>
              <w:t>Alteração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temporária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do</w:t>
            </w:r>
            <w:r>
              <w:rPr>
                <w:color w:val="231F1F"/>
                <w:spacing w:val="-28"/>
                <w:sz w:val="18"/>
              </w:rPr>
              <w:t> </w:t>
            </w:r>
            <w:r>
              <w:rPr>
                <w:color w:val="231F1F"/>
                <w:sz w:val="18"/>
              </w:rPr>
              <w:t>limiar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audi- </w:t>
            </w:r>
            <w:r>
              <w:rPr>
                <w:color w:val="231F1F"/>
                <w:sz w:val="18"/>
              </w:rPr>
              <w:t>tivo; hipoacusia; perda da audição; </w:t>
            </w:r>
            <w:r>
              <w:rPr>
                <w:color w:val="231F1F"/>
                <w:w w:val="95"/>
                <w:sz w:val="18"/>
              </w:rPr>
              <w:t>hipertensão arterial; </w:t>
            </w:r>
            <w:r>
              <w:rPr>
                <w:color w:val="231F1F"/>
                <w:spacing w:val="-3"/>
                <w:w w:val="95"/>
                <w:sz w:val="18"/>
              </w:rPr>
              <w:t>ruptura </w:t>
            </w:r>
            <w:r>
              <w:rPr>
                <w:color w:val="231F1F"/>
                <w:w w:val="95"/>
                <w:sz w:val="18"/>
              </w:rPr>
              <w:t>traumáti- ca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timpano;</w:t>
            </w:r>
            <w:r>
              <w:rPr>
                <w:color w:val="231F1F"/>
                <w:spacing w:val="-2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alterações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emocionais; </w:t>
            </w:r>
            <w:r>
              <w:rPr>
                <w:color w:val="231F1F"/>
                <w:sz w:val="18"/>
              </w:rPr>
              <w:t>alterações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mentais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19"/>
                <w:sz w:val="18"/>
              </w:rPr>
              <w:t> </w:t>
            </w:r>
            <w:r>
              <w:rPr>
                <w:color w:val="231F1F"/>
                <w:sz w:val="18"/>
              </w:rPr>
              <w:t>estresse</w:t>
            </w:r>
          </w:p>
        </w:tc>
      </w:tr>
      <w:tr>
        <w:trPr>
          <w:trHeight w:val="3522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84.</w:t>
            </w:r>
          </w:p>
        </w:tc>
        <w:tc>
          <w:tcPr>
            <w:tcW w:w="2396" w:type="dxa"/>
          </w:tcPr>
          <w:p>
            <w:pPr>
              <w:pStyle w:val="TableParagraph"/>
              <w:spacing w:line="249" w:lineRule="auto" w:before="37"/>
              <w:ind w:left="148" w:right="69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Com exposição ou manuseio </w:t>
            </w:r>
            <w:r>
              <w:rPr>
                <w:color w:val="231F1F"/>
                <w:sz w:val="18"/>
              </w:rPr>
              <w:t>de arsênico e seus com- </w:t>
            </w:r>
            <w:r>
              <w:rPr>
                <w:color w:val="231F1F"/>
                <w:w w:val="95"/>
                <w:sz w:val="18"/>
              </w:rPr>
              <w:t>postos, asbestos, benzeno, </w:t>
            </w:r>
            <w:r>
              <w:rPr>
                <w:color w:val="231F1F"/>
                <w:sz w:val="18"/>
              </w:rPr>
              <w:t>carvão mineral, fósforo e </w:t>
            </w:r>
            <w:r>
              <w:rPr>
                <w:color w:val="231F1F"/>
                <w:w w:val="95"/>
                <w:sz w:val="18"/>
              </w:rPr>
              <w:t>seus compostos, hidrocar- bonetos, outros compostos de carbono, metais pesados </w:t>
            </w:r>
            <w:r>
              <w:rPr>
                <w:color w:val="231F1F"/>
                <w:sz w:val="18"/>
              </w:rPr>
              <w:t>(cádmio, chumbo, cromo e </w:t>
            </w:r>
            <w:r>
              <w:rPr>
                <w:color w:val="231F1F"/>
                <w:w w:val="95"/>
                <w:sz w:val="18"/>
              </w:rPr>
              <w:t>mercúrio)e seus compostos, </w:t>
            </w:r>
            <w:r>
              <w:rPr>
                <w:color w:val="231F1F"/>
                <w:sz w:val="18"/>
              </w:rPr>
              <w:t>silicatos, ácido oxálico, ní- trico, sulfúrico, bromídrico, fosfórico, pícrico, álcalis cáusticos ou substâncias nocivas à saúde conforme </w:t>
            </w:r>
            <w:r>
              <w:rPr>
                <w:color w:val="231F1F"/>
                <w:w w:val="90"/>
                <w:sz w:val="18"/>
              </w:rPr>
              <w:t>classificação da Organização </w:t>
            </w:r>
            <w:r>
              <w:rPr>
                <w:color w:val="231F1F"/>
                <w:sz w:val="18"/>
              </w:rPr>
              <w:t>Mundial da Saúde (OMS)</w:t>
            </w:r>
          </w:p>
        </w:tc>
        <w:tc>
          <w:tcPr>
            <w:tcW w:w="2838" w:type="dxa"/>
          </w:tcPr>
          <w:p>
            <w:pPr>
              <w:pStyle w:val="TableParagraph"/>
              <w:spacing w:line="249" w:lineRule="auto" w:before="37"/>
              <w:ind w:left="147" w:right="237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Exposição aos compostos quí- micos acima dos limites de tole- </w:t>
            </w:r>
            <w:r>
              <w:rPr>
                <w:color w:val="231F1F"/>
                <w:sz w:val="18"/>
              </w:rPr>
              <w:t>rância</w:t>
            </w:r>
          </w:p>
        </w:tc>
        <w:tc>
          <w:tcPr>
            <w:tcW w:w="3116" w:type="dxa"/>
          </w:tcPr>
          <w:p>
            <w:pPr>
              <w:pStyle w:val="TableParagraph"/>
              <w:spacing w:line="249" w:lineRule="auto" w:before="37"/>
              <w:ind w:left="146" w:right="22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Neoplasia maligna dos brônquios e </w:t>
            </w:r>
            <w:r>
              <w:rPr>
                <w:color w:val="231F1F"/>
                <w:sz w:val="18"/>
              </w:rPr>
              <w:t>pulmões;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angiosarcoma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do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fígado; </w:t>
            </w:r>
            <w:r>
              <w:rPr>
                <w:color w:val="231F1F"/>
                <w:w w:val="95"/>
                <w:sz w:val="18"/>
              </w:rPr>
              <w:t>polineuropatias; encefalopatias; ne- oplasia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maligna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do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estômago,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laringe e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pleura;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mesoteliomas;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asbestoses; arritmia</w:t>
            </w:r>
            <w:r>
              <w:rPr>
                <w:color w:val="231F1F"/>
                <w:spacing w:val="-29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cardíaca;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leucemias;</w:t>
            </w:r>
            <w:r>
              <w:rPr>
                <w:color w:val="231F1F"/>
                <w:spacing w:val="-26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síndro- </w:t>
            </w:r>
            <w:r>
              <w:rPr>
                <w:color w:val="231F1F"/>
                <w:sz w:val="18"/>
              </w:rPr>
              <w:t>mes mielodisplásicas; transtornos mentais; cor pulmonale; silicose e síndrome de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Caplan</w:t>
            </w:r>
          </w:p>
        </w:tc>
      </w:tr>
      <w:tr>
        <w:trPr>
          <w:trHeight w:val="719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85.</w:t>
            </w:r>
          </w:p>
        </w:tc>
        <w:tc>
          <w:tcPr>
            <w:tcW w:w="239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Em espaços confinados</w:t>
            </w:r>
          </w:p>
        </w:tc>
        <w:tc>
          <w:tcPr>
            <w:tcW w:w="2838" w:type="dxa"/>
          </w:tcPr>
          <w:p>
            <w:pPr>
              <w:pStyle w:val="TableParagraph"/>
              <w:spacing w:line="254" w:lineRule="auto" w:before="37"/>
              <w:ind w:left="147" w:right="49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Isolamento; contato com po- eiras, gases tóxicos e outros </w:t>
            </w:r>
            <w:r>
              <w:rPr>
                <w:color w:val="231F1F"/>
                <w:sz w:val="18"/>
              </w:rPr>
              <w:t>contaminantes</w:t>
            </w:r>
          </w:p>
        </w:tc>
        <w:tc>
          <w:tcPr>
            <w:tcW w:w="3116" w:type="dxa"/>
          </w:tcPr>
          <w:p>
            <w:pPr>
              <w:pStyle w:val="TableParagraph"/>
              <w:spacing w:line="256" w:lineRule="auto" w:before="37"/>
              <w:ind w:left="146" w:right="60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Transtorno do ciclo vigília-sono; rinite; </w:t>
            </w:r>
            <w:r>
              <w:rPr>
                <w:color w:val="231F1F"/>
                <w:sz w:val="18"/>
              </w:rPr>
              <w:t>bronquite; irritabilidade e estresse</w:t>
            </w:r>
          </w:p>
        </w:tc>
      </w:tr>
      <w:tr>
        <w:trPr>
          <w:trHeight w:val="1362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86.</w:t>
            </w:r>
          </w:p>
        </w:tc>
        <w:tc>
          <w:tcPr>
            <w:tcW w:w="2396" w:type="dxa"/>
          </w:tcPr>
          <w:p>
            <w:pPr>
              <w:pStyle w:val="TableParagraph"/>
              <w:spacing w:line="249" w:lineRule="auto" w:before="37"/>
              <w:ind w:left="148" w:right="202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 afiação de ferramentas e instrumentos metálicos </w:t>
            </w:r>
            <w:r>
              <w:rPr>
                <w:color w:val="231F1F"/>
                <w:sz w:val="18"/>
              </w:rPr>
              <w:t>em afiadora, rebolo ou esmeril, sem proteção </w:t>
            </w:r>
            <w:r>
              <w:rPr>
                <w:color w:val="231F1F"/>
                <w:w w:val="95"/>
                <w:sz w:val="18"/>
              </w:rPr>
              <w:t>coletiva contra particulas </w:t>
            </w:r>
            <w:r>
              <w:rPr>
                <w:color w:val="231F1F"/>
                <w:sz w:val="18"/>
              </w:rPr>
              <w:t>volantes</w:t>
            </w:r>
          </w:p>
        </w:tc>
        <w:tc>
          <w:tcPr>
            <w:tcW w:w="2838" w:type="dxa"/>
          </w:tcPr>
          <w:p>
            <w:pPr>
              <w:pStyle w:val="TableParagraph"/>
              <w:spacing w:line="249" w:lineRule="auto" w:before="37"/>
              <w:ind w:left="147" w:right="249"/>
              <w:jc w:val="both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Acidentes com material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cortante e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com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exposição</w:t>
            </w:r>
            <w:r>
              <w:rPr>
                <w:color w:val="231F1F"/>
                <w:spacing w:val="-2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</w:t>
            </w:r>
            <w:r>
              <w:rPr>
                <w:color w:val="231F1F"/>
                <w:spacing w:val="-2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particulas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me- </w:t>
            </w:r>
            <w:r>
              <w:rPr>
                <w:color w:val="231F1F"/>
                <w:spacing w:val="-1"/>
                <w:w w:val="90"/>
                <w:sz w:val="18"/>
              </w:rPr>
              <w:t>tálicas </w:t>
            </w:r>
            <w:r>
              <w:rPr>
                <w:color w:val="231F1F"/>
                <w:w w:val="90"/>
                <w:sz w:val="18"/>
              </w:rPr>
              <w:t>cortantes desprendidas da </w:t>
            </w:r>
            <w:r>
              <w:rPr>
                <w:color w:val="231F1F"/>
                <w:sz w:val="18"/>
              </w:rPr>
              <w:t>afiadora</w:t>
            </w:r>
          </w:p>
        </w:tc>
        <w:tc>
          <w:tcPr>
            <w:tcW w:w="3116" w:type="dxa"/>
          </w:tcPr>
          <w:p>
            <w:pPr>
              <w:pStyle w:val="TableParagraph"/>
              <w:spacing w:before="37"/>
              <w:ind w:left="146"/>
              <w:rPr>
                <w:sz w:val="18"/>
              </w:rPr>
            </w:pPr>
            <w:r>
              <w:rPr>
                <w:color w:val="231F1F"/>
                <w:sz w:val="18"/>
              </w:rPr>
              <w:t>Ferimentos e mutilações</w:t>
            </w:r>
          </w:p>
        </w:tc>
      </w:tr>
      <w:tr>
        <w:trPr>
          <w:trHeight w:val="3738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87.</w:t>
            </w:r>
          </w:p>
        </w:tc>
        <w:tc>
          <w:tcPr>
            <w:tcW w:w="2396" w:type="dxa"/>
          </w:tcPr>
          <w:p>
            <w:pPr>
              <w:pStyle w:val="TableParagraph"/>
              <w:spacing w:line="252" w:lineRule="auto" w:before="37"/>
              <w:ind w:left="148" w:right="66"/>
              <w:rPr>
                <w:sz w:val="18"/>
              </w:rPr>
            </w:pPr>
            <w:r>
              <w:rPr>
                <w:color w:val="231F1F"/>
                <w:sz w:val="18"/>
              </w:rPr>
              <w:t>De direção, operação, de </w:t>
            </w:r>
            <w:r>
              <w:rPr>
                <w:color w:val="231F1F"/>
                <w:w w:val="95"/>
                <w:sz w:val="18"/>
              </w:rPr>
              <w:t>veículos, máquinas ou equi- </w:t>
            </w:r>
            <w:r>
              <w:rPr>
                <w:color w:val="231F1F"/>
                <w:sz w:val="18"/>
              </w:rPr>
              <w:t>pamentos, quando moto- rizados e em movimento (máquinas de laminação, forja e de corte de metais, </w:t>
            </w:r>
            <w:r>
              <w:rPr>
                <w:color w:val="231F1F"/>
                <w:w w:val="95"/>
                <w:sz w:val="18"/>
              </w:rPr>
              <w:t>máquinas de padaria, como </w:t>
            </w:r>
            <w:r>
              <w:rPr>
                <w:color w:val="231F1F"/>
                <w:sz w:val="18"/>
              </w:rPr>
              <w:t>misturadores e cilindros de </w:t>
            </w:r>
            <w:r>
              <w:rPr>
                <w:color w:val="231F1F"/>
                <w:w w:val="95"/>
                <w:sz w:val="18"/>
              </w:rPr>
              <w:t>massa, máquinas de fatiar, máquinas em trabalhos com madeira, serras circulares, </w:t>
            </w:r>
            <w:r>
              <w:rPr>
                <w:color w:val="231F1F"/>
                <w:sz w:val="18"/>
              </w:rPr>
              <w:t>serras de fita e guilhotinas, </w:t>
            </w:r>
            <w:r>
              <w:rPr>
                <w:color w:val="231F1F"/>
                <w:w w:val="95"/>
                <w:sz w:val="18"/>
              </w:rPr>
              <w:t>esmeris, moinhos, cortado- </w:t>
            </w:r>
            <w:r>
              <w:rPr>
                <w:color w:val="231F1F"/>
                <w:sz w:val="18"/>
              </w:rPr>
              <w:t>res e misturadores, equi- pamentos em fábricas de </w:t>
            </w:r>
            <w:r>
              <w:rPr>
                <w:color w:val="231F1F"/>
                <w:w w:val="95"/>
                <w:sz w:val="18"/>
              </w:rPr>
              <w:t>papel, guindastes ou outros</w:t>
            </w:r>
          </w:p>
          <w:p>
            <w:pPr>
              <w:pStyle w:val="TableParagraph"/>
              <w:spacing w:line="190" w:lineRule="exact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similares)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37"/>
              <w:ind w:left="147" w:right="493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Esforços físicos; acidentes </w:t>
            </w:r>
            <w:r>
              <w:rPr>
                <w:color w:val="231F1F"/>
                <w:sz w:val="18"/>
              </w:rPr>
              <w:t>com ferramentas e com sistemas condutores de energia elétrica</w:t>
            </w:r>
          </w:p>
        </w:tc>
        <w:tc>
          <w:tcPr>
            <w:tcW w:w="3116" w:type="dxa"/>
          </w:tcPr>
          <w:p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color w:val="231F1F"/>
                <w:sz w:val="18"/>
              </w:rPr>
              <w:t>Afecções músculo-</w:t>
            </w:r>
          </w:p>
          <w:p>
            <w:pPr>
              <w:pStyle w:val="TableParagraph"/>
              <w:spacing w:line="249" w:lineRule="auto" w:before="4"/>
              <w:ind w:left="146" w:right="231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w w:val="90"/>
                <w:sz w:val="18"/>
              </w:rPr>
              <w:t>dorsalgias, sinovites, tenossinovites); mutilações; esmagamentos; fraturas; </w:t>
            </w:r>
            <w:r>
              <w:rPr>
                <w:color w:val="231F1F"/>
                <w:w w:val="95"/>
                <w:sz w:val="18"/>
              </w:rPr>
              <w:t>queimaduras e parada cárdio-respi- </w:t>
            </w:r>
            <w:r>
              <w:rPr>
                <w:color w:val="231F1F"/>
                <w:sz w:val="18"/>
              </w:rPr>
              <w:t>ratória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Heading4"/>
        <w:ind w:right="1475"/>
        <w:jc w:val="right"/>
      </w:pPr>
      <w:r>
        <w:rPr>
          <w:color w:val="231F1F"/>
          <w:w w:val="90"/>
        </w:rPr>
        <w:t>97</w:t>
      </w:r>
    </w:p>
    <w:p>
      <w:pPr>
        <w:spacing w:after="0"/>
        <w:jc w:val="right"/>
        <w:sectPr>
          <w:headerReference w:type="default" r:id="rId113"/>
          <w:footerReference w:type="default" r:id="rId114"/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103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752;mso-wrap-distance-left:0;mso-wrap-distance-right:0" from="647.52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2"/>
        </w:rPr>
      </w:pPr>
    </w:p>
    <w:tbl>
      <w:tblPr>
        <w:tblW w:w="0" w:type="auto"/>
        <w:jc w:val="left"/>
        <w:tblInd w:w="1830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391"/>
        <w:gridCol w:w="2842"/>
        <w:gridCol w:w="3116"/>
      </w:tblGrid>
      <w:tr>
        <w:trPr>
          <w:trHeight w:val="2788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88.</w:t>
            </w:r>
          </w:p>
        </w:tc>
        <w:tc>
          <w:tcPr>
            <w:tcW w:w="2391" w:type="dxa"/>
          </w:tcPr>
          <w:p>
            <w:pPr>
              <w:pStyle w:val="TableParagraph"/>
              <w:spacing w:line="256" w:lineRule="auto" w:before="37"/>
              <w:ind w:left="148" w:right="525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Com exposição a</w:t>
            </w:r>
            <w:r>
              <w:rPr>
                <w:color w:val="231F1F"/>
                <w:spacing w:val="-23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radia- </w:t>
            </w:r>
            <w:r>
              <w:rPr>
                <w:color w:val="231F1F"/>
                <w:sz w:val="18"/>
              </w:rPr>
              <w:t>ções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ionizante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1"/>
                <w:sz w:val="18"/>
              </w:rPr>
              <w:t> </w:t>
            </w:r>
            <w:r>
              <w:rPr>
                <w:color w:val="231F1F"/>
                <w:sz w:val="18"/>
              </w:rPr>
              <w:t>não-</w:t>
            </w:r>
          </w:p>
          <w:p>
            <w:pPr>
              <w:pStyle w:val="TableParagraph"/>
              <w:spacing w:line="249" w:lineRule="auto"/>
              <w:ind w:left="148" w:right="284"/>
              <w:rPr>
                <w:sz w:val="18"/>
              </w:rPr>
            </w:pPr>
            <w:r>
              <w:rPr>
                <w:color w:val="231F1F"/>
                <w:spacing w:val="-1"/>
                <w:w w:val="90"/>
                <w:sz w:val="18"/>
              </w:rPr>
              <w:t>-ionizantes (microondas, </w:t>
            </w:r>
            <w:r>
              <w:rPr>
                <w:color w:val="231F1F"/>
                <w:sz w:val="18"/>
              </w:rPr>
              <w:t>ultravioleta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ou</w:t>
            </w:r>
            <w:r>
              <w:rPr>
                <w:color w:val="231F1F"/>
                <w:spacing w:val="-21"/>
                <w:sz w:val="18"/>
              </w:rPr>
              <w:t> </w:t>
            </w:r>
            <w:r>
              <w:rPr>
                <w:color w:val="231F1F"/>
                <w:sz w:val="18"/>
              </w:rPr>
              <w:t>laser)</w:t>
            </w:r>
          </w:p>
        </w:tc>
        <w:tc>
          <w:tcPr>
            <w:tcW w:w="2842" w:type="dxa"/>
          </w:tcPr>
          <w:p>
            <w:pPr>
              <w:pStyle w:val="TableParagraph"/>
              <w:spacing w:before="42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Exposição a radiações não-</w:t>
            </w:r>
          </w:p>
          <w:p>
            <w:pPr>
              <w:pStyle w:val="TableParagraph"/>
              <w:spacing w:line="249" w:lineRule="auto" w:before="4"/>
              <w:ind w:left="147" w:right="184"/>
              <w:rPr>
                <w:sz w:val="18"/>
              </w:rPr>
            </w:pPr>
            <w:r>
              <w:rPr>
                <w:color w:val="231F1F"/>
                <w:sz w:val="18"/>
              </w:rPr>
              <w:t>-ionizante e ionizante (raios X, gama,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alfa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e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beta)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7"/>
                <w:sz w:val="18"/>
              </w:rPr>
              <w:t> </w:t>
            </w:r>
            <w:r>
              <w:rPr>
                <w:color w:val="231F1F"/>
                <w:sz w:val="18"/>
              </w:rPr>
              <w:t>processos industriais,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terapêuticos</w:t>
            </w:r>
            <w:r>
              <w:rPr>
                <w:color w:val="231F1F"/>
                <w:spacing w:val="-30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ou</w:t>
            </w:r>
            <w:r>
              <w:rPr>
                <w:color w:val="231F1F"/>
                <w:spacing w:val="-29"/>
                <w:sz w:val="18"/>
              </w:rPr>
              <w:t> </w:t>
            </w:r>
            <w:r>
              <w:rPr>
                <w:color w:val="231F1F"/>
                <w:sz w:val="18"/>
              </w:rPr>
              <w:t>pro- </w:t>
            </w:r>
            <w:r>
              <w:rPr>
                <w:color w:val="231F1F"/>
                <w:w w:val="95"/>
                <w:sz w:val="18"/>
              </w:rPr>
              <w:t>pedêuticos</w:t>
            </w:r>
            <w:r>
              <w:rPr>
                <w:color w:val="231F1F"/>
                <w:spacing w:val="-28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(em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saúde</w:t>
            </w:r>
            <w:r>
              <w:rPr>
                <w:color w:val="231F1F"/>
                <w:spacing w:val="-25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humana</w:t>
            </w:r>
            <w:r>
              <w:rPr>
                <w:color w:val="231F1F"/>
                <w:spacing w:val="-27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 </w:t>
            </w:r>
            <w:r>
              <w:rPr>
                <w:color w:val="231F1F"/>
                <w:sz w:val="18"/>
              </w:rPr>
              <w:t>animal)</w:t>
            </w:r>
            <w:r>
              <w:rPr>
                <w:color w:val="231F1F"/>
                <w:spacing w:val="-32"/>
                <w:sz w:val="18"/>
              </w:rPr>
              <w:t> </w:t>
            </w:r>
            <w:r>
              <w:rPr>
                <w:color w:val="231F1F"/>
                <w:sz w:val="18"/>
              </w:rPr>
              <w:t>ou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em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prospecção;</w:t>
            </w:r>
            <w:r>
              <w:rPr>
                <w:color w:val="231F1F"/>
                <w:spacing w:val="-33"/>
                <w:sz w:val="18"/>
              </w:rPr>
              <w:t> </w:t>
            </w:r>
            <w:r>
              <w:rPr>
                <w:color w:val="231F1F"/>
                <w:sz w:val="18"/>
              </w:rPr>
              <w:t>pro- </w:t>
            </w:r>
            <w:r>
              <w:rPr>
                <w:color w:val="231F1F"/>
                <w:w w:val="95"/>
                <w:sz w:val="18"/>
              </w:rPr>
              <w:t>cessamento, estocagem e trans- </w:t>
            </w:r>
            <w:r>
              <w:rPr>
                <w:color w:val="231F1F"/>
                <w:sz w:val="18"/>
              </w:rPr>
              <w:t>porte</w:t>
            </w:r>
            <w:r>
              <w:rPr>
                <w:color w:val="231F1F"/>
                <w:spacing w:val="-25"/>
                <w:sz w:val="18"/>
              </w:rPr>
              <w:t> </w:t>
            </w:r>
            <w:r>
              <w:rPr>
                <w:color w:val="231F1F"/>
                <w:sz w:val="18"/>
              </w:rPr>
              <w:t>de</w:t>
            </w:r>
            <w:r>
              <w:rPr>
                <w:color w:val="231F1F"/>
                <w:spacing w:val="-24"/>
                <w:sz w:val="18"/>
              </w:rPr>
              <w:t> </w:t>
            </w:r>
            <w:r>
              <w:rPr>
                <w:color w:val="231F1F"/>
                <w:sz w:val="18"/>
              </w:rPr>
              <w:t>materiais</w:t>
            </w:r>
            <w:r>
              <w:rPr>
                <w:color w:val="231F1F"/>
                <w:spacing w:val="-22"/>
                <w:sz w:val="18"/>
              </w:rPr>
              <w:t> </w:t>
            </w:r>
            <w:r>
              <w:rPr>
                <w:color w:val="231F1F"/>
                <w:sz w:val="18"/>
              </w:rPr>
              <w:t>radioativos</w:t>
            </w:r>
          </w:p>
        </w:tc>
        <w:tc>
          <w:tcPr>
            <w:tcW w:w="3116" w:type="dxa"/>
          </w:tcPr>
          <w:p>
            <w:pPr>
              <w:pStyle w:val="TableParagraph"/>
              <w:spacing w:line="254" w:lineRule="auto" w:before="37"/>
              <w:ind w:left="14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Carcinomas baso-celular e espino- ce- </w:t>
            </w:r>
            <w:r>
              <w:rPr>
                <w:color w:val="231F1F"/>
                <w:w w:val="95"/>
                <w:sz w:val="18"/>
              </w:rPr>
              <w:t>lular; neoplasia maligna da cavidade </w:t>
            </w:r>
            <w:r>
              <w:rPr>
                <w:color w:val="231F1F"/>
                <w:sz w:val="18"/>
              </w:rPr>
              <w:t>nasal, brônquios, pulmões, ossos</w:t>
            </w:r>
          </w:p>
          <w:p>
            <w:pPr>
              <w:pStyle w:val="TableParagraph"/>
              <w:spacing w:line="249" w:lineRule="auto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e cartilagens articulares; sarcomas </w:t>
            </w:r>
            <w:r>
              <w:rPr>
                <w:color w:val="231F1F"/>
                <w:w w:val="90"/>
                <w:sz w:val="18"/>
              </w:rPr>
              <w:t>ósseos; leucemias; síndrome mielodis- </w:t>
            </w:r>
            <w:r>
              <w:rPr>
                <w:color w:val="231F1F"/>
                <w:w w:val="95"/>
                <w:sz w:val="18"/>
              </w:rPr>
              <w:t>plásicas; anemia aplástica; hemorra- gias; agranulocitose; polineuropatia; </w:t>
            </w:r>
            <w:r>
              <w:rPr>
                <w:color w:val="231F1F"/>
                <w:sz w:val="18"/>
              </w:rPr>
              <w:t>blefarite; conjuntivite; catarata; </w:t>
            </w:r>
            <w:r>
              <w:rPr>
                <w:color w:val="231F1F"/>
                <w:w w:val="95"/>
                <w:sz w:val="18"/>
              </w:rPr>
              <w:t>gastroenterite; afecções da pele e do tecido conjuntivo relacionadas com a radiação, osteonecrose e infertilidade </w:t>
            </w:r>
            <w:r>
              <w:rPr>
                <w:color w:val="231F1F"/>
                <w:sz w:val="18"/>
              </w:rPr>
              <w:t>masculina</w:t>
            </w:r>
          </w:p>
        </w:tc>
      </w:tr>
      <w:tr>
        <w:trPr>
          <w:trHeight w:val="1689" w:hRule="atLeast"/>
        </w:trPr>
        <w:tc>
          <w:tcPr>
            <w:tcW w:w="658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89.</w:t>
            </w:r>
          </w:p>
        </w:tc>
        <w:tc>
          <w:tcPr>
            <w:tcW w:w="2391" w:type="dxa"/>
          </w:tcPr>
          <w:p>
            <w:pPr>
              <w:pStyle w:val="TableParagraph"/>
              <w:spacing w:line="249" w:lineRule="auto" w:before="37"/>
              <w:ind w:left="148" w:right="83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 manutenção e reparo de </w:t>
            </w:r>
            <w:r>
              <w:rPr>
                <w:color w:val="231F1F"/>
                <w:sz w:val="18"/>
              </w:rPr>
              <w:t>máquinas e equipamentos elétricos, quando energi- zados</w:t>
            </w:r>
          </w:p>
        </w:tc>
        <w:tc>
          <w:tcPr>
            <w:tcW w:w="2842" w:type="dxa"/>
          </w:tcPr>
          <w:p>
            <w:pPr>
              <w:pStyle w:val="TableParagraph"/>
              <w:spacing w:line="249" w:lineRule="auto" w:before="37"/>
              <w:ind w:left="147" w:right="14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Esforços físicos intensos; expo- sição a acidentes com sistemas, circuitos e condutores de energia elétrica e acidentes com equipa- </w:t>
            </w:r>
            <w:r>
              <w:rPr>
                <w:color w:val="231F1F"/>
                <w:sz w:val="18"/>
              </w:rPr>
              <w:t>mentos e ferramentas contuso-</w:t>
            </w:r>
          </w:p>
          <w:p>
            <w:pPr>
              <w:pStyle w:val="TableParagraph"/>
              <w:spacing w:line="206" w:lineRule="exact"/>
              <w:ind w:left="147"/>
              <w:rPr>
                <w:sz w:val="18"/>
              </w:rPr>
            </w:pPr>
            <w:r>
              <w:rPr>
                <w:color w:val="231F1F"/>
                <w:sz w:val="18"/>
              </w:rPr>
              <w:t>-cortantes</w:t>
            </w:r>
          </w:p>
        </w:tc>
        <w:tc>
          <w:tcPr>
            <w:tcW w:w="3116" w:type="dxa"/>
          </w:tcPr>
          <w:p>
            <w:pPr>
              <w:pStyle w:val="TableParagraph"/>
              <w:spacing w:before="42"/>
              <w:ind w:left="147"/>
              <w:rPr>
                <w:sz w:val="18"/>
              </w:rPr>
            </w:pPr>
            <w:r>
              <w:rPr>
                <w:color w:val="231F1F"/>
                <w:w w:val="90"/>
                <w:sz w:val="18"/>
              </w:rPr>
              <w:t>Afecções</w:t>
            </w:r>
            <w:r>
              <w:rPr>
                <w:color w:val="231F1F"/>
                <w:spacing w:val="-6"/>
                <w:w w:val="90"/>
                <w:sz w:val="18"/>
              </w:rPr>
              <w:t> </w:t>
            </w:r>
            <w:r>
              <w:rPr>
                <w:color w:val="231F1F"/>
                <w:w w:val="90"/>
                <w:sz w:val="18"/>
              </w:rPr>
              <w:t>músculo-</w:t>
            </w:r>
          </w:p>
          <w:p>
            <w:pPr>
              <w:pStyle w:val="TableParagraph"/>
              <w:spacing w:line="247" w:lineRule="auto" w:before="4"/>
              <w:ind w:left="147" w:right="234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-esqueléticas(bursites, tendinites, </w:t>
            </w:r>
            <w:r>
              <w:rPr>
                <w:color w:val="231F1F"/>
                <w:spacing w:val="-1"/>
                <w:w w:val="90"/>
                <w:sz w:val="18"/>
              </w:rPr>
              <w:t>dorsalgias, </w:t>
            </w:r>
            <w:r>
              <w:rPr>
                <w:color w:val="231F1F"/>
                <w:w w:val="90"/>
                <w:sz w:val="18"/>
              </w:rPr>
              <w:t>sinovites, tenossinovites); </w:t>
            </w:r>
            <w:r>
              <w:rPr>
                <w:color w:val="231F1F"/>
                <w:spacing w:val="-1"/>
                <w:w w:val="90"/>
                <w:sz w:val="18"/>
              </w:rPr>
              <w:t>mutilações; </w:t>
            </w:r>
            <w:r>
              <w:rPr>
                <w:color w:val="231F1F"/>
                <w:w w:val="90"/>
                <w:sz w:val="18"/>
              </w:rPr>
              <w:t>esmagamentos; fraturas; </w:t>
            </w:r>
            <w:r>
              <w:rPr>
                <w:color w:val="231F1F"/>
                <w:sz w:val="18"/>
              </w:rPr>
              <w:t>queimaduras;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perda</w:t>
            </w:r>
            <w:r>
              <w:rPr>
                <w:color w:val="231F1F"/>
                <w:spacing w:val="-35"/>
                <w:sz w:val="18"/>
              </w:rPr>
              <w:t> </w:t>
            </w:r>
            <w:r>
              <w:rPr>
                <w:color w:val="231F1F"/>
                <w:sz w:val="18"/>
              </w:rPr>
              <w:t>temporária</w:t>
            </w:r>
            <w:r>
              <w:rPr>
                <w:color w:val="231F1F"/>
                <w:spacing w:val="-36"/>
                <w:sz w:val="18"/>
              </w:rPr>
              <w:t> </w:t>
            </w:r>
            <w:r>
              <w:rPr>
                <w:color w:val="231F1F"/>
                <w:sz w:val="18"/>
              </w:rPr>
              <w:t>da </w:t>
            </w:r>
            <w:r>
              <w:rPr>
                <w:color w:val="231F1F"/>
                <w:w w:val="95"/>
                <w:sz w:val="18"/>
              </w:rPr>
              <w:t>consciência; carbonização; parada </w:t>
            </w:r>
            <w:r>
              <w:rPr>
                <w:color w:val="231F1F"/>
                <w:sz w:val="18"/>
              </w:rPr>
              <w:t>cárdio-</w:t>
            </w:r>
            <w:r>
              <w:rPr>
                <w:color w:val="231F1F"/>
                <w:spacing w:val="-9"/>
                <w:sz w:val="18"/>
              </w:rPr>
              <w:t> </w:t>
            </w:r>
            <w:r>
              <w:rPr>
                <w:color w:val="231F1F"/>
                <w:sz w:val="18"/>
              </w:rPr>
              <w:t>respiratória</w:t>
            </w:r>
          </w:p>
        </w:tc>
      </w:tr>
    </w:tbl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64"/>
        <w:ind w:left="2017" w:right="0" w:firstLine="0"/>
        <w:jc w:val="left"/>
        <w:rPr>
          <w:b/>
          <w:sz w:val="20"/>
        </w:rPr>
      </w:pPr>
      <w:r>
        <w:rPr>
          <w:b/>
          <w:color w:val="231F1F"/>
          <w:sz w:val="20"/>
        </w:rPr>
        <w:t>Atividades Prejudiciais à Moralidade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835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366"/>
      </w:tblGrid>
      <w:tr>
        <w:trPr>
          <w:trHeight w:val="374" w:hRule="atLeast"/>
        </w:trPr>
        <w:tc>
          <w:tcPr>
            <w:tcW w:w="720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sz w:val="18"/>
              </w:rPr>
              <w:t>Item</w:t>
            </w:r>
          </w:p>
        </w:tc>
        <w:tc>
          <w:tcPr>
            <w:tcW w:w="8366" w:type="dxa"/>
            <w:shd w:val="clear" w:color="auto" w:fill="D1D3D4"/>
          </w:tcPr>
          <w:p>
            <w:pPr>
              <w:pStyle w:val="TableParagraph"/>
              <w:spacing w:before="37"/>
              <w:ind w:left="148"/>
              <w:rPr>
                <w:b/>
                <w:sz w:val="18"/>
              </w:rPr>
            </w:pPr>
            <w:r>
              <w:rPr>
                <w:b/>
                <w:color w:val="231F1F"/>
                <w:w w:val="95"/>
                <w:sz w:val="18"/>
              </w:rPr>
              <w:t>Descrição dos Trabalhos</w:t>
            </w:r>
          </w:p>
        </w:tc>
      </w:tr>
      <w:tr>
        <w:trPr>
          <w:trHeight w:val="585" w:hRule="atLeast"/>
        </w:trPr>
        <w:tc>
          <w:tcPr>
            <w:tcW w:w="720" w:type="dxa"/>
          </w:tcPr>
          <w:p>
            <w:pPr>
              <w:pStyle w:val="TableParagraph"/>
              <w:spacing w:before="32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1.</w:t>
            </w:r>
          </w:p>
        </w:tc>
        <w:tc>
          <w:tcPr>
            <w:tcW w:w="8366" w:type="dxa"/>
          </w:tcPr>
          <w:p>
            <w:pPr>
              <w:pStyle w:val="TableParagraph"/>
              <w:spacing w:line="256" w:lineRule="auto" w:before="32"/>
              <w:ind w:left="148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Aqueles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prestados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qualquer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modo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prostibulos,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boates,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bares,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cabarés,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danceterias,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casas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massagem, saunas,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motéis,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salas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ou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lugares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espetáculos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obscenos,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salas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4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jogos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azar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estabelecimentos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análogos</w:t>
            </w:r>
          </w:p>
        </w:tc>
      </w:tr>
      <w:tr>
        <w:trPr>
          <w:trHeight w:val="810" w:hRule="atLeast"/>
        </w:trPr>
        <w:tc>
          <w:tcPr>
            <w:tcW w:w="720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2.</w:t>
            </w:r>
          </w:p>
        </w:tc>
        <w:tc>
          <w:tcPr>
            <w:tcW w:w="8366" w:type="dxa"/>
          </w:tcPr>
          <w:p>
            <w:pPr>
              <w:pStyle w:val="TableParagraph"/>
              <w:spacing w:line="254" w:lineRule="auto" w:before="37"/>
              <w:ind w:left="148" w:right="96"/>
              <w:rPr>
                <w:sz w:val="18"/>
              </w:rPr>
            </w:pPr>
            <w:r>
              <w:rPr>
                <w:color w:val="231F1F"/>
                <w:w w:val="95"/>
                <w:sz w:val="18"/>
              </w:rPr>
              <w:t>De produção, composição, distribuição, impressão ou comércio de objetos sexuais, livros, revistas, fitas </w:t>
            </w:r>
            <w:r>
              <w:rPr>
                <w:color w:val="231F1F"/>
                <w:spacing w:val="-3"/>
                <w:w w:val="95"/>
                <w:sz w:val="18"/>
              </w:rPr>
              <w:t>de </w:t>
            </w:r>
            <w:r>
              <w:rPr>
                <w:color w:val="231F1F"/>
                <w:w w:val="95"/>
                <w:sz w:val="18"/>
              </w:rPr>
              <w:t>vídeo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ou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cinema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cds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pornográficos,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spacing w:val="-3"/>
                <w:w w:val="95"/>
                <w:sz w:val="18"/>
              </w:rPr>
              <w:t>de</w:t>
            </w:r>
            <w:r>
              <w:rPr>
                <w:color w:val="231F1F"/>
                <w:spacing w:val="-32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escritos,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cartazes,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desenhos,</w:t>
            </w:r>
            <w:r>
              <w:rPr>
                <w:color w:val="231F1F"/>
                <w:spacing w:val="-30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gravuras,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pinturas,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emblemas,</w:t>
            </w:r>
            <w:r>
              <w:rPr>
                <w:color w:val="231F1F"/>
                <w:spacing w:val="-33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imagens</w:t>
            </w:r>
            <w:r>
              <w:rPr>
                <w:color w:val="231F1F"/>
                <w:spacing w:val="-31"/>
                <w:w w:val="95"/>
                <w:sz w:val="18"/>
              </w:rPr>
              <w:t> </w:t>
            </w:r>
            <w:r>
              <w:rPr>
                <w:color w:val="231F1F"/>
                <w:w w:val="95"/>
                <w:sz w:val="18"/>
              </w:rPr>
              <w:t>e </w:t>
            </w:r>
            <w:r>
              <w:rPr>
                <w:color w:val="231F1F"/>
                <w:sz w:val="18"/>
              </w:rPr>
              <w:t>quaisquer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outros</w:t>
            </w:r>
            <w:r>
              <w:rPr>
                <w:color w:val="231F1F"/>
                <w:spacing w:val="-18"/>
                <w:sz w:val="18"/>
              </w:rPr>
              <w:t> </w:t>
            </w:r>
            <w:r>
              <w:rPr>
                <w:color w:val="231F1F"/>
                <w:sz w:val="18"/>
              </w:rPr>
              <w:t>objetos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z w:val="18"/>
              </w:rPr>
              <w:t>pornográficos</w:t>
            </w:r>
            <w:r>
              <w:rPr>
                <w:color w:val="231F1F"/>
                <w:spacing w:val="-19"/>
                <w:sz w:val="18"/>
              </w:rPr>
              <w:t> </w:t>
            </w:r>
            <w:r>
              <w:rPr>
                <w:color w:val="231F1F"/>
                <w:sz w:val="18"/>
              </w:rPr>
              <w:t>que</w:t>
            </w:r>
            <w:r>
              <w:rPr>
                <w:color w:val="231F1F"/>
                <w:spacing w:val="-14"/>
                <w:sz w:val="18"/>
              </w:rPr>
              <w:t> </w:t>
            </w:r>
            <w:r>
              <w:rPr>
                <w:color w:val="231F1F"/>
                <w:sz w:val="18"/>
              </w:rPr>
              <w:t>possam</w:t>
            </w:r>
            <w:r>
              <w:rPr>
                <w:color w:val="231F1F"/>
                <w:spacing w:val="-20"/>
                <w:sz w:val="18"/>
              </w:rPr>
              <w:t> </w:t>
            </w:r>
            <w:r>
              <w:rPr>
                <w:color w:val="231F1F"/>
                <w:sz w:val="18"/>
              </w:rPr>
              <w:t>prejudicar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z w:val="18"/>
              </w:rPr>
              <w:t>a</w:t>
            </w:r>
            <w:r>
              <w:rPr>
                <w:color w:val="231F1F"/>
                <w:spacing w:val="-19"/>
                <w:sz w:val="18"/>
              </w:rPr>
              <w:t> </w:t>
            </w:r>
            <w:r>
              <w:rPr>
                <w:color w:val="231F1F"/>
                <w:sz w:val="18"/>
              </w:rPr>
              <w:t>formação</w:t>
            </w:r>
            <w:r>
              <w:rPr>
                <w:color w:val="231F1F"/>
                <w:spacing w:val="-15"/>
                <w:sz w:val="18"/>
              </w:rPr>
              <w:t> </w:t>
            </w:r>
            <w:r>
              <w:rPr>
                <w:color w:val="231F1F"/>
                <w:spacing w:val="-3"/>
                <w:sz w:val="18"/>
              </w:rPr>
              <w:t>moral</w:t>
            </w:r>
          </w:p>
        </w:tc>
      </w:tr>
      <w:tr>
        <w:trPr>
          <w:trHeight w:val="369" w:hRule="atLeast"/>
        </w:trPr>
        <w:tc>
          <w:tcPr>
            <w:tcW w:w="720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3.</w:t>
            </w:r>
          </w:p>
        </w:tc>
        <w:tc>
          <w:tcPr>
            <w:tcW w:w="836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De venda, a varejo, de bebidas alcoólicas</w:t>
            </w:r>
          </w:p>
        </w:tc>
      </w:tr>
      <w:tr>
        <w:trPr>
          <w:trHeight w:val="369" w:hRule="atLeast"/>
        </w:trPr>
        <w:tc>
          <w:tcPr>
            <w:tcW w:w="720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4.</w:t>
            </w:r>
          </w:p>
        </w:tc>
        <w:tc>
          <w:tcPr>
            <w:tcW w:w="8366" w:type="dxa"/>
          </w:tcPr>
          <w:p>
            <w:pPr>
              <w:pStyle w:val="TableParagraph"/>
              <w:spacing w:before="37"/>
              <w:ind w:left="148"/>
              <w:rPr>
                <w:sz w:val="18"/>
              </w:rPr>
            </w:pPr>
            <w:r>
              <w:rPr>
                <w:color w:val="231F1F"/>
                <w:sz w:val="18"/>
              </w:rPr>
              <w:t>Com exposição a abusos físicos, psicológicos ou sexuais.</w:t>
            </w:r>
          </w:p>
        </w:tc>
      </w:tr>
    </w:tbl>
    <w:p>
      <w:pPr>
        <w:spacing w:line="139" w:lineRule="auto" w:before="7"/>
        <w:ind w:left="2017" w:right="199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042295">
            <wp:simplePos x="0" y="0"/>
            <wp:positionH relativeFrom="page">
              <wp:posOffset>1207008</wp:posOffset>
            </wp:positionH>
            <wp:positionV relativeFrom="paragraph">
              <wp:posOffset>-530741</wp:posOffset>
            </wp:positionV>
            <wp:extent cx="8266176" cy="152400"/>
            <wp:effectExtent l="0" t="0" r="0" b="0"/>
            <wp:wrapNone/>
            <wp:docPr id="5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95"/>
          <w:sz w:val="18"/>
        </w:rPr>
        <w:t>O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spacing w:val="-9"/>
          <w:w w:val="95"/>
          <w:sz w:val="18"/>
        </w:rPr>
        <w:t>Decret</w:t>
      </w:r>
      <w:r>
        <w:rPr>
          <w:color w:val="231F1F"/>
          <w:spacing w:val="-9"/>
          <w:w w:val="95"/>
          <w:position w:val="-6"/>
          <w:sz w:val="12"/>
        </w:rPr>
        <w:t>o</w:t>
      </w:r>
      <w:r>
        <w:rPr>
          <w:color w:val="231F1F"/>
          <w:spacing w:val="-9"/>
          <w:w w:val="95"/>
          <w:sz w:val="18"/>
        </w:rPr>
        <w:t>o</w:t>
      </w:r>
      <w:r>
        <w:rPr>
          <w:color w:val="231F1F"/>
          <w:spacing w:val="-13"/>
          <w:w w:val="95"/>
          <w:sz w:val="18"/>
        </w:rPr>
        <w:t> </w:t>
      </w:r>
      <w:r>
        <w:rPr>
          <w:color w:val="231F1F"/>
          <w:w w:val="95"/>
          <w:sz w:val="18"/>
        </w:rPr>
        <w:t>Nº</w:t>
      </w:r>
      <w:r>
        <w:rPr>
          <w:color w:val="231F1F"/>
          <w:w w:val="95"/>
          <w:position w:val="-6"/>
          <w:sz w:val="12"/>
        </w:rPr>
        <w:t>o</w:t>
      </w:r>
      <w:r>
        <w:rPr>
          <w:color w:val="231F1F"/>
          <w:w w:val="95"/>
          <w:sz w:val="18"/>
        </w:rPr>
        <w:t>6.481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(12/6/2008),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Presidência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República,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Lista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12"/>
          <w:w w:val="95"/>
          <w:sz w:val="18"/>
        </w:rPr>
        <w:t> </w:t>
      </w:r>
      <w:r>
        <w:rPr>
          <w:color w:val="231F1F"/>
          <w:w w:val="95"/>
          <w:sz w:val="18"/>
        </w:rPr>
        <w:t>Piores</w:t>
      </w:r>
      <w:r>
        <w:rPr>
          <w:color w:val="231F1F"/>
          <w:spacing w:val="-8"/>
          <w:w w:val="95"/>
          <w:sz w:val="18"/>
        </w:rPr>
        <w:t> </w:t>
      </w:r>
      <w:r>
        <w:rPr>
          <w:color w:val="231F1F"/>
          <w:w w:val="95"/>
          <w:sz w:val="18"/>
        </w:rPr>
        <w:t>Formas</w:t>
      </w:r>
      <w:r>
        <w:rPr>
          <w:color w:val="231F1F"/>
          <w:spacing w:val="-9"/>
          <w:w w:val="95"/>
          <w:sz w:val="18"/>
        </w:rPr>
        <w:t> </w:t>
      </w:r>
      <w:r>
        <w:rPr>
          <w:color w:val="231F1F"/>
          <w:w w:val="95"/>
          <w:sz w:val="18"/>
        </w:rPr>
        <w:t>de</w:t>
      </w:r>
      <w:r>
        <w:rPr>
          <w:color w:val="231F1F"/>
          <w:spacing w:val="-12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9"/>
          <w:w w:val="95"/>
          <w:sz w:val="18"/>
        </w:rPr>
        <w:t> </w:t>
      </w:r>
      <w:r>
        <w:rPr>
          <w:color w:val="231F1F"/>
          <w:w w:val="95"/>
          <w:sz w:val="18"/>
        </w:rPr>
        <w:t>Infantil,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w w:val="95"/>
          <w:sz w:val="18"/>
        </w:rPr>
        <w:t>regulamenta</w:t>
      </w:r>
      <w:r>
        <w:rPr>
          <w:color w:val="231F1F"/>
          <w:spacing w:val="-10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os </w:t>
      </w:r>
      <w:r>
        <w:rPr>
          <w:color w:val="231F1F"/>
          <w:w w:val="95"/>
          <w:sz w:val="18"/>
        </w:rPr>
        <w:t>artigos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3</w:t>
      </w:r>
      <w:r>
        <w:rPr>
          <w:color w:val="231F1F"/>
          <w:spacing w:val="-5"/>
          <w:w w:val="95"/>
          <w:sz w:val="18"/>
        </w:rPr>
        <w:t> </w:t>
      </w:r>
      <w:r>
        <w:rPr>
          <w:color w:val="231F1F"/>
          <w:w w:val="95"/>
          <w:sz w:val="18"/>
        </w:rPr>
        <w:t>,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w w:val="95"/>
          <w:sz w:val="18"/>
        </w:rPr>
        <w:t>e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4</w:t>
      </w:r>
      <w:r>
        <w:rPr>
          <w:color w:val="231F1F"/>
          <w:spacing w:val="17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w w:val="95"/>
          <w:sz w:val="18"/>
        </w:rPr>
        <w:t>Convenção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182</w:t>
      </w:r>
      <w:r>
        <w:rPr>
          <w:color w:val="231F1F"/>
          <w:spacing w:val="-19"/>
          <w:w w:val="95"/>
          <w:sz w:val="18"/>
        </w:rPr>
        <w:t> </w:t>
      </w:r>
      <w:r>
        <w:rPr>
          <w:color w:val="231F1F"/>
          <w:w w:val="95"/>
          <w:sz w:val="18"/>
        </w:rPr>
        <w:t>da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Organização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Internacional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do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Trabalho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(OIT)</w:t>
      </w:r>
      <w:r>
        <w:rPr>
          <w:color w:val="231F1F"/>
          <w:spacing w:val="-16"/>
          <w:w w:val="95"/>
          <w:sz w:val="18"/>
        </w:rPr>
        <w:t> </w:t>
      </w:r>
      <w:r>
        <w:rPr>
          <w:color w:val="231F1F"/>
          <w:w w:val="95"/>
          <w:sz w:val="18"/>
        </w:rPr>
        <w:t>que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spacing w:val="-12"/>
          <w:w w:val="95"/>
          <w:sz w:val="18"/>
        </w:rPr>
        <w:t>trat</w:t>
      </w:r>
      <w:r>
        <w:rPr>
          <w:color w:val="231F1F"/>
          <w:spacing w:val="-12"/>
          <w:w w:val="95"/>
          <w:position w:val="-6"/>
          <w:sz w:val="12"/>
        </w:rPr>
        <w:t>o</w:t>
      </w:r>
      <w:r>
        <w:rPr>
          <w:color w:val="231F1F"/>
          <w:spacing w:val="-12"/>
          <w:w w:val="95"/>
          <w:sz w:val="18"/>
        </w:rPr>
        <w:t>a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spacing w:val="-3"/>
          <w:w w:val="95"/>
          <w:sz w:val="18"/>
        </w:rPr>
        <w:t>da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proibição</w:t>
      </w:r>
      <w:r>
        <w:rPr>
          <w:color w:val="231F1F"/>
          <w:spacing w:val="-15"/>
          <w:w w:val="95"/>
          <w:sz w:val="18"/>
        </w:rPr>
        <w:t> </w:t>
      </w:r>
      <w:r>
        <w:rPr>
          <w:color w:val="231F1F"/>
          <w:w w:val="95"/>
          <w:sz w:val="18"/>
        </w:rPr>
        <w:t>das</w:t>
      </w:r>
      <w:r>
        <w:rPr>
          <w:color w:val="231F1F"/>
          <w:spacing w:val="-14"/>
          <w:w w:val="95"/>
          <w:sz w:val="18"/>
        </w:rPr>
        <w:t> </w:t>
      </w:r>
      <w:r>
        <w:rPr>
          <w:color w:val="231F1F"/>
          <w:w w:val="95"/>
          <w:sz w:val="18"/>
        </w:rPr>
        <w:t>piores</w:t>
      </w:r>
      <w:r>
        <w:rPr>
          <w:color w:val="231F1F"/>
          <w:spacing w:val="-17"/>
          <w:w w:val="95"/>
          <w:sz w:val="18"/>
        </w:rPr>
        <w:t> </w:t>
      </w:r>
      <w:r>
        <w:rPr>
          <w:color w:val="231F1F"/>
          <w:w w:val="95"/>
          <w:sz w:val="18"/>
        </w:rPr>
        <w:t>formas</w:t>
      </w:r>
      <w:r>
        <w:rPr>
          <w:color w:val="231F1F"/>
          <w:spacing w:val="-18"/>
          <w:w w:val="95"/>
          <w:sz w:val="18"/>
        </w:rPr>
        <w:t> </w:t>
      </w:r>
      <w:r>
        <w:rPr>
          <w:color w:val="231F1F"/>
          <w:w w:val="95"/>
          <w:sz w:val="18"/>
        </w:rPr>
        <w:t>de 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1"/>
          <w:w w:val="91"/>
          <w:sz w:val="18"/>
        </w:rPr>
        <w:t>ba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spacing w:val="-5"/>
          <w:w w:val="95"/>
          <w:sz w:val="18"/>
        </w:rPr>
        <w:t>h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spacing w:val="-1"/>
          <w:w w:val="100"/>
          <w:sz w:val="18"/>
        </w:rPr>
        <w:t>n</w:t>
      </w:r>
      <w:r>
        <w:rPr>
          <w:color w:val="231F1F"/>
          <w:spacing w:val="2"/>
          <w:w w:val="100"/>
          <w:sz w:val="18"/>
        </w:rPr>
        <w:t>f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5"/>
          <w:w w:val="95"/>
          <w:sz w:val="18"/>
        </w:rPr>
        <w:t>n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-4"/>
          <w:w w:val="104"/>
          <w:sz w:val="18"/>
        </w:rPr>
        <w:t>i</w:t>
      </w:r>
      <w:r>
        <w:rPr>
          <w:color w:val="231F1F"/>
          <w:w w:val="104"/>
          <w:sz w:val="18"/>
        </w:rPr>
        <w:t>l</w:t>
      </w:r>
      <w:r>
        <w:rPr>
          <w:color w:val="231F1F"/>
          <w:spacing w:val="-6"/>
          <w:sz w:val="18"/>
        </w:rPr>
        <w:t> </w:t>
      </w:r>
      <w:r>
        <w:rPr>
          <w:color w:val="231F1F"/>
          <w:w w:val="90"/>
          <w:sz w:val="18"/>
        </w:rPr>
        <w:t>e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w w:val="86"/>
          <w:sz w:val="18"/>
        </w:rPr>
        <w:t>ç</w:t>
      </w:r>
      <w:r>
        <w:rPr>
          <w:color w:val="231F1F"/>
          <w:spacing w:val="-2"/>
          <w:w w:val="86"/>
          <w:sz w:val="18"/>
        </w:rPr>
        <w:t>ã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7"/>
          <w:w w:val="97"/>
          <w:sz w:val="18"/>
        </w:rPr>
        <w:t>m</w:t>
      </w:r>
      <w:r>
        <w:rPr>
          <w:color w:val="231F1F"/>
          <w:spacing w:val="-5"/>
          <w:w w:val="90"/>
          <w:sz w:val="18"/>
        </w:rPr>
        <w:t>e</w:t>
      </w:r>
      <w:r>
        <w:rPr>
          <w:color w:val="231F1F"/>
          <w:spacing w:val="-59"/>
          <w:w w:val="94"/>
          <w:position w:val="-6"/>
          <w:sz w:val="12"/>
        </w:rPr>
        <w:t>o</w:t>
      </w:r>
      <w:r>
        <w:rPr>
          <w:color w:val="231F1F"/>
          <w:w w:val="98"/>
          <w:sz w:val="18"/>
        </w:rPr>
        <w:t>d</w:t>
      </w:r>
      <w:r>
        <w:rPr>
          <w:color w:val="231F1F"/>
          <w:spacing w:val="-3"/>
          <w:w w:val="98"/>
          <w:sz w:val="18"/>
        </w:rPr>
        <w:t>i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5"/>
          <w:w w:val="95"/>
          <w:sz w:val="18"/>
        </w:rPr>
        <w:t>p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2"/>
          <w:w w:val="106"/>
          <w:sz w:val="18"/>
        </w:rPr>
        <w:t>r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1"/>
          <w:w w:val="87"/>
          <w:sz w:val="18"/>
        </w:rPr>
        <w:t>su</w:t>
      </w:r>
      <w:r>
        <w:rPr>
          <w:color w:val="231F1F"/>
          <w:w w:val="87"/>
          <w:sz w:val="18"/>
        </w:rPr>
        <w:t>a</w:t>
      </w:r>
      <w:r>
        <w:rPr>
          <w:color w:val="231F1F"/>
          <w:spacing w:val="-12"/>
          <w:sz w:val="18"/>
        </w:rPr>
        <w:t> </w:t>
      </w:r>
      <w:r>
        <w:rPr>
          <w:color w:val="231F1F"/>
          <w:w w:val="94"/>
          <w:sz w:val="18"/>
        </w:rPr>
        <w:t>e</w:t>
      </w:r>
      <w:r>
        <w:rPr>
          <w:color w:val="231F1F"/>
          <w:spacing w:val="-4"/>
          <w:w w:val="94"/>
          <w:sz w:val="18"/>
        </w:rPr>
        <w:t>l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2"/>
          <w:w w:val="97"/>
          <w:sz w:val="18"/>
        </w:rPr>
        <w:t>m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91"/>
          <w:sz w:val="18"/>
        </w:rPr>
        <w:t>n</w:t>
      </w:r>
      <w:r>
        <w:rPr>
          <w:color w:val="231F1F"/>
          <w:spacing w:val="-6"/>
          <w:w w:val="91"/>
          <w:sz w:val="18"/>
        </w:rPr>
        <w:t>a</w:t>
      </w:r>
      <w:r>
        <w:rPr>
          <w:color w:val="231F1F"/>
          <w:w w:val="86"/>
          <w:sz w:val="18"/>
        </w:rPr>
        <w:t>ç</w:t>
      </w:r>
      <w:r>
        <w:rPr>
          <w:color w:val="231F1F"/>
          <w:spacing w:val="-2"/>
          <w:w w:val="86"/>
          <w:sz w:val="18"/>
        </w:rPr>
        <w:t>ã</w:t>
      </w:r>
      <w:r>
        <w:rPr>
          <w:color w:val="231F1F"/>
          <w:spacing w:val="-1"/>
          <w:w w:val="94"/>
          <w:sz w:val="18"/>
        </w:rPr>
        <w:t>o</w:t>
      </w:r>
      <w:r>
        <w:rPr>
          <w:color w:val="231F1F"/>
          <w:w w:val="94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1"/>
          <w:w w:val="87"/>
          <w:sz w:val="18"/>
        </w:rPr>
        <w:t>a</w:t>
      </w:r>
      <w:r>
        <w:rPr>
          <w:color w:val="231F1F"/>
          <w:spacing w:val="-1"/>
          <w:w w:val="99"/>
          <w:sz w:val="18"/>
        </w:rPr>
        <w:t>p</w:t>
      </w:r>
      <w:r>
        <w:rPr>
          <w:color w:val="231F1F"/>
          <w:spacing w:val="-2"/>
          <w:w w:val="99"/>
          <w:sz w:val="18"/>
        </w:rPr>
        <w:t>r</w:t>
      </w:r>
      <w:r>
        <w:rPr>
          <w:color w:val="231F1F"/>
          <w:spacing w:val="-1"/>
          <w:w w:val="93"/>
          <w:sz w:val="18"/>
        </w:rPr>
        <w:t>o</w:t>
      </w:r>
      <w:r>
        <w:rPr>
          <w:color w:val="231F1F"/>
          <w:spacing w:val="-2"/>
          <w:w w:val="93"/>
          <w:sz w:val="18"/>
        </w:rPr>
        <w:t>v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spacing w:val="-1"/>
          <w:w w:val="91"/>
          <w:sz w:val="18"/>
        </w:rPr>
        <w:t>d</w:t>
      </w:r>
      <w:r>
        <w:rPr>
          <w:color w:val="231F1F"/>
          <w:w w:val="91"/>
          <w:sz w:val="18"/>
        </w:rPr>
        <w:t>a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1"/>
          <w:w w:val="93"/>
          <w:sz w:val="18"/>
        </w:rPr>
        <w:t>p</w:t>
      </w:r>
      <w:r>
        <w:rPr>
          <w:color w:val="231F1F"/>
          <w:spacing w:val="-5"/>
          <w:w w:val="93"/>
          <w:sz w:val="18"/>
        </w:rPr>
        <w:t>e</w:t>
      </w:r>
      <w:r>
        <w:rPr>
          <w:color w:val="231F1F"/>
          <w:spacing w:val="1"/>
          <w:w w:val="104"/>
          <w:sz w:val="18"/>
        </w:rPr>
        <w:t>l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2"/>
          <w:w w:val="86"/>
          <w:sz w:val="18"/>
        </w:rPr>
        <w:t>D</w:t>
      </w:r>
      <w:r>
        <w:rPr>
          <w:color w:val="231F1F"/>
          <w:w w:val="92"/>
          <w:sz w:val="18"/>
        </w:rPr>
        <w:t>ec</w:t>
      </w:r>
      <w:r>
        <w:rPr>
          <w:color w:val="231F1F"/>
          <w:spacing w:val="-2"/>
          <w:w w:val="92"/>
          <w:sz w:val="18"/>
        </w:rPr>
        <w:t>r</w:t>
      </w:r>
      <w:r>
        <w:rPr>
          <w:color w:val="231F1F"/>
          <w:spacing w:val="-5"/>
          <w:w w:val="90"/>
          <w:sz w:val="18"/>
        </w:rPr>
        <w:t>e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4"/>
          <w:sz w:val="18"/>
        </w:rPr>
        <w:t>Le</w:t>
      </w:r>
      <w:r>
        <w:rPr>
          <w:color w:val="231F1F"/>
          <w:spacing w:val="-4"/>
          <w:w w:val="84"/>
          <w:sz w:val="18"/>
        </w:rPr>
        <w:t>g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1"/>
          <w:w w:val="87"/>
          <w:sz w:val="18"/>
        </w:rPr>
        <w:t>s</w:t>
      </w:r>
      <w:r>
        <w:rPr>
          <w:color w:val="231F1F"/>
          <w:spacing w:val="1"/>
          <w:w w:val="87"/>
          <w:sz w:val="18"/>
        </w:rPr>
        <w:t>l</w:t>
      </w:r>
      <w:r>
        <w:rPr>
          <w:color w:val="231F1F"/>
          <w:spacing w:val="-6"/>
          <w:w w:val="87"/>
          <w:sz w:val="18"/>
        </w:rPr>
        <w:t>a</w:t>
      </w:r>
      <w:r>
        <w:rPr>
          <w:color w:val="231F1F"/>
          <w:spacing w:val="1"/>
          <w:w w:val="122"/>
          <w:sz w:val="18"/>
        </w:rPr>
        <w:t>t</w:t>
      </w:r>
      <w:r>
        <w:rPr>
          <w:color w:val="231F1F"/>
          <w:spacing w:val="1"/>
          <w:w w:val="104"/>
          <w:sz w:val="18"/>
        </w:rPr>
        <w:t>i</w:t>
      </w:r>
      <w:r>
        <w:rPr>
          <w:color w:val="231F1F"/>
          <w:spacing w:val="-6"/>
          <w:w w:val="91"/>
          <w:sz w:val="18"/>
        </w:rPr>
        <w:t>v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8"/>
          <w:sz w:val="18"/>
        </w:rPr>
        <w:t> </w:t>
      </w:r>
      <w:r>
        <w:rPr>
          <w:color w:val="231F1F"/>
          <w:w w:val="95"/>
          <w:sz w:val="18"/>
        </w:rPr>
        <w:t>n</w:t>
      </w:r>
      <w:r>
        <w:rPr>
          <w:color w:val="231F1F"/>
          <w:sz w:val="18"/>
        </w:rPr>
        <w:t> </w:t>
      </w:r>
      <w:r>
        <w:rPr>
          <w:color w:val="231F1F"/>
          <w:spacing w:val="-8"/>
          <w:sz w:val="18"/>
        </w:rPr>
        <w:t> </w:t>
      </w:r>
      <w:r>
        <w:rPr>
          <w:color w:val="231F1F"/>
          <w:spacing w:val="-2"/>
          <w:w w:val="92"/>
          <w:sz w:val="18"/>
        </w:rPr>
        <w:t>178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2"/>
          <w:w w:val="92"/>
          <w:sz w:val="18"/>
        </w:rPr>
        <w:t>1</w:t>
      </w:r>
      <w:r>
        <w:rPr>
          <w:color w:val="231F1F"/>
          <w:w w:val="92"/>
          <w:sz w:val="18"/>
        </w:rPr>
        <w:t>4</w:t>
      </w:r>
      <w:r>
        <w:rPr>
          <w:color w:val="231F1F"/>
          <w:spacing w:val="-9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89"/>
          <w:sz w:val="18"/>
        </w:rPr>
        <w:t>de</w:t>
      </w:r>
      <w:r>
        <w:rPr>
          <w:color w:val="231F1F"/>
          <w:spacing w:val="-5"/>
          <w:w w:val="89"/>
          <w:sz w:val="18"/>
        </w:rPr>
        <w:t>z</w:t>
      </w:r>
      <w:r>
        <w:rPr>
          <w:color w:val="231F1F"/>
          <w:w w:val="94"/>
          <w:sz w:val="18"/>
        </w:rPr>
        <w:t>e</w:t>
      </w:r>
      <w:r>
        <w:rPr>
          <w:color w:val="231F1F"/>
          <w:spacing w:val="-2"/>
          <w:w w:val="94"/>
          <w:sz w:val="18"/>
        </w:rPr>
        <w:t>m</w:t>
      </w:r>
      <w:r>
        <w:rPr>
          <w:color w:val="231F1F"/>
          <w:spacing w:val="-1"/>
          <w:w w:val="99"/>
          <w:sz w:val="18"/>
        </w:rPr>
        <w:t>b</w:t>
      </w:r>
      <w:r>
        <w:rPr>
          <w:color w:val="231F1F"/>
          <w:spacing w:val="-2"/>
          <w:w w:val="99"/>
          <w:sz w:val="18"/>
        </w:rPr>
        <w:t>r</w:t>
      </w:r>
      <w:r>
        <w:rPr>
          <w:color w:val="231F1F"/>
          <w:w w:val="96"/>
          <w:sz w:val="18"/>
        </w:rPr>
        <w:t>o</w:t>
      </w:r>
      <w:r>
        <w:rPr>
          <w:color w:val="231F1F"/>
          <w:spacing w:val="-12"/>
          <w:sz w:val="18"/>
        </w:rPr>
        <w:t> </w:t>
      </w:r>
      <w:r>
        <w:rPr>
          <w:color w:val="231F1F"/>
          <w:spacing w:val="-1"/>
          <w:w w:val="93"/>
          <w:sz w:val="18"/>
        </w:rPr>
        <w:t>d</w:t>
      </w:r>
      <w:r>
        <w:rPr>
          <w:color w:val="231F1F"/>
          <w:w w:val="93"/>
          <w:sz w:val="18"/>
        </w:rPr>
        <w:t>e</w:t>
      </w:r>
      <w:r>
        <w:rPr>
          <w:color w:val="231F1F"/>
          <w:spacing w:val="-7"/>
          <w:sz w:val="18"/>
        </w:rPr>
        <w:t> </w:t>
      </w:r>
      <w:r>
        <w:rPr>
          <w:color w:val="231F1F"/>
          <w:spacing w:val="-2"/>
          <w:w w:val="92"/>
          <w:sz w:val="18"/>
        </w:rPr>
        <w:t>1999</w:t>
      </w:r>
      <w:r>
        <w:rPr>
          <w:color w:val="231F1F"/>
          <w:w w:val="91"/>
          <w:sz w:val="18"/>
        </w:rPr>
        <w:t>,</w:t>
      </w:r>
      <w:r>
        <w:rPr>
          <w:color w:val="231F1F"/>
          <w:spacing w:val="-10"/>
          <w:sz w:val="18"/>
        </w:rPr>
        <w:t> </w:t>
      </w:r>
      <w:r>
        <w:rPr>
          <w:color w:val="231F1F"/>
          <w:w w:val="90"/>
          <w:sz w:val="18"/>
        </w:rPr>
        <w:t>e </w:t>
      </w:r>
      <w:r>
        <w:rPr>
          <w:color w:val="231F1F"/>
          <w:sz w:val="18"/>
        </w:rPr>
        <w:t>promulgada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pelo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Decreto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n</w:t>
      </w:r>
      <w:r>
        <w:rPr>
          <w:color w:val="231F1F"/>
          <w:spacing w:val="24"/>
          <w:sz w:val="18"/>
        </w:rPr>
        <w:t> </w:t>
      </w:r>
      <w:r>
        <w:rPr>
          <w:color w:val="231F1F"/>
          <w:sz w:val="18"/>
        </w:rPr>
        <w:t>3.597,</w:t>
      </w:r>
      <w:r>
        <w:rPr>
          <w:color w:val="231F1F"/>
          <w:spacing w:val="-19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12</w:t>
      </w:r>
      <w:r>
        <w:rPr>
          <w:color w:val="231F1F"/>
          <w:spacing w:val="-19"/>
          <w:sz w:val="18"/>
        </w:rPr>
        <w:t> </w:t>
      </w:r>
      <w:r>
        <w:rPr>
          <w:color w:val="231F1F"/>
          <w:spacing w:val="-3"/>
          <w:sz w:val="18"/>
        </w:rPr>
        <w:t>de</w:t>
      </w:r>
      <w:r>
        <w:rPr>
          <w:color w:val="231F1F"/>
          <w:spacing w:val="-13"/>
          <w:sz w:val="18"/>
        </w:rPr>
        <w:t> </w:t>
      </w:r>
      <w:r>
        <w:rPr>
          <w:color w:val="231F1F"/>
          <w:sz w:val="18"/>
        </w:rPr>
        <w:t>setembro</w:t>
      </w:r>
      <w:r>
        <w:rPr>
          <w:color w:val="231F1F"/>
          <w:spacing w:val="-18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17"/>
          <w:sz w:val="18"/>
        </w:rPr>
        <w:t> </w:t>
      </w:r>
      <w:r>
        <w:rPr>
          <w:color w:val="231F1F"/>
          <w:sz w:val="18"/>
        </w:rPr>
        <w:t>2000,</w:t>
      </w:r>
      <w:r>
        <w:rPr>
          <w:color w:val="231F1F"/>
          <w:spacing w:val="-16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18"/>
          <w:sz w:val="18"/>
        </w:rPr>
        <w:t> </w:t>
      </w:r>
      <w:r>
        <w:rPr>
          <w:color w:val="231F1F"/>
          <w:spacing w:val="-3"/>
          <w:sz w:val="18"/>
        </w:rPr>
        <w:t>dá</w:t>
      </w:r>
      <w:r>
        <w:rPr>
          <w:color w:val="231F1F"/>
          <w:spacing w:val="-14"/>
          <w:sz w:val="18"/>
        </w:rPr>
        <w:t> </w:t>
      </w:r>
      <w:r>
        <w:rPr>
          <w:color w:val="231F1F"/>
          <w:sz w:val="18"/>
        </w:rPr>
        <w:t>outras</w:t>
      </w:r>
      <w:r>
        <w:rPr>
          <w:color w:val="231F1F"/>
          <w:spacing w:val="-16"/>
          <w:sz w:val="18"/>
        </w:rPr>
        <w:t> </w:t>
      </w:r>
      <w:r>
        <w:rPr>
          <w:color w:val="231F1F"/>
          <w:sz w:val="18"/>
        </w:rPr>
        <w:t>providências.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4"/>
        <w:ind w:left="1489"/>
      </w:pPr>
      <w:r>
        <w:rPr>
          <w:color w:val="231F1F"/>
        </w:rPr>
        <w:t>98</w:t>
      </w:r>
    </w:p>
    <w:p>
      <w:pPr>
        <w:spacing w:after="0"/>
        <w:sectPr>
          <w:pgSz w:w="16840" w:h="23820"/>
          <w:pgMar w:header="0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800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4"/>
        <w:spacing w:before="182"/>
        <w:ind w:right="1484"/>
        <w:jc w:val="right"/>
      </w:pPr>
      <w:r>
        <w:rPr>
          <w:color w:val="231F1F"/>
          <w:w w:val="90"/>
        </w:rPr>
        <w:t>99</w:t>
      </w:r>
    </w:p>
    <w:p>
      <w:pPr>
        <w:spacing w:after="0"/>
        <w:jc w:val="right"/>
        <w:sectPr>
          <w:headerReference w:type="default" r:id="rId117"/>
          <w:footerReference w:type="default" r:id="rId118"/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824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/>
        <w:pict>
          <v:shape style="position:absolute;margin-left:718.080017pt;margin-top:35.81517pt;width:14.2pt;height:38.9pt;mso-position-horizontal-relative:page;mso-position-vertical-relative:paragraph;z-index:3848;mso-wrap-distance-left:0;mso-wrap-distance-right:0" coordorigin="14362,716" coordsize="284,778" path="m14645,716l14573,721,14530,726,14506,726,14506,740,14530,740,14587,736,14645,736,14645,716xm14645,1427l14578,1427,14554,1432,14525,1432,14477,1441,14390,1451,14376,1456,14371,1456,14362,1465,14362,1484,14371,1494,14405,1494,14515,1484,14525,1484,14573,1480,14645,1480,14645,1427xm14645,1480l14611,1480,14645,1484,14645,1480xe" filled="true" fillcolor="#6d6e70" stroked="false">
            <v:path arrowok="t"/>
            <v:fill type="solid"/>
            <w10:wrap type="topAndBottom"/>
          </v:shap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4"/>
        <w:spacing w:before="175"/>
        <w:ind w:left="1427"/>
      </w:pPr>
      <w:r>
        <w:rPr>
          <w:color w:val="231F1F"/>
        </w:rPr>
        <w:t>100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0" w:right="2095" w:firstLine="0"/>
        <w:jc w:val="righ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3872;mso-wrap-distance-left:0;mso-wrap-distance-right:0" from="696.720007pt,16.615171pt" to="192.960007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/>
          <w:color w:val="6D6E70"/>
          <w:w w:val="135"/>
          <w:sz w:val="14"/>
        </w:rPr>
        <w:t>anexos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1"/>
        <w:ind w:left="3035"/>
      </w:pPr>
      <w:r>
        <w:rPr/>
        <w:pict>
          <v:group style="position:absolute;margin-left:122.879997pt;margin-top:-6.608125pt;width:102pt;height:39.1pt;mso-position-horizontal-relative:page;mso-position-vertical-relative:paragraph;z-index:5944" coordorigin="2458,-132" coordsize="2040,782">
            <v:shape style="position:absolute;left:2457;top:-133;width:2040;height:782" coordorigin="2458,-132" coordsize="2040,782" path="m2962,584l2702,584,2597,588,2568,594,2525,602,2501,602,2486,608,2467,608,2458,618,2458,642,2462,650,2472,650,2554,642,2606,642,2621,636,3384,636,3437,632,3466,632,3547,626,3562,626,3576,622,3600,622,3730,602,3754,598,3158,598,3091,594,3014,594,3000,588,2971,588,2962,584xm3355,636l2794,636,2822,642,2851,642,3014,650,3226,650,3331,642,3355,636xm3797,594l3206,594,3182,598,3782,598,3797,594xm3960,-40l3499,-40,3528,-36,3586,-30,3768,-30,3792,-26,3830,-22,3854,-22,3854,-16,3850,-16,3830,-6,3821,2,3821,8,3811,12,3802,22,3792,36,3778,56,3773,70,3768,90,3763,98,3763,128,3792,200,3850,258,3854,258,3850,266,3845,272,3835,286,3816,306,3811,316,3802,330,3778,386,3778,426,3811,488,3864,536,3869,540,3854,540,3845,546,3787,546,3773,550,3758,550,3720,556,3691,560,3610,570,3504,578,3427,578,3374,584,3302,594,3845,594,3854,588,3874,584,3888,584,3898,578,3917,560,3931,560,3936,556,3994,526,3907,526,3907,522,3902,522,3888,512,3878,502,3864,492,3854,488,3845,478,3840,468,3830,458,3811,402,3811,392,3816,382,3816,372,3821,368,3821,362,3830,354,3840,338,3854,320,3859,310,3864,306,3869,296,3883,282,3888,272,3893,266,3893,242,3888,234,3878,228,3869,210,3864,210,3854,196,3835,176,3826,162,3806,122,3806,114,3811,104,3811,94,3816,84,3816,80,3821,70,3826,66,3830,56,3850,36,3898,2,3902,-2,3907,-2,3912,-6,4046,-6,3998,-26,3994,-30,3960,-40xm2837,578l2813,578,2789,584,2861,584,2837,578xm4469,204l4469,242,4421,276,4363,300,4349,310,4330,320,4306,334,4296,338,4219,372,4138,406,4123,410,4114,416,4099,420,4056,444,4042,450,3970,482,3917,516,3907,526,3994,526,4061,498,4090,482,4099,474,4118,464,4128,464,4138,454,4205,426,4234,416,4262,402,4267,396,4272,396,4277,392,4282,392,4301,382,4339,354,4363,338,4440,300,4454,290,4498,248,4498,234,4483,214,4474,210,4469,204xm4046,-6l3917,-6,3931,2,3946,8,3994,22,3998,26,4008,26,4022,36,4051,46,4070,56,4085,60,4099,70,4138,84,4152,90,4162,98,4267,142,4296,156,4301,156,4306,162,4469,242,4469,204,4464,204,4430,180,4330,128,4214,76,4210,70,4176,56,4162,46,4147,42,4085,12,4046,-6xm3898,-60l3331,-60,3355,-54,3394,-50,3446,-40,3950,-40,3922,-50,3922,-54,3912,-54,3898,-60xm3566,-94l2928,-94,2957,-88,3010,-88,3048,-84,3125,-78,3154,-74,3178,-70,3221,-64,3264,-64,3278,-60,3883,-60,3816,-70,3802,-70,3778,-74,3725,-78,3696,-78,3643,-84,3619,-88,3566,-94xm3355,-102l2846,-102,2870,-98,2885,-98,2899,-94,3437,-94,3355,-102xm3144,-118l2597,-118,2597,-108,2602,-102,2606,-102,2640,-108,2683,-112,3192,-112,3144,-118xm3221,-112l2765,-112,2774,-108,2798,-108,2818,-102,3312,-102,3269,-108,3221,-112xm2698,-112l2683,-112,2693,-108,2698,-112xm3005,-126l2654,-126,2626,-122,2611,-122,2602,-118,3115,-118,3005,-126xm2822,-132l2746,-132,2722,-126,2832,-126,2822,-132xe" filled="true" fillcolor="#6d6e70" stroked="false">
              <v:path arrowok="t"/>
              <v:fill type="solid"/>
            </v:shape>
            <v:shape style="position:absolute;left:4272;top:141;width:106;height:212" type="#_x0000_t75" stroked="false">
              <v:imagedata r:id="rId119" o:title=""/>
            </v:shape>
            <v:shape style="position:absolute;left:3105;top:246;width:908;height:288" coordorigin="3106,247" coordsize="908,288" path="m3283,472l3274,472,3274,496,3278,506,3278,515,3283,525,3283,530,3288,535,3298,530,3298,506,3293,496,3288,477,3283,472xm3331,472l3326,472,3322,477,3326,491,3326,501,3336,520,3336,525,3341,520,3346,520,3336,477,3331,472xm3384,463l3374,463,3374,515,3384,525,3389,520,3384,463xm3432,463l3422,463,3418,467,3418,472,3422,496,3422,501,3427,506,3432,506,3437,501,3437,477,3432,467,3432,463xm3451,328l3235,328,3250,333,3437,333,3451,328xm3485,323l3178,323,3192,328,3456,328,3485,323xm3528,314l3106,314,3106,323,3490,323,3504,319,3523,319,3528,314xm3878,247l3835,247,3773,251,3758,251,3691,261,3682,261,3624,271,3610,275,3533,285,3504,295,3470,299,3456,304,3437,304,3418,309,3408,309,3322,314,3538,314,3557,309,3586,304,3686,290,3696,290,3754,280,3758,280,3845,275,3878,275,3883,271,3883,251,3878,247xm3955,400l3946,400,3946,405,3950,424,3950,434,3955,439,3960,434,3960,429,3955,400xm3994,362l3989,362,3984,367,3979,376,3989,386,3989,395,3994,405,3994,419,3998,419,3998,424,4008,424,4013,419,4013,395,4008,381,4003,376,3998,367,3994,362xe" filled="true" fillcolor="#6d6e70" stroked="false">
              <v:path arrowok="t"/>
              <v:fill type="solid"/>
            </v:shape>
            <w10:wrap type="none"/>
          </v:group>
        </w:pict>
      </w:r>
      <w:r>
        <w:rPr>
          <w:color w:val="6D6E70"/>
        </w:rPr>
        <w:t>ANEXO 2</w:t>
      </w:r>
    </w:p>
    <w:p>
      <w:pPr>
        <w:pStyle w:val="BodyText"/>
        <w:spacing w:before="1"/>
        <w:rPr>
          <w:rFonts w:ascii="Georgia"/>
          <w:b/>
          <w:sz w:val="44"/>
        </w:rPr>
      </w:pPr>
    </w:p>
    <w:p>
      <w:pPr>
        <w:pStyle w:val="Heading5"/>
        <w:ind w:left="1931"/>
      </w:pPr>
      <w:r>
        <w:rPr>
          <w:color w:val="231F1F"/>
          <w:w w:val="95"/>
        </w:rPr>
        <w:t>DECRETO Nº 47.225, DE 25 DE ABRIL DE 2006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1931" w:right="0" w:firstLine="0"/>
        <w:jc w:val="left"/>
        <w:rPr>
          <w:sz w:val="20"/>
        </w:rPr>
      </w:pPr>
      <w:r>
        <w:rPr>
          <w:color w:val="231F1F"/>
          <w:sz w:val="20"/>
        </w:rPr>
        <w:t>Institui a Comissão Municipal de Erradicação do Trabalho Infantil.</w:t>
      </w:r>
    </w:p>
    <w:p>
      <w:pPr>
        <w:spacing w:line="249" w:lineRule="auto" w:before="10"/>
        <w:ind w:left="1931" w:right="1931" w:firstLine="0"/>
        <w:jc w:val="both"/>
        <w:rPr>
          <w:sz w:val="20"/>
        </w:rPr>
      </w:pPr>
      <w:r>
        <w:rPr>
          <w:color w:val="231F1F"/>
          <w:w w:val="95"/>
          <w:sz w:val="20"/>
        </w:rPr>
        <w:t>GILBERTO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KASSAB,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Prefeito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Paulo,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uso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atribuições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que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lhe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conferidas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por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lei,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CON- SIDERANDO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que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erradicação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16"/>
          <w:w w:val="95"/>
          <w:sz w:val="20"/>
        </w:rPr>
        <w:t> </w:t>
      </w:r>
      <w:r>
        <w:rPr>
          <w:color w:val="231F1F"/>
          <w:w w:val="95"/>
          <w:sz w:val="20"/>
        </w:rPr>
        <w:t>constitui</w:t>
      </w:r>
      <w:r>
        <w:rPr>
          <w:color w:val="231F1F"/>
          <w:spacing w:val="-16"/>
          <w:w w:val="95"/>
          <w:sz w:val="20"/>
        </w:rPr>
        <w:t> </w:t>
      </w:r>
      <w:r>
        <w:rPr>
          <w:color w:val="231F1F"/>
          <w:w w:val="95"/>
          <w:sz w:val="20"/>
        </w:rPr>
        <w:t>uma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prioridades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política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pública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assistência 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desenvolvimento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social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Município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Paulo,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por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meio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Programa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Protege;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CONSIDERANDO a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implementação</w:t>
      </w:r>
      <w:r>
        <w:rPr>
          <w:color w:val="231F1F"/>
          <w:spacing w:val="-14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12"/>
          <w:w w:val="95"/>
          <w:sz w:val="20"/>
        </w:rPr>
        <w:t> </w:t>
      </w:r>
      <w:r>
        <w:rPr>
          <w:color w:val="231F1F"/>
          <w:w w:val="95"/>
          <w:sz w:val="20"/>
        </w:rPr>
        <w:t>Programa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12"/>
          <w:w w:val="95"/>
          <w:sz w:val="20"/>
        </w:rPr>
        <w:t> </w:t>
      </w:r>
      <w:r>
        <w:rPr>
          <w:color w:val="231F1F"/>
          <w:w w:val="95"/>
          <w:sz w:val="20"/>
        </w:rPr>
        <w:t>Erradicação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-</w:t>
      </w:r>
      <w:r>
        <w:rPr>
          <w:color w:val="231F1F"/>
          <w:spacing w:val="-12"/>
          <w:w w:val="95"/>
          <w:sz w:val="20"/>
        </w:rPr>
        <w:t> </w:t>
      </w:r>
      <w:r>
        <w:rPr>
          <w:color w:val="231F1F"/>
          <w:w w:val="95"/>
          <w:sz w:val="20"/>
        </w:rPr>
        <w:t>PETI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neste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Município,</w:t>
      </w:r>
      <w:r>
        <w:rPr>
          <w:color w:val="231F1F"/>
          <w:spacing w:val="-15"/>
          <w:w w:val="95"/>
          <w:sz w:val="20"/>
        </w:rPr>
        <w:t> </w:t>
      </w:r>
      <w:r>
        <w:rPr>
          <w:color w:val="231F1F"/>
          <w:w w:val="95"/>
          <w:sz w:val="20"/>
        </w:rPr>
        <w:t>bem</w:t>
      </w:r>
      <w:r>
        <w:rPr>
          <w:color w:val="231F1F"/>
          <w:spacing w:val="-14"/>
          <w:w w:val="95"/>
          <w:sz w:val="20"/>
        </w:rPr>
        <w:t> </w:t>
      </w:r>
      <w:r>
        <w:rPr>
          <w:color w:val="231F1F"/>
          <w:w w:val="95"/>
          <w:sz w:val="20"/>
        </w:rPr>
        <w:t>como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as</w:t>
      </w:r>
      <w:r>
        <w:rPr>
          <w:color w:val="231F1F"/>
          <w:spacing w:val="-14"/>
          <w:w w:val="95"/>
          <w:sz w:val="20"/>
        </w:rPr>
        <w:t> </w:t>
      </w:r>
      <w:r>
        <w:rPr>
          <w:color w:val="231F1F"/>
          <w:w w:val="95"/>
          <w:sz w:val="20"/>
        </w:rPr>
        <w:t>diretrizes previstas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na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Portaria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nº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458,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4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outubro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2001,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Social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Ministério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da </w:t>
      </w:r>
      <w:r>
        <w:rPr>
          <w:color w:val="231F1F"/>
          <w:w w:val="90"/>
          <w:sz w:val="20"/>
        </w:rPr>
        <w:t>Previdência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Assistência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Social,</w:t>
      </w:r>
      <w:r>
        <w:rPr>
          <w:color w:val="231F1F"/>
          <w:spacing w:val="-19"/>
          <w:w w:val="90"/>
          <w:sz w:val="20"/>
        </w:rPr>
        <w:t> </w:t>
      </w:r>
      <w:r>
        <w:rPr>
          <w:color w:val="231F1F"/>
          <w:w w:val="90"/>
          <w:sz w:val="20"/>
        </w:rPr>
        <w:t>estabelecendo</w:t>
      </w:r>
      <w:r>
        <w:rPr>
          <w:color w:val="231F1F"/>
          <w:spacing w:val="-18"/>
          <w:w w:val="90"/>
          <w:sz w:val="20"/>
        </w:rPr>
        <w:t> </w:t>
      </w:r>
      <w:r>
        <w:rPr>
          <w:color w:val="231F1F"/>
          <w:w w:val="90"/>
          <w:sz w:val="20"/>
        </w:rPr>
        <w:t>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necessidade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ser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constituída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Comissão</w:t>
      </w:r>
      <w:r>
        <w:rPr>
          <w:color w:val="231F1F"/>
          <w:spacing w:val="-18"/>
          <w:w w:val="90"/>
          <w:sz w:val="20"/>
        </w:rPr>
        <w:t> </w:t>
      </w:r>
      <w:r>
        <w:rPr>
          <w:color w:val="231F1F"/>
          <w:w w:val="90"/>
          <w:sz w:val="20"/>
        </w:rPr>
        <w:t>Municipal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Erradicação </w:t>
      </w:r>
      <w:r>
        <w:rPr>
          <w:color w:val="231F1F"/>
          <w:sz w:val="20"/>
        </w:rPr>
        <w:t>do</w:t>
      </w:r>
      <w:r>
        <w:rPr>
          <w:color w:val="231F1F"/>
          <w:spacing w:val="-20"/>
          <w:sz w:val="20"/>
        </w:rPr>
        <w:t> </w:t>
      </w:r>
      <w:r>
        <w:rPr>
          <w:color w:val="231F1F"/>
          <w:spacing w:val="-5"/>
          <w:sz w:val="20"/>
        </w:rPr>
        <w:t>Trabalho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Infantil,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para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contribuir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com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as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ações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combate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ao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trabalho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infantil,</w:t>
      </w:r>
    </w:p>
    <w:p>
      <w:pPr>
        <w:spacing w:before="6"/>
        <w:ind w:left="1931" w:right="0" w:firstLine="0"/>
        <w:jc w:val="left"/>
        <w:rPr>
          <w:sz w:val="20"/>
        </w:rPr>
      </w:pPr>
      <w:r>
        <w:rPr>
          <w:color w:val="231F1F"/>
          <w:w w:val="95"/>
          <w:sz w:val="20"/>
        </w:rPr>
        <w:t>D E C R E T A:</w:t>
      </w:r>
    </w:p>
    <w:p>
      <w:pPr>
        <w:spacing w:line="249" w:lineRule="auto" w:before="5"/>
        <w:ind w:left="1931" w:right="1935" w:firstLine="0"/>
        <w:jc w:val="both"/>
        <w:rPr>
          <w:sz w:val="20"/>
        </w:rPr>
      </w:pPr>
      <w:r>
        <w:rPr>
          <w:color w:val="231F1F"/>
          <w:w w:val="95"/>
          <w:sz w:val="20"/>
        </w:rPr>
        <w:t>Art.</w:t>
      </w:r>
      <w:r>
        <w:rPr>
          <w:color w:val="231F1F"/>
          <w:spacing w:val="-9"/>
          <w:w w:val="95"/>
          <w:sz w:val="20"/>
        </w:rPr>
        <w:t> </w:t>
      </w:r>
      <w:r>
        <w:rPr>
          <w:color w:val="231F1F"/>
          <w:spacing w:val="-2"/>
          <w:w w:val="95"/>
          <w:sz w:val="20"/>
        </w:rPr>
        <w:t>1º.</w:t>
      </w:r>
      <w:r>
        <w:rPr>
          <w:color w:val="231F1F"/>
          <w:spacing w:val="-8"/>
          <w:w w:val="95"/>
          <w:sz w:val="20"/>
        </w:rPr>
        <w:t> </w:t>
      </w:r>
      <w:r>
        <w:rPr>
          <w:color w:val="231F1F"/>
          <w:w w:val="95"/>
          <w:sz w:val="20"/>
        </w:rPr>
        <w:t>Fica</w:t>
      </w:r>
      <w:r>
        <w:rPr>
          <w:color w:val="231F1F"/>
          <w:spacing w:val="-10"/>
          <w:w w:val="95"/>
          <w:sz w:val="20"/>
        </w:rPr>
        <w:t> </w:t>
      </w:r>
      <w:r>
        <w:rPr>
          <w:color w:val="231F1F"/>
          <w:w w:val="95"/>
          <w:sz w:val="20"/>
        </w:rPr>
        <w:t>instituída</w:t>
      </w:r>
      <w:r>
        <w:rPr>
          <w:color w:val="231F1F"/>
          <w:spacing w:val="-14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9"/>
          <w:w w:val="95"/>
          <w:sz w:val="20"/>
        </w:rPr>
        <w:t> </w:t>
      </w:r>
      <w:r>
        <w:rPr>
          <w:color w:val="231F1F"/>
          <w:w w:val="95"/>
          <w:sz w:val="20"/>
        </w:rPr>
        <w:t>Comissão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Erradicação</w:t>
      </w:r>
      <w:r>
        <w:rPr>
          <w:color w:val="231F1F"/>
          <w:spacing w:val="-14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9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Infantil,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3"/>
          <w:w w:val="95"/>
          <w:sz w:val="20"/>
        </w:rPr>
        <w:t> </w:t>
      </w:r>
      <w:r>
        <w:rPr>
          <w:color w:val="231F1F"/>
          <w:w w:val="95"/>
          <w:sz w:val="20"/>
        </w:rPr>
        <w:t>caráter</w:t>
      </w:r>
      <w:r>
        <w:rPr>
          <w:color w:val="231F1F"/>
          <w:spacing w:val="-12"/>
          <w:w w:val="95"/>
          <w:sz w:val="20"/>
        </w:rPr>
        <w:t> </w:t>
      </w:r>
      <w:r>
        <w:rPr>
          <w:color w:val="231F1F"/>
          <w:w w:val="95"/>
          <w:sz w:val="20"/>
        </w:rPr>
        <w:t>consultivo,</w:t>
      </w:r>
      <w:r>
        <w:rPr>
          <w:color w:val="231F1F"/>
          <w:spacing w:val="-11"/>
          <w:w w:val="95"/>
          <w:sz w:val="20"/>
        </w:rPr>
        <w:t> </w:t>
      </w:r>
      <w:r>
        <w:rPr>
          <w:color w:val="231F1F"/>
          <w:w w:val="95"/>
          <w:sz w:val="20"/>
        </w:rPr>
        <w:t>propositivo 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articulação,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sob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coordenação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Desenvolvimento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Social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-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SMADS,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de acordo</w:t>
      </w:r>
      <w:r>
        <w:rPr>
          <w:color w:val="231F1F"/>
          <w:spacing w:val="-20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Portaria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nº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458,</w:t>
      </w:r>
      <w:r>
        <w:rPr>
          <w:color w:val="231F1F"/>
          <w:spacing w:val="-2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4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outubro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2001,</w:t>
      </w:r>
      <w:r>
        <w:rPr>
          <w:color w:val="231F1F"/>
          <w:spacing w:val="-20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12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Estado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Social</w:t>
      </w:r>
      <w:r>
        <w:rPr>
          <w:color w:val="231F1F"/>
          <w:spacing w:val="-17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Ministério </w:t>
      </w:r>
      <w:r>
        <w:rPr>
          <w:color w:val="231F1F"/>
          <w:sz w:val="20"/>
        </w:rPr>
        <w:t>da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Previdência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0"/>
          <w:sz w:val="20"/>
        </w:rPr>
        <w:t> </w:t>
      </w:r>
      <w:r>
        <w:rPr>
          <w:color w:val="231F1F"/>
          <w:sz w:val="20"/>
        </w:rPr>
        <w:t>Assistência</w:t>
      </w:r>
      <w:r>
        <w:rPr>
          <w:color w:val="231F1F"/>
          <w:spacing w:val="-33"/>
          <w:sz w:val="20"/>
        </w:rPr>
        <w:t> </w:t>
      </w:r>
      <w:r>
        <w:rPr>
          <w:color w:val="231F1F"/>
          <w:sz w:val="20"/>
        </w:rPr>
        <w:t>Social.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1931" w:right="0" w:firstLine="0"/>
        <w:jc w:val="left"/>
        <w:rPr>
          <w:sz w:val="20"/>
        </w:rPr>
      </w:pPr>
      <w:r>
        <w:rPr>
          <w:color w:val="231F1F"/>
          <w:sz w:val="20"/>
        </w:rPr>
        <w:t>Art. 2º. A comissão ora instituída terá as seguintes atribuições:</w:t>
      </w:r>
    </w:p>
    <w:p>
      <w:pPr>
        <w:pStyle w:val="ListParagraph"/>
        <w:numPr>
          <w:ilvl w:val="0"/>
          <w:numId w:val="62"/>
        </w:numPr>
        <w:tabs>
          <w:tab w:pos="2080" w:val="left" w:leader="none"/>
        </w:tabs>
        <w:spacing w:line="244" w:lineRule="auto" w:before="5" w:after="0"/>
        <w:ind w:left="1945" w:right="1970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contribuir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para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sensibilização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mobilização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setores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governo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sociedade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em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torno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problemática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do </w:t>
      </w:r>
      <w:r>
        <w:rPr>
          <w:color w:val="231F1F"/>
          <w:sz w:val="20"/>
        </w:rPr>
        <w:t>trabalho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infantil;</w:t>
      </w:r>
    </w:p>
    <w:p>
      <w:pPr>
        <w:pStyle w:val="ListParagraph"/>
        <w:numPr>
          <w:ilvl w:val="0"/>
          <w:numId w:val="62"/>
        </w:numPr>
        <w:tabs>
          <w:tab w:pos="2095" w:val="left" w:leader="none"/>
        </w:tabs>
        <w:spacing w:line="254" w:lineRule="auto" w:before="11" w:after="0"/>
        <w:ind w:left="1945" w:right="1967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sugerir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procedimentos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complementares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às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diretrizes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normas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Programa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Erradicação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Infantil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- </w:t>
      </w:r>
      <w:r>
        <w:rPr>
          <w:color w:val="231F1F"/>
          <w:sz w:val="20"/>
        </w:rPr>
        <w:t>PETI;</w:t>
      </w:r>
    </w:p>
    <w:p>
      <w:pPr>
        <w:pStyle w:val="ListParagraph"/>
        <w:numPr>
          <w:ilvl w:val="0"/>
          <w:numId w:val="62"/>
        </w:numPr>
        <w:tabs>
          <w:tab w:pos="2143" w:val="left" w:leader="none"/>
        </w:tabs>
        <w:spacing w:line="244" w:lineRule="auto" w:before="0" w:after="0"/>
        <w:ind w:left="1945" w:right="1932" w:firstLine="0"/>
        <w:jc w:val="both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participar,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juntamente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40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Desenvolvimento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spacing w:val="-2"/>
          <w:w w:val="95"/>
          <w:sz w:val="20"/>
        </w:rPr>
        <w:t>Social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-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SMADS,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definição das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atividades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laborais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priorizadas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número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crianças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adolescentes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serem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atendidos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Município,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inclusive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os </w:t>
      </w:r>
      <w:r>
        <w:rPr>
          <w:color w:val="231F1F"/>
          <w:sz w:val="20"/>
        </w:rPr>
        <w:t>casos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específicos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adolescentes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com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15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(quinze)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anos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deidade;</w:t>
      </w:r>
    </w:p>
    <w:p>
      <w:pPr>
        <w:pStyle w:val="ListParagraph"/>
        <w:numPr>
          <w:ilvl w:val="0"/>
          <w:numId w:val="62"/>
        </w:numPr>
        <w:tabs>
          <w:tab w:pos="2138" w:val="left" w:leader="none"/>
        </w:tabs>
        <w:spacing w:line="240" w:lineRule="auto" w:before="9" w:after="0"/>
        <w:ind w:left="2137" w:right="0" w:hanging="206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participar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elaboração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Plano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AçõesIntegradas;</w:t>
      </w:r>
    </w:p>
    <w:p>
      <w:pPr>
        <w:pStyle w:val="ListParagraph"/>
        <w:numPr>
          <w:ilvl w:val="0"/>
          <w:numId w:val="62"/>
        </w:numPr>
        <w:tabs>
          <w:tab w:pos="2095" w:val="left" w:leader="none"/>
        </w:tabs>
        <w:spacing w:line="244" w:lineRule="auto" w:before="5" w:after="0"/>
        <w:ind w:left="1945" w:right="1969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interagir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diversos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programas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setoriais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órgãos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ou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entidades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executoras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políticas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públicas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que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tratem </w:t>
      </w:r>
      <w:r>
        <w:rPr>
          <w:color w:val="231F1F"/>
          <w:sz w:val="20"/>
        </w:rPr>
        <w:t>das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questões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das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famílias,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crianças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adolescentes,</w:t>
      </w:r>
      <w:r>
        <w:rPr>
          <w:color w:val="231F1F"/>
          <w:spacing w:val="-31"/>
          <w:sz w:val="20"/>
        </w:rPr>
        <w:t> </w:t>
      </w:r>
      <w:r>
        <w:rPr>
          <w:color w:val="231F1F"/>
          <w:sz w:val="20"/>
        </w:rPr>
        <w:t>visando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otimizar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os</w:t>
      </w:r>
      <w:r>
        <w:rPr>
          <w:color w:val="231F1F"/>
          <w:spacing w:val="-30"/>
          <w:sz w:val="20"/>
        </w:rPr>
        <w:t> </w:t>
      </w:r>
      <w:r>
        <w:rPr>
          <w:color w:val="231F1F"/>
          <w:sz w:val="20"/>
        </w:rPr>
        <w:t>resultados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PETI;</w:t>
      </w:r>
    </w:p>
    <w:p>
      <w:pPr>
        <w:pStyle w:val="ListParagraph"/>
        <w:numPr>
          <w:ilvl w:val="0"/>
          <w:numId w:val="62"/>
        </w:numPr>
        <w:tabs>
          <w:tab w:pos="2157" w:val="left" w:leader="none"/>
        </w:tabs>
        <w:spacing w:line="249" w:lineRule="auto" w:before="6" w:after="0"/>
        <w:ind w:left="1945" w:right="1937" w:firstLine="0"/>
        <w:jc w:val="both"/>
        <w:rPr>
          <w:sz w:val="20"/>
        </w:rPr>
      </w:pPr>
      <w:r>
        <w:rPr>
          <w:color w:val="231F1F"/>
          <w:w w:val="90"/>
          <w:sz w:val="20"/>
        </w:rPr>
        <w:t>-</w:t>
      </w:r>
      <w:r>
        <w:rPr>
          <w:color w:val="231F1F"/>
          <w:spacing w:val="-7"/>
          <w:w w:val="90"/>
          <w:sz w:val="20"/>
        </w:rPr>
        <w:t> </w:t>
      </w:r>
      <w:r>
        <w:rPr>
          <w:color w:val="231F1F"/>
          <w:w w:val="90"/>
          <w:sz w:val="20"/>
        </w:rPr>
        <w:t>articular-se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com</w:t>
      </w:r>
      <w:r>
        <w:rPr>
          <w:color w:val="231F1F"/>
          <w:spacing w:val="-4"/>
          <w:w w:val="90"/>
          <w:sz w:val="20"/>
        </w:rPr>
        <w:t> </w:t>
      </w:r>
      <w:r>
        <w:rPr>
          <w:color w:val="231F1F"/>
          <w:w w:val="90"/>
          <w:sz w:val="20"/>
        </w:rPr>
        <w:t>organizações</w:t>
      </w:r>
      <w:r>
        <w:rPr>
          <w:color w:val="231F1F"/>
          <w:spacing w:val="-9"/>
          <w:w w:val="90"/>
          <w:sz w:val="20"/>
        </w:rPr>
        <w:t> </w:t>
      </w:r>
      <w:r>
        <w:rPr>
          <w:color w:val="231F1F"/>
          <w:w w:val="90"/>
          <w:sz w:val="20"/>
        </w:rPr>
        <w:t>governamentais</w:t>
      </w:r>
      <w:r>
        <w:rPr>
          <w:color w:val="231F1F"/>
          <w:spacing w:val="-11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7"/>
          <w:w w:val="90"/>
          <w:sz w:val="20"/>
        </w:rPr>
        <w:t> </w:t>
      </w:r>
      <w:r>
        <w:rPr>
          <w:color w:val="231F1F"/>
          <w:w w:val="90"/>
          <w:sz w:val="20"/>
        </w:rPr>
        <w:t>não-governamentais,</w:t>
      </w:r>
      <w:r>
        <w:rPr>
          <w:color w:val="231F1F"/>
          <w:spacing w:val="-10"/>
          <w:w w:val="90"/>
          <w:sz w:val="20"/>
        </w:rPr>
        <w:t> </w:t>
      </w:r>
      <w:r>
        <w:rPr>
          <w:color w:val="231F1F"/>
          <w:w w:val="90"/>
          <w:sz w:val="20"/>
        </w:rPr>
        <w:t>agências</w:t>
      </w:r>
      <w:r>
        <w:rPr>
          <w:color w:val="231F1F"/>
          <w:spacing w:val="-11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w w:val="90"/>
          <w:sz w:val="20"/>
        </w:rPr>
        <w:t>fomento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7"/>
          <w:w w:val="90"/>
          <w:sz w:val="20"/>
        </w:rPr>
        <w:t> </w:t>
      </w:r>
      <w:r>
        <w:rPr>
          <w:color w:val="231F1F"/>
          <w:w w:val="90"/>
          <w:sz w:val="20"/>
        </w:rPr>
        <w:t>entidades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6"/>
          <w:w w:val="90"/>
          <w:sz w:val="20"/>
        </w:rPr>
        <w:t> </w:t>
      </w:r>
      <w:r>
        <w:rPr>
          <w:color w:val="231F1F"/>
          <w:w w:val="90"/>
          <w:sz w:val="20"/>
        </w:rPr>
        <w:t>defesa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direitos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criança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adolescente,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para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apoio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logístico,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atendimento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às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demandas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judiciais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advo- </w:t>
      </w:r>
      <w:r>
        <w:rPr>
          <w:color w:val="231F1F"/>
          <w:sz w:val="20"/>
        </w:rPr>
        <w:t>caticia e</w:t>
      </w:r>
      <w:r>
        <w:rPr>
          <w:color w:val="231F1F"/>
          <w:spacing w:val="-41"/>
          <w:sz w:val="20"/>
        </w:rPr>
        <w:t> </w:t>
      </w:r>
      <w:r>
        <w:rPr>
          <w:color w:val="231F1F"/>
          <w:sz w:val="20"/>
        </w:rPr>
        <w:t>jurídica;</w:t>
      </w:r>
    </w:p>
    <w:p>
      <w:pPr>
        <w:pStyle w:val="ListParagraph"/>
        <w:numPr>
          <w:ilvl w:val="0"/>
          <w:numId w:val="62"/>
        </w:numPr>
        <w:tabs>
          <w:tab w:pos="2200" w:val="left" w:leader="none"/>
        </w:tabs>
        <w:spacing w:line="249" w:lineRule="auto" w:before="7" w:after="0"/>
        <w:ind w:left="1945" w:right="1974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sugerir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40"/>
          <w:w w:val="95"/>
          <w:sz w:val="20"/>
        </w:rPr>
        <w:t> </w:t>
      </w:r>
      <w:r>
        <w:rPr>
          <w:color w:val="231F1F"/>
          <w:w w:val="95"/>
          <w:sz w:val="20"/>
        </w:rPr>
        <w:t>realização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estudos,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diagnósticos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pesquisas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para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análise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situação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vida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trabalho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famílias, </w:t>
      </w:r>
      <w:r>
        <w:rPr>
          <w:color w:val="231F1F"/>
          <w:sz w:val="20"/>
        </w:rPr>
        <w:t>crianças e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adolescentes;</w:t>
      </w:r>
    </w:p>
    <w:p>
      <w:pPr>
        <w:pStyle w:val="ListParagraph"/>
        <w:numPr>
          <w:ilvl w:val="0"/>
          <w:numId w:val="62"/>
        </w:numPr>
        <w:tabs>
          <w:tab w:pos="2244" w:val="left" w:leader="none"/>
        </w:tabs>
        <w:spacing w:line="249" w:lineRule="auto" w:before="0" w:after="0"/>
        <w:ind w:left="1945" w:right="2140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recomendar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adoção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meios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instrumentos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que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assegurem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acompanhamento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sustentabilidade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das </w:t>
      </w:r>
      <w:r>
        <w:rPr>
          <w:color w:val="231F1F"/>
          <w:sz w:val="20"/>
        </w:rPr>
        <w:t>ações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desenvolvidas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âmbito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PETI;</w:t>
      </w:r>
    </w:p>
    <w:p>
      <w:pPr>
        <w:pStyle w:val="ListParagraph"/>
        <w:numPr>
          <w:ilvl w:val="0"/>
          <w:numId w:val="62"/>
        </w:numPr>
        <w:tabs>
          <w:tab w:pos="2162" w:val="left" w:leader="none"/>
        </w:tabs>
        <w:spacing w:line="254" w:lineRule="auto" w:before="0" w:after="0"/>
        <w:ind w:left="1945" w:right="1949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acompanhar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cadastramento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famílias,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sugerindo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critérios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complementares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para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sua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seleção,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em</w:t>
      </w:r>
      <w:r>
        <w:rPr>
          <w:color w:val="231F1F"/>
          <w:spacing w:val="17"/>
          <w:w w:val="95"/>
          <w:sz w:val="20"/>
        </w:rPr>
        <w:t> </w:t>
      </w:r>
      <w:r>
        <w:rPr>
          <w:color w:val="231F1F"/>
          <w:w w:val="95"/>
          <w:sz w:val="20"/>
        </w:rPr>
        <w:t>conjunto </w:t>
      </w:r>
      <w:r>
        <w:rPr>
          <w:color w:val="231F1F"/>
          <w:sz w:val="20"/>
        </w:rPr>
        <w:t>com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SMADS;</w:t>
      </w:r>
    </w:p>
    <w:p>
      <w:pPr>
        <w:pStyle w:val="ListParagraph"/>
        <w:numPr>
          <w:ilvl w:val="0"/>
          <w:numId w:val="62"/>
        </w:numPr>
        <w:tabs>
          <w:tab w:pos="2095" w:val="left" w:leader="none"/>
        </w:tabs>
        <w:spacing w:line="249" w:lineRule="auto" w:before="0" w:after="0"/>
        <w:ind w:left="1945" w:right="2166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aprovar,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em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conjunto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SMADS,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cadastros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famílias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serem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beneficiadas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pelo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PETI,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inclusive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casos </w:t>
      </w:r>
      <w:r>
        <w:rPr>
          <w:color w:val="231F1F"/>
          <w:sz w:val="20"/>
        </w:rPr>
        <w:t>específicos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adolescentes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com</w:t>
      </w:r>
      <w:r>
        <w:rPr>
          <w:color w:val="231F1F"/>
          <w:spacing w:val="-11"/>
          <w:sz w:val="20"/>
        </w:rPr>
        <w:t> </w:t>
      </w:r>
      <w:r>
        <w:rPr>
          <w:color w:val="231F1F"/>
          <w:sz w:val="20"/>
        </w:rPr>
        <w:t>15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(quinze)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anos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deidade;</w:t>
      </w:r>
    </w:p>
    <w:p>
      <w:pPr>
        <w:pStyle w:val="ListParagraph"/>
        <w:numPr>
          <w:ilvl w:val="0"/>
          <w:numId w:val="62"/>
        </w:numPr>
        <w:tabs>
          <w:tab w:pos="2133" w:val="left" w:leader="none"/>
        </w:tabs>
        <w:spacing w:line="249" w:lineRule="auto" w:before="0" w:after="0"/>
        <w:ind w:left="1945" w:right="3133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acompanhar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supervisionar,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forma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complementar,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as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atividades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desenvolvidas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pelo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PETI;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XII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- </w:t>
      </w:r>
      <w:r>
        <w:rPr>
          <w:color w:val="231F1F"/>
          <w:sz w:val="20"/>
        </w:rPr>
        <w:t>denunciar,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aos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órgãos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competentes,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ocorrência</w:t>
      </w:r>
      <w:r>
        <w:rPr>
          <w:color w:val="231F1F"/>
          <w:spacing w:val="-20"/>
          <w:sz w:val="20"/>
        </w:rPr>
        <w:t> </w:t>
      </w:r>
      <w:r>
        <w:rPr>
          <w:color w:val="231F1F"/>
          <w:spacing w:val="-3"/>
          <w:sz w:val="20"/>
        </w:rPr>
        <w:t>de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trabalhoinfantil;</w:t>
      </w:r>
    </w:p>
    <w:p>
      <w:pPr>
        <w:pStyle w:val="ListParagraph"/>
        <w:numPr>
          <w:ilvl w:val="0"/>
          <w:numId w:val="63"/>
        </w:numPr>
        <w:tabs>
          <w:tab w:pos="2244" w:val="left" w:leader="none"/>
        </w:tabs>
        <w:spacing w:line="254" w:lineRule="auto" w:before="0" w:after="0"/>
        <w:ind w:left="1945" w:right="1965" w:firstLine="0"/>
        <w:jc w:val="left"/>
        <w:rPr>
          <w:sz w:val="20"/>
        </w:rPr>
      </w:pPr>
      <w:r>
        <w:rPr>
          <w:color w:val="231F1F"/>
          <w:w w:val="90"/>
          <w:sz w:val="20"/>
        </w:rPr>
        <w:t>-</w:t>
      </w:r>
      <w:r>
        <w:rPr>
          <w:color w:val="231F1F"/>
          <w:spacing w:val="-11"/>
          <w:w w:val="90"/>
          <w:sz w:val="20"/>
        </w:rPr>
        <w:t> </w:t>
      </w:r>
      <w:r>
        <w:rPr>
          <w:color w:val="231F1F"/>
          <w:w w:val="90"/>
          <w:sz w:val="20"/>
        </w:rPr>
        <w:t>receber</w:t>
      </w:r>
      <w:r>
        <w:rPr>
          <w:color w:val="231F1F"/>
          <w:spacing w:val="-10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encaminhar,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aos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setores</w:t>
      </w:r>
      <w:r>
        <w:rPr>
          <w:color w:val="231F1F"/>
          <w:spacing w:val="-19"/>
          <w:w w:val="90"/>
          <w:sz w:val="20"/>
        </w:rPr>
        <w:t> </w:t>
      </w:r>
      <w:r>
        <w:rPr>
          <w:color w:val="231F1F"/>
          <w:w w:val="90"/>
          <w:sz w:val="20"/>
        </w:rPr>
        <w:t>competentes,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as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denúncias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11"/>
          <w:w w:val="90"/>
          <w:sz w:val="20"/>
        </w:rPr>
        <w:t> </w:t>
      </w:r>
      <w:r>
        <w:rPr>
          <w:color w:val="231F1F"/>
          <w:w w:val="90"/>
          <w:sz w:val="20"/>
        </w:rPr>
        <w:t>reclamações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w w:val="90"/>
          <w:sz w:val="20"/>
        </w:rPr>
        <w:t>sobre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a</w:t>
      </w:r>
      <w:r>
        <w:rPr>
          <w:color w:val="231F1F"/>
          <w:spacing w:val="-12"/>
          <w:w w:val="90"/>
          <w:sz w:val="20"/>
        </w:rPr>
        <w:t> </w:t>
      </w:r>
      <w:r>
        <w:rPr>
          <w:color w:val="231F1F"/>
          <w:w w:val="90"/>
          <w:sz w:val="20"/>
        </w:rPr>
        <w:t>implementação</w:t>
      </w:r>
      <w:r>
        <w:rPr>
          <w:color w:val="231F1F"/>
          <w:spacing w:val="-13"/>
          <w:w w:val="90"/>
          <w:sz w:val="20"/>
        </w:rPr>
        <w:t> </w:t>
      </w:r>
      <w:r>
        <w:rPr>
          <w:color w:val="231F1F"/>
          <w:w w:val="90"/>
          <w:sz w:val="20"/>
        </w:rPr>
        <w:t>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execução </w:t>
      </w:r>
      <w:r>
        <w:rPr>
          <w:color w:val="231F1F"/>
          <w:sz w:val="20"/>
        </w:rPr>
        <w:t>do</w:t>
      </w:r>
      <w:r>
        <w:rPr>
          <w:color w:val="231F1F"/>
          <w:spacing w:val="-10"/>
          <w:sz w:val="20"/>
        </w:rPr>
        <w:t> </w:t>
      </w:r>
      <w:r>
        <w:rPr>
          <w:color w:val="231F1F"/>
          <w:sz w:val="20"/>
        </w:rPr>
        <w:t>PETI;</w:t>
      </w:r>
    </w:p>
    <w:p>
      <w:pPr>
        <w:pStyle w:val="ListParagraph"/>
        <w:numPr>
          <w:ilvl w:val="0"/>
          <w:numId w:val="63"/>
        </w:numPr>
        <w:tabs>
          <w:tab w:pos="2258" w:val="left" w:leader="none"/>
        </w:tabs>
        <w:spacing w:line="244" w:lineRule="auto" w:before="0" w:after="0"/>
        <w:ind w:left="1945" w:right="1962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estimular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incentivar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capacitação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atualização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profissionais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representantes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instituições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prestado- </w:t>
      </w:r>
      <w:r>
        <w:rPr>
          <w:color w:val="231F1F"/>
          <w:sz w:val="20"/>
        </w:rPr>
        <w:t>ras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serviços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para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o</w:t>
      </w:r>
      <w:r>
        <w:rPr>
          <w:color w:val="231F1F"/>
          <w:spacing w:val="-34"/>
          <w:sz w:val="20"/>
        </w:rPr>
        <w:t> </w:t>
      </w:r>
      <w:r>
        <w:rPr>
          <w:color w:val="231F1F"/>
          <w:sz w:val="20"/>
        </w:rPr>
        <w:t>público-alvo;</w:t>
      </w:r>
    </w:p>
    <w:p>
      <w:pPr>
        <w:pStyle w:val="ListParagraph"/>
        <w:numPr>
          <w:ilvl w:val="0"/>
          <w:numId w:val="63"/>
        </w:numPr>
        <w:tabs>
          <w:tab w:pos="2210" w:val="left" w:leader="none"/>
        </w:tabs>
        <w:spacing w:line="249" w:lineRule="auto" w:before="0" w:after="0"/>
        <w:ind w:left="1945" w:right="1951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contribuir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levantamento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consolidação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informações,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apresentando</w:t>
      </w:r>
      <w:r>
        <w:rPr>
          <w:color w:val="231F1F"/>
          <w:spacing w:val="-27"/>
          <w:w w:val="95"/>
          <w:sz w:val="20"/>
        </w:rPr>
        <w:t> </w:t>
      </w:r>
      <w:r>
        <w:rPr>
          <w:color w:val="231F1F"/>
          <w:w w:val="95"/>
          <w:sz w:val="20"/>
        </w:rPr>
        <w:t>subsídios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SMADS,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com</w:t>
      </w:r>
      <w:r>
        <w:rPr>
          <w:color w:val="231F1F"/>
          <w:spacing w:val="-28"/>
          <w:w w:val="95"/>
          <w:sz w:val="20"/>
        </w:rPr>
        <w:t> </w:t>
      </w:r>
      <w:r>
        <w:rPr>
          <w:color w:val="231F1F"/>
          <w:w w:val="95"/>
          <w:sz w:val="20"/>
        </w:rPr>
        <w:t>vistas</w:t>
      </w:r>
      <w:r>
        <w:rPr>
          <w:color w:val="231F1F"/>
          <w:spacing w:val="4"/>
          <w:w w:val="95"/>
          <w:sz w:val="20"/>
        </w:rPr>
        <w:t> </w:t>
      </w:r>
      <w:r>
        <w:rPr>
          <w:color w:val="231F1F"/>
          <w:w w:val="95"/>
          <w:sz w:val="20"/>
        </w:rPr>
        <w:t>à </w:t>
      </w:r>
      <w:r>
        <w:rPr>
          <w:color w:val="231F1F"/>
          <w:sz w:val="20"/>
        </w:rPr>
        <w:t>operacionalização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1"/>
          <w:sz w:val="20"/>
        </w:rPr>
        <w:t> </w:t>
      </w:r>
      <w:r>
        <w:rPr>
          <w:color w:val="231F1F"/>
          <w:sz w:val="20"/>
        </w:rPr>
        <w:t>avaliação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das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ações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implantadas.</w:t>
      </w:r>
    </w:p>
    <w:p>
      <w:pPr>
        <w:pStyle w:val="BodyText"/>
        <w:spacing w:before="7"/>
        <w:rPr>
          <w:sz w:val="21"/>
        </w:rPr>
      </w:pPr>
    </w:p>
    <w:p>
      <w:pPr>
        <w:spacing w:line="249" w:lineRule="auto" w:before="0"/>
        <w:ind w:left="1931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Art.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3º.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comissão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que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trata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este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decreto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será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composta</w:t>
      </w:r>
      <w:r>
        <w:rPr>
          <w:color w:val="231F1F"/>
          <w:spacing w:val="-19"/>
          <w:w w:val="95"/>
          <w:sz w:val="20"/>
        </w:rPr>
        <w:t> </w:t>
      </w:r>
      <w:r>
        <w:rPr>
          <w:color w:val="231F1F"/>
          <w:w w:val="95"/>
          <w:sz w:val="20"/>
        </w:rPr>
        <w:t>por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1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(um)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representante</w:t>
      </w:r>
      <w:r>
        <w:rPr>
          <w:color w:val="231F1F"/>
          <w:spacing w:val="-18"/>
          <w:w w:val="95"/>
          <w:sz w:val="20"/>
        </w:rPr>
        <w:t>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órgãos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colegiados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a </w:t>
      </w:r>
      <w:r>
        <w:rPr>
          <w:color w:val="231F1F"/>
          <w:sz w:val="20"/>
        </w:rPr>
        <w:t>seguir</w:t>
      </w:r>
      <w:r>
        <w:rPr>
          <w:color w:val="231F1F"/>
          <w:spacing w:val="-12"/>
          <w:sz w:val="20"/>
        </w:rPr>
        <w:t> </w:t>
      </w:r>
      <w:r>
        <w:rPr>
          <w:color w:val="231F1F"/>
          <w:sz w:val="20"/>
        </w:rPr>
        <w:t>relacionados:</w:t>
      </w:r>
    </w:p>
    <w:p>
      <w:pPr>
        <w:pStyle w:val="ListParagraph"/>
        <w:numPr>
          <w:ilvl w:val="0"/>
          <w:numId w:val="64"/>
        </w:numPr>
        <w:tabs>
          <w:tab w:pos="2028" w:val="left" w:leader="none"/>
        </w:tabs>
        <w:spacing w:line="240" w:lineRule="auto" w:before="7" w:after="0"/>
        <w:ind w:left="1945" w:right="0" w:firstLine="0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Conselho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Assistência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Social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3"/>
          <w:sz w:val="20"/>
        </w:rPr>
        <w:t> </w:t>
      </w:r>
      <w:r>
        <w:rPr>
          <w:color w:val="231F1F"/>
          <w:sz w:val="20"/>
        </w:rPr>
        <w:t>COMAS;</w:t>
      </w:r>
    </w:p>
    <w:p>
      <w:pPr>
        <w:pStyle w:val="ListParagraph"/>
        <w:numPr>
          <w:ilvl w:val="0"/>
          <w:numId w:val="64"/>
        </w:numPr>
        <w:tabs>
          <w:tab w:pos="2076" w:val="left" w:leader="none"/>
        </w:tabs>
        <w:spacing w:line="240" w:lineRule="auto" w:before="10" w:after="0"/>
        <w:ind w:left="2075" w:right="0" w:hanging="144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Conselho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dos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Direitos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Criança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Adolescente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CMDCA;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64"/>
        </w:numPr>
        <w:tabs>
          <w:tab w:pos="2128" w:val="left" w:leader="none"/>
        </w:tabs>
        <w:spacing w:line="254" w:lineRule="auto" w:before="1" w:after="0"/>
        <w:ind w:left="1945" w:right="1969" w:firstLine="0"/>
        <w:jc w:val="left"/>
        <w:rPr>
          <w:sz w:val="20"/>
        </w:rPr>
      </w:pPr>
      <w:r>
        <w:rPr>
          <w:color w:val="231F1F"/>
          <w:w w:val="90"/>
          <w:sz w:val="20"/>
        </w:rPr>
        <w:t>-</w:t>
      </w:r>
      <w:r>
        <w:rPr>
          <w:color w:val="231F1F"/>
          <w:spacing w:val="-12"/>
          <w:w w:val="90"/>
          <w:sz w:val="20"/>
        </w:rPr>
        <w:t> </w:t>
      </w:r>
      <w:r>
        <w:rPr>
          <w:color w:val="231F1F"/>
          <w:w w:val="90"/>
          <w:sz w:val="20"/>
        </w:rPr>
        <w:t>Conselhos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Tutelares,</w:t>
      </w:r>
      <w:r>
        <w:rPr>
          <w:color w:val="231F1F"/>
          <w:spacing w:val="-19"/>
          <w:w w:val="90"/>
          <w:sz w:val="20"/>
        </w:rPr>
        <w:t> </w:t>
      </w:r>
      <w:r>
        <w:rPr>
          <w:color w:val="231F1F"/>
          <w:w w:val="90"/>
          <w:sz w:val="20"/>
        </w:rPr>
        <w:t>representados</w:t>
      </w:r>
      <w:r>
        <w:rPr>
          <w:color w:val="231F1F"/>
          <w:spacing w:val="-14"/>
          <w:w w:val="90"/>
          <w:sz w:val="20"/>
        </w:rPr>
        <w:t> </w:t>
      </w:r>
      <w:r>
        <w:rPr>
          <w:color w:val="231F1F"/>
          <w:w w:val="90"/>
          <w:sz w:val="20"/>
        </w:rPr>
        <w:t>pela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Comissão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Permanente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dos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Conselhos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Tutelares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da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Cidade</w:t>
      </w:r>
      <w:r>
        <w:rPr>
          <w:color w:val="231F1F"/>
          <w:spacing w:val="-15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16"/>
          <w:w w:val="90"/>
          <w:sz w:val="20"/>
        </w:rPr>
        <w:t> </w:t>
      </w:r>
      <w:r>
        <w:rPr>
          <w:color w:val="231F1F"/>
          <w:w w:val="90"/>
          <w:sz w:val="20"/>
        </w:rPr>
        <w:t>São</w:t>
      </w:r>
      <w:r>
        <w:rPr>
          <w:color w:val="231F1F"/>
          <w:spacing w:val="-17"/>
          <w:w w:val="90"/>
          <w:sz w:val="20"/>
        </w:rPr>
        <w:t> </w:t>
      </w:r>
      <w:r>
        <w:rPr>
          <w:color w:val="231F1F"/>
          <w:w w:val="90"/>
          <w:sz w:val="20"/>
        </w:rPr>
        <w:t>Paulo; </w:t>
      </w:r>
      <w:r>
        <w:rPr>
          <w:color w:val="231F1F"/>
          <w:sz w:val="20"/>
        </w:rPr>
        <w:t>IV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Comissão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dos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Direitos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Humanos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CMDH;</w:t>
      </w:r>
      <w:r>
        <w:rPr>
          <w:color w:val="231F1F"/>
          <w:spacing w:val="-28"/>
          <w:sz w:val="20"/>
        </w:rPr>
        <w:t> </w:t>
      </w:r>
      <w:r>
        <w:rPr>
          <w:color w:val="231F1F"/>
          <w:sz w:val="20"/>
        </w:rPr>
        <w:t>V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21"/>
          <w:sz w:val="20"/>
        </w:rPr>
        <w:t> </w:t>
      </w:r>
      <w:r>
        <w:rPr>
          <w:color w:val="231F1F"/>
          <w:spacing w:val="-3"/>
          <w:sz w:val="20"/>
        </w:rPr>
        <w:t>Se-</w:t>
      </w:r>
    </w:p>
    <w:p>
      <w:pPr>
        <w:spacing w:line="227" w:lineRule="exact" w:before="0"/>
        <w:ind w:left="1945" w:right="0" w:firstLine="0"/>
        <w:jc w:val="both"/>
        <w:rPr>
          <w:sz w:val="20"/>
        </w:rPr>
      </w:pPr>
      <w:r>
        <w:rPr>
          <w:color w:val="231F1F"/>
          <w:sz w:val="20"/>
        </w:rPr>
        <w:t>cretaria Municipal do Trabalho - SMTRAB;</w:t>
      </w:r>
    </w:p>
    <w:p>
      <w:pPr>
        <w:pStyle w:val="BodyText"/>
        <w:spacing w:before="10"/>
        <w:rPr>
          <w:sz w:val="29"/>
        </w:rPr>
      </w:pPr>
    </w:p>
    <w:p>
      <w:pPr>
        <w:spacing w:before="52"/>
        <w:ind w:left="0" w:right="1427" w:firstLine="0"/>
        <w:jc w:val="right"/>
        <w:rPr>
          <w:rFonts w:ascii="Times New Roman"/>
          <w:sz w:val="24"/>
        </w:rPr>
      </w:pPr>
      <w:r>
        <w:rPr>
          <w:rFonts w:ascii="Times New Roman"/>
          <w:color w:val="231F1F"/>
          <w:w w:val="85"/>
          <w:sz w:val="24"/>
        </w:rPr>
        <w:t>101</w:t>
      </w:r>
    </w:p>
    <w:p>
      <w:pPr>
        <w:spacing w:after="0"/>
        <w:jc w:val="right"/>
        <w:rPr>
          <w:rFonts w:ascii="Times New Roman"/>
          <w:sz w:val="24"/>
        </w:rPr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72"/>
        <w:ind w:left="209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3920;mso-wrap-distance-left:0;mso-wrap-distance-right:0" from="647.280004pt,16.615171pt" to="143.520004pt,16.615171pt" stroked="true" strokeweight=".480005pt" strokecolor="#231f1f">
            <v:stroke dashstyle="solid"/>
            <w10:wrap type="topAndBottom"/>
          </v:line>
        </w:pict>
      </w:r>
      <w:r>
        <w:rPr>
          <w:rFonts w:ascii="Times New Roman" w:hAnsi="Times New Roman"/>
          <w:color w:val="6D6E70"/>
          <w:w w:val="135"/>
          <w:sz w:val="14"/>
        </w:rPr>
        <w:t>Plano MuniciPal de Prevenção e erradicação do Trabalho infanTil e ProTeção ao JoveM Trabalhador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65"/>
        </w:numPr>
        <w:tabs>
          <w:tab w:pos="2143" w:val="left" w:leader="none"/>
        </w:tabs>
        <w:spacing w:line="240" w:lineRule="auto" w:before="0" w:after="0"/>
        <w:ind w:left="1945" w:right="0" w:firstLine="0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Secretaria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Especial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para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Participação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Parceria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3"/>
          <w:sz w:val="20"/>
        </w:rPr>
        <w:t> </w:t>
      </w:r>
      <w:r>
        <w:rPr>
          <w:color w:val="231F1F"/>
          <w:sz w:val="20"/>
        </w:rPr>
        <w:t>SEPP;</w:t>
      </w:r>
    </w:p>
    <w:p>
      <w:pPr>
        <w:pStyle w:val="ListParagraph"/>
        <w:numPr>
          <w:ilvl w:val="0"/>
          <w:numId w:val="65"/>
        </w:numPr>
        <w:tabs>
          <w:tab w:pos="2191" w:val="left" w:leader="none"/>
        </w:tabs>
        <w:spacing w:line="244" w:lineRule="auto" w:before="10" w:after="0"/>
        <w:ind w:left="1945" w:right="5308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Coordenação</w:t>
      </w:r>
      <w:r>
        <w:rPr>
          <w:color w:val="231F1F"/>
          <w:spacing w:val="-38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Subprefeituras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-</w:t>
      </w:r>
      <w:r>
        <w:rPr>
          <w:color w:val="231F1F"/>
          <w:spacing w:val="-39"/>
          <w:w w:val="95"/>
          <w:sz w:val="20"/>
        </w:rPr>
        <w:t> </w:t>
      </w:r>
      <w:r>
        <w:rPr>
          <w:color w:val="231F1F"/>
          <w:w w:val="95"/>
          <w:sz w:val="20"/>
        </w:rPr>
        <w:t>SMSP;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VIII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- </w:t>
      </w:r>
      <w:r>
        <w:rPr>
          <w:color w:val="231F1F"/>
          <w:sz w:val="20"/>
        </w:rPr>
        <w:t>Secretaria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Cultura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SMC;</w:t>
      </w:r>
    </w:p>
    <w:p>
      <w:pPr>
        <w:pStyle w:val="ListParagraph"/>
        <w:numPr>
          <w:ilvl w:val="0"/>
          <w:numId w:val="66"/>
        </w:numPr>
        <w:tabs>
          <w:tab w:pos="2133" w:val="left" w:leader="none"/>
        </w:tabs>
        <w:spacing w:line="240" w:lineRule="auto" w:before="16" w:after="0"/>
        <w:ind w:left="1945" w:right="0" w:firstLine="0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4"/>
          <w:sz w:val="20"/>
        </w:rPr>
        <w:t> </w:t>
      </w:r>
      <w:r>
        <w:rPr>
          <w:color w:val="231F1F"/>
          <w:sz w:val="20"/>
        </w:rPr>
        <w:t>Secretaria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Educação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2"/>
          <w:sz w:val="20"/>
        </w:rPr>
        <w:t> </w:t>
      </w:r>
      <w:r>
        <w:rPr>
          <w:color w:val="231F1F"/>
          <w:sz w:val="20"/>
        </w:rPr>
        <w:t>SME;</w:t>
      </w:r>
    </w:p>
    <w:p>
      <w:pPr>
        <w:pStyle w:val="ListParagraph"/>
        <w:numPr>
          <w:ilvl w:val="0"/>
          <w:numId w:val="66"/>
        </w:numPr>
        <w:tabs>
          <w:tab w:pos="2080" w:val="left" w:leader="none"/>
        </w:tabs>
        <w:spacing w:line="240" w:lineRule="auto" w:before="10" w:after="0"/>
        <w:ind w:left="2080" w:right="0" w:hanging="149"/>
        <w:jc w:val="left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6"/>
          <w:sz w:val="20"/>
        </w:rPr>
        <w:t> </w:t>
      </w:r>
      <w:r>
        <w:rPr>
          <w:color w:val="231F1F"/>
          <w:sz w:val="20"/>
        </w:rPr>
        <w:t>Secretaria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Esportes,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Lazer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Recreação</w:t>
      </w:r>
      <w:r>
        <w:rPr>
          <w:color w:val="231F1F"/>
          <w:spacing w:val="-17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3"/>
          <w:sz w:val="20"/>
        </w:rPr>
        <w:t> </w:t>
      </w:r>
      <w:r>
        <w:rPr>
          <w:color w:val="231F1F"/>
          <w:sz w:val="20"/>
        </w:rPr>
        <w:t>SEME;</w:t>
      </w:r>
    </w:p>
    <w:p>
      <w:pPr>
        <w:pStyle w:val="ListParagraph"/>
        <w:numPr>
          <w:ilvl w:val="0"/>
          <w:numId w:val="66"/>
        </w:numPr>
        <w:tabs>
          <w:tab w:pos="2133" w:val="left" w:leader="none"/>
        </w:tabs>
        <w:spacing w:line="249" w:lineRule="auto" w:before="10" w:after="0"/>
        <w:ind w:left="1945" w:right="4789" w:firstLine="0"/>
        <w:jc w:val="left"/>
        <w:rPr>
          <w:sz w:val="20"/>
        </w:rPr>
      </w:pPr>
      <w:r>
        <w:rPr>
          <w:color w:val="231F1F"/>
          <w:w w:val="95"/>
          <w:sz w:val="20"/>
        </w:rPr>
        <w:t>-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Secretaria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Assistência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Desenvolvimento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Social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-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SMADS;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XII</w:t>
      </w:r>
      <w:r>
        <w:rPr>
          <w:color w:val="231F1F"/>
          <w:spacing w:val="30"/>
          <w:w w:val="95"/>
          <w:sz w:val="20"/>
        </w:rPr>
        <w:t> </w:t>
      </w:r>
      <w:r>
        <w:rPr>
          <w:color w:val="231F1F"/>
          <w:w w:val="95"/>
          <w:sz w:val="20"/>
        </w:rPr>
        <w:t>- </w:t>
      </w:r>
      <w:r>
        <w:rPr>
          <w:color w:val="231F1F"/>
          <w:sz w:val="20"/>
        </w:rPr>
        <w:t>Secretaria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Verde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Meio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Ambiente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SVMA;</w:t>
      </w:r>
    </w:p>
    <w:p>
      <w:pPr>
        <w:pStyle w:val="ListParagraph"/>
        <w:numPr>
          <w:ilvl w:val="0"/>
          <w:numId w:val="67"/>
        </w:numPr>
        <w:tabs>
          <w:tab w:pos="2234" w:val="left" w:leader="none"/>
        </w:tabs>
        <w:spacing w:line="240" w:lineRule="auto" w:before="2" w:after="0"/>
        <w:ind w:left="2233" w:right="0" w:hanging="288"/>
        <w:jc w:val="both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15"/>
          <w:sz w:val="20"/>
        </w:rPr>
        <w:t> </w:t>
      </w:r>
      <w:r>
        <w:rPr>
          <w:color w:val="231F1F"/>
          <w:sz w:val="20"/>
        </w:rPr>
        <w:t>Secretaria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Municipal</w:t>
      </w:r>
      <w:r>
        <w:rPr>
          <w:color w:val="231F1F"/>
          <w:spacing w:val="-18"/>
          <w:sz w:val="20"/>
        </w:rPr>
        <w:t> </w:t>
      </w:r>
      <w:r>
        <w:rPr>
          <w:color w:val="231F1F"/>
          <w:sz w:val="20"/>
        </w:rPr>
        <w:t>de</w:t>
      </w:r>
      <w:r>
        <w:rPr>
          <w:color w:val="231F1F"/>
          <w:spacing w:val="-19"/>
          <w:sz w:val="20"/>
        </w:rPr>
        <w:t> </w:t>
      </w:r>
      <w:r>
        <w:rPr>
          <w:color w:val="231F1F"/>
          <w:sz w:val="20"/>
        </w:rPr>
        <w:t>Planejamento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-</w:t>
      </w:r>
      <w:r>
        <w:rPr>
          <w:color w:val="231F1F"/>
          <w:spacing w:val="-33"/>
          <w:sz w:val="20"/>
        </w:rPr>
        <w:t> </w:t>
      </w:r>
      <w:r>
        <w:rPr>
          <w:color w:val="231F1F"/>
          <w:sz w:val="20"/>
        </w:rPr>
        <w:t>SEMPLA;</w:t>
      </w:r>
    </w:p>
    <w:p>
      <w:pPr>
        <w:pStyle w:val="ListParagraph"/>
        <w:numPr>
          <w:ilvl w:val="0"/>
          <w:numId w:val="67"/>
        </w:numPr>
        <w:tabs>
          <w:tab w:pos="2244" w:val="left" w:leader="none"/>
        </w:tabs>
        <w:spacing w:line="240" w:lineRule="auto" w:before="10" w:after="0"/>
        <w:ind w:left="2243" w:right="0" w:hanging="312"/>
        <w:jc w:val="both"/>
        <w:rPr>
          <w:sz w:val="20"/>
        </w:rPr>
      </w:pPr>
      <w:r>
        <w:rPr>
          <w:color w:val="231F1F"/>
          <w:sz w:val="20"/>
        </w:rPr>
        <w:t>-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demais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órgãos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representações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sociedade</w:t>
      </w:r>
      <w:r>
        <w:rPr>
          <w:color w:val="231F1F"/>
          <w:spacing w:val="-29"/>
          <w:sz w:val="20"/>
        </w:rPr>
        <w:t> </w:t>
      </w:r>
      <w:r>
        <w:rPr>
          <w:color w:val="231F1F"/>
          <w:sz w:val="20"/>
        </w:rPr>
        <w:t>civil,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nos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termos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previstos</w:t>
      </w:r>
      <w:r>
        <w:rPr>
          <w:color w:val="231F1F"/>
          <w:spacing w:val="-27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artigo</w:t>
      </w:r>
      <w:r>
        <w:rPr>
          <w:color w:val="231F1F"/>
          <w:spacing w:val="-20"/>
          <w:sz w:val="20"/>
        </w:rPr>
        <w:t> </w:t>
      </w:r>
      <w:r>
        <w:rPr>
          <w:color w:val="231F1F"/>
          <w:spacing w:val="-4"/>
          <w:sz w:val="20"/>
        </w:rPr>
        <w:t>5º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deste</w:t>
      </w:r>
      <w:r>
        <w:rPr>
          <w:color w:val="231F1F"/>
          <w:spacing w:val="-24"/>
          <w:sz w:val="20"/>
        </w:rPr>
        <w:t> </w:t>
      </w:r>
      <w:r>
        <w:rPr>
          <w:color w:val="231F1F"/>
          <w:sz w:val="20"/>
        </w:rPr>
        <w:t>decreto.</w:t>
      </w:r>
    </w:p>
    <w:p>
      <w:pPr>
        <w:spacing w:before="19"/>
        <w:ind w:left="1931" w:right="0" w:firstLine="0"/>
        <w:jc w:val="both"/>
        <w:rPr>
          <w:sz w:val="20"/>
        </w:rPr>
      </w:pPr>
      <w:r>
        <w:rPr>
          <w:color w:val="231F1F"/>
          <w:sz w:val="20"/>
        </w:rPr>
        <w:t>§ 1º. Cada representante contará com um suplente.</w:t>
      </w:r>
    </w:p>
    <w:p>
      <w:pPr>
        <w:spacing w:before="10"/>
        <w:ind w:left="1931" w:right="0" w:firstLine="0"/>
        <w:jc w:val="both"/>
        <w:rPr>
          <w:sz w:val="20"/>
        </w:rPr>
      </w:pPr>
      <w:r>
        <w:rPr>
          <w:color w:val="231F1F"/>
          <w:sz w:val="20"/>
        </w:rPr>
        <w:t>§ 2º. A comissão será presidida pelo Secretário de SMADS.</w:t>
      </w:r>
    </w:p>
    <w:p>
      <w:pPr>
        <w:spacing w:line="249" w:lineRule="auto" w:before="10"/>
        <w:ind w:left="1931" w:right="1846" w:firstLine="0"/>
        <w:jc w:val="left"/>
        <w:rPr>
          <w:sz w:val="20"/>
        </w:rPr>
      </w:pPr>
      <w:r>
        <w:rPr>
          <w:color w:val="231F1F"/>
          <w:w w:val="95"/>
          <w:sz w:val="20"/>
        </w:rPr>
        <w:t>§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2"/>
          <w:w w:val="95"/>
          <w:sz w:val="20"/>
        </w:rPr>
        <w:t>3º.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As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atividades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exercidas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pelos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membros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comissão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não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serão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remuneradas,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sendo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consideradas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relevante </w:t>
      </w:r>
      <w:r>
        <w:rPr>
          <w:color w:val="231F1F"/>
          <w:sz w:val="20"/>
        </w:rPr>
        <w:t>interesse</w:t>
      </w:r>
      <w:r>
        <w:rPr>
          <w:color w:val="231F1F"/>
          <w:spacing w:val="-8"/>
          <w:sz w:val="20"/>
        </w:rPr>
        <w:t> </w:t>
      </w:r>
      <w:r>
        <w:rPr>
          <w:color w:val="231F1F"/>
          <w:sz w:val="20"/>
        </w:rPr>
        <w:t>público.</w:t>
      </w:r>
    </w:p>
    <w:p>
      <w:pPr>
        <w:pStyle w:val="BodyText"/>
        <w:spacing w:before="7"/>
        <w:rPr>
          <w:sz w:val="20"/>
        </w:rPr>
      </w:pPr>
    </w:p>
    <w:p>
      <w:pPr>
        <w:spacing w:line="249" w:lineRule="auto" w:before="0"/>
        <w:ind w:left="1931" w:right="1940" w:firstLine="0"/>
        <w:jc w:val="both"/>
        <w:rPr>
          <w:sz w:val="20"/>
        </w:rPr>
      </w:pPr>
      <w:r>
        <w:rPr>
          <w:color w:val="231F1F"/>
          <w:w w:val="95"/>
          <w:sz w:val="20"/>
        </w:rPr>
        <w:t>Art.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4º.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titulares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das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Secretarias,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presidentes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Conselhos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Comissão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Municipal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dos</w:t>
      </w:r>
      <w:r>
        <w:rPr>
          <w:color w:val="231F1F"/>
          <w:spacing w:val="-25"/>
          <w:w w:val="95"/>
          <w:sz w:val="20"/>
        </w:rPr>
        <w:t> </w:t>
      </w:r>
      <w:r>
        <w:rPr>
          <w:color w:val="231F1F"/>
          <w:w w:val="95"/>
          <w:sz w:val="20"/>
        </w:rPr>
        <w:t>Direitos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Humanos, </w:t>
      </w:r>
      <w:r>
        <w:rPr>
          <w:color w:val="231F1F"/>
          <w:sz w:val="20"/>
        </w:rPr>
        <w:t>referidos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no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artigo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3º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deste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decreto,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coordenador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da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comissão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que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se</w:t>
      </w:r>
      <w:r>
        <w:rPr>
          <w:color w:val="231F1F"/>
          <w:spacing w:val="-37"/>
          <w:sz w:val="20"/>
        </w:rPr>
        <w:t> </w:t>
      </w:r>
      <w:r>
        <w:rPr>
          <w:color w:val="231F1F"/>
          <w:spacing w:val="-4"/>
          <w:sz w:val="20"/>
        </w:rPr>
        <w:t>refere</w:t>
      </w:r>
      <w:r>
        <w:rPr>
          <w:color w:val="231F1F"/>
          <w:spacing w:val="-40"/>
          <w:sz w:val="20"/>
        </w:rPr>
        <w:t> </w:t>
      </w:r>
      <w:r>
        <w:rPr>
          <w:color w:val="231F1F"/>
          <w:sz w:val="20"/>
        </w:rPr>
        <w:t>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inciso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III</w:t>
      </w:r>
      <w:r>
        <w:rPr>
          <w:color w:val="231F1F"/>
          <w:spacing w:val="-36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"caput"</w:t>
      </w:r>
      <w:r>
        <w:rPr>
          <w:color w:val="231F1F"/>
          <w:spacing w:val="-39"/>
          <w:sz w:val="20"/>
        </w:rPr>
        <w:t> </w:t>
      </w:r>
      <w:r>
        <w:rPr>
          <w:color w:val="231F1F"/>
          <w:sz w:val="20"/>
        </w:rPr>
        <w:t>do</w:t>
      </w:r>
      <w:r>
        <w:rPr>
          <w:color w:val="231F1F"/>
          <w:spacing w:val="-38"/>
          <w:sz w:val="20"/>
        </w:rPr>
        <w:t> </w:t>
      </w:r>
      <w:r>
        <w:rPr>
          <w:color w:val="231F1F"/>
          <w:sz w:val="20"/>
        </w:rPr>
        <w:t>artigo</w:t>
      </w:r>
      <w:r>
        <w:rPr>
          <w:color w:val="231F1F"/>
          <w:spacing w:val="-37"/>
          <w:sz w:val="20"/>
        </w:rPr>
        <w:t> </w:t>
      </w:r>
      <w:r>
        <w:rPr>
          <w:color w:val="231F1F"/>
          <w:sz w:val="20"/>
        </w:rPr>
        <w:t>3º </w:t>
      </w:r>
      <w:r>
        <w:rPr>
          <w:color w:val="231F1F"/>
          <w:w w:val="95"/>
          <w:sz w:val="20"/>
        </w:rPr>
        <w:t>deste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decreto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deverão,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no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prazo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15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(quinze)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dias,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encaminhar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SMADS,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órgão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gestor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7"/>
          <w:w w:val="95"/>
          <w:sz w:val="20"/>
        </w:rPr>
        <w:t> </w:t>
      </w:r>
      <w:r>
        <w:rPr>
          <w:color w:val="231F1F"/>
          <w:w w:val="95"/>
          <w:sz w:val="20"/>
        </w:rPr>
        <w:t>PETI,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a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indicação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seus </w:t>
      </w:r>
      <w:r>
        <w:rPr>
          <w:color w:val="231F1F"/>
          <w:sz w:val="20"/>
        </w:rPr>
        <w:t>representantes</w:t>
      </w:r>
      <w:r>
        <w:rPr>
          <w:color w:val="231F1F"/>
          <w:spacing w:val="-26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respectivos</w:t>
      </w:r>
      <w:r>
        <w:rPr>
          <w:color w:val="231F1F"/>
          <w:spacing w:val="-21"/>
          <w:sz w:val="20"/>
        </w:rPr>
        <w:t> </w:t>
      </w:r>
      <w:r>
        <w:rPr>
          <w:color w:val="231F1F"/>
          <w:sz w:val="20"/>
        </w:rPr>
        <w:t>suplentes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para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integrar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comissão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ora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criada.</w:t>
      </w:r>
    </w:p>
    <w:p>
      <w:pPr>
        <w:pStyle w:val="BodyText"/>
      </w:pPr>
    </w:p>
    <w:p>
      <w:pPr>
        <w:spacing w:line="249" w:lineRule="auto" w:before="0"/>
        <w:ind w:left="1931" w:right="1940" w:firstLine="0"/>
        <w:jc w:val="both"/>
        <w:rPr>
          <w:sz w:val="20"/>
        </w:rPr>
      </w:pPr>
      <w:r>
        <w:rPr>
          <w:color w:val="231F1F"/>
          <w:w w:val="95"/>
          <w:sz w:val="20"/>
        </w:rPr>
        <w:t>Art.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spacing w:val="-2"/>
          <w:w w:val="95"/>
          <w:sz w:val="20"/>
        </w:rPr>
        <w:t>5º.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Caberá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ao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Secretário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de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SMADS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oficiar</w:t>
      </w:r>
      <w:r>
        <w:rPr>
          <w:color w:val="231F1F"/>
          <w:spacing w:val="-22"/>
          <w:w w:val="95"/>
          <w:sz w:val="20"/>
        </w:rPr>
        <w:t> </w:t>
      </w:r>
      <w:r>
        <w:rPr>
          <w:color w:val="231F1F"/>
          <w:w w:val="95"/>
          <w:sz w:val="20"/>
        </w:rPr>
        <w:t>à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spacing w:val="-4"/>
          <w:w w:val="95"/>
          <w:sz w:val="20"/>
        </w:rPr>
        <w:t>Vara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Infância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1"/>
          <w:w w:val="95"/>
          <w:sz w:val="20"/>
        </w:rPr>
        <w:t> </w:t>
      </w:r>
      <w:r>
        <w:rPr>
          <w:color w:val="231F1F"/>
          <w:w w:val="95"/>
          <w:sz w:val="20"/>
        </w:rPr>
        <w:t>Juventude,</w:t>
      </w:r>
      <w:r>
        <w:rPr>
          <w:color w:val="231F1F"/>
          <w:spacing w:val="-24"/>
          <w:w w:val="95"/>
          <w:sz w:val="20"/>
        </w:rPr>
        <w:t> </w:t>
      </w:r>
      <w:r>
        <w:rPr>
          <w:color w:val="231F1F"/>
          <w:w w:val="95"/>
          <w:sz w:val="20"/>
        </w:rPr>
        <w:t>ao</w:t>
      </w:r>
      <w:r>
        <w:rPr>
          <w:color w:val="231F1F"/>
          <w:spacing w:val="-26"/>
          <w:w w:val="95"/>
          <w:sz w:val="20"/>
        </w:rPr>
        <w:t> </w:t>
      </w:r>
      <w:r>
        <w:rPr>
          <w:color w:val="231F1F"/>
          <w:w w:val="95"/>
          <w:sz w:val="20"/>
        </w:rPr>
        <w:t>Ministério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Público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23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Trabalho,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ao Ministério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Emprego,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por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meio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Delegacia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Regional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spacing w:val="-5"/>
          <w:w w:val="95"/>
          <w:sz w:val="20"/>
        </w:rPr>
        <w:t>Trabalho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2a</w:t>
      </w:r>
      <w:r>
        <w:rPr>
          <w:color w:val="231F1F"/>
          <w:spacing w:val="-30"/>
          <w:w w:val="95"/>
          <w:sz w:val="20"/>
        </w:rPr>
        <w:t> </w:t>
      </w:r>
      <w:r>
        <w:rPr>
          <w:color w:val="231F1F"/>
          <w:w w:val="95"/>
          <w:sz w:val="20"/>
        </w:rPr>
        <w:t>Região,</w:t>
      </w:r>
      <w:r>
        <w:rPr>
          <w:color w:val="231F1F"/>
          <w:spacing w:val="-32"/>
          <w:w w:val="95"/>
          <w:sz w:val="20"/>
        </w:rPr>
        <w:t> </w:t>
      </w:r>
      <w:r>
        <w:rPr>
          <w:color w:val="231F1F"/>
          <w:w w:val="95"/>
          <w:sz w:val="20"/>
        </w:rPr>
        <w:t>ao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Ministério</w:t>
      </w:r>
      <w:r>
        <w:rPr>
          <w:color w:val="231F1F"/>
          <w:spacing w:val="-33"/>
          <w:w w:val="95"/>
          <w:sz w:val="20"/>
        </w:rPr>
        <w:t> </w:t>
      </w:r>
      <w:r>
        <w:rPr>
          <w:color w:val="231F1F"/>
          <w:w w:val="95"/>
          <w:sz w:val="20"/>
        </w:rPr>
        <w:t>Público</w:t>
      </w:r>
      <w:r>
        <w:rPr>
          <w:color w:val="231F1F"/>
          <w:spacing w:val="-31"/>
          <w:w w:val="95"/>
          <w:sz w:val="20"/>
        </w:rPr>
        <w:t> </w:t>
      </w:r>
      <w:r>
        <w:rPr>
          <w:color w:val="231F1F"/>
          <w:w w:val="95"/>
          <w:sz w:val="20"/>
        </w:rPr>
        <w:t>do Estado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São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Paulo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às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representações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da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sociedade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civil,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formalizando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o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convite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w w:val="95"/>
          <w:sz w:val="20"/>
        </w:rPr>
        <w:t>para</w:t>
      </w:r>
      <w:r>
        <w:rPr>
          <w:color w:val="231F1F"/>
          <w:spacing w:val="-35"/>
          <w:w w:val="95"/>
          <w:sz w:val="20"/>
        </w:rPr>
        <w:t> </w:t>
      </w:r>
      <w:r>
        <w:rPr>
          <w:color w:val="231F1F"/>
          <w:spacing w:val="-3"/>
          <w:w w:val="95"/>
          <w:sz w:val="20"/>
        </w:rPr>
        <w:t>que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indiquem</w:t>
      </w:r>
      <w:r>
        <w:rPr>
          <w:color w:val="231F1F"/>
          <w:spacing w:val="-34"/>
          <w:w w:val="95"/>
          <w:sz w:val="20"/>
        </w:rPr>
        <w:t> </w:t>
      </w:r>
      <w:r>
        <w:rPr>
          <w:color w:val="231F1F"/>
          <w:w w:val="95"/>
          <w:sz w:val="20"/>
        </w:rPr>
        <w:t>os</w:t>
      </w:r>
      <w:r>
        <w:rPr>
          <w:color w:val="231F1F"/>
          <w:spacing w:val="-36"/>
          <w:w w:val="95"/>
          <w:sz w:val="20"/>
        </w:rPr>
        <w:t> </w:t>
      </w:r>
      <w:r>
        <w:rPr>
          <w:color w:val="231F1F"/>
          <w:w w:val="95"/>
          <w:sz w:val="20"/>
        </w:rPr>
        <w:t>respectivos </w:t>
      </w:r>
      <w:r>
        <w:rPr>
          <w:color w:val="231F1F"/>
          <w:sz w:val="20"/>
        </w:rPr>
        <w:t>representantes,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titulares</w:t>
      </w:r>
      <w:r>
        <w:rPr>
          <w:color w:val="231F1F"/>
          <w:spacing w:val="-22"/>
          <w:sz w:val="20"/>
        </w:rPr>
        <w:t> </w:t>
      </w:r>
      <w:r>
        <w:rPr>
          <w:color w:val="231F1F"/>
          <w:sz w:val="20"/>
        </w:rPr>
        <w:t>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suplentes</w:t>
      </w:r>
      <w:r>
        <w:rPr>
          <w:color w:val="231F1F"/>
          <w:spacing w:val="-19"/>
          <w:sz w:val="20"/>
        </w:rPr>
        <w:t> </w:t>
      </w:r>
      <w:r>
        <w:rPr>
          <w:color w:val="231F1F"/>
          <w:spacing w:val="-3"/>
          <w:sz w:val="20"/>
        </w:rPr>
        <w:t>que</w:t>
      </w:r>
      <w:r>
        <w:rPr>
          <w:color w:val="231F1F"/>
          <w:spacing w:val="-20"/>
          <w:sz w:val="20"/>
        </w:rPr>
        <w:t> </w:t>
      </w:r>
      <w:r>
        <w:rPr>
          <w:color w:val="231F1F"/>
          <w:sz w:val="20"/>
        </w:rPr>
        <w:t>integrarão</w:t>
      </w:r>
      <w:r>
        <w:rPr>
          <w:color w:val="231F1F"/>
          <w:spacing w:val="-23"/>
          <w:sz w:val="20"/>
        </w:rPr>
        <w:t> </w:t>
      </w:r>
      <w:r>
        <w:rPr>
          <w:color w:val="231F1F"/>
          <w:sz w:val="20"/>
        </w:rPr>
        <w:t>a</w:t>
      </w:r>
      <w:r>
        <w:rPr>
          <w:color w:val="231F1F"/>
          <w:spacing w:val="-25"/>
          <w:sz w:val="20"/>
        </w:rPr>
        <w:t> </w:t>
      </w:r>
      <w:r>
        <w:rPr>
          <w:color w:val="231F1F"/>
          <w:sz w:val="20"/>
        </w:rPr>
        <w:t>comissão.</w:t>
      </w:r>
    </w:p>
    <w:p>
      <w:pPr>
        <w:pStyle w:val="BodyText"/>
      </w:pPr>
    </w:p>
    <w:p>
      <w:pPr>
        <w:spacing w:line="249" w:lineRule="auto" w:before="0"/>
        <w:ind w:left="1931" w:right="1846" w:firstLine="0"/>
        <w:jc w:val="left"/>
        <w:rPr>
          <w:sz w:val="20"/>
        </w:rPr>
      </w:pPr>
      <w:r>
        <w:rPr>
          <w:color w:val="231F1F"/>
          <w:w w:val="90"/>
          <w:sz w:val="20"/>
        </w:rPr>
        <w:t>Art. 6º. Recebidas as indicações, caberá ao Secretário de SMADS, mediante prévia aprovação do COMAS, formalizar, </w:t>
      </w:r>
      <w:r>
        <w:rPr>
          <w:color w:val="231F1F"/>
          <w:sz w:val="20"/>
        </w:rPr>
        <w:t>mediante portaria, a constituição da comissão.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1931" w:right="0" w:firstLine="0"/>
        <w:jc w:val="left"/>
        <w:rPr>
          <w:sz w:val="20"/>
        </w:rPr>
      </w:pPr>
      <w:r>
        <w:rPr>
          <w:color w:val="231F1F"/>
          <w:sz w:val="20"/>
        </w:rPr>
        <w:t>Art. 7º. Este decreto entrará em vigor na data de sua publicação.</w:t>
      </w:r>
    </w:p>
    <w:p>
      <w:pPr>
        <w:pStyle w:val="BodyText"/>
        <w:spacing w:before="6"/>
      </w:pPr>
    </w:p>
    <w:p>
      <w:pPr>
        <w:spacing w:line="249" w:lineRule="auto" w:before="0"/>
        <w:ind w:left="1931" w:right="3409" w:firstLine="0"/>
        <w:jc w:val="left"/>
        <w:rPr>
          <w:sz w:val="20"/>
        </w:rPr>
      </w:pPr>
      <w:r>
        <w:rPr>
          <w:color w:val="231F1F"/>
          <w:w w:val="90"/>
          <w:sz w:val="20"/>
        </w:rPr>
        <w:t>PREFEITURA</w:t>
      </w:r>
      <w:r>
        <w:rPr>
          <w:color w:val="231F1F"/>
          <w:spacing w:val="-24"/>
          <w:w w:val="90"/>
          <w:sz w:val="20"/>
        </w:rPr>
        <w:t> </w:t>
      </w:r>
      <w:r>
        <w:rPr>
          <w:color w:val="231F1F"/>
          <w:w w:val="90"/>
          <w:sz w:val="20"/>
        </w:rPr>
        <w:t>DO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MUNICÍPIO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21"/>
          <w:w w:val="90"/>
          <w:sz w:val="20"/>
        </w:rPr>
        <w:t> </w:t>
      </w:r>
      <w:r>
        <w:rPr>
          <w:color w:val="231F1F"/>
          <w:w w:val="90"/>
          <w:sz w:val="20"/>
        </w:rPr>
        <w:t>SÃO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PAULO,</w:t>
      </w:r>
      <w:r>
        <w:rPr>
          <w:color w:val="231F1F"/>
          <w:spacing w:val="-22"/>
          <w:w w:val="90"/>
          <w:sz w:val="20"/>
        </w:rPr>
        <w:t> </w:t>
      </w:r>
      <w:r>
        <w:rPr>
          <w:color w:val="231F1F"/>
          <w:w w:val="90"/>
          <w:sz w:val="20"/>
        </w:rPr>
        <w:t>aos</w:t>
      </w:r>
      <w:r>
        <w:rPr>
          <w:color w:val="231F1F"/>
          <w:spacing w:val="-26"/>
          <w:w w:val="90"/>
          <w:sz w:val="20"/>
        </w:rPr>
        <w:t> </w:t>
      </w:r>
      <w:r>
        <w:rPr>
          <w:color w:val="231F1F"/>
          <w:w w:val="90"/>
          <w:sz w:val="20"/>
        </w:rPr>
        <w:t>25</w:t>
      </w:r>
      <w:r>
        <w:rPr>
          <w:color w:val="231F1F"/>
          <w:spacing w:val="-21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abril</w:t>
      </w:r>
      <w:r>
        <w:rPr>
          <w:color w:val="231F1F"/>
          <w:spacing w:val="-23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20"/>
          <w:w w:val="90"/>
          <w:sz w:val="20"/>
        </w:rPr>
        <w:t> </w:t>
      </w:r>
      <w:r>
        <w:rPr>
          <w:color w:val="231F1F"/>
          <w:w w:val="90"/>
          <w:sz w:val="20"/>
        </w:rPr>
        <w:t>2006,</w:t>
      </w:r>
      <w:r>
        <w:rPr>
          <w:color w:val="231F1F"/>
          <w:spacing w:val="-22"/>
          <w:w w:val="90"/>
          <w:sz w:val="20"/>
        </w:rPr>
        <w:t> </w:t>
      </w:r>
      <w:r>
        <w:rPr>
          <w:color w:val="231F1F"/>
          <w:w w:val="90"/>
          <w:sz w:val="20"/>
        </w:rPr>
        <w:t>453º</w:t>
      </w:r>
      <w:r>
        <w:rPr>
          <w:color w:val="231F1F"/>
          <w:spacing w:val="-20"/>
          <w:w w:val="90"/>
          <w:sz w:val="20"/>
        </w:rPr>
        <w:t> </w:t>
      </w:r>
      <w:r>
        <w:rPr>
          <w:color w:val="231F1F"/>
          <w:w w:val="90"/>
          <w:sz w:val="20"/>
        </w:rPr>
        <w:t>da</w:t>
      </w:r>
      <w:r>
        <w:rPr>
          <w:color w:val="231F1F"/>
          <w:spacing w:val="-24"/>
          <w:w w:val="90"/>
          <w:sz w:val="20"/>
        </w:rPr>
        <w:t> </w:t>
      </w:r>
      <w:r>
        <w:rPr>
          <w:color w:val="231F1F"/>
          <w:w w:val="90"/>
          <w:sz w:val="20"/>
        </w:rPr>
        <w:t>fundação</w:t>
      </w:r>
      <w:r>
        <w:rPr>
          <w:color w:val="231F1F"/>
          <w:spacing w:val="-24"/>
          <w:w w:val="90"/>
          <w:sz w:val="20"/>
        </w:rPr>
        <w:t> </w:t>
      </w:r>
      <w:r>
        <w:rPr>
          <w:color w:val="231F1F"/>
          <w:w w:val="90"/>
          <w:sz w:val="20"/>
        </w:rPr>
        <w:t>de</w:t>
      </w:r>
      <w:r>
        <w:rPr>
          <w:color w:val="231F1F"/>
          <w:spacing w:val="-24"/>
          <w:w w:val="90"/>
          <w:sz w:val="20"/>
        </w:rPr>
        <w:t> </w:t>
      </w:r>
      <w:r>
        <w:rPr>
          <w:color w:val="231F1F"/>
          <w:spacing w:val="-2"/>
          <w:w w:val="90"/>
          <w:sz w:val="20"/>
        </w:rPr>
        <w:t>SP. </w:t>
      </w:r>
      <w:r>
        <w:rPr>
          <w:color w:val="231F1F"/>
          <w:w w:val="95"/>
          <w:sz w:val="20"/>
        </w:rPr>
        <w:t>GILBERTO KASSAB,</w:t>
      </w:r>
      <w:r>
        <w:rPr>
          <w:color w:val="231F1F"/>
          <w:spacing w:val="-29"/>
          <w:w w:val="95"/>
          <w:sz w:val="20"/>
        </w:rPr>
        <w:t> </w:t>
      </w:r>
      <w:r>
        <w:rPr>
          <w:color w:val="231F1F"/>
          <w:w w:val="95"/>
          <w:sz w:val="20"/>
        </w:rPr>
        <w:t>PREFEITO</w:t>
      </w:r>
    </w:p>
    <w:p>
      <w:pPr>
        <w:spacing w:before="2"/>
        <w:ind w:left="1931" w:right="0" w:firstLine="0"/>
        <w:jc w:val="both"/>
        <w:rPr>
          <w:sz w:val="20"/>
        </w:rPr>
      </w:pPr>
      <w:r>
        <w:rPr>
          <w:color w:val="231F1F"/>
          <w:w w:val="90"/>
          <w:sz w:val="20"/>
        </w:rPr>
        <w:t>ANTONIO FLORIANO PEREIRA PESARO,</w:t>
      </w:r>
    </w:p>
    <w:p>
      <w:pPr>
        <w:spacing w:before="15"/>
        <w:ind w:left="1931" w:right="0" w:firstLine="0"/>
        <w:jc w:val="both"/>
        <w:rPr>
          <w:sz w:val="20"/>
        </w:rPr>
      </w:pPr>
      <w:r>
        <w:rPr>
          <w:color w:val="231F1F"/>
          <w:sz w:val="20"/>
        </w:rPr>
        <w:t>Secretário Municipal de Assistência e Desenvolvimento Social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6"/>
        <w:ind w:left="1427"/>
      </w:pPr>
      <w:r>
        <w:rPr>
          <w:color w:val="231F1F"/>
        </w:rPr>
        <w:t>102</w:t>
      </w:r>
    </w:p>
    <w:p>
      <w:pPr>
        <w:spacing w:after="0"/>
        <w:sectPr>
          <w:pgSz w:w="16840" w:h="23820"/>
          <w:pgMar w:header="163" w:footer="6196" w:top="580" w:bottom="6380" w:left="1760" w:right="17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20"/>
          <w:pgSz w:w="16840" w:h="23820"/>
          <w:pgMar w:footer="6196" w:header="163" w:top="580" w:bottom="6380" w:left="1760" w:right="1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pStyle w:val="BodyText"/>
        <w:ind w:left="60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9055" cy="1072896"/>
            <wp:effectExtent l="0" t="0" r="0" b="0"/>
            <wp:docPr id="5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3944">
            <wp:simplePos x="0" y="0"/>
            <wp:positionH relativeFrom="page">
              <wp:posOffset>3840479</wp:posOffset>
            </wp:positionH>
            <wp:positionV relativeFrom="paragraph">
              <wp:posOffset>146050</wp:posOffset>
            </wp:positionV>
            <wp:extent cx="3023616" cy="822959"/>
            <wp:effectExtent l="0" t="0" r="0" b="0"/>
            <wp:wrapTopAndBottom/>
            <wp:docPr id="5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23820"/>
      <w:pgMar w:header="163" w:footer="6196" w:top="580" w:bottom="6380" w:left="176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864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840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816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792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000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976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952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928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904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880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856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832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808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784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760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736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616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592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568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544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400" from="122.879997pt,885.359985pt" to="122.879997pt,900.23998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376" from="718.320007pt,885.359985pt" to="718.320007pt,900.23998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39103">
          <wp:simplePos x="0" y="0"/>
          <wp:positionH relativeFrom="page">
            <wp:posOffset>5266944</wp:posOffset>
          </wp:positionH>
          <wp:positionV relativeFrom="page">
            <wp:posOffset>11259311</wp:posOffset>
          </wp:positionV>
          <wp:extent cx="152400" cy="158496"/>
          <wp:effectExtent l="0" t="0" r="0" b="0"/>
          <wp:wrapNone/>
          <wp:docPr id="11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6328" from="108.719996pt,870.960022pt" to="93.839996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304" from="732.47998pt,870.960022pt" to="747.35998pt,870.960022pt" stroked="true" strokeweight=".240005pt" strokecolor="#000000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184" from="319.679993pt,724.079956pt" to="319.679993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160" from="1161.599976pt,724.079956pt" to="1161.599976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136" from="313.679998pt,718.079956pt" to="298.559998pt,718.07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112" from="1167.599976pt,718.079956pt" to="1182.479976pt,718.079956pt" stroked="true" strokeweight=".240005pt" strokecolor="#000000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992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968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944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920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800" from="319.679993pt,724.079956pt" to="319.679993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776" from="1161.599976pt,724.079956pt" to="1161.599976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752" from="313.679998pt,718.079956pt" to="298.559998pt,718.07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728" from="1167.599976pt,718.079956pt" to="1182.479976pt,718.079956pt" stroked="true" strokeweight=".240005pt" strokecolor="#000000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768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744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720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696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704" from="319.679993pt,724.079956pt" to="319.679993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680" from="1161.599976pt,724.079956pt" to="1161.599976pt,739.19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656" from="313.679998pt,718.079956pt" to="298.559998pt,718.079956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632" from="1167.599976pt,718.079956pt" to="1182.479976pt,718.079956pt" stroked="true" strokeweight=".240005pt" strokecolor="#000000">
          <v:stroke dashstyle="solid"/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512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488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464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440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296" from="122.879997pt,885.359985pt" to="122.879997pt,900.23998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272" from="718.320007pt,885.359985pt" to="718.320007pt,900.23998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0207">
          <wp:simplePos x="0" y="0"/>
          <wp:positionH relativeFrom="page">
            <wp:posOffset>5266944</wp:posOffset>
          </wp:positionH>
          <wp:positionV relativeFrom="page">
            <wp:posOffset>11259311</wp:posOffset>
          </wp:positionV>
          <wp:extent cx="152400" cy="158496"/>
          <wp:effectExtent l="0" t="0" r="0" b="0"/>
          <wp:wrapNone/>
          <wp:docPr id="21" name="image2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5224" from="108.719996pt,870.960022pt" to="93.839996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200" from="732.47998pt,870.960022pt" to="747.35998pt,870.960022pt" stroked="true" strokeweight=".240005pt" strokecolor="#000000">
          <v:stroke dashstyle="solid"/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080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056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032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008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864" from="122.879997pt,885.359985pt" to="122.879997pt,900.23998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840" from="718.320007pt,885.359985pt" to="718.320007pt,900.23998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0639">
          <wp:simplePos x="0" y="0"/>
          <wp:positionH relativeFrom="page">
            <wp:posOffset>5266944</wp:posOffset>
          </wp:positionH>
          <wp:positionV relativeFrom="page">
            <wp:posOffset>11259311</wp:posOffset>
          </wp:positionV>
          <wp:extent cx="152400" cy="158496"/>
          <wp:effectExtent l="0" t="0" r="0" b="0"/>
          <wp:wrapNone/>
          <wp:docPr id="35" name="image2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792" from="108.719996pt,870.960022pt" to="93.839996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768" from="732.47998pt,870.960022pt" to="747.35998pt,870.960022pt" stroked="true" strokeweight=".240005pt" strokecolor="#000000">
          <v:stroke dashstyle="solid"/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648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624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600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576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432" from="122.879997pt,885.359985pt" to="122.879997pt,900.23998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408" from="718.320007pt,885.359985pt" to="718.320007pt,900.23998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1071">
          <wp:simplePos x="0" y="0"/>
          <wp:positionH relativeFrom="page">
            <wp:posOffset>5266944</wp:posOffset>
          </wp:positionH>
          <wp:positionV relativeFrom="page">
            <wp:posOffset>11259311</wp:posOffset>
          </wp:positionV>
          <wp:extent cx="152400" cy="158496"/>
          <wp:effectExtent l="0" t="0" r="0" b="0"/>
          <wp:wrapNone/>
          <wp:docPr id="43" name="image3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360" from="108.719996pt,870.960022pt" to="93.839996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336" from="732.47998pt,870.960022pt" to="747.35998pt,870.960022pt" stroked="true" strokeweight=".240005pt" strokecolor="#000000">
          <v:stroke dashstyle="solid"/>
          <w10:wrap type="none"/>
        </v:lin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672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648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624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600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192" from="122.879997pt,885.359985pt" to="122.879997pt,900.23998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168" from="718.320007pt,885.359985pt" to="718.320007pt,900.23998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1311">
          <wp:simplePos x="0" y="0"/>
          <wp:positionH relativeFrom="page">
            <wp:posOffset>5266944</wp:posOffset>
          </wp:positionH>
          <wp:positionV relativeFrom="page">
            <wp:posOffset>11259311</wp:posOffset>
          </wp:positionV>
          <wp:extent cx="152400" cy="158496"/>
          <wp:effectExtent l="0" t="0" r="0" b="0"/>
          <wp:wrapNone/>
          <wp:docPr id="51" name="image3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120" from="108.719996pt,870.960022pt" to="93.839996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096" from="732.47998pt,870.960022pt" to="747.35998pt,870.960022pt" stroked="true" strokeweight=".240005pt" strokecolor="#000000">
          <v:stroke dashstyle="solid"/>
          <w10:wrap type="none"/>
        </v:lin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3976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952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928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904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3880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856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832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3808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576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552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528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504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480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456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432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408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384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360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336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312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288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264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240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216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192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168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144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120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096" from="122.879997pt,876.960022pt" to="122.87999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072" from="718.080017pt,876.960022pt" to="718.080017pt,892.08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048" from="116.880002pt,870.960022pt" to="101.760002pt,870.96002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024" from="724.080017pt,870.960022pt" to="739.200017pt,870.960022pt" stroked="true" strokeweight=".240005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7960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936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912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7888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416" from="122.879997pt,14.880015pt" to="122.879997pt,.00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392" from="718.320007pt,14.880015pt" to="718.320007pt,.00001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0087">
          <wp:simplePos x="0" y="0"/>
          <wp:positionH relativeFrom="page">
            <wp:posOffset>5266944</wp:posOffset>
          </wp:positionH>
          <wp:positionV relativeFrom="page">
            <wp:posOffset>18288</wp:posOffset>
          </wp:positionV>
          <wp:extent cx="152400" cy="158496"/>
          <wp:effectExtent l="0" t="0" r="0" b="0"/>
          <wp:wrapNone/>
          <wp:docPr id="19" name="image1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5344" from="108.719996pt,29.040014pt" to="93.839996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320" from="732.47998pt,29.040014pt" to="747.35998pt,29.040014pt" stroked="true" strokeweight=".240005pt" strokecolor="#000000">
          <v:stroke dashstyle="solid"/>
          <w10:wrap type="none"/>
        </v: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176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152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128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104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984" from="122.879997pt,14.880015pt" to="122.879997pt,.00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960" from="718.320007pt,14.880015pt" to="718.320007pt,.00001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0519">
          <wp:simplePos x="0" y="0"/>
          <wp:positionH relativeFrom="page">
            <wp:posOffset>5266944</wp:posOffset>
          </wp:positionH>
          <wp:positionV relativeFrom="page">
            <wp:posOffset>18288</wp:posOffset>
          </wp:positionV>
          <wp:extent cx="152400" cy="158496"/>
          <wp:effectExtent l="0" t="0" r="0" b="0"/>
          <wp:wrapNone/>
          <wp:docPr id="33" name="image1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912" from="108.719996pt,29.040014pt" to="93.839996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888" from="732.47998pt,29.040014pt" to="747.35998pt,29.040014pt" stroked="true" strokeweight=".240005pt" strokecolor="#000000">
          <v:stroke dashstyle="solid"/>
          <w10:wrap type="none"/>
        </v:lin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744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720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696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672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552" from="122.879997pt,14.880015pt" to="122.879997pt,.00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528" from="718.320007pt,14.880015pt" to="718.320007pt,.00001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0951">
          <wp:simplePos x="0" y="0"/>
          <wp:positionH relativeFrom="page">
            <wp:posOffset>5266944</wp:posOffset>
          </wp:positionH>
          <wp:positionV relativeFrom="page">
            <wp:posOffset>18288</wp:posOffset>
          </wp:positionV>
          <wp:extent cx="152400" cy="158496"/>
          <wp:effectExtent l="0" t="0" r="0" b="0"/>
          <wp:wrapNone/>
          <wp:docPr id="41" name="image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480" from="108.719996pt,29.040014pt" to="93.839996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456" from="732.47998pt,29.040014pt" to="747.35998pt,29.040014pt" stroked="true" strokeweight=".240005pt" strokecolor="#000000">
          <v:stroke dashstyle="solid"/>
          <w10:wrap type="none"/>
        </v:lin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312" from="122.879997pt,14.880015pt" to="122.879997pt,.00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288" from="718.320007pt,14.880015pt" to="718.320007pt,.00001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41191">
          <wp:simplePos x="0" y="0"/>
          <wp:positionH relativeFrom="page">
            <wp:posOffset>5266944</wp:posOffset>
          </wp:positionH>
          <wp:positionV relativeFrom="page">
            <wp:posOffset>18288</wp:posOffset>
          </wp:positionV>
          <wp:extent cx="152400" cy="158496"/>
          <wp:effectExtent l="0" t="0" r="0" b="0"/>
          <wp:wrapNone/>
          <wp:docPr id="49" name="image3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4240" from="108.719996pt,29.040014pt" to="93.839996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216" from="732.47998pt,29.040014pt" to="747.35998pt,29.040014pt" stroked="true" strokeweight=".240005pt" strokecolor="#000000">
          <v:stroke dashstyle="solid"/>
          <w10:wrap type="none"/>
        </v:lin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4072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048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024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4000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712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688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664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640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520" from="122.879997pt,14.880015pt" to="122.879997pt,.00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496" from="718.320007pt,14.880015pt" to="718.320007pt,.000015pt" stroked="true" strokeweight=".24000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038983">
          <wp:simplePos x="0" y="0"/>
          <wp:positionH relativeFrom="page">
            <wp:posOffset>5266944</wp:posOffset>
          </wp:positionH>
          <wp:positionV relativeFrom="page">
            <wp:posOffset>18288</wp:posOffset>
          </wp:positionV>
          <wp:extent cx="152400" cy="158496"/>
          <wp:effectExtent l="0" t="0" r="0" b="0"/>
          <wp:wrapNone/>
          <wp:docPr id="9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96448" from="108.719996pt,29.040014pt" to="93.839996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424" from="732.47998pt,29.040014pt" to="747.35998pt,29.040014pt" stroked="true" strokeweight=".240005pt" strokecolor="#000000">
          <v:stroke dashstyle="solid"/>
          <w10:wrap type="non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280" from="319.679993pt,116.879979pt" to="319.679993pt,101.759979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256" from="1161.599976pt,116.879979pt" to="1161.599976pt,101.759979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232" from="313.679998pt,122.879982pt" to="298.559998pt,122.87998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208" from="1167.599976pt,122.879982pt" to="1182.479976pt,122.879982pt" stroked="true" strokeweight=".240005pt" strokecolor="#000000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6088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064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040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6016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896" from="319.679993pt,116.879979pt" to="319.679993pt,101.759979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872" from="1161.599976pt,116.879979pt" to="1161.599976pt,101.759979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848" from="313.679998pt,122.879982pt" to="298.559998pt,122.879982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824" from="1167.599976pt,122.879982pt" to="1182.479976pt,122.879982pt" stroked="true" strokeweight=".240005pt" strokecolor="#000000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95608" from="122.879997pt,23.040015pt" to="122.87999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584" from="718.080017pt,23.040015pt" to="718.080017pt,8.160015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560" from="116.880002pt,29.040014pt" to="101.760002pt,29.040014pt" stroked="true" strokeweight=".24000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95536" from="724.080017pt,29.040014pt" to="739.200017pt,29.040014pt" stroked="true" strokeweight=".240005pt" strokecolor="#000000">
          <v:stroke dashstyle="solid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6">
    <w:multiLevelType w:val="hybridMultilevel"/>
    <w:lvl w:ilvl="0">
      <w:start w:val="13"/>
      <w:numFmt w:val="upperRoman"/>
      <w:lvlText w:val="%1"/>
      <w:lvlJc w:val="left"/>
      <w:pPr>
        <w:ind w:left="2233" w:hanging="288"/>
        <w:jc w:val="left"/>
      </w:pPr>
      <w:rPr>
        <w:rFonts w:hint="default" w:ascii="Arial" w:hAnsi="Arial" w:eastAsia="Arial" w:cs="Arial"/>
        <w:color w:val="231F1F"/>
        <w:spacing w:val="-1"/>
        <w:w w:val="78"/>
        <w:sz w:val="20"/>
        <w:szCs w:val="20"/>
      </w:rPr>
    </w:lvl>
    <w:lvl w:ilvl="1">
      <w:start w:val="0"/>
      <w:numFmt w:val="bullet"/>
      <w:lvlText w:val="•"/>
      <w:lvlJc w:val="left"/>
      <w:pPr>
        <w:ind w:left="3345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51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57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63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69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75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0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86" w:hanging="288"/>
      </w:pPr>
      <w:rPr>
        <w:rFonts w:hint="default"/>
      </w:rPr>
    </w:lvl>
  </w:abstractNum>
  <w:abstractNum w:abstractNumId="65">
    <w:multiLevelType w:val="hybridMultilevel"/>
    <w:lvl w:ilvl="0">
      <w:start w:val="9"/>
      <w:numFmt w:val="upperRoman"/>
      <w:lvlText w:val="%1"/>
      <w:lvlJc w:val="left"/>
      <w:pPr>
        <w:ind w:left="1945" w:hanging="188"/>
        <w:jc w:val="left"/>
      </w:pPr>
      <w:rPr>
        <w:rFonts w:hint="default" w:ascii="Arial" w:hAnsi="Arial" w:eastAsia="Arial" w:cs="Arial"/>
        <w:color w:val="231F1F"/>
        <w:spacing w:val="-1"/>
        <w:w w:val="75"/>
        <w:sz w:val="20"/>
        <w:szCs w:val="20"/>
      </w:rPr>
    </w:lvl>
    <w:lvl w:ilvl="1">
      <w:start w:val="0"/>
      <w:numFmt w:val="bullet"/>
      <w:lvlText w:val="•"/>
      <w:lvlJc w:val="left"/>
      <w:pPr>
        <w:ind w:left="3075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188"/>
      </w:pPr>
      <w:rPr>
        <w:rFonts w:hint="default"/>
      </w:rPr>
    </w:lvl>
  </w:abstractNum>
  <w:abstractNum w:abstractNumId="64">
    <w:multiLevelType w:val="hybridMultilevel"/>
    <w:lvl w:ilvl="0">
      <w:start w:val="6"/>
      <w:numFmt w:val="upperRoman"/>
      <w:lvlText w:val="%1"/>
      <w:lvlJc w:val="left"/>
      <w:pPr>
        <w:ind w:left="1945" w:hanging="197"/>
        <w:jc w:val="left"/>
      </w:pPr>
      <w:rPr>
        <w:rFonts w:hint="default" w:ascii="Arial" w:hAnsi="Arial" w:eastAsia="Arial" w:cs="Arial"/>
        <w:color w:val="231F1F"/>
        <w:spacing w:val="-1"/>
        <w:w w:val="83"/>
        <w:sz w:val="20"/>
        <w:szCs w:val="20"/>
      </w:rPr>
    </w:lvl>
    <w:lvl w:ilvl="1">
      <w:start w:val="0"/>
      <w:numFmt w:val="bullet"/>
      <w:lvlText w:val="•"/>
      <w:lvlJc w:val="left"/>
      <w:pPr>
        <w:ind w:left="3075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197"/>
      </w:pPr>
      <w:rPr>
        <w:rFonts w:hint="default"/>
      </w:rPr>
    </w:lvl>
  </w:abstractNum>
  <w:abstractNum w:abstractNumId="63">
    <w:multiLevelType w:val="hybridMultilevel"/>
    <w:lvl w:ilvl="0">
      <w:start w:val="1"/>
      <w:numFmt w:val="upperRoman"/>
      <w:lvlText w:val="%1"/>
      <w:lvlJc w:val="left"/>
      <w:pPr>
        <w:ind w:left="1945" w:hanging="82"/>
        <w:jc w:val="left"/>
      </w:pPr>
      <w:rPr>
        <w:rFonts w:hint="default" w:ascii="Arial" w:hAnsi="Arial" w:eastAsia="Arial" w:cs="Arial"/>
        <w:color w:val="231F1F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3075" w:hanging="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82"/>
      </w:pPr>
      <w:rPr>
        <w:rFonts w:hint="default"/>
      </w:rPr>
    </w:lvl>
  </w:abstractNum>
  <w:abstractNum w:abstractNumId="62">
    <w:multiLevelType w:val="hybridMultilevel"/>
    <w:lvl w:ilvl="0">
      <w:start w:val="13"/>
      <w:numFmt w:val="upperRoman"/>
      <w:lvlText w:val="%1"/>
      <w:lvlJc w:val="left"/>
      <w:pPr>
        <w:ind w:left="1945" w:hanging="298"/>
        <w:jc w:val="left"/>
      </w:pPr>
      <w:rPr>
        <w:rFonts w:hint="default" w:ascii="Arial" w:hAnsi="Arial" w:eastAsia="Arial" w:cs="Arial"/>
        <w:color w:val="231F1F"/>
        <w:spacing w:val="-1"/>
        <w:w w:val="78"/>
        <w:sz w:val="20"/>
        <w:szCs w:val="20"/>
      </w:rPr>
    </w:lvl>
    <w:lvl w:ilvl="1">
      <w:start w:val="0"/>
      <w:numFmt w:val="bullet"/>
      <w:lvlText w:val="•"/>
      <w:lvlJc w:val="left"/>
      <w:pPr>
        <w:ind w:left="3075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298"/>
      </w:pPr>
      <w:rPr>
        <w:rFonts w:hint="default"/>
      </w:rPr>
    </w:lvl>
  </w:abstractNum>
  <w:abstractNum w:abstractNumId="61">
    <w:multiLevelType w:val="hybridMultilevel"/>
    <w:lvl w:ilvl="0">
      <w:start w:val="1"/>
      <w:numFmt w:val="upperRoman"/>
      <w:lvlText w:val="%1"/>
      <w:lvlJc w:val="left"/>
      <w:pPr>
        <w:ind w:left="1945" w:hanging="135"/>
        <w:jc w:val="left"/>
      </w:pPr>
      <w:rPr>
        <w:rFonts w:hint="default" w:ascii="Arial" w:hAnsi="Arial" w:eastAsia="Arial" w:cs="Arial"/>
        <w:color w:val="231F1F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3075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135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80" w:hanging="154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52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5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7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0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2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15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87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" w:hanging="154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80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24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8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12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6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0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4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88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32" w:hanging="202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6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8" w:hanging="202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6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8" w:hanging="202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82" w:hanging="111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70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0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0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0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0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0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0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0" w:hanging="111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6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8" w:hanging="202"/>
      </w:pPr>
      <w:rPr>
        <w:rFonts w:hint="default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70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0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0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0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0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0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0" w:hanging="202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82" w:hanging="111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61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6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7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8" w:hanging="111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70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0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0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0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0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0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0" w:hanging="202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82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6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28" w:hanging="202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82" w:hanging="197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70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0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0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0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0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0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0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0" w:hanging="197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78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28" w:hanging="202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81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0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1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1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2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2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3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3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24" w:hanging="202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81" w:hanging="111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0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1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1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2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2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3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3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24" w:hanging="111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81" w:hanging="245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0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1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1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2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3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3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24" w:hanging="245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75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41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6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07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68" w:hanging="202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80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2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4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6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04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36" w:hanging="202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78" w:hanging="384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02" w:hanging="3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5" w:hanging="3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8" w:hanging="3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71" w:hanging="3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4" w:hanging="3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17" w:hanging="3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40" w:hanging="3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63" w:hanging="384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79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22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5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7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0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3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5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78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20" w:hanging="202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79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22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4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6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4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74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6" w:hanging="202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80" w:hanging="154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41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3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5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6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07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68" w:hanging="154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80" w:hanging="154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41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3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5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6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07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68" w:hanging="154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81" w:hanging="197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12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4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6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8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0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2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04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36" w:hanging="197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80" w:hanging="111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34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2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6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1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5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9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3" w:hanging="111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80" w:hanging="111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34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2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6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1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5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9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3" w:hanging="111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81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345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6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42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8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73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39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04" w:hanging="202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945" w:hanging="269"/>
        <w:jc w:val="left"/>
      </w:pPr>
      <w:rPr>
        <w:rFonts w:hint="default" w:ascii="Arial" w:hAnsi="Arial" w:eastAsia="Arial" w:cs="Arial"/>
        <w:b/>
        <w:bCs/>
        <w:color w:val="231F1F"/>
        <w:spacing w:val="-9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3075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1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47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83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19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5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90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26" w:hanging="269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76" w:hanging="197"/>
      </w:pPr>
      <w:rPr>
        <w:rFonts w:hint="default" w:ascii="Arial" w:hAnsi="Arial" w:eastAsia="Arial" w:cs="Arial"/>
        <w:color w:val="231F1F"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203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7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0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1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5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8" w:hanging="197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76" w:hanging="293"/>
        <w:jc w:val="left"/>
      </w:pPr>
      <w:rPr>
        <w:rFonts w:hint="default" w:ascii="Arial" w:hAnsi="Arial" w:eastAsia="Arial" w:cs="Arial"/>
        <w:color w:val="231F1F"/>
        <w:w w:val="88"/>
        <w:sz w:val="20"/>
        <w:szCs w:val="20"/>
      </w:rPr>
    </w:lvl>
    <w:lvl w:ilvl="1">
      <w:start w:val="0"/>
      <w:numFmt w:val="bullet"/>
      <w:lvlText w:val="•"/>
      <w:lvlJc w:val="left"/>
      <w:pPr>
        <w:ind w:left="279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8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8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77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77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76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75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75" w:hanging="293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78" w:hanging="207"/>
      </w:pPr>
      <w:rPr>
        <w:rFonts w:hint="default" w:ascii="Arial" w:hAnsi="Arial" w:eastAsia="Arial" w:cs="Arial"/>
        <w:color w:val="231F1F"/>
        <w:w w:val="88"/>
        <w:sz w:val="20"/>
        <w:szCs w:val="20"/>
      </w:rPr>
    </w:lvl>
    <w:lvl w:ilvl="1">
      <w:start w:val="0"/>
      <w:numFmt w:val="bullet"/>
      <w:lvlText w:val="•"/>
      <w:lvlJc w:val="left"/>
      <w:pPr>
        <w:ind w:left="198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7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6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2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1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0" w:hanging="207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74" w:hanging="202"/>
      </w:pPr>
      <w:rPr>
        <w:rFonts w:hint="default" w:ascii="Arial" w:hAnsi="Arial" w:eastAsia="Arial" w:cs="Arial"/>
        <w:color w:val="231F1F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214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8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2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6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4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8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52" w:hanging="202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80" w:hanging="207"/>
      </w:pPr>
      <w:rPr>
        <w:rFonts w:hint="default" w:ascii="Arial" w:hAnsi="Arial" w:eastAsia="Arial" w:cs="Arial"/>
        <w:color w:val="231F1F"/>
        <w:w w:val="88"/>
        <w:sz w:val="20"/>
        <w:szCs w:val="20"/>
      </w:rPr>
    </w:lvl>
    <w:lvl w:ilvl="1">
      <w:start w:val="0"/>
      <w:numFmt w:val="bullet"/>
      <w:lvlText w:val="•"/>
      <w:lvlJc w:val="left"/>
      <w:pPr>
        <w:ind w:left="383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6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9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92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5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98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01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04" w:hanging="207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75" w:hanging="178"/>
      </w:pPr>
      <w:rPr>
        <w:rFonts w:hint="default" w:ascii="Arial" w:hAnsi="Arial" w:eastAsia="Arial" w:cs="Arial"/>
        <w:color w:val="231F1F"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377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5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1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69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6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6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62" w:hanging="178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o"/>
      <w:lvlJc w:val="left"/>
      <w:pPr>
        <w:ind w:left="1333" w:hanging="164"/>
      </w:pPr>
      <w:rPr>
        <w:rFonts w:hint="default" w:ascii="Arial" w:hAnsi="Arial" w:eastAsia="Arial" w:cs="Arial"/>
        <w:color w:val="231F1F"/>
        <w:w w:val="95"/>
        <w:sz w:val="22"/>
        <w:szCs w:val="22"/>
      </w:rPr>
    </w:lvl>
    <w:lvl w:ilvl="1">
      <w:start w:val="0"/>
      <w:numFmt w:val="bullet"/>
      <w:lvlText w:val="•"/>
      <w:lvlJc w:val="left"/>
      <w:pPr>
        <w:ind w:left="1429" w:hanging="14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2595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0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6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1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96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72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7" w:hanging="144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905" w:hanging="116"/>
      </w:pPr>
      <w:rPr>
        <w:rFonts w:hint="default" w:ascii="Arial" w:hAnsi="Arial" w:eastAsia="Arial" w:cs="Arial"/>
        <w:color w:val="231F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1905" w:hanging="28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416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3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0" w:hanging="2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905" w:hanging="399"/>
        <w:jc w:val="left"/>
      </w:pPr>
      <w:rPr>
        <w:rFonts w:hint="default" w:ascii="Arial" w:hAnsi="Arial" w:eastAsia="Arial" w:cs="Arial"/>
        <w:color w:val="231F1F"/>
        <w:spacing w:val="-16"/>
        <w:w w:val="91"/>
        <w:sz w:val="22"/>
        <w:szCs w:val="22"/>
      </w:rPr>
    </w:lvl>
    <w:lvl w:ilvl="1">
      <w:start w:val="0"/>
      <w:numFmt w:val="bullet"/>
      <w:lvlText w:val="•"/>
      <w:lvlJc w:val="left"/>
      <w:pPr>
        <w:ind w:left="1905" w:hanging="14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4167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1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3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36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0" w:hanging="144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049" w:hanging="14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1">
      <w:start w:val="0"/>
      <w:numFmt w:val="bullet"/>
      <w:lvlText w:val="•"/>
      <w:lvlJc w:val="left"/>
      <w:pPr>
        <w:ind w:left="3159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79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9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19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9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78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98" w:hanging="144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905" w:hanging="183"/>
      </w:pPr>
      <w:rPr>
        <w:rFonts w:hint="default" w:ascii="Arial" w:hAnsi="Arial" w:eastAsia="Arial" w:cs="Arial"/>
        <w:color w:val="231F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3033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67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1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9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3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36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0" w:hanging="183"/>
      </w:pPr>
      <w:rPr>
        <w:rFonts w:hint="default"/>
      </w:rPr>
    </w:lvl>
  </w:abstractNum>
  <w:abstractNum w:abstractNumId="22">
    <w:multiLevelType w:val="hybridMultilevel"/>
    <w:lvl w:ilvl="0">
      <w:start w:val="16"/>
      <w:numFmt w:val="decimal"/>
      <w:lvlText w:val="%1"/>
      <w:lvlJc w:val="left"/>
      <w:pPr>
        <w:ind w:left="1790" w:hanging="773"/>
        <w:jc w:val="right"/>
      </w:pPr>
      <w:rPr>
        <w:rFonts w:hint="default" w:ascii="Times New Roman" w:hAnsi="Times New Roman" w:eastAsia="Times New Roman" w:cs="Times New Roman"/>
        <w:color w:val="231F1F"/>
        <w:spacing w:val="0"/>
        <w:w w:val="94"/>
        <w:sz w:val="24"/>
        <w:szCs w:val="24"/>
      </w:rPr>
    </w:lvl>
    <w:lvl w:ilvl="1">
      <w:start w:val="1"/>
      <w:numFmt w:val="decimal"/>
      <w:lvlText w:val="%2."/>
      <w:lvlJc w:val="left"/>
      <w:pPr>
        <w:ind w:left="1285" w:hanging="221"/>
        <w:jc w:val="left"/>
      </w:pPr>
      <w:rPr>
        <w:rFonts w:hint="default" w:ascii="Arial" w:hAnsi="Arial" w:eastAsia="Arial" w:cs="Arial"/>
        <w:color w:val="231F1F"/>
        <w:spacing w:val="-7"/>
        <w:w w:val="87"/>
        <w:sz w:val="22"/>
        <w:szCs w:val="22"/>
      </w:rPr>
    </w:lvl>
    <w:lvl w:ilvl="2">
      <w:start w:val="0"/>
      <w:numFmt w:val="bullet"/>
      <w:lvlText w:val="•"/>
      <w:lvlJc w:val="left"/>
      <w:pPr>
        <w:ind w:left="3040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9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9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9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9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9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8" w:hanging="22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905" w:hanging="212"/>
      </w:pPr>
      <w:rPr>
        <w:rFonts w:hint="default"/>
        <w:w w:val="137"/>
      </w:rPr>
    </w:lvl>
    <w:lvl w:ilvl="1">
      <w:start w:val="0"/>
      <w:numFmt w:val="bullet"/>
      <w:lvlText w:val="•"/>
      <w:lvlJc w:val="left"/>
      <w:pPr>
        <w:ind w:left="3033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67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1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9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3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36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0" w:hanging="21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05" w:hanging="288"/>
        <w:jc w:val="left"/>
      </w:pPr>
      <w:rPr>
        <w:rFonts w:hint="default" w:ascii="Arial" w:hAnsi="Arial" w:eastAsia="Arial" w:cs="Arial"/>
        <w:color w:val="231F1F"/>
        <w:spacing w:val="-2"/>
        <w:w w:val="87"/>
        <w:sz w:val="22"/>
        <w:szCs w:val="22"/>
      </w:rPr>
    </w:lvl>
    <w:lvl w:ilvl="1">
      <w:start w:val="0"/>
      <w:numFmt w:val="bullet"/>
      <w:lvlText w:val="•"/>
      <w:lvlJc w:val="left"/>
      <w:pPr>
        <w:ind w:left="3033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67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1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9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3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36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0" w:hanging="288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929" w:hanging="135"/>
      </w:pPr>
      <w:rPr>
        <w:rFonts w:hint="default" w:ascii="Arial" w:hAnsi="Arial" w:eastAsia="Arial" w:cs="Arial"/>
        <w:color w:val="231F1F"/>
        <w:w w:val="88"/>
        <w:sz w:val="22"/>
        <w:szCs w:val="22"/>
      </w:rPr>
    </w:lvl>
    <w:lvl w:ilvl="1">
      <w:start w:val="0"/>
      <w:numFmt w:val="bullet"/>
      <w:lvlText w:val="•"/>
      <w:lvlJc w:val="left"/>
      <w:pPr>
        <w:ind w:left="3051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3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5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47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9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11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42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74" w:hanging="135"/>
      </w:pPr>
      <w:rPr>
        <w:rFonts w:hint="default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2270" w:hanging="3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70" w:hanging="365"/>
        <w:jc w:val="right"/>
      </w:pPr>
      <w:rPr>
        <w:rFonts w:hint="default" w:ascii="Arial" w:hAnsi="Arial" w:eastAsia="Arial" w:cs="Arial"/>
        <w:b/>
        <w:bCs/>
        <w:color w:val="231F1F"/>
        <w:spacing w:val="-2"/>
        <w:w w:val="91"/>
        <w:sz w:val="24"/>
        <w:szCs w:val="24"/>
      </w:rPr>
    </w:lvl>
    <w:lvl w:ilvl="2">
      <w:start w:val="0"/>
      <w:numFmt w:val="bullet"/>
      <w:lvlText w:val="•"/>
      <w:lvlJc w:val="left"/>
      <w:pPr>
        <w:ind w:left="4471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67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63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59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55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50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46" w:hanging="365"/>
      </w:pPr>
      <w:rPr>
        <w:rFonts w:hint="default"/>
      </w:rPr>
    </w:lvl>
  </w:abstractNum>
  <w:abstractNum w:abstractNumId="17">
    <w:multiLevelType w:val="hybridMultilevel"/>
    <w:lvl w:ilvl="0">
      <w:start w:val="16"/>
      <w:numFmt w:val="decimal"/>
      <w:lvlText w:val="%1"/>
      <w:lvlJc w:val="left"/>
      <w:pPr>
        <w:ind w:left="369" w:hanging="288"/>
        <w:jc w:val="left"/>
      </w:pPr>
      <w:rPr>
        <w:rFonts w:hint="default" w:ascii="Arial" w:hAnsi="Arial" w:eastAsia="Arial" w:cs="Arial"/>
        <w:b/>
        <w:bCs/>
        <w:color w:val="231F1F"/>
        <w:spacing w:val="-2"/>
        <w:w w:val="92"/>
        <w:sz w:val="18"/>
        <w:szCs w:val="18"/>
      </w:rPr>
    </w:lvl>
    <w:lvl w:ilvl="1">
      <w:start w:val="0"/>
      <w:numFmt w:val="bullet"/>
      <w:lvlText w:val="•"/>
      <w:lvlJc w:val="left"/>
      <w:pPr>
        <w:ind w:left="412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5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6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" w:hanging="288"/>
      </w:pPr>
      <w:rPr>
        <w:rFonts w:hint="default"/>
      </w:rPr>
    </w:lvl>
  </w:abstractNum>
  <w:abstractNum w:abstractNumId="16">
    <w:multiLevelType w:val="hybridMultilevel"/>
    <w:lvl w:ilvl="0">
      <w:start w:val="14"/>
      <w:numFmt w:val="decimal"/>
      <w:lvlText w:val="%1"/>
      <w:lvlJc w:val="left"/>
      <w:pPr>
        <w:ind w:left="369" w:hanging="288"/>
        <w:jc w:val="left"/>
      </w:pPr>
      <w:rPr>
        <w:rFonts w:hint="default" w:ascii="Arial" w:hAnsi="Arial" w:eastAsia="Arial" w:cs="Arial"/>
        <w:b/>
        <w:bCs/>
        <w:color w:val="231F1F"/>
        <w:spacing w:val="-2"/>
        <w:w w:val="92"/>
        <w:sz w:val="18"/>
        <w:szCs w:val="18"/>
      </w:rPr>
    </w:lvl>
    <w:lvl w:ilvl="1">
      <w:start w:val="0"/>
      <w:numFmt w:val="bullet"/>
      <w:lvlText w:val="•"/>
      <w:lvlJc w:val="left"/>
      <w:pPr>
        <w:ind w:left="412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5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6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" w:hanging="288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404" w:hanging="125"/>
      </w:pPr>
      <w:rPr>
        <w:rFonts w:hint="default" w:ascii="Arial" w:hAnsi="Arial" w:eastAsia="Arial" w:cs="Arial"/>
        <w:color w:val="231F1F"/>
        <w:w w:val="88"/>
        <w:sz w:val="22"/>
        <w:szCs w:val="22"/>
      </w:rPr>
    </w:lvl>
    <w:lvl w:ilvl="1">
      <w:start w:val="0"/>
      <w:numFmt w:val="bullet"/>
      <w:lvlText w:val="•"/>
      <w:lvlJc w:val="left"/>
      <w:pPr>
        <w:ind w:left="2471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43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5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7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9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31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2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74" w:hanging="125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1365" w:hanging="298"/>
        <w:jc w:val="left"/>
      </w:pPr>
      <w:rPr>
        <w:rFonts w:hint="default" w:ascii="Arial" w:hAnsi="Arial" w:eastAsia="Arial" w:cs="Arial"/>
        <w:color w:val="231F1F"/>
        <w:spacing w:val="-3"/>
        <w:w w:val="83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298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365" w:hanging="168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1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1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1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1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1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1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1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168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365" w:hanging="192"/>
      </w:pPr>
      <w:rPr>
        <w:rFonts w:hint="default" w:ascii="Arial" w:hAnsi="Arial" w:eastAsia="Arial" w:cs="Arial"/>
        <w:color w:val="231F1F"/>
        <w:w w:val="137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192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352" w:hanging="103"/>
      </w:pPr>
      <w:rPr>
        <w:rFonts w:hint="default" w:ascii="Symbol" w:hAnsi="Symbol" w:eastAsia="Symbol" w:cs="Symbol"/>
        <w:color w:val="231F1F"/>
        <w:spacing w:val="-6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365" w:hanging="14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3511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144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365" w:hanging="116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11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50" w:hanging="802"/>
        <w:jc w:val="right"/>
      </w:pPr>
      <w:rPr>
        <w:rFonts w:hint="default" w:ascii="Times New Roman" w:hAnsi="Times New Roman" w:eastAsia="Times New Roman" w:cs="Times New Roman"/>
        <w:color w:val="231F1F"/>
        <w:w w:val="94"/>
        <w:sz w:val="24"/>
        <w:szCs w:val="24"/>
      </w:rPr>
    </w:lvl>
    <w:lvl w:ilvl="1">
      <w:start w:val="0"/>
      <w:numFmt w:val="bullet"/>
      <w:lvlText w:val="•"/>
      <w:lvlJc w:val="left"/>
      <w:pPr>
        <w:ind w:left="1365" w:hanging="284"/>
      </w:pPr>
      <w:rPr>
        <w:rFonts w:hint="default" w:ascii="Times New Roman" w:hAnsi="Times New Roman" w:eastAsia="Times New Roman" w:cs="Times New Roman"/>
        <w:color w:val="231F1F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220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9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9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38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365" w:hanging="226"/>
        <w:jc w:val="left"/>
      </w:pPr>
      <w:rPr>
        <w:rFonts w:hint="default" w:ascii="Arial" w:hAnsi="Arial" w:eastAsia="Arial" w:cs="Arial"/>
        <w:color w:val="231F1F"/>
        <w:w w:val="84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226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365" w:hanging="245"/>
        <w:jc w:val="left"/>
      </w:pPr>
      <w:rPr>
        <w:rFonts w:hint="default" w:ascii="Arial" w:hAnsi="Arial" w:eastAsia="Arial" w:cs="Arial"/>
        <w:color w:val="231F1F"/>
        <w:w w:val="84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24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270" w:hanging="284"/>
        <w:jc w:val="right"/>
      </w:pPr>
      <w:rPr>
        <w:rFonts w:hint="default" w:ascii="Arial" w:hAnsi="Arial" w:eastAsia="Arial" w:cs="Arial"/>
        <w:b/>
        <w:bCs/>
        <w:color w:val="231F1F"/>
        <w:spacing w:val="-22"/>
        <w:w w:val="88"/>
        <w:sz w:val="24"/>
        <w:szCs w:val="24"/>
      </w:rPr>
    </w:lvl>
    <w:lvl w:ilvl="1">
      <w:start w:val="0"/>
      <w:numFmt w:val="bullet"/>
      <w:lvlText w:val="•"/>
      <w:lvlJc w:val="left"/>
      <w:pPr>
        <w:ind w:left="3263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1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8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6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50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437" w:hanging="188"/>
        <w:jc w:val="left"/>
      </w:pPr>
      <w:rPr>
        <w:rFonts w:hint="default" w:ascii="Arial" w:hAnsi="Arial" w:eastAsia="Arial" w:cs="Arial"/>
        <w:color w:val="231F1F"/>
        <w:w w:val="91"/>
        <w:sz w:val="22"/>
        <w:szCs w:val="22"/>
      </w:rPr>
    </w:lvl>
    <w:lvl w:ilvl="1">
      <w:start w:val="0"/>
      <w:numFmt w:val="bullet"/>
      <w:lvlText w:val="•"/>
      <w:lvlJc w:val="left"/>
      <w:pPr>
        <w:ind w:left="2507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75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3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11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79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7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4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82" w:hanging="18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65" w:hanging="543"/>
        <w:jc w:val="right"/>
      </w:pPr>
      <w:rPr>
        <w:rFonts w:hint="default" w:ascii="Arial" w:hAnsi="Arial" w:eastAsia="Arial" w:cs="Arial"/>
        <w:b/>
        <w:bCs/>
        <w:color w:val="231F1F"/>
        <w:spacing w:val="-18"/>
        <w:w w:val="89"/>
        <w:sz w:val="22"/>
        <w:szCs w:val="22"/>
      </w:rPr>
    </w:lvl>
    <w:lvl w:ilvl="1">
      <w:start w:val="1"/>
      <w:numFmt w:val="decimal"/>
      <w:lvlText w:val="%1.%2"/>
      <w:lvlJc w:val="left"/>
      <w:pPr>
        <w:ind w:left="2229" w:hanging="336"/>
        <w:jc w:val="left"/>
      </w:pPr>
      <w:rPr>
        <w:rFonts w:hint="default" w:ascii="Arial" w:hAnsi="Arial" w:eastAsia="Arial" w:cs="Arial"/>
        <w:b/>
        <w:bCs/>
        <w:color w:val="231F1F"/>
        <w:spacing w:val="-2"/>
        <w:w w:val="91"/>
        <w:sz w:val="22"/>
        <w:szCs w:val="22"/>
      </w:rPr>
    </w:lvl>
    <w:lvl w:ilvl="2">
      <w:start w:val="0"/>
      <w:numFmt w:val="bullet"/>
      <w:lvlText w:val="•"/>
      <w:lvlJc w:val="left"/>
      <w:pPr>
        <w:ind w:left="3319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9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9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19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9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8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8" w:hanging="336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1365" w:hanging="111"/>
        <w:jc w:val="left"/>
      </w:pPr>
      <w:rPr>
        <w:rFonts w:hint="default" w:ascii="Arial" w:hAnsi="Arial" w:eastAsia="Arial" w:cs="Arial"/>
        <w:b/>
        <w:bCs/>
        <w:color w:val="231F1F"/>
        <w:w w:val="96"/>
        <w:sz w:val="22"/>
        <w:szCs w:val="22"/>
      </w:rPr>
    </w:lvl>
    <w:lvl w:ilvl="1">
      <w:start w:val="0"/>
      <w:numFmt w:val="bullet"/>
      <w:lvlText w:val="•"/>
      <w:lvlJc w:val="left"/>
      <w:pPr>
        <w:ind w:left="2435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1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7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3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9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15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0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6" w:hanging="111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591" w:hanging="212"/>
        <w:jc w:val="left"/>
      </w:pPr>
      <w:rPr>
        <w:rFonts w:hint="default" w:ascii="Arial" w:hAnsi="Arial" w:eastAsia="Arial" w:cs="Arial"/>
        <w:b/>
        <w:bCs/>
        <w:color w:val="231F1F"/>
        <w:spacing w:val="0"/>
        <w:w w:val="89"/>
        <w:sz w:val="20"/>
        <w:szCs w:val="20"/>
      </w:rPr>
    </w:lvl>
    <w:lvl w:ilvl="1">
      <w:start w:val="0"/>
      <w:numFmt w:val="bullet"/>
      <w:lvlText w:val="•"/>
      <w:lvlJc w:val="left"/>
      <w:pPr>
        <w:ind w:left="2651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3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55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7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59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1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2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14" w:hanging="212"/>
      </w:pPr>
      <w:rPr>
        <w:rFonts w:hint="default"/>
      </w:rPr>
    </w:lvl>
  </w:abstractNum>
  <w:abstractNum w:abstractNumId="1">
    <w:multiLevelType w:val="hybridMultilevel"/>
    <w:lvl w:ilvl="0">
      <w:start w:val="5"/>
      <w:numFmt w:val="upperRoman"/>
      <w:lvlText w:val="%1-"/>
      <w:lvlJc w:val="left"/>
      <w:pPr>
        <w:ind w:left="1380" w:hanging="264"/>
        <w:jc w:val="left"/>
      </w:pPr>
      <w:rPr>
        <w:rFonts w:hint="default" w:ascii="Arial" w:hAnsi="Arial" w:eastAsia="Arial" w:cs="Arial"/>
        <w:b/>
        <w:bCs/>
        <w:color w:val="231F1F"/>
        <w:spacing w:val="-9"/>
        <w:w w:val="85"/>
        <w:sz w:val="24"/>
        <w:szCs w:val="24"/>
      </w:rPr>
    </w:lvl>
    <w:lvl w:ilvl="1">
      <w:start w:val="0"/>
      <w:numFmt w:val="bullet"/>
      <w:lvlText w:val="•"/>
      <w:lvlJc w:val="left"/>
      <w:pPr>
        <w:ind w:left="2453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7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1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5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9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3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70" w:hanging="26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380" w:hanging="120"/>
        <w:jc w:val="left"/>
      </w:pPr>
      <w:rPr>
        <w:rFonts w:hint="default" w:ascii="Arial" w:hAnsi="Arial" w:eastAsia="Arial" w:cs="Arial"/>
        <w:b/>
        <w:bCs/>
        <w:color w:val="231F1F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2453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7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1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5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9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3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6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70" w:hanging="120"/>
      </w:pPr>
      <w:rPr>
        <w:rFonts w:hint="default"/>
      </w:rPr>
    </w:lvl>
  </w:abstract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02"/>
      <w:ind w:left="2455"/>
      <w:outlineLvl w:val="1"/>
    </w:pPr>
    <w:rPr>
      <w:rFonts w:ascii="Georgia" w:hAnsi="Georgia" w:eastAsia="Georgia" w:cs="Georgia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632" w:right="1565"/>
      <w:jc w:val="center"/>
      <w:outlineLvl w:val="2"/>
    </w:pPr>
    <w:rPr>
      <w:rFonts w:ascii="Georgia" w:hAnsi="Georgia" w:eastAsia="Georgia" w:cs="Georgi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380"/>
      <w:outlineLvl w:val="3"/>
    </w:pPr>
    <w:rPr>
      <w:rFonts w:ascii="Arial" w:hAnsi="Arial" w:eastAsia="Arial" w:cs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52"/>
      <w:outlineLvl w:val="4"/>
    </w:pPr>
    <w:rPr>
      <w:rFonts w:ascii="Times New Roman" w:hAnsi="Times New Roman" w:eastAsia="Times New Roman" w:cs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ind w:left="1365"/>
      <w:outlineLvl w:val="5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36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5.png"/><Relationship Id="rId18" Type="http://schemas.openxmlformats.org/officeDocument/2006/relationships/footer" Target="footer8.xml"/><Relationship Id="rId19" Type="http://schemas.openxmlformats.org/officeDocument/2006/relationships/image" Target="media/image6.png"/><Relationship Id="rId20" Type="http://schemas.openxmlformats.org/officeDocument/2006/relationships/footer" Target="footer9.xml"/><Relationship Id="rId21" Type="http://schemas.openxmlformats.org/officeDocument/2006/relationships/image" Target="media/image7.png"/><Relationship Id="rId22" Type="http://schemas.openxmlformats.org/officeDocument/2006/relationships/footer" Target="footer10.xml"/><Relationship Id="rId23" Type="http://schemas.openxmlformats.org/officeDocument/2006/relationships/image" Target="media/image8.png"/><Relationship Id="rId24" Type="http://schemas.openxmlformats.org/officeDocument/2006/relationships/footer" Target="footer11.xml"/><Relationship Id="rId25" Type="http://schemas.openxmlformats.org/officeDocument/2006/relationships/image" Target="media/image9.png"/><Relationship Id="rId26" Type="http://schemas.openxmlformats.org/officeDocument/2006/relationships/footer" Target="footer12.xml"/><Relationship Id="rId27" Type="http://schemas.openxmlformats.org/officeDocument/2006/relationships/image" Target="media/image10.png"/><Relationship Id="rId28" Type="http://schemas.openxmlformats.org/officeDocument/2006/relationships/hyperlink" Target="http://www.unicef.org/brazil/pt/PT-BR_SOWC_2012.pdf" TargetMode="External"/><Relationship Id="rId29" Type="http://schemas.openxmlformats.org/officeDocument/2006/relationships/hyperlink" Target="http://www.fnpeti.org.br/noticia/82-autorizacoes-de-trabalho-infantil-causam-polemica.html" TargetMode="External"/><Relationship Id="rId30" Type="http://schemas.openxmlformats.org/officeDocument/2006/relationships/hyperlink" Target="http://www.direitosdacrianca.gov.br/conanda/" TargetMode="External"/><Relationship Id="rId31" Type="http://schemas.openxmlformats.org/officeDocument/2006/relationships/image" Target="media/image11.png"/><Relationship Id="rId32" Type="http://schemas.openxmlformats.org/officeDocument/2006/relationships/hyperlink" Target="http://www.mpsp.mp.br/portal/page/portal/noticias/noticia?id_noticia=14010604&amp;amp;amp%3Bid_grupo=118" TargetMode="External"/><Relationship Id="rId33" Type="http://schemas.openxmlformats.org/officeDocument/2006/relationships/hyperlink" Target="http://www.lboro.ac.uk/" TargetMode="External"/><Relationship Id="rId34" Type="http://schemas.openxmlformats.org/officeDocument/2006/relationships/hyperlink" Target="http://www.seade.gov.br/wp-content/uploads/2014/06/Primeira_Analise_n8_novembro_2013.pdf%2Cpag.09e10" TargetMode="External"/><Relationship Id="rId35" Type="http://schemas.openxmlformats.org/officeDocument/2006/relationships/header" Target="header2.xml"/><Relationship Id="rId36" Type="http://schemas.openxmlformats.org/officeDocument/2006/relationships/footer" Target="footer13.xml"/><Relationship Id="rId37" Type="http://schemas.openxmlformats.org/officeDocument/2006/relationships/hyperlink" Target="http://biblioteca.ibge.gov.br/visualizacao/periodicos/1075/cd_2010_trabalho_rendimento_amostra.pdf)" TargetMode="External"/><Relationship Id="rId38" Type="http://schemas.openxmlformats.org/officeDocument/2006/relationships/header" Target="header3.xml"/><Relationship Id="rId39" Type="http://schemas.openxmlformats.org/officeDocument/2006/relationships/footer" Target="footer14.xml"/><Relationship Id="rId40" Type="http://schemas.openxmlformats.org/officeDocument/2006/relationships/hyperlink" Target="http://www1.camara.sp.gov.br/central_de_arquivos/vereadores/PRO%202.pdf" TargetMode="External"/><Relationship Id="rId41" Type="http://schemas.openxmlformats.org/officeDocument/2006/relationships/hyperlink" Target="http://www.childhood.org.br/wp-content/uploads/2015/11/Mapeamento_2013_2014.pdf" TargetMode="External"/><Relationship Id="rId42" Type="http://schemas.openxmlformats.org/officeDocument/2006/relationships/hyperlink" Target="http://www.prefeitura.sp.gov.br/cidade/secretarias/assistencia_social/observatorio_social/monitoramento)" TargetMode="External"/><Relationship Id="rId43" Type="http://schemas.openxmlformats.org/officeDocument/2006/relationships/header" Target="header4.xml"/><Relationship Id="rId44" Type="http://schemas.openxmlformats.org/officeDocument/2006/relationships/footer" Target="footer15.xml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image" Target="media/image16.jpeg"/><Relationship Id="rId48" Type="http://schemas.openxmlformats.org/officeDocument/2006/relationships/image" Target="media/image17.png"/><Relationship Id="rId49" Type="http://schemas.openxmlformats.org/officeDocument/2006/relationships/hyperlink" Target="http://portal.sme.prefeitura.sp.gov.br/" TargetMode="External"/><Relationship Id="rId50" Type="http://schemas.openxmlformats.org/officeDocument/2006/relationships/header" Target="header5.xml"/><Relationship Id="rId51" Type="http://schemas.openxmlformats.org/officeDocument/2006/relationships/footer" Target="footer16.xml"/><Relationship Id="rId52" Type="http://schemas.openxmlformats.org/officeDocument/2006/relationships/header" Target="header6.xml"/><Relationship Id="rId53" Type="http://schemas.openxmlformats.org/officeDocument/2006/relationships/footer" Target="footer17.xml"/><Relationship Id="rId54" Type="http://schemas.openxmlformats.org/officeDocument/2006/relationships/header" Target="header7.xml"/><Relationship Id="rId55" Type="http://schemas.openxmlformats.org/officeDocument/2006/relationships/footer" Target="footer18.xml"/><Relationship Id="rId56" Type="http://schemas.openxmlformats.org/officeDocument/2006/relationships/hyperlink" Target="http://www.unicef.org/brazil/pt/where_13611.htm)" TargetMode="External"/><Relationship Id="rId57" Type="http://schemas.openxmlformats.org/officeDocument/2006/relationships/hyperlink" Target="http://www.sesisp.org.br/responsabilidade-" TargetMode="External"/><Relationship Id="rId58" Type="http://schemas.openxmlformats.org/officeDocument/2006/relationships/hyperlink" Target="http://www.adesampa.com.br/vaitec_ade/" TargetMode="External"/><Relationship Id="rId59" Type="http://schemas.openxmlformats.org/officeDocument/2006/relationships/header" Target="header8.xml"/><Relationship Id="rId60" Type="http://schemas.openxmlformats.org/officeDocument/2006/relationships/footer" Target="footer19.xml"/><Relationship Id="rId61" Type="http://schemas.openxmlformats.org/officeDocument/2006/relationships/footer" Target="footer20.xml"/><Relationship Id="rId62" Type="http://schemas.openxmlformats.org/officeDocument/2006/relationships/header" Target="header9.xml"/><Relationship Id="rId63" Type="http://schemas.openxmlformats.org/officeDocument/2006/relationships/footer" Target="footer21.xml"/><Relationship Id="rId64" Type="http://schemas.openxmlformats.org/officeDocument/2006/relationships/image" Target="media/image18.png"/><Relationship Id="rId65" Type="http://schemas.openxmlformats.org/officeDocument/2006/relationships/header" Target="header10.xml"/><Relationship Id="rId66" Type="http://schemas.openxmlformats.org/officeDocument/2006/relationships/footer" Target="footer22.xml"/><Relationship Id="rId67" Type="http://schemas.openxmlformats.org/officeDocument/2006/relationships/image" Target="media/image21.png"/><Relationship Id="rId68" Type="http://schemas.openxmlformats.org/officeDocument/2006/relationships/image" Target="media/image22.png"/><Relationship Id="rId69" Type="http://schemas.openxmlformats.org/officeDocument/2006/relationships/header" Target="header11.xml"/><Relationship Id="rId70" Type="http://schemas.openxmlformats.org/officeDocument/2006/relationships/footer" Target="footer23.xml"/><Relationship Id="rId71" Type="http://schemas.openxmlformats.org/officeDocument/2006/relationships/header" Target="header12.xml"/><Relationship Id="rId72" Type="http://schemas.openxmlformats.org/officeDocument/2006/relationships/footer" Target="footer24.xml"/><Relationship Id="rId73" Type="http://schemas.openxmlformats.org/officeDocument/2006/relationships/image" Target="media/image23.png"/><Relationship Id="rId74" Type="http://schemas.openxmlformats.org/officeDocument/2006/relationships/image" Target="media/image24.png"/><Relationship Id="rId75" Type="http://schemas.openxmlformats.org/officeDocument/2006/relationships/image" Target="media/image25.png"/><Relationship Id="rId76" Type="http://schemas.openxmlformats.org/officeDocument/2006/relationships/header" Target="header13.xml"/><Relationship Id="rId77" Type="http://schemas.openxmlformats.org/officeDocument/2006/relationships/footer" Target="footer25.xml"/><Relationship Id="rId78" Type="http://schemas.openxmlformats.org/officeDocument/2006/relationships/image" Target="media/image26.png"/><Relationship Id="rId79" Type="http://schemas.openxmlformats.org/officeDocument/2006/relationships/hyperlink" Target="http://www.childhood.org.br/wp-content/uploads/2014/03/vitimas-de-explora%C3%A7%C3%A3o-sexual-de-" TargetMode="External"/><Relationship Id="rId80" Type="http://schemas.openxmlformats.org/officeDocument/2006/relationships/hyperlink" Target="http://bibliotecadigital.fgv.br/dspace/handle/10438/4649" TargetMode="External"/><Relationship Id="rId81" Type="http://schemas.openxmlformats.org/officeDocument/2006/relationships/hyperlink" Target="http://www.cepea.esalq.usp.br/pdf/teseldrevisado.pdf" TargetMode="External"/><Relationship Id="rId82" Type="http://schemas.openxmlformats.org/officeDocument/2006/relationships/hyperlink" Target="http://docplayer/" TargetMode="External"/><Relationship Id="rId83" Type="http://schemas.openxmlformats.org/officeDocument/2006/relationships/hyperlink" Target="http://www.ilo.org/brasilia/convencoes/lang--pt/index.htm" TargetMode="External"/><Relationship Id="rId84" Type="http://schemas.openxmlformats.org/officeDocument/2006/relationships/hyperlink" Target="http://www.oitbrasil.org.br/" TargetMode="External"/><Relationship Id="rId85" Type="http://schemas.openxmlformats.org/officeDocument/2006/relationships/hyperlink" Target="http://www.prefeitura.sp.gov.br/cidade/secretarias/upload/saude/arquivos/publicacoes/" TargetMode="External"/><Relationship Id="rId86" Type="http://schemas.openxmlformats.org/officeDocument/2006/relationships/hyperlink" Target="http://www.promenino.org/" TargetMode="External"/><Relationship Id="rId87" Type="http://schemas.openxmlformats.org/officeDocument/2006/relationships/hyperlink" Target="http://www.fnpeti.org.br/arquivos//biblioteca/1ee0fb8902655357fd99b5" TargetMode="External"/><Relationship Id="rId88" Type="http://schemas.openxmlformats.org/officeDocument/2006/relationships/image" Target="media/image27.png"/><Relationship Id="rId89" Type="http://schemas.openxmlformats.org/officeDocument/2006/relationships/hyperlink" Target="http://www.fnpeti.org.br/arquivos/biblioteca" TargetMode="External"/><Relationship Id="rId90" Type="http://schemas.openxmlformats.org/officeDocument/2006/relationships/hyperlink" Target="http://www.travessia.org.br/" TargetMode="External"/><Relationship Id="rId91" Type="http://schemas.openxmlformats.org/officeDocument/2006/relationships/hyperlink" Target="http://www.mte.gov.br/" TargetMode="External"/><Relationship Id="rId92" Type="http://schemas.openxmlformats.org/officeDocument/2006/relationships/hyperlink" Target="http://www.mds.gov.br/" TargetMode="External"/><Relationship Id="rId93" Type="http://schemas.openxmlformats.org/officeDocument/2006/relationships/hyperlink" Target="http://www.mpsp.mp.br/" TargetMode="External"/><Relationship Id="rId94" Type="http://schemas.openxmlformats.org/officeDocument/2006/relationships/hyperlink" Target="http://www.prt2.mpt.gov.br/" TargetMode="External"/><Relationship Id="rId95" Type="http://schemas.openxmlformats.org/officeDocument/2006/relationships/hyperlink" Target="http://www.prefeitura.sp.gov.br/cidade/secretarias" TargetMode="External"/><Relationship Id="rId96" Type="http://schemas.openxmlformats.org/officeDocument/2006/relationships/hyperlink" Target="http://www.desenvolvimentosocial.sp.gov.br/portal.php/acaojovem" TargetMode="External"/><Relationship Id="rId97" Type="http://schemas.openxmlformats.org/officeDocument/2006/relationships/hyperlink" Target="http://www.unicef.org/brazil" TargetMode="External"/><Relationship Id="rId98" Type="http://schemas.openxmlformats.org/officeDocument/2006/relationships/image" Target="media/image28.png"/><Relationship Id="rId99" Type="http://schemas.openxmlformats.org/officeDocument/2006/relationships/image" Target="media/image29.png"/><Relationship Id="rId100" Type="http://schemas.openxmlformats.org/officeDocument/2006/relationships/header" Target="header14.xml"/><Relationship Id="rId101" Type="http://schemas.openxmlformats.org/officeDocument/2006/relationships/footer" Target="footer26.xml"/><Relationship Id="rId102" Type="http://schemas.openxmlformats.org/officeDocument/2006/relationships/image" Target="media/image30.png"/><Relationship Id="rId103" Type="http://schemas.openxmlformats.org/officeDocument/2006/relationships/image" Target="media/image31.png"/><Relationship Id="rId104" Type="http://schemas.openxmlformats.org/officeDocument/2006/relationships/header" Target="header15.xml"/><Relationship Id="rId105" Type="http://schemas.openxmlformats.org/officeDocument/2006/relationships/footer" Target="footer27.xml"/><Relationship Id="rId106" Type="http://schemas.openxmlformats.org/officeDocument/2006/relationships/header" Target="header16.xml"/><Relationship Id="rId107" Type="http://schemas.openxmlformats.org/officeDocument/2006/relationships/footer" Target="footer28.xml"/><Relationship Id="rId108" Type="http://schemas.openxmlformats.org/officeDocument/2006/relationships/image" Target="media/image34.png"/><Relationship Id="rId109" Type="http://schemas.openxmlformats.org/officeDocument/2006/relationships/image" Target="media/image35.png"/><Relationship Id="rId110" Type="http://schemas.openxmlformats.org/officeDocument/2006/relationships/image" Target="media/image36.png"/><Relationship Id="rId111" Type="http://schemas.openxmlformats.org/officeDocument/2006/relationships/header" Target="header17.xml"/><Relationship Id="rId112" Type="http://schemas.openxmlformats.org/officeDocument/2006/relationships/footer" Target="footer29.xml"/><Relationship Id="rId113" Type="http://schemas.openxmlformats.org/officeDocument/2006/relationships/header" Target="header18.xml"/><Relationship Id="rId114" Type="http://schemas.openxmlformats.org/officeDocument/2006/relationships/footer" Target="footer30.xml"/><Relationship Id="rId115" Type="http://schemas.openxmlformats.org/officeDocument/2006/relationships/image" Target="media/image39.png"/><Relationship Id="rId116" Type="http://schemas.openxmlformats.org/officeDocument/2006/relationships/image" Target="media/image40.png"/><Relationship Id="rId117" Type="http://schemas.openxmlformats.org/officeDocument/2006/relationships/header" Target="header19.xml"/><Relationship Id="rId118" Type="http://schemas.openxmlformats.org/officeDocument/2006/relationships/footer" Target="footer31.xml"/><Relationship Id="rId119" Type="http://schemas.openxmlformats.org/officeDocument/2006/relationships/image" Target="media/image41.png"/><Relationship Id="rId120" Type="http://schemas.openxmlformats.org/officeDocument/2006/relationships/footer" Target="footer32.xml"/><Relationship Id="rId121" Type="http://schemas.openxmlformats.org/officeDocument/2006/relationships/image" Target="media/image42.png"/><Relationship Id="rId122" Type="http://schemas.openxmlformats.org/officeDocument/2006/relationships/image" Target="media/image43.png"/><Relationship Id="rId123" Type="http://schemas.openxmlformats.org/officeDocument/2006/relationships/numbering" Target="numbering.xml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- 46634001 miolo_bx res_3a prova.docx</dc:title>
  <dcterms:created xsi:type="dcterms:W3CDTF">2019-10-24T14:34:34Z</dcterms:created>
  <dcterms:modified xsi:type="dcterms:W3CDTF">2019-10-24T14:34:34Z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2017-01-04T00:00:00Z</vt:filetime>
  </property>
  <property fmtid="{D5CDD505-2E9C-101B-9397-08002B2CF9AE}" pid="3" name="LastSaved">
    <vt:filetime>2019-10-24T00:00:00Z</vt:filetime>
  </property>
</Properties>
</file>