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489B5" w14:textId="77777777" w:rsidR="007A72B0" w:rsidRPr="00F42B60" w:rsidRDefault="007A72B0" w:rsidP="007A72B0">
      <w:pPr>
        <w:spacing w:after="0" w:line="240" w:lineRule="auto"/>
        <w:ind w:left="60" w:right="60"/>
        <w:rPr>
          <w:rFonts w:ascii="Arial" w:eastAsia="Times New Roman" w:hAnsi="Arial" w:cs="Arial"/>
          <w:color w:val="000080"/>
          <w:sz w:val="20"/>
          <w:szCs w:val="20"/>
          <w:lang w:eastAsia="pt-BR"/>
        </w:rPr>
      </w:pPr>
    </w:p>
    <w:p w14:paraId="0863CF15" w14:textId="7F8F5030" w:rsidR="007A72B0" w:rsidRPr="00F42B60" w:rsidRDefault="00F95354" w:rsidP="007A72B0">
      <w:pPr>
        <w:spacing w:after="0" w:line="240" w:lineRule="auto"/>
        <w:ind w:left="60" w:right="6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F42B60">
        <w:rPr>
          <w:rFonts w:ascii="Arial" w:eastAsia="Times New Roman" w:hAnsi="Arial" w:cs="Arial"/>
          <w:color w:val="000080"/>
          <w:sz w:val="20"/>
          <w:szCs w:val="20"/>
          <w:lang w:eastAsia="pt-BR"/>
        </w:rPr>
        <w:t>PUBLICAÇÃO Nº 0</w:t>
      </w:r>
      <w:r w:rsidR="00955CD6">
        <w:rPr>
          <w:rFonts w:ascii="Arial" w:eastAsia="Times New Roman" w:hAnsi="Arial" w:cs="Arial"/>
          <w:color w:val="000080"/>
          <w:sz w:val="20"/>
          <w:szCs w:val="20"/>
          <w:lang w:eastAsia="pt-BR"/>
        </w:rPr>
        <w:t>9</w:t>
      </w:r>
      <w:r w:rsidR="00D07144">
        <w:rPr>
          <w:rFonts w:ascii="Arial" w:eastAsia="Times New Roman" w:hAnsi="Arial" w:cs="Arial"/>
          <w:color w:val="000080"/>
          <w:sz w:val="20"/>
          <w:szCs w:val="20"/>
          <w:lang w:eastAsia="pt-BR"/>
        </w:rPr>
        <w:t>5</w:t>
      </w:r>
      <w:r w:rsidR="007A72B0" w:rsidRPr="00F42B60">
        <w:rPr>
          <w:rFonts w:ascii="Arial" w:eastAsia="Times New Roman" w:hAnsi="Arial" w:cs="Arial"/>
          <w:color w:val="000080"/>
          <w:sz w:val="20"/>
          <w:szCs w:val="20"/>
          <w:lang w:eastAsia="pt-BR"/>
        </w:rPr>
        <w:t>/CMDCA-SP/2020</w:t>
      </w:r>
    </w:p>
    <w:p w14:paraId="780C0270" w14:textId="538AFEC0" w:rsidR="007A72B0" w:rsidRPr="00F42B60" w:rsidRDefault="007A72B0" w:rsidP="007A72B0">
      <w:pPr>
        <w:spacing w:after="0" w:line="240" w:lineRule="auto"/>
        <w:ind w:left="60" w:right="60"/>
        <w:rPr>
          <w:rFonts w:ascii="Arial" w:eastAsia="Times New Roman" w:hAnsi="Arial" w:cs="Arial"/>
          <w:color w:val="000080"/>
          <w:sz w:val="20"/>
          <w:szCs w:val="20"/>
          <w:lang w:eastAsia="pt-BR"/>
        </w:rPr>
      </w:pPr>
      <w:r w:rsidRPr="00F42B60">
        <w:rPr>
          <w:rFonts w:ascii="Arial" w:eastAsia="Times New Roman" w:hAnsi="Arial" w:cs="Arial"/>
          <w:color w:val="000080"/>
          <w:sz w:val="20"/>
          <w:szCs w:val="20"/>
          <w:lang w:eastAsia="pt-BR"/>
        </w:rPr>
        <w:t>((TEXTO)) O Conselho Municipal dos Direitos da Criança e do Adolescente/SP, no uso das atribuições que lhes são conferidas pela Lei nº 8069/90, torna público o extrato de ata d</w:t>
      </w:r>
      <w:r w:rsidR="00FD0EC1" w:rsidRPr="00F42B60">
        <w:rPr>
          <w:rFonts w:ascii="Arial" w:eastAsia="Times New Roman" w:hAnsi="Arial" w:cs="Arial"/>
          <w:color w:val="000080"/>
          <w:sz w:val="20"/>
          <w:szCs w:val="20"/>
          <w:lang w:eastAsia="pt-BR"/>
        </w:rPr>
        <w:t xml:space="preserve">a Reunião ordinária do dia </w:t>
      </w:r>
      <w:r w:rsidR="00CC4F35">
        <w:rPr>
          <w:rFonts w:ascii="Arial" w:eastAsia="Times New Roman" w:hAnsi="Arial" w:cs="Arial"/>
          <w:color w:val="000080"/>
          <w:sz w:val="20"/>
          <w:szCs w:val="20"/>
          <w:lang w:eastAsia="pt-BR"/>
        </w:rPr>
        <w:t>14/12</w:t>
      </w:r>
      <w:r w:rsidRPr="00F42B60">
        <w:rPr>
          <w:rFonts w:ascii="Arial" w:eastAsia="Times New Roman" w:hAnsi="Arial" w:cs="Arial"/>
          <w:color w:val="000080"/>
          <w:sz w:val="20"/>
          <w:szCs w:val="20"/>
          <w:lang w:eastAsia="pt-BR"/>
        </w:rPr>
        <w:t>/2020.</w:t>
      </w:r>
    </w:p>
    <w:p w14:paraId="7FC66A29" w14:textId="04781AF4" w:rsidR="007A72B0" w:rsidRDefault="007A72B0" w:rsidP="007A72B0">
      <w:pPr>
        <w:spacing w:after="0" w:line="240" w:lineRule="auto"/>
        <w:ind w:left="60" w:right="60"/>
        <w:rPr>
          <w:rFonts w:ascii="Arial" w:eastAsia="Times New Roman" w:hAnsi="Arial" w:cs="Arial"/>
          <w:color w:val="000080"/>
          <w:sz w:val="20"/>
          <w:szCs w:val="20"/>
          <w:lang w:eastAsia="pt-BR"/>
        </w:rPr>
      </w:pPr>
    </w:p>
    <w:p w14:paraId="0B683C4F" w14:textId="77777777" w:rsidR="00D07144" w:rsidRPr="00D07144" w:rsidRDefault="00D07144" w:rsidP="00D07144">
      <w:pPr>
        <w:spacing w:before="120" w:after="120" w:line="240" w:lineRule="auto"/>
        <w:ind w:left="120" w:right="120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D07144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MINUTA DE EXTRATO DE ATA - REUNIÃO ORDINÁRIA</w:t>
      </w:r>
    </w:p>
    <w:p w14:paraId="38DE4C5C" w14:textId="3B423437" w:rsidR="00D07144" w:rsidRPr="00D07144" w:rsidRDefault="00D07144" w:rsidP="00D07144">
      <w:pPr>
        <w:spacing w:before="120" w:after="120" w:line="240" w:lineRule="auto"/>
        <w:ind w:left="120" w:right="120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D07144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Ao </w:t>
      </w:r>
      <w:r w:rsidR="00CC4F35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décimo quarto dia de dezembro</w:t>
      </w:r>
      <w:r w:rsidRPr="00D07144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de 2020, às 10h15, via videoconferência, realizada por meio da plataforma Microsoft Teams, é iniciada Reunião Extraordinária, com a presença de quórum mínimo estabelecido regimentalmente:</w:t>
      </w:r>
    </w:p>
    <w:p w14:paraId="43243EF6" w14:textId="77777777" w:rsidR="00D07144" w:rsidRPr="00D07144" w:rsidRDefault="00D07144" w:rsidP="00D07144">
      <w:pPr>
        <w:spacing w:before="120" w:after="120" w:line="240" w:lineRule="auto"/>
        <w:ind w:left="120" w:right="120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D07144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Conselheiro(a)s de governo</w:t>
      </w:r>
      <w:r w:rsidRPr="00D07144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 Juliana Felicidade Armede (SMDHC- Titular), Caio Mariano Quarentei (SF - Titular),  Maria Luiza da Silva (SEME - Titular), Raquel Brasil (SEME - Suplente), Marcos Saraiva (SME- Titular), Liliane Glaessel Ramalho (SMJ- Titular), Eliene Veiga de Lima  (SMJ - Suplente), Juliana Mesquita (SMC -Titular), Priscila Pereira Alves Scharth  (Titular), Jamile Acauã Arabi (SME - Suplente)  e Andréa Munhoz (Titular). </w:t>
      </w:r>
    </w:p>
    <w:p w14:paraId="60903F87" w14:textId="77777777" w:rsidR="00D07144" w:rsidRPr="00D07144" w:rsidRDefault="00D07144" w:rsidP="00D07144">
      <w:pPr>
        <w:spacing w:before="120" w:after="120" w:line="240" w:lineRule="auto"/>
        <w:ind w:left="120" w:right="120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D07144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Conselheiros da Sociedade Civil:</w:t>
      </w:r>
      <w:r w:rsidRPr="00D07144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Carlos Alberto de Souza Junior (Titular), Carlos Nambu (Titular), Flariston Francisco da Silva (Titular), Cleusa de Almeida (Titular).</w:t>
      </w:r>
    </w:p>
    <w:p w14:paraId="18E207EB" w14:textId="77777777" w:rsidR="00D07144" w:rsidRPr="00D07144" w:rsidRDefault="00D07144" w:rsidP="00D07144">
      <w:pPr>
        <w:spacing w:before="120" w:after="120" w:line="240" w:lineRule="auto"/>
        <w:ind w:left="120" w:right="120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D07144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Faltas Justificadas:</w:t>
      </w:r>
      <w:r w:rsidRPr="00D07144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Liliane Ferreira (Titular),  Edilma Suênia de Souza (Titular) e Eduardo Pedro de Carvalho (Suplente)</w:t>
      </w:r>
    </w:p>
    <w:p w14:paraId="32568F19" w14:textId="77777777" w:rsidR="00D07144" w:rsidRPr="00D07144" w:rsidRDefault="00D07144" w:rsidP="00D07144">
      <w:pPr>
        <w:spacing w:before="120" w:after="120" w:line="240" w:lineRule="auto"/>
        <w:ind w:left="120" w:right="120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D07144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Participam da reunião munícipes representando conselhos tutelares, e organizações que encaminharam seus e-mails para cadastro na plataforma: Armando Broggi (Força Funcad), Roberta Lund (Associação Maria Helen Drexel), Olga Lembo ( Doutores da Alegria), Tania Lima (Travessia) e Miriam Tronolone.</w:t>
      </w:r>
    </w:p>
    <w:p w14:paraId="3DBC8BEC" w14:textId="77777777" w:rsidR="00D07144" w:rsidRPr="00D07144" w:rsidRDefault="00D07144" w:rsidP="00D07144">
      <w:pPr>
        <w:spacing w:before="120" w:after="120" w:line="240" w:lineRule="auto"/>
        <w:ind w:left="120" w:right="120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D07144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Pauta: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8"/>
      </w:tblGrid>
      <w:tr w:rsidR="00D07144" w:rsidRPr="00D07144" w14:paraId="6E8BAEB2" w14:textId="77777777" w:rsidTr="00D071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0AE69" w14:textId="77777777" w:rsidR="00D07144" w:rsidRPr="00D07144" w:rsidRDefault="00D07144" w:rsidP="00D07144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071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1.CPR</w:t>
            </w:r>
          </w:p>
          <w:p w14:paraId="033FA52D" w14:textId="77777777" w:rsidR="00D07144" w:rsidRPr="00D07144" w:rsidRDefault="00D07144" w:rsidP="00D07144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071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Concessão e renovação de registros no CMDCA - Processo SEI nº 6074.2020/0002439-1 </w:t>
            </w:r>
          </w:p>
          <w:p w14:paraId="3BB05736" w14:textId="77777777" w:rsidR="00D07144" w:rsidRPr="00D07144" w:rsidRDefault="00D07144" w:rsidP="00D07144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071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6"/>
              <w:gridCol w:w="5347"/>
              <w:gridCol w:w="1549"/>
            </w:tblGrid>
            <w:tr w:rsidR="00D07144" w:rsidRPr="00D07144" w14:paraId="1A09581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0E7E5E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pt-BR"/>
                    </w:rPr>
                    <w:t>Número de registro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12E57F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pt-BR"/>
                    </w:rPr>
                    <w:t>Nome da entidade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FAEAAA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pt-BR"/>
                    </w:rPr>
                    <w:t>Vigência</w:t>
                  </w:r>
                </w:p>
              </w:tc>
            </w:tr>
            <w:tr w:rsidR="00D07144" w:rsidRPr="00D07144" w14:paraId="4A4690E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8492FC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0067/94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07D5B1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OBRA SOCIAL SÃO JOSÉ DE VILA ZELINA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9DC2CB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01 ANO</w:t>
                  </w:r>
                </w:p>
              </w:tc>
            </w:tr>
            <w:tr w:rsidR="00D07144" w:rsidRPr="00D07144" w14:paraId="677FF34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31DFBD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0093/94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6105C3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AÇÃO SOCIAL CAPELA DA SANTA CRUZ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26FB34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01 ANO</w:t>
                  </w:r>
                </w:p>
              </w:tc>
            </w:tr>
            <w:tr w:rsidR="00D07144" w:rsidRPr="00D07144" w14:paraId="7EE6F04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A4A829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lastRenderedPageBreak/>
                    <w:t> </w:t>
                  </w:r>
                </w:p>
                <w:p w14:paraId="71D3FDAA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0120/94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B75B9D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JARDIM UNIDOS NUM TRABALHO DE OBRAS SOCIAIS - JUNTOS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4295CA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 </w:t>
                  </w:r>
                </w:p>
                <w:p w14:paraId="027934B0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04 ANOS</w:t>
                  </w:r>
                </w:p>
              </w:tc>
            </w:tr>
            <w:tr w:rsidR="00D07144" w:rsidRPr="00D07144" w14:paraId="0373E27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9D5B77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0164/94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CADC7E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ASSISTÊNCIA SOCIAL "A COLMÉIA"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7995C7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04 ANOS</w:t>
                  </w:r>
                </w:p>
              </w:tc>
            </w:tr>
            <w:tr w:rsidR="00D07144" w:rsidRPr="00D07144" w14:paraId="4FB7399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C49E2B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0171/94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F49969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MOVIMENTO COMUNITÁRIO DO JARDIM SÃO JOAQUIM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AE170E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03 ANOS</w:t>
                  </w:r>
                </w:p>
              </w:tc>
            </w:tr>
            <w:tr w:rsidR="00D07144" w:rsidRPr="00D07144" w14:paraId="7133CA8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2A51D1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 </w:t>
                  </w:r>
                </w:p>
                <w:p w14:paraId="49919C96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0279/94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310247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ASSOCIAÇÃO METODISTA DE AÇÃO SOCIAL - AMAS CENTRAL - AMAS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314B30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 </w:t>
                  </w:r>
                </w:p>
                <w:p w14:paraId="471E51C5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04 ANOS</w:t>
                  </w:r>
                </w:p>
              </w:tc>
            </w:tr>
            <w:tr w:rsidR="00D07144" w:rsidRPr="00D07144" w14:paraId="66E4E21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EDA6AF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 </w:t>
                  </w:r>
                </w:p>
                <w:p w14:paraId="3A207B57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0355/94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288483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ASSOCIAÇÃO COMUNITÁRIA E BENEFICENTE PADRE JOSÉ AUGUSTO MACHADO MOREIRA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704924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 </w:t>
                  </w:r>
                </w:p>
                <w:p w14:paraId="6AB2C2B7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31/08/2023*</w:t>
                  </w:r>
                </w:p>
              </w:tc>
            </w:tr>
            <w:tr w:rsidR="00D07144" w:rsidRPr="00D07144" w14:paraId="2C94F5E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C34122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 </w:t>
                  </w:r>
                </w:p>
                <w:p w14:paraId="5EA6A3F2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0536/95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EC58A6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INSTITUTO DAS FILHAS E FILHOS DO CORAÇÃO IMACULADO DE MARIA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11BB10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 </w:t>
                  </w:r>
                </w:p>
                <w:p w14:paraId="324217BA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04 ANOS</w:t>
                  </w:r>
                </w:p>
              </w:tc>
            </w:tr>
            <w:tr w:rsidR="00D07144" w:rsidRPr="00D07144" w14:paraId="1129D03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AAE673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0824/99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57BED0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CASA ASSISTENCIAL MARIA HELENA PAULINA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402720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04 ANOS</w:t>
                  </w:r>
                </w:p>
              </w:tc>
            </w:tr>
            <w:tr w:rsidR="00D07144" w:rsidRPr="00D07144" w14:paraId="02DDD36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26974B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 </w:t>
                  </w:r>
                </w:p>
                <w:p w14:paraId="3F86D7A3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0848/99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0B5551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CENTRO DE ASSISTÊNCIA SOCIAL E FORMAÇÃO PROFISSIONAL SÃO PATRÍCIO - CIAP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D4DABE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 </w:t>
                  </w:r>
                </w:p>
                <w:p w14:paraId="04D88E75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03 ANOS</w:t>
                  </w:r>
                </w:p>
              </w:tc>
            </w:tr>
            <w:tr w:rsidR="00D07144" w:rsidRPr="00D07144" w14:paraId="608DEAF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03F967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 </w:t>
                  </w:r>
                </w:p>
                <w:p w14:paraId="1A8395E0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0881/01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19785C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SUSTENIDOS ORGANIZAÇÃO SOCIAL DE CULTURA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2B2DEC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 </w:t>
                  </w:r>
                </w:p>
                <w:p w14:paraId="7C8DA207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01 ANO</w:t>
                  </w:r>
                </w:p>
              </w:tc>
            </w:tr>
            <w:tr w:rsidR="00D07144" w:rsidRPr="00D07144" w14:paraId="1D9B765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7AF7E4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 </w:t>
                  </w:r>
                </w:p>
                <w:p w14:paraId="6B84C596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0957/02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9CEA93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MOVIMENTO UNIFICADO DE DEFESA DA CRIANÇA E ADOLESCENTE DE RUA - MUDAR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DFF693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 </w:t>
                  </w:r>
                </w:p>
                <w:p w14:paraId="280331D5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04 ANOS</w:t>
                  </w:r>
                </w:p>
              </w:tc>
            </w:tr>
            <w:tr w:rsidR="00D07144" w:rsidRPr="00D07144" w14:paraId="6575210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17F01F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1155/06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63D384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INSTITUTO AYRTON SENNA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B64B57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04 ANOS</w:t>
                  </w:r>
                </w:p>
              </w:tc>
            </w:tr>
            <w:tr w:rsidR="00D07144" w:rsidRPr="00D07144" w14:paraId="4F214FC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80A38B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1193/06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0EE676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ASSOCIAÇÃO PROBRASIL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AC03F9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03 ANOS</w:t>
                  </w:r>
                </w:p>
              </w:tc>
            </w:tr>
            <w:tr w:rsidR="00D07144" w:rsidRPr="00D07144" w14:paraId="0A828FF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FD9952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1331/07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EFC271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ASSOCIAÇÃO MARIA FLÓS CARMELI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035938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04 ANOS</w:t>
                  </w:r>
                </w:p>
              </w:tc>
            </w:tr>
            <w:tr w:rsidR="00D07144" w:rsidRPr="00D07144" w14:paraId="0918513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D9A94E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 </w:t>
                  </w:r>
                </w:p>
                <w:p w14:paraId="3241067B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1364/08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A25ACE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CENTRO DE RECREAÇÃO E DESENVOLVIMENTO DA CRIANÇA ESPECIAL - CRDC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823435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 </w:t>
                  </w:r>
                </w:p>
                <w:p w14:paraId="4C197E8A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01 ANO</w:t>
                  </w:r>
                </w:p>
              </w:tc>
            </w:tr>
            <w:tr w:rsidR="00D07144" w:rsidRPr="00D07144" w14:paraId="052F52E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EFB592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1383/08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1563AC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ONG PLENO VIVER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9DC22E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03 ANOS</w:t>
                  </w:r>
                </w:p>
              </w:tc>
            </w:tr>
            <w:tr w:rsidR="00D07144" w:rsidRPr="00D07144" w14:paraId="0C36A6E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8D1D73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1673/11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AF85F7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INSTITUTO ESTRELA DO AMANHÃ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B32F9F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30/09/2023*</w:t>
                  </w:r>
                </w:p>
              </w:tc>
            </w:tr>
            <w:tr w:rsidR="00D07144" w:rsidRPr="00D07144" w14:paraId="38DD824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ADB1FA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 </w:t>
                  </w:r>
                </w:p>
                <w:p w14:paraId="4D91974A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1722/12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65D90F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INSTITUTO SARAMBEQUE DE DESENVOLVIMENTO SOCIAL E CULTURAL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44F2DD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 </w:t>
                  </w:r>
                </w:p>
                <w:p w14:paraId="6325B6AA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04 ANOS</w:t>
                  </w:r>
                </w:p>
              </w:tc>
            </w:tr>
            <w:tr w:rsidR="00D07144" w:rsidRPr="00D07144" w14:paraId="4D4FD2A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DCCF6B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lastRenderedPageBreak/>
                    <w:t> </w:t>
                  </w:r>
                </w:p>
                <w:p w14:paraId="460DF09F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1877/15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D4D8CF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ASSOCIAÇÃO NACIONAL DE PREVENÇÃO AO USO E ABUSO DE DROGAS - ANPUAD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8E36E5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 </w:t>
                  </w:r>
                </w:p>
                <w:p w14:paraId="41DCC3C9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01  ANO</w:t>
                  </w:r>
                </w:p>
              </w:tc>
            </w:tr>
            <w:tr w:rsidR="00D07144" w:rsidRPr="00D07144" w14:paraId="28CCDA7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5057D0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 </w:t>
                  </w:r>
                </w:p>
                <w:p w14:paraId="47457A90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1880/15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7BC266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OBRA FILANTRÓPICA E MISSIONÁRIA NOVO LAR BETÂNIA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DDA5F5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 </w:t>
                  </w:r>
                </w:p>
                <w:p w14:paraId="27349F37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12/11/2023*</w:t>
                  </w:r>
                </w:p>
              </w:tc>
            </w:tr>
            <w:tr w:rsidR="00D07144" w:rsidRPr="00D07144" w14:paraId="395145F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E51C9B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 </w:t>
                  </w:r>
                </w:p>
                <w:p w14:paraId="5187544D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1938/16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BA00B0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ASSOCIAÇÃO CULTURAL CASA DAS CALDEIRAS - ACCC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B93D4D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 </w:t>
                  </w:r>
                </w:p>
                <w:p w14:paraId="367172E3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03 ANOS</w:t>
                  </w:r>
                </w:p>
              </w:tc>
            </w:tr>
            <w:tr w:rsidR="00D07144" w:rsidRPr="00D07144" w14:paraId="15643D6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F68E03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 </w:t>
                  </w:r>
                </w:p>
                <w:p w14:paraId="76B31581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2069/17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4CDEFD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ASSOCIAÇÃO ASSISTENCIAL E EDUCACIONAL FILHOS DO REI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1363C1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 </w:t>
                  </w:r>
                </w:p>
                <w:p w14:paraId="29E6C6C5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04 ANOS</w:t>
                  </w:r>
                </w:p>
              </w:tc>
            </w:tr>
            <w:tr w:rsidR="00D07144" w:rsidRPr="00D07144" w14:paraId="08E84FA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933C21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2097/17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7696EE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ASSOCIAÇÃO ARCA DE NOÉ DE APOIO SOCIAL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88F33E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01  ANO</w:t>
                  </w:r>
                </w:p>
              </w:tc>
            </w:tr>
            <w:tr w:rsidR="00D07144" w:rsidRPr="00D07144" w14:paraId="3DA12EF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44104F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 </w:t>
                  </w:r>
                </w:p>
                <w:p w14:paraId="75327658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2123/17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F31165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ASSOCIAÇÃO BRASILEIRA DE EDUCAÇÃO E CULTURA - ABEC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EF1A3F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 </w:t>
                  </w:r>
                </w:p>
                <w:p w14:paraId="3DCEB276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01  ANO</w:t>
                  </w:r>
                </w:p>
              </w:tc>
            </w:tr>
            <w:tr w:rsidR="00D07144" w:rsidRPr="00D07144" w14:paraId="2A0E56E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9361E4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2171/18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1F4F75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ASSOCIAÇÃO PEDE- BRASIL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37F713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04 ANOS</w:t>
                  </w:r>
                </w:p>
              </w:tc>
            </w:tr>
            <w:tr w:rsidR="00D07144" w:rsidRPr="00D07144" w14:paraId="4562D84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282B25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2174/18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0BD467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INSTITUTO SILVA E SANTOS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E04278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01  ANO</w:t>
                  </w:r>
                </w:p>
              </w:tc>
            </w:tr>
            <w:tr w:rsidR="00D07144" w:rsidRPr="00D07144" w14:paraId="328B5C8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0FD7BB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 </w:t>
                  </w:r>
                </w:p>
                <w:p w14:paraId="06D42D21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2243/19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D3F8C6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ASSOCIAÇÃO DESPORTIVA INFANTIL E SAÚDE CORPORAL DE SÃO PAULO - SAÚDE EM MOVIMENTO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FB76BC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 </w:t>
                  </w:r>
                </w:p>
                <w:p w14:paraId="2406C39E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04 ANOS</w:t>
                  </w:r>
                </w:p>
              </w:tc>
            </w:tr>
            <w:tr w:rsidR="00D07144" w:rsidRPr="00D07144" w14:paraId="5E49E0E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68FECF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 </w:t>
                  </w:r>
                </w:p>
                <w:p w14:paraId="0204104A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2264/19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F18620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INSTITUTO CIDADANIA ATRAVÉS DO ESPORTE - CADES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B37003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 </w:t>
                  </w:r>
                </w:p>
                <w:p w14:paraId="0ADD13B6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04 ANOS</w:t>
                  </w:r>
                </w:p>
              </w:tc>
            </w:tr>
            <w:tr w:rsidR="00D07144" w:rsidRPr="00D07144" w14:paraId="22D077B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45785F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 </w:t>
                  </w:r>
                </w:p>
                <w:p w14:paraId="2B27C3C8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2365/20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8E9F62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ASSOCIAÇÃO BENEFICENTE BRILHO DE LUZ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853045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 </w:t>
                  </w:r>
                </w:p>
                <w:p w14:paraId="49998D59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01 ANO</w:t>
                  </w:r>
                </w:p>
              </w:tc>
            </w:tr>
            <w:tr w:rsidR="00D07144" w:rsidRPr="00D07144" w14:paraId="3DC37F4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8D3591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 </w:t>
                  </w:r>
                </w:p>
                <w:p w14:paraId="6E4CDB35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2366/20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8270CD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ASSOCIAÇÃO MÃES CARENTES DO JARDIM SÃO CARLOS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2E155B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 </w:t>
                  </w:r>
                </w:p>
                <w:p w14:paraId="2AF61655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01 ANO</w:t>
                  </w:r>
                </w:p>
              </w:tc>
            </w:tr>
            <w:tr w:rsidR="00D07144" w:rsidRPr="00D07144" w14:paraId="0926256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F70D82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2367/20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CDDC9E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ASSOCIAÇÃO UNIÃO QUE TRANSFORMA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954934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01 ANO</w:t>
                  </w:r>
                </w:p>
              </w:tc>
            </w:tr>
            <w:tr w:rsidR="00D07144" w:rsidRPr="00D07144" w14:paraId="0FB5D21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75041C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2368/20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2B6209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CENTRO COMUNITÁRIO DE VILA PENTEADO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5CF87E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01 ANO</w:t>
                  </w:r>
                </w:p>
              </w:tc>
            </w:tr>
            <w:tr w:rsidR="00D07144" w:rsidRPr="00D07144" w14:paraId="1179697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4A824B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2369/20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755655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INSTITUIÇÃO AQUARELA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7DC19D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01 ANO</w:t>
                  </w:r>
                </w:p>
              </w:tc>
            </w:tr>
            <w:tr w:rsidR="00D07144" w:rsidRPr="00D07144" w14:paraId="67473E1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D0EF38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2370/20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763F7D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INSTITUTO GARRA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6E79E6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01 ANO</w:t>
                  </w:r>
                </w:p>
              </w:tc>
            </w:tr>
            <w:tr w:rsidR="00D07144" w:rsidRPr="00D07144" w14:paraId="363A083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2550B8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2371/20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967950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INSTITUTO NOITIKOS DE APOIO AO ENSINO - INAPE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B8BD10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01 ANO</w:t>
                  </w:r>
                </w:p>
              </w:tc>
            </w:tr>
            <w:tr w:rsidR="00D07144" w:rsidRPr="00D07144" w14:paraId="291E5E2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5949E4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lastRenderedPageBreak/>
                    <w:t>2372/20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74A6F6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INSTITUTO PROPAV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362461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01 ANO</w:t>
                  </w:r>
                </w:p>
              </w:tc>
            </w:tr>
            <w:tr w:rsidR="00D07144" w:rsidRPr="00D07144" w14:paraId="21646C2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0DD702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2373/20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FE11FC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ASSOCIAÇÃO BRUNA ROSA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04DB78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02 ANOS</w:t>
                  </w:r>
                </w:p>
              </w:tc>
            </w:tr>
            <w:tr w:rsidR="00D07144" w:rsidRPr="00D07144" w14:paraId="1FC99D5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95DAAD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2374/20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F2F5C4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INSTITUTO NOVO TEMPO MUNDIAL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CB2EA7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02 ANOS</w:t>
                  </w:r>
                </w:p>
              </w:tc>
            </w:tr>
            <w:tr w:rsidR="00D07144" w:rsidRPr="00D07144" w14:paraId="4BE30B6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A55F22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2375/20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3F56FF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INSTITUTO REMO MEU RUMO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F93E97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02 ANOS</w:t>
                  </w:r>
                </w:p>
              </w:tc>
            </w:tr>
            <w:tr w:rsidR="00D07144" w:rsidRPr="00D07144" w14:paraId="3D07CBC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398BD7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2376/20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B6A900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UNIÃO SOCIAL AMIGOS DA VILA REGINA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7E1C12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01 ANO</w:t>
                  </w:r>
                </w:p>
              </w:tc>
            </w:tr>
            <w:tr w:rsidR="00D07144" w:rsidRPr="00D07144" w14:paraId="1EC921A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21B190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2377/20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A5CF74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ASSOCIAÇÃO SÃO PAULO DIFERENCIADO - ASPD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1495F1" w14:textId="77777777" w:rsidR="00D07144" w:rsidRPr="00D07144" w:rsidRDefault="00D07144" w:rsidP="00D07144">
                  <w:pPr>
                    <w:spacing w:before="120" w:after="120" w:line="240" w:lineRule="auto"/>
                    <w:ind w:left="120" w:right="120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D07144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01 ANO</w:t>
                  </w:r>
                </w:p>
              </w:tc>
            </w:tr>
          </w:tbl>
          <w:p w14:paraId="251DF5F7" w14:textId="77777777" w:rsidR="00D07144" w:rsidRPr="00D07144" w:rsidRDefault="00D07144" w:rsidP="00D07144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071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  <w:p w14:paraId="0971D1D6" w14:textId="77777777" w:rsidR="00D07144" w:rsidRPr="00D07144" w:rsidRDefault="00D07144" w:rsidP="00D07144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071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Encaminhamento:</w:t>
            </w:r>
            <w:r w:rsidRPr="00D071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Considerando contemplado o quórum mínimo necessário para aprovação, conforme Regimento Interno do CMDCA, Maioria Simples, os registros foram aprovados e serão publicados em Diário Oficial do Município. Considerando o atual estado emergencial do município (Decreto nº 59.283/20) e a Publicação nº 050/CMDCA-SP/2020, que versa sobre a suspensão das atividades presenciais até o final do período de emergência no município, visando também garantir a segurança de todos, a  publicação e registro serão encaminhados por email.</w:t>
            </w:r>
          </w:p>
        </w:tc>
      </w:tr>
      <w:tr w:rsidR="00D07144" w:rsidRPr="00D07144" w14:paraId="4A7160AE" w14:textId="77777777" w:rsidTr="00D071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9C617" w14:textId="77777777" w:rsidR="00D07144" w:rsidRPr="00D07144" w:rsidRDefault="00D07144" w:rsidP="00D07144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071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2. Informes sobre as comissões permanentes</w:t>
            </w:r>
          </w:p>
          <w:p w14:paraId="14F1620F" w14:textId="77777777" w:rsidR="00D07144" w:rsidRPr="00D07144" w:rsidRDefault="00D07144" w:rsidP="00D07144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071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2.1 CPR</w:t>
            </w:r>
          </w:p>
          <w:p w14:paraId="0B4B9D1D" w14:textId="77777777" w:rsidR="00D07144" w:rsidRPr="00D07144" w:rsidRDefault="00D07144" w:rsidP="00D07144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071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Coordenadora Liliane, informa que a comissão tem se reunido semanalmente, esforçando-se para garantir a análise de pedidos de concessão, renovação e inscrição atentando-se ao prazo estabelecido, sem atrasos. As resoluções nº 138 e 139/CMDCA-SP/20, que já estão vigentes e foram implementadas administrativamente, sendo prestado todo o suporte necessário às organizações.</w:t>
            </w:r>
          </w:p>
          <w:p w14:paraId="6ED715D5" w14:textId="77777777" w:rsidR="00D07144" w:rsidRPr="00D07144" w:rsidRDefault="00D07144" w:rsidP="00D07144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071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2.2 CPMA</w:t>
            </w:r>
          </w:p>
          <w:p w14:paraId="4C6D8457" w14:textId="77777777" w:rsidR="00D07144" w:rsidRPr="00D07144" w:rsidRDefault="00D07144" w:rsidP="00D07144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071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Coordenadora Juliana informa que a comissão tem se reunido semanalmente, com o objetivo de encaminhar demandas importantes, principalmente de articulação. Está sendo efetivada a agenda de reuniões com atores internos e externos ao CMDCA para alinhamentos e esclarecimentos em diversos eixos, visando a efetivação de atividades previstas pela comissão. </w:t>
            </w:r>
          </w:p>
          <w:p w14:paraId="207AD01B" w14:textId="77777777" w:rsidR="00D07144" w:rsidRPr="00D07144" w:rsidRDefault="00D07144" w:rsidP="00D07144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071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2.3 CPFO</w:t>
            </w:r>
          </w:p>
          <w:p w14:paraId="228E4EC3" w14:textId="77777777" w:rsidR="00D07144" w:rsidRPr="00D07144" w:rsidRDefault="00D07144" w:rsidP="00D07144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071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Coordenador Flariston  informa que a CPFO tem se reunido quinzenalmente, realizando, entre outras atividades, a revisão do plano de ação previsto para a comissão, revisão do plano de aplicação e discussão das propostas para construção do Plano Plurianual e plano de aplicação para 2021, além da prestação de contas relativas à 2019 e 2020. Não houve reunião do COT por falta de quórum.  </w:t>
            </w:r>
          </w:p>
          <w:p w14:paraId="48705619" w14:textId="77777777" w:rsidR="00D07144" w:rsidRPr="00D07144" w:rsidRDefault="00D07144" w:rsidP="00D07144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071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2.4 CPPP</w:t>
            </w:r>
          </w:p>
          <w:p w14:paraId="18A3CCF5" w14:textId="77777777" w:rsidR="00D07144" w:rsidRPr="00D07144" w:rsidRDefault="00D07144" w:rsidP="00D07144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071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Vice-coordenador Carlos Alberto informa que a CPPP se reuniu semanalmente, com o objetivo de finalizar os editais temáticos previstos, além do cumprimento de </w:t>
            </w:r>
            <w:r w:rsidRPr="00D071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>ações previstas no plano de ação da comissão. Ocorreu também a aprovação da resolução 006 COMAS-CMDCA, em 11/12. </w:t>
            </w:r>
          </w:p>
          <w:p w14:paraId="5EFA9E9B" w14:textId="77777777" w:rsidR="00D07144" w:rsidRPr="00D07144" w:rsidRDefault="00D07144" w:rsidP="00D07144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071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2.5 Mesa Diretora</w:t>
            </w:r>
          </w:p>
          <w:p w14:paraId="4FA384B6" w14:textId="77777777" w:rsidR="00D07144" w:rsidRPr="00D07144" w:rsidRDefault="00D07144" w:rsidP="00D07144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071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 Presidente informa que a Mesa Diretora tem se reunido semanalmente para tratar de solicitações realizadas pelas comissões, além de questões de ordem organizacional de fluxo de Conselho e administrativo e o acompanhamento dos grupos de trabalho ativos no CMDCA. A mesa diretora também vem acompanhando os mandados de segurança impetrados com o tema eleição de conselhos tutelares. A revisão para o regimento interno e análise e encaminhamento das demais resoluções deverá ocorrer no primeiro trimestre de 2021. A Resolução para formação continuada de Conselheiros Tutelares também está em discussão pela CPMA e será objeto de análise do conselho também no primeiro trimestre. A prestação de contas  2019/2020 será realizada na reunião ordinária de janeiro de 2021.</w:t>
            </w:r>
          </w:p>
          <w:p w14:paraId="4F27233E" w14:textId="77777777" w:rsidR="00D07144" w:rsidRPr="00D07144" w:rsidRDefault="00D07144" w:rsidP="00D07144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071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O CMDCA estará em recesso de 21/12/2020 a 11/01/2021 e para 2021 teremos reuniões ordinária nas seguintes datas: </w:t>
            </w:r>
          </w:p>
          <w:p w14:paraId="2B7FD54B" w14:textId="77777777" w:rsidR="00D07144" w:rsidRPr="00D07144" w:rsidRDefault="00D07144" w:rsidP="00D07144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071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Janeiro - 26</w:t>
            </w:r>
          </w:p>
          <w:p w14:paraId="62267AEE" w14:textId="77777777" w:rsidR="00D07144" w:rsidRPr="00D07144" w:rsidRDefault="00D07144" w:rsidP="00D07144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071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Fevereiro - 22</w:t>
            </w:r>
          </w:p>
          <w:p w14:paraId="7946F0BF" w14:textId="77777777" w:rsidR="00D07144" w:rsidRPr="00D07144" w:rsidRDefault="00D07144" w:rsidP="00D07144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071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Março - 22</w:t>
            </w:r>
          </w:p>
          <w:p w14:paraId="318ECBFE" w14:textId="77777777" w:rsidR="00D07144" w:rsidRPr="00D07144" w:rsidRDefault="00D07144" w:rsidP="00D07144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071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Abril - 26</w:t>
            </w:r>
          </w:p>
          <w:p w14:paraId="4E34ABCF" w14:textId="77777777" w:rsidR="00D07144" w:rsidRPr="00D07144" w:rsidRDefault="00D07144" w:rsidP="00D07144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071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Maio - 24</w:t>
            </w:r>
          </w:p>
          <w:p w14:paraId="55B00A8D" w14:textId="77777777" w:rsidR="00D07144" w:rsidRPr="00D07144" w:rsidRDefault="00D07144" w:rsidP="00D07144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071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Junho - 28</w:t>
            </w:r>
          </w:p>
          <w:p w14:paraId="5D91A1B5" w14:textId="77777777" w:rsidR="00D07144" w:rsidRPr="00D07144" w:rsidRDefault="00D07144" w:rsidP="00D07144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071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Julho - 26</w:t>
            </w:r>
          </w:p>
          <w:p w14:paraId="36F57878" w14:textId="77777777" w:rsidR="00D07144" w:rsidRPr="00D07144" w:rsidRDefault="00D07144" w:rsidP="00D07144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071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Agosto - 23</w:t>
            </w:r>
          </w:p>
          <w:p w14:paraId="021B53A9" w14:textId="77777777" w:rsidR="00D07144" w:rsidRPr="00D07144" w:rsidRDefault="00D07144" w:rsidP="00D07144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071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Setembro - 27</w:t>
            </w:r>
          </w:p>
          <w:p w14:paraId="6D65397B" w14:textId="77777777" w:rsidR="00D07144" w:rsidRPr="00D07144" w:rsidRDefault="00D07144" w:rsidP="00D07144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071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Outubro - 25</w:t>
            </w:r>
          </w:p>
          <w:p w14:paraId="5F5B21A4" w14:textId="77777777" w:rsidR="00D07144" w:rsidRPr="00D07144" w:rsidRDefault="00D07144" w:rsidP="00D07144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071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Novembro - 22</w:t>
            </w:r>
          </w:p>
          <w:p w14:paraId="46266805" w14:textId="77777777" w:rsidR="00D07144" w:rsidRPr="00D07144" w:rsidRDefault="00D07144" w:rsidP="00D07144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071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Dezembro - 13</w:t>
            </w:r>
          </w:p>
        </w:tc>
      </w:tr>
      <w:tr w:rsidR="00D07144" w:rsidRPr="00D07144" w14:paraId="11475140" w14:textId="77777777" w:rsidTr="00D071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6DD62" w14:textId="77777777" w:rsidR="00D07144" w:rsidRPr="00D07144" w:rsidRDefault="00D07144" w:rsidP="00D07144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071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3. Prorrogação da vigência do Grupo de Trabalho sobre Conselhos Tutelares  - Processo SEI nº 6074.2020/0002533-9</w:t>
            </w:r>
          </w:p>
          <w:p w14:paraId="08B7E135" w14:textId="77777777" w:rsidR="00D07144" w:rsidRPr="00D07144" w:rsidRDefault="00D07144" w:rsidP="00D07144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071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Considerando que as discussões quanto ao tema ainda estão ocorrendo no âmbito do Grupo de Trabalho, faz-se necessária prorrogação do prazo de vigência do Grupo por 90 dias, prorrogáveis pelo mesmo período. O novo prazo passará a contar a partir do início das atividades do CMDCA em 11/01/2021.</w:t>
            </w:r>
          </w:p>
        </w:tc>
      </w:tr>
      <w:tr w:rsidR="00D07144" w:rsidRPr="00D07144" w14:paraId="6C784FB7" w14:textId="77777777" w:rsidTr="00D071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4B10E" w14:textId="77777777" w:rsidR="00D07144" w:rsidRPr="00D07144" w:rsidRDefault="00D07144" w:rsidP="00D07144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071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4. Prorrogação do prazo de vigência do Grupo de Trabalho sobre Violência Letal contra Crianças e Adolescentes na Cidade de São Paulo - 6074.2020/0002785-4</w:t>
            </w:r>
          </w:p>
          <w:p w14:paraId="670957C0" w14:textId="77777777" w:rsidR="00D07144" w:rsidRPr="00D07144" w:rsidRDefault="00D07144" w:rsidP="00D07144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071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Será necessária prorrogação do prazo de vigência do referido Grupo de Trabalho por 30 dias, com a finalidade exclusiva de fechamento do relatório e análise sobre </w:t>
            </w:r>
            <w:r w:rsidRPr="00D071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>os dados apresentados e o dever de publicação de dados nos termos da Lei nº 13.709/2018 - LGPD. O novo prazo passará a contar a partir do início das atividades do CMDCA em 11/01/2021.</w:t>
            </w:r>
          </w:p>
        </w:tc>
      </w:tr>
      <w:tr w:rsidR="00D07144" w:rsidRPr="00D07144" w14:paraId="48823F69" w14:textId="77777777" w:rsidTr="00D071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7200E" w14:textId="77777777" w:rsidR="00D07144" w:rsidRPr="00D07144" w:rsidRDefault="00D07144" w:rsidP="00D07144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071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5. Minuta de resolução – Criança em situação de rua e na rua - 6074.2018/0002244-1</w:t>
            </w:r>
          </w:p>
          <w:p w14:paraId="66B5AD99" w14:textId="77777777" w:rsidR="00D07144" w:rsidRPr="00D07144" w:rsidRDefault="00D07144" w:rsidP="00D07144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071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Foi apresentada minuta de resolução elaborada pela CPPP e após discussões quanto ao tema, onde foram destacados o diálogo com o Comitê Pop Rua e com a Coordenação de Políticas para População em Situação de Rua da SMDHC,  além de conbsiderar o documento “Subsídios para elaboração de política para Crianças e Adolescentes em situação de rua e na rua, elaborado pelo NECA, cuja contratação pode ser conferida em processo SEI 6074.2017/0000460-3. Foi, então, aprovado em texto final:</w:t>
            </w:r>
          </w:p>
          <w:p w14:paraId="62D1B1BA" w14:textId="77777777" w:rsidR="00D07144" w:rsidRPr="00D07144" w:rsidRDefault="00D07144" w:rsidP="00D07144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0714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Resolução sobre Pop Rua e Crianças &amp; Adolescentes</w:t>
            </w:r>
          </w:p>
          <w:p w14:paraId="219C2309" w14:textId="77777777" w:rsidR="00D07144" w:rsidRPr="00D07144" w:rsidRDefault="00D07144" w:rsidP="00D07144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0714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t-BR"/>
              </w:rPr>
              <w:t> </w:t>
            </w:r>
            <w:r w:rsidRPr="00D0714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CONSIDERANDO</w:t>
            </w:r>
            <w:r w:rsidRPr="00D0714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t-BR"/>
              </w:rPr>
              <w:t> a Lei Municipal n° 17.252 de 26 de dezembro de 2019 que cria a Política Municipal de População em Situação de Rua e dispõe em seu artigo 21, Parágrafo Terceiro, a competência do Conselho Municipal dos Direitos da Criança e do Adolescente - CMDCA/SP para cooperar na construção sobre o tema de crianças e adolescentes em situação de rua e na rua.</w:t>
            </w:r>
          </w:p>
          <w:p w14:paraId="7DF8CA69" w14:textId="77777777" w:rsidR="00D07144" w:rsidRPr="00D07144" w:rsidRDefault="00D07144" w:rsidP="00D07144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0714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t-BR"/>
              </w:rPr>
              <w:t> </w:t>
            </w:r>
            <w:r w:rsidRPr="00D0714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CONSIDERANDO</w:t>
            </w:r>
            <w:r w:rsidRPr="00D0714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t-BR"/>
              </w:rPr>
              <w:t> as Diretrizes Nacionais para o atendimento a criança e adolescente em situação de rua publicada em 2017 pela Secretaria Nacional de Direitos da Criança e do Adolescente realizada pelo Grupo de Trabalho - Criança e Adolescente em Situação de Rua do CONANDA - Resolução n° 173 do Conselho Nacional dos Direitos da Criança e do Adolescente, bem como a Resolução nº 1641/2020 do Conselho Municipal da Assistência Social - COMAS.</w:t>
            </w:r>
          </w:p>
          <w:p w14:paraId="4C7A1C8C" w14:textId="77777777" w:rsidR="00D07144" w:rsidRPr="00D07144" w:rsidRDefault="00D07144" w:rsidP="00D07144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0714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t-BR"/>
              </w:rPr>
              <w:t> </w:t>
            </w:r>
            <w:r w:rsidRPr="00D0714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CONSIDERANDO</w:t>
            </w:r>
            <w:r w:rsidRPr="00D0714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t-BR"/>
              </w:rPr>
              <w:t> o Estudo sobre a realidade de crianças e adolescentes em situação de rua e na rua, financiado, organizado e aprovado pelo CMDCA/SP, e que resultou na elaboração dos os Subsídios para Política Municipal de atenção a criança e adolescentes em situação de rua e na rua da cidade de São Paulo publicado em março de 2018.</w:t>
            </w:r>
          </w:p>
          <w:p w14:paraId="03A61130" w14:textId="77777777" w:rsidR="00D07144" w:rsidRPr="00D07144" w:rsidRDefault="00D07144" w:rsidP="00D07144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0714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CONSIDERANDO</w:t>
            </w:r>
            <w:r w:rsidRPr="00D0714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t-BR"/>
              </w:rPr>
              <w:t> o Relatório Final das Conferências dos Direitos Humanos de Crianças e Adolescentes, lúdica e convencional, produzidos pela Fundação Getúlio Vargas (FGV) (Júnior).</w:t>
            </w:r>
          </w:p>
          <w:p w14:paraId="14EE0840" w14:textId="77777777" w:rsidR="00D07144" w:rsidRPr="00D07144" w:rsidRDefault="00D07144" w:rsidP="00D07144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0714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Art. 1°</w:t>
            </w:r>
            <w:r w:rsidRPr="00D0714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t-BR"/>
              </w:rPr>
              <w:t> A presente Resolução tem como finalidade orientar as ações do Conselho Municipal dos Direitos da Criança e do Adolescente - CMDCA/SP, órgão deliberativo e controlador da política pública de atendimento, sua atuação e acompanhamento sobre as políticas públicas da criança e do adolescente em situação de rua e na rua na cidade de São Paulo.</w:t>
            </w:r>
          </w:p>
          <w:p w14:paraId="0ABF405E" w14:textId="77777777" w:rsidR="00D07144" w:rsidRPr="00D07144" w:rsidRDefault="00D07144" w:rsidP="00D07144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0714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Parágrafo Único.</w:t>
            </w:r>
            <w:r w:rsidRPr="00D0714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t-BR"/>
              </w:rPr>
              <w:t> São princípios que balizarão o trabalho de políticas públicas municipais sobre criança em situação de rua e na rua:</w:t>
            </w:r>
          </w:p>
          <w:p w14:paraId="661503B4" w14:textId="77777777" w:rsidR="00D07144" w:rsidRPr="00D07144" w:rsidRDefault="00D07144" w:rsidP="00D07144">
            <w:pPr>
              <w:numPr>
                <w:ilvl w:val="0"/>
                <w:numId w:val="2"/>
              </w:numPr>
              <w:spacing w:before="120" w:after="120" w:line="240" w:lineRule="auto"/>
              <w:ind w:left="84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0714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t-BR"/>
              </w:rPr>
              <w:t xml:space="preserve">Reconhecer a criança e o adolescente em situação de rua como sujeitos de direitos, pessoas em desenvolvimento e público prioritário das políticas </w:t>
            </w:r>
            <w:r w:rsidRPr="00D0714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t-BR"/>
              </w:rPr>
              <w:lastRenderedPageBreak/>
              <w:t>públicas, compreendendo seu contexto social e familiar, suas trajetórias de vida e buscando uma atuação intersetorial na garantia da proteção integral;</w:t>
            </w:r>
          </w:p>
          <w:p w14:paraId="4F3BFB03" w14:textId="77777777" w:rsidR="00D07144" w:rsidRPr="00D07144" w:rsidRDefault="00D07144" w:rsidP="00D07144">
            <w:pPr>
              <w:numPr>
                <w:ilvl w:val="0"/>
                <w:numId w:val="2"/>
              </w:numPr>
              <w:spacing w:before="120" w:after="120" w:line="240" w:lineRule="auto"/>
              <w:ind w:left="84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0714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t-BR"/>
              </w:rPr>
              <w:t>Reconhecer a rua como espaço de violação de direitos e de extremo risco que exige identificação precoce, de modo a viabilizar ações para a retomada do convívio familiar e estabelecer as mediações necessárias para esta finalidade quando a estadia na rua estiver estabelecida;</w:t>
            </w:r>
          </w:p>
          <w:p w14:paraId="4B198E23" w14:textId="77777777" w:rsidR="00D07144" w:rsidRPr="00D07144" w:rsidRDefault="00D07144" w:rsidP="00D07144">
            <w:pPr>
              <w:numPr>
                <w:ilvl w:val="0"/>
                <w:numId w:val="2"/>
              </w:numPr>
              <w:spacing w:before="120" w:after="120" w:line="240" w:lineRule="auto"/>
              <w:ind w:left="84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0714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t-BR"/>
              </w:rPr>
              <w:t>Valorizar os vínculos familiares, comunitários e de pertencimento significativos, observando o superior interesse da criança e do adolescente quanto à preservação e ao fortalecimento destas vinculações, garantindo o seu direito à convivência familiar e comunitária;</w:t>
            </w:r>
          </w:p>
          <w:p w14:paraId="2E6EABB5" w14:textId="77777777" w:rsidR="00D07144" w:rsidRPr="00D07144" w:rsidRDefault="00D07144" w:rsidP="00D07144">
            <w:pPr>
              <w:numPr>
                <w:ilvl w:val="0"/>
                <w:numId w:val="2"/>
              </w:numPr>
              <w:spacing w:before="120" w:after="120" w:line="240" w:lineRule="auto"/>
              <w:ind w:left="84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0714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t-BR"/>
              </w:rPr>
              <w:t>Respeitar os ciclos de vida e a autonomia da criança e do adolescente considerando as peculiaridades próprias a seu estágio de desenvolvimento, que demandam a proteção do Estado;</w:t>
            </w:r>
          </w:p>
          <w:p w14:paraId="66BE142C" w14:textId="77777777" w:rsidR="00D07144" w:rsidRPr="00D07144" w:rsidRDefault="00D07144" w:rsidP="00D07144">
            <w:pPr>
              <w:numPr>
                <w:ilvl w:val="0"/>
                <w:numId w:val="2"/>
              </w:numPr>
              <w:spacing w:before="120" w:after="120" w:line="240" w:lineRule="auto"/>
              <w:ind w:left="84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0714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t-BR"/>
              </w:rPr>
              <w:t>Respeitar as singularidades, as diversidades e as especificidades, considerando raça, etnia, gênero, orientação sexual, identidade de gênero, geracional, territorial, de nacionalidade, de posição política, religião, deficiência, entre outros, visando ao fortalecimento da identidade e de vínculos de pertencimento sociocultural.</w:t>
            </w:r>
          </w:p>
          <w:p w14:paraId="2518B886" w14:textId="77777777" w:rsidR="00D07144" w:rsidRPr="00D07144" w:rsidRDefault="00D07144" w:rsidP="00D07144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0714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Art. 2°</w:t>
            </w:r>
            <w:r w:rsidRPr="00D0714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t-BR"/>
              </w:rPr>
              <w:t> Deverá ao Conselho Municipal dos Direitos da Criança e do Adolescente -CMDCA/SP considerar, conhecer e avaliar projetos a serem financiados pelo Fundo Municipal da Criança e do Adolescente - FUMCAD para prioridade de atendimento de crianças e adolescentes em situação de rua e na rua, propondo o fortalecimento e a cooperação entre sociedade civil e poder público.</w:t>
            </w:r>
          </w:p>
          <w:p w14:paraId="406BACAB" w14:textId="77777777" w:rsidR="00D07144" w:rsidRPr="00D07144" w:rsidRDefault="00D07144" w:rsidP="00D07144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0714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Art. 3°</w:t>
            </w:r>
            <w:r w:rsidRPr="00D0714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t-BR"/>
              </w:rPr>
              <w:t> Caberá ao Conselho Municipal dos Direitos da Criança e do Adolescente - CMDCA/SP formular diálogo e acompanhamento das ações de proteção de direitos de crianças e adolescentes em situação de rua e na rua por meio de relatórios de monitoramento das ações do poder legislativo, poder executivo e rede do sistema de justiça que atuem na cidade de São Paulo, tendo como objetivo o aprimoramento das ações de proteção e garantia de direitos para crianças e adolescentes em situação de rua e na rua.</w:t>
            </w:r>
          </w:p>
          <w:p w14:paraId="7DCBFA9A" w14:textId="77777777" w:rsidR="00D07144" w:rsidRPr="00D07144" w:rsidRDefault="00D07144" w:rsidP="00D07144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0714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t-BR"/>
              </w:rPr>
              <w:t>Parágrafo Único: Deverá o CMDCA, tendo como base o disposto no artigo 21, por meio do disposto na Lei Municipal 17.252/2019, promover propostas para a formulação e monitoramento das políticas públicas na cidade de SP, cabendo ser produzido relatório bimestral dos trabalhos de articulação para fins de deliberação das políticas públicas para crianças e adolescentes e implementação concreta das ações previstas em Lei.</w:t>
            </w:r>
          </w:p>
          <w:p w14:paraId="1559E806" w14:textId="77777777" w:rsidR="00D07144" w:rsidRPr="00D07144" w:rsidRDefault="00D07144" w:rsidP="00D07144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0714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t-BR"/>
              </w:rPr>
              <w:t> </w:t>
            </w:r>
            <w:r w:rsidRPr="00D0714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Art. 4°</w:t>
            </w:r>
            <w:r w:rsidRPr="00D0714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t-BR"/>
              </w:rPr>
              <w:t> Deverá o Conselho Municipal dos Direitos da Criança e do Adolescente - CMDCA/SP, anualmente, prever em sua programação orçamentária, planejamento para ações que promovam eficiente atuação em projetos e programas sobre proteção e garantia de direitos para crianças e adolescentes em situação de rua e na rua.</w:t>
            </w:r>
          </w:p>
          <w:p w14:paraId="3526EE3F" w14:textId="77777777" w:rsidR="00D07144" w:rsidRPr="00D07144" w:rsidRDefault="00D07144" w:rsidP="00D07144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0714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Art. 5°</w:t>
            </w:r>
            <w:r w:rsidRPr="00D0714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t-BR"/>
              </w:rPr>
              <w:t> Essa Resolução entra em vigor na data de sua publicação.</w:t>
            </w:r>
            <w:r w:rsidRPr="00D071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  <w:p w14:paraId="318EA5FA" w14:textId="77777777" w:rsidR="00D07144" w:rsidRPr="00D07144" w:rsidRDefault="00D07144" w:rsidP="00D07144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071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Encaminhamento:</w:t>
            </w:r>
            <w:r w:rsidRPr="00D071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A resolução foi aprovada pelos conselheiros presentes, com ressalva do conselheiro Carlos Nambu, que acredita não se tratar de proposta que efetive as políticas públicas para crianças e adolescentes em situação de rua e na rua. Será publicada em diário oficial do município, juntamente com a ata de aprovação da resolução. A Mesa Diretora encaminhará ofício ao Gabinete da SMDHC e da Prefeitura solicitando a regulamentação da Lei.</w:t>
            </w:r>
          </w:p>
        </w:tc>
      </w:tr>
      <w:tr w:rsidR="00D07144" w:rsidRPr="00D07144" w14:paraId="72433D1D" w14:textId="77777777" w:rsidTr="00D071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785F2" w14:textId="77777777" w:rsidR="00D07144" w:rsidRPr="00D07144" w:rsidRDefault="00D07144" w:rsidP="00D07144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071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6. Reorganização do Plano de aplicação CMDCA 2020 - Processo SEI nº 6074.2020/0002330-1 </w:t>
            </w:r>
          </w:p>
          <w:p w14:paraId="4C6A76D8" w14:textId="77777777" w:rsidR="00D07144" w:rsidRPr="00D07144" w:rsidRDefault="00D07144" w:rsidP="00D07144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071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Encaminhamento:</w:t>
            </w:r>
          </w:p>
          <w:p w14:paraId="2B5E25D2" w14:textId="77777777" w:rsidR="00D07144" w:rsidRPr="00D07144" w:rsidRDefault="00D07144" w:rsidP="00D07144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071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Após deliberação em reunião ordinária de 26/10/2020, a CPPP realizou consulta à Coordenação de administração e finanças da SMDHC, que elaborou pesquisas de preço para a o calculo mais aproximado sobre os valores para realização das ações pretendidas. Esses valores foram reorganizados no plano de aplicação, com alguns ajustes, garantindo a inserção de encargos sociais, contratação de serviços contábeis e demais atividades específicas aos trabalhos executados. </w:t>
            </w:r>
          </w:p>
          <w:p w14:paraId="55DDAB99" w14:textId="77777777" w:rsidR="00D07144" w:rsidRPr="00D07144" w:rsidRDefault="00D07144" w:rsidP="00D07144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071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No entanto, os conselheiros Flariston, Carlos Nambu, Junior e Carlos Alberto votaram contrários a aprovação da proposta de valores direcionados à execução do edital “Atendimento Psicológico para Educadores da Rede Municipal Infantil Indireta e Conveniada”, tendo entendimento de que a proposta deve ser analisada como responsabilidade da secretaria da educação e diante de um plano de retomada das aulas. Deste modo, a versão do plano de aplicação encaminhada, não foi aprovada em sua totalidade. Necessitando de adequações e esclarecimentos quanto ao edital, que serão solicitados posteriormente pela CPPP. </w:t>
            </w:r>
          </w:p>
          <w:p w14:paraId="340D0345" w14:textId="77777777" w:rsidR="00D07144" w:rsidRPr="00D07144" w:rsidRDefault="00D07144" w:rsidP="00D07144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071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Encaminhamentos:</w:t>
            </w:r>
            <w:r w:rsidRPr="00D071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Os conselheiros presentes, exceto a conselheira Cleusa, foram favoráveis à proposta de aprovação dos valores destinados a quatro editais, com exceção do edital acima apontado. Conselheira Juliana manifesta-se a favor da proposta, apenas para garantir a execução dos demais projetos, indicando que a CPPP levantará informações complementares, que retornará para deliberação na reunião ordinária de janeiro de 2021. </w:t>
            </w:r>
          </w:p>
        </w:tc>
      </w:tr>
    </w:tbl>
    <w:p w14:paraId="188C7394" w14:textId="77777777" w:rsidR="00D07144" w:rsidRPr="00D07144" w:rsidRDefault="00D07144" w:rsidP="00D07144">
      <w:pPr>
        <w:spacing w:before="120" w:after="120" w:line="240" w:lineRule="auto"/>
        <w:ind w:left="120" w:right="120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D07144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Nada mais havendo a tratar, a presidente encerra a reunião às 14h, enquanto eu, Anna Lousa, lavro a presente ata, que após aprovação, será publicada no Site do CMDCA. A presente reunião foi gravada e o vídeo será disponibilizado posteriormente, garantindo amplo acesso à informação. </w:t>
      </w:r>
    </w:p>
    <w:p w14:paraId="0EAEC315" w14:textId="77777777" w:rsidR="00E53AFF" w:rsidRPr="00F42B60" w:rsidRDefault="00E53AFF" w:rsidP="007A72B0">
      <w:pPr>
        <w:spacing w:after="0" w:line="240" w:lineRule="auto"/>
        <w:ind w:left="60" w:right="60"/>
        <w:rPr>
          <w:rFonts w:ascii="Arial" w:eastAsia="Times New Roman" w:hAnsi="Arial" w:cs="Arial"/>
          <w:color w:val="000080"/>
          <w:sz w:val="20"/>
          <w:szCs w:val="20"/>
          <w:lang w:eastAsia="pt-BR"/>
        </w:rPr>
      </w:pPr>
    </w:p>
    <w:sectPr w:rsidR="00E53AFF" w:rsidRPr="00F42B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163D11"/>
    <w:multiLevelType w:val="multilevel"/>
    <w:tmpl w:val="ED8CA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9F1228"/>
    <w:multiLevelType w:val="multilevel"/>
    <w:tmpl w:val="6C5C6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2B0"/>
    <w:rsid w:val="002A181D"/>
    <w:rsid w:val="0038342A"/>
    <w:rsid w:val="00605F66"/>
    <w:rsid w:val="00787C90"/>
    <w:rsid w:val="007A72B0"/>
    <w:rsid w:val="00955CD6"/>
    <w:rsid w:val="00B71C0E"/>
    <w:rsid w:val="00CC4F35"/>
    <w:rsid w:val="00D07144"/>
    <w:rsid w:val="00D56A97"/>
    <w:rsid w:val="00E53AFF"/>
    <w:rsid w:val="00E82EB9"/>
    <w:rsid w:val="00EE1A2C"/>
    <w:rsid w:val="00F42B60"/>
    <w:rsid w:val="00F95354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777F5"/>
  <w15:chartTrackingRefBased/>
  <w15:docId w15:val="{E023B8A8-036E-4471-B51F-FD598B16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2B0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alinhadoesquerda">
    <w:name w:val="texto_alinhado_esquerda"/>
    <w:basedOn w:val="Normal"/>
    <w:rsid w:val="007A7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A72B0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A72B0"/>
    <w:rPr>
      <w:color w:val="0000FF"/>
      <w:u w:val="single"/>
    </w:rPr>
  </w:style>
  <w:style w:type="paragraph" w:customStyle="1" w:styleId="tabelatextocentralizado">
    <w:name w:val="tabela_texto_centralizado"/>
    <w:basedOn w:val="Normal"/>
    <w:rsid w:val="007A7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D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D0E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0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2489</Words>
  <Characters>13444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Lousa</dc:creator>
  <cp:keywords/>
  <dc:description/>
  <cp:lastModifiedBy>Anna Carolina de Souza Lousa</cp:lastModifiedBy>
  <cp:revision>5</cp:revision>
  <dcterms:created xsi:type="dcterms:W3CDTF">2020-12-11T15:28:00Z</dcterms:created>
  <dcterms:modified xsi:type="dcterms:W3CDTF">2020-12-18T15:32:00Z</dcterms:modified>
</cp:coreProperties>
</file>