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B43F72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43F72">
        <w:rPr>
          <w:rFonts w:ascii="Verdana" w:hAnsi="Verdana"/>
          <w:b/>
          <w:sz w:val="24"/>
          <w:szCs w:val="24"/>
        </w:rPr>
        <w:t>Paulo,</w:t>
      </w:r>
      <w:proofErr w:type="gramEnd"/>
      <w:r w:rsidR="00B43F72">
        <w:rPr>
          <w:rFonts w:ascii="Verdana" w:hAnsi="Verdana"/>
          <w:b/>
          <w:sz w:val="24"/>
          <w:szCs w:val="24"/>
        </w:rPr>
        <w:t>39</w:t>
      </w:r>
      <w:r w:rsidR="00C53A17">
        <w:rPr>
          <w:rFonts w:ascii="Verdana" w:hAnsi="Verdana"/>
          <w:b/>
          <w:sz w:val="24"/>
          <w:szCs w:val="24"/>
        </w:rPr>
        <w:t xml:space="preserve">, Ano 67 </w:t>
      </w:r>
      <w:r w:rsidR="0047792D">
        <w:rPr>
          <w:rFonts w:ascii="Verdana" w:hAnsi="Verdana"/>
          <w:b/>
          <w:sz w:val="24"/>
          <w:szCs w:val="24"/>
        </w:rPr>
        <w:t xml:space="preserve"> </w:t>
      </w:r>
      <w:r w:rsidR="008D3668">
        <w:rPr>
          <w:rFonts w:ascii="Verdana" w:hAnsi="Verdana"/>
          <w:b/>
          <w:sz w:val="24"/>
          <w:szCs w:val="24"/>
        </w:rPr>
        <w:t>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53A1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>
        <w:rPr>
          <w:rFonts w:ascii="Verdana" w:hAnsi="Verdana"/>
          <w:b/>
          <w:sz w:val="24"/>
          <w:szCs w:val="24"/>
        </w:rPr>
        <w:t>de 2022</w:t>
      </w:r>
    </w:p>
    <w:p w:rsidR="00B43F72" w:rsidRDefault="00B43F7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204CB" w:rsidRDefault="002204CB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GABINETE DO PREFEITO</w:t>
      </w: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RICARDO NUNES</w:t>
      </w: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204CB" w:rsidRDefault="002204CB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B779CF">
        <w:rPr>
          <w:rFonts w:ascii="Verdana" w:hAnsi="Verdana"/>
          <w:b/>
          <w:sz w:val="24"/>
          <w:szCs w:val="24"/>
        </w:rPr>
        <w:t>DECRETOS</w:t>
      </w: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DECRETO N</w:t>
      </w:r>
      <w:r w:rsidR="00B779CF">
        <w:rPr>
          <w:rFonts w:ascii="Verdana" w:hAnsi="Verdana"/>
          <w:b/>
          <w:sz w:val="24"/>
          <w:szCs w:val="24"/>
        </w:rPr>
        <w:t xml:space="preserve">º 61.101, DE 25 DE FEVEREIRO DE </w:t>
      </w:r>
      <w:proofErr w:type="gramStart"/>
      <w:r w:rsidRPr="00B779CF">
        <w:rPr>
          <w:rFonts w:ascii="Verdana" w:hAnsi="Verdana"/>
          <w:b/>
          <w:sz w:val="24"/>
          <w:szCs w:val="24"/>
        </w:rPr>
        <w:t>2022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43F72">
        <w:rPr>
          <w:rFonts w:ascii="Verdana" w:hAnsi="Verdana"/>
          <w:sz w:val="24"/>
          <w:szCs w:val="24"/>
        </w:rPr>
        <w:t>Declara</w:t>
      </w:r>
      <w:proofErr w:type="gramEnd"/>
      <w:r w:rsidRPr="00B43F72">
        <w:rPr>
          <w:rFonts w:ascii="Verdana" w:hAnsi="Verdana"/>
          <w:sz w:val="24"/>
          <w:szCs w:val="24"/>
        </w:rPr>
        <w:t xml:space="preserve"> de utilidade pública as entidades</w:t>
      </w:r>
      <w:r w:rsidR="00AB352E">
        <w:rPr>
          <w:rFonts w:ascii="Verdana" w:hAnsi="Verdana"/>
          <w:sz w:val="24"/>
          <w:szCs w:val="24"/>
        </w:rPr>
        <w:t xml:space="preserve"> </w:t>
      </w:r>
      <w:r w:rsidRPr="00B43F72">
        <w:rPr>
          <w:rFonts w:ascii="Verdana" w:hAnsi="Verdana"/>
          <w:sz w:val="24"/>
          <w:szCs w:val="24"/>
        </w:rPr>
        <w:t>que especifica.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RICARDO NUNES, Pref</w:t>
      </w:r>
      <w:r w:rsidR="00AB352E">
        <w:rPr>
          <w:rFonts w:ascii="Verdana" w:hAnsi="Verdana"/>
          <w:sz w:val="24"/>
          <w:szCs w:val="24"/>
        </w:rPr>
        <w:t xml:space="preserve">eito do Município de São Paulo, </w:t>
      </w:r>
      <w:r w:rsidRPr="00B43F72">
        <w:rPr>
          <w:rFonts w:ascii="Verdana" w:hAnsi="Verdana"/>
          <w:sz w:val="24"/>
          <w:szCs w:val="24"/>
        </w:rPr>
        <w:t>no uso das atribuições que</w:t>
      </w:r>
      <w:r w:rsidR="00AB352E">
        <w:rPr>
          <w:rFonts w:ascii="Verdana" w:hAnsi="Verdana"/>
          <w:sz w:val="24"/>
          <w:szCs w:val="24"/>
        </w:rPr>
        <w:t xml:space="preserve"> lhe são conferidas por lei e à </w:t>
      </w:r>
      <w:r w:rsidRPr="00B43F72">
        <w:rPr>
          <w:rFonts w:ascii="Verdana" w:hAnsi="Verdana"/>
          <w:sz w:val="24"/>
          <w:szCs w:val="24"/>
        </w:rPr>
        <w:t xml:space="preserve">vista dos elementos constantes dos processos administrativos </w:t>
      </w:r>
      <w:proofErr w:type="spellStart"/>
      <w:r w:rsidRPr="00B43F72">
        <w:rPr>
          <w:rFonts w:ascii="Verdana" w:hAnsi="Verdana"/>
          <w:sz w:val="24"/>
          <w:szCs w:val="24"/>
        </w:rPr>
        <w:t>nºs</w:t>
      </w:r>
      <w:proofErr w:type="spellEnd"/>
      <w:r w:rsidRPr="00B43F72">
        <w:rPr>
          <w:rFonts w:ascii="Verdana" w:hAnsi="Verdana"/>
          <w:sz w:val="24"/>
          <w:szCs w:val="24"/>
        </w:rPr>
        <w:t xml:space="preserve"> 6010.2021/0004381-0, 6010.2021/0004375</w:t>
      </w:r>
      <w:proofErr w:type="gramStart"/>
      <w:r w:rsidRPr="00B43F72">
        <w:rPr>
          <w:rFonts w:ascii="Verdana" w:hAnsi="Verdana"/>
          <w:sz w:val="24"/>
          <w:szCs w:val="24"/>
        </w:rPr>
        <w:t>-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5, 6010.2021/0004348-8, 6010.2021/0004261-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9, 6010.2021/0004218-0, 6010.2021/0003196-0,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6 0 1 </w:t>
      </w:r>
      <w:proofErr w:type="gramStart"/>
      <w:r w:rsidRPr="00B43F72">
        <w:rPr>
          <w:rFonts w:ascii="Verdana" w:hAnsi="Verdana"/>
          <w:sz w:val="24"/>
          <w:szCs w:val="24"/>
        </w:rPr>
        <w:t>0 .</w:t>
      </w:r>
      <w:proofErr w:type="gramEnd"/>
      <w:r w:rsidRPr="00B43F72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B43F72">
        <w:rPr>
          <w:rFonts w:ascii="Verdana" w:hAnsi="Verdana"/>
          <w:sz w:val="24"/>
          <w:szCs w:val="24"/>
        </w:rPr>
        <w:t>0 0 0</w:t>
      </w:r>
      <w:proofErr w:type="gramEnd"/>
      <w:r w:rsidRPr="00B43F72">
        <w:rPr>
          <w:rFonts w:ascii="Verdana" w:hAnsi="Verdana"/>
          <w:sz w:val="24"/>
          <w:szCs w:val="24"/>
        </w:rPr>
        <w:t xml:space="preserve"> 3 0 4 5 - 9 , 6 0 1 0 </w:t>
      </w:r>
      <w:r w:rsidR="00AB352E">
        <w:rPr>
          <w:rFonts w:ascii="Verdana" w:hAnsi="Verdana"/>
          <w:sz w:val="24"/>
          <w:szCs w:val="24"/>
        </w:rPr>
        <w:t xml:space="preserve">. 2 0 2 1 / </w:t>
      </w:r>
      <w:proofErr w:type="gramStart"/>
      <w:r w:rsidR="00AB352E">
        <w:rPr>
          <w:rFonts w:ascii="Verdana" w:hAnsi="Verdana"/>
          <w:sz w:val="24"/>
          <w:szCs w:val="24"/>
        </w:rPr>
        <w:t>0 0 0</w:t>
      </w:r>
      <w:proofErr w:type="gramEnd"/>
      <w:r w:rsidR="00AB352E">
        <w:rPr>
          <w:rFonts w:ascii="Verdana" w:hAnsi="Verdana"/>
          <w:sz w:val="24"/>
          <w:szCs w:val="24"/>
        </w:rPr>
        <w:t xml:space="preserve"> 2 9 0 8 - 6 e </w:t>
      </w:r>
      <w:r w:rsidRPr="00B43F72">
        <w:rPr>
          <w:rFonts w:ascii="Verdana" w:hAnsi="Verdana"/>
          <w:sz w:val="24"/>
          <w:szCs w:val="24"/>
        </w:rPr>
        <w:t>6010.2021/0002509-9,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D E C R E T A: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Art. 1º Ficam declaradas d</w:t>
      </w:r>
      <w:r w:rsidR="00AB352E">
        <w:rPr>
          <w:rFonts w:ascii="Verdana" w:hAnsi="Verdana"/>
          <w:sz w:val="24"/>
          <w:szCs w:val="24"/>
        </w:rPr>
        <w:t xml:space="preserve">e utilidade pública, nos termos </w:t>
      </w:r>
      <w:r w:rsidRPr="00B43F72">
        <w:rPr>
          <w:rFonts w:ascii="Verdana" w:hAnsi="Verdana"/>
          <w:sz w:val="24"/>
          <w:szCs w:val="24"/>
        </w:rPr>
        <w:t>da Lei nº 4.819, de 21 de n</w:t>
      </w:r>
      <w:r w:rsidR="00AB352E">
        <w:rPr>
          <w:rFonts w:ascii="Verdana" w:hAnsi="Verdana"/>
          <w:sz w:val="24"/>
          <w:szCs w:val="24"/>
        </w:rPr>
        <w:t xml:space="preserve">ovembro de 1955, com alterações </w:t>
      </w:r>
      <w:r w:rsidRPr="00B43F72">
        <w:rPr>
          <w:rFonts w:ascii="Verdana" w:hAnsi="Verdana"/>
          <w:sz w:val="24"/>
          <w:szCs w:val="24"/>
        </w:rPr>
        <w:t>posteriores, as seguintes ent</w:t>
      </w:r>
      <w:r w:rsidR="00AB352E">
        <w:rPr>
          <w:rFonts w:ascii="Verdana" w:hAnsi="Verdana"/>
          <w:sz w:val="24"/>
          <w:szCs w:val="24"/>
        </w:rPr>
        <w:t xml:space="preserve">idades sediadas no Município de </w:t>
      </w:r>
      <w:r w:rsidRPr="00B43F72">
        <w:rPr>
          <w:rFonts w:ascii="Verdana" w:hAnsi="Verdana"/>
          <w:sz w:val="24"/>
          <w:szCs w:val="24"/>
        </w:rPr>
        <w:t>São Paulo: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I – ASSOCIAÇÃO E CENTRO DE APOIO DOS MORADORES DO JARDIM TIETÊ</w:t>
      </w:r>
      <w:r w:rsidR="00AB352E">
        <w:rPr>
          <w:rFonts w:ascii="Verdana" w:hAnsi="Verdana"/>
          <w:sz w:val="24"/>
          <w:szCs w:val="24"/>
        </w:rPr>
        <w:t xml:space="preserve"> - RIACHO DOS MACHADOS, CNPJ nº </w:t>
      </w:r>
      <w:r w:rsidRPr="00B43F72">
        <w:rPr>
          <w:rFonts w:ascii="Verdana" w:hAnsi="Verdana"/>
          <w:sz w:val="24"/>
          <w:szCs w:val="24"/>
        </w:rPr>
        <w:t>11.408.621/0001-25;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II - ASSOCIAÇÃO METODISTA DE A</w:t>
      </w:r>
      <w:r w:rsidR="00AB352E">
        <w:rPr>
          <w:rFonts w:ascii="Verdana" w:hAnsi="Verdana"/>
          <w:sz w:val="24"/>
          <w:szCs w:val="24"/>
        </w:rPr>
        <w:t xml:space="preserve">ÇÃO SOCIAL – AMAS </w:t>
      </w:r>
      <w:r w:rsidRPr="00B43F72">
        <w:rPr>
          <w:rFonts w:ascii="Verdana" w:hAnsi="Verdana"/>
          <w:sz w:val="24"/>
          <w:szCs w:val="24"/>
        </w:rPr>
        <w:t>TUCURUVI II, CNPJ nº 55.236.152/0001-80;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III – ASSOCIAÇÃO DE ASSISTÊNCIA E APOIO O BOM SAMARITANO, CNPJ nº 04.039.610/0001-50;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IV - ASSOCIAÇÃO BENEFICENTE MELHOR IDADE DO PARQUE, CNPJ nº 05.705.920/0001-29;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V – INSTITUTO ROSA DOS VENTOS, </w:t>
      </w:r>
      <w:r w:rsidR="00AB352E">
        <w:rPr>
          <w:rFonts w:ascii="Verdana" w:hAnsi="Verdana"/>
          <w:sz w:val="24"/>
          <w:szCs w:val="24"/>
        </w:rPr>
        <w:t xml:space="preserve">CNPJ nº </w:t>
      </w:r>
      <w:r w:rsidRPr="00B43F72">
        <w:rPr>
          <w:rFonts w:ascii="Verdana" w:hAnsi="Verdana"/>
          <w:sz w:val="24"/>
          <w:szCs w:val="24"/>
        </w:rPr>
        <w:t>03.940.443/0001-50;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VI – GRUPO DE ASSISTÊNCIA AO TRATAMENTO E HOSPEDAGEM INFANTIL, CNPJ nº 04.480.432/0001-06;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VII – ASSOCIAÇÃO</w:t>
      </w:r>
      <w:r w:rsidR="00AB352E">
        <w:rPr>
          <w:rFonts w:ascii="Verdana" w:hAnsi="Verdana"/>
          <w:sz w:val="24"/>
          <w:szCs w:val="24"/>
        </w:rPr>
        <w:t xml:space="preserve"> BENEFICENTE CULTURAL EBENEZER, </w:t>
      </w:r>
      <w:r w:rsidRPr="00B43F72">
        <w:rPr>
          <w:rFonts w:ascii="Verdana" w:hAnsi="Verdana"/>
          <w:sz w:val="24"/>
          <w:szCs w:val="24"/>
        </w:rPr>
        <w:t>CNPJ nº 11.403.042/0001-90;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VIII – CENTRO SOCIAL E BENEFICENTE CAMINHAR É PRECISO, CNPJ nº 04.193.749/0001-53;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lastRenderedPageBreak/>
        <w:t>IX - ASSOCIAÇÃO BRASILEIRA COMUNITÁRIA ACOLHEDORA DA PAZ, nº CNPJ 05.565.673/0001-02.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Art. 2º As despesas com a </w:t>
      </w:r>
      <w:r w:rsidR="00AB352E">
        <w:rPr>
          <w:rFonts w:ascii="Verdana" w:hAnsi="Verdana"/>
          <w:sz w:val="24"/>
          <w:szCs w:val="24"/>
        </w:rPr>
        <w:t xml:space="preserve">execução deste decreto correrão </w:t>
      </w:r>
      <w:r w:rsidRPr="00B43F72">
        <w:rPr>
          <w:rFonts w:ascii="Verdana" w:hAnsi="Verdana"/>
          <w:sz w:val="24"/>
          <w:szCs w:val="24"/>
        </w:rPr>
        <w:t>por conta das dotações orçamentárias próprias.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PREFEITURA DO M</w:t>
      </w:r>
      <w:r w:rsidR="00AB352E">
        <w:rPr>
          <w:rFonts w:ascii="Verdana" w:hAnsi="Verdana"/>
          <w:sz w:val="24"/>
          <w:szCs w:val="24"/>
        </w:rPr>
        <w:t xml:space="preserve">UNICÍPIO DE SÃO PAULO, em 25 de </w:t>
      </w:r>
      <w:r w:rsidRPr="00B43F72">
        <w:rPr>
          <w:rFonts w:ascii="Verdana" w:hAnsi="Verdana"/>
          <w:sz w:val="24"/>
          <w:szCs w:val="24"/>
        </w:rPr>
        <w:t>fevereiro de 2022, 469º da Fundação de São Paulo.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43F72">
        <w:rPr>
          <w:rFonts w:ascii="Verdana" w:hAnsi="Verdana"/>
          <w:sz w:val="24"/>
          <w:szCs w:val="24"/>
        </w:rPr>
        <w:t>Prefeito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JOSÉ RICARDO ALVARENGA TRIPOLI, Secretário Municipal</w:t>
      </w:r>
      <w:r w:rsidR="00AB352E">
        <w:rPr>
          <w:rFonts w:ascii="Verdana" w:hAnsi="Verdana"/>
          <w:sz w:val="24"/>
          <w:szCs w:val="24"/>
        </w:rPr>
        <w:t xml:space="preserve"> </w:t>
      </w:r>
      <w:r w:rsidRPr="00B43F7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B43F72">
        <w:rPr>
          <w:rFonts w:ascii="Verdana" w:hAnsi="Verdana"/>
          <w:sz w:val="24"/>
          <w:szCs w:val="24"/>
        </w:rPr>
        <w:t>Civil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EUNICE APARECIDA DE JESUS PR</w:t>
      </w:r>
      <w:r w:rsidR="00AB352E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B43F72">
        <w:rPr>
          <w:rFonts w:ascii="Verdana" w:hAnsi="Verdana"/>
          <w:sz w:val="24"/>
          <w:szCs w:val="24"/>
        </w:rPr>
        <w:t>Justiça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RUBENS NAMAN RIZE</w:t>
      </w:r>
      <w:r w:rsidR="00AB352E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B43F72">
        <w:rPr>
          <w:rFonts w:ascii="Verdana" w:hAnsi="Verdana"/>
          <w:sz w:val="24"/>
          <w:szCs w:val="24"/>
        </w:rPr>
        <w:t>Municipal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Publicado na Secretaria</w:t>
      </w:r>
      <w:r w:rsidR="00AB352E">
        <w:rPr>
          <w:rFonts w:ascii="Verdana" w:hAnsi="Verdana"/>
          <w:sz w:val="24"/>
          <w:szCs w:val="24"/>
        </w:rPr>
        <w:t xml:space="preserve"> de Governo Municipal, em 25 de </w:t>
      </w:r>
      <w:r w:rsidRPr="00B43F72">
        <w:rPr>
          <w:rFonts w:ascii="Verdana" w:hAnsi="Verdana"/>
          <w:sz w:val="24"/>
          <w:szCs w:val="24"/>
        </w:rPr>
        <w:t>fevereiro de 2022.</w:t>
      </w:r>
    </w:p>
    <w:p w:rsidR="00B779CF" w:rsidRDefault="00B779CF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DECRETO Nº 61.102, DE 25 DE FEVEREIRO DE</w:t>
      </w:r>
      <w:r w:rsidR="00B779CF" w:rsidRPr="00B779CF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Pr="00B779CF">
        <w:rPr>
          <w:rFonts w:ascii="Verdana" w:hAnsi="Verdana"/>
          <w:b/>
          <w:sz w:val="24"/>
          <w:szCs w:val="24"/>
        </w:rPr>
        <w:t>2022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Denomina o logradouro público que especifica. RICARDO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NUNES, Prefeito do Município de São Paulo, no uso das atribuições que lhe são conferidas por </w:t>
      </w:r>
      <w:r w:rsidR="00AB352E">
        <w:rPr>
          <w:rFonts w:ascii="Verdana" w:hAnsi="Verdana"/>
          <w:sz w:val="24"/>
          <w:szCs w:val="24"/>
        </w:rPr>
        <w:t xml:space="preserve">lei, nos termos do inciso XI do </w:t>
      </w:r>
      <w:r w:rsidRPr="00B43F72">
        <w:rPr>
          <w:rFonts w:ascii="Verdana" w:hAnsi="Verdana"/>
          <w:sz w:val="24"/>
          <w:szCs w:val="24"/>
        </w:rPr>
        <w:t>artigo 70 da Lei Orgânica do M</w:t>
      </w:r>
      <w:r w:rsidR="00AB352E">
        <w:rPr>
          <w:rFonts w:ascii="Verdana" w:hAnsi="Verdana"/>
          <w:sz w:val="24"/>
          <w:szCs w:val="24"/>
        </w:rPr>
        <w:t xml:space="preserve">unicípio de São Paulo e à vista </w:t>
      </w:r>
      <w:r w:rsidRPr="00B43F72">
        <w:rPr>
          <w:rFonts w:ascii="Verdana" w:hAnsi="Verdana"/>
          <w:sz w:val="24"/>
          <w:szCs w:val="24"/>
        </w:rPr>
        <w:t>do constante no processo nº 6510.2021/0012748-5,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D E C R E T A: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Art. 1º Fica denominado</w:t>
      </w:r>
      <w:r w:rsidR="00AB352E">
        <w:rPr>
          <w:rFonts w:ascii="Verdana" w:hAnsi="Verdana"/>
          <w:sz w:val="24"/>
          <w:szCs w:val="24"/>
        </w:rPr>
        <w:t xml:space="preserve"> Rua Dr. Carlos Augusto </w:t>
      </w:r>
      <w:proofErr w:type="spellStart"/>
      <w:r w:rsidR="00AB352E">
        <w:rPr>
          <w:rFonts w:ascii="Verdana" w:hAnsi="Verdana"/>
          <w:sz w:val="24"/>
          <w:szCs w:val="24"/>
        </w:rPr>
        <w:t>Donini</w:t>
      </w:r>
      <w:proofErr w:type="spellEnd"/>
      <w:r w:rsidR="00AB352E">
        <w:rPr>
          <w:rFonts w:ascii="Verdana" w:hAnsi="Verdana"/>
          <w:sz w:val="24"/>
          <w:szCs w:val="24"/>
        </w:rPr>
        <w:t xml:space="preserve">, </w:t>
      </w:r>
      <w:r w:rsidRPr="00B43F72">
        <w:rPr>
          <w:rFonts w:ascii="Verdana" w:hAnsi="Verdana"/>
          <w:sz w:val="24"/>
          <w:szCs w:val="24"/>
        </w:rPr>
        <w:t>CODLOG 53.501-0, a Viela S</w:t>
      </w:r>
      <w:r w:rsidR="00AB352E">
        <w:rPr>
          <w:rFonts w:ascii="Verdana" w:hAnsi="Verdana"/>
          <w:sz w:val="24"/>
          <w:szCs w:val="24"/>
        </w:rPr>
        <w:t xml:space="preserve">em Denominação, identificada na </w:t>
      </w:r>
      <w:r w:rsidRPr="00B43F72">
        <w:rPr>
          <w:rFonts w:ascii="Verdana" w:hAnsi="Verdana"/>
          <w:sz w:val="24"/>
          <w:szCs w:val="24"/>
        </w:rPr>
        <w:t xml:space="preserve">planta </w:t>
      </w:r>
      <w:proofErr w:type="gramStart"/>
      <w:r w:rsidRPr="00B43F72">
        <w:rPr>
          <w:rFonts w:ascii="Verdana" w:hAnsi="Verdana"/>
          <w:sz w:val="24"/>
          <w:szCs w:val="24"/>
        </w:rPr>
        <w:t>P-21.</w:t>
      </w:r>
      <w:proofErr w:type="gramEnd"/>
      <w:r w:rsidRPr="00B43F72">
        <w:rPr>
          <w:rFonts w:ascii="Verdana" w:hAnsi="Verdana"/>
          <w:sz w:val="24"/>
          <w:szCs w:val="24"/>
        </w:rPr>
        <w:t>509-D.4 anexa a Lei nº 8.307, de 20 de outubro de</w:t>
      </w:r>
      <w:r>
        <w:rPr>
          <w:rFonts w:ascii="Verdana" w:hAnsi="Verdana"/>
          <w:sz w:val="24"/>
          <w:szCs w:val="24"/>
        </w:rPr>
        <w:t xml:space="preserve"> </w:t>
      </w:r>
      <w:r w:rsidRPr="00B43F72">
        <w:rPr>
          <w:rFonts w:ascii="Verdana" w:hAnsi="Verdana"/>
          <w:sz w:val="24"/>
          <w:szCs w:val="24"/>
        </w:rPr>
        <w:t>1975, com início na Avenida Lu</w:t>
      </w:r>
      <w:r w:rsidR="00AB352E">
        <w:rPr>
          <w:rFonts w:ascii="Verdana" w:hAnsi="Verdana"/>
          <w:sz w:val="24"/>
          <w:szCs w:val="24"/>
        </w:rPr>
        <w:t xml:space="preserve">iz Dumont Villares, entre a Rua </w:t>
      </w:r>
      <w:r w:rsidRPr="00B43F72">
        <w:rPr>
          <w:rFonts w:ascii="Verdana" w:hAnsi="Verdana"/>
          <w:sz w:val="24"/>
          <w:szCs w:val="24"/>
        </w:rPr>
        <w:t>Padre José Rebouças e a Rua Tome Portes, e término na Rua Capitão Siqueira Barbosa, localizada na quadra 068 d</w:t>
      </w:r>
      <w:r w:rsidR="00AB352E">
        <w:rPr>
          <w:rFonts w:ascii="Verdana" w:hAnsi="Verdana"/>
          <w:sz w:val="24"/>
          <w:szCs w:val="24"/>
        </w:rPr>
        <w:t xml:space="preserve">o setor fiscal </w:t>
      </w:r>
      <w:r w:rsidRPr="00B43F72">
        <w:rPr>
          <w:rFonts w:ascii="Verdana" w:hAnsi="Verdana"/>
          <w:sz w:val="24"/>
          <w:szCs w:val="24"/>
        </w:rPr>
        <w:t>069, no Distrito Santana, Subprefeitura de Santana -Tucuruvi.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Art. 2º As despesas com </w:t>
      </w:r>
      <w:r w:rsidR="00AB352E">
        <w:rPr>
          <w:rFonts w:ascii="Verdana" w:hAnsi="Verdana"/>
          <w:sz w:val="24"/>
          <w:szCs w:val="24"/>
        </w:rPr>
        <w:t xml:space="preserve">a execução do presente correrão </w:t>
      </w:r>
      <w:r w:rsidRPr="00B43F72">
        <w:rPr>
          <w:rFonts w:ascii="Verdana" w:hAnsi="Verdana"/>
          <w:sz w:val="24"/>
          <w:szCs w:val="24"/>
        </w:rPr>
        <w:t>por conta das dotações orçamentárias próprias.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PREFEITURA DO M</w:t>
      </w:r>
      <w:r w:rsidR="00AB352E">
        <w:rPr>
          <w:rFonts w:ascii="Verdana" w:hAnsi="Verdana"/>
          <w:sz w:val="24"/>
          <w:szCs w:val="24"/>
        </w:rPr>
        <w:t xml:space="preserve">UNICÍPIO DE SÃO PAULO, em 25 de </w:t>
      </w:r>
      <w:r w:rsidRPr="00B43F72">
        <w:rPr>
          <w:rFonts w:ascii="Verdana" w:hAnsi="Verdana"/>
          <w:sz w:val="24"/>
          <w:szCs w:val="24"/>
        </w:rPr>
        <w:t>fevereiro de 2022, 469º da Fundação de São Paulo.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43F72">
        <w:rPr>
          <w:rFonts w:ascii="Verdana" w:hAnsi="Verdana"/>
          <w:sz w:val="24"/>
          <w:szCs w:val="24"/>
        </w:rPr>
        <w:t>Prefeito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MARCOS DUQUE GADELHO, Secr</w:t>
      </w:r>
      <w:r w:rsidR="00AB352E">
        <w:rPr>
          <w:rFonts w:ascii="Verdana" w:hAnsi="Verdana"/>
          <w:sz w:val="24"/>
          <w:szCs w:val="24"/>
        </w:rPr>
        <w:t xml:space="preserve">etário Municipal de Urbanismo e </w:t>
      </w:r>
      <w:proofErr w:type="gramStart"/>
      <w:r w:rsidRPr="00B43F72">
        <w:rPr>
          <w:rFonts w:ascii="Verdana" w:hAnsi="Verdana"/>
          <w:sz w:val="24"/>
          <w:szCs w:val="24"/>
        </w:rPr>
        <w:t>Licenciamento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JOSÉ RICARDO ALVARENG</w:t>
      </w:r>
      <w:r w:rsidR="00AB352E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B43F72">
        <w:rPr>
          <w:rFonts w:ascii="Verdana" w:hAnsi="Verdana"/>
          <w:sz w:val="24"/>
          <w:szCs w:val="24"/>
        </w:rPr>
        <w:t>Civil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EUNICE APARECIDA DE JESUS PR</w:t>
      </w:r>
      <w:r w:rsidR="00AB352E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B43F72">
        <w:rPr>
          <w:rFonts w:ascii="Verdana" w:hAnsi="Verdana"/>
          <w:sz w:val="24"/>
          <w:szCs w:val="24"/>
        </w:rPr>
        <w:t>Justiça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RUBENS NAMAN RIZE</w:t>
      </w:r>
      <w:r w:rsidR="00AB352E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B43F72">
        <w:rPr>
          <w:rFonts w:ascii="Verdana" w:hAnsi="Verdana"/>
          <w:sz w:val="24"/>
          <w:szCs w:val="24"/>
        </w:rPr>
        <w:t>Municipal</w:t>
      </w:r>
      <w:proofErr w:type="gramEnd"/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Publicado na Secretaria</w:t>
      </w:r>
      <w:r w:rsidR="00AB352E">
        <w:rPr>
          <w:rFonts w:ascii="Verdana" w:hAnsi="Verdana"/>
          <w:sz w:val="24"/>
          <w:szCs w:val="24"/>
        </w:rPr>
        <w:t xml:space="preserve"> de Governo Municipal, em 25 de </w:t>
      </w:r>
      <w:r w:rsidRPr="00B43F72">
        <w:rPr>
          <w:rFonts w:ascii="Verdana" w:hAnsi="Verdana"/>
          <w:sz w:val="24"/>
          <w:szCs w:val="24"/>
        </w:rPr>
        <w:t>fevereiro de 2022.</w:t>
      </w: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DECRETO N</w:t>
      </w:r>
      <w:r w:rsidR="00B779CF" w:rsidRPr="00B779CF">
        <w:rPr>
          <w:rFonts w:ascii="Verdana" w:hAnsi="Verdana"/>
          <w:b/>
          <w:sz w:val="24"/>
          <w:szCs w:val="24"/>
        </w:rPr>
        <w:t xml:space="preserve">º 61.104, DE 25 DE FEVEREIRO DE </w:t>
      </w:r>
      <w:proofErr w:type="gramStart"/>
      <w:r w:rsidRPr="00B779CF">
        <w:rPr>
          <w:rFonts w:ascii="Verdana" w:hAnsi="Verdana"/>
          <w:b/>
          <w:sz w:val="24"/>
          <w:szCs w:val="24"/>
        </w:rPr>
        <w:t>2022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43F72">
        <w:rPr>
          <w:rFonts w:ascii="Verdana" w:hAnsi="Verdana"/>
          <w:sz w:val="24"/>
          <w:szCs w:val="24"/>
        </w:rPr>
        <w:t>Declara</w:t>
      </w:r>
      <w:proofErr w:type="gramEnd"/>
      <w:r w:rsidRPr="00B43F72">
        <w:rPr>
          <w:rFonts w:ascii="Verdana" w:hAnsi="Verdana"/>
          <w:sz w:val="24"/>
          <w:szCs w:val="24"/>
        </w:rPr>
        <w:t xml:space="preserve"> de</w:t>
      </w:r>
      <w:r w:rsidR="00AB352E">
        <w:rPr>
          <w:rFonts w:ascii="Verdana" w:hAnsi="Verdana"/>
          <w:sz w:val="24"/>
          <w:szCs w:val="24"/>
        </w:rPr>
        <w:t xml:space="preserve"> utilidade pública as entidades </w:t>
      </w:r>
      <w:r w:rsidRPr="00B43F72">
        <w:rPr>
          <w:rFonts w:ascii="Verdana" w:hAnsi="Verdana"/>
          <w:sz w:val="24"/>
          <w:szCs w:val="24"/>
        </w:rPr>
        <w:t>que especifica.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lastRenderedPageBreak/>
        <w:t>RICARDO NUNE</w:t>
      </w:r>
      <w:r w:rsidR="00AB352E">
        <w:rPr>
          <w:rFonts w:ascii="Verdana" w:hAnsi="Verdana"/>
          <w:sz w:val="24"/>
          <w:szCs w:val="24"/>
        </w:rPr>
        <w:t xml:space="preserve">S, Prefeito do Município de São </w:t>
      </w:r>
      <w:r w:rsidRPr="00B43F72">
        <w:rPr>
          <w:rFonts w:ascii="Verdana" w:hAnsi="Verdana"/>
          <w:sz w:val="24"/>
          <w:szCs w:val="24"/>
        </w:rPr>
        <w:t>Paulo, no uso das atribuições que lhe são conferidas</w:t>
      </w:r>
      <w:r w:rsidR="00AB352E">
        <w:rPr>
          <w:rFonts w:ascii="Verdana" w:hAnsi="Verdana"/>
          <w:sz w:val="24"/>
          <w:szCs w:val="24"/>
        </w:rPr>
        <w:t xml:space="preserve"> </w:t>
      </w:r>
      <w:r w:rsidRPr="00B43F72">
        <w:rPr>
          <w:rFonts w:ascii="Verdana" w:hAnsi="Verdana"/>
          <w:sz w:val="24"/>
          <w:szCs w:val="24"/>
        </w:rPr>
        <w:t xml:space="preserve">por lei e à vista do que consta dos processos administrativos </w:t>
      </w:r>
      <w:proofErr w:type="spellStart"/>
      <w:r w:rsidRPr="00B43F72">
        <w:rPr>
          <w:rFonts w:ascii="Verdana" w:hAnsi="Verdana"/>
          <w:sz w:val="24"/>
          <w:szCs w:val="24"/>
        </w:rPr>
        <w:t>nºs</w:t>
      </w:r>
      <w:proofErr w:type="spellEnd"/>
      <w:r w:rsidRPr="00B43F72">
        <w:rPr>
          <w:rFonts w:ascii="Verdana" w:hAnsi="Verdana"/>
          <w:sz w:val="24"/>
          <w:szCs w:val="24"/>
        </w:rPr>
        <w:t xml:space="preserve"> 6010.202</w:t>
      </w:r>
      <w:r w:rsidR="00AB352E">
        <w:rPr>
          <w:rFonts w:ascii="Verdana" w:hAnsi="Verdana"/>
          <w:sz w:val="24"/>
          <w:szCs w:val="24"/>
        </w:rPr>
        <w:t xml:space="preserve">1/0004376-3, 6010.2021/0004361- </w:t>
      </w:r>
      <w:r w:rsidRPr="00B43F72">
        <w:rPr>
          <w:rFonts w:ascii="Verdana" w:hAnsi="Verdana"/>
          <w:sz w:val="24"/>
          <w:szCs w:val="24"/>
        </w:rPr>
        <w:t>5, 6010.2021/0004264-3, 6010.2021/0004236-8</w:t>
      </w:r>
      <w:r w:rsidR="00AB352E">
        <w:rPr>
          <w:rFonts w:ascii="Verdana" w:hAnsi="Verdana"/>
          <w:sz w:val="24"/>
          <w:szCs w:val="24"/>
        </w:rPr>
        <w:t xml:space="preserve">, </w:t>
      </w:r>
      <w:r w:rsidRPr="00B43F72">
        <w:rPr>
          <w:rFonts w:ascii="Verdana" w:hAnsi="Verdana"/>
          <w:sz w:val="24"/>
          <w:szCs w:val="24"/>
        </w:rPr>
        <w:t xml:space="preserve">6 0 1 </w:t>
      </w:r>
      <w:proofErr w:type="gramStart"/>
      <w:r w:rsidRPr="00B43F72">
        <w:rPr>
          <w:rFonts w:ascii="Verdana" w:hAnsi="Verdana"/>
          <w:sz w:val="24"/>
          <w:szCs w:val="24"/>
        </w:rPr>
        <w:t>0 .</w:t>
      </w:r>
      <w:proofErr w:type="gramEnd"/>
      <w:r w:rsidRPr="00B43F72">
        <w:rPr>
          <w:rFonts w:ascii="Verdana" w:hAnsi="Verdana"/>
          <w:sz w:val="24"/>
          <w:szCs w:val="24"/>
        </w:rPr>
        <w:t xml:space="preserve"> 2 0 2 1 / </w:t>
      </w:r>
      <w:proofErr w:type="gramStart"/>
      <w:r w:rsidRPr="00B43F72">
        <w:rPr>
          <w:rFonts w:ascii="Verdana" w:hAnsi="Verdana"/>
          <w:sz w:val="24"/>
          <w:szCs w:val="24"/>
        </w:rPr>
        <w:t>0 0 0</w:t>
      </w:r>
      <w:proofErr w:type="gramEnd"/>
      <w:r w:rsidRPr="00B43F72">
        <w:rPr>
          <w:rFonts w:ascii="Verdana" w:hAnsi="Verdana"/>
          <w:sz w:val="24"/>
          <w:szCs w:val="24"/>
        </w:rPr>
        <w:t xml:space="preserve"> 4 1 8 8 - 4 , 6 0 1 0 </w:t>
      </w:r>
      <w:r w:rsidR="00AB352E">
        <w:rPr>
          <w:rFonts w:ascii="Verdana" w:hAnsi="Verdana"/>
          <w:sz w:val="24"/>
          <w:szCs w:val="24"/>
        </w:rPr>
        <w:t xml:space="preserve">. 2 0 2 1 / </w:t>
      </w:r>
      <w:proofErr w:type="gramStart"/>
      <w:r w:rsidR="00AB352E">
        <w:rPr>
          <w:rFonts w:ascii="Verdana" w:hAnsi="Verdana"/>
          <w:sz w:val="24"/>
          <w:szCs w:val="24"/>
        </w:rPr>
        <w:t>0 0 0</w:t>
      </w:r>
      <w:proofErr w:type="gramEnd"/>
      <w:r w:rsidR="00AB352E">
        <w:rPr>
          <w:rFonts w:ascii="Verdana" w:hAnsi="Verdana"/>
          <w:sz w:val="24"/>
          <w:szCs w:val="24"/>
        </w:rPr>
        <w:t xml:space="preserve"> 3 9 9 1 - 0 e </w:t>
      </w:r>
      <w:r w:rsidRPr="00B43F72">
        <w:rPr>
          <w:rFonts w:ascii="Verdana" w:hAnsi="Verdana"/>
          <w:sz w:val="24"/>
          <w:szCs w:val="24"/>
        </w:rPr>
        <w:t>6010.2021/0002831-4,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D E C R E T A: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Art. 1º Ficam declaradas d</w:t>
      </w:r>
      <w:r w:rsidR="00AB352E">
        <w:rPr>
          <w:rFonts w:ascii="Verdana" w:hAnsi="Verdana"/>
          <w:sz w:val="24"/>
          <w:szCs w:val="24"/>
        </w:rPr>
        <w:t xml:space="preserve">e utilidade pública, nos termos </w:t>
      </w:r>
      <w:r w:rsidRPr="00B43F72">
        <w:rPr>
          <w:rFonts w:ascii="Verdana" w:hAnsi="Verdana"/>
          <w:sz w:val="24"/>
          <w:szCs w:val="24"/>
        </w:rPr>
        <w:t>da Lei nº 4.819, de 21 de n</w:t>
      </w:r>
      <w:r w:rsidR="00AB352E">
        <w:rPr>
          <w:rFonts w:ascii="Verdana" w:hAnsi="Verdana"/>
          <w:sz w:val="24"/>
          <w:szCs w:val="24"/>
        </w:rPr>
        <w:t xml:space="preserve">ovembro de 1955, com alterações </w:t>
      </w:r>
      <w:r w:rsidRPr="00B43F72">
        <w:rPr>
          <w:rFonts w:ascii="Verdana" w:hAnsi="Verdana"/>
          <w:sz w:val="24"/>
          <w:szCs w:val="24"/>
        </w:rPr>
        <w:t>posteriores, as seguintes ent</w:t>
      </w:r>
      <w:r w:rsidR="00AB352E">
        <w:rPr>
          <w:rFonts w:ascii="Verdana" w:hAnsi="Verdana"/>
          <w:sz w:val="24"/>
          <w:szCs w:val="24"/>
        </w:rPr>
        <w:t xml:space="preserve">idades sediadas no Município de </w:t>
      </w:r>
      <w:r w:rsidRPr="00B43F72">
        <w:rPr>
          <w:rFonts w:ascii="Verdana" w:hAnsi="Verdana"/>
          <w:sz w:val="24"/>
          <w:szCs w:val="24"/>
        </w:rPr>
        <w:t>São Paulo: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I – ASSOCIAÇÃO SOCI</w:t>
      </w:r>
      <w:r w:rsidR="00AB352E">
        <w:rPr>
          <w:rFonts w:ascii="Verdana" w:hAnsi="Verdana"/>
          <w:sz w:val="24"/>
          <w:szCs w:val="24"/>
        </w:rPr>
        <w:t xml:space="preserve">OCULTURAL IDEIA SOLIDÁRIA, CNPJ </w:t>
      </w:r>
      <w:r w:rsidRPr="00B43F72">
        <w:rPr>
          <w:rFonts w:ascii="Verdana" w:hAnsi="Verdana"/>
          <w:sz w:val="24"/>
          <w:szCs w:val="24"/>
        </w:rPr>
        <w:t>nº 02.262.227/0001-30;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II – INSTITUTO DE PROMOÇÃO EDUCACIONAL E CULTURAL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CÉU ESTRELADO, CNPJ nº 09.265.318/0001-79;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III - CENTRO SOCIAL COMUNITÁRIO PADRE JOSÉ, CNPJ </w:t>
      </w:r>
      <w:proofErr w:type="gramStart"/>
      <w:r w:rsidRPr="00B43F72">
        <w:rPr>
          <w:rFonts w:ascii="Verdana" w:hAnsi="Verdana"/>
          <w:sz w:val="24"/>
          <w:szCs w:val="24"/>
        </w:rPr>
        <w:t>nº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51.739.977/0001-66;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IV – ASSO</w:t>
      </w:r>
      <w:r w:rsidR="00AB352E">
        <w:rPr>
          <w:rFonts w:ascii="Verdana" w:hAnsi="Verdana"/>
          <w:sz w:val="24"/>
          <w:szCs w:val="24"/>
        </w:rPr>
        <w:t xml:space="preserve">CIAÇÃO FILHOS DE MARIA, CNPJ nº </w:t>
      </w:r>
      <w:r w:rsidRPr="00B43F72">
        <w:rPr>
          <w:rFonts w:ascii="Verdana" w:hAnsi="Verdana"/>
          <w:sz w:val="24"/>
          <w:szCs w:val="24"/>
        </w:rPr>
        <w:t>73.773.749/0001-45;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V - ASSOCIAÇÃO BE</w:t>
      </w:r>
      <w:r w:rsidR="00AB352E">
        <w:rPr>
          <w:rFonts w:ascii="Verdana" w:hAnsi="Verdana"/>
          <w:sz w:val="24"/>
          <w:szCs w:val="24"/>
        </w:rPr>
        <w:t xml:space="preserve">NEFICENTE LIMA CRUZATO, CNPJ nº </w:t>
      </w:r>
      <w:r w:rsidRPr="00B43F72">
        <w:rPr>
          <w:rFonts w:ascii="Verdana" w:hAnsi="Verdana"/>
          <w:sz w:val="24"/>
          <w:szCs w:val="24"/>
        </w:rPr>
        <w:t>00.177.330/0001-57;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VI - ASSOCIAÇÃO E CEN</w:t>
      </w:r>
      <w:r w:rsidR="00AB352E">
        <w:rPr>
          <w:rFonts w:ascii="Verdana" w:hAnsi="Verdana"/>
          <w:sz w:val="24"/>
          <w:szCs w:val="24"/>
        </w:rPr>
        <w:t xml:space="preserve">TRO DE APOIO </w:t>
      </w:r>
      <w:proofErr w:type="gramStart"/>
      <w:r w:rsidR="00AB352E">
        <w:rPr>
          <w:rFonts w:ascii="Verdana" w:hAnsi="Verdana"/>
          <w:sz w:val="24"/>
          <w:szCs w:val="24"/>
        </w:rPr>
        <w:t xml:space="preserve">SOCIAL DE EDUCAÇÃO </w:t>
      </w:r>
      <w:r w:rsidRPr="00B43F72">
        <w:rPr>
          <w:rFonts w:ascii="Verdana" w:hAnsi="Verdana"/>
          <w:sz w:val="24"/>
          <w:szCs w:val="24"/>
        </w:rPr>
        <w:t>PRIMEIROS</w:t>
      </w:r>
      <w:proofErr w:type="gramEnd"/>
      <w:r w:rsidRPr="00B43F72">
        <w:rPr>
          <w:rFonts w:ascii="Verdana" w:hAnsi="Verdana"/>
          <w:sz w:val="24"/>
          <w:szCs w:val="24"/>
        </w:rPr>
        <w:t xml:space="preserve"> PASSOS, CNPJ nº 02.459.549/0001-74;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VII - ASSOCIAÇÃO RECREATIVA CULTURAL E ASSISTENCIAL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- </w:t>
      </w:r>
      <w:proofErr w:type="gramStart"/>
      <w:r w:rsidRPr="00B43F72">
        <w:rPr>
          <w:rFonts w:ascii="Verdana" w:hAnsi="Verdana"/>
          <w:sz w:val="24"/>
          <w:szCs w:val="24"/>
        </w:rPr>
        <w:t>ARCA,</w:t>
      </w:r>
      <w:proofErr w:type="gramEnd"/>
      <w:r w:rsidRPr="00B43F72">
        <w:rPr>
          <w:rFonts w:ascii="Verdana" w:hAnsi="Verdana"/>
          <w:sz w:val="24"/>
          <w:szCs w:val="24"/>
        </w:rPr>
        <w:t xml:space="preserve"> CNPJ nº 05.551.050/0001-80.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Art. 2º As despesas com a </w:t>
      </w:r>
      <w:r w:rsidR="00AB352E">
        <w:rPr>
          <w:rFonts w:ascii="Verdana" w:hAnsi="Verdana"/>
          <w:sz w:val="24"/>
          <w:szCs w:val="24"/>
        </w:rPr>
        <w:t xml:space="preserve">execução deste decreto correrão </w:t>
      </w:r>
      <w:r w:rsidRPr="00B43F72">
        <w:rPr>
          <w:rFonts w:ascii="Verdana" w:hAnsi="Verdana"/>
          <w:sz w:val="24"/>
          <w:szCs w:val="24"/>
        </w:rPr>
        <w:t>por conta das dotações orçamentárias próprias.</w:t>
      </w: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PREFEITURA DO M</w:t>
      </w:r>
      <w:r w:rsidR="00AB352E">
        <w:rPr>
          <w:rFonts w:ascii="Verdana" w:hAnsi="Verdana"/>
          <w:sz w:val="24"/>
          <w:szCs w:val="24"/>
        </w:rPr>
        <w:t xml:space="preserve">UNICÍPIO DE SÃO PAULO, em 25 de </w:t>
      </w:r>
      <w:r w:rsidRPr="00B43F72">
        <w:rPr>
          <w:rFonts w:ascii="Verdana" w:hAnsi="Verdana"/>
          <w:sz w:val="24"/>
          <w:szCs w:val="24"/>
        </w:rPr>
        <w:t>fevereiro de 2022, 469º da Fundação de São Paulo.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43F72">
        <w:rPr>
          <w:rFonts w:ascii="Verdana" w:hAnsi="Verdana"/>
          <w:sz w:val="24"/>
          <w:szCs w:val="24"/>
        </w:rPr>
        <w:t>Prefeito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JOSÉ RICARDO ALVARENG</w:t>
      </w:r>
      <w:r w:rsidR="00AB352E">
        <w:rPr>
          <w:rFonts w:ascii="Verdana" w:hAnsi="Verdana"/>
          <w:sz w:val="24"/>
          <w:szCs w:val="24"/>
        </w:rPr>
        <w:t xml:space="preserve">A TRIPOLI, Secretário Municipal </w:t>
      </w:r>
      <w:r w:rsidRPr="00B43F7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B43F72">
        <w:rPr>
          <w:rFonts w:ascii="Verdana" w:hAnsi="Verdana"/>
          <w:sz w:val="24"/>
          <w:szCs w:val="24"/>
        </w:rPr>
        <w:t>Civil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EUNICE APARECIDA DE JESUS PR</w:t>
      </w:r>
      <w:r w:rsidR="00AB352E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B43F72">
        <w:rPr>
          <w:rFonts w:ascii="Verdana" w:hAnsi="Verdana"/>
          <w:sz w:val="24"/>
          <w:szCs w:val="24"/>
        </w:rPr>
        <w:t>Justiça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B43F72">
        <w:rPr>
          <w:rFonts w:ascii="Verdana" w:hAnsi="Verdana"/>
          <w:sz w:val="24"/>
          <w:szCs w:val="24"/>
        </w:rPr>
        <w:t>Governo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Municipal</w:t>
      </w: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Publicado na Secretaria de Governo</w:t>
      </w:r>
      <w:r w:rsidR="00AB352E">
        <w:rPr>
          <w:rFonts w:ascii="Verdana" w:hAnsi="Verdana"/>
          <w:sz w:val="24"/>
          <w:szCs w:val="24"/>
        </w:rPr>
        <w:t xml:space="preserve"> Municipal, em 25 de </w:t>
      </w:r>
      <w:r w:rsidRPr="00B43F72">
        <w:rPr>
          <w:rFonts w:ascii="Verdana" w:hAnsi="Verdana"/>
          <w:sz w:val="24"/>
          <w:szCs w:val="24"/>
        </w:rPr>
        <w:t>fevereiro de 2022.</w:t>
      </w:r>
      <w:r w:rsidRPr="00B43F72">
        <w:rPr>
          <w:rFonts w:ascii="Verdana" w:hAnsi="Verdana"/>
          <w:sz w:val="24"/>
          <w:szCs w:val="24"/>
        </w:rPr>
        <w:cr/>
      </w: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DECRETO N</w:t>
      </w:r>
      <w:r w:rsidR="00B779CF" w:rsidRPr="00B779CF">
        <w:rPr>
          <w:rFonts w:ascii="Verdana" w:hAnsi="Verdana"/>
          <w:b/>
          <w:sz w:val="24"/>
          <w:szCs w:val="24"/>
        </w:rPr>
        <w:t xml:space="preserve">º 61.106, DE 25 DE FEVEREIRO DE </w:t>
      </w:r>
      <w:proofErr w:type="gramStart"/>
      <w:r w:rsidRPr="00B779CF">
        <w:rPr>
          <w:rFonts w:ascii="Verdana" w:hAnsi="Verdana"/>
          <w:b/>
          <w:sz w:val="24"/>
          <w:szCs w:val="24"/>
        </w:rPr>
        <w:t>2022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Confere nova redação ao artigo 4º do Decreto nº 61</w:t>
      </w:r>
      <w:r w:rsidR="00AB352E">
        <w:rPr>
          <w:rFonts w:ascii="Verdana" w:hAnsi="Verdana"/>
          <w:sz w:val="24"/>
          <w:szCs w:val="24"/>
        </w:rPr>
        <w:t xml:space="preserve">.016, de 18 de janeiro de 2022, </w:t>
      </w:r>
      <w:r w:rsidRPr="00B43F72">
        <w:rPr>
          <w:rFonts w:ascii="Verdana" w:hAnsi="Verdana"/>
          <w:sz w:val="24"/>
          <w:szCs w:val="24"/>
        </w:rPr>
        <w:t xml:space="preserve">que estende, em caráter excepcional e temporário, a </w:t>
      </w:r>
      <w:r w:rsidR="00AB352E">
        <w:rPr>
          <w:rFonts w:ascii="Verdana" w:hAnsi="Verdana"/>
          <w:sz w:val="24"/>
          <w:szCs w:val="24"/>
        </w:rPr>
        <w:t xml:space="preserve">isenção de rodízio aos veículos </w:t>
      </w:r>
      <w:r w:rsidRPr="00B43F72">
        <w:rPr>
          <w:rFonts w:ascii="Verdana" w:hAnsi="Verdana"/>
          <w:sz w:val="24"/>
          <w:szCs w:val="24"/>
        </w:rPr>
        <w:t>de médicos, enfermeiros, técnicos e auxiliares de enfermagem residentes nos municípios inte</w:t>
      </w:r>
      <w:r w:rsidR="00AB352E">
        <w:rPr>
          <w:rFonts w:ascii="Verdana" w:hAnsi="Verdana"/>
          <w:sz w:val="24"/>
          <w:szCs w:val="24"/>
        </w:rPr>
        <w:t xml:space="preserve">grantes da Região Metropolitana </w:t>
      </w:r>
      <w:r w:rsidRPr="00B43F72">
        <w:rPr>
          <w:rFonts w:ascii="Verdana" w:hAnsi="Verdana"/>
          <w:sz w:val="24"/>
          <w:szCs w:val="24"/>
        </w:rPr>
        <w:t>de São Paulo.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RICARDO NUNES, Prefeit</w:t>
      </w:r>
      <w:r w:rsidR="00AB352E">
        <w:rPr>
          <w:rFonts w:ascii="Verdana" w:hAnsi="Verdana"/>
          <w:sz w:val="24"/>
          <w:szCs w:val="24"/>
        </w:rPr>
        <w:t xml:space="preserve">o do Município de São Paulo, no </w:t>
      </w:r>
      <w:r w:rsidRPr="00B43F72">
        <w:rPr>
          <w:rFonts w:ascii="Verdana" w:hAnsi="Verdana"/>
          <w:sz w:val="24"/>
          <w:szCs w:val="24"/>
        </w:rPr>
        <w:t>uso das atribuições que lhe são conferidas por lei,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D E C R E T A: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lastRenderedPageBreak/>
        <w:t>Art. 1º O artigo 4º do Decr</w:t>
      </w:r>
      <w:r w:rsidR="00AB352E">
        <w:rPr>
          <w:rFonts w:ascii="Verdana" w:hAnsi="Verdana"/>
          <w:sz w:val="24"/>
          <w:szCs w:val="24"/>
        </w:rPr>
        <w:t xml:space="preserve">eto nº 61.016, de 18 de janeiro </w:t>
      </w:r>
      <w:r w:rsidRPr="00B43F72">
        <w:rPr>
          <w:rFonts w:ascii="Verdana" w:hAnsi="Verdana"/>
          <w:sz w:val="24"/>
          <w:szCs w:val="24"/>
        </w:rPr>
        <w:t>de 2022, passa a vigorar com a seguinte redação: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"Art. 4º O disposto neste</w:t>
      </w:r>
      <w:r w:rsidR="00AB352E">
        <w:rPr>
          <w:rFonts w:ascii="Verdana" w:hAnsi="Verdana"/>
          <w:sz w:val="24"/>
          <w:szCs w:val="24"/>
        </w:rPr>
        <w:t xml:space="preserve"> decreto surtirá efeitos até 31 </w:t>
      </w:r>
      <w:r w:rsidRPr="00B43F72">
        <w:rPr>
          <w:rFonts w:ascii="Verdana" w:hAnsi="Verdana"/>
          <w:sz w:val="24"/>
          <w:szCs w:val="24"/>
        </w:rPr>
        <w:t>de dezembro de 2022." (NR</w:t>
      </w:r>
      <w:proofErr w:type="gramStart"/>
      <w:r w:rsidRPr="00B43F72">
        <w:rPr>
          <w:rFonts w:ascii="Verdana" w:hAnsi="Verdana"/>
          <w:sz w:val="24"/>
          <w:szCs w:val="24"/>
        </w:rPr>
        <w:t>)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PREFEITURA DO M</w:t>
      </w:r>
      <w:r w:rsidR="00D4443F">
        <w:rPr>
          <w:rFonts w:ascii="Verdana" w:hAnsi="Verdana"/>
          <w:sz w:val="24"/>
          <w:szCs w:val="24"/>
        </w:rPr>
        <w:t xml:space="preserve">UNICÍPIO DE SÃO PAULO, em 25 de </w:t>
      </w:r>
      <w:r w:rsidRPr="00B43F72">
        <w:rPr>
          <w:rFonts w:ascii="Verdana" w:hAnsi="Verdana"/>
          <w:sz w:val="24"/>
          <w:szCs w:val="24"/>
        </w:rPr>
        <w:t>fevereiro de 2022, 469º da Fundação de São Paulo.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43F72">
        <w:rPr>
          <w:rFonts w:ascii="Verdana" w:hAnsi="Verdana"/>
          <w:sz w:val="24"/>
          <w:szCs w:val="24"/>
        </w:rPr>
        <w:t>PREFEITO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RICARDO TEIXEIRA, Secre</w:t>
      </w:r>
      <w:r w:rsidR="00D4443F">
        <w:rPr>
          <w:rFonts w:ascii="Verdana" w:hAnsi="Verdana"/>
          <w:sz w:val="24"/>
          <w:szCs w:val="24"/>
        </w:rPr>
        <w:t xml:space="preserve">tário Municipal de Mobilidade e </w:t>
      </w:r>
      <w:proofErr w:type="gramStart"/>
      <w:r w:rsidRPr="00B43F72">
        <w:rPr>
          <w:rFonts w:ascii="Verdana" w:hAnsi="Verdana"/>
          <w:sz w:val="24"/>
          <w:szCs w:val="24"/>
        </w:rPr>
        <w:t>Trânsito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JOSÉ RICARDO ALVARENG</w:t>
      </w:r>
      <w:r w:rsidR="00D4443F">
        <w:rPr>
          <w:rFonts w:ascii="Verdana" w:hAnsi="Verdana"/>
          <w:sz w:val="24"/>
          <w:szCs w:val="24"/>
        </w:rPr>
        <w:t xml:space="preserve">A TRIPOLI, Secretário Municipal da Casa Civil </w:t>
      </w:r>
      <w:r w:rsidRPr="00B43F72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B43F72">
        <w:rPr>
          <w:rFonts w:ascii="Verdana" w:hAnsi="Verdana"/>
          <w:sz w:val="24"/>
          <w:szCs w:val="24"/>
        </w:rPr>
        <w:t>Justiça</w:t>
      </w:r>
      <w:proofErr w:type="gramEnd"/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RUBENS NAMAN RIZEK JUNI</w:t>
      </w:r>
      <w:r w:rsidR="00D4443F">
        <w:rPr>
          <w:rFonts w:ascii="Verdana" w:hAnsi="Verdana"/>
          <w:sz w:val="24"/>
          <w:szCs w:val="24"/>
        </w:rPr>
        <w:t xml:space="preserve">OR, Secretário de Governo </w:t>
      </w:r>
      <w:proofErr w:type="gramStart"/>
      <w:r w:rsidRPr="00B43F72">
        <w:rPr>
          <w:rFonts w:ascii="Verdana" w:hAnsi="Verdana"/>
          <w:sz w:val="24"/>
          <w:szCs w:val="24"/>
        </w:rPr>
        <w:t>Municipal</w:t>
      </w:r>
      <w:proofErr w:type="gramEnd"/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Publicado na Secretaria</w:t>
      </w:r>
      <w:r w:rsidR="00D4443F">
        <w:rPr>
          <w:rFonts w:ascii="Verdana" w:hAnsi="Verdana"/>
          <w:sz w:val="24"/>
          <w:szCs w:val="24"/>
        </w:rPr>
        <w:t xml:space="preserve"> de Governo Municipal, em 25 de </w:t>
      </w:r>
      <w:r w:rsidRPr="00B43F72">
        <w:rPr>
          <w:rFonts w:ascii="Verdana" w:hAnsi="Verdana"/>
          <w:sz w:val="24"/>
          <w:szCs w:val="24"/>
        </w:rPr>
        <w:t>fevereiro de 2022.</w:t>
      </w: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PORTARIAS</w:t>
      </w: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 xml:space="preserve">PORTARIA 261, DE 25 DE FEVEREIRO DE </w:t>
      </w:r>
      <w:proofErr w:type="gramStart"/>
      <w:r w:rsidRPr="00B779CF">
        <w:rPr>
          <w:rFonts w:ascii="Verdana" w:hAnsi="Verdana"/>
          <w:b/>
          <w:sz w:val="24"/>
          <w:szCs w:val="24"/>
        </w:rPr>
        <w:t>2022</w:t>
      </w:r>
      <w:proofErr w:type="gramEnd"/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779CF">
        <w:rPr>
          <w:rFonts w:ascii="Verdana" w:hAnsi="Verdana"/>
          <w:b/>
          <w:sz w:val="24"/>
          <w:szCs w:val="24"/>
        </w:rPr>
        <w:t>PROCESSO SEI</w:t>
      </w:r>
      <w:proofErr w:type="gramEnd"/>
      <w:r w:rsidRPr="00B779CF">
        <w:rPr>
          <w:rFonts w:ascii="Verdana" w:hAnsi="Verdana"/>
          <w:b/>
          <w:sz w:val="24"/>
          <w:szCs w:val="24"/>
        </w:rPr>
        <w:t xml:space="preserve"> 6064.2022/0000194-3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RICARDO NUNES, Pref</w:t>
      </w:r>
      <w:r w:rsidR="00D4443F">
        <w:rPr>
          <w:rFonts w:ascii="Verdana" w:hAnsi="Verdana"/>
          <w:sz w:val="24"/>
          <w:szCs w:val="24"/>
        </w:rPr>
        <w:t xml:space="preserve">eito do Município de São Paulo, </w:t>
      </w:r>
      <w:r w:rsidRPr="00B43F72">
        <w:rPr>
          <w:rFonts w:ascii="Verdana" w:hAnsi="Verdana"/>
          <w:sz w:val="24"/>
          <w:szCs w:val="24"/>
        </w:rPr>
        <w:t>usando das atribuições que lhe são conferidas por lei,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RESOLVE: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Exonerar a senho</w:t>
      </w:r>
      <w:r w:rsidR="00D4443F">
        <w:rPr>
          <w:rFonts w:ascii="Verdana" w:hAnsi="Verdana"/>
          <w:sz w:val="24"/>
          <w:szCs w:val="24"/>
        </w:rPr>
        <w:t xml:space="preserve">ra JULIANA ANTONIA FERREIRA, RF </w:t>
      </w:r>
      <w:r w:rsidRPr="00B43F72">
        <w:rPr>
          <w:rFonts w:ascii="Verdana" w:hAnsi="Verdana"/>
          <w:sz w:val="24"/>
          <w:szCs w:val="24"/>
        </w:rPr>
        <w:t>889.016.1, a partir de 14/02/202</w:t>
      </w:r>
      <w:r w:rsidR="00D4443F">
        <w:rPr>
          <w:rFonts w:ascii="Verdana" w:hAnsi="Verdana"/>
          <w:sz w:val="24"/>
          <w:szCs w:val="24"/>
        </w:rPr>
        <w:t xml:space="preserve">2, do cargo de Assessor I, Ref. </w:t>
      </w:r>
      <w:r w:rsidRPr="00B43F72">
        <w:rPr>
          <w:rFonts w:ascii="Verdana" w:hAnsi="Verdana"/>
          <w:sz w:val="24"/>
          <w:szCs w:val="24"/>
        </w:rPr>
        <w:t>DAS-09, do Gabinete do Secretá</w:t>
      </w:r>
      <w:r w:rsidR="00D4443F">
        <w:rPr>
          <w:rFonts w:ascii="Verdana" w:hAnsi="Verdana"/>
          <w:sz w:val="24"/>
          <w:szCs w:val="24"/>
        </w:rPr>
        <w:t xml:space="preserve">rio, da Secretaria Municipal de </w:t>
      </w:r>
      <w:r w:rsidRPr="00B43F72">
        <w:rPr>
          <w:rFonts w:ascii="Verdana" w:hAnsi="Verdana"/>
          <w:sz w:val="24"/>
          <w:szCs w:val="24"/>
        </w:rPr>
        <w:t xml:space="preserve">Desenvolvimento Econômico, </w:t>
      </w:r>
      <w:r w:rsidR="00D4443F">
        <w:rPr>
          <w:rFonts w:ascii="Verdana" w:hAnsi="Verdana"/>
          <w:sz w:val="24"/>
          <w:szCs w:val="24"/>
        </w:rPr>
        <w:t xml:space="preserve">Trabalho e Turismo, vaga 14657, </w:t>
      </w:r>
      <w:r w:rsidRPr="00B43F72">
        <w:rPr>
          <w:rFonts w:ascii="Verdana" w:hAnsi="Verdana"/>
          <w:sz w:val="24"/>
          <w:szCs w:val="24"/>
        </w:rPr>
        <w:t>constante do Decreto 58.153/18 e da Lei 16.974/18.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PREFEITURA DO MUNICÍ</w:t>
      </w:r>
      <w:r w:rsidR="00D4443F">
        <w:rPr>
          <w:rFonts w:ascii="Verdana" w:hAnsi="Verdana"/>
          <w:sz w:val="24"/>
          <w:szCs w:val="24"/>
        </w:rPr>
        <w:t xml:space="preserve">PIO DE SÃO PAULO, aos 25 de </w:t>
      </w:r>
      <w:r w:rsidRPr="00B43F72">
        <w:rPr>
          <w:rFonts w:ascii="Verdana" w:hAnsi="Verdana"/>
          <w:sz w:val="24"/>
          <w:szCs w:val="24"/>
        </w:rPr>
        <w:t>fevereiro de 2022, 469º da fundação de São Paulo.</w:t>
      </w: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B43F72">
        <w:rPr>
          <w:rFonts w:ascii="Verdana" w:hAnsi="Verdana"/>
          <w:sz w:val="24"/>
          <w:szCs w:val="24"/>
        </w:rPr>
        <w:t>Prefeito</w:t>
      </w:r>
      <w:proofErr w:type="gramEnd"/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43F72" w:rsidRPr="00B779CF" w:rsidRDefault="00B43F72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DESPACHOS DO PREFEITO</w:t>
      </w:r>
    </w:p>
    <w:p w:rsidR="00B779CF" w:rsidRPr="00B779CF" w:rsidRDefault="00B779CF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6016.2017/0051133-9</w:t>
      </w:r>
      <w:r w:rsidRPr="00B43F72">
        <w:rPr>
          <w:rFonts w:ascii="Verdana" w:hAnsi="Verdana"/>
          <w:sz w:val="24"/>
          <w:szCs w:val="24"/>
        </w:rPr>
        <w:t xml:space="preserve"> - Organização da Sociedade Civil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 xml:space="preserve">Associação Brisa da Manhã – CNPJ 05.601.329/0001-21 - Recurso Hierárquico. Penalidade. </w:t>
      </w:r>
      <w:r w:rsidR="00D4443F">
        <w:rPr>
          <w:rFonts w:ascii="Verdana" w:hAnsi="Verdana"/>
          <w:sz w:val="24"/>
          <w:szCs w:val="24"/>
        </w:rPr>
        <w:t xml:space="preserve">Declaração de inidoneidade para </w:t>
      </w:r>
      <w:r w:rsidRPr="00B43F72">
        <w:rPr>
          <w:rFonts w:ascii="Verdana" w:hAnsi="Verdana"/>
          <w:sz w:val="24"/>
          <w:szCs w:val="24"/>
        </w:rPr>
        <w:t>licitar ou contratar com a Ad</w:t>
      </w:r>
      <w:r w:rsidR="00D4443F">
        <w:rPr>
          <w:rFonts w:ascii="Verdana" w:hAnsi="Verdana"/>
          <w:sz w:val="24"/>
          <w:szCs w:val="24"/>
        </w:rPr>
        <w:t xml:space="preserve">ministração Pública com base no </w:t>
      </w:r>
      <w:r w:rsidRPr="00B43F72">
        <w:rPr>
          <w:rFonts w:ascii="Verdana" w:hAnsi="Verdana"/>
          <w:sz w:val="24"/>
          <w:szCs w:val="24"/>
        </w:rPr>
        <w:t>art. 73 da Lei Federal nº 13.019/2014. - I - À vista dos elementos contidos no presente, em especial a manifestação da Assessoria Jurídica de SME (</w:t>
      </w:r>
      <w:proofErr w:type="spellStart"/>
      <w:r w:rsidRPr="00B43F72">
        <w:rPr>
          <w:rFonts w:ascii="Verdana" w:hAnsi="Verdana"/>
          <w:sz w:val="24"/>
          <w:szCs w:val="24"/>
        </w:rPr>
        <w:t>doc</w:t>
      </w:r>
      <w:proofErr w:type="spellEnd"/>
      <w:r w:rsidRPr="00B43F72">
        <w:rPr>
          <w:rFonts w:ascii="Verdana" w:hAnsi="Verdana"/>
          <w:sz w:val="24"/>
          <w:szCs w:val="24"/>
        </w:rPr>
        <w:t xml:space="preserve"> 0</w:t>
      </w:r>
      <w:r w:rsidR="00D4443F">
        <w:rPr>
          <w:rFonts w:ascii="Verdana" w:hAnsi="Verdana"/>
          <w:sz w:val="24"/>
          <w:szCs w:val="24"/>
        </w:rPr>
        <w:t xml:space="preserve">47369801), devidamente acolhida </w:t>
      </w:r>
      <w:r w:rsidRPr="00B43F72">
        <w:rPr>
          <w:rFonts w:ascii="Verdana" w:hAnsi="Verdana"/>
          <w:sz w:val="24"/>
          <w:szCs w:val="24"/>
        </w:rPr>
        <w:t xml:space="preserve">pelo </w:t>
      </w:r>
      <w:proofErr w:type="gramStart"/>
      <w:r w:rsidRPr="00B43F72">
        <w:rPr>
          <w:rFonts w:ascii="Verdana" w:hAnsi="Verdana"/>
          <w:sz w:val="24"/>
          <w:szCs w:val="24"/>
        </w:rPr>
        <w:t>Sr.</w:t>
      </w:r>
      <w:proofErr w:type="gramEnd"/>
      <w:r w:rsidRPr="00B43F72">
        <w:rPr>
          <w:rFonts w:ascii="Verdana" w:hAnsi="Verdana"/>
          <w:sz w:val="24"/>
          <w:szCs w:val="24"/>
        </w:rPr>
        <w:t xml:space="preserve"> Secretário Municipal</w:t>
      </w:r>
      <w:r w:rsidR="00D4443F">
        <w:rPr>
          <w:rFonts w:ascii="Verdana" w:hAnsi="Verdana"/>
          <w:sz w:val="24"/>
          <w:szCs w:val="24"/>
        </w:rPr>
        <w:t xml:space="preserve"> de Educação (</w:t>
      </w:r>
      <w:proofErr w:type="spellStart"/>
      <w:r w:rsidR="00D4443F">
        <w:rPr>
          <w:rFonts w:ascii="Verdana" w:hAnsi="Verdana"/>
          <w:sz w:val="24"/>
          <w:szCs w:val="24"/>
        </w:rPr>
        <w:t>doc</w:t>
      </w:r>
      <w:proofErr w:type="spellEnd"/>
      <w:r w:rsidR="00D4443F">
        <w:rPr>
          <w:rFonts w:ascii="Verdana" w:hAnsi="Verdana"/>
          <w:sz w:val="24"/>
          <w:szCs w:val="24"/>
        </w:rPr>
        <w:t xml:space="preserve"> 047547662), e </w:t>
      </w:r>
      <w:r w:rsidRPr="00B43F72">
        <w:rPr>
          <w:rFonts w:ascii="Verdana" w:hAnsi="Verdana"/>
          <w:sz w:val="24"/>
          <w:szCs w:val="24"/>
        </w:rPr>
        <w:t>da Assessoria Jurídica deste Gabinete (</w:t>
      </w:r>
      <w:proofErr w:type="spellStart"/>
      <w:r w:rsidRPr="00B43F72">
        <w:rPr>
          <w:rFonts w:ascii="Verdana" w:hAnsi="Verdana"/>
          <w:sz w:val="24"/>
          <w:szCs w:val="24"/>
        </w:rPr>
        <w:t>doc</w:t>
      </w:r>
      <w:proofErr w:type="spellEnd"/>
      <w:r w:rsidRPr="00B43F72">
        <w:rPr>
          <w:rFonts w:ascii="Verdana" w:hAnsi="Verdana"/>
          <w:sz w:val="24"/>
          <w:szCs w:val="24"/>
        </w:rPr>
        <w:t xml:space="preserve"> 049410041), RECEBO, como recurso, a pet</w:t>
      </w:r>
      <w:r w:rsidR="00D4443F">
        <w:rPr>
          <w:rFonts w:ascii="Verdana" w:hAnsi="Verdana"/>
          <w:sz w:val="24"/>
          <w:szCs w:val="24"/>
        </w:rPr>
        <w:t xml:space="preserve">ição apresentada por ASSOCIAÇÃO </w:t>
      </w:r>
      <w:r w:rsidRPr="00B43F72">
        <w:rPr>
          <w:rFonts w:ascii="Verdana" w:hAnsi="Verdana"/>
          <w:sz w:val="24"/>
          <w:szCs w:val="24"/>
        </w:rPr>
        <w:t xml:space="preserve">BRISA DA MANHÃ, mas, </w:t>
      </w:r>
      <w:r w:rsidR="00D4443F">
        <w:rPr>
          <w:rFonts w:ascii="Verdana" w:hAnsi="Verdana"/>
          <w:sz w:val="24"/>
          <w:szCs w:val="24"/>
        </w:rPr>
        <w:t xml:space="preserve">no mérito, NEGO-LHE PROVIMENTO, </w:t>
      </w:r>
      <w:r w:rsidRPr="00B43F72">
        <w:rPr>
          <w:rFonts w:ascii="Verdana" w:hAnsi="Verdana"/>
          <w:sz w:val="24"/>
          <w:szCs w:val="24"/>
        </w:rPr>
        <w:t xml:space="preserve">por não terem sido apresentados quaisquer </w:t>
      </w:r>
      <w:r w:rsidRPr="00B43F72">
        <w:rPr>
          <w:rFonts w:ascii="Verdana" w:hAnsi="Verdana"/>
          <w:sz w:val="24"/>
          <w:szCs w:val="24"/>
        </w:rPr>
        <w:lastRenderedPageBreak/>
        <w:t>fatos ou fundamentos jurídicos capazes de justificar a modificação da decisão</w:t>
      </w:r>
      <w:r w:rsidR="00D4443F">
        <w:rPr>
          <w:rFonts w:ascii="Verdana" w:hAnsi="Verdana"/>
          <w:sz w:val="24"/>
          <w:szCs w:val="24"/>
        </w:rPr>
        <w:t xml:space="preserve"> </w:t>
      </w:r>
      <w:r w:rsidRPr="00B43F72">
        <w:rPr>
          <w:rFonts w:ascii="Verdana" w:hAnsi="Verdana"/>
          <w:sz w:val="24"/>
          <w:szCs w:val="24"/>
        </w:rPr>
        <w:t>combatida. - II - Declaro encerrada a instância administrativa.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6011.2021/0000997-8 - REGINALDO PEREIRA DA SILVA,</w:t>
      </w:r>
    </w:p>
    <w:p w:rsidR="00B43F72" w:rsidRP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RF 780.769.4 (ADV.:</w:t>
      </w:r>
      <w:r w:rsidR="00D4443F">
        <w:rPr>
          <w:rFonts w:ascii="Verdana" w:hAnsi="Verdana"/>
          <w:sz w:val="24"/>
          <w:szCs w:val="24"/>
        </w:rPr>
        <w:t xml:space="preserve"> RODRIGO AZEVEDO FERRÃO, OAB/SP </w:t>
      </w:r>
      <w:r w:rsidRPr="00B43F72">
        <w:rPr>
          <w:rFonts w:ascii="Verdana" w:hAnsi="Verdana"/>
          <w:sz w:val="24"/>
          <w:szCs w:val="24"/>
        </w:rPr>
        <w:t>246.810) - Recurso hierárqui</w:t>
      </w:r>
      <w:r w:rsidR="00D4443F">
        <w:rPr>
          <w:rFonts w:ascii="Verdana" w:hAnsi="Verdana"/>
          <w:sz w:val="24"/>
          <w:szCs w:val="24"/>
        </w:rPr>
        <w:t xml:space="preserve">co. - I - À vista dos elementos </w:t>
      </w:r>
      <w:r w:rsidRPr="00B43F72">
        <w:rPr>
          <w:rFonts w:ascii="Verdana" w:hAnsi="Verdana"/>
          <w:sz w:val="24"/>
          <w:szCs w:val="24"/>
        </w:rPr>
        <w:t>contidos no presente, em especial as manifestações da Corregedoria da Guarda Civil</w:t>
      </w:r>
      <w:r w:rsidR="00D4443F">
        <w:rPr>
          <w:rFonts w:ascii="Verdana" w:hAnsi="Verdana"/>
          <w:sz w:val="24"/>
          <w:szCs w:val="24"/>
        </w:rPr>
        <w:t xml:space="preserve"> Metropolitana (</w:t>
      </w:r>
      <w:proofErr w:type="spellStart"/>
      <w:r w:rsidR="00D4443F">
        <w:rPr>
          <w:rFonts w:ascii="Verdana" w:hAnsi="Verdana"/>
          <w:sz w:val="24"/>
          <w:szCs w:val="24"/>
        </w:rPr>
        <w:t>docs</w:t>
      </w:r>
      <w:proofErr w:type="spellEnd"/>
      <w:r w:rsidR="00D4443F">
        <w:rPr>
          <w:rFonts w:ascii="Verdana" w:hAnsi="Verdana"/>
          <w:sz w:val="24"/>
          <w:szCs w:val="24"/>
        </w:rPr>
        <w:t xml:space="preserve"> 048756259, </w:t>
      </w:r>
      <w:r w:rsidRPr="00B43F72">
        <w:rPr>
          <w:rFonts w:ascii="Verdana" w:hAnsi="Verdana"/>
          <w:sz w:val="24"/>
          <w:szCs w:val="24"/>
        </w:rPr>
        <w:t>049296594 e 049403406) e</w:t>
      </w:r>
      <w:r w:rsidR="00D4443F">
        <w:rPr>
          <w:rFonts w:ascii="Verdana" w:hAnsi="Verdana"/>
          <w:sz w:val="24"/>
          <w:szCs w:val="24"/>
        </w:rPr>
        <w:t xml:space="preserve"> da Assessoria Jurídica de SMSU </w:t>
      </w:r>
      <w:r w:rsidRPr="00B43F72">
        <w:rPr>
          <w:rFonts w:ascii="Verdana" w:hAnsi="Verdana"/>
          <w:sz w:val="24"/>
          <w:szCs w:val="24"/>
        </w:rPr>
        <w:t>(</w:t>
      </w:r>
      <w:proofErr w:type="spellStart"/>
      <w:r w:rsidRPr="00B43F72">
        <w:rPr>
          <w:rFonts w:ascii="Verdana" w:hAnsi="Verdana"/>
          <w:sz w:val="24"/>
          <w:szCs w:val="24"/>
        </w:rPr>
        <w:t>doc</w:t>
      </w:r>
      <w:proofErr w:type="spellEnd"/>
      <w:r w:rsidRPr="00B43F72">
        <w:rPr>
          <w:rFonts w:ascii="Verdana" w:hAnsi="Verdana"/>
          <w:sz w:val="24"/>
          <w:szCs w:val="24"/>
        </w:rPr>
        <w:t xml:space="preserve"> 049468436), devidamente endossada pela Senhora Secretária Municipal de Segurança Urbana (</w:t>
      </w:r>
      <w:proofErr w:type="spellStart"/>
      <w:r w:rsidRPr="00B43F72">
        <w:rPr>
          <w:rFonts w:ascii="Verdana" w:hAnsi="Verdana"/>
          <w:sz w:val="24"/>
          <w:szCs w:val="24"/>
        </w:rPr>
        <w:t>doc</w:t>
      </w:r>
      <w:proofErr w:type="spellEnd"/>
      <w:r w:rsidRPr="00B43F72">
        <w:rPr>
          <w:rFonts w:ascii="Verdana" w:hAnsi="Verdana"/>
          <w:sz w:val="24"/>
          <w:szCs w:val="24"/>
        </w:rPr>
        <w:t xml:space="preserve"> 049468676), e da Assessoria Jurídica deste Ga</w:t>
      </w:r>
      <w:r w:rsidR="00D4443F">
        <w:rPr>
          <w:rFonts w:ascii="Verdana" w:hAnsi="Verdana"/>
          <w:sz w:val="24"/>
          <w:szCs w:val="24"/>
        </w:rPr>
        <w:t>binete (</w:t>
      </w:r>
      <w:proofErr w:type="spellStart"/>
      <w:r w:rsidR="00D4443F">
        <w:rPr>
          <w:rFonts w:ascii="Verdana" w:hAnsi="Verdana"/>
          <w:sz w:val="24"/>
          <w:szCs w:val="24"/>
        </w:rPr>
        <w:t>doc</w:t>
      </w:r>
      <w:proofErr w:type="spellEnd"/>
      <w:r w:rsidR="00D4443F">
        <w:rPr>
          <w:rFonts w:ascii="Verdana" w:hAnsi="Verdana"/>
          <w:sz w:val="24"/>
          <w:szCs w:val="24"/>
        </w:rPr>
        <w:t xml:space="preserve"> 058255274), CONHEÇO </w:t>
      </w:r>
      <w:r w:rsidRPr="00B43F72">
        <w:rPr>
          <w:rFonts w:ascii="Verdana" w:hAnsi="Verdana"/>
          <w:sz w:val="24"/>
          <w:szCs w:val="24"/>
        </w:rPr>
        <w:t>do recurso interposto por</w:t>
      </w:r>
      <w:r w:rsidR="00D4443F">
        <w:rPr>
          <w:rFonts w:ascii="Verdana" w:hAnsi="Verdana"/>
          <w:sz w:val="24"/>
          <w:szCs w:val="24"/>
        </w:rPr>
        <w:t xml:space="preserve"> REGINALDO PEREIRA DA SILVA, RF </w:t>
      </w:r>
      <w:r w:rsidRPr="00B43F72">
        <w:rPr>
          <w:rFonts w:ascii="Verdana" w:hAnsi="Verdana"/>
          <w:sz w:val="24"/>
          <w:szCs w:val="24"/>
        </w:rPr>
        <w:t>780.769.4, mas, no mérit</w:t>
      </w:r>
      <w:r w:rsidR="00D4443F">
        <w:rPr>
          <w:rFonts w:ascii="Verdana" w:hAnsi="Verdana"/>
          <w:sz w:val="24"/>
          <w:szCs w:val="24"/>
        </w:rPr>
        <w:t xml:space="preserve">o, NEGO-LHE PROVIMENTO, por não </w:t>
      </w:r>
      <w:r w:rsidRPr="00B43F72">
        <w:rPr>
          <w:rFonts w:ascii="Verdana" w:hAnsi="Verdana"/>
          <w:sz w:val="24"/>
          <w:szCs w:val="24"/>
        </w:rPr>
        <w:t>terem sido apresentados quaisquer fatos ou fundamentos jurídicos capazes de justificar a modificação da decisão combatida.</w:t>
      </w:r>
    </w:p>
    <w:p w:rsidR="00B43F72" w:rsidRDefault="00B43F72" w:rsidP="00B43F72">
      <w:pPr>
        <w:spacing w:after="0" w:line="240" w:lineRule="auto"/>
        <w:rPr>
          <w:rFonts w:ascii="Verdana" w:hAnsi="Verdana"/>
          <w:sz w:val="24"/>
          <w:szCs w:val="24"/>
        </w:rPr>
      </w:pPr>
      <w:r w:rsidRPr="00B43F72">
        <w:rPr>
          <w:rFonts w:ascii="Verdana" w:hAnsi="Verdana"/>
          <w:sz w:val="24"/>
          <w:szCs w:val="24"/>
        </w:rPr>
        <w:t>- II - Dou por encerrada a instância administrativa.</w:t>
      </w:r>
    </w:p>
    <w:p w:rsidR="00B779CF" w:rsidRDefault="00B779CF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Default="00B779CF" w:rsidP="00B43F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Pr="00B779CF" w:rsidRDefault="00B779CF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SECRETARIAS</w:t>
      </w:r>
    </w:p>
    <w:p w:rsidR="00B779CF" w:rsidRPr="00B779CF" w:rsidRDefault="00B779CF" w:rsidP="00B43F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GABINETE DIRETOR GERAL</w:t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 xml:space="preserve">DESPACHO DE HOMOLOGAÇÃO DE EDITAL - </w:t>
      </w:r>
      <w:proofErr w:type="gramStart"/>
      <w:r w:rsidRPr="00B779CF">
        <w:rPr>
          <w:rFonts w:ascii="Verdana" w:hAnsi="Verdana"/>
          <w:b/>
          <w:sz w:val="24"/>
          <w:szCs w:val="24"/>
        </w:rPr>
        <w:t>SEI</w:t>
      </w:r>
      <w:proofErr w:type="gramEnd"/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779CF">
        <w:rPr>
          <w:rFonts w:ascii="Verdana" w:hAnsi="Verdana"/>
          <w:b/>
          <w:sz w:val="24"/>
          <w:szCs w:val="24"/>
        </w:rPr>
        <w:t>nº8110</w:t>
      </w:r>
      <w:proofErr w:type="gramEnd"/>
      <w:r w:rsidRPr="00B779CF">
        <w:rPr>
          <w:rFonts w:ascii="Verdana" w:hAnsi="Verdana"/>
          <w:b/>
          <w:sz w:val="24"/>
          <w:szCs w:val="24"/>
        </w:rPr>
        <w:t>.2022/0000081-0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 xml:space="preserve">ASSUNTO: Abertura de </w:t>
      </w:r>
      <w:r w:rsidR="00D4443F">
        <w:rPr>
          <w:rFonts w:ascii="Verdana" w:hAnsi="Verdana"/>
          <w:sz w:val="24"/>
          <w:szCs w:val="24"/>
        </w:rPr>
        <w:t xml:space="preserve">processo seletivo público, pelo </w:t>
      </w:r>
      <w:r w:rsidRPr="00B779CF">
        <w:rPr>
          <w:rFonts w:ascii="Verdana" w:hAnsi="Verdana"/>
          <w:sz w:val="24"/>
          <w:szCs w:val="24"/>
        </w:rPr>
        <w:t>Edital 04/2022, de destinaç</w:t>
      </w:r>
      <w:r w:rsidR="00D4443F">
        <w:rPr>
          <w:rFonts w:ascii="Verdana" w:hAnsi="Verdana"/>
          <w:sz w:val="24"/>
          <w:szCs w:val="24"/>
        </w:rPr>
        <w:t xml:space="preserve">ão exclusiva de participação de </w:t>
      </w:r>
      <w:r w:rsidRPr="00B779CF">
        <w:rPr>
          <w:rFonts w:ascii="Verdana" w:hAnsi="Verdana"/>
          <w:sz w:val="24"/>
          <w:szCs w:val="24"/>
        </w:rPr>
        <w:t>pessoas físicas ao Processo sel</w:t>
      </w:r>
      <w:r w:rsidR="00D4443F">
        <w:rPr>
          <w:rFonts w:ascii="Verdana" w:hAnsi="Verdana"/>
          <w:sz w:val="24"/>
          <w:szCs w:val="24"/>
        </w:rPr>
        <w:t xml:space="preserve">etivo público simplificado para </w:t>
      </w:r>
      <w:r w:rsidRPr="00B779CF">
        <w:rPr>
          <w:rFonts w:ascii="Verdana" w:hAnsi="Verdana"/>
          <w:sz w:val="24"/>
          <w:szCs w:val="24"/>
        </w:rPr>
        <w:t xml:space="preserve">profissional de apoio </w:t>
      </w:r>
      <w:proofErr w:type="gramStart"/>
      <w:r w:rsidRPr="00B779CF">
        <w:rPr>
          <w:rFonts w:ascii="Verdana" w:hAnsi="Verdana"/>
          <w:sz w:val="24"/>
          <w:szCs w:val="24"/>
        </w:rPr>
        <w:t>à</w:t>
      </w:r>
      <w:proofErr w:type="gramEnd"/>
      <w:r w:rsidRPr="00B779CF">
        <w:rPr>
          <w:rFonts w:ascii="Verdana" w:hAnsi="Verdana"/>
          <w:sz w:val="24"/>
          <w:szCs w:val="24"/>
        </w:rPr>
        <w:t xml:space="preserve"> ativid</w:t>
      </w:r>
      <w:r w:rsidR="00D4443F">
        <w:rPr>
          <w:rFonts w:ascii="Verdana" w:hAnsi="Verdana"/>
          <w:sz w:val="24"/>
          <w:szCs w:val="24"/>
        </w:rPr>
        <w:t xml:space="preserve">ades acadêmicas laboratoriais e </w:t>
      </w:r>
      <w:r w:rsidRPr="00B779CF">
        <w:rPr>
          <w:rFonts w:ascii="Verdana" w:hAnsi="Verdana"/>
          <w:sz w:val="24"/>
          <w:szCs w:val="24"/>
        </w:rPr>
        <w:t>professor de ensino técnico</w:t>
      </w:r>
      <w:r w:rsidR="00D4443F">
        <w:rPr>
          <w:rFonts w:ascii="Verdana" w:hAnsi="Verdana"/>
          <w:sz w:val="24"/>
          <w:szCs w:val="24"/>
        </w:rPr>
        <w:t xml:space="preserve">, para atuação como bolsista na </w:t>
      </w:r>
      <w:r w:rsidRPr="00B779CF">
        <w:rPr>
          <w:rFonts w:ascii="Verdana" w:hAnsi="Verdana"/>
          <w:sz w:val="24"/>
          <w:szCs w:val="24"/>
        </w:rPr>
        <w:t>Escola Municipal de Educação Profissional e Saúde Pública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B779CF">
        <w:rPr>
          <w:rFonts w:ascii="Verdana" w:hAnsi="Verdana"/>
          <w:sz w:val="24"/>
          <w:szCs w:val="24"/>
        </w:rPr>
        <w:t>Makiguti</w:t>
      </w:r>
      <w:proofErr w:type="spellEnd"/>
      <w:r w:rsidRPr="00B779CF">
        <w:rPr>
          <w:rFonts w:ascii="Verdana" w:hAnsi="Verdana"/>
          <w:sz w:val="24"/>
          <w:szCs w:val="24"/>
        </w:rPr>
        <w:t xml:space="preserve"> - Núcleo </w:t>
      </w:r>
      <w:r w:rsidR="00D4443F">
        <w:rPr>
          <w:rFonts w:ascii="Verdana" w:hAnsi="Verdana"/>
          <w:sz w:val="24"/>
          <w:szCs w:val="24"/>
        </w:rPr>
        <w:t xml:space="preserve">Norte </w:t>
      </w:r>
      <w:proofErr w:type="gramStart"/>
      <w:r w:rsidR="00D4443F">
        <w:rPr>
          <w:rFonts w:ascii="Verdana" w:hAnsi="Verdana"/>
          <w:sz w:val="24"/>
          <w:szCs w:val="24"/>
        </w:rPr>
        <w:t>1</w:t>
      </w:r>
      <w:proofErr w:type="gramEnd"/>
      <w:r w:rsidR="00D4443F">
        <w:rPr>
          <w:rFonts w:ascii="Verdana" w:hAnsi="Verdana"/>
          <w:sz w:val="24"/>
          <w:szCs w:val="24"/>
        </w:rPr>
        <w:t xml:space="preserve">, tanto para contratação </w:t>
      </w:r>
      <w:r w:rsidRPr="00B779CF">
        <w:rPr>
          <w:rFonts w:ascii="Verdana" w:hAnsi="Verdana"/>
          <w:sz w:val="24"/>
          <w:szCs w:val="24"/>
        </w:rPr>
        <w:t xml:space="preserve">imediata quanto para cadastro reserva, no âmbito do </w:t>
      </w:r>
      <w:proofErr w:type="spellStart"/>
      <w:r w:rsidRPr="00B779CF">
        <w:rPr>
          <w:rFonts w:ascii="Verdana" w:hAnsi="Verdana"/>
          <w:sz w:val="24"/>
          <w:szCs w:val="24"/>
        </w:rPr>
        <w:t>Pronatec</w:t>
      </w:r>
      <w:proofErr w:type="spellEnd"/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- Programa Nacional de Acesso ao Ensino Técnico e Emprego na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Cidade de São Paulo. Homologação de Certame.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 xml:space="preserve">I - No uso das atribuições </w:t>
      </w:r>
      <w:r w:rsidR="00D4443F">
        <w:rPr>
          <w:rFonts w:ascii="Verdana" w:hAnsi="Verdana"/>
          <w:sz w:val="24"/>
          <w:szCs w:val="24"/>
        </w:rPr>
        <w:t xml:space="preserve">que me foram conferidas por lei </w:t>
      </w:r>
      <w:r w:rsidRPr="00B779CF">
        <w:rPr>
          <w:rFonts w:ascii="Verdana" w:hAnsi="Verdana"/>
          <w:sz w:val="24"/>
          <w:szCs w:val="24"/>
        </w:rPr>
        <w:t>e demais elementos do prese</w:t>
      </w:r>
      <w:r w:rsidR="00D4443F">
        <w:rPr>
          <w:rFonts w:ascii="Verdana" w:hAnsi="Verdana"/>
          <w:sz w:val="24"/>
          <w:szCs w:val="24"/>
        </w:rPr>
        <w:t xml:space="preserve">nte, notadamente a manifestação </w:t>
      </w:r>
      <w:r w:rsidRPr="00B779CF">
        <w:rPr>
          <w:rFonts w:ascii="Verdana" w:hAnsi="Verdana"/>
          <w:sz w:val="24"/>
          <w:szCs w:val="24"/>
        </w:rPr>
        <w:t>da Assessoria Técnico-Jurídic</w:t>
      </w:r>
      <w:r w:rsidR="00D4443F">
        <w:rPr>
          <w:rFonts w:ascii="Verdana" w:hAnsi="Verdana"/>
          <w:sz w:val="24"/>
          <w:szCs w:val="24"/>
        </w:rPr>
        <w:t xml:space="preserve">a a respeito (Parecer FUNDATEC/ </w:t>
      </w:r>
      <w:r w:rsidRPr="00B779CF">
        <w:rPr>
          <w:rFonts w:ascii="Verdana" w:hAnsi="Verdana"/>
          <w:sz w:val="24"/>
          <w:szCs w:val="24"/>
        </w:rPr>
        <w:t xml:space="preserve">AJ 058972631), o qual </w:t>
      </w:r>
      <w:r w:rsidR="00D4443F">
        <w:rPr>
          <w:rFonts w:ascii="Verdana" w:hAnsi="Verdana"/>
          <w:sz w:val="24"/>
          <w:szCs w:val="24"/>
        </w:rPr>
        <w:t xml:space="preserve">acolho, HOMOLOGO, com amparo </w:t>
      </w:r>
      <w:proofErr w:type="gramStart"/>
      <w:r w:rsidR="00D4443F">
        <w:rPr>
          <w:rFonts w:ascii="Verdana" w:hAnsi="Verdana"/>
          <w:sz w:val="24"/>
          <w:szCs w:val="24"/>
        </w:rPr>
        <w:t xml:space="preserve">no </w:t>
      </w:r>
      <w:r w:rsidRPr="00B779CF">
        <w:rPr>
          <w:rFonts w:ascii="Verdana" w:hAnsi="Verdana"/>
          <w:sz w:val="24"/>
          <w:szCs w:val="24"/>
        </w:rPr>
        <w:t>artigos</w:t>
      </w:r>
      <w:proofErr w:type="gramEnd"/>
      <w:r w:rsidRPr="00B779CF">
        <w:rPr>
          <w:rFonts w:ascii="Verdana" w:hAnsi="Verdana"/>
          <w:sz w:val="24"/>
          <w:szCs w:val="24"/>
        </w:rPr>
        <w:t xml:space="preserve"> 2º e 4º da Lei Municipal </w:t>
      </w:r>
      <w:r w:rsidR="00D4443F">
        <w:rPr>
          <w:rFonts w:ascii="Verdana" w:hAnsi="Verdana"/>
          <w:sz w:val="24"/>
          <w:szCs w:val="24"/>
        </w:rPr>
        <w:t xml:space="preserve">16.115/2015 e o resultado final </w:t>
      </w:r>
      <w:r w:rsidRPr="00B779CF">
        <w:rPr>
          <w:rFonts w:ascii="Verdana" w:hAnsi="Verdana"/>
          <w:sz w:val="24"/>
          <w:szCs w:val="24"/>
        </w:rPr>
        <w:t>do Edital 04/2022, de destinaç</w:t>
      </w:r>
      <w:r w:rsidR="00D4443F">
        <w:rPr>
          <w:rFonts w:ascii="Verdana" w:hAnsi="Verdana"/>
          <w:sz w:val="24"/>
          <w:szCs w:val="24"/>
        </w:rPr>
        <w:t xml:space="preserve">ão exclusiva de participação de </w:t>
      </w:r>
      <w:r w:rsidRPr="00B779CF">
        <w:rPr>
          <w:rFonts w:ascii="Verdana" w:hAnsi="Verdana"/>
          <w:sz w:val="24"/>
          <w:szCs w:val="24"/>
        </w:rPr>
        <w:t>pessoas físicas ao Processo sel</w:t>
      </w:r>
      <w:r w:rsidR="00D4443F">
        <w:rPr>
          <w:rFonts w:ascii="Verdana" w:hAnsi="Verdana"/>
          <w:sz w:val="24"/>
          <w:szCs w:val="24"/>
        </w:rPr>
        <w:t xml:space="preserve">etivo público simplificado para </w:t>
      </w:r>
      <w:r w:rsidRPr="00B779CF">
        <w:rPr>
          <w:rFonts w:ascii="Verdana" w:hAnsi="Verdana"/>
          <w:sz w:val="24"/>
          <w:szCs w:val="24"/>
        </w:rPr>
        <w:t>profissional de apoio à ativid</w:t>
      </w:r>
      <w:r w:rsidR="00D4443F">
        <w:rPr>
          <w:rFonts w:ascii="Verdana" w:hAnsi="Verdana"/>
          <w:sz w:val="24"/>
          <w:szCs w:val="24"/>
        </w:rPr>
        <w:t xml:space="preserve">ades acadêmicas laboratoriais e </w:t>
      </w:r>
      <w:r w:rsidRPr="00B779CF">
        <w:rPr>
          <w:rFonts w:ascii="Verdana" w:hAnsi="Verdana"/>
          <w:sz w:val="24"/>
          <w:szCs w:val="24"/>
        </w:rPr>
        <w:t xml:space="preserve">professor de ensino técnico, para atuação como bolsista na Escola Municipal de Educação Profissional e Saúde Pública Professor </w:t>
      </w:r>
      <w:proofErr w:type="spellStart"/>
      <w:r w:rsidRPr="00B779CF">
        <w:rPr>
          <w:rFonts w:ascii="Verdana" w:hAnsi="Verdana"/>
          <w:sz w:val="24"/>
          <w:szCs w:val="24"/>
        </w:rPr>
        <w:t>Makiguti</w:t>
      </w:r>
      <w:proofErr w:type="spellEnd"/>
      <w:r w:rsidRPr="00B779CF">
        <w:rPr>
          <w:rFonts w:ascii="Verdana" w:hAnsi="Verdana"/>
          <w:sz w:val="24"/>
          <w:szCs w:val="24"/>
        </w:rPr>
        <w:t xml:space="preserve"> - Núcleo Norte 1, tanto para contratação </w:t>
      </w:r>
      <w:r w:rsidRPr="00B779CF">
        <w:rPr>
          <w:rFonts w:ascii="Verdana" w:hAnsi="Verdana"/>
          <w:sz w:val="24"/>
          <w:szCs w:val="24"/>
        </w:rPr>
        <w:lastRenderedPageBreak/>
        <w:t>imediata</w:t>
      </w:r>
      <w:r w:rsidR="00D4443F">
        <w:rPr>
          <w:rFonts w:ascii="Verdana" w:hAnsi="Verdana"/>
          <w:sz w:val="24"/>
          <w:szCs w:val="24"/>
        </w:rPr>
        <w:t xml:space="preserve"> </w:t>
      </w:r>
      <w:r w:rsidRPr="00B779CF">
        <w:rPr>
          <w:rFonts w:ascii="Verdana" w:hAnsi="Verdana"/>
          <w:sz w:val="24"/>
          <w:szCs w:val="24"/>
        </w:rPr>
        <w:t xml:space="preserve">quanto para cadastro reserva, no âmbito do </w:t>
      </w:r>
      <w:proofErr w:type="spellStart"/>
      <w:r w:rsidRPr="00B779CF">
        <w:rPr>
          <w:rFonts w:ascii="Verdana" w:hAnsi="Verdana"/>
          <w:sz w:val="24"/>
          <w:szCs w:val="24"/>
        </w:rPr>
        <w:t>Pronatec</w:t>
      </w:r>
      <w:proofErr w:type="spellEnd"/>
      <w:r w:rsidRPr="00B779CF">
        <w:rPr>
          <w:rFonts w:ascii="Verdana" w:hAnsi="Verdana"/>
          <w:sz w:val="24"/>
          <w:szCs w:val="24"/>
        </w:rPr>
        <w:t xml:space="preserve"> - Programa Nacional de Acesso ao Ensino Técnico e Emprego na Cidade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79CF">
        <w:rPr>
          <w:rFonts w:ascii="Verdana" w:hAnsi="Verdana"/>
          <w:sz w:val="24"/>
          <w:szCs w:val="24"/>
        </w:rPr>
        <w:t>de</w:t>
      </w:r>
      <w:proofErr w:type="gramEnd"/>
      <w:r w:rsidRPr="00B779CF">
        <w:rPr>
          <w:rFonts w:ascii="Verdana" w:hAnsi="Verdana"/>
          <w:sz w:val="24"/>
          <w:szCs w:val="24"/>
        </w:rPr>
        <w:t xml:space="preserve"> São Paulo, publicado no Diário Oficial do Munícipio de São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Paulo no dia 29 de janeiro de 2022, página 72 (SEI 058044029).</w:t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 E S P A C H O A U T O R I Z A T Ó R I O S E I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779CF">
        <w:rPr>
          <w:rFonts w:ascii="Verdana" w:hAnsi="Verdana"/>
          <w:b/>
          <w:sz w:val="24"/>
          <w:szCs w:val="24"/>
        </w:rPr>
        <w:t>Nº8110.</w:t>
      </w:r>
      <w:proofErr w:type="gramEnd"/>
      <w:r w:rsidRPr="00B779CF">
        <w:rPr>
          <w:rFonts w:ascii="Verdana" w:hAnsi="Verdana"/>
          <w:b/>
          <w:sz w:val="24"/>
          <w:szCs w:val="24"/>
        </w:rPr>
        <w:t>2022/0000147-6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 xml:space="preserve">ASSUNTO: Empenhos </w:t>
      </w:r>
      <w:r w:rsidR="00D4443F">
        <w:rPr>
          <w:rFonts w:ascii="Verdana" w:hAnsi="Verdana"/>
          <w:sz w:val="24"/>
          <w:szCs w:val="24"/>
        </w:rPr>
        <w:t xml:space="preserve">FONTE </w:t>
      </w:r>
      <w:proofErr w:type="gramStart"/>
      <w:r w:rsidR="00D4443F">
        <w:rPr>
          <w:rFonts w:ascii="Verdana" w:hAnsi="Verdana"/>
          <w:sz w:val="24"/>
          <w:szCs w:val="24"/>
        </w:rPr>
        <w:t>02 ,</w:t>
      </w:r>
      <w:proofErr w:type="gramEnd"/>
      <w:r w:rsidR="00D4443F">
        <w:rPr>
          <w:rFonts w:ascii="Verdana" w:hAnsi="Verdana"/>
          <w:sz w:val="24"/>
          <w:szCs w:val="24"/>
        </w:rPr>
        <w:t xml:space="preserve"> para fazer frente às </w:t>
      </w:r>
      <w:r w:rsidRPr="00B779CF">
        <w:rPr>
          <w:rFonts w:ascii="Verdana" w:hAnsi="Verdana"/>
          <w:sz w:val="24"/>
          <w:szCs w:val="24"/>
        </w:rPr>
        <w:t>despesas com o pagamento de o</w:t>
      </w:r>
      <w:r w:rsidR="00D4443F">
        <w:rPr>
          <w:rFonts w:ascii="Verdana" w:hAnsi="Verdana"/>
          <w:sz w:val="24"/>
          <w:szCs w:val="24"/>
        </w:rPr>
        <w:t xml:space="preserve">brigações acessórias, ou seja o </w:t>
      </w:r>
      <w:r w:rsidRPr="00B779CF">
        <w:rPr>
          <w:rFonts w:ascii="Verdana" w:hAnsi="Verdana"/>
          <w:sz w:val="24"/>
          <w:szCs w:val="24"/>
        </w:rPr>
        <w:t xml:space="preserve">INSS patronal dos </w:t>
      </w:r>
      <w:proofErr w:type="spellStart"/>
      <w:r w:rsidRPr="00B779CF">
        <w:rPr>
          <w:rFonts w:ascii="Verdana" w:hAnsi="Verdana"/>
          <w:sz w:val="24"/>
          <w:szCs w:val="24"/>
        </w:rPr>
        <w:t>oficineiros</w:t>
      </w:r>
      <w:proofErr w:type="spellEnd"/>
      <w:r w:rsidRPr="00B779CF">
        <w:rPr>
          <w:rFonts w:ascii="Verdana" w:hAnsi="Verdana"/>
          <w:sz w:val="24"/>
          <w:szCs w:val="24"/>
        </w:rPr>
        <w:t xml:space="preserve"> para atender o exercício de 2022.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I – No exercício da competência a mim conferida, no termos do inciso I do art. 14 da Le</w:t>
      </w:r>
      <w:r w:rsidR="00D4443F">
        <w:rPr>
          <w:rFonts w:ascii="Verdana" w:hAnsi="Verdana"/>
          <w:sz w:val="24"/>
          <w:szCs w:val="24"/>
        </w:rPr>
        <w:t xml:space="preserve">i nº 16.115, de </w:t>
      </w:r>
      <w:proofErr w:type="gramStart"/>
      <w:r w:rsidR="00D4443F">
        <w:rPr>
          <w:rFonts w:ascii="Verdana" w:hAnsi="Verdana"/>
          <w:sz w:val="24"/>
          <w:szCs w:val="24"/>
        </w:rPr>
        <w:t>9</w:t>
      </w:r>
      <w:proofErr w:type="gramEnd"/>
      <w:r w:rsidR="00D4443F">
        <w:rPr>
          <w:rFonts w:ascii="Verdana" w:hAnsi="Verdana"/>
          <w:sz w:val="24"/>
          <w:szCs w:val="24"/>
        </w:rPr>
        <w:t xml:space="preserve"> de janeiro de </w:t>
      </w:r>
      <w:r w:rsidRPr="00B779CF">
        <w:rPr>
          <w:rFonts w:ascii="Verdana" w:hAnsi="Verdana"/>
          <w:sz w:val="24"/>
          <w:szCs w:val="24"/>
        </w:rPr>
        <w:t xml:space="preserve">2015 e Estatuto Social desta </w:t>
      </w:r>
      <w:r w:rsidR="00D4443F">
        <w:rPr>
          <w:rFonts w:ascii="Verdana" w:hAnsi="Verdana"/>
          <w:sz w:val="24"/>
          <w:szCs w:val="24"/>
        </w:rPr>
        <w:t xml:space="preserve">Fundação, aprovado pelo Decreto </w:t>
      </w:r>
      <w:r w:rsidRPr="00B779CF">
        <w:rPr>
          <w:rFonts w:ascii="Verdana" w:hAnsi="Verdana"/>
          <w:sz w:val="24"/>
          <w:szCs w:val="24"/>
        </w:rPr>
        <w:t>n. 56.507/2014, AUTORIZO</w:t>
      </w:r>
      <w:r w:rsidR="00D4443F">
        <w:rPr>
          <w:rFonts w:ascii="Verdana" w:hAnsi="Verdana"/>
          <w:sz w:val="24"/>
          <w:szCs w:val="24"/>
        </w:rPr>
        <w:t xml:space="preserve"> a emissão da Nota de Empenho e </w:t>
      </w:r>
      <w:r w:rsidRPr="00B779CF">
        <w:rPr>
          <w:rFonts w:ascii="Verdana" w:hAnsi="Verdana"/>
          <w:sz w:val="24"/>
          <w:szCs w:val="24"/>
        </w:rPr>
        <w:t>liquidação, no valor de R$ 253.</w:t>
      </w:r>
      <w:r w:rsidR="00D4443F">
        <w:rPr>
          <w:rFonts w:ascii="Verdana" w:hAnsi="Verdana"/>
          <w:sz w:val="24"/>
          <w:szCs w:val="24"/>
        </w:rPr>
        <w:t xml:space="preserve">259,20 (Duzentos e Cinquenta </w:t>
      </w:r>
      <w:r w:rsidRPr="00B779CF">
        <w:rPr>
          <w:rFonts w:ascii="Verdana" w:hAnsi="Verdana"/>
          <w:sz w:val="24"/>
          <w:szCs w:val="24"/>
        </w:rPr>
        <w:t>e Três Mil e Duzentos e Cinquenta e Nove Reais e Vinte Centavos), onerando a dotação 80</w:t>
      </w:r>
      <w:r w:rsidR="00D4443F">
        <w:rPr>
          <w:rFonts w:ascii="Verdana" w:hAnsi="Verdana"/>
          <w:sz w:val="24"/>
          <w:szCs w:val="24"/>
        </w:rPr>
        <w:t xml:space="preserve">.10.12.363.3019.2.416.3.3.90.47 </w:t>
      </w:r>
      <w:r w:rsidRPr="00B779CF">
        <w:rPr>
          <w:rFonts w:ascii="Verdana" w:hAnsi="Verdana"/>
          <w:sz w:val="24"/>
          <w:szCs w:val="24"/>
        </w:rPr>
        <w:t xml:space="preserve">.00.02, em favor do Instituto </w:t>
      </w:r>
      <w:r w:rsidR="00D4443F">
        <w:rPr>
          <w:rFonts w:ascii="Verdana" w:hAnsi="Verdana"/>
          <w:sz w:val="24"/>
          <w:szCs w:val="24"/>
        </w:rPr>
        <w:t xml:space="preserve">Nacional do Seguro Social, CNPJ </w:t>
      </w:r>
      <w:r w:rsidRPr="00B779CF">
        <w:rPr>
          <w:rFonts w:ascii="Verdana" w:hAnsi="Verdana"/>
          <w:sz w:val="24"/>
          <w:szCs w:val="24"/>
        </w:rPr>
        <w:t>n°. 29.979.036/0001-40, para fazer frente às d</w:t>
      </w:r>
      <w:r w:rsidR="00D4443F">
        <w:rPr>
          <w:rFonts w:ascii="Verdana" w:hAnsi="Verdana"/>
          <w:sz w:val="24"/>
          <w:szCs w:val="24"/>
        </w:rPr>
        <w:t xml:space="preserve">espesas com o </w:t>
      </w:r>
      <w:r w:rsidRPr="00B779CF">
        <w:rPr>
          <w:rFonts w:ascii="Verdana" w:hAnsi="Verdana"/>
          <w:sz w:val="24"/>
          <w:szCs w:val="24"/>
        </w:rPr>
        <w:t>pagamento de obrigações aces</w:t>
      </w:r>
      <w:r w:rsidR="00D4443F">
        <w:rPr>
          <w:rFonts w:ascii="Verdana" w:hAnsi="Verdana"/>
          <w:sz w:val="24"/>
          <w:szCs w:val="24"/>
        </w:rPr>
        <w:t xml:space="preserve">sórias, ou seja o INSS patronal </w:t>
      </w:r>
      <w:r w:rsidRPr="00B779CF">
        <w:rPr>
          <w:rFonts w:ascii="Verdana" w:hAnsi="Verdana"/>
          <w:sz w:val="24"/>
          <w:szCs w:val="24"/>
        </w:rPr>
        <w:t xml:space="preserve">dos </w:t>
      </w:r>
      <w:proofErr w:type="spellStart"/>
      <w:r w:rsidRPr="00B779CF">
        <w:rPr>
          <w:rFonts w:ascii="Verdana" w:hAnsi="Verdana"/>
          <w:sz w:val="24"/>
          <w:szCs w:val="24"/>
        </w:rPr>
        <w:t>oficineiros</w:t>
      </w:r>
      <w:proofErr w:type="spellEnd"/>
      <w:r w:rsidRPr="00B779CF">
        <w:rPr>
          <w:rFonts w:ascii="Verdana" w:hAnsi="Verdana"/>
          <w:sz w:val="24"/>
          <w:szCs w:val="24"/>
        </w:rPr>
        <w:t xml:space="preserve"> para atender o exercício de 2022.</w:t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DESPACHO AUTORIZATÓRIO SEI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Pr="00B779CF">
        <w:rPr>
          <w:rFonts w:ascii="Verdana" w:hAnsi="Verdana"/>
          <w:b/>
          <w:sz w:val="24"/>
          <w:szCs w:val="24"/>
        </w:rPr>
        <w:t>nº8110</w:t>
      </w:r>
      <w:proofErr w:type="gramEnd"/>
      <w:r w:rsidRPr="00B779CF">
        <w:rPr>
          <w:rFonts w:ascii="Verdana" w:hAnsi="Verdana"/>
          <w:b/>
          <w:sz w:val="24"/>
          <w:szCs w:val="24"/>
        </w:rPr>
        <w:t>.2022/0000186- 7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ASSUNTO: Abertura de Edital para Credenciamento de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INTÉRPRETES DE LIBRAS/ LÍNGUA PORTUGUESA E GUIAS-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-INTÉRPRETES DE LIBRAS</w:t>
      </w:r>
      <w:r w:rsidR="00D4443F">
        <w:rPr>
          <w:rFonts w:ascii="Verdana" w:hAnsi="Verdana"/>
          <w:sz w:val="24"/>
          <w:szCs w:val="24"/>
        </w:rPr>
        <w:t xml:space="preserve">/LÍNGUA PORTUGUESA, para mediar </w:t>
      </w:r>
      <w:r w:rsidRPr="00B779CF">
        <w:rPr>
          <w:rFonts w:ascii="Verdana" w:hAnsi="Verdana"/>
          <w:sz w:val="24"/>
          <w:szCs w:val="24"/>
        </w:rPr>
        <w:t>as interações discursivas ent</w:t>
      </w:r>
      <w:r w:rsidR="00D4443F">
        <w:rPr>
          <w:rFonts w:ascii="Verdana" w:hAnsi="Verdana"/>
          <w:sz w:val="24"/>
          <w:szCs w:val="24"/>
        </w:rPr>
        <w:t>re surdos/</w:t>
      </w:r>
      <w:proofErr w:type="spellStart"/>
      <w:r w:rsidR="00D4443F">
        <w:rPr>
          <w:rFonts w:ascii="Verdana" w:hAnsi="Verdana"/>
          <w:sz w:val="24"/>
          <w:szCs w:val="24"/>
        </w:rPr>
        <w:t>surdocegos</w:t>
      </w:r>
      <w:proofErr w:type="spellEnd"/>
      <w:r w:rsidR="00D4443F">
        <w:rPr>
          <w:rFonts w:ascii="Verdana" w:hAnsi="Verdana"/>
          <w:sz w:val="24"/>
          <w:szCs w:val="24"/>
        </w:rPr>
        <w:t xml:space="preserve"> e ouvintes </w:t>
      </w:r>
      <w:r w:rsidRPr="00B779CF">
        <w:rPr>
          <w:rFonts w:ascii="Verdana" w:hAnsi="Verdana"/>
          <w:sz w:val="24"/>
          <w:szCs w:val="24"/>
        </w:rPr>
        <w:t>atuando nas salas de aula, atividades internas e eventos externos e quaisquer outros lug</w:t>
      </w:r>
      <w:r w:rsidR="00D4443F">
        <w:rPr>
          <w:rFonts w:ascii="Verdana" w:hAnsi="Verdana"/>
          <w:sz w:val="24"/>
          <w:szCs w:val="24"/>
        </w:rPr>
        <w:t xml:space="preserve">ares em que ocorrerem encontros </w:t>
      </w:r>
      <w:r w:rsidRPr="00B779CF">
        <w:rPr>
          <w:rFonts w:ascii="Verdana" w:hAnsi="Verdana"/>
          <w:sz w:val="24"/>
          <w:szCs w:val="24"/>
        </w:rPr>
        <w:t xml:space="preserve">com a presença de alunos </w:t>
      </w:r>
      <w:r w:rsidR="00D4443F">
        <w:rPr>
          <w:rFonts w:ascii="Verdana" w:hAnsi="Verdana"/>
          <w:sz w:val="24"/>
          <w:szCs w:val="24"/>
        </w:rPr>
        <w:t xml:space="preserve">e/ou educadores com deficiência </w:t>
      </w:r>
      <w:r w:rsidRPr="00B779CF">
        <w:rPr>
          <w:rFonts w:ascii="Verdana" w:hAnsi="Verdana"/>
          <w:sz w:val="24"/>
          <w:szCs w:val="24"/>
        </w:rPr>
        <w:t xml:space="preserve">auditiva/surdez ou </w:t>
      </w:r>
      <w:proofErr w:type="spellStart"/>
      <w:r w:rsidRPr="00B779CF">
        <w:rPr>
          <w:rFonts w:ascii="Verdana" w:hAnsi="Verdana"/>
          <w:sz w:val="24"/>
          <w:szCs w:val="24"/>
        </w:rPr>
        <w:t>surdoce</w:t>
      </w:r>
      <w:r w:rsidR="00D4443F">
        <w:rPr>
          <w:rFonts w:ascii="Verdana" w:hAnsi="Verdana"/>
          <w:sz w:val="24"/>
          <w:szCs w:val="24"/>
        </w:rPr>
        <w:t>gueira</w:t>
      </w:r>
      <w:proofErr w:type="spellEnd"/>
      <w:r w:rsidR="00D4443F">
        <w:rPr>
          <w:rFonts w:ascii="Verdana" w:hAnsi="Verdana"/>
          <w:sz w:val="24"/>
          <w:szCs w:val="24"/>
        </w:rPr>
        <w:t xml:space="preserve"> que tenham a Libras como </w:t>
      </w:r>
      <w:r w:rsidRPr="00B779CF">
        <w:rPr>
          <w:rFonts w:ascii="Verdana" w:hAnsi="Verdana"/>
          <w:sz w:val="24"/>
          <w:szCs w:val="24"/>
        </w:rPr>
        <w:t>língua de instrução e meio de</w:t>
      </w:r>
      <w:r w:rsidR="00D4443F">
        <w:rPr>
          <w:rFonts w:ascii="Verdana" w:hAnsi="Verdana"/>
          <w:sz w:val="24"/>
          <w:szCs w:val="24"/>
        </w:rPr>
        <w:t xml:space="preserve"> comunicação </w:t>
      </w:r>
      <w:proofErr w:type="spellStart"/>
      <w:proofErr w:type="gramStart"/>
      <w:r w:rsidR="00D4443F">
        <w:rPr>
          <w:rFonts w:ascii="Verdana" w:hAnsi="Verdana"/>
          <w:sz w:val="24"/>
          <w:szCs w:val="24"/>
        </w:rPr>
        <w:t>objetiva,</w:t>
      </w:r>
      <w:proofErr w:type="gramEnd"/>
      <w:r w:rsidR="00D4443F">
        <w:rPr>
          <w:rFonts w:ascii="Verdana" w:hAnsi="Verdana"/>
          <w:sz w:val="24"/>
          <w:szCs w:val="24"/>
        </w:rPr>
        <w:t>no</w:t>
      </w:r>
      <w:proofErr w:type="spellEnd"/>
      <w:r w:rsidR="00D4443F">
        <w:rPr>
          <w:rFonts w:ascii="Verdana" w:hAnsi="Verdana"/>
          <w:sz w:val="24"/>
          <w:szCs w:val="24"/>
        </w:rPr>
        <w:t xml:space="preserve"> âmbito </w:t>
      </w:r>
      <w:r w:rsidRPr="00B779CF">
        <w:rPr>
          <w:rFonts w:ascii="Verdana" w:hAnsi="Verdana"/>
          <w:sz w:val="24"/>
          <w:szCs w:val="24"/>
        </w:rPr>
        <w:t xml:space="preserve">do </w:t>
      </w:r>
      <w:proofErr w:type="spellStart"/>
      <w:r w:rsidRPr="00B779CF">
        <w:rPr>
          <w:rFonts w:ascii="Verdana" w:hAnsi="Verdana"/>
          <w:sz w:val="24"/>
          <w:szCs w:val="24"/>
        </w:rPr>
        <w:t>Pronatec</w:t>
      </w:r>
      <w:proofErr w:type="spellEnd"/>
      <w:r w:rsidRPr="00B779CF">
        <w:rPr>
          <w:rFonts w:ascii="Verdana" w:hAnsi="Verdana"/>
          <w:sz w:val="24"/>
          <w:szCs w:val="24"/>
        </w:rPr>
        <w:t xml:space="preserve"> - Programa Nacional de Acesso ao Ensino Técnico e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Emprego na Cidade de São Paulo. Possibilidade.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I - No uso das atribuições que me foram conferidas por lei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79CF">
        <w:rPr>
          <w:rFonts w:ascii="Verdana" w:hAnsi="Verdana"/>
          <w:sz w:val="24"/>
          <w:szCs w:val="24"/>
        </w:rPr>
        <w:t>e</w:t>
      </w:r>
      <w:proofErr w:type="gramEnd"/>
      <w:r w:rsidRPr="00B779CF">
        <w:rPr>
          <w:rFonts w:ascii="Verdana" w:hAnsi="Verdana"/>
          <w:sz w:val="24"/>
          <w:szCs w:val="24"/>
        </w:rPr>
        <w:t xml:space="preserve"> demais elementos do presente, notadamente a justificativa da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Coordenadoria de Ensino, Pes</w:t>
      </w:r>
      <w:r w:rsidR="00D4443F">
        <w:rPr>
          <w:rFonts w:ascii="Verdana" w:hAnsi="Verdana"/>
          <w:sz w:val="24"/>
          <w:szCs w:val="24"/>
        </w:rPr>
        <w:t xml:space="preserve">quisa e Cultura (SEI 058980350) </w:t>
      </w:r>
      <w:r w:rsidRPr="00B779CF">
        <w:rPr>
          <w:rFonts w:ascii="Verdana" w:hAnsi="Verdana"/>
          <w:sz w:val="24"/>
          <w:szCs w:val="24"/>
        </w:rPr>
        <w:t>bem como a manifestação d</w:t>
      </w:r>
      <w:r w:rsidR="00D4443F">
        <w:rPr>
          <w:rFonts w:ascii="Verdana" w:hAnsi="Verdana"/>
          <w:sz w:val="24"/>
          <w:szCs w:val="24"/>
        </w:rPr>
        <w:t xml:space="preserve">a Assessoria Técnico-Jurídica a </w:t>
      </w:r>
      <w:r w:rsidRPr="00B779CF">
        <w:rPr>
          <w:rFonts w:ascii="Verdana" w:hAnsi="Verdana"/>
          <w:sz w:val="24"/>
          <w:szCs w:val="24"/>
        </w:rPr>
        <w:t>respeito (Parecer FUNDAT</w:t>
      </w:r>
      <w:r w:rsidR="00D4443F">
        <w:rPr>
          <w:rFonts w:ascii="Verdana" w:hAnsi="Verdana"/>
          <w:sz w:val="24"/>
          <w:szCs w:val="24"/>
        </w:rPr>
        <w:t xml:space="preserve">EC/AJ 059316284, </w:t>
      </w:r>
      <w:proofErr w:type="gramStart"/>
      <w:r w:rsidR="00D4443F">
        <w:rPr>
          <w:rFonts w:ascii="Verdana" w:hAnsi="Verdana"/>
          <w:sz w:val="24"/>
          <w:szCs w:val="24"/>
        </w:rPr>
        <w:t>o qual acolho</w:t>
      </w:r>
      <w:proofErr w:type="gramEnd"/>
      <w:r w:rsidR="00D4443F">
        <w:rPr>
          <w:rFonts w:ascii="Verdana" w:hAnsi="Verdana"/>
          <w:sz w:val="24"/>
          <w:szCs w:val="24"/>
        </w:rPr>
        <w:t xml:space="preserve">, </w:t>
      </w:r>
      <w:r w:rsidRPr="00B779CF">
        <w:rPr>
          <w:rFonts w:ascii="Verdana" w:hAnsi="Verdana"/>
          <w:sz w:val="24"/>
          <w:szCs w:val="24"/>
        </w:rPr>
        <w:t>AUTORIZO, com amparo le</w:t>
      </w:r>
      <w:r w:rsidR="00D4443F">
        <w:rPr>
          <w:rFonts w:ascii="Verdana" w:hAnsi="Verdana"/>
          <w:sz w:val="24"/>
          <w:szCs w:val="24"/>
        </w:rPr>
        <w:t xml:space="preserve">gal no DECRETO Nº 58.169, de 28 </w:t>
      </w:r>
      <w:r w:rsidRPr="00B779CF">
        <w:rPr>
          <w:rFonts w:ascii="Verdana" w:hAnsi="Verdana"/>
          <w:sz w:val="24"/>
          <w:szCs w:val="24"/>
        </w:rPr>
        <w:t>de março de 2018, Art. 2º, IV, d</w:t>
      </w:r>
      <w:r w:rsidR="00D4443F">
        <w:rPr>
          <w:rFonts w:ascii="Verdana" w:hAnsi="Verdana"/>
          <w:sz w:val="24"/>
          <w:szCs w:val="24"/>
        </w:rPr>
        <w:t xml:space="preserve">esta forma, expeço a publicação </w:t>
      </w:r>
      <w:r w:rsidRPr="00B779CF">
        <w:rPr>
          <w:rFonts w:ascii="Verdana" w:hAnsi="Verdana"/>
          <w:sz w:val="24"/>
          <w:szCs w:val="24"/>
        </w:rPr>
        <w:t>do Edital para Credencia</w:t>
      </w:r>
      <w:r w:rsidR="00D4443F">
        <w:rPr>
          <w:rFonts w:ascii="Verdana" w:hAnsi="Verdana"/>
          <w:sz w:val="24"/>
          <w:szCs w:val="24"/>
        </w:rPr>
        <w:t xml:space="preserve">mento de INTÉRPRETES DE LIBRAS/ </w:t>
      </w:r>
      <w:r w:rsidRPr="00B779CF">
        <w:rPr>
          <w:rFonts w:ascii="Verdana" w:hAnsi="Verdana"/>
          <w:sz w:val="24"/>
          <w:szCs w:val="24"/>
        </w:rPr>
        <w:t>LÍNGUA PORTUGUESA</w:t>
      </w:r>
      <w:r w:rsidR="00D4443F">
        <w:rPr>
          <w:rFonts w:ascii="Verdana" w:hAnsi="Verdana"/>
          <w:sz w:val="24"/>
          <w:szCs w:val="24"/>
        </w:rPr>
        <w:t xml:space="preserve"> E GUIAS-INTÉRPRETES DE LIBRAS/ </w:t>
      </w:r>
      <w:r w:rsidRPr="00B779CF">
        <w:rPr>
          <w:rFonts w:ascii="Verdana" w:hAnsi="Verdana"/>
          <w:sz w:val="24"/>
          <w:szCs w:val="24"/>
        </w:rPr>
        <w:t>LÍNGUA PORTUGUESA para profissionais atuarem como bolsista na Escola Municipal d</w:t>
      </w:r>
      <w:r w:rsidR="00D4443F">
        <w:rPr>
          <w:rFonts w:ascii="Verdana" w:hAnsi="Verdana"/>
          <w:sz w:val="24"/>
          <w:szCs w:val="24"/>
        </w:rPr>
        <w:t xml:space="preserve">e Educação Profissional e Saúde </w:t>
      </w:r>
      <w:r w:rsidRPr="00B779CF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B779CF">
        <w:rPr>
          <w:rFonts w:ascii="Verdana" w:hAnsi="Verdana"/>
          <w:sz w:val="24"/>
          <w:szCs w:val="24"/>
        </w:rPr>
        <w:t>Makiguti</w:t>
      </w:r>
      <w:proofErr w:type="spellEnd"/>
      <w:r w:rsidR="00D4443F">
        <w:rPr>
          <w:rFonts w:ascii="Verdana" w:hAnsi="Verdana"/>
          <w:sz w:val="24"/>
          <w:szCs w:val="24"/>
        </w:rPr>
        <w:t xml:space="preserve"> - Núcleo Norte 1, no âmbito do </w:t>
      </w:r>
      <w:proofErr w:type="spellStart"/>
      <w:r w:rsidRPr="00B779CF">
        <w:rPr>
          <w:rFonts w:ascii="Verdana" w:hAnsi="Verdana"/>
          <w:sz w:val="24"/>
          <w:szCs w:val="24"/>
        </w:rPr>
        <w:t>Pronatec</w:t>
      </w:r>
      <w:proofErr w:type="spellEnd"/>
      <w:r w:rsidRPr="00B779CF">
        <w:rPr>
          <w:rFonts w:ascii="Verdana" w:hAnsi="Verdana"/>
          <w:sz w:val="24"/>
          <w:szCs w:val="24"/>
        </w:rPr>
        <w:t xml:space="preserve"> - Programa Naciona</w:t>
      </w:r>
      <w:r w:rsidR="00D4443F">
        <w:rPr>
          <w:rFonts w:ascii="Verdana" w:hAnsi="Verdana"/>
          <w:sz w:val="24"/>
          <w:szCs w:val="24"/>
        </w:rPr>
        <w:t xml:space="preserve">l de Acesso ao Ensino Técnico e </w:t>
      </w:r>
      <w:r w:rsidRPr="00B779CF">
        <w:rPr>
          <w:rFonts w:ascii="Verdana" w:hAnsi="Verdana"/>
          <w:sz w:val="24"/>
          <w:szCs w:val="24"/>
        </w:rPr>
        <w:t>Emprego na Cidade de São Paulo, conforme Minuta de Edital</w:t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(SEI 059342921), que aprovo.</w:t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SERVIDORES</w:t>
      </w:r>
      <w:proofErr w:type="gramStart"/>
      <w:r w:rsidRPr="00B779C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779CF">
        <w:rPr>
          <w:rFonts w:ascii="Verdana" w:hAnsi="Verdana"/>
          <w:b/>
          <w:sz w:val="24"/>
          <w:szCs w:val="24"/>
        </w:rPr>
        <w:t>PAG. 34</w:t>
      </w: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779C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t>GABINETE DA SECRETÁRIA</w:t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Pr="00D4443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REMOÇÃO INTERNA, A PARTIR DE 01/03/2022</w:t>
      </w:r>
      <w:proofErr w:type="gramStart"/>
      <w:r w:rsidRPr="00D4443F">
        <w:rPr>
          <w:rFonts w:ascii="Verdana" w:hAnsi="Verdana"/>
          <w:b/>
          <w:sz w:val="24"/>
          <w:szCs w:val="24"/>
        </w:rPr>
        <w:t>.:</w:t>
      </w:r>
      <w:proofErr w:type="gramEnd"/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B779CF">
        <w:rPr>
          <w:rFonts w:ascii="Verdana" w:hAnsi="Verdana"/>
          <w:sz w:val="24"/>
          <w:szCs w:val="24"/>
        </w:rPr>
        <w:drawing>
          <wp:inline distT="0" distB="0" distL="0" distR="0" wp14:anchorId="5DA1F8F5" wp14:editId="7BF128AD">
            <wp:extent cx="3972479" cy="466790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 xml:space="preserve">A SECRETARIA MUNICIPAL DE DESENVOLVIMENTO ECONÔMICO, TRABALHO E TURISMO, POR MEIO DO DEPARTAMENTO DE GESTÃO DE PESSOAS/ESTÁGIO </w:t>
      </w:r>
      <w:proofErr w:type="gramStart"/>
      <w:r w:rsidRPr="00B779CF">
        <w:rPr>
          <w:rFonts w:ascii="Verdana" w:hAnsi="Verdana"/>
          <w:b/>
          <w:sz w:val="24"/>
          <w:szCs w:val="24"/>
        </w:rPr>
        <w:t>DIVULGA</w:t>
      </w:r>
      <w:proofErr w:type="gramEnd"/>
      <w:r w:rsidRPr="00B779CF">
        <w:rPr>
          <w:rFonts w:ascii="Verdana" w:hAnsi="Verdana"/>
          <w:b/>
          <w:sz w:val="24"/>
          <w:szCs w:val="24"/>
        </w:rPr>
        <w:t xml:space="preserve"> OS ESTAGIÁRIOS CONTRATADOS E DESLIGADOS, BEM COMO OS TERMOS ADITIVOS DE CONTRATOS NO PERÍODO DE 01 A 28/02/2022, ATENDENDO AO INCISO VII</w:t>
      </w:r>
    </w:p>
    <w:p w:rsid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DO ART. 23 DO DECRETO N.º 56.760/16:</w:t>
      </w:r>
    </w:p>
    <w:p w:rsid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t>1 – Desligados</w:t>
      </w:r>
    </w:p>
    <w:p w:rsid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79CF" w:rsidRPr="00B779CF" w:rsidRDefault="00B779CF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79CF">
        <w:rPr>
          <w:rFonts w:ascii="Verdana" w:hAnsi="Verdana"/>
          <w:b/>
          <w:sz w:val="24"/>
          <w:szCs w:val="24"/>
        </w:rPr>
        <w:drawing>
          <wp:inline distT="0" distB="0" distL="0" distR="0" wp14:anchorId="5A3AFCB9" wp14:editId="66B4E422">
            <wp:extent cx="3924848" cy="1190791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Default="00A06A20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6A20">
        <w:rPr>
          <w:rFonts w:ascii="Verdana" w:hAnsi="Verdana"/>
          <w:b/>
          <w:sz w:val="24"/>
          <w:szCs w:val="24"/>
        </w:rPr>
        <w:t>2 – Termos Adit</w:t>
      </w:r>
      <w:r>
        <w:rPr>
          <w:rFonts w:ascii="Verdana" w:hAnsi="Verdana"/>
          <w:b/>
          <w:sz w:val="24"/>
          <w:szCs w:val="24"/>
        </w:rPr>
        <w:t>i</w:t>
      </w:r>
      <w:r w:rsidRPr="00A06A20">
        <w:rPr>
          <w:rFonts w:ascii="Verdana" w:hAnsi="Verdana"/>
          <w:b/>
          <w:sz w:val="24"/>
          <w:szCs w:val="24"/>
        </w:rPr>
        <w:t>vos</w:t>
      </w:r>
    </w:p>
    <w:p w:rsidR="00A06A20" w:rsidRDefault="00A06A20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6A20" w:rsidRDefault="00A06A20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6A20">
        <w:rPr>
          <w:rFonts w:ascii="Verdana" w:hAnsi="Verdana"/>
          <w:b/>
          <w:sz w:val="24"/>
          <w:szCs w:val="24"/>
        </w:rPr>
        <w:drawing>
          <wp:inline distT="0" distB="0" distL="0" distR="0" wp14:anchorId="49EF2BB4" wp14:editId="1766E799">
            <wp:extent cx="3848637" cy="562053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20" w:rsidRDefault="00A06A20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6A20" w:rsidRDefault="00A06A20" w:rsidP="00B779C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6A20" w:rsidRPr="00A06A20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6A20">
        <w:rPr>
          <w:rFonts w:ascii="Verdana" w:hAnsi="Verdana"/>
          <w:b/>
          <w:sz w:val="24"/>
          <w:szCs w:val="24"/>
        </w:rPr>
        <w:t>LICENÇA MÉDICA - SERVIDOR FILIADO AO</w:t>
      </w:r>
    </w:p>
    <w:p w:rsidR="00A06A20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6A20">
        <w:rPr>
          <w:rFonts w:ascii="Verdana" w:hAnsi="Verdana"/>
          <w:b/>
          <w:sz w:val="24"/>
          <w:szCs w:val="24"/>
        </w:rPr>
        <w:t>RGPS</w:t>
      </w:r>
    </w:p>
    <w:p w:rsidR="00A06A20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Concedida de acordo c</w:t>
      </w:r>
      <w:r w:rsidR="00D4443F">
        <w:rPr>
          <w:rFonts w:ascii="Verdana" w:hAnsi="Verdana"/>
          <w:sz w:val="24"/>
          <w:szCs w:val="24"/>
        </w:rPr>
        <w:t xml:space="preserve">om o determinado na Portaria nº </w:t>
      </w:r>
      <w:r w:rsidRPr="00A06A20">
        <w:rPr>
          <w:rFonts w:ascii="Verdana" w:hAnsi="Verdana"/>
          <w:sz w:val="24"/>
          <w:szCs w:val="24"/>
        </w:rPr>
        <w:t>226-2001/</w:t>
      </w:r>
      <w:proofErr w:type="gramStart"/>
      <w:r w:rsidRPr="00A06A20">
        <w:rPr>
          <w:rFonts w:ascii="Verdana" w:hAnsi="Verdana"/>
          <w:sz w:val="24"/>
          <w:szCs w:val="24"/>
        </w:rPr>
        <w:t>PREF.</w:t>
      </w:r>
      <w:proofErr w:type="gramEnd"/>
      <w:r w:rsidRPr="00A06A20">
        <w:rPr>
          <w:rFonts w:ascii="Verdana" w:hAnsi="Verdana"/>
          <w:sz w:val="24"/>
          <w:szCs w:val="24"/>
        </w:rPr>
        <w:t>G, de 19/09/2001 e de conformidade com o estabelecido no Comunicado n</w:t>
      </w:r>
      <w:r w:rsidR="00D4443F">
        <w:rPr>
          <w:rFonts w:ascii="Verdana" w:hAnsi="Verdana"/>
          <w:sz w:val="24"/>
          <w:szCs w:val="24"/>
        </w:rPr>
        <w:t xml:space="preserve">º 001/DESAT-DRH/2005, publicado </w:t>
      </w:r>
      <w:r w:rsidRPr="00A06A20">
        <w:rPr>
          <w:rFonts w:ascii="Verdana" w:hAnsi="Verdana"/>
          <w:sz w:val="24"/>
          <w:szCs w:val="24"/>
        </w:rPr>
        <w:t>no DOC de 22/01/2005.</w:t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B0119B6" wp14:editId="0546687C">
            <wp:extent cx="3896269" cy="619211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EDITAIS</w:t>
      </w:r>
      <w:proofErr w:type="gramStart"/>
      <w:r w:rsidRPr="00D4443F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D4443F">
        <w:rPr>
          <w:rFonts w:ascii="Verdana" w:hAnsi="Verdana"/>
          <w:b/>
          <w:sz w:val="24"/>
          <w:szCs w:val="24"/>
        </w:rPr>
        <w:t>PAG. 54</w:t>
      </w: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FUNDAÇÃO PAULISTAN</w:t>
      </w:r>
      <w:r w:rsidR="00D4443F" w:rsidRPr="00D4443F">
        <w:rPr>
          <w:rFonts w:ascii="Verdana" w:hAnsi="Verdana"/>
          <w:b/>
          <w:sz w:val="24"/>
          <w:szCs w:val="24"/>
        </w:rPr>
        <w:t xml:space="preserve">A DE </w:t>
      </w:r>
      <w:r w:rsidRPr="00D4443F">
        <w:rPr>
          <w:rFonts w:ascii="Verdana" w:hAnsi="Verdana"/>
          <w:b/>
          <w:sz w:val="24"/>
          <w:szCs w:val="24"/>
        </w:rPr>
        <w:t>EDUCAÇÃO E TECNOLOGIA</w:t>
      </w:r>
    </w:p>
    <w:p w:rsidR="00D4443F" w:rsidRDefault="00D4443F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GABINETE DIRETOR GERAL</w:t>
      </w:r>
    </w:p>
    <w:p w:rsidR="00D4443F" w:rsidRDefault="00D4443F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EDITAL 05/2022</w:t>
      </w:r>
    </w:p>
    <w:p w:rsidR="00D4443F" w:rsidRDefault="00D4443F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PROCESSO SELETIVO PÚBLICO SIMPLIFICADO</w:t>
      </w: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PARA CREDENCIAMENTO DE INTÉRPRETES DE</w:t>
      </w: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LIBRAS</w:t>
      </w:r>
    </w:p>
    <w:p w:rsidR="00D4443F" w:rsidRPr="00D4443F" w:rsidRDefault="00D4443F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DESTINAÇÃO: EXCLUSIVA À PARTICIPAÇÃO</w:t>
      </w:r>
    </w:p>
    <w:p w:rsidR="00A06A20" w:rsidRPr="00D4443F" w:rsidRDefault="00A06A20" w:rsidP="00A06A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4443F">
        <w:rPr>
          <w:rFonts w:ascii="Verdana" w:hAnsi="Verdana"/>
          <w:b/>
          <w:sz w:val="24"/>
          <w:szCs w:val="24"/>
        </w:rPr>
        <w:t>DE PESSOAS FÍSICAS</w:t>
      </w:r>
    </w:p>
    <w:p w:rsidR="00D4443F" w:rsidRDefault="00D4443F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A Diretora Geral da Fundação Paulistana de Educação</w:t>
      </w:r>
      <w:r w:rsidR="00B4544D">
        <w:rPr>
          <w:rFonts w:ascii="Verdana" w:hAnsi="Verdana"/>
          <w:sz w:val="24"/>
          <w:szCs w:val="24"/>
        </w:rPr>
        <w:t xml:space="preserve">, </w:t>
      </w:r>
      <w:r w:rsidRPr="00A06A20">
        <w:rPr>
          <w:rFonts w:ascii="Verdana" w:hAnsi="Verdana"/>
          <w:sz w:val="24"/>
          <w:szCs w:val="24"/>
        </w:rPr>
        <w:t xml:space="preserve">Tecnologia e Cultura </w:t>
      </w:r>
      <w:r w:rsidR="00B4544D">
        <w:rPr>
          <w:rFonts w:ascii="Verdana" w:hAnsi="Verdana"/>
          <w:sz w:val="24"/>
          <w:szCs w:val="24"/>
        </w:rPr>
        <w:t xml:space="preserve">- doravante denominada FUNDAÇÃO </w:t>
      </w:r>
      <w:r w:rsidRPr="00A06A20">
        <w:rPr>
          <w:rFonts w:ascii="Verdana" w:hAnsi="Verdana"/>
          <w:sz w:val="24"/>
          <w:szCs w:val="24"/>
        </w:rPr>
        <w:t>PAULISTANA - no uso de suas atribuições legais, e com fundamento pela Lei nº 16.115/20</w:t>
      </w:r>
      <w:r w:rsidR="00B4544D">
        <w:rPr>
          <w:rFonts w:ascii="Verdana" w:hAnsi="Verdana"/>
          <w:sz w:val="24"/>
          <w:szCs w:val="24"/>
        </w:rPr>
        <w:t xml:space="preserve">15 e pelo art. 12, inciso IV do </w:t>
      </w:r>
      <w:r w:rsidRPr="00A06A20">
        <w:rPr>
          <w:rFonts w:ascii="Verdana" w:hAnsi="Verdana"/>
          <w:sz w:val="24"/>
          <w:szCs w:val="24"/>
        </w:rPr>
        <w:t>Estatuto Social da Fundação Pa</w:t>
      </w:r>
      <w:r w:rsidR="00B4544D">
        <w:rPr>
          <w:rFonts w:ascii="Verdana" w:hAnsi="Verdana"/>
          <w:sz w:val="24"/>
          <w:szCs w:val="24"/>
        </w:rPr>
        <w:t xml:space="preserve">ulistana, aprovado pelo Decreto </w:t>
      </w:r>
      <w:r w:rsidRPr="00A06A20">
        <w:rPr>
          <w:rFonts w:ascii="Verdana" w:hAnsi="Verdana"/>
          <w:sz w:val="24"/>
          <w:szCs w:val="24"/>
        </w:rPr>
        <w:t>56.507/2015 e no art.</w:t>
      </w:r>
      <w:r w:rsidR="00B4544D">
        <w:rPr>
          <w:rFonts w:ascii="Verdana" w:hAnsi="Verdana"/>
          <w:sz w:val="24"/>
          <w:szCs w:val="24"/>
        </w:rPr>
        <w:t xml:space="preserve"> 3º da Lei nº 15.362/2011 c/c Lei nº </w:t>
      </w:r>
      <w:r w:rsidRPr="00A06A20">
        <w:rPr>
          <w:rFonts w:ascii="Verdana" w:hAnsi="Verdana"/>
          <w:sz w:val="24"/>
          <w:szCs w:val="24"/>
        </w:rPr>
        <w:t>10.793/1989; conforme Reso</w:t>
      </w:r>
      <w:r w:rsidR="00B4544D">
        <w:rPr>
          <w:rFonts w:ascii="Verdana" w:hAnsi="Verdana"/>
          <w:sz w:val="24"/>
          <w:szCs w:val="24"/>
        </w:rPr>
        <w:t xml:space="preserve">lução da CD/FNDE, n.23 de 28 de </w:t>
      </w:r>
      <w:r w:rsidRPr="00A06A20">
        <w:rPr>
          <w:rFonts w:ascii="Verdana" w:hAnsi="Verdana"/>
          <w:sz w:val="24"/>
          <w:szCs w:val="24"/>
        </w:rPr>
        <w:t>junho de 2012, que permit</w:t>
      </w:r>
      <w:r w:rsidR="00B4544D">
        <w:rPr>
          <w:rFonts w:ascii="Verdana" w:hAnsi="Verdana"/>
          <w:sz w:val="24"/>
          <w:szCs w:val="24"/>
        </w:rPr>
        <w:t xml:space="preserve">e a oferta do Programa Nacional </w:t>
      </w:r>
      <w:r w:rsidRPr="00A06A20">
        <w:rPr>
          <w:rFonts w:ascii="Verdana" w:hAnsi="Verdana"/>
          <w:sz w:val="24"/>
          <w:szCs w:val="24"/>
        </w:rPr>
        <w:t>de Acesso ao Ensino Técnico</w:t>
      </w:r>
      <w:r w:rsidR="00B4544D">
        <w:rPr>
          <w:rFonts w:ascii="Verdana" w:hAnsi="Verdana"/>
          <w:sz w:val="24"/>
          <w:szCs w:val="24"/>
        </w:rPr>
        <w:t xml:space="preserve"> e Emprego (</w:t>
      </w:r>
      <w:proofErr w:type="spellStart"/>
      <w:r w:rsidR="00B4544D">
        <w:rPr>
          <w:rFonts w:ascii="Verdana" w:hAnsi="Verdana"/>
          <w:sz w:val="24"/>
          <w:szCs w:val="24"/>
        </w:rPr>
        <w:t>Pronatec</w:t>
      </w:r>
      <w:proofErr w:type="spellEnd"/>
      <w:r w:rsidR="00B4544D">
        <w:rPr>
          <w:rFonts w:ascii="Verdana" w:hAnsi="Verdana"/>
          <w:sz w:val="24"/>
          <w:szCs w:val="24"/>
        </w:rPr>
        <w:t xml:space="preserve">) no âmbito </w:t>
      </w:r>
      <w:r w:rsidRPr="00A06A20">
        <w:rPr>
          <w:rFonts w:ascii="Verdana" w:hAnsi="Verdana"/>
          <w:sz w:val="24"/>
          <w:szCs w:val="24"/>
        </w:rPr>
        <w:t xml:space="preserve">da bolsa-formação, torna público que estarão </w:t>
      </w:r>
      <w:r w:rsidR="00B4544D">
        <w:rPr>
          <w:rFonts w:ascii="Verdana" w:hAnsi="Verdana"/>
          <w:sz w:val="24"/>
          <w:szCs w:val="24"/>
        </w:rPr>
        <w:t xml:space="preserve">abertas a partir </w:t>
      </w:r>
      <w:r w:rsidRPr="00A06A20">
        <w:rPr>
          <w:rFonts w:ascii="Verdana" w:hAnsi="Verdana"/>
          <w:sz w:val="24"/>
          <w:szCs w:val="24"/>
        </w:rPr>
        <w:t xml:space="preserve">dos dias 03 e 04 de março das </w:t>
      </w:r>
      <w:proofErr w:type="gramStart"/>
      <w:r w:rsidR="00B4544D">
        <w:rPr>
          <w:rFonts w:ascii="Verdana" w:hAnsi="Verdana"/>
          <w:sz w:val="24"/>
          <w:szCs w:val="24"/>
        </w:rPr>
        <w:t>10:00</w:t>
      </w:r>
      <w:proofErr w:type="gramEnd"/>
      <w:r w:rsidR="00B4544D">
        <w:rPr>
          <w:rFonts w:ascii="Verdana" w:hAnsi="Verdana"/>
          <w:sz w:val="24"/>
          <w:szCs w:val="24"/>
        </w:rPr>
        <w:t xml:space="preserve"> até às 16:00, pela Escola </w:t>
      </w:r>
      <w:r w:rsidRPr="00A06A20">
        <w:rPr>
          <w:rFonts w:ascii="Verdana" w:hAnsi="Verdana"/>
          <w:sz w:val="24"/>
          <w:szCs w:val="24"/>
        </w:rPr>
        <w:t>Municipal de Educação Profiss</w:t>
      </w:r>
      <w:r w:rsidR="00B4544D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A06A20">
        <w:rPr>
          <w:rFonts w:ascii="Verdana" w:hAnsi="Verdana"/>
          <w:sz w:val="24"/>
          <w:szCs w:val="24"/>
        </w:rPr>
        <w:t>Makiguti</w:t>
      </w:r>
      <w:proofErr w:type="spellEnd"/>
      <w:r w:rsidRPr="00A06A20">
        <w:rPr>
          <w:rFonts w:ascii="Verdana" w:hAnsi="Verdana"/>
          <w:sz w:val="24"/>
          <w:szCs w:val="24"/>
        </w:rPr>
        <w:t>, localizada na Av. dos Metalúrgicos, 1945, Cidade Tiradentes, inscrições para o Processo Seletivo Público S</w:t>
      </w:r>
      <w:r w:rsidR="00B4544D">
        <w:rPr>
          <w:rFonts w:ascii="Verdana" w:hAnsi="Verdana"/>
          <w:sz w:val="24"/>
          <w:szCs w:val="24"/>
        </w:rPr>
        <w:t xml:space="preserve">implificado </w:t>
      </w:r>
      <w:r w:rsidRPr="00A06A20">
        <w:rPr>
          <w:rFonts w:ascii="Verdana" w:hAnsi="Verdana"/>
          <w:sz w:val="24"/>
          <w:szCs w:val="24"/>
        </w:rPr>
        <w:t>para credenciamento de PROFESSOR INTÉRPRETES DE LIBRAS/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LÍNGUA PORTUGUESA, para m</w:t>
      </w:r>
      <w:r w:rsidR="00B4544D">
        <w:rPr>
          <w:rFonts w:ascii="Verdana" w:hAnsi="Verdana"/>
          <w:sz w:val="24"/>
          <w:szCs w:val="24"/>
        </w:rPr>
        <w:t xml:space="preserve">ediar </w:t>
      </w:r>
      <w:proofErr w:type="gramStart"/>
      <w:r w:rsidR="00B4544D">
        <w:rPr>
          <w:rFonts w:ascii="Verdana" w:hAnsi="Verdana"/>
          <w:sz w:val="24"/>
          <w:szCs w:val="24"/>
        </w:rPr>
        <w:t>as</w:t>
      </w:r>
      <w:proofErr w:type="gramEnd"/>
      <w:r w:rsidR="00B4544D">
        <w:rPr>
          <w:rFonts w:ascii="Verdana" w:hAnsi="Verdana"/>
          <w:sz w:val="24"/>
          <w:szCs w:val="24"/>
        </w:rPr>
        <w:t xml:space="preserve"> interações discursivas </w:t>
      </w:r>
      <w:r w:rsidRPr="00A06A20">
        <w:rPr>
          <w:rFonts w:ascii="Verdana" w:hAnsi="Verdana"/>
          <w:sz w:val="24"/>
          <w:szCs w:val="24"/>
        </w:rPr>
        <w:t>entre surdos e ouvintes, atuand</w:t>
      </w:r>
      <w:r w:rsidR="00B4544D">
        <w:rPr>
          <w:rFonts w:ascii="Verdana" w:hAnsi="Verdana"/>
          <w:sz w:val="24"/>
          <w:szCs w:val="24"/>
        </w:rPr>
        <w:t xml:space="preserve">o em: salas de aula, atividades </w:t>
      </w:r>
      <w:r w:rsidRPr="00A06A20">
        <w:rPr>
          <w:rFonts w:ascii="Verdana" w:hAnsi="Verdana"/>
          <w:sz w:val="24"/>
          <w:szCs w:val="24"/>
        </w:rPr>
        <w:t>internas e externos e quaisquer outros lugares em que ocorreram eventos com a presença de alunos e educadores com</w:t>
      </w:r>
      <w:r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deficiência auditiva/surdez que</w:t>
      </w:r>
      <w:r w:rsidR="00B4544D">
        <w:rPr>
          <w:rFonts w:ascii="Verdana" w:hAnsi="Verdana"/>
          <w:sz w:val="24"/>
          <w:szCs w:val="24"/>
        </w:rPr>
        <w:t xml:space="preserve"> tenham a Libras como língua de </w:t>
      </w:r>
      <w:r w:rsidRPr="00A06A20">
        <w:rPr>
          <w:rFonts w:ascii="Verdana" w:hAnsi="Verdana"/>
          <w:sz w:val="24"/>
          <w:szCs w:val="24"/>
        </w:rPr>
        <w:t>instrução e meio de comunicação objetiva.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Os profissionais a serem contratados por meio deste Edital irão atuar, como bolsistas</w:t>
      </w:r>
      <w:r w:rsidR="00B4544D">
        <w:rPr>
          <w:rFonts w:ascii="Verdana" w:hAnsi="Verdana"/>
          <w:sz w:val="24"/>
          <w:szCs w:val="24"/>
        </w:rPr>
        <w:t xml:space="preserve">, no período noturno, na Escola </w:t>
      </w:r>
      <w:r w:rsidRPr="00A06A20">
        <w:rPr>
          <w:rFonts w:ascii="Verdana" w:hAnsi="Verdana"/>
          <w:sz w:val="24"/>
          <w:szCs w:val="24"/>
        </w:rPr>
        <w:t>Municipal de Educação Profiss</w:t>
      </w:r>
      <w:r w:rsidR="00B4544D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A06A20">
        <w:rPr>
          <w:rFonts w:ascii="Verdana" w:hAnsi="Verdana"/>
          <w:sz w:val="24"/>
          <w:szCs w:val="24"/>
        </w:rPr>
        <w:t>Makiguti</w:t>
      </w:r>
      <w:proofErr w:type="spellEnd"/>
      <w:r w:rsidRPr="00A06A20">
        <w:rPr>
          <w:rFonts w:ascii="Verdana" w:hAnsi="Verdana"/>
          <w:sz w:val="24"/>
          <w:szCs w:val="24"/>
        </w:rPr>
        <w:t xml:space="preserve"> - Núcleo Descentrali</w:t>
      </w:r>
      <w:r w:rsidR="00B4544D">
        <w:rPr>
          <w:rFonts w:ascii="Verdana" w:hAnsi="Verdana"/>
          <w:sz w:val="24"/>
          <w:szCs w:val="24"/>
        </w:rPr>
        <w:t xml:space="preserve">zado Norte </w:t>
      </w:r>
      <w:proofErr w:type="gramStart"/>
      <w:r w:rsidR="00B4544D">
        <w:rPr>
          <w:rFonts w:ascii="Verdana" w:hAnsi="Verdana"/>
          <w:sz w:val="24"/>
          <w:szCs w:val="24"/>
        </w:rPr>
        <w:t>1</w:t>
      </w:r>
      <w:proofErr w:type="gramEnd"/>
      <w:r w:rsidR="00B4544D">
        <w:rPr>
          <w:rFonts w:ascii="Verdana" w:hAnsi="Verdana"/>
          <w:sz w:val="24"/>
          <w:szCs w:val="24"/>
        </w:rPr>
        <w:t xml:space="preserve">, localizado na Rua </w:t>
      </w:r>
      <w:r w:rsidRPr="00A06A20">
        <w:rPr>
          <w:rFonts w:ascii="Verdana" w:hAnsi="Verdana"/>
          <w:sz w:val="24"/>
          <w:szCs w:val="24"/>
        </w:rPr>
        <w:t>Voluntários da Pátria, 777 – Santana/SP.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>O presente Edital é viabilizado pela FUNDAÇÃO PAULISTANA, Instituição Ofertante do PRONATEC, visando à sel</w:t>
      </w:r>
      <w:r w:rsidR="00B4544D">
        <w:rPr>
          <w:rFonts w:ascii="Verdana" w:hAnsi="Verdana"/>
          <w:sz w:val="24"/>
          <w:szCs w:val="24"/>
        </w:rPr>
        <w:t xml:space="preserve">eção de </w:t>
      </w:r>
      <w:r w:rsidRPr="00A06A20">
        <w:rPr>
          <w:rFonts w:ascii="Verdana" w:hAnsi="Verdana"/>
          <w:sz w:val="24"/>
          <w:szCs w:val="24"/>
        </w:rPr>
        <w:t>profissionais e à formação de cadastro de reserva dos cargos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aqui relacionados, que possuam capacidade técnica comprovada e formação adequada pa</w:t>
      </w:r>
      <w:r w:rsidR="00B4544D">
        <w:rPr>
          <w:rFonts w:ascii="Verdana" w:hAnsi="Verdana"/>
          <w:sz w:val="24"/>
          <w:szCs w:val="24"/>
        </w:rPr>
        <w:t xml:space="preserve">ra o desempenho das respectivas </w:t>
      </w:r>
      <w:r w:rsidRPr="00A06A20">
        <w:rPr>
          <w:rFonts w:ascii="Verdana" w:hAnsi="Verdana"/>
          <w:sz w:val="24"/>
          <w:szCs w:val="24"/>
        </w:rPr>
        <w:t>atribuições especificadas neste edital.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Constituem parte integrante do Edital: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Anexo I – Ficha de cada</w:t>
      </w:r>
      <w:r w:rsidR="00B4544D">
        <w:rPr>
          <w:rFonts w:ascii="Verdana" w:hAnsi="Verdana"/>
          <w:sz w:val="24"/>
          <w:szCs w:val="24"/>
        </w:rPr>
        <w:t xml:space="preserve">stro de candidato para processo </w:t>
      </w:r>
      <w:r w:rsidRPr="00A06A20">
        <w:rPr>
          <w:rFonts w:ascii="Verdana" w:hAnsi="Verdana"/>
          <w:sz w:val="24"/>
          <w:szCs w:val="24"/>
        </w:rPr>
        <w:t>seletivo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Anexo II - Declaração de bens e valores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Anexo III - Termo de An</w:t>
      </w:r>
      <w:r w:rsidR="00B4544D">
        <w:rPr>
          <w:rFonts w:ascii="Verdana" w:hAnsi="Verdana"/>
          <w:sz w:val="24"/>
          <w:szCs w:val="24"/>
        </w:rPr>
        <w:t xml:space="preserve">uência da Chefia de </w:t>
      </w:r>
      <w:proofErr w:type="gramStart"/>
      <w:r w:rsidR="00B4544D">
        <w:rPr>
          <w:rFonts w:ascii="Verdana" w:hAnsi="Verdana"/>
          <w:sz w:val="24"/>
          <w:szCs w:val="24"/>
        </w:rPr>
        <w:t>Servidor(</w:t>
      </w:r>
      <w:proofErr w:type="gramEnd"/>
      <w:r w:rsidR="00B4544D">
        <w:rPr>
          <w:rFonts w:ascii="Verdana" w:hAnsi="Verdana"/>
          <w:sz w:val="24"/>
          <w:szCs w:val="24"/>
        </w:rPr>
        <w:t xml:space="preserve">a) </w:t>
      </w:r>
      <w:r w:rsidRPr="00A06A20">
        <w:rPr>
          <w:rFonts w:ascii="Verdana" w:hAnsi="Verdana"/>
          <w:sz w:val="24"/>
          <w:szCs w:val="24"/>
        </w:rPr>
        <w:t>Público(a)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Anexo IV - Declaração de bens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Anexo V - Termo de compromisso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1. DO OBJETO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1.1. O presente edital objetiva a contratação de PROFESSORES INTÉRPRETES DE LIBR</w:t>
      </w:r>
      <w:r w:rsidR="00B4544D">
        <w:rPr>
          <w:rFonts w:ascii="Verdana" w:hAnsi="Verdana"/>
          <w:sz w:val="24"/>
          <w:szCs w:val="24"/>
        </w:rPr>
        <w:t xml:space="preserve">AS/LÍNGUA PORTUGUESA, no âmbito </w:t>
      </w:r>
      <w:r w:rsidRPr="00A06A20">
        <w:rPr>
          <w:rFonts w:ascii="Verdana" w:hAnsi="Verdana"/>
          <w:sz w:val="24"/>
          <w:szCs w:val="24"/>
        </w:rPr>
        <w:t xml:space="preserve">do PRONATEC/MEC, para mediar </w:t>
      </w:r>
      <w:proofErr w:type="gramStart"/>
      <w:r w:rsidR="00B4544D">
        <w:rPr>
          <w:rFonts w:ascii="Verdana" w:hAnsi="Verdana"/>
          <w:sz w:val="24"/>
          <w:szCs w:val="24"/>
        </w:rPr>
        <w:t>as</w:t>
      </w:r>
      <w:proofErr w:type="gramEnd"/>
      <w:r w:rsidR="00B4544D">
        <w:rPr>
          <w:rFonts w:ascii="Verdana" w:hAnsi="Verdana"/>
          <w:sz w:val="24"/>
          <w:szCs w:val="24"/>
        </w:rPr>
        <w:t xml:space="preserve"> interações discursivas entre </w:t>
      </w:r>
      <w:r w:rsidRPr="00A06A20">
        <w:rPr>
          <w:rFonts w:ascii="Verdana" w:hAnsi="Verdana"/>
          <w:sz w:val="24"/>
          <w:szCs w:val="24"/>
        </w:rPr>
        <w:t>surdos e ouvintes, atuan</w:t>
      </w:r>
      <w:r w:rsidR="00B4544D">
        <w:rPr>
          <w:rFonts w:ascii="Verdana" w:hAnsi="Verdana"/>
          <w:sz w:val="24"/>
          <w:szCs w:val="24"/>
        </w:rPr>
        <w:t xml:space="preserve">do em atividades com a presença </w:t>
      </w:r>
      <w:r w:rsidRPr="00A06A20">
        <w:rPr>
          <w:rFonts w:ascii="Verdana" w:hAnsi="Verdana"/>
          <w:sz w:val="24"/>
          <w:szCs w:val="24"/>
        </w:rPr>
        <w:t>de alunos e educadores com defic</w:t>
      </w:r>
      <w:r w:rsidR="00B4544D">
        <w:rPr>
          <w:rFonts w:ascii="Verdana" w:hAnsi="Verdana"/>
          <w:sz w:val="24"/>
          <w:szCs w:val="24"/>
        </w:rPr>
        <w:t xml:space="preserve">iência auditiva/surdez que </w:t>
      </w:r>
      <w:r w:rsidRPr="00A06A20">
        <w:rPr>
          <w:rFonts w:ascii="Verdana" w:hAnsi="Verdana"/>
          <w:sz w:val="24"/>
          <w:szCs w:val="24"/>
        </w:rPr>
        <w:t>tenham a Libras como língua de instrução e meio de comunicação objetiva, bem como, inter</w:t>
      </w:r>
      <w:r w:rsidR="00B4544D">
        <w:rPr>
          <w:rFonts w:ascii="Verdana" w:hAnsi="Verdana"/>
          <w:sz w:val="24"/>
          <w:szCs w:val="24"/>
        </w:rPr>
        <w:t xml:space="preserve">pretação em Libras de materiais </w:t>
      </w:r>
      <w:r w:rsidRPr="00A06A20">
        <w:rPr>
          <w:rFonts w:ascii="Verdana" w:hAnsi="Verdana"/>
          <w:sz w:val="24"/>
          <w:szCs w:val="24"/>
        </w:rPr>
        <w:t>didáticos, avaliações, comun</w:t>
      </w:r>
      <w:r w:rsidR="00B4544D">
        <w:rPr>
          <w:rFonts w:ascii="Verdana" w:hAnsi="Verdana"/>
          <w:sz w:val="24"/>
          <w:szCs w:val="24"/>
        </w:rPr>
        <w:t xml:space="preserve">icados ou comunicações externas </w:t>
      </w:r>
      <w:r w:rsidRPr="00A06A20">
        <w:rPr>
          <w:rFonts w:ascii="Verdana" w:hAnsi="Verdana"/>
          <w:sz w:val="24"/>
          <w:szCs w:val="24"/>
        </w:rPr>
        <w:t>inerente ao trabalho realizados.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 DAS ATRIBUIÇÕES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 Compete à Fundação Paulistana: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2.1.1. Elaborar o Edital</w:t>
      </w:r>
      <w:r w:rsidR="00B4544D">
        <w:rPr>
          <w:rFonts w:ascii="Verdana" w:hAnsi="Verdana"/>
          <w:sz w:val="24"/>
          <w:szCs w:val="24"/>
        </w:rPr>
        <w:t xml:space="preserve"> de Credenciamento e esclarecer </w:t>
      </w:r>
      <w:r w:rsidRPr="00A06A20">
        <w:rPr>
          <w:rFonts w:ascii="Verdana" w:hAnsi="Verdana"/>
          <w:sz w:val="24"/>
          <w:szCs w:val="24"/>
        </w:rPr>
        <w:t>questões relativas à sua aplicabilidade;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2.1.2. Contratar e orientar os</w:t>
      </w:r>
      <w:r w:rsidR="00B4544D">
        <w:rPr>
          <w:rFonts w:ascii="Verdana" w:hAnsi="Verdana"/>
          <w:sz w:val="24"/>
          <w:szCs w:val="24"/>
        </w:rPr>
        <w:t xml:space="preserve"> intérpretes sobre sua atuação, </w:t>
      </w:r>
      <w:r w:rsidRPr="00A06A20">
        <w:rPr>
          <w:rFonts w:ascii="Verdana" w:hAnsi="Verdana"/>
          <w:sz w:val="24"/>
          <w:szCs w:val="24"/>
        </w:rPr>
        <w:t>de acordo com a necessidade;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2.1.3. Mapear onde há a</w:t>
      </w:r>
      <w:r w:rsidR="00B4544D">
        <w:rPr>
          <w:rFonts w:ascii="Verdana" w:hAnsi="Verdana"/>
          <w:sz w:val="24"/>
          <w:szCs w:val="24"/>
        </w:rPr>
        <w:t xml:space="preserve">lunos com deficiência auditiva/ </w:t>
      </w:r>
      <w:r w:rsidRPr="00A06A20">
        <w:rPr>
          <w:rFonts w:ascii="Verdana" w:hAnsi="Verdana"/>
          <w:sz w:val="24"/>
          <w:szCs w:val="24"/>
        </w:rPr>
        <w:t>surdez que não se comunicam oralmente;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2.1.4. Contratar os intérp</w:t>
      </w:r>
      <w:r w:rsidR="00B4544D">
        <w:rPr>
          <w:rFonts w:ascii="Verdana" w:hAnsi="Verdana"/>
          <w:sz w:val="24"/>
          <w:szCs w:val="24"/>
        </w:rPr>
        <w:t xml:space="preserve">retes selecionados para atuarem </w:t>
      </w:r>
      <w:r w:rsidRPr="00A06A20">
        <w:rPr>
          <w:rFonts w:ascii="Verdana" w:hAnsi="Verdana"/>
          <w:sz w:val="24"/>
          <w:szCs w:val="24"/>
        </w:rPr>
        <w:t>no âmbito de sua jurisdição;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2.1.5. Orientar e acompanhar os intérpretes em sua atuação nas Unidades Educacionais, at</w:t>
      </w:r>
      <w:r w:rsidR="00B4544D">
        <w:rPr>
          <w:rFonts w:ascii="Verdana" w:hAnsi="Verdana"/>
          <w:sz w:val="24"/>
          <w:szCs w:val="24"/>
        </w:rPr>
        <w:t xml:space="preserve">ividades internas e eventos </w:t>
      </w:r>
      <w:r w:rsidRPr="00A06A20">
        <w:rPr>
          <w:rFonts w:ascii="Verdana" w:hAnsi="Verdana"/>
          <w:sz w:val="24"/>
          <w:szCs w:val="24"/>
        </w:rPr>
        <w:t>externos realizados, observa</w:t>
      </w:r>
      <w:r w:rsidR="00B4544D">
        <w:rPr>
          <w:rFonts w:ascii="Verdana" w:hAnsi="Verdana"/>
          <w:sz w:val="24"/>
          <w:szCs w:val="24"/>
        </w:rPr>
        <w:t xml:space="preserve">ndo a política de Prefeitura da </w:t>
      </w:r>
      <w:r w:rsidRPr="00A06A20">
        <w:rPr>
          <w:rFonts w:ascii="Verdana" w:hAnsi="Verdana"/>
          <w:sz w:val="24"/>
          <w:szCs w:val="24"/>
        </w:rPr>
        <w:t>Cidade de São Paulo;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2.1.6. Promover formação</w:t>
      </w:r>
      <w:r w:rsidR="00B4544D">
        <w:rPr>
          <w:rFonts w:ascii="Verdana" w:hAnsi="Verdana"/>
          <w:sz w:val="24"/>
          <w:szCs w:val="24"/>
        </w:rPr>
        <w:t xml:space="preserve"> aos intérpretes contratados no </w:t>
      </w:r>
      <w:r w:rsidRPr="00A06A20">
        <w:rPr>
          <w:rFonts w:ascii="Verdana" w:hAnsi="Verdana"/>
          <w:sz w:val="24"/>
          <w:szCs w:val="24"/>
        </w:rPr>
        <w:t>âmbito de sua jurisdição.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2.1.7. Orientar as Unidades Educacionais e espaços parceiros sobre a atuação dos intérpretes;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2.1.8. Comunicar ao Con</w:t>
      </w:r>
      <w:r w:rsidR="00B4544D">
        <w:rPr>
          <w:rFonts w:ascii="Verdana" w:hAnsi="Verdana"/>
          <w:sz w:val="24"/>
          <w:szCs w:val="24"/>
        </w:rPr>
        <w:t xml:space="preserve">tratado quando houver quaisquer </w:t>
      </w:r>
      <w:r w:rsidRPr="00A06A20">
        <w:rPr>
          <w:rFonts w:ascii="Verdana" w:hAnsi="Verdana"/>
          <w:sz w:val="24"/>
          <w:szCs w:val="24"/>
        </w:rPr>
        <w:t>ocorrências em relação ao contrato estabelecido, inclusive parecer desfavorável à liberação</w:t>
      </w:r>
      <w:r w:rsidR="00B4544D">
        <w:rPr>
          <w:rFonts w:ascii="Verdana" w:hAnsi="Verdana"/>
          <w:sz w:val="24"/>
          <w:szCs w:val="24"/>
        </w:rPr>
        <w:t xml:space="preserve"> do pagamento, com o motivo e o </w:t>
      </w:r>
      <w:r w:rsidRPr="00A06A20">
        <w:rPr>
          <w:rFonts w:ascii="Verdana" w:hAnsi="Verdana"/>
          <w:sz w:val="24"/>
          <w:szCs w:val="24"/>
        </w:rPr>
        <w:t>respectivo período;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2.1.9. Proceder à avaliação d</w:t>
      </w:r>
      <w:r w:rsidR="00B4544D">
        <w:rPr>
          <w:rFonts w:ascii="Verdana" w:hAnsi="Verdana"/>
          <w:sz w:val="24"/>
          <w:szCs w:val="24"/>
        </w:rPr>
        <w:t xml:space="preserve">a efetividade das atividades </w:t>
      </w:r>
      <w:r w:rsidRPr="00A06A20">
        <w:rPr>
          <w:rFonts w:ascii="Verdana" w:hAnsi="Verdana"/>
          <w:sz w:val="24"/>
          <w:szCs w:val="24"/>
        </w:rPr>
        <w:t>desenvolvidas para fins de pagamento;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2.2. Compete às Equipes Gestora da Escola Municipal de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 xml:space="preserve">Educação Profissional e Saúde Pública Professor </w:t>
      </w:r>
      <w:proofErr w:type="spellStart"/>
      <w:r w:rsidRPr="00A06A20">
        <w:rPr>
          <w:rFonts w:ascii="Verdana" w:hAnsi="Verdana"/>
          <w:sz w:val="24"/>
          <w:szCs w:val="24"/>
        </w:rPr>
        <w:t>Makiguti</w:t>
      </w:r>
      <w:proofErr w:type="spellEnd"/>
      <w:r w:rsidRPr="00A06A20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A06A20">
        <w:rPr>
          <w:rFonts w:ascii="Verdana" w:hAnsi="Verdana"/>
          <w:sz w:val="24"/>
          <w:szCs w:val="24"/>
        </w:rPr>
        <w:t>1</w:t>
      </w:r>
      <w:proofErr w:type="gramEnd"/>
      <w:r w:rsidRPr="00A06A20">
        <w:rPr>
          <w:rFonts w:ascii="Verdana" w:hAnsi="Verdana"/>
          <w:sz w:val="24"/>
          <w:szCs w:val="24"/>
        </w:rPr>
        <w:t>, com intérpretes contratados: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2.2.1. Esclarecer e orientar sobre as normas de funcionamento e o contido no Projeto Político Pedagógico da UE;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2.2.2. Proceder à avaliação da efetividade das atividades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desenvolvidas para fins de pagamento;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2.2.3. Comunicar por escrito, em até três dias úteis, eventuais ocorrências em relação ao contrato estabelecido.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2.2.4. Dar ciência da freq</w:t>
      </w:r>
      <w:r w:rsidR="00B4544D">
        <w:rPr>
          <w:rFonts w:ascii="Verdana" w:hAnsi="Verdana"/>
          <w:sz w:val="24"/>
          <w:szCs w:val="24"/>
        </w:rPr>
        <w:t xml:space="preserve">uência, assiduidade e registros </w:t>
      </w:r>
      <w:r w:rsidRPr="00A06A20">
        <w:rPr>
          <w:rFonts w:ascii="Verdana" w:hAnsi="Verdana"/>
          <w:sz w:val="24"/>
          <w:szCs w:val="24"/>
        </w:rPr>
        <w:t xml:space="preserve">necessários </w:t>
      </w:r>
      <w:proofErr w:type="gramStart"/>
      <w:r w:rsidRPr="00A06A20">
        <w:rPr>
          <w:rFonts w:ascii="Verdana" w:hAnsi="Verdana"/>
          <w:sz w:val="24"/>
          <w:szCs w:val="24"/>
        </w:rPr>
        <w:t>do Intérpretes</w:t>
      </w:r>
      <w:proofErr w:type="gramEnd"/>
      <w:r w:rsidRPr="00A06A20">
        <w:rPr>
          <w:rFonts w:ascii="Verdana" w:hAnsi="Verdana"/>
          <w:sz w:val="24"/>
          <w:szCs w:val="24"/>
        </w:rPr>
        <w:t xml:space="preserve"> contratados.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 Compete ao Intérprete,</w:t>
      </w:r>
      <w:r w:rsidR="00B4544D">
        <w:rPr>
          <w:rFonts w:ascii="Verdana" w:hAnsi="Verdana"/>
          <w:sz w:val="24"/>
          <w:szCs w:val="24"/>
        </w:rPr>
        <w:t xml:space="preserve"> conforme Art. 6o da Lei 12.319 </w:t>
      </w:r>
      <w:r w:rsidRPr="00A06A20">
        <w:rPr>
          <w:rFonts w:ascii="Verdana" w:hAnsi="Verdana"/>
          <w:sz w:val="24"/>
          <w:szCs w:val="24"/>
        </w:rPr>
        <w:t xml:space="preserve">de </w:t>
      </w:r>
      <w:proofErr w:type="gramStart"/>
      <w:r w:rsidRPr="00A06A20">
        <w:rPr>
          <w:rFonts w:ascii="Verdana" w:hAnsi="Verdana"/>
          <w:sz w:val="24"/>
          <w:szCs w:val="24"/>
        </w:rPr>
        <w:t>1</w:t>
      </w:r>
      <w:proofErr w:type="gramEnd"/>
      <w:r w:rsidRPr="00A06A20">
        <w:rPr>
          <w:rFonts w:ascii="Verdana" w:hAnsi="Verdana"/>
          <w:sz w:val="24"/>
          <w:szCs w:val="24"/>
        </w:rPr>
        <w:t xml:space="preserve"> de setembro de 2010</w:t>
      </w:r>
      <w:r w:rsidR="00B4544D">
        <w:rPr>
          <w:rFonts w:ascii="Verdana" w:hAnsi="Verdana"/>
          <w:sz w:val="24"/>
          <w:szCs w:val="24"/>
        </w:rPr>
        <w:t xml:space="preserve"> que regulamenta a profissão de </w:t>
      </w:r>
      <w:r w:rsidRPr="00A06A20">
        <w:rPr>
          <w:rFonts w:ascii="Verdana" w:hAnsi="Verdana"/>
          <w:sz w:val="24"/>
          <w:szCs w:val="24"/>
        </w:rPr>
        <w:t>Tradutor e Intérprete da Língua Brasileira de Sinais - LIBRAS: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2.3.1. Realizar a interpretação das duas línguas intermodais de maneira simultânea e consecutiva;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2.3.2. </w:t>
      </w:r>
      <w:proofErr w:type="gramStart"/>
      <w:r w:rsidRPr="00A06A20">
        <w:rPr>
          <w:rFonts w:ascii="Verdana" w:hAnsi="Verdana"/>
          <w:sz w:val="24"/>
          <w:szCs w:val="24"/>
        </w:rPr>
        <w:t>efetuar</w:t>
      </w:r>
      <w:proofErr w:type="gramEnd"/>
      <w:r w:rsidRPr="00A06A20">
        <w:rPr>
          <w:rFonts w:ascii="Verdana" w:hAnsi="Verdana"/>
          <w:sz w:val="24"/>
          <w:szCs w:val="24"/>
        </w:rPr>
        <w:t xml:space="preserve"> comunicação </w:t>
      </w:r>
      <w:r w:rsidR="00B4544D">
        <w:rPr>
          <w:rFonts w:ascii="Verdana" w:hAnsi="Verdana"/>
          <w:sz w:val="24"/>
          <w:szCs w:val="24"/>
        </w:rPr>
        <w:t xml:space="preserve">entre surdos e ouvintes, surdos </w:t>
      </w:r>
      <w:r w:rsidRPr="00A06A20">
        <w:rPr>
          <w:rFonts w:ascii="Verdana" w:hAnsi="Verdana"/>
          <w:sz w:val="24"/>
          <w:szCs w:val="24"/>
        </w:rPr>
        <w:t>e surdos, surdos e surdos-cegos, sur</w:t>
      </w:r>
      <w:r w:rsidR="00B4544D">
        <w:rPr>
          <w:rFonts w:ascii="Verdana" w:hAnsi="Verdana"/>
          <w:sz w:val="24"/>
          <w:szCs w:val="24"/>
        </w:rPr>
        <w:t xml:space="preserve">dos-cegos e ouvintes, por </w:t>
      </w:r>
      <w:r w:rsidRPr="00A06A20">
        <w:rPr>
          <w:rFonts w:ascii="Verdana" w:hAnsi="Verdana"/>
          <w:sz w:val="24"/>
          <w:szCs w:val="24"/>
        </w:rPr>
        <w:t>meio da Libras para a língua oral e vice-versa;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2.3.3. Viabilizar a comu</w:t>
      </w:r>
      <w:r w:rsidR="00B4544D">
        <w:rPr>
          <w:rFonts w:ascii="Verdana" w:hAnsi="Verdana"/>
          <w:sz w:val="24"/>
          <w:szCs w:val="24"/>
        </w:rPr>
        <w:t xml:space="preserve">nicação entre usuários surdos e </w:t>
      </w:r>
      <w:r w:rsidRPr="00A06A20">
        <w:rPr>
          <w:rFonts w:ascii="Verdana" w:hAnsi="Verdana"/>
          <w:sz w:val="24"/>
          <w:szCs w:val="24"/>
        </w:rPr>
        <w:t>ouvintes não usuários de Libras junto à comunidade escolar;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2.3.4. Interpretar as atividades didático-pedagógicas e culturais, bem como formaturas e </w:t>
      </w:r>
      <w:r w:rsidR="00B4544D">
        <w:rPr>
          <w:rFonts w:ascii="Verdana" w:hAnsi="Verdana"/>
          <w:sz w:val="24"/>
          <w:szCs w:val="24"/>
        </w:rPr>
        <w:t xml:space="preserve">aulas inaugurais, desenvolvidas </w:t>
      </w:r>
      <w:r w:rsidRPr="00A06A20">
        <w:rPr>
          <w:rFonts w:ascii="Verdana" w:hAnsi="Verdana"/>
          <w:sz w:val="24"/>
          <w:szCs w:val="24"/>
        </w:rPr>
        <w:t xml:space="preserve">nas Unidades Educacionais com atividades Internas e </w:t>
      </w:r>
      <w:proofErr w:type="gramStart"/>
      <w:r w:rsidRPr="00A06A20">
        <w:rPr>
          <w:rFonts w:ascii="Verdana" w:hAnsi="Verdana"/>
          <w:sz w:val="24"/>
          <w:szCs w:val="24"/>
        </w:rPr>
        <w:t>atividades externos, de forma</w:t>
      </w:r>
      <w:proofErr w:type="gramEnd"/>
      <w:r w:rsidRPr="00A06A20">
        <w:rPr>
          <w:rFonts w:ascii="Verdana" w:hAnsi="Verdana"/>
          <w:sz w:val="24"/>
          <w:szCs w:val="24"/>
        </w:rPr>
        <w:t xml:space="preserve"> a vi</w:t>
      </w:r>
      <w:r w:rsidR="00B4544D">
        <w:rPr>
          <w:rFonts w:ascii="Verdana" w:hAnsi="Verdana"/>
          <w:sz w:val="24"/>
          <w:szCs w:val="24"/>
        </w:rPr>
        <w:t xml:space="preserve">abilizar o acesso aos conteúdos </w:t>
      </w:r>
      <w:r w:rsidRPr="00A06A20">
        <w:rPr>
          <w:rFonts w:ascii="Verdana" w:hAnsi="Verdana"/>
          <w:sz w:val="24"/>
          <w:szCs w:val="24"/>
        </w:rPr>
        <w:t>curriculares e informações em</w:t>
      </w:r>
      <w:r w:rsidR="00B4544D">
        <w:rPr>
          <w:rFonts w:ascii="Verdana" w:hAnsi="Verdana"/>
          <w:sz w:val="24"/>
          <w:szCs w:val="24"/>
        </w:rPr>
        <w:t xml:space="preserve"> circulação aos usuários surdos </w:t>
      </w:r>
      <w:r w:rsidRPr="00A06A20">
        <w:rPr>
          <w:rFonts w:ascii="Verdana" w:hAnsi="Verdana"/>
          <w:sz w:val="24"/>
          <w:szCs w:val="24"/>
        </w:rPr>
        <w:t>e ouvintes;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2.3.5. Participar do</w:t>
      </w:r>
      <w:r w:rsidR="00B4544D">
        <w:rPr>
          <w:rFonts w:ascii="Verdana" w:hAnsi="Verdana"/>
          <w:sz w:val="24"/>
          <w:szCs w:val="24"/>
        </w:rPr>
        <w:t xml:space="preserve"> planejamento, acompanhamento e </w:t>
      </w:r>
      <w:r w:rsidRPr="00A06A20">
        <w:rPr>
          <w:rFonts w:ascii="Verdana" w:hAnsi="Verdana"/>
          <w:sz w:val="24"/>
          <w:szCs w:val="24"/>
        </w:rPr>
        <w:t>avaliação das atividades de</w:t>
      </w:r>
      <w:r w:rsidR="00B4544D">
        <w:rPr>
          <w:rFonts w:ascii="Verdana" w:hAnsi="Verdana"/>
          <w:sz w:val="24"/>
          <w:szCs w:val="24"/>
        </w:rPr>
        <w:t xml:space="preserve">senvolvidas com alunos surdos e </w:t>
      </w:r>
      <w:r w:rsidRPr="00A06A20">
        <w:rPr>
          <w:rFonts w:ascii="Verdana" w:hAnsi="Verdana"/>
          <w:sz w:val="24"/>
          <w:szCs w:val="24"/>
        </w:rPr>
        <w:t>ouvintes, na perspectiva do trabalho colaborativo;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2.3.6. Acompanhar, apoiar</w:t>
      </w:r>
      <w:r w:rsidR="00B4544D">
        <w:rPr>
          <w:rFonts w:ascii="Verdana" w:hAnsi="Verdana"/>
          <w:sz w:val="24"/>
          <w:szCs w:val="24"/>
        </w:rPr>
        <w:t xml:space="preserve"> e participar da interpretação, </w:t>
      </w:r>
      <w:r w:rsidRPr="00A06A20">
        <w:rPr>
          <w:rFonts w:ascii="Verdana" w:hAnsi="Verdana"/>
          <w:sz w:val="24"/>
          <w:szCs w:val="24"/>
        </w:rPr>
        <w:t xml:space="preserve">sob a perspectiva do trabalho colaborativo, na </w:t>
      </w:r>
      <w:r w:rsidR="00B4544D">
        <w:rPr>
          <w:rFonts w:ascii="Verdana" w:hAnsi="Verdana"/>
          <w:sz w:val="24"/>
          <w:szCs w:val="24"/>
        </w:rPr>
        <w:t xml:space="preserve">produção de </w:t>
      </w:r>
      <w:r w:rsidRPr="00A06A20">
        <w:rPr>
          <w:rFonts w:ascii="Verdana" w:hAnsi="Verdana"/>
          <w:sz w:val="24"/>
          <w:szCs w:val="24"/>
        </w:rPr>
        <w:t>materiais didáticos, materiais p</w:t>
      </w:r>
      <w:r w:rsidR="00B4544D">
        <w:rPr>
          <w:rFonts w:ascii="Verdana" w:hAnsi="Verdana"/>
          <w:sz w:val="24"/>
          <w:szCs w:val="24"/>
        </w:rPr>
        <w:t xml:space="preserve">edagógicos, avaliações externas </w:t>
      </w:r>
      <w:r w:rsidRPr="00A06A20">
        <w:rPr>
          <w:rFonts w:ascii="Verdana" w:hAnsi="Verdana"/>
          <w:sz w:val="24"/>
          <w:szCs w:val="24"/>
        </w:rPr>
        <w:t>e materiais de divulgação produzidos pela FUNDAÇÃO PAULISTANA;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2.3.7. Se submeter às orientações dadas pela chefia imediata na Unidade de trabalho, observando as regras e diretrize</w:t>
      </w:r>
      <w:r w:rsidR="00B4544D">
        <w:rPr>
          <w:rFonts w:ascii="Verdana" w:hAnsi="Verdana"/>
          <w:sz w:val="24"/>
          <w:szCs w:val="24"/>
        </w:rPr>
        <w:t xml:space="preserve">s </w:t>
      </w:r>
      <w:r w:rsidRPr="00A06A20">
        <w:rPr>
          <w:rFonts w:ascii="Verdana" w:hAnsi="Verdana"/>
          <w:sz w:val="24"/>
          <w:szCs w:val="24"/>
        </w:rPr>
        <w:t>estabelecidas no Regimento Escolar;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2.3.8. Comparecer ao lo</w:t>
      </w:r>
      <w:r w:rsidR="00B4544D">
        <w:rPr>
          <w:rFonts w:ascii="Verdana" w:hAnsi="Verdana"/>
          <w:sz w:val="24"/>
          <w:szCs w:val="24"/>
        </w:rPr>
        <w:t xml:space="preserve">cal de trabalho com assiduidade </w:t>
      </w:r>
      <w:r w:rsidRPr="00A06A20">
        <w:rPr>
          <w:rFonts w:ascii="Verdana" w:hAnsi="Verdana"/>
          <w:sz w:val="24"/>
          <w:szCs w:val="24"/>
        </w:rPr>
        <w:t>e pontualidade executando s</w:t>
      </w:r>
      <w:r w:rsidR="00B4544D">
        <w:rPr>
          <w:rFonts w:ascii="Verdana" w:hAnsi="Verdana"/>
          <w:sz w:val="24"/>
          <w:szCs w:val="24"/>
        </w:rPr>
        <w:t xml:space="preserve">uas atribuições com eficiência, </w:t>
      </w:r>
      <w:r w:rsidRPr="00A06A20">
        <w:rPr>
          <w:rFonts w:ascii="Verdana" w:hAnsi="Verdana"/>
          <w:sz w:val="24"/>
          <w:szCs w:val="24"/>
        </w:rPr>
        <w:t>presteza e ética;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2.3.9. Participar das reuni</w:t>
      </w:r>
      <w:r w:rsidR="00B4544D">
        <w:rPr>
          <w:rFonts w:ascii="Verdana" w:hAnsi="Verdana"/>
          <w:sz w:val="24"/>
          <w:szCs w:val="24"/>
        </w:rPr>
        <w:t xml:space="preserve">ões de Planejamento e Avaliação </w:t>
      </w:r>
      <w:r w:rsidRPr="00A06A20">
        <w:rPr>
          <w:rFonts w:ascii="Verdana" w:hAnsi="Verdana"/>
          <w:sz w:val="24"/>
          <w:szCs w:val="24"/>
        </w:rPr>
        <w:t>junto à equipe da UE, sempre que requisitado;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2.3.10. Participar do</w:t>
      </w:r>
      <w:r w:rsidR="00B4544D">
        <w:rPr>
          <w:rFonts w:ascii="Verdana" w:hAnsi="Verdana"/>
          <w:sz w:val="24"/>
          <w:szCs w:val="24"/>
        </w:rPr>
        <w:t xml:space="preserve"> planejamento, acompanhamento e </w:t>
      </w:r>
      <w:r w:rsidRPr="00A06A20">
        <w:rPr>
          <w:rFonts w:ascii="Verdana" w:hAnsi="Verdana"/>
          <w:sz w:val="24"/>
          <w:szCs w:val="24"/>
        </w:rPr>
        <w:t>avaliação das atividades dese</w:t>
      </w:r>
      <w:r w:rsidR="00B4544D">
        <w:rPr>
          <w:rFonts w:ascii="Verdana" w:hAnsi="Verdana"/>
          <w:sz w:val="24"/>
          <w:szCs w:val="24"/>
        </w:rPr>
        <w:t xml:space="preserve">nvolvidas com alunos com surdos </w:t>
      </w:r>
      <w:r w:rsidRPr="00A06A20">
        <w:rPr>
          <w:rFonts w:ascii="Verdana" w:hAnsi="Verdana"/>
          <w:sz w:val="24"/>
          <w:szCs w:val="24"/>
        </w:rPr>
        <w:t>e ouvintes, na perspectiva do trabalho colaborativo;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2.3.11. Assegurar a qualida</w:t>
      </w:r>
      <w:r w:rsidR="00B4544D">
        <w:rPr>
          <w:rFonts w:ascii="Verdana" w:hAnsi="Verdana"/>
          <w:sz w:val="24"/>
          <w:szCs w:val="24"/>
        </w:rPr>
        <w:t xml:space="preserve">de do trabalho desenvolvido, de </w:t>
      </w:r>
      <w:r w:rsidRPr="00A06A20">
        <w:rPr>
          <w:rFonts w:ascii="Verdana" w:hAnsi="Verdana"/>
          <w:sz w:val="24"/>
          <w:szCs w:val="24"/>
        </w:rPr>
        <w:t>acordo com as diretrizes propostas;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2.4. O Intérprete deve exercer sua profissão, conforme Art.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7o da Lei 12.319 de </w:t>
      </w:r>
      <w:proofErr w:type="gramStart"/>
      <w:r w:rsidRPr="00A06A20">
        <w:rPr>
          <w:rFonts w:ascii="Verdana" w:hAnsi="Verdana"/>
          <w:sz w:val="24"/>
          <w:szCs w:val="24"/>
        </w:rPr>
        <w:t>1</w:t>
      </w:r>
      <w:proofErr w:type="gramEnd"/>
      <w:r w:rsidRPr="00A06A20">
        <w:rPr>
          <w:rFonts w:ascii="Verdana" w:hAnsi="Verdana"/>
          <w:sz w:val="24"/>
          <w:szCs w:val="24"/>
        </w:rPr>
        <w:t xml:space="preserve"> de s</w:t>
      </w:r>
      <w:r w:rsidR="00B4544D">
        <w:rPr>
          <w:rFonts w:ascii="Verdana" w:hAnsi="Verdana"/>
          <w:sz w:val="24"/>
          <w:szCs w:val="24"/>
        </w:rPr>
        <w:t xml:space="preserve">etembro de 2010 que regulamenta </w:t>
      </w:r>
      <w:r w:rsidRPr="00A06A20">
        <w:rPr>
          <w:rFonts w:ascii="Verdana" w:hAnsi="Verdana"/>
          <w:sz w:val="24"/>
          <w:szCs w:val="24"/>
        </w:rPr>
        <w:t>a profissão de Tradutor e Intérprete da Língua Brasileira de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>Sinais – LIBRAS, com rigor técnico, zelan</w:t>
      </w:r>
      <w:r w:rsidR="00B4544D">
        <w:rPr>
          <w:rFonts w:ascii="Verdana" w:hAnsi="Verdana"/>
          <w:sz w:val="24"/>
          <w:szCs w:val="24"/>
        </w:rPr>
        <w:t xml:space="preserve">do pelos valores éticos </w:t>
      </w:r>
      <w:r w:rsidRPr="00A06A20">
        <w:rPr>
          <w:rFonts w:ascii="Verdana" w:hAnsi="Verdana"/>
          <w:sz w:val="24"/>
          <w:szCs w:val="24"/>
        </w:rPr>
        <w:t>a ela inerentes, pelo respeito à</w:t>
      </w:r>
      <w:r w:rsidR="00B4544D">
        <w:rPr>
          <w:rFonts w:ascii="Verdana" w:hAnsi="Verdana"/>
          <w:sz w:val="24"/>
          <w:szCs w:val="24"/>
        </w:rPr>
        <w:t xml:space="preserve"> pessoa humana e à sua cultura, </w:t>
      </w:r>
      <w:r w:rsidRPr="00A06A20">
        <w:rPr>
          <w:rFonts w:ascii="Verdana" w:hAnsi="Verdana"/>
          <w:sz w:val="24"/>
          <w:szCs w:val="24"/>
        </w:rPr>
        <w:t>em especial, pela: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2.4.1. </w:t>
      </w:r>
      <w:proofErr w:type="gramStart"/>
      <w:r w:rsidRPr="00A06A20">
        <w:rPr>
          <w:rFonts w:ascii="Verdana" w:hAnsi="Verdana"/>
          <w:sz w:val="24"/>
          <w:szCs w:val="24"/>
        </w:rPr>
        <w:t>honestidade</w:t>
      </w:r>
      <w:proofErr w:type="gramEnd"/>
      <w:r w:rsidRPr="00A06A20">
        <w:rPr>
          <w:rFonts w:ascii="Verdana" w:hAnsi="Verdana"/>
          <w:sz w:val="24"/>
          <w:szCs w:val="24"/>
        </w:rPr>
        <w:t xml:space="preserve"> e discrição, protegendo o direito de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sigilo da informação recebida;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2.4.2. </w:t>
      </w:r>
      <w:proofErr w:type="gramStart"/>
      <w:r w:rsidRPr="00A06A20">
        <w:rPr>
          <w:rFonts w:ascii="Verdana" w:hAnsi="Verdana"/>
          <w:sz w:val="24"/>
          <w:szCs w:val="24"/>
        </w:rPr>
        <w:t>atuação</w:t>
      </w:r>
      <w:proofErr w:type="gramEnd"/>
      <w:r w:rsidRPr="00A06A20">
        <w:rPr>
          <w:rFonts w:ascii="Verdana" w:hAnsi="Verdana"/>
          <w:sz w:val="24"/>
          <w:szCs w:val="24"/>
        </w:rPr>
        <w:t xml:space="preserve"> livre de precon</w:t>
      </w:r>
      <w:r w:rsidR="00B4544D">
        <w:rPr>
          <w:rFonts w:ascii="Verdana" w:hAnsi="Verdana"/>
          <w:sz w:val="24"/>
          <w:szCs w:val="24"/>
        </w:rPr>
        <w:t xml:space="preserve">ceito de origem, étnico racial, </w:t>
      </w:r>
      <w:r w:rsidRPr="00A06A20">
        <w:rPr>
          <w:rFonts w:ascii="Verdana" w:hAnsi="Verdana"/>
          <w:sz w:val="24"/>
          <w:szCs w:val="24"/>
        </w:rPr>
        <w:t>credo religioso, idade, orientação sexual ou de gênero;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2.4.3. </w:t>
      </w:r>
      <w:proofErr w:type="gramStart"/>
      <w:r w:rsidRPr="00A06A20">
        <w:rPr>
          <w:rFonts w:ascii="Verdana" w:hAnsi="Verdana"/>
          <w:sz w:val="24"/>
          <w:szCs w:val="24"/>
        </w:rPr>
        <w:t>imparcialidade</w:t>
      </w:r>
      <w:proofErr w:type="gramEnd"/>
      <w:r w:rsidRPr="00A06A20">
        <w:rPr>
          <w:rFonts w:ascii="Verdana" w:hAnsi="Verdana"/>
          <w:sz w:val="24"/>
          <w:szCs w:val="24"/>
        </w:rPr>
        <w:t xml:space="preserve"> e f</w:t>
      </w:r>
      <w:r w:rsidR="00B4544D">
        <w:rPr>
          <w:rFonts w:ascii="Verdana" w:hAnsi="Verdana"/>
          <w:sz w:val="24"/>
          <w:szCs w:val="24"/>
        </w:rPr>
        <w:t xml:space="preserve">idelidade aos conteúdos que lhe </w:t>
      </w:r>
      <w:r w:rsidRPr="00A06A20">
        <w:rPr>
          <w:rFonts w:ascii="Verdana" w:hAnsi="Verdana"/>
          <w:sz w:val="24"/>
          <w:szCs w:val="24"/>
        </w:rPr>
        <w:t>couber traduzir;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2.4.4. </w:t>
      </w:r>
      <w:proofErr w:type="gramStart"/>
      <w:r w:rsidRPr="00A06A20">
        <w:rPr>
          <w:rFonts w:ascii="Verdana" w:hAnsi="Verdana"/>
          <w:sz w:val="24"/>
          <w:szCs w:val="24"/>
        </w:rPr>
        <w:t>postura</w:t>
      </w:r>
      <w:proofErr w:type="gramEnd"/>
      <w:r w:rsidRPr="00A06A20">
        <w:rPr>
          <w:rFonts w:ascii="Verdana" w:hAnsi="Verdana"/>
          <w:sz w:val="24"/>
          <w:szCs w:val="24"/>
        </w:rPr>
        <w:t xml:space="preserve"> e cond</w:t>
      </w:r>
      <w:r w:rsidR="00B4544D">
        <w:rPr>
          <w:rFonts w:ascii="Verdana" w:hAnsi="Verdana"/>
          <w:sz w:val="24"/>
          <w:szCs w:val="24"/>
        </w:rPr>
        <w:t xml:space="preserve">uta adequadas aos ambientes que </w:t>
      </w:r>
      <w:r w:rsidRPr="00A06A20">
        <w:rPr>
          <w:rFonts w:ascii="Verdana" w:hAnsi="Verdana"/>
          <w:sz w:val="24"/>
          <w:szCs w:val="24"/>
        </w:rPr>
        <w:t>frequentar por causa do exercício profissional;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2.4.5. </w:t>
      </w:r>
      <w:proofErr w:type="gramStart"/>
      <w:r w:rsidRPr="00A06A20">
        <w:rPr>
          <w:rFonts w:ascii="Verdana" w:hAnsi="Verdana"/>
          <w:sz w:val="24"/>
          <w:szCs w:val="24"/>
        </w:rPr>
        <w:t>solidariedade</w:t>
      </w:r>
      <w:proofErr w:type="gramEnd"/>
      <w:r w:rsidRPr="00A06A20">
        <w:rPr>
          <w:rFonts w:ascii="Verdana" w:hAnsi="Verdana"/>
          <w:sz w:val="24"/>
          <w:szCs w:val="24"/>
        </w:rPr>
        <w:t xml:space="preserve"> e co</w:t>
      </w:r>
      <w:r w:rsidR="00B4544D">
        <w:rPr>
          <w:rFonts w:ascii="Verdana" w:hAnsi="Verdana"/>
          <w:sz w:val="24"/>
          <w:szCs w:val="24"/>
        </w:rPr>
        <w:t xml:space="preserve">nsciência de que o direito de </w:t>
      </w:r>
      <w:r w:rsidRPr="00A06A20">
        <w:rPr>
          <w:rFonts w:ascii="Verdana" w:hAnsi="Verdana"/>
          <w:sz w:val="24"/>
          <w:szCs w:val="24"/>
        </w:rPr>
        <w:t>expressão é um direito social</w:t>
      </w:r>
      <w:r w:rsidR="00B4544D">
        <w:rPr>
          <w:rFonts w:ascii="Verdana" w:hAnsi="Verdana"/>
          <w:sz w:val="24"/>
          <w:szCs w:val="24"/>
        </w:rPr>
        <w:t xml:space="preserve">, independentemente da condição </w:t>
      </w:r>
      <w:r w:rsidRPr="00A06A20">
        <w:rPr>
          <w:rFonts w:ascii="Verdana" w:hAnsi="Verdana"/>
          <w:sz w:val="24"/>
          <w:szCs w:val="24"/>
        </w:rPr>
        <w:t>social e econômica daqueles que dele necessitem;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2.4.6. </w:t>
      </w:r>
      <w:proofErr w:type="gramStart"/>
      <w:r w:rsidRPr="00A06A20">
        <w:rPr>
          <w:rFonts w:ascii="Verdana" w:hAnsi="Verdana"/>
          <w:sz w:val="24"/>
          <w:szCs w:val="24"/>
        </w:rPr>
        <w:t>conhecimento</w:t>
      </w:r>
      <w:proofErr w:type="gramEnd"/>
      <w:r w:rsidRPr="00A06A20">
        <w:rPr>
          <w:rFonts w:ascii="Verdana" w:hAnsi="Verdana"/>
          <w:sz w:val="24"/>
          <w:szCs w:val="24"/>
        </w:rPr>
        <w:t xml:space="preserve"> da</w:t>
      </w:r>
      <w:r w:rsidR="00B4544D">
        <w:rPr>
          <w:rFonts w:ascii="Verdana" w:hAnsi="Verdana"/>
          <w:sz w:val="24"/>
          <w:szCs w:val="24"/>
        </w:rPr>
        <w:t xml:space="preserve">s especificidades da comunidade </w:t>
      </w:r>
      <w:r w:rsidRPr="00A06A20">
        <w:rPr>
          <w:rFonts w:ascii="Verdana" w:hAnsi="Verdana"/>
          <w:sz w:val="24"/>
          <w:szCs w:val="24"/>
        </w:rPr>
        <w:t>surda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3. DO PERFIL DO CANDIDATO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3.1. Pelas características das atividades a serem desenvolvidas os candidatos a Intérprete</w:t>
      </w:r>
      <w:r w:rsidR="00B4544D">
        <w:rPr>
          <w:rFonts w:ascii="Verdana" w:hAnsi="Verdana"/>
          <w:sz w:val="24"/>
          <w:szCs w:val="24"/>
        </w:rPr>
        <w:t xml:space="preserve">s de Libras/LP devem apresentar </w:t>
      </w:r>
      <w:r w:rsidRPr="00A06A20">
        <w:rPr>
          <w:rFonts w:ascii="Verdana" w:hAnsi="Verdana"/>
          <w:sz w:val="24"/>
          <w:szCs w:val="24"/>
        </w:rPr>
        <w:t>o seguinte perfil: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3.1.1. Diploma/Certificado</w:t>
      </w:r>
      <w:r w:rsidR="00B4544D">
        <w:rPr>
          <w:rFonts w:ascii="Verdana" w:hAnsi="Verdana"/>
          <w:sz w:val="24"/>
          <w:szCs w:val="24"/>
        </w:rPr>
        <w:t xml:space="preserve"> de curso superior, devidamente </w:t>
      </w:r>
      <w:r w:rsidRPr="00A06A20">
        <w:rPr>
          <w:rFonts w:ascii="Verdana" w:hAnsi="Verdana"/>
          <w:sz w:val="24"/>
          <w:szCs w:val="24"/>
        </w:rPr>
        <w:t>registrado e reconhecido pel</w:t>
      </w:r>
      <w:r w:rsidR="00B4544D">
        <w:rPr>
          <w:rFonts w:ascii="Verdana" w:hAnsi="Verdana"/>
          <w:sz w:val="24"/>
          <w:szCs w:val="24"/>
        </w:rPr>
        <w:t xml:space="preserve">o MEC, de conclusão de curso em </w:t>
      </w:r>
      <w:r w:rsidRPr="00A06A20">
        <w:rPr>
          <w:rFonts w:ascii="Verdana" w:hAnsi="Verdana"/>
          <w:sz w:val="24"/>
          <w:szCs w:val="24"/>
        </w:rPr>
        <w:t>graduação de Bacharelado ou de Licenciatura plena em Letras: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Libras ou em Letras: Libras</w:t>
      </w:r>
      <w:r w:rsidR="00B4544D">
        <w:rPr>
          <w:rFonts w:ascii="Verdana" w:hAnsi="Verdana"/>
          <w:sz w:val="24"/>
          <w:szCs w:val="24"/>
        </w:rPr>
        <w:t xml:space="preserve">/Língua Portuguesa como segunda </w:t>
      </w:r>
      <w:r w:rsidRPr="00A06A20">
        <w:rPr>
          <w:rFonts w:ascii="Verdana" w:hAnsi="Verdana"/>
          <w:sz w:val="24"/>
          <w:szCs w:val="24"/>
        </w:rPr>
        <w:t>língua; ou,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3.1.2. </w:t>
      </w:r>
      <w:proofErr w:type="gramStart"/>
      <w:r w:rsidRPr="00A06A20">
        <w:rPr>
          <w:rFonts w:ascii="Verdana" w:hAnsi="Verdana"/>
          <w:sz w:val="24"/>
          <w:szCs w:val="24"/>
        </w:rPr>
        <w:t>caso</w:t>
      </w:r>
      <w:proofErr w:type="gramEnd"/>
      <w:r w:rsidRPr="00A06A20">
        <w:rPr>
          <w:rFonts w:ascii="Verdana" w:hAnsi="Verdana"/>
          <w:sz w:val="24"/>
          <w:szCs w:val="24"/>
        </w:rPr>
        <w:t xml:space="preserve"> não se enquadrem no item 3.1.1, ter: Licenciatura em Pedagogia com ênfase na Educação de Surdos OU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Graduação/licenciatura em</w:t>
      </w:r>
      <w:r w:rsidR="00B4544D">
        <w:rPr>
          <w:rFonts w:ascii="Verdana" w:hAnsi="Verdana"/>
          <w:sz w:val="24"/>
          <w:szCs w:val="24"/>
        </w:rPr>
        <w:t xml:space="preserve"> qualquer área de conhecimento, </w:t>
      </w:r>
      <w:r w:rsidRPr="00A06A20">
        <w:rPr>
          <w:rFonts w:ascii="Verdana" w:hAnsi="Verdana"/>
          <w:sz w:val="24"/>
          <w:szCs w:val="24"/>
        </w:rPr>
        <w:t>acrescido de: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3.1.2.1. Certificado de</w:t>
      </w:r>
      <w:r w:rsidR="00B4544D">
        <w:rPr>
          <w:rFonts w:ascii="Verdana" w:hAnsi="Verdana"/>
          <w:sz w:val="24"/>
          <w:szCs w:val="24"/>
        </w:rPr>
        <w:t xml:space="preserve"> Curso de formação profissional </w:t>
      </w:r>
      <w:r w:rsidRPr="00A06A20">
        <w:rPr>
          <w:rFonts w:ascii="Verdana" w:hAnsi="Verdana"/>
          <w:sz w:val="24"/>
          <w:szCs w:val="24"/>
        </w:rPr>
        <w:t>em Tradução e Interpretaç</w:t>
      </w:r>
      <w:r w:rsidR="00B4544D">
        <w:rPr>
          <w:rFonts w:ascii="Verdana" w:hAnsi="Verdana"/>
          <w:sz w:val="24"/>
          <w:szCs w:val="24"/>
        </w:rPr>
        <w:t xml:space="preserve">ão em </w:t>
      </w:r>
      <w:proofErr w:type="gramStart"/>
      <w:r w:rsidR="00B4544D">
        <w:rPr>
          <w:rFonts w:ascii="Verdana" w:hAnsi="Verdana"/>
          <w:sz w:val="24"/>
          <w:szCs w:val="24"/>
        </w:rPr>
        <w:t xml:space="preserve">Libras/Língua Portuguesa, </w:t>
      </w:r>
      <w:r w:rsidRPr="00A06A20">
        <w:rPr>
          <w:rFonts w:ascii="Verdana" w:hAnsi="Verdana"/>
          <w:sz w:val="24"/>
          <w:szCs w:val="24"/>
        </w:rPr>
        <w:t>reconhecido</w:t>
      </w:r>
      <w:proofErr w:type="gramEnd"/>
      <w:r w:rsidRPr="00A06A20">
        <w:rPr>
          <w:rFonts w:ascii="Verdana" w:hAnsi="Verdana"/>
          <w:sz w:val="24"/>
          <w:szCs w:val="24"/>
        </w:rPr>
        <w:t xml:space="preserve"> pelo MEC e pelo </w:t>
      </w:r>
      <w:r w:rsidR="00B4544D">
        <w:rPr>
          <w:rFonts w:ascii="Verdana" w:hAnsi="Verdana"/>
          <w:sz w:val="24"/>
          <w:szCs w:val="24"/>
        </w:rPr>
        <w:t xml:space="preserve">Sistema que o credenciou, de no </w:t>
      </w:r>
      <w:r w:rsidRPr="00A06A20">
        <w:rPr>
          <w:rFonts w:ascii="Verdana" w:hAnsi="Verdana"/>
          <w:sz w:val="24"/>
          <w:szCs w:val="24"/>
        </w:rPr>
        <w:t>mínimo 180 horas; ou,</w:t>
      </w:r>
      <w:r w:rsidRPr="00A06A20">
        <w:t xml:space="preserve"> </w:t>
      </w:r>
      <w:r w:rsidRPr="00A06A20">
        <w:rPr>
          <w:rFonts w:ascii="Verdana" w:hAnsi="Verdana"/>
          <w:sz w:val="24"/>
          <w:szCs w:val="24"/>
        </w:rPr>
        <w:t>3.1.2.2. Certificado de Curso de extensão universitária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em Tradução e Interpretaç</w:t>
      </w:r>
      <w:r w:rsidR="00B4544D">
        <w:rPr>
          <w:rFonts w:ascii="Verdana" w:hAnsi="Verdana"/>
          <w:sz w:val="24"/>
          <w:szCs w:val="24"/>
        </w:rPr>
        <w:t xml:space="preserve">ão em </w:t>
      </w:r>
      <w:proofErr w:type="gramStart"/>
      <w:r w:rsidR="00B4544D">
        <w:rPr>
          <w:rFonts w:ascii="Verdana" w:hAnsi="Verdana"/>
          <w:sz w:val="24"/>
          <w:szCs w:val="24"/>
        </w:rPr>
        <w:t xml:space="preserve">Libras/Língua Portuguesa, </w:t>
      </w:r>
      <w:r w:rsidRPr="00A06A20">
        <w:rPr>
          <w:rFonts w:ascii="Verdana" w:hAnsi="Verdana"/>
          <w:sz w:val="24"/>
          <w:szCs w:val="24"/>
        </w:rPr>
        <w:t>reconhecido</w:t>
      </w:r>
      <w:proofErr w:type="gramEnd"/>
      <w:r w:rsidRPr="00A06A20">
        <w:rPr>
          <w:rFonts w:ascii="Verdana" w:hAnsi="Verdana"/>
          <w:sz w:val="24"/>
          <w:szCs w:val="24"/>
        </w:rPr>
        <w:t xml:space="preserve"> pelo MEC e pelo </w:t>
      </w:r>
      <w:r w:rsidR="00B4544D">
        <w:rPr>
          <w:rFonts w:ascii="Verdana" w:hAnsi="Verdana"/>
          <w:sz w:val="24"/>
          <w:szCs w:val="24"/>
        </w:rPr>
        <w:t xml:space="preserve">Sistema que o credenciou, de no </w:t>
      </w:r>
      <w:r w:rsidRPr="00A06A20">
        <w:rPr>
          <w:rFonts w:ascii="Verdana" w:hAnsi="Verdana"/>
          <w:sz w:val="24"/>
          <w:szCs w:val="24"/>
        </w:rPr>
        <w:t>mínimo 180 horas; ou,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3.1.2.3. Certificado </w:t>
      </w:r>
      <w:r w:rsidR="00B4544D">
        <w:rPr>
          <w:rFonts w:ascii="Verdana" w:hAnsi="Verdana"/>
          <w:sz w:val="24"/>
          <w:szCs w:val="24"/>
        </w:rPr>
        <w:t xml:space="preserve">de Curso de formação continuada </w:t>
      </w:r>
      <w:r w:rsidRPr="00A06A20">
        <w:rPr>
          <w:rFonts w:ascii="Verdana" w:hAnsi="Verdana"/>
          <w:sz w:val="24"/>
          <w:szCs w:val="24"/>
        </w:rPr>
        <w:t>em Tradução e Interpreta</w:t>
      </w:r>
      <w:r w:rsidR="00B4544D">
        <w:rPr>
          <w:rFonts w:ascii="Verdana" w:hAnsi="Verdana"/>
          <w:sz w:val="24"/>
          <w:szCs w:val="24"/>
        </w:rPr>
        <w:t xml:space="preserve">ção em </w:t>
      </w:r>
      <w:proofErr w:type="gramStart"/>
      <w:r w:rsidR="00B4544D">
        <w:rPr>
          <w:rFonts w:ascii="Verdana" w:hAnsi="Verdana"/>
          <w:sz w:val="24"/>
          <w:szCs w:val="24"/>
        </w:rPr>
        <w:t xml:space="preserve">Libras/Língua Portuguesa </w:t>
      </w:r>
      <w:r w:rsidRPr="00A06A20">
        <w:rPr>
          <w:rFonts w:ascii="Verdana" w:hAnsi="Verdana"/>
          <w:sz w:val="24"/>
          <w:szCs w:val="24"/>
        </w:rPr>
        <w:t>promovi</w:t>
      </w:r>
      <w:r w:rsidR="00B4544D">
        <w:rPr>
          <w:rFonts w:ascii="Verdana" w:hAnsi="Verdana"/>
          <w:sz w:val="24"/>
          <w:szCs w:val="24"/>
        </w:rPr>
        <w:t>do</w:t>
      </w:r>
      <w:proofErr w:type="gramEnd"/>
      <w:r w:rsidR="00B4544D">
        <w:rPr>
          <w:rFonts w:ascii="Verdana" w:hAnsi="Verdana"/>
          <w:sz w:val="24"/>
          <w:szCs w:val="24"/>
        </w:rPr>
        <w:t xml:space="preserve"> por </w:t>
      </w:r>
      <w:r w:rsidRPr="00A06A20">
        <w:rPr>
          <w:rFonts w:ascii="Verdana" w:hAnsi="Verdana"/>
          <w:sz w:val="24"/>
          <w:szCs w:val="24"/>
        </w:rPr>
        <w:t>instituições de e</w:t>
      </w:r>
      <w:r w:rsidR="00B4544D">
        <w:rPr>
          <w:rFonts w:ascii="Verdana" w:hAnsi="Verdana"/>
          <w:sz w:val="24"/>
          <w:szCs w:val="24"/>
        </w:rPr>
        <w:t xml:space="preserve">nsino superior, organizações da </w:t>
      </w:r>
      <w:r w:rsidRPr="00A06A20">
        <w:rPr>
          <w:rFonts w:ascii="Verdana" w:hAnsi="Verdana"/>
          <w:sz w:val="24"/>
          <w:szCs w:val="24"/>
        </w:rPr>
        <w:t xml:space="preserve">sociedade civil e/ou instituições </w:t>
      </w:r>
      <w:r w:rsidR="00B4544D">
        <w:rPr>
          <w:rFonts w:ascii="Verdana" w:hAnsi="Verdana"/>
          <w:sz w:val="24"/>
          <w:szCs w:val="24"/>
        </w:rPr>
        <w:t xml:space="preserve">credenciadas por Secretarias de </w:t>
      </w:r>
      <w:r w:rsidRPr="00A06A20">
        <w:rPr>
          <w:rFonts w:ascii="Verdana" w:hAnsi="Verdana"/>
          <w:sz w:val="24"/>
          <w:szCs w:val="24"/>
        </w:rPr>
        <w:t>Educação devidamente reco</w:t>
      </w:r>
      <w:r w:rsidR="00B4544D">
        <w:rPr>
          <w:rFonts w:ascii="Verdana" w:hAnsi="Verdana"/>
          <w:sz w:val="24"/>
          <w:szCs w:val="24"/>
        </w:rPr>
        <w:t xml:space="preserve">nhecidas pelo MEC, de no mínimo </w:t>
      </w:r>
      <w:r w:rsidRPr="00A06A20">
        <w:rPr>
          <w:rFonts w:ascii="Verdana" w:hAnsi="Verdana"/>
          <w:sz w:val="24"/>
          <w:szCs w:val="24"/>
        </w:rPr>
        <w:t>180 horas; ou,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3.1.2.4. Certificado de Proficiência em Tradução e Interpretação em </w:t>
      </w:r>
      <w:proofErr w:type="gramStart"/>
      <w:r w:rsidRPr="00A06A20">
        <w:rPr>
          <w:rFonts w:ascii="Verdana" w:hAnsi="Verdana"/>
          <w:sz w:val="24"/>
          <w:szCs w:val="24"/>
        </w:rPr>
        <w:t>Libras/Língua Por</w:t>
      </w:r>
      <w:r w:rsidR="00B4544D">
        <w:rPr>
          <w:rFonts w:ascii="Verdana" w:hAnsi="Verdana"/>
          <w:sz w:val="24"/>
          <w:szCs w:val="24"/>
        </w:rPr>
        <w:t xml:space="preserve">tuguesa (PROLIBRAS ou FENEIS ou </w:t>
      </w:r>
      <w:r w:rsidRPr="00A06A20">
        <w:rPr>
          <w:rFonts w:ascii="Verdana" w:hAnsi="Verdana"/>
          <w:sz w:val="24"/>
          <w:szCs w:val="24"/>
        </w:rPr>
        <w:t>CAS) devidamente reconhecido</w:t>
      </w:r>
      <w:proofErr w:type="gramEnd"/>
      <w:r w:rsidR="00B4544D">
        <w:rPr>
          <w:rFonts w:ascii="Verdana" w:hAnsi="Verdana"/>
          <w:sz w:val="24"/>
          <w:szCs w:val="24"/>
        </w:rPr>
        <w:t xml:space="preserve"> por uma Secretaria de Educação </w:t>
      </w:r>
      <w:r w:rsidRPr="00A06A20">
        <w:rPr>
          <w:rFonts w:ascii="Verdana" w:hAnsi="Verdana"/>
          <w:sz w:val="24"/>
          <w:szCs w:val="24"/>
        </w:rPr>
        <w:t>e/ou MEC;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4. DA QUANTIDADE DE VAGAS E DA CARGA HORÁRIA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SEMANAL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4.1. A quantidade de vaga</w:t>
      </w:r>
      <w:r w:rsidR="00B4544D">
        <w:rPr>
          <w:rFonts w:ascii="Verdana" w:hAnsi="Verdana"/>
          <w:sz w:val="24"/>
          <w:szCs w:val="24"/>
        </w:rPr>
        <w:t xml:space="preserve">s são </w:t>
      </w:r>
      <w:proofErr w:type="gramStart"/>
      <w:r w:rsidR="00B4544D">
        <w:rPr>
          <w:rFonts w:ascii="Verdana" w:hAnsi="Verdana"/>
          <w:sz w:val="24"/>
          <w:szCs w:val="24"/>
        </w:rPr>
        <w:t>2</w:t>
      </w:r>
      <w:proofErr w:type="gramEnd"/>
      <w:r w:rsidR="00B4544D">
        <w:rPr>
          <w:rFonts w:ascii="Verdana" w:hAnsi="Verdana"/>
          <w:sz w:val="24"/>
          <w:szCs w:val="24"/>
        </w:rPr>
        <w:t xml:space="preserve"> (duas) para contratação </w:t>
      </w:r>
      <w:r w:rsidRPr="00A06A20">
        <w:rPr>
          <w:rFonts w:ascii="Verdana" w:hAnsi="Verdana"/>
          <w:sz w:val="24"/>
          <w:szCs w:val="24"/>
        </w:rPr>
        <w:t>imediata e 08 (oito) para cadastro reserva;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4.2. As atividades, carga</w:t>
      </w:r>
      <w:r w:rsidR="00B4544D">
        <w:rPr>
          <w:rFonts w:ascii="Verdana" w:hAnsi="Verdana"/>
          <w:sz w:val="24"/>
          <w:szCs w:val="24"/>
        </w:rPr>
        <w:t xml:space="preserve"> horária semanal e valores, são </w:t>
      </w:r>
      <w:r w:rsidRPr="00A06A20">
        <w:rPr>
          <w:rFonts w:ascii="Verdana" w:hAnsi="Verdana"/>
          <w:sz w:val="24"/>
          <w:szCs w:val="24"/>
        </w:rPr>
        <w:t>pessoais e intransferíveis, fic</w:t>
      </w:r>
      <w:r w:rsidR="00B4544D">
        <w:rPr>
          <w:rFonts w:ascii="Verdana" w:hAnsi="Verdana"/>
          <w:sz w:val="24"/>
          <w:szCs w:val="24"/>
        </w:rPr>
        <w:t xml:space="preserve">ando a encargo da Administração </w:t>
      </w:r>
      <w:r w:rsidRPr="00A06A20">
        <w:rPr>
          <w:rFonts w:ascii="Verdana" w:hAnsi="Verdana"/>
          <w:sz w:val="24"/>
          <w:szCs w:val="24"/>
        </w:rPr>
        <w:t>Pública.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>4.3. Os PROFESSORES INTÉRPRETES DE LIBRAS/LÍNGUA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PORTUGUESA E GUIAS-INTÉRPRETES DE LIBRAS/LÍNGUA PORTUGUESA atuarão no período noturno, que abrange das 18h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às 23h, podendo excepcio</w:t>
      </w:r>
      <w:r w:rsidR="00B4544D">
        <w:rPr>
          <w:rFonts w:ascii="Verdana" w:hAnsi="Verdana"/>
          <w:sz w:val="24"/>
          <w:szCs w:val="24"/>
        </w:rPr>
        <w:t xml:space="preserve">nalmente atuar em outro período </w:t>
      </w:r>
      <w:r w:rsidRPr="00A06A20">
        <w:rPr>
          <w:rFonts w:ascii="Verdana" w:hAnsi="Verdana"/>
          <w:sz w:val="24"/>
          <w:szCs w:val="24"/>
        </w:rPr>
        <w:t>mediante disponibilidade e a</w:t>
      </w:r>
      <w:r w:rsidR="00B4544D">
        <w:rPr>
          <w:rFonts w:ascii="Verdana" w:hAnsi="Verdana"/>
          <w:sz w:val="24"/>
          <w:szCs w:val="24"/>
        </w:rPr>
        <w:t xml:space="preserve">cordado com antecedência mínima </w:t>
      </w:r>
      <w:r w:rsidRPr="00A06A20">
        <w:rPr>
          <w:rFonts w:ascii="Verdana" w:hAnsi="Verdana"/>
          <w:sz w:val="24"/>
          <w:szCs w:val="24"/>
        </w:rPr>
        <w:t>de 48 horas e sem prejuízo a carga horária semanal.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4.4. </w:t>
      </w:r>
      <w:proofErr w:type="gramStart"/>
      <w:r w:rsidRPr="00A06A20">
        <w:rPr>
          <w:rFonts w:ascii="Verdana" w:hAnsi="Verdana"/>
          <w:sz w:val="24"/>
          <w:szCs w:val="24"/>
        </w:rPr>
        <w:t>Cumprirão</w:t>
      </w:r>
      <w:proofErr w:type="gramEnd"/>
      <w:r w:rsidRPr="00A06A20">
        <w:rPr>
          <w:rFonts w:ascii="Verdana" w:hAnsi="Verdana"/>
          <w:sz w:val="24"/>
          <w:szCs w:val="24"/>
        </w:rPr>
        <w:t xml:space="preserve"> carga horári</w:t>
      </w:r>
      <w:r w:rsidR="00B4544D">
        <w:rPr>
          <w:rFonts w:ascii="Verdana" w:hAnsi="Verdana"/>
          <w:sz w:val="24"/>
          <w:szCs w:val="24"/>
        </w:rPr>
        <w:t xml:space="preserve">a de 20 (vinte) horas semanais, </w:t>
      </w:r>
      <w:r w:rsidRPr="00A06A20">
        <w:rPr>
          <w:rFonts w:ascii="Verdana" w:hAnsi="Verdana"/>
          <w:sz w:val="24"/>
          <w:szCs w:val="24"/>
        </w:rPr>
        <w:t>com possibilidade de amplia</w:t>
      </w:r>
      <w:r w:rsidR="00B4544D">
        <w:rPr>
          <w:rFonts w:ascii="Verdana" w:hAnsi="Verdana"/>
          <w:sz w:val="24"/>
          <w:szCs w:val="24"/>
        </w:rPr>
        <w:t xml:space="preserve">ção ou redução da carga horaria </w:t>
      </w:r>
      <w:r w:rsidRPr="00A06A20">
        <w:rPr>
          <w:rFonts w:ascii="Verdana" w:hAnsi="Verdana"/>
          <w:sz w:val="24"/>
          <w:szCs w:val="24"/>
        </w:rPr>
        <w:t>semanal em até 20%, correspondente a 4 horas, mediante disponibilidade, acordado com an</w:t>
      </w:r>
      <w:r w:rsidR="00B4544D">
        <w:rPr>
          <w:rFonts w:ascii="Verdana" w:hAnsi="Verdana"/>
          <w:sz w:val="24"/>
          <w:szCs w:val="24"/>
        </w:rPr>
        <w:t xml:space="preserve">tecedência mínima de 48 horas e </w:t>
      </w:r>
      <w:r w:rsidRPr="00A06A20">
        <w:rPr>
          <w:rFonts w:ascii="Verdana" w:hAnsi="Verdana"/>
          <w:sz w:val="24"/>
          <w:szCs w:val="24"/>
        </w:rPr>
        <w:t>sem prejuízo a carga horária semanal.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4.5. O Professor-intérprete deverá, obrigatoriamente, participar de reunião semanal co</w:t>
      </w:r>
      <w:r w:rsidR="00B4544D">
        <w:rPr>
          <w:rFonts w:ascii="Verdana" w:hAnsi="Verdana"/>
          <w:sz w:val="24"/>
          <w:szCs w:val="24"/>
        </w:rPr>
        <w:t xml:space="preserve">m carga horária de até 2 horas, </w:t>
      </w:r>
      <w:r w:rsidRPr="00A06A20">
        <w:rPr>
          <w:rFonts w:ascii="Verdana" w:hAnsi="Verdana"/>
          <w:sz w:val="24"/>
          <w:szCs w:val="24"/>
        </w:rPr>
        <w:t>com a coordenação em horári</w:t>
      </w:r>
      <w:r w:rsidR="00B4544D">
        <w:rPr>
          <w:rFonts w:ascii="Verdana" w:hAnsi="Verdana"/>
          <w:sz w:val="24"/>
          <w:szCs w:val="24"/>
        </w:rPr>
        <w:t xml:space="preserve">o comum a todos os docentes, em </w:t>
      </w:r>
      <w:r w:rsidRPr="00A06A20">
        <w:rPr>
          <w:rFonts w:ascii="Verdana" w:hAnsi="Verdana"/>
          <w:sz w:val="24"/>
          <w:szCs w:val="24"/>
        </w:rPr>
        <w:t>dia a ser organizado pela coordenação.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4.6. O exercício das funções</w:t>
      </w:r>
      <w:r w:rsidR="00B4544D">
        <w:rPr>
          <w:rFonts w:ascii="Verdana" w:hAnsi="Verdana"/>
          <w:sz w:val="24"/>
          <w:szCs w:val="24"/>
        </w:rPr>
        <w:t xml:space="preserve">, objeto deste, pode determinar </w:t>
      </w:r>
      <w:r w:rsidRPr="00A06A20">
        <w:rPr>
          <w:rFonts w:ascii="Verdana" w:hAnsi="Verdana"/>
          <w:sz w:val="24"/>
          <w:szCs w:val="24"/>
        </w:rPr>
        <w:t>em ocasiões excepcional a pres</w:t>
      </w:r>
      <w:r w:rsidR="00B4544D">
        <w:rPr>
          <w:rFonts w:ascii="Verdana" w:hAnsi="Verdana"/>
          <w:sz w:val="24"/>
          <w:szCs w:val="24"/>
        </w:rPr>
        <w:t xml:space="preserve">tação de serviços diurnos e aos </w:t>
      </w:r>
      <w:r w:rsidRPr="00A06A20">
        <w:rPr>
          <w:rFonts w:ascii="Verdana" w:hAnsi="Verdana"/>
          <w:sz w:val="24"/>
          <w:szCs w:val="24"/>
        </w:rPr>
        <w:t>sábados, domingos e/ou feria</w:t>
      </w:r>
      <w:r w:rsidR="00B4544D">
        <w:rPr>
          <w:rFonts w:ascii="Verdana" w:hAnsi="Verdana"/>
          <w:sz w:val="24"/>
          <w:szCs w:val="24"/>
        </w:rPr>
        <w:t xml:space="preserve">dos, mediante disponibilidade e </w:t>
      </w:r>
      <w:r w:rsidRPr="00A06A20">
        <w:rPr>
          <w:rFonts w:ascii="Verdana" w:hAnsi="Verdana"/>
          <w:sz w:val="24"/>
          <w:szCs w:val="24"/>
        </w:rPr>
        <w:t>acordado com antecedência mí</w:t>
      </w:r>
      <w:r w:rsidR="00B4544D">
        <w:rPr>
          <w:rFonts w:ascii="Verdana" w:hAnsi="Verdana"/>
          <w:sz w:val="24"/>
          <w:szCs w:val="24"/>
        </w:rPr>
        <w:t xml:space="preserve">nima de 48 horas e sem prejuízo </w:t>
      </w:r>
      <w:r w:rsidRPr="00A06A20">
        <w:rPr>
          <w:rFonts w:ascii="Verdana" w:hAnsi="Verdana"/>
          <w:sz w:val="24"/>
          <w:szCs w:val="24"/>
        </w:rPr>
        <w:t>a carga horária semanal.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4.7. As atividades inerentes aos cargos poderão ser desenvolvidas, para além da Un</w:t>
      </w:r>
      <w:r w:rsidR="00B4544D">
        <w:rPr>
          <w:rFonts w:ascii="Verdana" w:hAnsi="Verdana"/>
          <w:sz w:val="24"/>
          <w:szCs w:val="24"/>
        </w:rPr>
        <w:t xml:space="preserve">idade descentralizada da Escola </w:t>
      </w:r>
      <w:proofErr w:type="spellStart"/>
      <w:r w:rsidRPr="00A06A20">
        <w:rPr>
          <w:rFonts w:ascii="Verdana" w:hAnsi="Verdana"/>
          <w:sz w:val="24"/>
          <w:szCs w:val="24"/>
        </w:rPr>
        <w:t>Makiguti</w:t>
      </w:r>
      <w:proofErr w:type="spellEnd"/>
      <w:r w:rsidRPr="00A06A20">
        <w:rPr>
          <w:rFonts w:ascii="Verdana" w:hAnsi="Verdana"/>
          <w:sz w:val="24"/>
          <w:szCs w:val="24"/>
        </w:rPr>
        <w:t>, em quaisquer depen</w:t>
      </w:r>
      <w:r w:rsidR="00B4544D">
        <w:rPr>
          <w:rFonts w:ascii="Verdana" w:hAnsi="Verdana"/>
          <w:sz w:val="24"/>
          <w:szCs w:val="24"/>
        </w:rPr>
        <w:t xml:space="preserve">dências da Fundação Paulistana, </w:t>
      </w:r>
      <w:r w:rsidRPr="00A06A20">
        <w:rPr>
          <w:rFonts w:ascii="Verdana" w:hAnsi="Verdana"/>
          <w:sz w:val="24"/>
          <w:szCs w:val="24"/>
        </w:rPr>
        <w:t>ou onde ela indicar, ou ainda, em atividade de campo.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4.8. A carga horária atrib</w:t>
      </w:r>
      <w:r w:rsidR="00B4544D">
        <w:rPr>
          <w:rFonts w:ascii="Verdana" w:hAnsi="Verdana"/>
          <w:sz w:val="24"/>
          <w:szCs w:val="24"/>
        </w:rPr>
        <w:t xml:space="preserve">uída conforme art. 9o da Lei </w:t>
      </w:r>
      <w:proofErr w:type="gramStart"/>
      <w:r w:rsidR="00B4544D">
        <w:rPr>
          <w:rFonts w:ascii="Verdana" w:hAnsi="Verdana"/>
          <w:sz w:val="24"/>
          <w:szCs w:val="24"/>
        </w:rPr>
        <w:t xml:space="preserve">no </w:t>
      </w:r>
      <w:r w:rsidRPr="00A06A20">
        <w:rPr>
          <w:rFonts w:ascii="Verdana" w:hAnsi="Verdana"/>
          <w:sz w:val="24"/>
          <w:szCs w:val="24"/>
        </w:rPr>
        <w:t>12.513</w:t>
      </w:r>
      <w:proofErr w:type="gramEnd"/>
      <w:r w:rsidRPr="00A06A20">
        <w:rPr>
          <w:rFonts w:ascii="Verdana" w:hAnsi="Verdana"/>
          <w:sz w:val="24"/>
          <w:szCs w:val="24"/>
        </w:rPr>
        <w:t xml:space="preserve"> de 26 de outubro 2</w:t>
      </w:r>
      <w:r w:rsidR="00B4544D">
        <w:rPr>
          <w:rFonts w:ascii="Verdana" w:hAnsi="Verdana"/>
          <w:sz w:val="24"/>
          <w:szCs w:val="24"/>
        </w:rPr>
        <w:t xml:space="preserve">011, respeitando que em caso de </w:t>
      </w:r>
      <w:r w:rsidRPr="00A06A20">
        <w:rPr>
          <w:rFonts w:ascii="Verdana" w:hAnsi="Verdana"/>
          <w:sz w:val="24"/>
          <w:szCs w:val="24"/>
        </w:rPr>
        <w:t>servidores das redes pública</w:t>
      </w:r>
      <w:r w:rsidR="00B4544D">
        <w:rPr>
          <w:rFonts w:ascii="Verdana" w:hAnsi="Verdana"/>
          <w:sz w:val="24"/>
          <w:szCs w:val="24"/>
        </w:rPr>
        <w:t xml:space="preserve">s ativos ou inativos, os mesmos </w:t>
      </w:r>
      <w:r w:rsidRPr="00A06A20">
        <w:rPr>
          <w:rFonts w:ascii="Verdana" w:hAnsi="Verdana"/>
          <w:sz w:val="24"/>
          <w:szCs w:val="24"/>
        </w:rPr>
        <w:t>poderão perceber bolsas de</w:t>
      </w:r>
      <w:r w:rsidR="00B4544D">
        <w:rPr>
          <w:rFonts w:ascii="Verdana" w:hAnsi="Verdana"/>
          <w:sz w:val="24"/>
          <w:szCs w:val="24"/>
        </w:rPr>
        <w:t xml:space="preserve">sde que não haja prejuízo à sua </w:t>
      </w:r>
      <w:r w:rsidRPr="00A06A20">
        <w:rPr>
          <w:rFonts w:ascii="Verdana" w:hAnsi="Verdana"/>
          <w:sz w:val="24"/>
          <w:szCs w:val="24"/>
        </w:rPr>
        <w:t xml:space="preserve">carga horária regular e ao atendimento do </w:t>
      </w:r>
      <w:r w:rsidR="00B4544D">
        <w:rPr>
          <w:rFonts w:ascii="Verdana" w:hAnsi="Verdana"/>
          <w:sz w:val="24"/>
          <w:szCs w:val="24"/>
        </w:rPr>
        <w:t xml:space="preserve">plano de metas de </w:t>
      </w:r>
      <w:r w:rsidRPr="00A06A20">
        <w:rPr>
          <w:rFonts w:ascii="Verdana" w:hAnsi="Verdana"/>
          <w:sz w:val="24"/>
          <w:szCs w:val="24"/>
        </w:rPr>
        <w:t>cada instituição pactuado com seu mantenedor, se for o caso.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 DA REMUNERAÇÃO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5.1. </w:t>
      </w:r>
      <w:proofErr w:type="gramStart"/>
      <w:r w:rsidRPr="00A06A20">
        <w:rPr>
          <w:rFonts w:ascii="Verdana" w:hAnsi="Verdana"/>
          <w:sz w:val="24"/>
          <w:szCs w:val="24"/>
        </w:rPr>
        <w:t>A atividades</w:t>
      </w:r>
      <w:proofErr w:type="gramEnd"/>
      <w:r w:rsidRPr="00A06A20">
        <w:rPr>
          <w:rFonts w:ascii="Verdana" w:hAnsi="Verdana"/>
          <w:sz w:val="24"/>
          <w:szCs w:val="24"/>
        </w:rPr>
        <w:t xml:space="preserve"> exercidas pelos profissionais no âmbito do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06A20">
        <w:rPr>
          <w:rFonts w:ascii="Verdana" w:hAnsi="Verdana"/>
          <w:sz w:val="24"/>
          <w:szCs w:val="24"/>
        </w:rPr>
        <w:t>Pronatec</w:t>
      </w:r>
      <w:proofErr w:type="spellEnd"/>
      <w:r w:rsidRPr="00A06A20">
        <w:rPr>
          <w:rFonts w:ascii="Verdana" w:hAnsi="Verdana"/>
          <w:sz w:val="24"/>
          <w:szCs w:val="24"/>
        </w:rPr>
        <w:t xml:space="preserve"> não caracterizam vínculo empregatício e os valores recebidos a título de bolsa não se incorporam, para qualquer efeito, ao vencimento, salário, remuneração ou proventos recebidos.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5.2. Os pagamentos a que fazem jus os profissionais selecionados por este edital serão </w:t>
      </w:r>
      <w:r w:rsidR="00B4544D">
        <w:rPr>
          <w:rFonts w:ascii="Verdana" w:hAnsi="Verdana"/>
          <w:sz w:val="24"/>
          <w:szCs w:val="24"/>
        </w:rPr>
        <w:t xml:space="preserve">efetivados somente nos períodos </w:t>
      </w:r>
      <w:r w:rsidRPr="00A06A20">
        <w:rPr>
          <w:rFonts w:ascii="Verdana" w:hAnsi="Verdana"/>
          <w:sz w:val="24"/>
          <w:szCs w:val="24"/>
        </w:rPr>
        <w:t>em que houver efetivo trabalho desenvolvido, não havendo pagamentos de férias, décimo terc</w:t>
      </w:r>
      <w:r w:rsidR="00B4544D">
        <w:rPr>
          <w:rFonts w:ascii="Verdana" w:hAnsi="Verdana"/>
          <w:sz w:val="24"/>
          <w:szCs w:val="24"/>
        </w:rPr>
        <w:t xml:space="preserve">eiro, ou em períodos de recesso </w:t>
      </w:r>
      <w:r w:rsidRPr="00A06A20">
        <w:rPr>
          <w:rFonts w:ascii="Verdana" w:hAnsi="Verdana"/>
          <w:sz w:val="24"/>
          <w:szCs w:val="24"/>
        </w:rPr>
        <w:t>ou suspensão das atividades.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5.3. Os profissionais selecionados serão remunerados </w:t>
      </w:r>
      <w:r w:rsidR="00B4544D">
        <w:rPr>
          <w:rFonts w:ascii="Verdana" w:hAnsi="Verdana"/>
          <w:sz w:val="24"/>
          <w:szCs w:val="24"/>
        </w:rPr>
        <w:t xml:space="preserve">por </w:t>
      </w:r>
      <w:r w:rsidRPr="00A06A20">
        <w:rPr>
          <w:rFonts w:ascii="Verdana" w:hAnsi="Verdana"/>
          <w:sz w:val="24"/>
          <w:szCs w:val="24"/>
        </w:rPr>
        <w:t xml:space="preserve">meio da modalidade “pagamento de bolsa formação por pessoa física”, havendo descontos </w:t>
      </w:r>
      <w:r w:rsidR="00B4544D">
        <w:rPr>
          <w:rFonts w:ascii="Verdana" w:hAnsi="Verdana"/>
          <w:sz w:val="24"/>
          <w:szCs w:val="24"/>
        </w:rPr>
        <w:t xml:space="preserve">de impostos (INSS, ISS, Imposto </w:t>
      </w:r>
      <w:r w:rsidRPr="00A06A20">
        <w:rPr>
          <w:rFonts w:ascii="Verdana" w:hAnsi="Verdana"/>
          <w:sz w:val="24"/>
          <w:szCs w:val="24"/>
        </w:rPr>
        <w:t>de Renda ou outros encargos l</w:t>
      </w:r>
      <w:r w:rsidR="00B4544D">
        <w:rPr>
          <w:rFonts w:ascii="Verdana" w:hAnsi="Verdana"/>
          <w:sz w:val="24"/>
          <w:szCs w:val="24"/>
        </w:rPr>
        <w:t xml:space="preserve">egais), conforme Portaria SF </w:t>
      </w:r>
      <w:proofErr w:type="gramStart"/>
      <w:r w:rsidR="00B4544D">
        <w:rPr>
          <w:rFonts w:ascii="Verdana" w:hAnsi="Verdana"/>
          <w:sz w:val="24"/>
          <w:szCs w:val="24"/>
        </w:rPr>
        <w:t xml:space="preserve">no </w:t>
      </w:r>
      <w:r w:rsidRPr="00A06A20">
        <w:rPr>
          <w:rFonts w:ascii="Verdana" w:hAnsi="Verdana"/>
          <w:sz w:val="24"/>
          <w:szCs w:val="24"/>
        </w:rPr>
        <w:t>170</w:t>
      </w:r>
      <w:proofErr w:type="gramEnd"/>
      <w:r w:rsidRPr="00A06A20">
        <w:rPr>
          <w:rFonts w:ascii="Verdana" w:hAnsi="Verdana"/>
          <w:sz w:val="24"/>
          <w:szCs w:val="24"/>
        </w:rPr>
        <w:t>, de 31 de agosto de 2020.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5.4. Para aqueles que comprovarem serem Ser</w:t>
      </w:r>
      <w:r w:rsidR="00B4544D">
        <w:rPr>
          <w:rFonts w:ascii="Verdana" w:hAnsi="Verdana"/>
          <w:sz w:val="24"/>
          <w:szCs w:val="24"/>
        </w:rPr>
        <w:t xml:space="preserve">vidores </w:t>
      </w:r>
      <w:r w:rsidRPr="00A06A20">
        <w:rPr>
          <w:rFonts w:ascii="Verdana" w:hAnsi="Verdana"/>
          <w:sz w:val="24"/>
          <w:szCs w:val="24"/>
        </w:rPr>
        <w:t>ativos da Rede Pública de</w:t>
      </w:r>
      <w:r w:rsidR="00B4544D">
        <w:rPr>
          <w:rFonts w:ascii="Verdana" w:hAnsi="Verdana"/>
          <w:sz w:val="24"/>
          <w:szCs w:val="24"/>
        </w:rPr>
        <w:t xml:space="preserve"> Educação Profissional, poderão </w:t>
      </w:r>
      <w:r w:rsidRPr="00A06A20">
        <w:rPr>
          <w:rFonts w:ascii="Verdana" w:hAnsi="Verdana"/>
          <w:sz w:val="24"/>
          <w:szCs w:val="24"/>
        </w:rPr>
        <w:t>pleitear a isenção de Imposto de</w:t>
      </w:r>
      <w:r w:rsidR="00B4544D">
        <w:rPr>
          <w:rFonts w:ascii="Verdana" w:hAnsi="Verdana"/>
          <w:sz w:val="24"/>
          <w:szCs w:val="24"/>
        </w:rPr>
        <w:t xml:space="preserve"> Renda conforme Art. 9o, Lei do </w:t>
      </w:r>
      <w:proofErr w:type="spellStart"/>
      <w:r w:rsidRPr="00A06A20">
        <w:rPr>
          <w:rFonts w:ascii="Verdana" w:hAnsi="Verdana"/>
          <w:sz w:val="24"/>
          <w:szCs w:val="24"/>
        </w:rPr>
        <w:t>Pronatec</w:t>
      </w:r>
      <w:proofErr w:type="spellEnd"/>
      <w:r w:rsidRPr="00A06A20">
        <w:rPr>
          <w:rFonts w:ascii="Verdana" w:hAnsi="Verdana"/>
          <w:sz w:val="24"/>
          <w:szCs w:val="24"/>
        </w:rPr>
        <w:t xml:space="preserve"> 12.513/2011, e </w:t>
      </w:r>
      <w:r w:rsidRPr="00A06A20">
        <w:rPr>
          <w:rFonts w:ascii="Verdana" w:hAnsi="Verdana"/>
          <w:sz w:val="24"/>
          <w:szCs w:val="24"/>
        </w:rPr>
        <w:lastRenderedPageBreak/>
        <w:t>Art.</w:t>
      </w:r>
      <w:r w:rsidR="00B4544D">
        <w:rPr>
          <w:rFonts w:ascii="Verdana" w:hAnsi="Verdana"/>
          <w:sz w:val="24"/>
          <w:szCs w:val="24"/>
        </w:rPr>
        <w:t xml:space="preserve"> 26o da Lei 9250/1995; conforme </w:t>
      </w:r>
      <w:r w:rsidRPr="00A06A20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A06A20">
        <w:rPr>
          <w:rFonts w:ascii="Verdana" w:hAnsi="Verdana"/>
          <w:sz w:val="24"/>
          <w:szCs w:val="24"/>
        </w:rPr>
        <w:t>autorizatório</w:t>
      </w:r>
      <w:proofErr w:type="spellEnd"/>
      <w:r w:rsidRPr="00A06A20">
        <w:rPr>
          <w:rFonts w:ascii="Verdana" w:hAnsi="Verdana"/>
          <w:sz w:val="24"/>
          <w:szCs w:val="24"/>
        </w:rPr>
        <w:t xml:space="preserve"> public</w:t>
      </w:r>
      <w:r w:rsidR="00B4544D">
        <w:rPr>
          <w:rFonts w:ascii="Verdana" w:hAnsi="Verdana"/>
          <w:sz w:val="24"/>
          <w:szCs w:val="24"/>
        </w:rPr>
        <w:t xml:space="preserve">ado em Diário Oficial da Cidade </w:t>
      </w:r>
      <w:r w:rsidRPr="00A06A20">
        <w:rPr>
          <w:rFonts w:ascii="Verdana" w:hAnsi="Verdana"/>
          <w:sz w:val="24"/>
          <w:szCs w:val="24"/>
        </w:rPr>
        <w:t xml:space="preserve">de São Paulo número 167 de 26 de agosto de </w:t>
      </w:r>
      <w:proofErr w:type="gramStart"/>
      <w:r w:rsidRPr="00A06A20">
        <w:rPr>
          <w:rFonts w:ascii="Verdana" w:hAnsi="Verdana"/>
          <w:sz w:val="24"/>
          <w:szCs w:val="24"/>
        </w:rPr>
        <w:t>2021</w:t>
      </w:r>
      <w:proofErr w:type="gramEnd"/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5.5. O pagamento será feito conforme atendimento às atividades atribuídas, à entrega do</w:t>
      </w:r>
      <w:r w:rsidR="00B4544D">
        <w:rPr>
          <w:rFonts w:ascii="Verdana" w:hAnsi="Verdana"/>
          <w:sz w:val="24"/>
          <w:szCs w:val="24"/>
        </w:rPr>
        <w:t xml:space="preserve">s devidos relatórios, controles </w:t>
      </w:r>
      <w:r w:rsidRPr="00A06A20">
        <w:rPr>
          <w:rFonts w:ascii="Verdana" w:hAnsi="Verdana"/>
          <w:sz w:val="24"/>
          <w:szCs w:val="24"/>
        </w:rPr>
        <w:t>de ponto assinados e val</w:t>
      </w:r>
      <w:r w:rsidR="00B4544D">
        <w:rPr>
          <w:rFonts w:ascii="Verdana" w:hAnsi="Verdana"/>
          <w:sz w:val="24"/>
          <w:szCs w:val="24"/>
        </w:rPr>
        <w:t xml:space="preserve">idados e documentos acadêmicos, </w:t>
      </w:r>
      <w:r w:rsidRPr="00A06A20">
        <w:rPr>
          <w:rFonts w:ascii="Verdana" w:hAnsi="Verdana"/>
          <w:sz w:val="24"/>
          <w:szCs w:val="24"/>
        </w:rPr>
        <w:t>como diário de classe, plano de curso e documentos similares.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5.6. O pagamento será re</w:t>
      </w:r>
      <w:r w:rsidR="00B4544D">
        <w:rPr>
          <w:rFonts w:ascii="Verdana" w:hAnsi="Verdana"/>
          <w:sz w:val="24"/>
          <w:szCs w:val="24"/>
        </w:rPr>
        <w:t xml:space="preserve">alizado por meio de depósito na </w:t>
      </w:r>
      <w:r w:rsidRPr="00A06A20">
        <w:rPr>
          <w:rFonts w:ascii="Verdana" w:hAnsi="Verdana"/>
          <w:sz w:val="24"/>
          <w:szCs w:val="24"/>
        </w:rPr>
        <w:t>conta corrente bancária do Ba</w:t>
      </w:r>
      <w:r w:rsidR="00B4544D">
        <w:rPr>
          <w:rFonts w:ascii="Verdana" w:hAnsi="Verdana"/>
          <w:sz w:val="24"/>
          <w:szCs w:val="24"/>
        </w:rPr>
        <w:t xml:space="preserve">nco do Brasil e de titularidade </w:t>
      </w:r>
      <w:r w:rsidRPr="00A06A20">
        <w:rPr>
          <w:rFonts w:ascii="Verdana" w:hAnsi="Verdana"/>
          <w:sz w:val="24"/>
          <w:szCs w:val="24"/>
        </w:rPr>
        <w:t>do bolsista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5.7. O controle de frequência dos profissionais será apurado por meio de assinatura na Folha de Ponto ou outro instrumento indicado pela Administr</w:t>
      </w:r>
      <w:r w:rsidR="00B4544D">
        <w:rPr>
          <w:rFonts w:ascii="Verdana" w:hAnsi="Verdana"/>
          <w:sz w:val="24"/>
          <w:szCs w:val="24"/>
        </w:rPr>
        <w:t xml:space="preserve">ação Pública, sob a coordenação </w:t>
      </w:r>
      <w:r w:rsidRPr="00A06A20">
        <w:rPr>
          <w:rFonts w:ascii="Verdana" w:hAnsi="Verdana"/>
          <w:sz w:val="24"/>
          <w:szCs w:val="24"/>
        </w:rPr>
        <w:t>do Supervisor de curso ou de outro funcionário indicado.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5.8. O bolsista deverá arca</w:t>
      </w:r>
      <w:r w:rsidR="00B4544D">
        <w:rPr>
          <w:rFonts w:ascii="Verdana" w:hAnsi="Verdana"/>
          <w:sz w:val="24"/>
          <w:szCs w:val="24"/>
        </w:rPr>
        <w:t xml:space="preserve">r com os custos de deslocamento </w:t>
      </w:r>
      <w:r w:rsidRPr="00A06A20">
        <w:rPr>
          <w:rFonts w:ascii="Verdana" w:hAnsi="Verdana"/>
          <w:sz w:val="24"/>
          <w:szCs w:val="24"/>
        </w:rPr>
        <w:t>para realização das atividade</w:t>
      </w:r>
      <w:r w:rsidR="00B4544D">
        <w:rPr>
          <w:rFonts w:ascii="Verdana" w:hAnsi="Verdana"/>
          <w:sz w:val="24"/>
          <w:szCs w:val="24"/>
        </w:rPr>
        <w:t xml:space="preserve">s previstas, incluindo reuniões </w:t>
      </w:r>
      <w:r w:rsidRPr="00A06A20">
        <w:rPr>
          <w:rFonts w:ascii="Verdana" w:hAnsi="Verdana"/>
          <w:sz w:val="24"/>
          <w:szCs w:val="24"/>
        </w:rPr>
        <w:t>convocadas pela coordenação</w:t>
      </w:r>
      <w:r w:rsidR="00B4544D">
        <w:rPr>
          <w:rFonts w:ascii="Verdana" w:hAnsi="Verdana"/>
          <w:sz w:val="24"/>
          <w:szCs w:val="24"/>
        </w:rPr>
        <w:t xml:space="preserve"> ou pela direção da Escola onde </w:t>
      </w:r>
      <w:r w:rsidRPr="00A06A20">
        <w:rPr>
          <w:rFonts w:ascii="Verdana" w:hAnsi="Verdana"/>
          <w:sz w:val="24"/>
          <w:szCs w:val="24"/>
        </w:rPr>
        <w:t>está em exercício.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5.9. Os pagamentos aos </w:t>
      </w:r>
      <w:r w:rsidR="00B4544D">
        <w:rPr>
          <w:rFonts w:ascii="Verdana" w:hAnsi="Verdana"/>
          <w:sz w:val="24"/>
          <w:szCs w:val="24"/>
        </w:rPr>
        <w:t xml:space="preserve">profissionais seguirão conforme </w:t>
      </w:r>
      <w:r w:rsidRPr="00A06A20">
        <w:rPr>
          <w:rFonts w:ascii="Verdana" w:hAnsi="Verdana"/>
          <w:sz w:val="24"/>
          <w:szCs w:val="24"/>
        </w:rPr>
        <w:t>carga horária de trabalho dispo</w:t>
      </w:r>
      <w:r w:rsidR="00B4544D">
        <w:rPr>
          <w:rFonts w:ascii="Verdana" w:hAnsi="Verdana"/>
          <w:sz w:val="24"/>
          <w:szCs w:val="24"/>
        </w:rPr>
        <w:t xml:space="preserve">nível, percebendo aos seguintes </w:t>
      </w:r>
      <w:r w:rsidRPr="00A06A20">
        <w:rPr>
          <w:rFonts w:ascii="Verdana" w:hAnsi="Verdana"/>
          <w:sz w:val="24"/>
          <w:szCs w:val="24"/>
        </w:rPr>
        <w:t>valores por hora aula de trabalho: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5.9.1. Professor-intérprete: R$ 50,00 (cinquenta reais) por</w:t>
      </w:r>
    </w:p>
    <w:p w:rsidR="00A06A20" w:rsidRPr="00A06A20" w:rsidRDefault="00B4544D" w:rsidP="00A06A2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= </w:t>
      </w:r>
      <w:r w:rsidR="00A06A20" w:rsidRPr="00A06A20">
        <w:rPr>
          <w:rFonts w:ascii="Verdana" w:hAnsi="Verdana"/>
          <w:sz w:val="24"/>
          <w:szCs w:val="24"/>
        </w:rPr>
        <w:t>hora (60 minutos)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5.10. O preço a ser p</w:t>
      </w:r>
      <w:r w:rsidR="00B4544D">
        <w:rPr>
          <w:rFonts w:ascii="Verdana" w:hAnsi="Verdana"/>
          <w:sz w:val="24"/>
          <w:szCs w:val="24"/>
        </w:rPr>
        <w:t xml:space="preserve">ago abrangerá todos os custos e </w:t>
      </w:r>
      <w:r w:rsidRPr="00A06A20">
        <w:rPr>
          <w:rFonts w:ascii="Verdana" w:hAnsi="Verdana"/>
          <w:sz w:val="24"/>
          <w:szCs w:val="24"/>
        </w:rPr>
        <w:t>despesas direta e indiretamen</w:t>
      </w:r>
      <w:r w:rsidR="00B4544D">
        <w:rPr>
          <w:rFonts w:ascii="Verdana" w:hAnsi="Verdana"/>
          <w:sz w:val="24"/>
          <w:szCs w:val="24"/>
        </w:rPr>
        <w:t xml:space="preserve">te envolvidos, não sendo devido </w:t>
      </w:r>
      <w:r w:rsidRPr="00A06A20">
        <w:rPr>
          <w:rFonts w:ascii="Verdana" w:hAnsi="Verdana"/>
          <w:sz w:val="24"/>
          <w:szCs w:val="24"/>
        </w:rPr>
        <w:t>nenhum outro valor ao contratado;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 DAS INSCRIÇÕES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6.1. As inscrições deverão ser feitas presencialmente da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Sede da Fundação Paulistana de Educação, Tecnologia e Cultura, situada na Av. São João, </w:t>
      </w:r>
      <w:r w:rsidR="00B4544D">
        <w:rPr>
          <w:rFonts w:ascii="Verdana" w:hAnsi="Verdana"/>
          <w:sz w:val="24"/>
          <w:szCs w:val="24"/>
        </w:rPr>
        <w:t xml:space="preserve">nº 473, 6º andar - Centro – São </w:t>
      </w:r>
      <w:r w:rsidRPr="00A06A20">
        <w:rPr>
          <w:rFonts w:ascii="Verdana" w:hAnsi="Verdana"/>
          <w:sz w:val="24"/>
          <w:szCs w:val="24"/>
        </w:rPr>
        <w:t xml:space="preserve">Paulo, nos dias 03 e 04 de março de 2022, das </w:t>
      </w:r>
      <w:proofErr w:type="gramStart"/>
      <w:r w:rsidRPr="00A06A20">
        <w:rPr>
          <w:rFonts w:ascii="Verdana" w:hAnsi="Verdana"/>
          <w:sz w:val="24"/>
          <w:szCs w:val="24"/>
        </w:rPr>
        <w:t>10:00</w:t>
      </w:r>
      <w:proofErr w:type="gramEnd"/>
      <w:r w:rsidRPr="00A06A20">
        <w:rPr>
          <w:rFonts w:ascii="Verdana" w:hAnsi="Verdana"/>
          <w:sz w:val="24"/>
          <w:szCs w:val="24"/>
        </w:rPr>
        <w:t xml:space="preserve"> às 16:00.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6.2. Para inscrição presencia</w:t>
      </w:r>
      <w:r w:rsidR="00B4544D">
        <w:rPr>
          <w:rFonts w:ascii="Verdana" w:hAnsi="Verdana"/>
          <w:sz w:val="24"/>
          <w:szCs w:val="24"/>
        </w:rPr>
        <w:t xml:space="preserve">l, o interessado deverá trazer </w:t>
      </w:r>
      <w:r w:rsidRPr="00A06A20">
        <w:rPr>
          <w:rFonts w:ascii="Verdana" w:hAnsi="Verdana"/>
          <w:sz w:val="24"/>
          <w:szCs w:val="24"/>
        </w:rPr>
        <w:t xml:space="preserve">preenchidos o Formulário de </w:t>
      </w:r>
      <w:r w:rsidR="00B4544D">
        <w:rPr>
          <w:rFonts w:ascii="Verdana" w:hAnsi="Verdana"/>
          <w:sz w:val="24"/>
          <w:szCs w:val="24"/>
        </w:rPr>
        <w:t xml:space="preserve">inscrição e Declarações e ainda </w:t>
      </w:r>
      <w:r w:rsidRPr="00A06A20">
        <w:rPr>
          <w:rFonts w:ascii="Verdana" w:hAnsi="Verdana"/>
          <w:sz w:val="24"/>
          <w:szCs w:val="24"/>
        </w:rPr>
        <w:t>cópia de todos os documentos exigidos no item 6.5;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6.3. Poderão participar deste credenciamento pessoas físicas que conheçam e estejam de acordo com as disposições c</w:t>
      </w:r>
      <w:r w:rsidR="00B4544D">
        <w:rPr>
          <w:rFonts w:ascii="Verdana" w:hAnsi="Verdana"/>
          <w:sz w:val="24"/>
          <w:szCs w:val="24"/>
        </w:rPr>
        <w:t xml:space="preserve">ontidas neste </w:t>
      </w:r>
      <w:r w:rsidRPr="00A06A20">
        <w:rPr>
          <w:rFonts w:ascii="Verdana" w:hAnsi="Verdana"/>
          <w:sz w:val="24"/>
          <w:szCs w:val="24"/>
        </w:rPr>
        <w:t>Edital e que apresentem a documentação exigida;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6.4. Os membros da Comissão Especial de Avaliação e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Credenciamento e servidores </w:t>
      </w:r>
      <w:r w:rsidR="00B4544D">
        <w:rPr>
          <w:rFonts w:ascii="Verdana" w:hAnsi="Verdana"/>
          <w:sz w:val="24"/>
          <w:szCs w:val="24"/>
        </w:rPr>
        <w:t xml:space="preserve">públicos municipais não poderão </w:t>
      </w:r>
      <w:r w:rsidRPr="00A06A20">
        <w:rPr>
          <w:rFonts w:ascii="Verdana" w:hAnsi="Verdana"/>
          <w:sz w:val="24"/>
          <w:szCs w:val="24"/>
        </w:rPr>
        <w:t>participar do presente Credenciamento.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 Os interessados deverão apresentar os seguintes documentos em cópia simples com os originais para conferencia: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6.5.1. Ficha de Cadastro ANEXO I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6.5.2. Carteira de Identidade;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6.5.3. Cadastro Pessoa Física (CPF);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6.5.4. Comprovante de situ</w:t>
      </w:r>
      <w:r w:rsidR="00B4544D">
        <w:rPr>
          <w:rFonts w:ascii="Verdana" w:hAnsi="Verdana"/>
          <w:sz w:val="24"/>
          <w:szCs w:val="24"/>
        </w:rPr>
        <w:t xml:space="preserve">ação cadastral do CPF, que pode </w:t>
      </w:r>
      <w:r w:rsidRPr="00A06A20">
        <w:rPr>
          <w:rFonts w:ascii="Verdana" w:hAnsi="Verdana"/>
          <w:sz w:val="24"/>
          <w:szCs w:val="24"/>
        </w:rPr>
        <w:t>ser obtido no Portal da Recei</w:t>
      </w:r>
      <w:r w:rsidR="00B4544D">
        <w:rPr>
          <w:rFonts w:ascii="Verdana" w:hAnsi="Verdana"/>
          <w:sz w:val="24"/>
          <w:szCs w:val="24"/>
        </w:rPr>
        <w:t xml:space="preserve">ta Federal </w:t>
      </w:r>
      <w:hyperlink r:id="rId12" w:history="1">
        <w:r w:rsidR="00B4544D" w:rsidRPr="001B17B7">
          <w:rPr>
            <w:rStyle w:val="Hyperlink"/>
            <w:rFonts w:ascii="Verdana" w:hAnsi="Verdana"/>
            <w:sz w:val="24"/>
            <w:szCs w:val="24"/>
          </w:rPr>
          <w:t>www.receita.fazenda</w:t>
        </w:r>
      </w:hyperlink>
      <w:r w:rsidR="00B4544D">
        <w:rPr>
          <w:rFonts w:ascii="Verdana" w:hAnsi="Verdana"/>
          <w:sz w:val="24"/>
          <w:szCs w:val="24"/>
        </w:rPr>
        <w:t xml:space="preserve">. </w:t>
      </w:r>
      <w:proofErr w:type="gramStart"/>
      <w:r w:rsidRPr="00A06A20">
        <w:rPr>
          <w:rFonts w:ascii="Verdana" w:hAnsi="Verdana"/>
          <w:sz w:val="24"/>
          <w:szCs w:val="24"/>
        </w:rPr>
        <w:t>gov.</w:t>
      </w:r>
      <w:proofErr w:type="gramEnd"/>
      <w:r w:rsidRPr="00A06A20">
        <w:rPr>
          <w:rFonts w:ascii="Verdana" w:hAnsi="Verdana"/>
          <w:sz w:val="24"/>
          <w:szCs w:val="24"/>
        </w:rPr>
        <w:t>br;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6.5.5. Comprovante de situação no Cadastro Informativo Municipal - CADIN MU</w:t>
      </w:r>
      <w:r w:rsidR="00B4544D">
        <w:rPr>
          <w:rFonts w:ascii="Verdana" w:hAnsi="Verdana"/>
          <w:sz w:val="24"/>
          <w:szCs w:val="24"/>
        </w:rPr>
        <w:t xml:space="preserve">NICIPAL, que pode ser obtido no </w:t>
      </w:r>
      <w:r w:rsidRPr="00A06A20">
        <w:rPr>
          <w:rFonts w:ascii="Verdana" w:hAnsi="Verdana"/>
          <w:sz w:val="24"/>
          <w:szCs w:val="24"/>
        </w:rPr>
        <w:t xml:space="preserve">endereço eletrônico </w:t>
      </w:r>
      <w:hyperlink r:id="rId13" w:history="1">
        <w:r w:rsidR="00B4544D" w:rsidRPr="001B17B7">
          <w:rPr>
            <w:rStyle w:val="Hyperlink"/>
            <w:rFonts w:ascii="Verdana" w:hAnsi="Verdana"/>
            <w:sz w:val="24"/>
            <w:szCs w:val="24"/>
          </w:rPr>
          <w:t>http://www3.prefeitura.sp.gov.br/cadin/</w:t>
        </w:r>
      </w:hyperlink>
      <w:r w:rsidR="00B4544D">
        <w:rPr>
          <w:rFonts w:ascii="Verdana" w:hAnsi="Verdana"/>
          <w:sz w:val="24"/>
          <w:szCs w:val="24"/>
        </w:rPr>
        <w:t xml:space="preserve"> </w:t>
      </w:r>
      <w:proofErr w:type="gramStart"/>
      <w:r w:rsidRPr="00A06A20">
        <w:rPr>
          <w:rFonts w:ascii="Verdana" w:hAnsi="Verdana"/>
          <w:sz w:val="24"/>
          <w:szCs w:val="24"/>
        </w:rPr>
        <w:t>Pesq_Deb</w:t>
      </w:r>
      <w:proofErr w:type="gramEnd"/>
      <w:r w:rsidRPr="00A06A20">
        <w:rPr>
          <w:rFonts w:ascii="Verdana" w:hAnsi="Verdana"/>
          <w:sz w:val="24"/>
          <w:szCs w:val="24"/>
        </w:rPr>
        <w:t>.aspx;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>6.5.6. Comprovante de endereço;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6.5.7. PIS/PASEP;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6.5.8. Certificado de conclusão ou Diploma do Ensino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Superior ou Licenciatura conforme Item 3.1 do presente Edital;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6.5.9. Certificados corres</w:t>
      </w:r>
      <w:r w:rsidR="00B4544D">
        <w:rPr>
          <w:rFonts w:ascii="Verdana" w:hAnsi="Verdana"/>
          <w:sz w:val="24"/>
          <w:szCs w:val="24"/>
        </w:rPr>
        <w:t xml:space="preserve">pondentes ao item 3.1.1 e 3.1.2 </w:t>
      </w:r>
      <w:r w:rsidRPr="00A06A20">
        <w:rPr>
          <w:rFonts w:ascii="Verdana" w:hAnsi="Verdana"/>
          <w:sz w:val="24"/>
          <w:szCs w:val="24"/>
        </w:rPr>
        <w:t>do presente edital;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6.5.10. Certificados e documentos comprovatórios correspondente à pontuação, conform</w:t>
      </w:r>
      <w:r w:rsidR="00B4544D">
        <w:rPr>
          <w:rFonts w:ascii="Verdana" w:hAnsi="Verdana"/>
          <w:sz w:val="24"/>
          <w:szCs w:val="24"/>
        </w:rPr>
        <w:t xml:space="preserve">e tabela do Item 08 do presente </w:t>
      </w:r>
      <w:r w:rsidRPr="00A06A20">
        <w:rPr>
          <w:rFonts w:ascii="Verdana" w:hAnsi="Verdana"/>
          <w:sz w:val="24"/>
          <w:szCs w:val="24"/>
        </w:rPr>
        <w:t>Edital;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6.5.11. Em caso de Servid</w:t>
      </w:r>
      <w:r w:rsidR="00B4544D">
        <w:rPr>
          <w:rFonts w:ascii="Verdana" w:hAnsi="Verdana"/>
          <w:sz w:val="24"/>
          <w:szCs w:val="24"/>
        </w:rPr>
        <w:t xml:space="preserve">or Público ativos preenchimento </w:t>
      </w:r>
      <w:r w:rsidRPr="00A06A20">
        <w:rPr>
          <w:rFonts w:ascii="Verdana" w:hAnsi="Verdana"/>
          <w:sz w:val="24"/>
          <w:szCs w:val="24"/>
        </w:rPr>
        <w:t>e assinatura do Termo de An</w:t>
      </w:r>
      <w:r w:rsidR="00B4544D">
        <w:rPr>
          <w:rFonts w:ascii="Verdana" w:hAnsi="Verdana"/>
          <w:sz w:val="24"/>
          <w:szCs w:val="24"/>
        </w:rPr>
        <w:t xml:space="preserve">uência da Chefia de </w:t>
      </w:r>
      <w:proofErr w:type="gramStart"/>
      <w:r w:rsidR="00B4544D">
        <w:rPr>
          <w:rFonts w:ascii="Verdana" w:hAnsi="Verdana"/>
          <w:sz w:val="24"/>
          <w:szCs w:val="24"/>
        </w:rPr>
        <w:t>Servidor(</w:t>
      </w:r>
      <w:proofErr w:type="gramEnd"/>
      <w:r w:rsidR="00B4544D">
        <w:rPr>
          <w:rFonts w:ascii="Verdana" w:hAnsi="Verdana"/>
          <w:sz w:val="24"/>
          <w:szCs w:val="24"/>
        </w:rPr>
        <w:t xml:space="preserve">a) </w:t>
      </w:r>
      <w:r w:rsidRPr="00A06A20">
        <w:rPr>
          <w:rFonts w:ascii="Verdana" w:hAnsi="Verdana"/>
          <w:sz w:val="24"/>
          <w:szCs w:val="24"/>
        </w:rPr>
        <w:t>Público(a) - ANEXO III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6.6. Não serão aceitos protocolos de solicitação de certificados;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6.7. Serão aceitos para o it</w:t>
      </w:r>
      <w:r w:rsidR="00B4544D">
        <w:rPr>
          <w:rFonts w:ascii="Verdana" w:hAnsi="Verdana"/>
          <w:sz w:val="24"/>
          <w:szCs w:val="24"/>
        </w:rPr>
        <w:t xml:space="preserve">em “Carteira de identidade”, os </w:t>
      </w:r>
      <w:r w:rsidRPr="00A06A20">
        <w:rPr>
          <w:rFonts w:ascii="Verdana" w:hAnsi="Verdana"/>
          <w:sz w:val="24"/>
          <w:szCs w:val="24"/>
        </w:rPr>
        <w:t xml:space="preserve">seguintes documentos: Carteira </w:t>
      </w:r>
      <w:r w:rsidR="00B4544D">
        <w:rPr>
          <w:rFonts w:ascii="Verdana" w:hAnsi="Verdana"/>
          <w:sz w:val="24"/>
          <w:szCs w:val="24"/>
        </w:rPr>
        <w:t xml:space="preserve">de identidade (RG), Carteira de </w:t>
      </w:r>
      <w:r w:rsidRPr="00A06A20">
        <w:rPr>
          <w:rFonts w:ascii="Verdana" w:hAnsi="Verdana"/>
          <w:sz w:val="24"/>
          <w:szCs w:val="24"/>
        </w:rPr>
        <w:t>trabalho; CNH (Carteira Nacional de Habilitação); Passaporte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emitido pela Polícia Federal; Carteira profissional (como da</w:t>
      </w:r>
      <w:r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 xml:space="preserve">Ordem dos Advogados do Brasil- </w:t>
      </w:r>
      <w:r w:rsidR="00B4544D">
        <w:rPr>
          <w:rFonts w:ascii="Verdana" w:hAnsi="Verdana"/>
          <w:sz w:val="24"/>
          <w:szCs w:val="24"/>
        </w:rPr>
        <w:t xml:space="preserve">OAB); carteira de identificação </w:t>
      </w:r>
      <w:r w:rsidRPr="00A06A20">
        <w:rPr>
          <w:rFonts w:ascii="Verdana" w:hAnsi="Verdana"/>
          <w:sz w:val="24"/>
          <w:szCs w:val="24"/>
        </w:rPr>
        <w:t>funcional (como o CRM); identificação militar, Regist</w:t>
      </w:r>
      <w:r w:rsidR="00B4544D">
        <w:rPr>
          <w:rFonts w:ascii="Verdana" w:hAnsi="Verdana"/>
          <w:sz w:val="24"/>
          <w:szCs w:val="24"/>
        </w:rPr>
        <w:t xml:space="preserve">ro Nacional </w:t>
      </w:r>
      <w:r w:rsidRPr="00A06A20">
        <w:rPr>
          <w:rFonts w:ascii="Verdana" w:hAnsi="Verdana"/>
          <w:sz w:val="24"/>
          <w:szCs w:val="24"/>
        </w:rPr>
        <w:t>de Estrangeiros (RNE) ou q</w:t>
      </w:r>
      <w:r w:rsidR="00B4544D">
        <w:rPr>
          <w:rFonts w:ascii="Verdana" w:hAnsi="Verdana"/>
          <w:sz w:val="24"/>
          <w:szCs w:val="24"/>
        </w:rPr>
        <w:t xml:space="preserve">ualquer outro documento público </w:t>
      </w:r>
      <w:r w:rsidRPr="00A06A20">
        <w:rPr>
          <w:rFonts w:ascii="Verdana" w:hAnsi="Verdana"/>
          <w:sz w:val="24"/>
          <w:szCs w:val="24"/>
        </w:rPr>
        <w:t>com foto.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6.8. O candidato que, na d</w:t>
      </w:r>
      <w:r w:rsidR="00B4544D">
        <w:rPr>
          <w:rFonts w:ascii="Verdana" w:hAnsi="Verdana"/>
          <w:sz w:val="24"/>
          <w:szCs w:val="24"/>
        </w:rPr>
        <w:t xml:space="preserve">ata da inscrição, não reunir os </w:t>
      </w:r>
      <w:r w:rsidRPr="00A06A20">
        <w:rPr>
          <w:rFonts w:ascii="Verdana" w:hAnsi="Verdana"/>
          <w:sz w:val="24"/>
          <w:szCs w:val="24"/>
        </w:rPr>
        <w:t>requisitos mínimos apresentados</w:t>
      </w:r>
      <w:r w:rsidR="00B4544D">
        <w:rPr>
          <w:rFonts w:ascii="Verdana" w:hAnsi="Verdana"/>
          <w:sz w:val="24"/>
          <w:szCs w:val="24"/>
        </w:rPr>
        <w:t xml:space="preserve"> no item 3.1, perderá o direito </w:t>
      </w:r>
      <w:r w:rsidRPr="00A06A20">
        <w:rPr>
          <w:rFonts w:ascii="Verdana" w:hAnsi="Verdana"/>
          <w:sz w:val="24"/>
          <w:szCs w:val="24"/>
        </w:rPr>
        <w:t>de participar do processo seletivo;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6.9. A ausência ou irregul</w:t>
      </w:r>
      <w:r w:rsidR="00B4544D">
        <w:rPr>
          <w:rFonts w:ascii="Verdana" w:hAnsi="Verdana"/>
          <w:sz w:val="24"/>
          <w:szCs w:val="24"/>
        </w:rPr>
        <w:t xml:space="preserve">aridade dos documentos exigidos </w:t>
      </w:r>
      <w:r w:rsidRPr="00A06A20">
        <w:rPr>
          <w:rFonts w:ascii="Verdana" w:hAnsi="Verdana"/>
          <w:sz w:val="24"/>
          <w:szCs w:val="24"/>
        </w:rPr>
        <w:t>no item 3.1 impedirá a inscrição;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6.10. A ausência de q</w:t>
      </w:r>
      <w:r w:rsidR="00B4544D">
        <w:rPr>
          <w:rFonts w:ascii="Verdana" w:hAnsi="Verdana"/>
          <w:sz w:val="24"/>
          <w:szCs w:val="24"/>
        </w:rPr>
        <w:t xml:space="preserve">ualquer documento ou documentos ilegíveis </w:t>
      </w:r>
      <w:proofErr w:type="gramStart"/>
      <w:r w:rsidRPr="00A06A20">
        <w:rPr>
          <w:rFonts w:ascii="Verdana" w:hAnsi="Verdana"/>
          <w:sz w:val="24"/>
          <w:szCs w:val="24"/>
        </w:rPr>
        <w:t>anulam</w:t>
      </w:r>
      <w:proofErr w:type="gramEnd"/>
      <w:r w:rsidRPr="00A06A20">
        <w:rPr>
          <w:rFonts w:ascii="Verdana" w:hAnsi="Verdana"/>
          <w:sz w:val="24"/>
          <w:szCs w:val="24"/>
        </w:rPr>
        <w:t xml:space="preserve"> a inscrição;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 DA ANÁLISE DOCUMENTAL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7.1. A Comissão Especia</w:t>
      </w:r>
      <w:r w:rsidR="00B4544D">
        <w:rPr>
          <w:rFonts w:ascii="Verdana" w:hAnsi="Verdana"/>
          <w:sz w:val="24"/>
          <w:szCs w:val="24"/>
        </w:rPr>
        <w:t xml:space="preserve">l de Avaliação e Credenciamento </w:t>
      </w:r>
      <w:r w:rsidRPr="00A06A20">
        <w:rPr>
          <w:rFonts w:ascii="Verdana" w:hAnsi="Verdana"/>
          <w:sz w:val="24"/>
          <w:szCs w:val="24"/>
        </w:rPr>
        <w:t>procederá à conferência dos do</w:t>
      </w:r>
      <w:r w:rsidR="00B4544D">
        <w:rPr>
          <w:rFonts w:ascii="Verdana" w:hAnsi="Verdana"/>
          <w:sz w:val="24"/>
          <w:szCs w:val="24"/>
        </w:rPr>
        <w:t xml:space="preserve">cumentos de todos os inscritos, </w:t>
      </w:r>
      <w:r w:rsidRPr="00A06A20">
        <w:rPr>
          <w:rFonts w:ascii="Verdana" w:hAnsi="Verdana"/>
          <w:sz w:val="24"/>
          <w:szCs w:val="24"/>
        </w:rPr>
        <w:t>certificando-se do atendime</w:t>
      </w:r>
      <w:r w:rsidR="00B4544D">
        <w:rPr>
          <w:rFonts w:ascii="Verdana" w:hAnsi="Verdana"/>
          <w:sz w:val="24"/>
          <w:szCs w:val="24"/>
        </w:rPr>
        <w:t xml:space="preserve">nto às exigências especificadas </w:t>
      </w:r>
      <w:r w:rsidRPr="00A06A20">
        <w:rPr>
          <w:rFonts w:ascii="Verdana" w:hAnsi="Verdana"/>
          <w:sz w:val="24"/>
          <w:szCs w:val="24"/>
        </w:rPr>
        <w:t>neste Edital, já no ato da inscrição;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7.2. O candidato que, na d</w:t>
      </w:r>
      <w:r w:rsidR="00B4544D">
        <w:rPr>
          <w:rFonts w:ascii="Verdana" w:hAnsi="Verdana"/>
          <w:sz w:val="24"/>
          <w:szCs w:val="24"/>
        </w:rPr>
        <w:t xml:space="preserve">ata da inscrição, não reunir os </w:t>
      </w:r>
      <w:r w:rsidRPr="00A06A20">
        <w:rPr>
          <w:rFonts w:ascii="Verdana" w:hAnsi="Verdana"/>
          <w:sz w:val="24"/>
          <w:szCs w:val="24"/>
        </w:rPr>
        <w:t>requisitos elencados no item 3.1 deste E</w:t>
      </w:r>
      <w:r w:rsidR="00B4544D">
        <w:rPr>
          <w:rFonts w:ascii="Verdana" w:hAnsi="Verdana"/>
          <w:sz w:val="24"/>
          <w:szCs w:val="24"/>
        </w:rPr>
        <w:t xml:space="preserve">dital, perderá o direito </w:t>
      </w:r>
      <w:r w:rsidRPr="00A06A20">
        <w:rPr>
          <w:rFonts w:ascii="Verdana" w:hAnsi="Verdana"/>
          <w:sz w:val="24"/>
          <w:szCs w:val="24"/>
        </w:rPr>
        <w:t>de participar do processo seletivo, assegurado o direito à interposição de recurso conforme it</w:t>
      </w:r>
      <w:r w:rsidR="00B4544D">
        <w:rPr>
          <w:rFonts w:ascii="Verdana" w:hAnsi="Verdana"/>
          <w:sz w:val="24"/>
          <w:szCs w:val="24"/>
        </w:rPr>
        <w:t xml:space="preserve">em 10 deste Edital no que tanja </w:t>
      </w:r>
      <w:r w:rsidRPr="00A06A20">
        <w:rPr>
          <w:rFonts w:ascii="Verdana" w:hAnsi="Verdana"/>
          <w:sz w:val="24"/>
          <w:szCs w:val="24"/>
        </w:rPr>
        <w:t>as pontuações;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7.3. O resultado da anális</w:t>
      </w:r>
      <w:r w:rsidR="00B4544D">
        <w:rPr>
          <w:rFonts w:ascii="Verdana" w:hAnsi="Verdana"/>
          <w:sz w:val="24"/>
          <w:szCs w:val="24"/>
        </w:rPr>
        <w:t xml:space="preserve">e dos documentos será publicado </w:t>
      </w:r>
      <w:r w:rsidRPr="00A06A20">
        <w:rPr>
          <w:rFonts w:ascii="Verdana" w:hAnsi="Verdana"/>
          <w:sz w:val="24"/>
          <w:szCs w:val="24"/>
        </w:rPr>
        <w:t>no Diário Oficial da Cidade de São Paulo, em que estarão relacionados os candidatos considerados aptos;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7.4. Serão atribuídos pontos aos títulos constantes, conforme determinado nos itens </w:t>
      </w:r>
      <w:proofErr w:type="gramStart"/>
      <w:r w:rsidRPr="00A06A20">
        <w:rPr>
          <w:rFonts w:ascii="Verdana" w:hAnsi="Verdana"/>
          <w:sz w:val="24"/>
          <w:szCs w:val="24"/>
        </w:rPr>
        <w:t>8</w:t>
      </w:r>
      <w:proofErr w:type="gramEnd"/>
      <w:r w:rsidRPr="00A06A20">
        <w:rPr>
          <w:rFonts w:ascii="Verdana" w:hAnsi="Verdana"/>
          <w:sz w:val="24"/>
          <w:szCs w:val="24"/>
        </w:rPr>
        <w:t xml:space="preserve"> atendidas às disposições deste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Edital, respeitando-se o valor </w:t>
      </w:r>
      <w:r w:rsidR="00B4544D">
        <w:rPr>
          <w:rFonts w:ascii="Verdana" w:hAnsi="Verdana"/>
          <w:sz w:val="24"/>
          <w:szCs w:val="24"/>
        </w:rPr>
        <w:t xml:space="preserve">unitário e máximo, discriminado </w:t>
      </w:r>
      <w:r w:rsidRPr="00A06A20">
        <w:rPr>
          <w:rFonts w:ascii="Verdana" w:hAnsi="Verdana"/>
          <w:sz w:val="24"/>
          <w:szCs w:val="24"/>
        </w:rPr>
        <w:t>na Tabela de Títulos e Pontos.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7.5. O candidato deverá apresentar documento comprobatório do tempo de servi</w:t>
      </w:r>
      <w:r w:rsidR="00B4544D">
        <w:rPr>
          <w:rFonts w:ascii="Verdana" w:hAnsi="Verdana"/>
          <w:sz w:val="24"/>
          <w:szCs w:val="24"/>
        </w:rPr>
        <w:t xml:space="preserve">ço em Atividade profissional ou </w:t>
      </w:r>
      <w:r w:rsidRPr="00A06A20">
        <w:rPr>
          <w:rFonts w:ascii="Verdana" w:hAnsi="Verdana"/>
          <w:sz w:val="24"/>
          <w:szCs w:val="24"/>
        </w:rPr>
        <w:t xml:space="preserve">atividades que contabilizem pontuação conforme item </w:t>
      </w:r>
      <w:proofErr w:type="gramStart"/>
      <w:r w:rsidRPr="00A06A20">
        <w:rPr>
          <w:rFonts w:ascii="Verdana" w:hAnsi="Verdana"/>
          <w:sz w:val="24"/>
          <w:szCs w:val="24"/>
        </w:rPr>
        <w:t>8</w:t>
      </w:r>
      <w:proofErr w:type="gramEnd"/>
      <w:r w:rsidRPr="00A06A20">
        <w:rPr>
          <w:rFonts w:ascii="Verdana" w:hAnsi="Verdana"/>
          <w:sz w:val="24"/>
          <w:szCs w:val="24"/>
        </w:rPr>
        <w:t>, obrigatoriamente, expresso em meses, até 31/12/2021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>7.6. Exercícios profissionais concomitantes não serão contabilizados de forma conjunta, sendo o tempo destes contabilizado de forma única, sem qualquer tipo de somatória.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7.7. Em caso de mais de um comprovante de Licenciatura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na área das Ciências Biológicas ou da Saúde, serão contabilizados apenas uma, conform</w:t>
      </w:r>
      <w:r w:rsidR="00B4544D">
        <w:rPr>
          <w:rFonts w:ascii="Verdana" w:hAnsi="Verdana"/>
          <w:sz w:val="24"/>
          <w:szCs w:val="24"/>
        </w:rPr>
        <w:t xml:space="preserve">e coluna de máximo de pontuação </w:t>
      </w:r>
      <w:r w:rsidRPr="00A06A20">
        <w:rPr>
          <w:rFonts w:ascii="Verdana" w:hAnsi="Verdana"/>
          <w:sz w:val="24"/>
          <w:szCs w:val="24"/>
        </w:rPr>
        <w:t>por item.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7.8. Após a pontuação, n</w:t>
      </w:r>
      <w:r w:rsidR="00B4544D">
        <w:rPr>
          <w:rFonts w:ascii="Verdana" w:hAnsi="Verdana"/>
          <w:sz w:val="24"/>
          <w:szCs w:val="24"/>
        </w:rPr>
        <w:t xml:space="preserve">os termos ora estabelecidos, os </w:t>
      </w:r>
      <w:r w:rsidRPr="00A06A20">
        <w:rPr>
          <w:rFonts w:ascii="Verdana" w:hAnsi="Verdana"/>
          <w:sz w:val="24"/>
          <w:szCs w:val="24"/>
        </w:rPr>
        <w:t>inscritos serão classificados em ordem decrescente.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7.9. Para desempatar s</w:t>
      </w:r>
      <w:r w:rsidR="00B4544D">
        <w:rPr>
          <w:rFonts w:ascii="Verdana" w:hAnsi="Verdana"/>
          <w:sz w:val="24"/>
          <w:szCs w:val="24"/>
        </w:rPr>
        <w:t xml:space="preserve">erão utilizados, pela ordem, os </w:t>
      </w:r>
      <w:r w:rsidRPr="00A06A20">
        <w:rPr>
          <w:rFonts w:ascii="Verdana" w:hAnsi="Verdana"/>
          <w:sz w:val="24"/>
          <w:szCs w:val="24"/>
        </w:rPr>
        <w:t>seguintes critérios: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7.9.1. Maior pontuação recebida pela experiência em atividades profissionais equivalente ao cargo – em tradução de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Libras em “Sala de aula” ou em</w:t>
      </w:r>
      <w:r w:rsidR="00B4544D">
        <w:rPr>
          <w:rFonts w:ascii="Verdana" w:hAnsi="Verdana"/>
          <w:sz w:val="24"/>
          <w:szCs w:val="24"/>
        </w:rPr>
        <w:t xml:space="preserve"> experiência em unidade escolar </w:t>
      </w:r>
      <w:r w:rsidRPr="00A06A20">
        <w:rPr>
          <w:rFonts w:ascii="Verdana" w:hAnsi="Verdana"/>
          <w:sz w:val="24"/>
          <w:szCs w:val="24"/>
        </w:rPr>
        <w:t>como interprete de Libras;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7.9.2. Maior pontuação recebida por Licenciatura comprovada na área de Ciências Biológicas ou Saúde;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7.9.3. Maior Idade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7.9.4. Por ordem de inscrição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8. DOS CRITÉRIOS DE PONTUAÇÃO</w:t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Tabela de Títulos e Pontos</w:t>
      </w:r>
      <w:r w:rsidRPr="00A06A20">
        <w:rPr>
          <w:rFonts w:ascii="Verdana" w:hAnsi="Verdana"/>
          <w:sz w:val="24"/>
          <w:szCs w:val="24"/>
        </w:rPr>
        <w:cr/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drawing>
          <wp:inline distT="0" distB="0" distL="0" distR="0" wp14:anchorId="00A4B760" wp14:editId="1FFCEBDA">
            <wp:extent cx="4600575" cy="14954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9. DA COMISSÃO DE AVALIAÇÃO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9.1. A Comissão de Avaliaç</w:t>
      </w:r>
      <w:r w:rsidR="00B4544D">
        <w:rPr>
          <w:rFonts w:ascii="Verdana" w:hAnsi="Verdana"/>
          <w:sz w:val="24"/>
          <w:szCs w:val="24"/>
        </w:rPr>
        <w:t xml:space="preserve">ão será composta por servidores </w:t>
      </w:r>
      <w:r w:rsidRPr="00A06A20">
        <w:rPr>
          <w:rFonts w:ascii="Verdana" w:hAnsi="Verdana"/>
          <w:sz w:val="24"/>
          <w:szCs w:val="24"/>
        </w:rPr>
        <w:t>designados pela Diretora Geral da Fundação Paulistana de Educação, Tecnologia e Cultura p</w:t>
      </w:r>
      <w:r w:rsidR="00B4544D">
        <w:rPr>
          <w:rFonts w:ascii="Verdana" w:hAnsi="Verdana"/>
          <w:sz w:val="24"/>
          <w:szCs w:val="24"/>
        </w:rPr>
        <w:t xml:space="preserve">ara este fim na PORTARIA Nº 53/ </w:t>
      </w:r>
      <w:r w:rsidRPr="00A06A20">
        <w:rPr>
          <w:rFonts w:ascii="Verdana" w:hAnsi="Verdana"/>
          <w:sz w:val="24"/>
          <w:szCs w:val="24"/>
        </w:rPr>
        <w:t>FPETC/2021 e 02/FPETC/2022;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9.2. À Comissão de Av</w:t>
      </w:r>
      <w:r w:rsidR="00B4544D">
        <w:rPr>
          <w:rFonts w:ascii="Verdana" w:hAnsi="Verdana"/>
          <w:sz w:val="24"/>
          <w:szCs w:val="24"/>
        </w:rPr>
        <w:t xml:space="preserve">aliação caberá à conferência da </w:t>
      </w:r>
      <w:r w:rsidRPr="00A06A20">
        <w:rPr>
          <w:rFonts w:ascii="Verdana" w:hAnsi="Verdana"/>
          <w:sz w:val="24"/>
          <w:szCs w:val="24"/>
        </w:rPr>
        <w:t>proposta e dos demais documentos de cada candidato, certificando-se do atendimento às exigências estabelecidas;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9.3. Identificar e indeferir, mesmo que </w:t>
      </w:r>
      <w:proofErr w:type="gramStart"/>
      <w:r w:rsidRPr="00A06A20">
        <w:rPr>
          <w:rFonts w:ascii="Verdana" w:hAnsi="Verdana"/>
          <w:sz w:val="24"/>
          <w:szCs w:val="24"/>
        </w:rPr>
        <w:t>haja aceite</w:t>
      </w:r>
      <w:proofErr w:type="gramEnd"/>
      <w:r w:rsidRPr="00A06A20">
        <w:rPr>
          <w:rFonts w:ascii="Verdana" w:hAnsi="Verdana"/>
          <w:sz w:val="24"/>
          <w:szCs w:val="24"/>
        </w:rPr>
        <w:t xml:space="preserve"> da inscrição no ato da inscrição, caso</w:t>
      </w:r>
      <w:r w:rsidR="00B4544D">
        <w:rPr>
          <w:rFonts w:ascii="Verdana" w:hAnsi="Verdana"/>
          <w:sz w:val="24"/>
          <w:szCs w:val="24"/>
        </w:rPr>
        <w:t xml:space="preserve">s que não comprove a exigências </w:t>
      </w:r>
      <w:r w:rsidRPr="00A06A20">
        <w:rPr>
          <w:rFonts w:ascii="Verdana" w:hAnsi="Verdana"/>
          <w:sz w:val="24"/>
          <w:szCs w:val="24"/>
        </w:rPr>
        <w:t>mínimas expressas no item 3.1;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9.4. A pontuação das propostas deverá ser fun</w:t>
      </w:r>
      <w:r w:rsidR="00B4544D">
        <w:rPr>
          <w:rFonts w:ascii="Verdana" w:hAnsi="Verdana"/>
          <w:sz w:val="24"/>
          <w:szCs w:val="24"/>
        </w:rPr>
        <w:t xml:space="preserve">damentada </w:t>
      </w:r>
      <w:r w:rsidRPr="00A06A20">
        <w:rPr>
          <w:rFonts w:ascii="Verdana" w:hAnsi="Verdana"/>
          <w:sz w:val="24"/>
          <w:szCs w:val="24"/>
        </w:rPr>
        <w:t>pelos membros da Comissão de Avaliação;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9.5. A Comissão de Avalia</w:t>
      </w:r>
      <w:r w:rsidR="00B4544D">
        <w:rPr>
          <w:rFonts w:ascii="Verdana" w:hAnsi="Verdana"/>
          <w:sz w:val="24"/>
          <w:szCs w:val="24"/>
        </w:rPr>
        <w:t xml:space="preserve">ção é soberana quanto ao mérito </w:t>
      </w:r>
      <w:r w:rsidRPr="00A06A20">
        <w:rPr>
          <w:rFonts w:ascii="Verdana" w:hAnsi="Verdana"/>
          <w:sz w:val="24"/>
          <w:szCs w:val="24"/>
        </w:rPr>
        <w:t>das decisões, ressalvado o direit</w:t>
      </w:r>
      <w:r w:rsidR="00B4544D">
        <w:rPr>
          <w:rFonts w:ascii="Verdana" w:hAnsi="Verdana"/>
          <w:sz w:val="24"/>
          <w:szCs w:val="24"/>
        </w:rPr>
        <w:t xml:space="preserve">o recursal previsto no item “Da </w:t>
      </w:r>
      <w:r w:rsidRPr="00A06A20">
        <w:rPr>
          <w:rFonts w:ascii="Verdana" w:hAnsi="Verdana"/>
          <w:sz w:val="24"/>
          <w:szCs w:val="24"/>
        </w:rPr>
        <w:t>interposição de recursos” deste Edital;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 xml:space="preserve">9.6. Nenhum membro da Comissão de Avaliação </w:t>
      </w:r>
      <w:r w:rsidR="00B4544D">
        <w:rPr>
          <w:rFonts w:ascii="Verdana" w:hAnsi="Verdana"/>
          <w:sz w:val="24"/>
          <w:szCs w:val="24"/>
        </w:rPr>
        <w:t xml:space="preserve">poderá </w:t>
      </w:r>
      <w:r w:rsidRPr="00A06A20">
        <w:rPr>
          <w:rFonts w:ascii="Verdana" w:hAnsi="Verdana"/>
          <w:sz w:val="24"/>
          <w:szCs w:val="24"/>
        </w:rPr>
        <w:t>participar de forma alguma do presente procedimento enquanto proponente ou ter quai</w:t>
      </w:r>
      <w:r w:rsidR="00B4544D">
        <w:rPr>
          <w:rFonts w:ascii="Verdana" w:hAnsi="Verdana"/>
          <w:sz w:val="24"/>
          <w:szCs w:val="24"/>
        </w:rPr>
        <w:t xml:space="preserve">squer vínculos profissionais ou </w:t>
      </w:r>
      <w:r w:rsidRPr="00A06A20">
        <w:rPr>
          <w:rFonts w:ascii="Verdana" w:hAnsi="Verdana"/>
          <w:sz w:val="24"/>
          <w:szCs w:val="24"/>
        </w:rPr>
        <w:t>empresarias com as propostas apresentadas ou parentesco com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os proponentes.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 DA INTERPOSIÇÃO DE RECURSO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10.1. O prazo para interp</w:t>
      </w:r>
      <w:r w:rsidR="00B4544D">
        <w:rPr>
          <w:rFonts w:ascii="Verdana" w:hAnsi="Verdana"/>
          <w:sz w:val="24"/>
          <w:szCs w:val="24"/>
        </w:rPr>
        <w:t xml:space="preserve">osição de recurso será de </w:t>
      </w:r>
      <w:proofErr w:type="gramStart"/>
      <w:r w:rsidR="00B4544D">
        <w:rPr>
          <w:rFonts w:ascii="Verdana" w:hAnsi="Verdana"/>
          <w:sz w:val="24"/>
          <w:szCs w:val="24"/>
        </w:rPr>
        <w:t>1</w:t>
      </w:r>
      <w:proofErr w:type="gramEnd"/>
      <w:r w:rsidR="00B4544D">
        <w:rPr>
          <w:rFonts w:ascii="Verdana" w:hAnsi="Verdana"/>
          <w:sz w:val="24"/>
          <w:szCs w:val="24"/>
        </w:rPr>
        <w:t xml:space="preserve"> dia </w:t>
      </w:r>
      <w:r w:rsidRPr="00A06A20">
        <w:rPr>
          <w:rFonts w:ascii="Verdana" w:hAnsi="Verdana"/>
          <w:sz w:val="24"/>
          <w:szCs w:val="24"/>
        </w:rPr>
        <w:t>útil, contado do primeiro dia útil subsequente à data da publicação oficial no Diário da Ci</w:t>
      </w:r>
      <w:r w:rsidR="00B4544D">
        <w:rPr>
          <w:rFonts w:ascii="Verdana" w:hAnsi="Verdana"/>
          <w:sz w:val="24"/>
          <w:szCs w:val="24"/>
        </w:rPr>
        <w:t xml:space="preserve">dade de São Paulo, do resultado </w:t>
      </w:r>
      <w:r w:rsidRPr="00A06A20">
        <w:rPr>
          <w:rFonts w:ascii="Verdana" w:hAnsi="Verdana"/>
          <w:sz w:val="24"/>
          <w:szCs w:val="24"/>
        </w:rPr>
        <w:t>parcial.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10.2. Havendo interposição de recurso, devidamente instruído e fundamentado, à Co</w:t>
      </w:r>
      <w:r w:rsidR="00B4544D">
        <w:rPr>
          <w:rFonts w:ascii="Verdana" w:hAnsi="Verdana"/>
          <w:sz w:val="24"/>
          <w:szCs w:val="24"/>
        </w:rPr>
        <w:t xml:space="preserve">missão de Avaliação da Fundação </w:t>
      </w:r>
      <w:r w:rsidRPr="00A06A20">
        <w:rPr>
          <w:rFonts w:ascii="Verdana" w:hAnsi="Verdana"/>
          <w:sz w:val="24"/>
          <w:szCs w:val="24"/>
        </w:rPr>
        <w:t>Paulistana de Educação, Tecnolo</w:t>
      </w:r>
      <w:r w:rsidR="00B4544D">
        <w:rPr>
          <w:rFonts w:ascii="Verdana" w:hAnsi="Verdana"/>
          <w:sz w:val="24"/>
          <w:szCs w:val="24"/>
        </w:rPr>
        <w:t xml:space="preserve">gia e Cultura terá o prazo de </w:t>
      </w:r>
      <w:proofErr w:type="gramStart"/>
      <w:r w:rsidR="00B4544D">
        <w:rPr>
          <w:rFonts w:ascii="Verdana" w:hAnsi="Verdana"/>
          <w:sz w:val="24"/>
          <w:szCs w:val="24"/>
        </w:rPr>
        <w:t>1</w:t>
      </w:r>
      <w:proofErr w:type="gramEnd"/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dias úteis para rever e deliberar sua decisão, devendo ser publicado o resultado final no Diário Oficial da Cidade.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10.3. Para recorrer o candidato</w:t>
      </w:r>
      <w:r w:rsidR="00B4544D">
        <w:rPr>
          <w:rFonts w:ascii="Verdana" w:hAnsi="Verdana"/>
          <w:sz w:val="24"/>
          <w:szCs w:val="24"/>
        </w:rPr>
        <w:t xml:space="preserve"> deverá fazer a solicitação via e-mail </w:t>
      </w:r>
      <w:hyperlink r:id="rId15" w:history="1">
        <w:r w:rsidR="00B4544D" w:rsidRPr="001B17B7">
          <w:rPr>
            <w:rStyle w:val="Hyperlink"/>
            <w:rFonts w:ascii="Verdana" w:hAnsi="Verdana"/>
            <w:sz w:val="24"/>
            <w:szCs w:val="24"/>
          </w:rPr>
          <w:t>fundacaorecurso@prefeitura.sp.gov.br</w:t>
        </w:r>
      </w:hyperlink>
      <w:r w:rsidR="00B4544D">
        <w:rPr>
          <w:rFonts w:ascii="Verdana" w:hAnsi="Verdana"/>
          <w:sz w:val="24"/>
          <w:szCs w:val="24"/>
        </w:rPr>
        <w:t xml:space="preserve"> 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10.4. Poderão ser inter</w:t>
      </w:r>
      <w:r w:rsidR="00B4544D">
        <w:rPr>
          <w:rFonts w:ascii="Verdana" w:hAnsi="Verdana"/>
          <w:sz w:val="24"/>
          <w:szCs w:val="24"/>
        </w:rPr>
        <w:t xml:space="preserve">postos recursos relativamente à </w:t>
      </w:r>
      <w:r w:rsidRPr="00A06A20">
        <w:rPr>
          <w:rFonts w:ascii="Verdana" w:hAnsi="Verdana"/>
          <w:sz w:val="24"/>
          <w:szCs w:val="24"/>
        </w:rPr>
        <w:t>classificação prévia;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10.5. No caso do recurso interposto dentro das especificações, esse poderá, eventualmente, alterar a no</w:t>
      </w:r>
      <w:r w:rsidR="00B4544D">
        <w:rPr>
          <w:rFonts w:ascii="Verdana" w:hAnsi="Verdana"/>
          <w:sz w:val="24"/>
          <w:szCs w:val="24"/>
        </w:rPr>
        <w:t xml:space="preserve">ta/classificação </w:t>
      </w:r>
      <w:r w:rsidRPr="00A06A20">
        <w:rPr>
          <w:rFonts w:ascii="Verdana" w:hAnsi="Verdana"/>
          <w:sz w:val="24"/>
          <w:szCs w:val="24"/>
        </w:rPr>
        <w:t>obtida pelo candidato para uma</w:t>
      </w:r>
      <w:r w:rsidR="00B4544D">
        <w:rPr>
          <w:rFonts w:ascii="Verdana" w:hAnsi="Verdana"/>
          <w:sz w:val="24"/>
          <w:szCs w:val="24"/>
        </w:rPr>
        <w:t xml:space="preserve"> nota/classificação superior ou </w:t>
      </w:r>
      <w:r w:rsidRPr="00A06A20">
        <w:rPr>
          <w:rFonts w:ascii="Verdana" w:hAnsi="Verdana"/>
          <w:sz w:val="24"/>
          <w:szCs w:val="24"/>
        </w:rPr>
        <w:t xml:space="preserve">inferior, ou ainda poderá ocorrer </w:t>
      </w:r>
      <w:proofErr w:type="gramStart"/>
      <w:r w:rsidRPr="00A06A20">
        <w:rPr>
          <w:rFonts w:ascii="Verdana" w:hAnsi="Verdana"/>
          <w:sz w:val="24"/>
          <w:szCs w:val="24"/>
        </w:rPr>
        <w:t>a</w:t>
      </w:r>
      <w:proofErr w:type="gramEnd"/>
      <w:r w:rsidRPr="00A06A20">
        <w:rPr>
          <w:rFonts w:ascii="Verdana" w:hAnsi="Verdana"/>
          <w:sz w:val="24"/>
          <w:szCs w:val="24"/>
        </w:rPr>
        <w:t xml:space="preserve"> desclassificação do candidato que não obtiver a nota mínima exigida para habilitação.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10.6. A decisão do deferimento de recursos será publica</w:t>
      </w:r>
      <w:r w:rsidR="00B4544D">
        <w:rPr>
          <w:rFonts w:ascii="Verdana" w:hAnsi="Verdana"/>
          <w:sz w:val="24"/>
          <w:szCs w:val="24"/>
        </w:rPr>
        <w:t xml:space="preserve">da </w:t>
      </w:r>
      <w:r w:rsidRPr="00A06A20">
        <w:rPr>
          <w:rFonts w:ascii="Verdana" w:hAnsi="Verdana"/>
          <w:sz w:val="24"/>
          <w:szCs w:val="24"/>
        </w:rPr>
        <w:t>no Diário Oficial da Cidade- DOC.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10.7. Somente serão consi</w:t>
      </w:r>
      <w:r w:rsidR="00B4544D">
        <w:rPr>
          <w:rFonts w:ascii="Verdana" w:hAnsi="Verdana"/>
          <w:sz w:val="24"/>
          <w:szCs w:val="24"/>
        </w:rPr>
        <w:t xml:space="preserve">derados os recursos interpostos </w:t>
      </w:r>
      <w:r w:rsidRPr="00A06A20">
        <w:rPr>
          <w:rFonts w:ascii="Verdana" w:hAnsi="Verdana"/>
          <w:sz w:val="24"/>
          <w:szCs w:val="24"/>
        </w:rPr>
        <w:t>dentro do prazo estipulado no item 10.1, não sendo aceito, portanto, recursos interpostos em p</w:t>
      </w:r>
      <w:r w:rsidR="00B4544D">
        <w:rPr>
          <w:rFonts w:ascii="Verdana" w:hAnsi="Verdana"/>
          <w:sz w:val="24"/>
          <w:szCs w:val="24"/>
        </w:rPr>
        <w:t xml:space="preserve">razo destinado a evento diverso </w:t>
      </w:r>
      <w:r w:rsidRPr="00A06A20">
        <w:rPr>
          <w:rFonts w:ascii="Verdana" w:hAnsi="Verdana"/>
          <w:sz w:val="24"/>
          <w:szCs w:val="24"/>
        </w:rPr>
        <w:t>daquele em andamento.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10.8. O recurso interposto fora da forma e dos prazos estipulados neste Edital não se</w:t>
      </w:r>
      <w:r w:rsidR="00B4544D">
        <w:rPr>
          <w:rFonts w:ascii="Verdana" w:hAnsi="Verdana"/>
          <w:sz w:val="24"/>
          <w:szCs w:val="24"/>
        </w:rPr>
        <w:t xml:space="preserve">rá conhecido, bem como não será </w:t>
      </w:r>
      <w:r w:rsidRPr="00A06A20">
        <w:rPr>
          <w:rFonts w:ascii="Verdana" w:hAnsi="Verdana"/>
          <w:sz w:val="24"/>
          <w:szCs w:val="24"/>
        </w:rPr>
        <w:t xml:space="preserve">conhecido </w:t>
      </w:r>
      <w:proofErr w:type="gramStart"/>
      <w:r w:rsidRPr="00A06A20">
        <w:rPr>
          <w:rFonts w:ascii="Verdana" w:hAnsi="Verdana"/>
          <w:sz w:val="24"/>
          <w:szCs w:val="24"/>
        </w:rPr>
        <w:t>aquele</w:t>
      </w:r>
      <w:proofErr w:type="gramEnd"/>
      <w:r w:rsidRPr="00A06A20">
        <w:rPr>
          <w:rFonts w:ascii="Verdana" w:hAnsi="Verdana"/>
          <w:sz w:val="24"/>
          <w:szCs w:val="24"/>
        </w:rPr>
        <w:t xml:space="preserve"> que não apresentar fundamentação e embasamento ou aquele que não a</w:t>
      </w:r>
      <w:r w:rsidR="00B4544D">
        <w:rPr>
          <w:rFonts w:ascii="Verdana" w:hAnsi="Verdana"/>
          <w:sz w:val="24"/>
          <w:szCs w:val="24"/>
        </w:rPr>
        <w:t xml:space="preserve">tender às instruções constantes </w:t>
      </w:r>
      <w:r w:rsidRPr="00A06A20">
        <w:rPr>
          <w:rFonts w:ascii="Verdana" w:hAnsi="Verdana"/>
          <w:sz w:val="24"/>
          <w:szCs w:val="24"/>
        </w:rPr>
        <w:t>no presente Edital.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10.9. Não será aceito e conhecido recurso interposto pelos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Correios ou por meio de fax, </w:t>
      </w:r>
      <w:r w:rsidR="00B4544D">
        <w:rPr>
          <w:rFonts w:ascii="Verdana" w:hAnsi="Verdana"/>
          <w:sz w:val="24"/>
          <w:szCs w:val="24"/>
        </w:rPr>
        <w:t xml:space="preserve">ou por qualquer outro meio além </w:t>
      </w:r>
      <w:r w:rsidRPr="00A06A20">
        <w:rPr>
          <w:rFonts w:ascii="Verdana" w:hAnsi="Verdana"/>
          <w:sz w:val="24"/>
          <w:szCs w:val="24"/>
        </w:rPr>
        <w:t>do previsto neste Edital.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10.10. A Comissão de Avali</w:t>
      </w:r>
      <w:r w:rsidR="00B4544D">
        <w:rPr>
          <w:rFonts w:ascii="Verdana" w:hAnsi="Verdana"/>
          <w:sz w:val="24"/>
          <w:szCs w:val="24"/>
        </w:rPr>
        <w:t xml:space="preserve">ação constitui última instância </w:t>
      </w:r>
      <w:r w:rsidRPr="00A06A20">
        <w:rPr>
          <w:rFonts w:ascii="Verdana" w:hAnsi="Verdana"/>
          <w:sz w:val="24"/>
          <w:szCs w:val="24"/>
        </w:rPr>
        <w:t>para os recursos, sendo sobera</w:t>
      </w:r>
      <w:r w:rsidR="00B4544D">
        <w:rPr>
          <w:rFonts w:ascii="Verdana" w:hAnsi="Verdana"/>
          <w:sz w:val="24"/>
          <w:szCs w:val="24"/>
        </w:rPr>
        <w:t xml:space="preserve">na em suas decisões, razão pela </w:t>
      </w:r>
      <w:r w:rsidRPr="00A06A20">
        <w:rPr>
          <w:rFonts w:ascii="Verdana" w:hAnsi="Verdana"/>
          <w:sz w:val="24"/>
          <w:szCs w:val="24"/>
        </w:rPr>
        <w:t>qual não caberão recursos adicionais.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10.11. Não será aceito pe</w:t>
      </w:r>
      <w:r w:rsidR="00B4544D">
        <w:rPr>
          <w:rFonts w:ascii="Verdana" w:hAnsi="Verdana"/>
          <w:sz w:val="24"/>
          <w:szCs w:val="24"/>
        </w:rPr>
        <w:t xml:space="preserve">dido de revisão de recurso e/ou </w:t>
      </w:r>
      <w:r w:rsidRPr="00A06A20">
        <w:rPr>
          <w:rFonts w:ascii="Verdana" w:hAnsi="Verdana"/>
          <w:sz w:val="24"/>
          <w:szCs w:val="24"/>
        </w:rPr>
        <w:t>recurso de recurso.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10.12. A interposição de recurso não obsta o regular andamento do cronograma deste Chamamento Público.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10.13. O candidato que não interpuser recurso no respectivo prazo mencionado nest</w:t>
      </w:r>
      <w:r w:rsidR="00B4544D">
        <w:rPr>
          <w:rFonts w:ascii="Verdana" w:hAnsi="Verdana"/>
          <w:sz w:val="24"/>
          <w:szCs w:val="24"/>
        </w:rPr>
        <w:t xml:space="preserve">e Edital será responsável pelas </w:t>
      </w:r>
      <w:r w:rsidRPr="00A06A20">
        <w:rPr>
          <w:rFonts w:ascii="Verdana" w:hAnsi="Verdana"/>
          <w:sz w:val="24"/>
          <w:szCs w:val="24"/>
        </w:rPr>
        <w:t>consequências advindas de sua omissão;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 DO CREDENCIAMENTO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11.1. O credenciamento r</w:t>
      </w:r>
      <w:r w:rsidR="00B4544D">
        <w:rPr>
          <w:rFonts w:ascii="Verdana" w:hAnsi="Verdana"/>
          <w:sz w:val="24"/>
          <w:szCs w:val="24"/>
        </w:rPr>
        <w:t xml:space="preserve">ealizado e as contratações dele </w:t>
      </w:r>
      <w:r w:rsidRPr="00A06A20">
        <w:rPr>
          <w:rFonts w:ascii="Verdana" w:hAnsi="Verdana"/>
          <w:sz w:val="24"/>
          <w:szCs w:val="24"/>
        </w:rPr>
        <w:t xml:space="preserve">derivadas não impedem a Administração Pública de realizar outras contratações </w:t>
      </w:r>
      <w:r w:rsidRPr="00A06A20">
        <w:rPr>
          <w:rFonts w:ascii="Verdana" w:hAnsi="Verdana"/>
          <w:sz w:val="24"/>
          <w:szCs w:val="24"/>
        </w:rPr>
        <w:lastRenderedPageBreak/>
        <w:t>para atendimento de suas necessidades, observando-se os requisitos legais específicos aplicáveis ao caso.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11.2. Serão credenciados os candidatos que forem considerados aptos pelo presente Edital;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11.3. A lista final dos credenciados será publicada no Diário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Oficial da Cidade de São Paulo;</w:t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11.4. Os credenciados s</w:t>
      </w:r>
      <w:r w:rsidR="00B4544D">
        <w:rPr>
          <w:rFonts w:ascii="Verdana" w:hAnsi="Verdana"/>
          <w:sz w:val="24"/>
          <w:szCs w:val="24"/>
        </w:rPr>
        <w:t xml:space="preserve">erão convocados de acordo com a </w:t>
      </w:r>
      <w:r w:rsidRPr="00A06A20">
        <w:rPr>
          <w:rFonts w:ascii="Verdana" w:hAnsi="Verdana"/>
          <w:sz w:val="24"/>
          <w:szCs w:val="24"/>
        </w:rPr>
        <w:t>necessidade da Fundação Paulistana, respeitada a ordem estabelecida pela classificação final;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11.5. O Credenciamento </w:t>
      </w:r>
      <w:r w:rsidR="00B4544D">
        <w:rPr>
          <w:rFonts w:ascii="Verdana" w:hAnsi="Verdana"/>
          <w:sz w:val="24"/>
          <w:szCs w:val="24"/>
        </w:rPr>
        <w:t xml:space="preserve">não gerará direito automático à </w:t>
      </w:r>
      <w:r w:rsidRPr="00A06A20">
        <w:rPr>
          <w:rFonts w:ascii="Verdana" w:hAnsi="Verdana"/>
          <w:sz w:val="24"/>
          <w:szCs w:val="24"/>
        </w:rPr>
        <w:t>contratação;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11.6. O Credenciamento</w:t>
      </w:r>
      <w:r w:rsidR="00B4544D">
        <w:rPr>
          <w:rFonts w:ascii="Verdana" w:hAnsi="Verdana"/>
          <w:sz w:val="24"/>
          <w:szCs w:val="24"/>
        </w:rPr>
        <w:t xml:space="preserve"> será válido por 01 (um) ano, a </w:t>
      </w:r>
      <w:r w:rsidRPr="00A06A20">
        <w:rPr>
          <w:rFonts w:ascii="Verdana" w:hAnsi="Verdana"/>
          <w:sz w:val="24"/>
          <w:szCs w:val="24"/>
        </w:rPr>
        <w:t xml:space="preserve">contar da publicação do ato homologatório expedido pela autoridade superior competente </w:t>
      </w:r>
      <w:r w:rsidR="00B4544D">
        <w:rPr>
          <w:rFonts w:ascii="Verdana" w:hAnsi="Verdana"/>
          <w:sz w:val="24"/>
          <w:szCs w:val="24"/>
        </w:rPr>
        <w:t xml:space="preserve">no DOC, podendo ser prorrogado, </w:t>
      </w:r>
      <w:r w:rsidRPr="00A06A20">
        <w:rPr>
          <w:rFonts w:ascii="Verdana" w:hAnsi="Verdana"/>
          <w:sz w:val="24"/>
          <w:szCs w:val="24"/>
        </w:rPr>
        <w:t>uma única vez, por igual lapso de tempo;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11.7. Os contratos firmados em decorrência do credenciamento, para prestação efetiva </w:t>
      </w:r>
      <w:r w:rsidR="00B4544D">
        <w:rPr>
          <w:rFonts w:ascii="Verdana" w:hAnsi="Verdana"/>
          <w:sz w:val="24"/>
          <w:szCs w:val="24"/>
        </w:rPr>
        <w:t xml:space="preserve">dos serviços, terão vigência de </w:t>
      </w:r>
      <w:r w:rsidRPr="00A06A20">
        <w:rPr>
          <w:rFonts w:ascii="Verdana" w:hAnsi="Verdana"/>
          <w:sz w:val="24"/>
          <w:szCs w:val="24"/>
        </w:rPr>
        <w:t>até 12 meses, a contar da retirada da nota de empenho, podendo ser prorrogado, uma única vez, por igual lapso de tempo;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11.8. Após o término da vigência dos contratos dos credenciados, e desde que tenha h</w:t>
      </w:r>
      <w:r w:rsidR="00B4544D">
        <w:rPr>
          <w:rFonts w:ascii="Verdana" w:hAnsi="Verdana"/>
          <w:sz w:val="24"/>
          <w:szCs w:val="24"/>
        </w:rPr>
        <w:t xml:space="preserve">avido a prorrogação da validade </w:t>
      </w:r>
      <w:r w:rsidRPr="00A06A20">
        <w:rPr>
          <w:rFonts w:ascii="Verdana" w:hAnsi="Verdana"/>
          <w:sz w:val="24"/>
          <w:szCs w:val="24"/>
        </w:rPr>
        <w:t>do credenciamento, poderão</w:t>
      </w:r>
      <w:r w:rsidR="00B4544D">
        <w:rPr>
          <w:rFonts w:ascii="Verdana" w:hAnsi="Verdana"/>
          <w:sz w:val="24"/>
          <w:szCs w:val="24"/>
        </w:rPr>
        <w:t xml:space="preserve"> ser feitas novas contratações,</w:t>
      </w:r>
      <w:proofErr w:type="gramStart"/>
      <w:r w:rsidR="00B4544D">
        <w:rPr>
          <w:rFonts w:ascii="Verdana" w:hAnsi="Verdana"/>
          <w:sz w:val="24"/>
          <w:szCs w:val="24"/>
        </w:rPr>
        <w:t xml:space="preserve">  </w:t>
      </w:r>
      <w:proofErr w:type="gramEnd"/>
      <w:r w:rsidRPr="00A06A20">
        <w:rPr>
          <w:rFonts w:ascii="Verdana" w:hAnsi="Verdana"/>
          <w:sz w:val="24"/>
          <w:szCs w:val="24"/>
        </w:rPr>
        <w:t>observando-se a ordem classificação;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11.9. Durante o perío</w:t>
      </w:r>
      <w:r w:rsidR="00B4544D">
        <w:rPr>
          <w:rFonts w:ascii="Verdana" w:hAnsi="Verdana"/>
          <w:sz w:val="24"/>
          <w:szCs w:val="24"/>
        </w:rPr>
        <w:t xml:space="preserve">do de validade será permitido o </w:t>
      </w:r>
      <w:r w:rsidRPr="00A06A20">
        <w:rPr>
          <w:rFonts w:ascii="Verdana" w:hAnsi="Verdana"/>
          <w:sz w:val="24"/>
          <w:szCs w:val="24"/>
        </w:rPr>
        <w:t xml:space="preserve">credenciamento de novos </w:t>
      </w:r>
      <w:r w:rsidR="00B4544D">
        <w:rPr>
          <w:rFonts w:ascii="Verdana" w:hAnsi="Verdana"/>
          <w:sz w:val="24"/>
          <w:szCs w:val="24"/>
        </w:rPr>
        <w:t xml:space="preserve">profissionais, de acordo com os </w:t>
      </w:r>
      <w:r w:rsidRPr="00A06A20">
        <w:rPr>
          <w:rFonts w:ascii="Verdana" w:hAnsi="Verdana"/>
          <w:sz w:val="24"/>
          <w:szCs w:val="24"/>
        </w:rPr>
        <w:t>pertinentes atos normativos e</w:t>
      </w:r>
      <w:r w:rsidR="00B4544D">
        <w:rPr>
          <w:rFonts w:ascii="Verdana" w:hAnsi="Verdana"/>
          <w:sz w:val="24"/>
          <w:szCs w:val="24"/>
        </w:rPr>
        <w:t xml:space="preserve"> com as condições estabelecidas </w:t>
      </w:r>
      <w:r w:rsidRPr="00A06A20">
        <w:rPr>
          <w:rFonts w:ascii="Verdana" w:hAnsi="Verdana"/>
          <w:sz w:val="24"/>
          <w:szCs w:val="24"/>
        </w:rPr>
        <w:t>neste Edital;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11.10. Cabe à autorida</w:t>
      </w:r>
      <w:r w:rsidR="00B4544D">
        <w:rPr>
          <w:rFonts w:ascii="Verdana" w:hAnsi="Verdana"/>
          <w:sz w:val="24"/>
          <w:szCs w:val="24"/>
        </w:rPr>
        <w:t xml:space="preserve">de competente deliberar sobre o </w:t>
      </w:r>
      <w:r w:rsidRPr="00A06A20">
        <w:rPr>
          <w:rFonts w:ascii="Verdana" w:hAnsi="Verdana"/>
          <w:sz w:val="24"/>
          <w:szCs w:val="24"/>
        </w:rPr>
        <w:t>credenciamento de novo profissi</w:t>
      </w:r>
      <w:r w:rsidR="00B4544D">
        <w:rPr>
          <w:rFonts w:ascii="Verdana" w:hAnsi="Verdana"/>
          <w:sz w:val="24"/>
          <w:szCs w:val="24"/>
        </w:rPr>
        <w:t xml:space="preserve">onal, por meio de ato decisório </w:t>
      </w:r>
      <w:r w:rsidRPr="00A06A20">
        <w:rPr>
          <w:rFonts w:ascii="Verdana" w:hAnsi="Verdana"/>
          <w:sz w:val="24"/>
          <w:szCs w:val="24"/>
        </w:rPr>
        <w:t>a ser publicado no DOC;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11.11. Mediante o não aceite, após convocação, o profissional chamado, passará a figur</w:t>
      </w:r>
      <w:r w:rsidR="00B4544D">
        <w:rPr>
          <w:rFonts w:ascii="Verdana" w:hAnsi="Verdana"/>
          <w:sz w:val="24"/>
          <w:szCs w:val="24"/>
        </w:rPr>
        <w:t xml:space="preserve">ar na última colocação da ordem </w:t>
      </w:r>
      <w:r w:rsidRPr="00A06A20">
        <w:rPr>
          <w:rFonts w:ascii="Verdana" w:hAnsi="Verdana"/>
          <w:sz w:val="24"/>
          <w:szCs w:val="24"/>
        </w:rPr>
        <w:t>de contratação conforme lista de</w:t>
      </w:r>
      <w:r w:rsidR="00B4544D">
        <w:rPr>
          <w:rFonts w:ascii="Verdana" w:hAnsi="Verdana"/>
          <w:sz w:val="24"/>
          <w:szCs w:val="24"/>
        </w:rPr>
        <w:t xml:space="preserve"> classificação final pelo tempo </w:t>
      </w:r>
      <w:r w:rsidRPr="00A06A20">
        <w:rPr>
          <w:rFonts w:ascii="Verdana" w:hAnsi="Verdana"/>
          <w:sz w:val="24"/>
          <w:szCs w:val="24"/>
        </w:rPr>
        <w:t>que perdurar o presente Edital;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 DA CONTRATAÇÃO E PENALIDADES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12.1. As contratações dos I</w:t>
      </w:r>
      <w:r w:rsidR="00B4544D">
        <w:rPr>
          <w:rFonts w:ascii="Verdana" w:hAnsi="Verdana"/>
          <w:sz w:val="24"/>
          <w:szCs w:val="24"/>
        </w:rPr>
        <w:t xml:space="preserve">ntérpretes serão celebradas com </w:t>
      </w:r>
      <w:r w:rsidRPr="00A06A20">
        <w:rPr>
          <w:rFonts w:ascii="Verdana" w:hAnsi="Verdana"/>
          <w:sz w:val="24"/>
          <w:szCs w:val="24"/>
        </w:rPr>
        <w:t xml:space="preserve">fundamento no artigo 25, caput, </w:t>
      </w:r>
      <w:r w:rsidR="00B4544D">
        <w:rPr>
          <w:rFonts w:ascii="Verdana" w:hAnsi="Verdana"/>
          <w:sz w:val="24"/>
          <w:szCs w:val="24"/>
        </w:rPr>
        <w:t xml:space="preserve">da Lei Federal nº 8.666/93; Lei </w:t>
      </w:r>
      <w:proofErr w:type="gramStart"/>
      <w:r w:rsidR="00B4544D">
        <w:rPr>
          <w:rFonts w:ascii="Verdana" w:hAnsi="Verdana"/>
          <w:sz w:val="24"/>
          <w:szCs w:val="24"/>
        </w:rPr>
        <w:t xml:space="preserve">no </w:t>
      </w:r>
      <w:r w:rsidRPr="00A06A20">
        <w:rPr>
          <w:rFonts w:ascii="Verdana" w:hAnsi="Verdana"/>
          <w:sz w:val="24"/>
          <w:szCs w:val="24"/>
        </w:rPr>
        <w:t>12.513</w:t>
      </w:r>
      <w:proofErr w:type="gramEnd"/>
      <w:r w:rsidRPr="00A06A20">
        <w:rPr>
          <w:rFonts w:ascii="Verdana" w:hAnsi="Verdana"/>
          <w:sz w:val="24"/>
          <w:szCs w:val="24"/>
        </w:rPr>
        <w:t xml:space="preserve"> de 26 de outubro 201</w:t>
      </w:r>
      <w:r w:rsidR="00B4544D">
        <w:rPr>
          <w:rFonts w:ascii="Verdana" w:hAnsi="Verdana"/>
          <w:sz w:val="24"/>
          <w:szCs w:val="24"/>
        </w:rPr>
        <w:t xml:space="preserve">1; Portaria SF no 170, de 31 de </w:t>
      </w:r>
      <w:r w:rsidRPr="00A06A20">
        <w:rPr>
          <w:rFonts w:ascii="Verdana" w:hAnsi="Verdana"/>
          <w:sz w:val="24"/>
          <w:szCs w:val="24"/>
        </w:rPr>
        <w:t xml:space="preserve">agosto de 2020; Art. 26o da Lei 9250/1995; e, despacho </w:t>
      </w:r>
      <w:proofErr w:type="spellStart"/>
      <w:r w:rsidRPr="00A06A20">
        <w:rPr>
          <w:rFonts w:ascii="Verdana" w:hAnsi="Verdana"/>
          <w:sz w:val="24"/>
          <w:szCs w:val="24"/>
        </w:rPr>
        <w:t>autorizatório</w:t>
      </w:r>
      <w:proofErr w:type="spellEnd"/>
      <w:r w:rsidRPr="00A06A20">
        <w:rPr>
          <w:rFonts w:ascii="Verdana" w:hAnsi="Verdana"/>
          <w:sz w:val="24"/>
          <w:szCs w:val="24"/>
        </w:rPr>
        <w:t xml:space="preserve"> da Fundação Paulist</w:t>
      </w:r>
      <w:r w:rsidR="00B4544D">
        <w:rPr>
          <w:rFonts w:ascii="Verdana" w:hAnsi="Verdana"/>
          <w:sz w:val="24"/>
          <w:szCs w:val="24"/>
        </w:rPr>
        <w:t xml:space="preserve">ana publicado em Diário Oficial </w:t>
      </w:r>
      <w:r w:rsidRPr="00A06A20">
        <w:rPr>
          <w:rFonts w:ascii="Verdana" w:hAnsi="Verdana"/>
          <w:sz w:val="24"/>
          <w:szCs w:val="24"/>
        </w:rPr>
        <w:t>da Cidade de São Paulo número 167 de 26 de agosto de 2021;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12.2. Para cada contratação será autuado processo administrativo próprio, relacionado àquele que tratou do credenciamento, devendo, no entanto</w:t>
      </w:r>
      <w:r w:rsidR="00B4544D">
        <w:rPr>
          <w:rFonts w:ascii="Verdana" w:hAnsi="Verdana"/>
          <w:sz w:val="24"/>
          <w:szCs w:val="24"/>
        </w:rPr>
        <w:t xml:space="preserve">, ser instruído com a lista dos </w:t>
      </w:r>
      <w:r w:rsidRPr="00A06A20">
        <w:rPr>
          <w:rFonts w:ascii="Verdana" w:hAnsi="Verdana"/>
          <w:sz w:val="24"/>
          <w:szCs w:val="24"/>
        </w:rPr>
        <w:t>credenciados, o resultado do</w:t>
      </w:r>
      <w:r w:rsidR="00B4544D">
        <w:rPr>
          <w:rFonts w:ascii="Verdana" w:hAnsi="Verdana"/>
          <w:sz w:val="24"/>
          <w:szCs w:val="24"/>
        </w:rPr>
        <w:t xml:space="preserve"> sorteio público, a homologação </w:t>
      </w:r>
      <w:r w:rsidRPr="00A06A20">
        <w:rPr>
          <w:rFonts w:ascii="Verdana" w:hAnsi="Verdana"/>
          <w:sz w:val="24"/>
          <w:szCs w:val="24"/>
        </w:rPr>
        <w:t>da autoridade superior competen</w:t>
      </w:r>
      <w:r w:rsidR="00B4544D">
        <w:rPr>
          <w:rFonts w:ascii="Verdana" w:hAnsi="Verdana"/>
          <w:sz w:val="24"/>
          <w:szCs w:val="24"/>
        </w:rPr>
        <w:t xml:space="preserve">te e com a justificativa para a </w:t>
      </w:r>
      <w:r w:rsidRPr="00A06A20">
        <w:rPr>
          <w:rFonts w:ascii="Verdana" w:hAnsi="Verdana"/>
          <w:sz w:val="24"/>
          <w:szCs w:val="24"/>
        </w:rPr>
        <w:t>contratação, além dos demais documentos pertinentes;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12.3. Os convocados</w:t>
      </w:r>
      <w:proofErr w:type="gramStart"/>
      <w:r w:rsidRPr="00A06A20">
        <w:rPr>
          <w:rFonts w:ascii="Verdana" w:hAnsi="Verdana"/>
          <w:sz w:val="24"/>
          <w:szCs w:val="24"/>
        </w:rPr>
        <w:t>, deverão</w:t>
      </w:r>
      <w:proofErr w:type="gramEnd"/>
      <w:r w:rsidRPr="00A06A20">
        <w:rPr>
          <w:rFonts w:ascii="Verdana" w:hAnsi="Verdana"/>
          <w:sz w:val="24"/>
          <w:szCs w:val="24"/>
        </w:rPr>
        <w:t xml:space="preserve"> entregar para fins de contratação os seguintes documentos originais ou cópia autenticadas: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12.3.1. Fotocópia legível da carteira de identidade ou do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>Registro Nacional de Estrangeiro ou outro documento de identificação civil válido em todo o territó</w:t>
      </w:r>
      <w:r w:rsidR="00B4544D">
        <w:rPr>
          <w:rFonts w:ascii="Verdana" w:hAnsi="Verdana"/>
          <w:sz w:val="24"/>
          <w:szCs w:val="24"/>
        </w:rPr>
        <w:t xml:space="preserve">rio nacional para todos </w:t>
      </w:r>
      <w:r w:rsidRPr="00A06A20">
        <w:rPr>
          <w:rFonts w:ascii="Verdana" w:hAnsi="Verdana"/>
          <w:sz w:val="24"/>
          <w:szCs w:val="24"/>
        </w:rPr>
        <w:t>os fins legais;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12.3.2. Fotocópia legível do</w:t>
      </w:r>
      <w:r w:rsidR="00B4544D">
        <w:rPr>
          <w:rFonts w:ascii="Verdana" w:hAnsi="Verdana"/>
          <w:sz w:val="24"/>
          <w:szCs w:val="24"/>
        </w:rPr>
        <w:t xml:space="preserve"> registro no cadastro de pessoa </w:t>
      </w:r>
      <w:r w:rsidRPr="00A06A20">
        <w:rPr>
          <w:rFonts w:ascii="Verdana" w:hAnsi="Verdana"/>
          <w:sz w:val="24"/>
          <w:szCs w:val="24"/>
        </w:rPr>
        <w:t>física (CPF) ou de outro documento oficial que o identifique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(ex.: CNH);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12.3.3. Comprovante de</w:t>
      </w:r>
      <w:r w:rsidR="00B4544D">
        <w:rPr>
          <w:rFonts w:ascii="Verdana" w:hAnsi="Verdana"/>
          <w:sz w:val="24"/>
          <w:szCs w:val="24"/>
        </w:rPr>
        <w:t xml:space="preserve"> situação cadastral do CPF, que </w:t>
      </w:r>
      <w:r w:rsidRPr="00A06A20">
        <w:rPr>
          <w:rFonts w:ascii="Verdana" w:hAnsi="Verdana"/>
          <w:sz w:val="24"/>
          <w:szCs w:val="24"/>
        </w:rPr>
        <w:t>pode ser obtido no site da Recei</w:t>
      </w:r>
      <w:r w:rsidR="00B4544D">
        <w:rPr>
          <w:rFonts w:ascii="Verdana" w:hAnsi="Verdana"/>
          <w:sz w:val="24"/>
          <w:szCs w:val="24"/>
        </w:rPr>
        <w:t xml:space="preserve">ta Federal, disponível no link: </w:t>
      </w:r>
      <w:proofErr w:type="gramStart"/>
      <w:r w:rsidRPr="00A06A20">
        <w:rPr>
          <w:rFonts w:ascii="Verdana" w:hAnsi="Verdana"/>
          <w:sz w:val="24"/>
          <w:szCs w:val="24"/>
        </w:rPr>
        <w:t>https</w:t>
      </w:r>
      <w:proofErr w:type="gramEnd"/>
      <w:r w:rsidRPr="00A06A20">
        <w:rPr>
          <w:rFonts w:ascii="Verdana" w:hAnsi="Verdana"/>
          <w:sz w:val="24"/>
          <w:szCs w:val="24"/>
        </w:rPr>
        <w:t>://servicos.receita.fazenda.gov.br/Servicos/CPF/ConsultaSituacao/ConsultaPublica.asp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12.3.4. Comprovante de </w:t>
      </w:r>
      <w:r w:rsidR="00B4544D">
        <w:rPr>
          <w:rFonts w:ascii="Verdana" w:hAnsi="Verdana"/>
          <w:sz w:val="24"/>
          <w:szCs w:val="24"/>
        </w:rPr>
        <w:t xml:space="preserve">conta corrente com titularidade </w:t>
      </w:r>
      <w:proofErr w:type="gramStart"/>
      <w:r w:rsidRPr="00A06A20">
        <w:rPr>
          <w:rFonts w:ascii="Verdana" w:hAnsi="Verdana"/>
          <w:sz w:val="24"/>
          <w:szCs w:val="24"/>
        </w:rPr>
        <w:t>do(</w:t>
      </w:r>
      <w:proofErr w:type="gramEnd"/>
      <w:r w:rsidRPr="00A06A20">
        <w:rPr>
          <w:rFonts w:ascii="Verdana" w:hAnsi="Verdana"/>
          <w:sz w:val="24"/>
          <w:szCs w:val="24"/>
        </w:rPr>
        <w:t>a) contratado(a), no Banco do</w:t>
      </w:r>
      <w:r w:rsidR="00B4544D">
        <w:rPr>
          <w:rFonts w:ascii="Verdana" w:hAnsi="Verdana"/>
          <w:sz w:val="24"/>
          <w:szCs w:val="24"/>
        </w:rPr>
        <w:t xml:space="preserve"> Brasil (Ex.: cópia de contrato </w:t>
      </w:r>
      <w:r w:rsidRPr="00A06A20">
        <w:rPr>
          <w:rFonts w:ascii="Verdana" w:hAnsi="Verdana"/>
          <w:sz w:val="24"/>
          <w:szCs w:val="24"/>
        </w:rPr>
        <w:t>bancário, fotocópia do cartão magnético).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12.3.5. Cartão de Vacina COVID – comprovante de esquema vacinal. Para prestação de serviço nas Unidades Educacionais e Instituições Parceiras</w:t>
      </w:r>
      <w:r w:rsidR="00B4544D">
        <w:rPr>
          <w:rFonts w:ascii="Verdana" w:hAnsi="Verdana"/>
          <w:sz w:val="24"/>
          <w:szCs w:val="24"/>
        </w:rPr>
        <w:t xml:space="preserve">, os profissionais credenciados </w:t>
      </w:r>
      <w:r w:rsidRPr="00A06A20">
        <w:rPr>
          <w:rFonts w:ascii="Verdana" w:hAnsi="Verdana"/>
          <w:sz w:val="24"/>
          <w:szCs w:val="24"/>
        </w:rPr>
        <w:t>deverão ser contratados preferencialmente por período correspondente ao ano letivo, evi</w:t>
      </w:r>
      <w:r w:rsidR="00B4544D">
        <w:rPr>
          <w:rFonts w:ascii="Verdana" w:hAnsi="Verdana"/>
          <w:sz w:val="24"/>
          <w:szCs w:val="24"/>
        </w:rPr>
        <w:t xml:space="preserve">tando assim prejuízo pedagógico </w:t>
      </w:r>
      <w:r w:rsidRPr="00A06A20">
        <w:rPr>
          <w:rFonts w:ascii="Verdana" w:hAnsi="Verdana"/>
          <w:sz w:val="24"/>
          <w:szCs w:val="24"/>
        </w:rPr>
        <w:t>aos alunos atendidos;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12.4. Os credenciados serão convocados por correio eletrônico e terão o prazo de </w:t>
      </w:r>
      <w:proofErr w:type="gramStart"/>
      <w:r w:rsidRPr="00A06A20">
        <w:rPr>
          <w:rFonts w:ascii="Verdana" w:hAnsi="Verdana"/>
          <w:sz w:val="24"/>
          <w:szCs w:val="24"/>
        </w:rPr>
        <w:t>2</w:t>
      </w:r>
      <w:proofErr w:type="gramEnd"/>
      <w:r w:rsidRPr="00A06A20">
        <w:rPr>
          <w:rFonts w:ascii="Verdana" w:hAnsi="Verdana"/>
          <w:sz w:val="24"/>
          <w:szCs w:val="24"/>
        </w:rPr>
        <w:t xml:space="preserve"> dias ú</w:t>
      </w:r>
      <w:r w:rsidR="00B4544D">
        <w:rPr>
          <w:rFonts w:ascii="Verdana" w:hAnsi="Verdana"/>
          <w:sz w:val="24"/>
          <w:szCs w:val="24"/>
        </w:rPr>
        <w:t xml:space="preserve">teis, a contar da data de envio </w:t>
      </w:r>
      <w:r w:rsidRPr="00A06A20">
        <w:rPr>
          <w:rFonts w:ascii="Verdana" w:hAnsi="Verdana"/>
          <w:sz w:val="24"/>
          <w:szCs w:val="24"/>
        </w:rPr>
        <w:t>para manifestar interesse na contratação;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12.5. A ausência de comu</w:t>
      </w:r>
      <w:r w:rsidR="00B4544D">
        <w:rPr>
          <w:rFonts w:ascii="Verdana" w:hAnsi="Verdana"/>
          <w:sz w:val="24"/>
          <w:szCs w:val="24"/>
        </w:rPr>
        <w:t xml:space="preserve">nicado ensejará a convocação do </w:t>
      </w:r>
      <w:r w:rsidRPr="00A06A20">
        <w:rPr>
          <w:rFonts w:ascii="Verdana" w:hAnsi="Verdana"/>
          <w:sz w:val="24"/>
          <w:szCs w:val="24"/>
        </w:rPr>
        <w:t>próximo credenciado, pela ordem de sorteio;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12.6. São aplicáveis as sanções previstas no capítulo IV da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Lei Federal nº 8.666/93 e dem</w:t>
      </w:r>
      <w:r w:rsidR="00B4544D">
        <w:rPr>
          <w:rFonts w:ascii="Verdana" w:hAnsi="Verdana"/>
          <w:sz w:val="24"/>
          <w:szCs w:val="24"/>
        </w:rPr>
        <w:t xml:space="preserve">ais normas pertinentes, devendo </w:t>
      </w:r>
      <w:r w:rsidRPr="00A06A20">
        <w:rPr>
          <w:rFonts w:ascii="Verdana" w:hAnsi="Verdana"/>
          <w:sz w:val="24"/>
          <w:szCs w:val="24"/>
        </w:rPr>
        <w:t>ser observados os procedimentos con</w:t>
      </w:r>
      <w:r w:rsidR="00B4544D">
        <w:rPr>
          <w:rFonts w:ascii="Verdana" w:hAnsi="Verdana"/>
          <w:sz w:val="24"/>
          <w:szCs w:val="24"/>
        </w:rPr>
        <w:t xml:space="preserve">tidos no Capítulo X, do </w:t>
      </w:r>
      <w:r w:rsidRPr="00A06A20">
        <w:rPr>
          <w:rFonts w:ascii="Verdana" w:hAnsi="Verdana"/>
          <w:sz w:val="24"/>
          <w:szCs w:val="24"/>
        </w:rPr>
        <w:t>Decreto Municipal nº 44.279/03.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12.7. As penalidades s</w:t>
      </w:r>
      <w:r w:rsidR="00B4544D">
        <w:rPr>
          <w:rFonts w:ascii="Verdana" w:hAnsi="Verdana"/>
          <w:sz w:val="24"/>
          <w:szCs w:val="24"/>
        </w:rPr>
        <w:t xml:space="preserve">ó deixarão de ser aplicadas nas </w:t>
      </w:r>
      <w:r w:rsidRPr="00A06A20">
        <w:rPr>
          <w:rFonts w:ascii="Verdana" w:hAnsi="Verdana"/>
          <w:sz w:val="24"/>
          <w:szCs w:val="24"/>
        </w:rPr>
        <w:t>seguintes hipóteses: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12.7.1. Comprovação, a</w:t>
      </w:r>
      <w:r w:rsidR="00B4544D">
        <w:rPr>
          <w:rFonts w:ascii="Verdana" w:hAnsi="Verdana"/>
          <w:sz w:val="24"/>
          <w:szCs w:val="24"/>
        </w:rPr>
        <w:t xml:space="preserve">nexada aos autos, da ocorrência </w:t>
      </w:r>
      <w:r w:rsidRPr="00A06A20">
        <w:rPr>
          <w:rFonts w:ascii="Verdana" w:hAnsi="Verdana"/>
          <w:sz w:val="24"/>
          <w:szCs w:val="24"/>
        </w:rPr>
        <w:t>de força maior impeditiva do cumprimento da obrigação e/ou,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12.7.2. Manifestação da u</w:t>
      </w:r>
      <w:r w:rsidR="00B4544D">
        <w:rPr>
          <w:rFonts w:ascii="Verdana" w:hAnsi="Verdana"/>
          <w:sz w:val="24"/>
          <w:szCs w:val="24"/>
        </w:rPr>
        <w:t xml:space="preserve">nidade requisitante, informando </w:t>
      </w:r>
      <w:r w:rsidRPr="00A06A20">
        <w:rPr>
          <w:rFonts w:ascii="Verdana" w:hAnsi="Verdana"/>
          <w:sz w:val="24"/>
          <w:szCs w:val="24"/>
        </w:rPr>
        <w:t>que o ocorrido derivou de f</w:t>
      </w:r>
      <w:r w:rsidR="00B4544D">
        <w:rPr>
          <w:rFonts w:ascii="Verdana" w:hAnsi="Verdana"/>
          <w:sz w:val="24"/>
          <w:szCs w:val="24"/>
        </w:rPr>
        <w:t xml:space="preserve">atos imputáveis à Administração </w:t>
      </w:r>
      <w:r w:rsidRPr="00A06A20">
        <w:rPr>
          <w:rFonts w:ascii="Verdana" w:hAnsi="Verdana"/>
          <w:sz w:val="24"/>
          <w:szCs w:val="24"/>
        </w:rPr>
        <w:t>Pública.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12.8. Ocorrendo recusa</w:t>
      </w:r>
      <w:r w:rsidR="00B4544D">
        <w:rPr>
          <w:rFonts w:ascii="Verdana" w:hAnsi="Verdana"/>
          <w:sz w:val="24"/>
          <w:szCs w:val="24"/>
        </w:rPr>
        <w:t xml:space="preserve"> injustificada na celebração do </w:t>
      </w:r>
      <w:r w:rsidRPr="00A06A20">
        <w:rPr>
          <w:rFonts w:ascii="Verdana" w:hAnsi="Verdana"/>
          <w:sz w:val="24"/>
          <w:szCs w:val="24"/>
        </w:rPr>
        <w:t xml:space="preserve">contrato, </w:t>
      </w:r>
      <w:proofErr w:type="gramStart"/>
      <w:r w:rsidRPr="00A06A20">
        <w:rPr>
          <w:rFonts w:ascii="Verdana" w:hAnsi="Verdana"/>
          <w:sz w:val="24"/>
          <w:szCs w:val="24"/>
        </w:rPr>
        <w:t>o(</w:t>
      </w:r>
      <w:proofErr w:type="gramEnd"/>
      <w:r w:rsidRPr="00A06A20">
        <w:rPr>
          <w:rFonts w:ascii="Verdana" w:hAnsi="Verdana"/>
          <w:sz w:val="24"/>
          <w:szCs w:val="24"/>
        </w:rPr>
        <w:t>a) contratado(a) es</w:t>
      </w:r>
      <w:r w:rsidR="00B4544D">
        <w:rPr>
          <w:rFonts w:ascii="Verdana" w:hAnsi="Verdana"/>
          <w:sz w:val="24"/>
          <w:szCs w:val="24"/>
        </w:rPr>
        <w:t xml:space="preserve">tará sujeito(a) à penalidade de </w:t>
      </w:r>
      <w:r w:rsidRPr="00A06A20">
        <w:rPr>
          <w:rFonts w:ascii="Verdana" w:hAnsi="Verdana"/>
          <w:sz w:val="24"/>
          <w:szCs w:val="24"/>
        </w:rPr>
        <w:t>multa correspondente a 20</w:t>
      </w:r>
      <w:r w:rsidR="00B4544D">
        <w:rPr>
          <w:rFonts w:ascii="Verdana" w:hAnsi="Verdana"/>
          <w:sz w:val="24"/>
          <w:szCs w:val="24"/>
        </w:rPr>
        <w:t xml:space="preserve">% (vinte por cento) do valor de </w:t>
      </w:r>
      <w:r w:rsidRPr="00A06A20">
        <w:rPr>
          <w:rFonts w:ascii="Verdana" w:hAnsi="Verdana"/>
          <w:sz w:val="24"/>
          <w:szCs w:val="24"/>
        </w:rPr>
        <w:t>contratação.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12.9. Ocorrendo inexec</w:t>
      </w:r>
      <w:r w:rsidR="00B4544D">
        <w:rPr>
          <w:rFonts w:ascii="Verdana" w:hAnsi="Verdana"/>
          <w:sz w:val="24"/>
          <w:szCs w:val="24"/>
        </w:rPr>
        <w:t xml:space="preserve">ução da atividade contratada ou </w:t>
      </w:r>
      <w:r w:rsidRPr="00A06A20">
        <w:rPr>
          <w:rFonts w:ascii="Verdana" w:hAnsi="Verdana"/>
          <w:sz w:val="24"/>
          <w:szCs w:val="24"/>
        </w:rPr>
        <w:t xml:space="preserve">execução em desacordo com </w:t>
      </w:r>
      <w:r w:rsidR="00B4544D">
        <w:rPr>
          <w:rFonts w:ascii="Verdana" w:hAnsi="Verdana"/>
          <w:sz w:val="24"/>
          <w:szCs w:val="24"/>
        </w:rPr>
        <w:t xml:space="preserve">a descrição contida na proposta </w:t>
      </w:r>
      <w:r w:rsidRPr="00A06A20">
        <w:rPr>
          <w:rFonts w:ascii="Verdana" w:hAnsi="Verdana"/>
          <w:sz w:val="24"/>
          <w:szCs w:val="24"/>
        </w:rPr>
        <w:t>apresentada para o credenciam</w:t>
      </w:r>
      <w:r w:rsidR="00B4544D">
        <w:rPr>
          <w:rFonts w:ascii="Verdana" w:hAnsi="Verdana"/>
          <w:sz w:val="24"/>
          <w:szCs w:val="24"/>
        </w:rPr>
        <w:t xml:space="preserve">ento, </w:t>
      </w:r>
      <w:proofErr w:type="gramStart"/>
      <w:r w:rsidR="00B4544D">
        <w:rPr>
          <w:rFonts w:ascii="Verdana" w:hAnsi="Verdana"/>
          <w:sz w:val="24"/>
          <w:szCs w:val="24"/>
        </w:rPr>
        <w:t>o(</w:t>
      </w:r>
      <w:proofErr w:type="gramEnd"/>
      <w:r w:rsidR="00B4544D">
        <w:rPr>
          <w:rFonts w:ascii="Verdana" w:hAnsi="Verdana"/>
          <w:sz w:val="24"/>
          <w:szCs w:val="24"/>
        </w:rPr>
        <w:t xml:space="preserve">a) contratado(a) estará </w:t>
      </w:r>
      <w:r w:rsidRPr="00A06A20">
        <w:rPr>
          <w:rFonts w:ascii="Verdana" w:hAnsi="Verdana"/>
          <w:sz w:val="24"/>
          <w:szCs w:val="24"/>
        </w:rPr>
        <w:t>sujeito à penalidade de multa correspo</w:t>
      </w:r>
      <w:r w:rsidR="00B4544D">
        <w:rPr>
          <w:rFonts w:ascii="Verdana" w:hAnsi="Verdana"/>
          <w:sz w:val="24"/>
          <w:szCs w:val="24"/>
        </w:rPr>
        <w:t xml:space="preserve">ndente a 20% (vinte por </w:t>
      </w:r>
      <w:r w:rsidRPr="00A06A20">
        <w:rPr>
          <w:rFonts w:ascii="Verdana" w:hAnsi="Verdana"/>
          <w:sz w:val="24"/>
          <w:szCs w:val="24"/>
        </w:rPr>
        <w:t>cento) do valor do serviço em relação ao qual se deu a inexecução ou execução inadequada.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12.10. Caberá ainda a pen</w:t>
      </w:r>
      <w:r w:rsidR="00B4544D">
        <w:rPr>
          <w:rFonts w:ascii="Verdana" w:hAnsi="Verdana"/>
          <w:sz w:val="24"/>
          <w:szCs w:val="24"/>
        </w:rPr>
        <w:t xml:space="preserve">alidade de multa, nas seguintes </w:t>
      </w:r>
      <w:r w:rsidRPr="00A06A20">
        <w:rPr>
          <w:rFonts w:ascii="Verdana" w:hAnsi="Verdana"/>
          <w:sz w:val="24"/>
          <w:szCs w:val="24"/>
        </w:rPr>
        <w:t>hipóteses e percentuais: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12.10.1. Em caso de atraso </w:t>
      </w:r>
      <w:r w:rsidR="00B4544D">
        <w:rPr>
          <w:rFonts w:ascii="Verdana" w:hAnsi="Verdana"/>
          <w:sz w:val="24"/>
          <w:szCs w:val="24"/>
        </w:rPr>
        <w:t xml:space="preserve">superior a 15 (quinze) minutos, </w:t>
      </w:r>
      <w:proofErr w:type="gramStart"/>
      <w:r w:rsidRPr="00A06A20">
        <w:rPr>
          <w:rFonts w:ascii="Verdana" w:hAnsi="Verdana"/>
          <w:sz w:val="24"/>
          <w:szCs w:val="24"/>
        </w:rPr>
        <w:t>o(</w:t>
      </w:r>
      <w:proofErr w:type="gramEnd"/>
      <w:r w:rsidRPr="00A06A20">
        <w:rPr>
          <w:rFonts w:ascii="Verdana" w:hAnsi="Verdana"/>
          <w:sz w:val="24"/>
          <w:szCs w:val="24"/>
        </w:rPr>
        <w:t>a) contratado(a) estará sujeito</w:t>
      </w:r>
      <w:r w:rsidR="00B4544D">
        <w:rPr>
          <w:rFonts w:ascii="Verdana" w:hAnsi="Verdana"/>
          <w:sz w:val="24"/>
          <w:szCs w:val="24"/>
        </w:rPr>
        <w:t xml:space="preserve"> à penalidade de multa no valor </w:t>
      </w:r>
      <w:r w:rsidRPr="00A06A20">
        <w:rPr>
          <w:rFonts w:ascii="Verdana" w:hAnsi="Verdana"/>
          <w:sz w:val="24"/>
          <w:szCs w:val="24"/>
        </w:rPr>
        <w:t>correspondente a 1% (um po</w:t>
      </w:r>
      <w:r w:rsidR="00B4544D">
        <w:rPr>
          <w:rFonts w:ascii="Verdana" w:hAnsi="Verdana"/>
          <w:sz w:val="24"/>
          <w:szCs w:val="24"/>
        </w:rPr>
        <w:t xml:space="preserve">r cento) do valor da hora-aula, </w:t>
      </w:r>
      <w:r w:rsidRPr="00A06A20">
        <w:rPr>
          <w:rFonts w:ascii="Verdana" w:hAnsi="Verdana"/>
          <w:sz w:val="24"/>
          <w:szCs w:val="24"/>
        </w:rPr>
        <w:t>para cada 5 (cinco) minuto</w:t>
      </w:r>
      <w:r w:rsidR="00B4544D">
        <w:rPr>
          <w:rFonts w:ascii="Verdana" w:hAnsi="Verdana"/>
          <w:sz w:val="24"/>
          <w:szCs w:val="24"/>
        </w:rPr>
        <w:t xml:space="preserve">s de atraso, até o máximo de 20 </w:t>
      </w:r>
      <w:r w:rsidRPr="00A06A20">
        <w:rPr>
          <w:rFonts w:ascii="Verdana" w:hAnsi="Verdana"/>
          <w:sz w:val="24"/>
          <w:szCs w:val="24"/>
        </w:rPr>
        <w:t xml:space="preserve">(vinte) minutos. Ultrapassado tal limite, será considerada </w:t>
      </w:r>
      <w:proofErr w:type="spellStart"/>
      <w:r w:rsidRPr="00A06A20">
        <w:rPr>
          <w:rFonts w:ascii="Verdana" w:hAnsi="Verdana"/>
          <w:sz w:val="24"/>
          <w:szCs w:val="24"/>
        </w:rPr>
        <w:t>inexecutada</w:t>
      </w:r>
      <w:proofErr w:type="spellEnd"/>
      <w:r w:rsidRPr="00A06A20">
        <w:rPr>
          <w:rFonts w:ascii="Verdana" w:hAnsi="Verdana"/>
          <w:sz w:val="24"/>
          <w:szCs w:val="24"/>
        </w:rPr>
        <w:t xml:space="preserve"> a ação proposta e aplicada a prevista no item 12.13.5.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t>12.10.2. Para cada falta in</w:t>
      </w:r>
      <w:r w:rsidR="00B4544D">
        <w:rPr>
          <w:rFonts w:ascii="Verdana" w:hAnsi="Verdana"/>
          <w:sz w:val="24"/>
          <w:szCs w:val="24"/>
        </w:rPr>
        <w:t xml:space="preserve">justificada ou recusa: multa de </w:t>
      </w:r>
      <w:r w:rsidRPr="00A06A20">
        <w:rPr>
          <w:rFonts w:ascii="Verdana" w:hAnsi="Verdana"/>
          <w:sz w:val="24"/>
          <w:szCs w:val="24"/>
        </w:rPr>
        <w:t>05% (cinco por cento) sobre o</w:t>
      </w:r>
      <w:r w:rsidR="00B4544D">
        <w:rPr>
          <w:rFonts w:ascii="Verdana" w:hAnsi="Verdana"/>
          <w:sz w:val="24"/>
          <w:szCs w:val="24"/>
        </w:rPr>
        <w:t xml:space="preserve"> valor mensal. O limite é de 01 </w:t>
      </w:r>
      <w:r w:rsidRPr="00A06A20">
        <w:rPr>
          <w:rFonts w:ascii="Verdana" w:hAnsi="Verdana"/>
          <w:sz w:val="24"/>
          <w:szCs w:val="24"/>
        </w:rPr>
        <w:t xml:space="preserve">(uma) falta injustificada durante todo o período da contratação, </w:t>
      </w:r>
      <w:proofErr w:type="gramStart"/>
      <w:r w:rsidRPr="00A06A20">
        <w:rPr>
          <w:rFonts w:ascii="Verdana" w:hAnsi="Verdana"/>
          <w:sz w:val="24"/>
          <w:szCs w:val="24"/>
        </w:rPr>
        <w:t>sob pena</w:t>
      </w:r>
      <w:proofErr w:type="gramEnd"/>
      <w:r w:rsidRPr="00A06A20">
        <w:rPr>
          <w:rFonts w:ascii="Verdana" w:hAnsi="Verdana"/>
          <w:sz w:val="24"/>
          <w:szCs w:val="24"/>
        </w:rPr>
        <w:t xml:space="preserve"> de rescisão cont</w:t>
      </w:r>
      <w:r w:rsidR="00B4544D">
        <w:rPr>
          <w:rFonts w:ascii="Verdana" w:hAnsi="Verdana"/>
          <w:sz w:val="24"/>
          <w:szCs w:val="24"/>
        </w:rPr>
        <w:t xml:space="preserve">ratual por inexecução parcial e </w:t>
      </w:r>
      <w:r w:rsidRPr="00A06A20">
        <w:rPr>
          <w:rFonts w:ascii="Verdana" w:hAnsi="Verdana"/>
          <w:sz w:val="24"/>
          <w:szCs w:val="24"/>
        </w:rPr>
        <w:t>incidência de multa prevista acima. O limite de recusas será de</w:t>
      </w:r>
      <w:r w:rsidR="00B4544D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>01 (uma) por mês.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12.10.3. As faltas justifi</w:t>
      </w:r>
      <w:r w:rsidR="00B4544D">
        <w:rPr>
          <w:rFonts w:ascii="Verdana" w:hAnsi="Verdana"/>
          <w:sz w:val="24"/>
          <w:szCs w:val="24"/>
        </w:rPr>
        <w:t xml:space="preserve">cadas, que não sejam por motivo </w:t>
      </w:r>
      <w:r w:rsidRPr="00A06A20">
        <w:rPr>
          <w:rFonts w:ascii="Verdana" w:hAnsi="Verdana"/>
          <w:sz w:val="24"/>
          <w:szCs w:val="24"/>
        </w:rPr>
        <w:t>de força maior (doença, mor</w:t>
      </w:r>
      <w:r w:rsidR="00B4544D">
        <w:rPr>
          <w:rFonts w:ascii="Verdana" w:hAnsi="Verdana"/>
          <w:sz w:val="24"/>
          <w:szCs w:val="24"/>
        </w:rPr>
        <w:t xml:space="preserve">te em família, gravidez, etc.), </w:t>
      </w:r>
      <w:r w:rsidRPr="00A06A20">
        <w:rPr>
          <w:rFonts w:ascii="Verdana" w:hAnsi="Verdana"/>
          <w:sz w:val="24"/>
          <w:szCs w:val="24"/>
        </w:rPr>
        <w:t>devidamente comprovada, ser</w:t>
      </w:r>
      <w:r w:rsidR="00B4544D">
        <w:rPr>
          <w:rFonts w:ascii="Verdana" w:hAnsi="Verdana"/>
          <w:sz w:val="24"/>
          <w:szCs w:val="24"/>
        </w:rPr>
        <w:t xml:space="preserve">ão limitadas a </w:t>
      </w:r>
      <w:proofErr w:type="gramStart"/>
      <w:r w:rsidR="00B4544D">
        <w:rPr>
          <w:rFonts w:ascii="Verdana" w:hAnsi="Verdana"/>
          <w:sz w:val="24"/>
          <w:szCs w:val="24"/>
        </w:rPr>
        <w:t>2</w:t>
      </w:r>
      <w:proofErr w:type="gramEnd"/>
      <w:r w:rsidR="00B4544D">
        <w:rPr>
          <w:rFonts w:ascii="Verdana" w:hAnsi="Verdana"/>
          <w:sz w:val="24"/>
          <w:szCs w:val="24"/>
        </w:rPr>
        <w:t xml:space="preserve"> (duas) durante </w:t>
      </w:r>
      <w:r w:rsidRPr="00A06A20">
        <w:rPr>
          <w:rFonts w:ascii="Verdana" w:hAnsi="Verdana"/>
          <w:sz w:val="24"/>
          <w:szCs w:val="24"/>
        </w:rPr>
        <w:t>todo o período da contratação,</w:t>
      </w:r>
      <w:r w:rsidR="00B4544D">
        <w:rPr>
          <w:rFonts w:ascii="Verdana" w:hAnsi="Verdana"/>
          <w:sz w:val="24"/>
          <w:szCs w:val="24"/>
        </w:rPr>
        <w:t xml:space="preserve"> sob pena de inexecução parcial </w:t>
      </w:r>
      <w:r w:rsidRPr="00A06A20">
        <w:rPr>
          <w:rFonts w:ascii="Verdana" w:hAnsi="Verdana"/>
          <w:sz w:val="24"/>
          <w:szCs w:val="24"/>
        </w:rPr>
        <w:t>e incidência de multa prevista acima.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12.10.4. As faltas justificadas, assim com</w:t>
      </w:r>
      <w:r w:rsidR="00B4544D">
        <w:rPr>
          <w:rFonts w:ascii="Verdana" w:hAnsi="Verdana"/>
          <w:sz w:val="24"/>
          <w:szCs w:val="24"/>
        </w:rPr>
        <w:t xml:space="preserve">o as de motivo </w:t>
      </w:r>
      <w:r w:rsidRPr="00A06A20">
        <w:rPr>
          <w:rFonts w:ascii="Verdana" w:hAnsi="Verdana"/>
          <w:sz w:val="24"/>
          <w:szCs w:val="24"/>
        </w:rPr>
        <w:t>de força maior, não ensej</w:t>
      </w:r>
      <w:r w:rsidR="00B4544D">
        <w:rPr>
          <w:rFonts w:ascii="Verdana" w:hAnsi="Verdana"/>
          <w:sz w:val="24"/>
          <w:szCs w:val="24"/>
        </w:rPr>
        <w:t xml:space="preserve">am a aplicação de penalidade ao </w:t>
      </w:r>
      <w:r w:rsidRPr="00A06A20">
        <w:rPr>
          <w:rFonts w:ascii="Verdana" w:hAnsi="Verdana"/>
          <w:sz w:val="24"/>
          <w:szCs w:val="24"/>
        </w:rPr>
        <w:t>contratado, mas deverão ser</w:t>
      </w:r>
      <w:r w:rsidR="00B4544D">
        <w:rPr>
          <w:rFonts w:ascii="Verdana" w:hAnsi="Verdana"/>
          <w:sz w:val="24"/>
          <w:szCs w:val="24"/>
        </w:rPr>
        <w:t xml:space="preserve"> repostas em conformidade com a </w:t>
      </w:r>
      <w:r w:rsidRPr="00A06A20">
        <w:rPr>
          <w:rFonts w:ascii="Verdana" w:hAnsi="Verdana"/>
          <w:sz w:val="24"/>
          <w:szCs w:val="24"/>
        </w:rPr>
        <w:t>orientação do Fiscal do Contr</w:t>
      </w:r>
      <w:r w:rsidR="00B4544D">
        <w:rPr>
          <w:rFonts w:ascii="Verdana" w:hAnsi="Verdana"/>
          <w:sz w:val="24"/>
          <w:szCs w:val="24"/>
        </w:rPr>
        <w:t xml:space="preserve">ato, para que não haja desconto destas no cálculo do </w:t>
      </w:r>
      <w:r w:rsidRPr="00A06A20">
        <w:rPr>
          <w:rFonts w:ascii="Verdana" w:hAnsi="Verdana"/>
          <w:sz w:val="24"/>
          <w:szCs w:val="24"/>
        </w:rPr>
        <w:t>pagamento devido.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12.10.5. Pela inexecução parcial será aplicada a penalidade de multa de 20% (vinte</w:t>
      </w:r>
      <w:r w:rsidR="00B4544D">
        <w:rPr>
          <w:rFonts w:ascii="Verdana" w:hAnsi="Verdana"/>
          <w:sz w:val="24"/>
          <w:szCs w:val="24"/>
        </w:rPr>
        <w:t xml:space="preserve"> por cento) do valor da parcela </w:t>
      </w:r>
      <w:proofErr w:type="spellStart"/>
      <w:r w:rsidRPr="00A06A20">
        <w:rPr>
          <w:rFonts w:ascii="Verdana" w:hAnsi="Verdana"/>
          <w:sz w:val="24"/>
          <w:szCs w:val="24"/>
        </w:rPr>
        <w:t>inexecutada</w:t>
      </w:r>
      <w:proofErr w:type="spellEnd"/>
      <w:r w:rsidRPr="00A06A20">
        <w:rPr>
          <w:rFonts w:ascii="Verdana" w:hAnsi="Verdana"/>
          <w:sz w:val="24"/>
          <w:szCs w:val="24"/>
        </w:rPr>
        <w:t>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12.10.6. Havendo mais d</w:t>
      </w:r>
      <w:r w:rsidR="00B4544D">
        <w:rPr>
          <w:rFonts w:ascii="Verdana" w:hAnsi="Verdana"/>
          <w:sz w:val="24"/>
          <w:szCs w:val="24"/>
        </w:rPr>
        <w:t xml:space="preserve">e 50% (cinquenta por cento) das </w:t>
      </w:r>
      <w:r w:rsidRPr="00A06A20">
        <w:rPr>
          <w:rFonts w:ascii="Verdana" w:hAnsi="Verdana"/>
          <w:sz w:val="24"/>
          <w:szCs w:val="24"/>
        </w:rPr>
        <w:t xml:space="preserve">atividades programadas </w:t>
      </w:r>
      <w:proofErr w:type="spellStart"/>
      <w:r w:rsidRPr="00A06A20">
        <w:rPr>
          <w:rFonts w:ascii="Verdana" w:hAnsi="Verdana"/>
          <w:sz w:val="24"/>
          <w:szCs w:val="24"/>
        </w:rPr>
        <w:t>i</w:t>
      </w:r>
      <w:r w:rsidR="00B4544D">
        <w:rPr>
          <w:rFonts w:ascii="Verdana" w:hAnsi="Verdana"/>
          <w:sz w:val="24"/>
          <w:szCs w:val="24"/>
        </w:rPr>
        <w:t>nexecutadas</w:t>
      </w:r>
      <w:proofErr w:type="spellEnd"/>
      <w:r w:rsidR="00B4544D">
        <w:rPr>
          <w:rFonts w:ascii="Verdana" w:hAnsi="Verdana"/>
          <w:sz w:val="24"/>
          <w:szCs w:val="24"/>
        </w:rPr>
        <w:t xml:space="preserve">, a Coordenadoria de </w:t>
      </w:r>
      <w:r w:rsidRPr="00A06A20">
        <w:rPr>
          <w:rFonts w:ascii="Verdana" w:hAnsi="Verdana"/>
          <w:sz w:val="24"/>
          <w:szCs w:val="24"/>
        </w:rPr>
        <w:t xml:space="preserve">Ensino, Pesquisa e Cultura – CEPC avaliará </w:t>
      </w:r>
      <w:r w:rsidR="00B4544D">
        <w:rPr>
          <w:rFonts w:ascii="Verdana" w:hAnsi="Verdana"/>
          <w:sz w:val="24"/>
          <w:szCs w:val="24"/>
        </w:rPr>
        <w:t xml:space="preserve">a conveniência da </w:t>
      </w:r>
      <w:r w:rsidRPr="00A06A20">
        <w:rPr>
          <w:rFonts w:ascii="Verdana" w:hAnsi="Verdana"/>
          <w:sz w:val="24"/>
          <w:szCs w:val="24"/>
        </w:rPr>
        <w:t>realização das demais ações</w:t>
      </w:r>
      <w:r w:rsidR="00B4544D">
        <w:rPr>
          <w:rFonts w:ascii="Verdana" w:hAnsi="Verdana"/>
          <w:sz w:val="24"/>
          <w:szCs w:val="24"/>
        </w:rPr>
        <w:t xml:space="preserve">. Não havendo interesse, o caso </w:t>
      </w:r>
      <w:r w:rsidRPr="00A06A20">
        <w:rPr>
          <w:rFonts w:ascii="Verdana" w:hAnsi="Verdana"/>
          <w:sz w:val="24"/>
          <w:szCs w:val="24"/>
        </w:rPr>
        <w:t>será considerado como inexecução total.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12.10.7. Pela inexecução t</w:t>
      </w:r>
      <w:r w:rsidR="00B4544D">
        <w:rPr>
          <w:rFonts w:ascii="Verdana" w:hAnsi="Verdana"/>
          <w:sz w:val="24"/>
          <w:szCs w:val="24"/>
        </w:rPr>
        <w:t xml:space="preserve">otal será aplicada a penalidade </w:t>
      </w:r>
      <w:r w:rsidRPr="00A06A20">
        <w:rPr>
          <w:rFonts w:ascii="Verdana" w:hAnsi="Verdana"/>
          <w:sz w:val="24"/>
          <w:szCs w:val="24"/>
        </w:rPr>
        <w:t>de multa de 20% (vinte por cento) do valor total do contrato.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12.10.8. Multa de 20% (vi</w:t>
      </w:r>
      <w:r w:rsidR="00B4544D">
        <w:rPr>
          <w:rFonts w:ascii="Verdana" w:hAnsi="Verdana"/>
          <w:sz w:val="24"/>
          <w:szCs w:val="24"/>
        </w:rPr>
        <w:t xml:space="preserve">nte por cento) sobre o valor da </w:t>
      </w:r>
      <w:r w:rsidRPr="00A06A20">
        <w:rPr>
          <w:rFonts w:ascii="Verdana" w:hAnsi="Verdana"/>
          <w:sz w:val="24"/>
          <w:szCs w:val="24"/>
        </w:rPr>
        <w:t>Nota de Empenho na hipótese de</w:t>
      </w:r>
      <w:r w:rsidR="00B4544D">
        <w:rPr>
          <w:rFonts w:ascii="Verdana" w:hAnsi="Verdana"/>
          <w:sz w:val="24"/>
          <w:szCs w:val="24"/>
        </w:rPr>
        <w:t xml:space="preserve"> rescisão unilateral, por culpa </w:t>
      </w:r>
      <w:r w:rsidRPr="00A06A20">
        <w:rPr>
          <w:rFonts w:ascii="Verdana" w:hAnsi="Verdana"/>
          <w:sz w:val="24"/>
          <w:szCs w:val="24"/>
        </w:rPr>
        <w:t>do contratado.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12.11. As penalidades refe</w:t>
      </w:r>
      <w:r w:rsidR="00B4544D">
        <w:rPr>
          <w:rFonts w:ascii="Verdana" w:hAnsi="Verdana"/>
          <w:sz w:val="24"/>
          <w:szCs w:val="24"/>
        </w:rPr>
        <w:t xml:space="preserve">ridas de multas serão aplicadas </w:t>
      </w:r>
      <w:r w:rsidRPr="00A06A20">
        <w:rPr>
          <w:rFonts w:ascii="Verdana" w:hAnsi="Verdana"/>
          <w:sz w:val="24"/>
          <w:szCs w:val="24"/>
        </w:rPr>
        <w:t>sem prejuízo das demais sanç</w:t>
      </w:r>
      <w:r w:rsidR="00B4544D">
        <w:rPr>
          <w:rFonts w:ascii="Verdana" w:hAnsi="Verdana"/>
          <w:sz w:val="24"/>
          <w:szCs w:val="24"/>
        </w:rPr>
        <w:t xml:space="preserve">ões previstas na legislação que </w:t>
      </w:r>
      <w:r w:rsidRPr="00A06A20">
        <w:rPr>
          <w:rFonts w:ascii="Verdana" w:hAnsi="Verdana"/>
          <w:sz w:val="24"/>
          <w:szCs w:val="24"/>
        </w:rPr>
        <w:t>rege a matéria.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12.12. As penalidades são</w:t>
      </w:r>
      <w:r w:rsidR="00B4544D">
        <w:rPr>
          <w:rFonts w:ascii="Verdana" w:hAnsi="Verdana"/>
          <w:sz w:val="24"/>
          <w:szCs w:val="24"/>
        </w:rPr>
        <w:t xml:space="preserve"> independentes e a aplicação de </w:t>
      </w:r>
      <w:r w:rsidRPr="00A06A20">
        <w:rPr>
          <w:rFonts w:ascii="Verdana" w:hAnsi="Verdana"/>
          <w:sz w:val="24"/>
          <w:szCs w:val="24"/>
        </w:rPr>
        <w:t>uma não exclui as demais.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12.13. O procedimento</w:t>
      </w:r>
      <w:r w:rsidR="00B4544D">
        <w:rPr>
          <w:rFonts w:ascii="Verdana" w:hAnsi="Verdana"/>
          <w:sz w:val="24"/>
          <w:szCs w:val="24"/>
        </w:rPr>
        <w:t xml:space="preserve"> a ser observado para aplicação </w:t>
      </w:r>
      <w:r w:rsidRPr="00A06A20">
        <w:rPr>
          <w:rFonts w:ascii="Verdana" w:hAnsi="Verdana"/>
          <w:sz w:val="24"/>
          <w:szCs w:val="24"/>
        </w:rPr>
        <w:t>de penalidades será aquele previsto no art. 54 e seguintes do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Decreto Municipal nº 44.279/</w:t>
      </w:r>
      <w:r w:rsidR="002204CB">
        <w:rPr>
          <w:rFonts w:ascii="Verdana" w:hAnsi="Verdana"/>
          <w:sz w:val="24"/>
          <w:szCs w:val="24"/>
        </w:rPr>
        <w:t xml:space="preserve">03, bem assim o estabelecido na </w:t>
      </w:r>
      <w:r w:rsidRPr="00A06A20">
        <w:rPr>
          <w:rFonts w:ascii="Verdana" w:hAnsi="Verdana"/>
          <w:sz w:val="24"/>
          <w:szCs w:val="24"/>
        </w:rPr>
        <w:t>Lei Federal nº 8666/93 e altera</w:t>
      </w:r>
      <w:r w:rsidR="00B4544D">
        <w:rPr>
          <w:rFonts w:ascii="Verdana" w:hAnsi="Verdana"/>
          <w:sz w:val="24"/>
          <w:szCs w:val="24"/>
        </w:rPr>
        <w:t xml:space="preserve">ções posteriores, assegurados o </w:t>
      </w:r>
      <w:r w:rsidRPr="00A06A20">
        <w:rPr>
          <w:rFonts w:ascii="Verdana" w:hAnsi="Verdana"/>
          <w:sz w:val="24"/>
          <w:szCs w:val="24"/>
        </w:rPr>
        <w:t>contraditório e a ampla defesa.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12.14. Das decisões de a</w:t>
      </w:r>
      <w:r w:rsidR="00B4544D">
        <w:rPr>
          <w:rFonts w:ascii="Verdana" w:hAnsi="Verdana"/>
          <w:sz w:val="24"/>
          <w:szCs w:val="24"/>
        </w:rPr>
        <w:t xml:space="preserve">plicação de penalidades, caberá </w:t>
      </w:r>
      <w:r w:rsidRPr="00A06A20">
        <w:rPr>
          <w:rFonts w:ascii="Verdana" w:hAnsi="Verdana"/>
          <w:sz w:val="24"/>
          <w:szCs w:val="24"/>
        </w:rPr>
        <w:t xml:space="preserve">recurso nos termos do artigo </w:t>
      </w:r>
      <w:r w:rsidR="002204CB">
        <w:rPr>
          <w:rFonts w:ascii="Verdana" w:hAnsi="Verdana"/>
          <w:sz w:val="24"/>
          <w:szCs w:val="24"/>
        </w:rPr>
        <w:t xml:space="preserve">109 da Lei Federal nº 8.666/93, </w:t>
      </w:r>
      <w:r w:rsidRPr="00A06A20">
        <w:rPr>
          <w:rFonts w:ascii="Verdana" w:hAnsi="Verdana"/>
          <w:sz w:val="24"/>
          <w:szCs w:val="24"/>
        </w:rPr>
        <w:t>observados os prazos nele fix</w:t>
      </w:r>
      <w:r w:rsidR="002204CB">
        <w:rPr>
          <w:rFonts w:ascii="Verdana" w:hAnsi="Verdana"/>
          <w:sz w:val="24"/>
          <w:szCs w:val="24"/>
        </w:rPr>
        <w:t xml:space="preserve">ados, que deverá ser dirigido à </w:t>
      </w:r>
      <w:r w:rsidRPr="00A06A20">
        <w:rPr>
          <w:rFonts w:ascii="Verdana" w:hAnsi="Verdana"/>
          <w:sz w:val="24"/>
          <w:szCs w:val="24"/>
        </w:rPr>
        <w:t>Contratante – Fundação Paulistana</w:t>
      </w:r>
      <w:r w:rsidR="002204CB">
        <w:rPr>
          <w:rFonts w:ascii="Verdana" w:hAnsi="Verdana"/>
          <w:sz w:val="24"/>
          <w:szCs w:val="24"/>
        </w:rPr>
        <w:t xml:space="preserve"> de Educação, Tecnologia e </w:t>
      </w:r>
      <w:r w:rsidRPr="00A06A20">
        <w:rPr>
          <w:rFonts w:ascii="Verdana" w:hAnsi="Verdana"/>
          <w:sz w:val="24"/>
          <w:szCs w:val="24"/>
        </w:rPr>
        <w:t>Cultura - e protocolizado</w:t>
      </w:r>
      <w:r>
        <w:rPr>
          <w:rFonts w:ascii="Verdana" w:hAnsi="Verdana"/>
          <w:sz w:val="24"/>
          <w:szCs w:val="24"/>
        </w:rPr>
        <w:t xml:space="preserve"> </w:t>
      </w:r>
      <w:r w:rsidR="002204CB">
        <w:rPr>
          <w:rFonts w:ascii="Verdana" w:hAnsi="Verdana"/>
          <w:sz w:val="24"/>
          <w:szCs w:val="24"/>
        </w:rPr>
        <w:t xml:space="preserve">12.15. </w:t>
      </w:r>
      <w:proofErr w:type="gramStart"/>
      <w:r w:rsidRPr="00A06A20">
        <w:rPr>
          <w:rFonts w:ascii="Verdana" w:hAnsi="Verdana"/>
          <w:sz w:val="24"/>
          <w:szCs w:val="24"/>
        </w:rPr>
        <w:t>nos</w:t>
      </w:r>
      <w:proofErr w:type="gramEnd"/>
      <w:r w:rsidRPr="00A06A20">
        <w:rPr>
          <w:rFonts w:ascii="Verdana" w:hAnsi="Verdana"/>
          <w:sz w:val="24"/>
          <w:szCs w:val="24"/>
        </w:rPr>
        <w:t xml:space="preserve"> dias úteis, das 08:00 às 14:00 horas, na Avenida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São João, 473, 6º andar, São Pau</w:t>
      </w:r>
      <w:r w:rsidR="002204CB">
        <w:rPr>
          <w:rFonts w:ascii="Verdana" w:hAnsi="Verdana"/>
          <w:sz w:val="24"/>
          <w:szCs w:val="24"/>
        </w:rPr>
        <w:t xml:space="preserve">lo – SP, após o recolhimento em </w:t>
      </w:r>
      <w:r w:rsidRPr="00A06A20">
        <w:rPr>
          <w:rFonts w:ascii="Verdana" w:hAnsi="Verdana"/>
          <w:sz w:val="24"/>
          <w:szCs w:val="24"/>
        </w:rPr>
        <w:t>agência bancária dos emolumentos devidos.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12.16. Serão conhecidos recursos envi</w:t>
      </w:r>
      <w:r w:rsidR="002204CB">
        <w:rPr>
          <w:rFonts w:ascii="Verdana" w:hAnsi="Verdana"/>
          <w:sz w:val="24"/>
          <w:szCs w:val="24"/>
        </w:rPr>
        <w:t xml:space="preserve">ados pelo correio, </w:t>
      </w:r>
      <w:r w:rsidRPr="00A06A20">
        <w:rPr>
          <w:rFonts w:ascii="Verdana" w:hAnsi="Verdana"/>
          <w:sz w:val="24"/>
          <w:szCs w:val="24"/>
        </w:rPr>
        <w:t>e-mail, ou qualquer outro</w:t>
      </w:r>
      <w:r w:rsidR="002204CB">
        <w:rPr>
          <w:rFonts w:ascii="Verdana" w:hAnsi="Verdana"/>
          <w:sz w:val="24"/>
          <w:szCs w:val="24"/>
        </w:rPr>
        <w:t xml:space="preserve"> meio de comunicação, se dentro </w:t>
      </w:r>
      <w:r w:rsidRPr="00A06A20">
        <w:rPr>
          <w:rFonts w:ascii="Verdana" w:hAnsi="Verdana"/>
          <w:sz w:val="24"/>
          <w:szCs w:val="24"/>
        </w:rPr>
        <w:t xml:space="preserve">do prazo previsto em lei, a peça </w:t>
      </w:r>
      <w:r w:rsidR="002204CB">
        <w:rPr>
          <w:rFonts w:ascii="Verdana" w:hAnsi="Verdana"/>
          <w:sz w:val="24"/>
          <w:szCs w:val="24"/>
        </w:rPr>
        <w:t xml:space="preserve">inicial original não tiver sido </w:t>
      </w:r>
      <w:r w:rsidRPr="00A06A20">
        <w:rPr>
          <w:rFonts w:ascii="Verdana" w:hAnsi="Verdana"/>
          <w:sz w:val="24"/>
          <w:szCs w:val="24"/>
        </w:rPr>
        <w:t>protocolizada.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12.17. Caso a CONTRA</w:t>
      </w:r>
      <w:r w:rsidR="002204CB">
        <w:rPr>
          <w:rFonts w:ascii="Verdana" w:hAnsi="Verdana"/>
          <w:sz w:val="24"/>
          <w:szCs w:val="24"/>
        </w:rPr>
        <w:t xml:space="preserve">TANTE releve justificadamente a </w:t>
      </w:r>
      <w:r w:rsidRPr="00A06A20">
        <w:rPr>
          <w:rFonts w:ascii="Verdana" w:hAnsi="Verdana"/>
          <w:sz w:val="24"/>
          <w:szCs w:val="24"/>
        </w:rPr>
        <w:t>aplicação da multa ou de qualquer outra penalida</w:t>
      </w:r>
      <w:r w:rsidR="002204CB">
        <w:rPr>
          <w:rFonts w:ascii="Verdana" w:hAnsi="Verdana"/>
          <w:sz w:val="24"/>
          <w:szCs w:val="24"/>
        </w:rPr>
        <w:t xml:space="preserve">de, essa </w:t>
      </w:r>
      <w:r w:rsidRPr="00A06A20">
        <w:rPr>
          <w:rFonts w:ascii="Verdana" w:hAnsi="Verdana"/>
          <w:sz w:val="24"/>
          <w:szCs w:val="24"/>
        </w:rPr>
        <w:t xml:space="preserve">tolerância não poderá </w:t>
      </w:r>
      <w:r w:rsidRPr="00A06A20">
        <w:rPr>
          <w:rFonts w:ascii="Verdana" w:hAnsi="Verdana"/>
          <w:sz w:val="24"/>
          <w:szCs w:val="24"/>
        </w:rPr>
        <w:lastRenderedPageBreak/>
        <w:t>ser c</w:t>
      </w:r>
      <w:r w:rsidR="002204CB">
        <w:rPr>
          <w:rFonts w:ascii="Verdana" w:hAnsi="Verdana"/>
          <w:sz w:val="24"/>
          <w:szCs w:val="24"/>
        </w:rPr>
        <w:t xml:space="preserve">onsiderada como modificadora de </w:t>
      </w:r>
      <w:r w:rsidRPr="00A06A20">
        <w:rPr>
          <w:rFonts w:ascii="Verdana" w:hAnsi="Verdana"/>
          <w:sz w:val="24"/>
          <w:szCs w:val="24"/>
        </w:rPr>
        <w:t>qualquer condição contratual,</w:t>
      </w:r>
      <w:r w:rsidR="002204CB">
        <w:rPr>
          <w:rFonts w:ascii="Verdana" w:hAnsi="Verdana"/>
          <w:sz w:val="24"/>
          <w:szCs w:val="24"/>
        </w:rPr>
        <w:t xml:space="preserve"> permanecendo em vigor todas as </w:t>
      </w:r>
      <w:r w:rsidRPr="00A06A20">
        <w:rPr>
          <w:rFonts w:ascii="Verdana" w:hAnsi="Verdana"/>
          <w:sz w:val="24"/>
          <w:szCs w:val="24"/>
        </w:rPr>
        <w:t>condições deste contrato e do Edital que o precedeu.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12.18. O prazo para </w:t>
      </w:r>
      <w:r w:rsidR="002204CB">
        <w:rPr>
          <w:rFonts w:ascii="Verdana" w:hAnsi="Verdana"/>
          <w:sz w:val="24"/>
          <w:szCs w:val="24"/>
        </w:rPr>
        <w:t xml:space="preserve">pagamento das multas será de 30 </w:t>
      </w:r>
      <w:r w:rsidRPr="00A06A20">
        <w:rPr>
          <w:rFonts w:ascii="Verdana" w:hAnsi="Verdana"/>
          <w:sz w:val="24"/>
          <w:szCs w:val="24"/>
        </w:rPr>
        <w:t xml:space="preserve">(trinta) dias corridos a contar da decisão final. </w:t>
      </w:r>
      <w:proofErr w:type="gramStart"/>
      <w:r w:rsidRPr="00A06A20">
        <w:rPr>
          <w:rFonts w:ascii="Verdana" w:hAnsi="Verdana"/>
          <w:sz w:val="24"/>
          <w:szCs w:val="24"/>
        </w:rPr>
        <w:t>A critério</w:t>
      </w:r>
      <w:proofErr w:type="gramEnd"/>
      <w:r w:rsidRPr="00A06A20">
        <w:rPr>
          <w:rFonts w:ascii="Verdana" w:hAnsi="Verdana"/>
          <w:sz w:val="24"/>
          <w:szCs w:val="24"/>
        </w:rPr>
        <w:t xml:space="preserve"> da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Administração Pública e em sen</w:t>
      </w:r>
      <w:r w:rsidR="002204CB">
        <w:rPr>
          <w:rFonts w:ascii="Verdana" w:hAnsi="Verdana"/>
          <w:sz w:val="24"/>
          <w:szCs w:val="24"/>
        </w:rPr>
        <w:t xml:space="preserve">do possível o valor devido será </w:t>
      </w:r>
      <w:r w:rsidRPr="00A06A20">
        <w:rPr>
          <w:rFonts w:ascii="Verdana" w:hAnsi="Verdana"/>
          <w:sz w:val="24"/>
          <w:szCs w:val="24"/>
        </w:rPr>
        <w:t xml:space="preserve">descontado da importância que o (a) mesmo (a) tenha a receber. Não havendo pagamento, o </w:t>
      </w:r>
      <w:r w:rsidR="002204CB">
        <w:rPr>
          <w:rFonts w:ascii="Verdana" w:hAnsi="Verdana"/>
          <w:sz w:val="24"/>
          <w:szCs w:val="24"/>
        </w:rPr>
        <w:t xml:space="preserve">valor será inscrito como dívida </w:t>
      </w:r>
      <w:r w:rsidRPr="00A06A20">
        <w:rPr>
          <w:rFonts w:ascii="Verdana" w:hAnsi="Verdana"/>
          <w:sz w:val="24"/>
          <w:szCs w:val="24"/>
        </w:rPr>
        <w:t>ativa, sujeitando-se ao processo executivo.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 DA RESCISÃO CONTRATUAL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13.1. Dar-se-á rescisão do</w:t>
      </w:r>
      <w:r w:rsidR="002204CB">
        <w:rPr>
          <w:rFonts w:ascii="Verdana" w:hAnsi="Verdana"/>
          <w:sz w:val="24"/>
          <w:szCs w:val="24"/>
        </w:rPr>
        <w:t xml:space="preserve"> contrato, independentemente de </w:t>
      </w:r>
      <w:r w:rsidRPr="00A06A20">
        <w:rPr>
          <w:rFonts w:ascii="Verdana" w:hAnsi="Verdana"/>
          <w:sz w:val="24"/>
          <w:szCs w:val="24"/>
        </w:rPr>
        <w:t xml:space="preserve">notificação ou interpelação </w:t>
      </w:r>
      <w:proofErr w:type="gramStart"/>
      <w:r w:rsidRPr="00A06A20">
        <w:rPr>
          <w:rFonts w:ascii="Verdana" w:hAnsi="Verdana"/>
          <w:sz w:val="24"/>
          <w:szCs w:val="24"/>
        </w:rPr>
        <w:t>judicial</w:t>
      </w:r>
      <w:proofErr w:type="gramEnd"/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13.2. Unilateralmente, pela Administração Pública, quando: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13.2.1. Houver inadimplência de cláusulas contratuais;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13.2.2. Ficar evidenciada a incapacidade técnica ou a inidoneidade do Contratado;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13.2.3. Ocorrer atraso injustificado na execução dos serviços, a juízo da Coordenadori</w:t>
      </w:r>
      <w:r w:rsidR="002204CB">
        <w:rPr>
          <w:rFonts w:ascii="Verdana" w:hAnsi="Verdana"/>
          <w:sz w:val="24"/>
          <w:szCs w:val="24"/>
        </w:rPr>
        <w:t xml:space="preserve">a de Ensino, Pesquisa e Cultura </w:t>
      </w:r>
      <w:r w:rsidRPr="00A06A20">
        <w:rPr>
          <w:rFonts w:ascii="Verdana" w:hAnsi="Verdana"/>
          <w:sz w:val="24"/>
          <w:szCs w:val="24"/>
        </w:rPr>
        <w:t>- CEPC.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13.2.4. Os serviços forem paralisados sem justa causa ou</w:t>
      </w:r>
      <w:r w:rsidR="002204CB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 xml:space="preserve">prévia comunicação à Coordenadoria de Ensino, Pesquisa </w:t>
      </w:r>
      <w:proofErr w:type="gramStart"/>
      <w:r w:rsidRPr="00A06A20">
        <w:rPr>
          <w:rFonts w:ascii="Verdana" w:hAnsi="Verdana"/>
          <w:sz w:val="24"/>
          <w:szCs w:val="24"/>
        </w:rPr>
        <w:t>e</w:t>
      </w:r>
      <w:proofErr w:type="gramEnd"/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Cultura - CEPC;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13.2.5. Por determinação judicial;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13.2.6. A qualquer tempo, por mútuo acordo.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13.3. A rescisão de contrato </w:t>
      </w:r>
      <w:r w:rsidR="002204CB">
        <w:rPr>
          <w:rFonts w:ascii="Verdana" w:hAnsi="Verdana"/>
          <w:sz w:val="24"/>
          <w:szCs w:val="24"/>
        </w:rPr>
        <w:t xml:space="preserve">poderá ser amigável, a critério </w:t>
      </w:r>
      <w:r w:rsidRPr="00A06A20">
        <w:rPr>
          <w:rFonts w:ascii="Verdana" w:hAnsi="Verdana"/>
          <w:sz w:val="24"/>
          <w:szCs w:val="24"/>
        </w:rPr>
        <w:t>da Administração Pública, quando o contratado, com antecedência mínima de 30 (trinta) d</w:t>
      </w:r>
      <w:r w:rsidR="002204CB">
        <w:rPr>
          <w:rFonts w:ascii="Verdana" w:hAnsi="Verdana"/>
          <w:sz w:val="24"/>
          <w:szCs w:val="24"/>
        </w:rPr>
        <w:t xml:space="preserve">ias de seu desligamento, avisar </w:t>
      </w:r>
      <w:r w:rsidRPr="00A06A20">
        <w:rPr>
          <w:rFonts w:ascii="Verdana" w:hAnsi="Verdana"/>
          <w:sz w:val="24"/>
          <w:szCs w:val="24"/>
        </w:rPr>
        <w:t>por escrito e justificadamente à Coordenadoria de Ensino,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Pesquisa e Cultura – CEPC q</w:t>
      </w:r>
      <w:r w:rsidR="002204CB">
        <w:rPr>
          <w:rFonts w:ascii="Verdana" w:hAnsi="Verdana"/>
          <w:sz w:val="24"/>
          <w:szCs w:val="24"/>
        </w:rPr>
        <w:t xml:space="preserve">ue pretende deixar o projeto da </w:t>
      </w:r>
      <w:r w:rsidRPr="00A06A20">
        <w:rPr>
          <w:rFonts w:ascii="Verdana" w:hAnsi="Verdana"/>
          <w:sz w:val="24"/>
          <w:szCs w:val="24"/>
        </w:rPr>
        <w:t>oficina.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13.4. Nesta situação, o (a) contratante deverá após o</w:t>
      </w:r>
      <w:r w:rsidR="002204CB">
        <w:rPr>
          <w:rFonts w:ascii="Verdana" w:hAnsi="Verdana"/>
          <w:sz w:val="24"/>
          <w:szCs w:val="24"/>
        </w:rPr>
        <w:t xml:space="preserve"> aviso </w:t>
      </w:r>
      <w:r w:rsidRPr="00A06A20">
        <w:rPr>
          <w:rFonts w:ascii="Verdana" w:hAnsi="Verdana"/>
          <w:sz w:val="24"/>
          <w:szCs w:val="24"/>
        </w:rPr>
        <w:t>por escrito supramencionado, executar integralmente os serviços previstos para os 30 (trinta)</w:t>
      </w:r>
      <w:r w:rsidR="002204CB">
        <w:rPr>
          <w:rFonts w:ascii="Verdana" w:hAnsi="Verdana"/>
          <w:sz w:val="24"/>
          <w:szCs w:val="24"/>
        </w:rPr>
        <w:t xml:space="preserve"> dias subsequentes, </w:t>
      </w:r>
      <w:proofErr w:type="gramStart"/>
      <w:r w:rsidR="002204CB">
        <w:rPr>
          <w:rFonts w:ascii="Verdana" w:hAnsi="Verdana"/>
          <w:sz w:val="24"/>
          <w:szCs w:val="24"/>
        </w:rPr>
        <w:t>sob pena</w:t>
      </w:r>
      <w:proofErr w:type="gramEnd"/>
      <w:r w:rsidR="002204CB">
        <w:rPr>
          <w:rFonts w:ascii="Verdana" w:hAnsi="Verdana"/>
          <w:sz w:val="24"/>
          <w:szCs w:val="24"/>
        </w:rPr>
        <w:t xml:space="preserve"> de </w:t>
      </w:r>
      <w:r w:rsidRPr="00A06A20">
        <w:rPr>
          <w:rFonts w:ascii="Verdana" w:hAnsi="Verdana"/>
          <w:sz w:val="24"/>
          <w:szCs w:val="24"/>
        </w:rPr>
        <w:t>aplicação de multa por inexecução parcial;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13.5. Por outros motivos pr</w:t>
      </w:r>
      <w:r w:rsidR="002204CB">
        <w:rPr>
          <w:rFonts w:ascii="Verdana" w:hAnsi="Verdana"/>
          <w:sz w:val="24"/>
          <w:szCs w:val="24"/>
        </w:rPr>
        <w:t xml:space="preserve">evistos em lei, notadamente nos </w:t>
      </w:r>
      <w:r w:rsidRPr="00A06A20">
        <w:rPr>
          <w:rFonts w:ascii="Verdana" w:hAnsi="Verdana"/>
          <w:sz w:val="24"/>
          <w:szCs w:val="24"/>
        </w:rPr>
        <w:t>termos dispostos nos artigos 77</w:t>
      </w:r>
      <w:r w:rsidR="002204CB">
        <w:rPr>
          <w:rFonts w:ascii="Verdana" w:hAnsi="Verdana"/>
          <w:sz w:val="24"/>
          <w:szCs w:val="24"/>
        </w:rPr>
        <w:t xml:space="preserve"> a 80 da Lei Federal 8.666/93 e </w:t>
      </w:r>
      <w:r w:rsidRPr="00A06A20">
        <w:rPr>
          <w:rFonts w:ascii="Verdana" w:hAnsi="Verdana"/>
          <w:sz w:val="24"/>
          <w:szCs w:val="24"/>
        </w:rPr>
        <w:t>artigo 29 da Lei Municipal nº. 13.278/2002.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13.6. Fica vedado o cometimento a terceiros (subcontratação) da execução do (s) serviço </w:t>
      </w:r>
      <w:r w:rsidR="002204CB">
        <w:rPr>
          <w:rFonts w:ascii="Verdana" w:hAnsi="Verdana"/>
          <w:sz w:val="24"/>
          <w:szCs w:val="24"/>
        </w:rPr>
        <w:t xml:space="preserve">(s) objeto (s) do contrato, </w:t>
      </w:r>
      <w:proofErr w:type="gramStart"/>
      <w:r w:rsidR="002204CB">
        <w:rPr>
          <w:rFonts w:ascii="Verdana" w:hAnsi="Verdana"/>
          <w:sz w:val="24"/>
          <w:szCs w:val="24"/>
        </w:rPr>
        <w:t xml:space="preserve">sob </w:t>
      </w:r>
      <w:r w:rsidRPr="00A06A20">
        <w:rPr>
          <w:rFonts w:ascii="Verdana" w:hAnsi="Verdana"/>
          <w:sz w:val="24"/>
          <w:szCs w:val="24"/>
        </w:rPr>
        <w:t>pena</w:t>
      </w:r>
      <w:proofErr w:type="gramEnd"/>
      <w:r w:rsidRPr="00A06A20">
        <w:rPr>
          <w:rFonts w:ascii="Verdana" w:hAnsi="Verdana"/>
          <w:sz w:val="24"/>
          <w:szCs w:val="24"/>
        </w:rPr>
        <w:t xml:space="preserve"> de rescisão.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13.7. A continuidade da execução </w:t>
      </w:r>
      <w:r w:rsidR="002204CB">
        <w:rPr>
          <w:rFonts w:ascii="Verdana" w:hAnsi="Verdana"/>
          <w:sz w:val="24"/>
          <w:szCs w:val="24"/>
        </w:rPr>
        <w:t xml:space="preserve">dos serviços dependerá </w:t>
      </w:r>
      <w:r w:rsidRPr="00A06A20">
        <w:rPr>
          <w:rFonts w:ascii="Verdana" w:hAnsi="Verdana"/>
          <w:sz w:val="24"/>
          <w:szCs w:val="24"/>
        </w:rPr>
        <w:t>de disponibilidade orçamentá</w:t>
      </w:r>
      <w:r w:rsidR="002204CB">
        <w:rPr>
          <w:rFonts w:ascii="Verdana" w:hAnsi="Verdana"/>
          <w:sz w:val="24"/>
          <w:szCs w:val="24"/>
        </w:rPr>
        <w:t xml:space="preserve">ria para o exercício financeiro </w:t>
      </w:r>
      <w:r w:rsidRPr="00A06A20">
        <w:rPr>
          <w:rFonts w:ascii="Verdana" w:hAnsi="Verdana"/>
          <w:sz w:val="24"/>
          <w:szCs w:val="24"/>
        </w:rPr>
        <w:t>subsequente.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13.8. A indisponibilidade de recursos na dotação orçamentária ensejará a automática rescisão contratual.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14. DAS DISPOSIÇÕES FINAIS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14.1. A inscrição do candidato no processo seletivo implica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06A20">
        <w:rPr>
          <w:rFonts w:ascii="Verdana" w:hAnsi="Verdana"/>
          <w:sz w:val="24"/>
          <w:szCs w:val="24"/>
        </w:rPr>
        <w:t>o</w:t>
      </w:r>
      <w:proofErr w:type="gramEnd"/>
      <w:r w:rsidRPr="00A06A20">
        <w:rPr>
          <w:rFonts w:ascii="Verdana" w:hAnsi="Verdana"/>
          <w:sz w:val="24"/>
          <w:szCs w:val="24"/>
        </w:rPr>
        <w:t xml:space="preserve"> conhecimento e a aceitação irrestrita das normas estabelecidas neste Edital, não poden</w:t>
      </w:r>
      <w:r w:rsidR="002204CB">
        <w:rPr>
          <w:rFonts w:ascii="Verdana" w:hAnsi="Verdana"/>
          <w:sz w:val="24"/>
          <w:szCs w:val="24"/>
        </w:rPr>
        <w:t xml:space="preserve">do alegar desconhecimento sobre </w:t>
      </w:r>
      <w:r w:rsidRPr="00A06A20">
        <w:rPr>
          <w:rFonts w:ascii="Verdana" w:hAnsi="Verdana"/>
          <w:sz w:val="24"/>
          <w:szCs w:val="24"/>
        </w:rPr>
        <w:t>as mesmas.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14.2. A inexatidão ou irreg</w:t>
      </w:r>
      <w:r w:rsidR="002204CB">
        <w:rPr>
          <w:rFonts w:ascii="Verdana" w:hAnsi="Verdana"/>
          <w:sz w:val="24"/>
          <w:szCs w:val="24"/>
        </w:rPr>
        <w:t xml:space="preserve">ularidade de informações, ainda </w:t>
      </w:r>
      <w:r w:rsidRPr="00A06A20">
        <w:rPr>
          <w:rFonts w:ascii="Verdana" w:hAnsi="Verdana"/>
          <w:sz w:val="24"/>
          <w:szCs w:val="24"/>
        </w:rPr>
        <w:t xml:space="preserve">que constatadas posteriormente, a </w:t>
      </w:r>
      <w:r w:rsidR="002204CB">
        <w:rPr>
          <w:rFonts w:ascii="Verdana" w:hAnsi="Verdana"/>
          <w:sz w:val="24"/>
          <w:szCs w:val="24"/>
        </w:rPr>
        <w:t xml:space="preserve">burla ou a tentativa de </w:t>
      </w:r>
      <w:r w:rsidRPr="00A06A20">
        <w:rPr>
          <w:rFonts w:ascii="Verdana" w:hAnsi="Verdana"/>
          <w:sz w:val="24"/>
          <w:szCs w:val="24"/>
        </w:rPr>
        <w:t xml:space="preserve">burla a </w:t>
      </w:r>
      <w:r w:rsidRPr="00A06A20">
        <w:rPr>
          <w:rFonts w:ascii="Verdana" w:hAnsi="Verdana"/>
          <w:sz w:val="24"/>
          <w:szCs w:val="24"/>
        </w:rPr>
        <w:lastRenderedPageBreak/>
        <w:t>quaisquer das normas def</w:t>
      </w:r>
      <w:r w:rsidR="002204CB">
        <w:rPr>
          <w:rFonts w:ascii="Verdana" w:hAnsi="Verdana"/>
          <w:sz w:val="24"/>
          <w:szCs w:val="24"/>
        </w:rPr>
        <w:t xml:space="preserve">inidas neste Edital ou a outras </w:t>
      </w:r>
      <w:r w:rsidRPr="00A06A20">
        <w:rPr>
          <w:rFonts w:ascii="Verdana" w:hAnsi="Verdana"/>
          <w:sz w:val="24"/>
          <w:szCs w:val="24"/>
        </w:rPr>
        <w:t>relativas ao Processo Seletivo,</w:t>
      </w:r>
      <w:r w:rsidR="002204CB">
        <w:rPr>
          <w:rFonts w:ascii="Verdana" w:hAnsi="Verdana"/>
          <w:sz w:val="24"/>
          <w:szCs w:val="24"/>
        </w:rPr>
        <w:t xml:space="preserve"> aos comunicados, às Instruções </w:t>
      </w:r>
      <w:r w:rsidRPr="00A06A20">
        <w:rPr>
          <w:rFonts w:ascii="Verdana" w:hAnsi="Verdana"/>
          <w:sz w:val="24"/>
          <w:szCs w:val="24"/>
        </w:rPr>
        <w:t xml:space="preserve">ao Candidato eliminará </w:t>
      </w:r>
      <w:proofErr w:type="gramStart"/>
      <w:r w:rsidRPr="00A06A20">
        <w:rPr>
          <w:rFonts w:ascii="Verdana" w:hAnsi="Verdana"/>
          <w:sz w:val="24"/>
          <w:szCs w:val="24"/>
        </w:rPr>
        <w:t>o(</w:t>
      </w:r>
      <w:proofErr w:type="gramEnd"/>
      <w:r w:rsidRPr="00A06A20">
        <w:rPr>
          <w:rFonts w:ascii="Verdana" w:hAnsi="Verdana"/>
          <w:sz w:val="24"/>
          <w:szCs w:val="24"/>
        </w:rPr>
        <w:t>a) can</w:t>
      </w:r>
      <w:r w:rsidR="002204CB">
        <w:rPr>
          <w:rFonts w:ascii="Verdana" w:hAnsi="Verdana"/>
          <w:sz w:val="24"/>
          <w:szCs w:val="24"/>
        </w:rPr>
        <w:t xml:space="preserve">didato(a) do processo seletivo, </w:t>
      </w:r>
      <w:r w:rsidRPr="00A06A20">
        <w:rPr>
          <w:rFonts w:ascii="Verdana" w:hAnsi="Verdana"/>
          <w:sz w:val="24"/>
          <w:szCs w:val="24"/>
        </w:rPr>
        <w:t>declarando-se nulos todos os atos decorrentes de sua inscrição.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14.3. É de inteira responsabilidade </w:t>
      </w:r>
      <w:proofErr w:type="gramStart"/>
      <w:r w:rsidRPr="00A06A20">
        <w:rPr>
          <w:rFonts w:ascii="Verdana" w:hAnsi="Verdana"/>
          <w:sz w:val="24"/>
          <w:szCs w:val="24"/>
        </w:rPr>
        <w:t>do(</w:t>
      </w:r>
      <w:proofErr w:type="gramEnd"/>
      <w:r w:rsidRPr="00A06A20">
        <w:rPr>
          <w:rFonts w:ascii="Verdana" w:hAnsi="Verdana"/>
          <w:sz w:val="24"/>
          <w:szCs w:val="24"/>
        </w:rPr>
        <w:t>a) candidato(a)</w:t>
      </w:r>
      <w:r w:rsidR="002204CB">
        <w:rPr>
          <w:rFonts w:ascii="Verdana" w:hAnsi="Verdana"/>
          <w:sz w:val="24"/>
          <w:szCs w:val="24"/>
        </w:rPr>
        <w:t xml:space="preserve"> </w:t>
      </w:r>
      <w:r w:rsidRPr="00A06A20">
        <w:rPr>
          <w:rFonts w:ascii="Verdana" w:hAnsi="Verdana"/>
          <w:sz w:val="24"/>
          <w:szCs w:val="24"/>
        </w:rPr>
        <w:t xml:space="preserve">acompanhar os resultados e </w:t>
      </w:r>
      <w:r w:rsidR="002204CB">
        <w:rPr>
          <w:rFonts w:ascii="Verdana" w:hAnsi="Verdana"/>
          <w:sz w:val="24"/>
          <w:szCs w:val="24"/>
        </w:rPr>
        <w:t xml:space="preserve">demais publicações referentes a </w:t>
      </w:r>
      <w:r w:rsidRPr="00A06A20">
        <w:rPr>
          <w:rFonts w:ascii="Verdana" w:hAnsi="Verdana"/>
          <w:sz w:val="24"/>
          <w:szCs w:val="24"/>
        </w:rPr>
        <w:t>este edital.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14.4. </w:t>
      </w:r>
      <w:proofErr w:type="gramStart"/>
      <w:r w:rsidRPr="00A06A20">
        <w:rPr>
          <w:rFonts w:ascii="Verdana" w:hAnsi="Verdana"/>
          <w:sz w:val="24"/>
          <w:szCs w:val="24"/>
        </w:rPr>
        <w:t>É</w:t>
      </w:r>
      <w:proofErr w:type="gramEnd"/>
      <w:r w:rsidRPr="00A06A20">
        <w:rPr>
          <w:rFonts w:ascii="Verdana" w:hAnsi="Verdana"/>
          <w:sz w:val="24"/>
          <w:szCs w:val="24"/>
        </w:rPr>
        <w:t xml:space="preserve"> de inteira responsabilidade do candidato o fornecimento de informações e a atualização de seus ende</w:t>
      </w:r>
      <w:r w:rsidR="002204CB">
        <w:rPr>
          <w:rFonts w:ascii="Verdana" w:hAnsi="Verdana"/>
          <w:sz w:val="24"/>
          <w:szCs w:val="24"/>
        </w:rPr>
        <w:t xml:space="preserve">reços </w:t>
      </w:r>
      <w:r w:rsidRPr="00A06A20">
        <w:rPr>
          <w:rFonts w:ascii="Verdana" w:hAnsi="Verdana"/>
          <w:sz w:val="24"/>
          <w:szCs w:val="24"/>
        </w:rPr>
        <w:t>residencial e eletrônico durante o processo de seleção. A Coordenação indicada neste Edital não se responsabiliza por eventuais prejuízos que o candidato</w:t>
      </w:r>
      <w:r w:rsidR="002204CB">
        <w:rPr>
          <w:rFonts w:ascii="Verdana" w:hAnsi="Verdana"/>
          <w:sz w:val="24"/>
          <w:szCs w:val="24"/>
        </w:rPr>
        <w:t xml:space="preserve"> possa sofrer em decorrência de </w:t>
      </w:r>
      <w:r w:rsidRPr="00A06A20">
        <w:rPr>
          <w:rFonts w:ascii="Verdana" w:hAnsi="Verdana"/>
          <w:sz w:val="24"/>
          <w:szCs w:val="24"/>
        </w:rPr>
        <w:t>informações incorretas ou insu</w:t>
      </w:r>
      <w:r w:rsidR="002204CB">
        <w:rPr>
          <w:rFonts w:ascii="Verdana" w:hAnsi="Verdana"/>
          <w:sz w:val="24"/>
          <w:szCs w:val="24"/>
        </w:rPr>
        <w:t xml:space="preserve">ficientes, documentos ilegíveis </w:t>
      </w:r>
      <w:r w:rsidRPr="00A06A20">
        <w:rPr>
          <w:rFonts w:ascii="Verdana" w:hAnsi="Verdana"/>
          <w:sz w:val="24"/>
          <w:szCs w:val="24"/>
        </w:rPr>
        <w:t>ou rasurados, documentos n</w:t>
      </w:r>
      <w:r w:rsidR="002204CB">
        <w:rPr>
          <w:rFonts w:ascii="Verdana" w:hAnsi="Verdana"/>
          <w:sz w:val="24"/>
          <w:szCs w:val="24"/>
        </w:rPr>
        <w:t xml:space="preserve">ão datados ou não assinados ou, </w:t>
      </w:r>
      <w:r w:rsidRPr="00A06A20">
        <w:rPr>
          <w:rFonts w:ascii="Verdana" w:hAnsi="Verdana"/>
          <w:sz w:val="24"/>
          <w:szCs w:val="24"/>
        </w:rPr>
        <w:t>ainda, por problemas técni</w:t>
      </w:r>
      <w:r w:rsidR="002204CB">
        <w:rPr>
          <w:rFonts w:ascii="Verdana" w:hAnsi="Verdana"/>
          <w:sz w:val="24"/>
          <w:szCs w:val="24"/>
        </w:rPr>
        <w:t xml:space="preserve">cos com equipamentos ou conexão </w:t>
      </w:r>
      <w:r w:rsidRPr="00A06A20">
        <w:rPr>
          <w:rFonts w:ascii="Verdana" w:hAnsi="Verdana"/>
          <w:sz w:val="24"/>
          <w:szCs w:val="24"/>
        </w:rPr>
        <w:t>de internet.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14.5. A classificação do</w:t>
      </w:r>
      <w:r w:rsidR="002204CB">
        <w:rPr>
          <w:rFonts w:ascii="Verdana" w:hAnsi="Verdana"/>
          <w:sz w:val="24"/>
          <w:szCs w:val="24"/>
        </w:rPr>
        <w:t xml:space="preserve"> candidato no processo seletivo </w:t>
      </w:r>
      <w:r w:rsidRPr="00A06A20">
        <w:rPr>
          <w:rFonts w:ascii="Verdana" w:hAnsi="Verdana"/>
          <w:sz w:val="24"/>
          <w:szCs w:val="24"/>
        </w:rPr>
        <w:t>não implica em qualquer direito</w:t>
      </w:r>
      <w:r w:rsidR="002204CB">
        <w:rPr>
          <w:rFonts w:ascii="Verdana" w:hAnsi="Verdana"/>
          <w:sz w:val="24"/>
          <w:szCs w:val="24"/>
        </w:rPr>
        <w:t xml:space="preserve"> à contratação, a qual ocorrerá </w:t>
      </w:r>
      <w:r w:rsidRPr="00A06A20">
        <w:rPr>
          <w:rFonts w:ascii="Verdana" w:hAnsi="Verdana"/>
          <w:sz w:val="24"/>
          <w:szCs w:val="24"/>
        </w:rPr>
        <w:t>conforme a necessidade da A</w:t>
      </w:r>
      <w:r w:rsidR="002204CB">
        <w:rPr>
          <w:rFonts w:ascii="Verdana" w:hAnsi="Verdana"/>
          <w:sz w:val="24"/>
          <w:szCs w:val="24"/>
        </w:rPr>
        <w:t xml:space="preserve">dministração Pública, desde que </w:t>
      </w:r>
      <w:r w:rsidRPr="00A06A20">
        <w:rPr>
          <w:rFonts w:ascii="Verdana" w:hAnsi="Verdana"/>
          <w:sz w:val="24"/>
          <w:szCs w:val="24"/>
        </w:rPr>
        <w:t>exista disponibilidade orçame</w:t>
      </w:r>
      <w:r w:rsidR="002204CB">
        <w:rPr>
          <w:rFonts w:ascii="Verdana" w:hAnsi="Verdana"/>
          <w:sz w:val="24"/>
          <w:szCs w:val="24"/>
        </w:rPr>
        <w:t xml:space="preserve">ntária, contratação esta que se </w:t>
      </w:r>
      <w:r w:rsidRPr="00A06A20">
        <w:rPr>
          <w:rFonts w:ascii="Verdana" w:hAnsi="Verdana"/>
          <w:sz w:val="24"/>
          <w:szCs w:val="24"/>
        </w:rPr>
        <w:t>dará com estrita observância da ordem classificatória.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14.6. O bolsista contratado</w:t>
      </w:r>
      <w:r w:rsidR="002204CB">
        <w:rPr>
          <w:rFonts w:ascii="Verdana" w:hAnsi="Verdana"/>
          <w:sz w:val="24"/>
          <w:szCs w:val="24"/>
        </w:rPr>
        <w:t xml:space="preserve"> autoriza a Fundação Paulistana </w:t>
      </w:r>
      <w:r w:rsidRPr="00A06A20">
        <w:rPr>
          <w:rFonts w:ascii="Verdana" w:hAnsi="Verdana"/>
          <w:sz w:val="24"/>
          <w:szCs w:val="24"/>
        </w:rPr>
        <w:t>de Educação, Tecnologia e Cultura a utilizar, nas redes de ensino público, sua imagem e vo</w:t>
      </w:r>
      <w:r w:rsidR="002204CB">
        <w:rPr>
          <w:rFonts w:ascii="Verdana" w:hAnsi="Verdana"/>
          <w:sz w:val="24"/>
          <w:szCs w:val="24"/>
        </w:rPr>
        <w:t xml:space="preserve">z para fins educacionais, sendo </w:t>
      </w:r>
      <w:r w:rsidRPr="00A06A20">
        <w:rPr>
          <w:rFonts w:ascii="Verdana" w:hAnsi="Verdana"/>
          <w:sz w:val="24"/>
          <w:szCs w:val="24"/>
        </w:rPr>
        <w:t>elas captadas por meio de foto</w:t>
      </w:r>
      <w:r w:rsidR="002204CB">
        <w:rPr>
          <w:rFonts w:ascii="Verdana" w:hAnsi="Verdana"/>
          <w:sz w:val="24"/>
          <w:szCs w:val="24"/>
        </w:rPr>
        <w:t xml:space="preserve">grafias, gravações de áudios e/ </w:t>
      </w:r>
      <w:r w:rsidRPr="00A06A20">
        <w:rPr>
          <w:rFonts w:ascii="Verdana" w:hAnsi="Verdana"/>
          <w:sz w:val="24"/>
          <w:szCs w:val="24"/>
        </w:rPr>
        <w:t>ou filmagens, videoconferências</w:t>
      </w:r>
      <w:r w:rsidR="002204CB">
        <w:rPr>
          <w:rFonts w:ascii="Verdana" w:hAnsi="Verdana"/>
          <w:sz w:val="24"/>
          <w:szCs w:val="24"/>
        </w:rPr>
        <w:t xml:space="preserve">, entrevistas, ou outras ações, </w:t>
      </w:r>
      <w:r w:rsidRPr="00A06A20">
        <w:rPr>
          <w:rFonts w:ascii="Verdana" w:hAnsi="Verdana"/>
          <w:sz w:val="24"/>
          <w:szCs w:val="24"/>
        </w:rPr>
        <w:t>em caráter total, definitivo e gratuito, n</w:t>
      </w:r>
      <w:r w:rsidR="002204CB">
        <w:rPr>
          <w:rFonts w:ascii="Verdana" w:hAnsi="Verdana"/>
          <w:sz w:val="24"/>
          <w:szCs w:val="24"/>
        </w:rPr>
        <w:t xml:space="preserve">ão podendo reclamar </w:t>
      </w:r>
      <w:r w:rsidRPr="00A06A20">
        <w:rPr>
          <w:rFonts w:ascii="Verdana" w:hAnsi="Verdana"/>
          <w:sz w:val="24"/>
          <w:szCs w:val="24"/>
        </w:rPr>
        <w:t>direitos conexos.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14.7. A permanência </w:t>
      </w:r>
      <w:proofErr w:type="gramStart"/>
      <w:r w:rsidRPr="00A06A20">
        <w:rPr>
          <w:rFonts w:ascii="Verdana" w:hAnsi="Verdana"/>
          <w:sz w:val="24"/>
          <w:szCs w:val="24"/>
        </w:rPr>
        <w:t>do(</w:t>
      </w:r>
      <w:proofErr w:type="gramEnd"/>
      <w:r w:rsidRPr="00A06A20">
        <w:rPr>
          <w:rFonts w:ascii="Verdana" w:hAnsi="Verdana"/>
          <w:sz w:val="24"/>
          <w:szCs w:val="24"/>
        </w:rPr>
        <w:t xml:space="preserve">a) </w:t>
      </w:r>
      <w:r w:rsidR="002204CB">
        <w:rPr>
          <w:rFonts w:ascii="Verdana" w:hAnsi="Verdana"/>
          <w:sz w:val="24"/>
          <w:szCs w:val="24"/>
        </w:rPr>
        <w:t xml:space="preserve">bolsista poderá estar sujeita à </w:t>
      </w:r>
      <w:r w:rsidRPr="00A06A20">
        <w:rPr>
          <w:rFonts w:ascii="Verdana" w:hAnsi="Verdana"/>
          <w:sz w:val="24"/>
          <w:szCs w:val="24"/>
        </w:rPr>
        <w:t>avaliação pedagógica e institucional, a ser realizada pela equipe gestora, mediante comunicação aos bolsistas.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14.8. Quaisquer dúvidas ou informações suplementa</w:t>
      </w:r>
      <w:r w:rsidR="002204CB">
        <w:rPr>
          <w:rFonts w:ascii="Verdana" w:hAnsi="Verdana"/>
          <w:sz w:val="24"/>
          <w:szCs w:val="24"/>
        </w:rPr>
        <w:t xml:space="preserve">res </w:t>
      </w:r>
      <w:r w:rsidRPr="00A06A20">
        <w:rPr>
          <w:rFonts w:ascii="Verdana" w:hAnsi="Verdana"/>
          <w:sz w:val="24"/>
          <w:szCs w:val="24"/>
        </w:rPr>
        <w:t>poderão ser respondidas pela comissão de avaliação pelo e-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-mail fundacaorecurso@prefeitura.sp.gov.br ou telefone (11)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3225-1920 ou (11) 2039- 0750.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14.9. Os casos omissos </w:t>
      </w:r>
      <w:r w:rsidR="002204CB">
        <w:rPr>
          <w:rFonts w:ascii="Verdana" w:hAnsi="Verdana"/>
          <w:sz w:val="24"/>
          <w:szCs w:val="24"/>
        </w:rPr>
        <w:t xml:space="preserve">e as situações não previstas no </w:t>
      </w:r>
      <w:r w:rsidRPr="00A06A20">
        <w:rPr>
          <w:rFonts w:ascii="Verdana" w:hAnsi="Verdana"/>
          <w:sz w:val="24"/>
          <w:szCs w:val="24"/>
        </w:rPr>
        <w:t>presente edital serão analisados pela Administração Pública.</w:t>
      </w: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 xml:space="preserve">14.10. As atividades </w:t>
      </w:r>
      <w:proofErr w:type="gramStart"/>
      <w:r w:rsidRPr="00A06A20">
        <w:rPr>
          <w:rFonts w:ascii="Verdana" w:hAnsi="Verdana"/>
          <w:sz w:val="24"/>
          <w:szCs w:val="24"/>
        </w:rPr>
        <w:t>dos(</w:t>
      </w:r>
      <w:proofErr w:type="gramEnd"/>
      <w:r w:rsidRPr="00A06A20">
        <w:rPr>
          <w:rFonts w:ascii="Verdana" w:hAnsi="Verdana"/>
          <w:sz w:val="24"/>
          <w:szCs w:val="24"/>
        </w:rPr>
        <w:t>as) profissionais bolsistas não podem ser desenvolvidas em horário concomitante com o seu expediente na FUNDAÇÃO PAULIS</w:t>
      </w:r>
      <w:r w:rsidR="002204CB">
        <w:rPr>
          <w:rFonts w:ascii="Verdana" w:hAnsi="Verdana"/>
          <w:sz w:val="24"/>
          <w:szCs w:val="24"/>
        </w:rPr>
        <w:t xml:space="preserve">TANA, no caso de servidores(as) </w:t>
      </w:r>
      <w:r w:rsidRPr="00A06A20">
        <w:rPr>
          <w:rFonts w:ascii="Verdana" w:hAnsi="Verdana"/>
          <w:sz w:val="24"/>
          <w:szCs w:val="24"/>
        </w:rPr>
        <w:t>ativos(as) da Instituição, salvo nos casos em que houver compensação ou mudança de horário autorizada pela chefia imediata, com aval do Diretor Geral.</w:t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t>14.11. A FUNDAÇÃO P</w:t>
      </w:r>
      <w:r w:rsidR="002204CB">
        <w:rPr>
          <w:rFonts w:ascii="Verdana" w:hAnsi="Verdana"/>
          <w:sz w:val="24"/>
          <w:szCs w:val="24"/>
        </w:rPr>
        <w:t xml:space="preserve">AULISTANA divulgará no endereço </w:t>
      </w:r>
      <w:r w:rsidRPr="00A06A20">
        <w:rPr>
          <w:rFonts w:ascii="Verdana" w:hAnsi="Verdana"/>
          <w:sz w:val="24"/>
          <w:szCs w:val="24"/>
        </w:rPr>
        <w:t xml:space="preserve">eletrônico: </w:t>
      </w:r>
      <w:proofErr w:type="gramStart"/>
      <w:r w:rsidRPr="00A06A20">
        <w:rPr>
          <w:rFonts w:ascii="Verdana" w:hAnsi="Verdana"/>
          <w:sz w:val="24"/>
          <w:szCs w:val="24"/>
        </w:rPr>
        <w:t>https</w:t>
      </w:r>
      <w:proofErr w:type="gramEnd"/>
      <w:r w:rsidRPr="00A06A20">
        <w:rPr>
          <w:rFonts w:ascii="Verdana" w:hAnsi="Verdana"/>
          <w:sz w:val="24"/>
          <w:szCs w:val="24"/>
        </w:rPr>
        <w:t>://bit.ly/3e</w:t>
      </w:r>
      <w:r w:rsidR="002204CB">
        <w:rPr>
          <w:rFonts w:ascii="Verdana" w:hAnsi="Verdana"/>
          <w:sz w:val="24"/>
          <w:szCs w:val="24"/>
        </w:rPr>
        <w:t xml:space="preserve">tOBpu e </w:t>
      </w:r>
      <w:hyperlink r:id="rId16" w:history="1">
        <w:r w:rsidR="002204CB" w:rsidRPr="001B17B7">
          <w:rPr>
            <w:rStyle w:val="Hyperlink"/>
            <w:rFonts w:ascii="Verdana" w:hAnsi="Verdana"/>
            <w:sz w:val="24"/>
            <w:szCs w:val="24"/>
          </w:rPr>
          <w:t>https://www.prefeitura</w:t>
        </w:r>
      </w:hyperlink>
      <w:r w:rsidR="002204CB">
        <w:rPr>
          <w:rFonts w:ascii="Verdana" w:hAnsi="Verdana"/>
          <w:sz w:val="24"/>
          <w:szCs w:val="24"/>
        </w:rPr>
        <w:t xml:space="preserve">. </w:t>
      </w:r>
      <w:proofErr w:type="gramStart"/>
      <w:r w:rsidRPr="00A06A20">
        <w:rPr>
          <w:rFonts w:ascii="Verdana" w:hAnsi="Verdana"/>
          <w:sz w:val="24"/>
          <w:szCs w:val="24"/>
        </w:rPr>
        <w:t>sp</w:t>
      </w:r>
      <w:proofErr w:type="gramEnd"/>
      <w:r w:rsidRPr="00A06A20">
        <w:rPr>
          <w:rFonts w:ascii="Verdana" w:hAnsi="Verdana"/>
          <w:sz w:val="24"/>
          <w:szCs w:val="24"/>
        </w:rPr>
        <w:t>.gov.br/cidade/secretarias/desenvolvimento/fundacao_paulistana/</w:t>
      </w:r>
      <w:r w:rsidR="002204CB">
        <w:rPr>
          <w:rFonts w:ascii="Verdana" w:hAnsi="Verdana"/>
          <w:sz w:val="24"/>
          <w:szCs w:val="24"/>
        </w:rPr>
        <w:t xml:space="preserve">  </w:t>
      </w:r>
      <w:r w:rsidRPr="00A06A20">
        <w:rPr>
          <w:rFonts w:ascii="Verdana" w:hAnsi="Verdana"/>
          <w:sz w:val="24"/>
          <w:szCs w:val="24"/>
        </w:rPr>
        <w:t>sempre que forem necessários, os Avisos Oficiais e</w:t>
      </w:r>
      <w:r w:rsidR="002204CB">
        <w:rPr>
          <w:rFonts w:ascii="Verdana" w:hAnsi="Verdana"/>
          <w:sz w:val="24"/>
          <w:szCs w:val="24"/>
        </w:rPr>
        <w:t xml:space="preserve">   </w:t>
      </w:r>
      <w:r w:rsidRPr="00A06A20">
        <w:rPr>
          <w:rFonts w:ascii="Verdana" w:hAnsi="Verdana"/>
          <w:sz w:val="24"/>
          <w:szCs w:val="24"/>
        </w:rPr>
        <w:t>Normas</w:t>
      </w:r>
    </w:p>
    <w:p w:rsid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Pr="00A06A20" w:rsidRDefault="00A06A20" w:rsidP="00A06A20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441B2FC" wp14:editId="677C1F5F">
            <wp:extent cx="4733925" cy="26479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Default="00A06A20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6A20" w:rsidRDefault="00A06A20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A06A2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2D1469D" wp14:editId="0DF64B1C">
            <wp:extent cx="5819775" cy="49530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9091" cy="495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52E" w:rsidRPr="00AB352E">
        <w:rPr>
          <w:rFonts w:ascii="Verdana" w:hAnsi="Verdana"/>
          <w:sz w:val="24"/>
          <w:szCs w:val="24"/>
        </w:rPr>
        <w:drawing>
          <wp:inline distT="0" distB="0" distL="0" distR="0" wp14:anchorId="4F29F8CC" wp14:editId="75E88A35">
            <wp:extent cx="5400040" cy="3850538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52E" w:rsidRPr="00AB352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27FD032" wp14:editId="2B8FE960">
            <wp:extent cx="5924550" cy="617632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4320" cy="618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52E" w:rsidRPr="00AB352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1255206" wp14:editId="795D53A4">
            <wp:extent cx="5591175" cy="50482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91779" cy="504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2E" w:rsidRDefault="00AB352E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AB352E">
        <w:rPr>
          <w:rFonts w:ascii="Verdana" w:hAnsi="Verdana"/>
          <w:sz w:val="24"/>
          <w:szCs w:val="24"/>
        </w:rPr>
        <w:drawing>
          <wp:inline distT="0" distB="0" distL="0" distR="0" wp14:anchorId="4267564D" wp14:editId="3EA75C6E">
            <wp:extent cx="5695950" cy="2569886"/>
            <wp:effectExtent l="0" t="0" r="0" b="190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05343" cy="25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2E" w:rsidRDefault="00AB352E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352E" w:rsidRDefault="00AB352E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352E" w:rsidRDefault="00AB352E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352E" w:rsidRDefault="00AB352E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AB352E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51DBA5F" wp14:editId="16224392">
            <wp:extent cx="5743575" cy="40386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44882" cy="403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2E" w:rsidRPr="00A06A20" w:rsidRDefault="00AB352E" w:rsidP="00B779CF">
      <w:pPr>
        <w:spacing w:after="0" w:line="240" w:lineRule="auto"/>
        <w:rPr>
          <w:rFonts w:ascii="Verdana" w:hAnsi="Verdana"/>
          <w:sz w:val="24"/>
          <w:szCs w:val="24"/>
        </w:rPr>
      </w:pPr>
      <w:r w:rsidRPr="00AB352E">
        <w:rPr>
          <w:rFonts w:ascii="Verdana" w:hAnsi="Verdana"/>
          <w:sz w:val="24"/>
          <w:szCs w:val="24"/>
        </w:rPr>
        <w:drawing>
          <wp:inline distT="0" distB="0" distL="0" distR="0" wp14:anchorId="1DE48BDA" wp14:editId="0934C109">
            <wp:extent cx="6000750" cy="35052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0044" cy="350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79CF" w:rsidRDefault="00B779CF" w:rsidP="00B779C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9CF" w:rsidRDefault="00B779CF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B352E" w:rsidRDefault="00AB352E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79CF" w:rsidRDefault="00B779CF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2204CB"/>
    <w:rsid w:val="0031162F"/>
    <w:rsid w:val="00335493"/>
    <w:rsid w:val="00377C49"/>
    <w:rsid w:val="004169D3"/>
    <w:rsid w:val="0047792D"/>
    <w:rsid w:val="007748FE"/>
    <w:rsid w:val="008826E8"/>
    <w:rsid w:val="008D3668"/>
    <w:rsid w:val="009B1C2B"/>
    <w:rsid w:val="00A06A20"/>
    <w:rsid w:val="00A33CA0"/>
    <w:rsid w:val="00AB352E"/>
    <w:rsid w:val="00AD7B33"/>
    <w:rsid w:val="00AE2A9D"/>
    <w:rsid w:val="00B257F2"/>
    <w:rsid w:val="00B43F72"/>
    <w:rsid w:val="00B4544D"/>
    <w:rsid w:val="00B779CF"/>
    <w:rsid w:val="00BD1BE8"/>
    <w:rsid w:val="00C21259"/>
    <w:rsid w:val="00C47E25"/>
    <w:rsid w:val="00C53A17"/>
    <w:rsid w:val="00D4443F"/>
    <w:rsid w:val="00D65AD1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3.prefeitura.sp.gov.br/cadin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://www.receita.fazenda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efeitura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hyperlink" Target="mailto:fundacaorecurso@prefeitura.sp.gov.br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056E-3D8A-4061-A32E-F0899DA7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26</Pages>
  <Words>7540</Words>
  <Characters>40722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2022-03-02T16:50:00Z</dcterms:modified>
</cp:coreProperties>
</file>