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AAFE7" w14:textId="646D624D" w:rsidR="00B715FC" w:rsidRDefault="00867CD0" w:rsidP="00314AD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08</w:t>
      </w:r>
      <w:r w:rsidR="00B715FC" w:rsidRPr="00266FC4">
        <w:rPr>
          <w:rFonts w:ascii="Arial" w:hAnsi="Arial" w:cs="Arial"/>
          <w:b/>
          <w:bCs/>
          <w:sz w:val="40"/>
          <w:szCs w:val="40"/>
          <w:u w:val="single"/>
        </w:rPr>
        <w:t>.0</w:t>
      </w:r>
      <w:r w:rsidR="00757C91"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="00B715FC" w:rsidRPr="00266FC4">
        <w:rPr>
          <w:rFonts w:ascii="Arial" w:hAnsi="Arial" w:cs="Arial"/>
          <w:b/>
          <w:bCs/>
          <w:sz w:val="40"/>
          <w:szCs w:val="40"/>
          <w:u w:val="single"/>
        </w:rPr>
        <w:t>.2024</w:t>
      </w:r>
    </w:p>
    <w:p w14:paraId="564ADB2D" w14:textId="77777777" w:rsidR="00577502" w:rsidRPr="00577502" w:rsidRDefault="00577502" w:rsidP="0057750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577502">
        <w:rPr>
          <w:rFonts w:ascii="Arial" w:hAnsi="Arial" w:cs="Arial"/>
          <w:b/>
          <w:bCs/>
          <w:sz w:val="40"/>
          <w:szCs w:val="40"/>
          <w:u w:val="single"/>
        </w:rPr>
        <w:t>DIÁRIO OFICIAL DO MUNICÍPIO DE SÃO PAULO</w:t>
      </w:r>
    </w:p>
    <w:p w14:paraId="10C73846" w14:textId="09AB3B02" w:rsidR="00584776" w:rsidRDefault="00867CD0" w:rsidP="0058477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67CD0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B715FC">
        <w:rPr>
          <w:rFonts w:ascii="Arial" w:hAnsi="Arial" w:cs="Arial"/>
          <w:b/>
          <w:bCs/>
          <w:sz w:val="32"/>
          <w:szCs w:val="32"/>
          <w:u w:val="single"/>
        </w:rPr>
        <w:t xml:space="preserve">| </w:t>
      </w:r>
      <w:r w:rsidRPr="00867CD0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655D7D96" w14:textId="77777777" w:rsidR="00867CD0" w:rsidRDefault="00867CD0" w:rsidP="00867CD0">
      <w:pPr>
        <w:rPr>
          <w:rFonts w:ascii="Arial" w:hAnsi="Arial" w:cs="Arial"/>
          <w:sz w:val="24"/>
          <w:szCs w:val="24"/>
        </w:rPr>
      </w:pPr>
    </w:p>
    <w:p w14:paraId="2E8C80E7" w14:textId="77777777" w:rsidR="00867CD0" w:rsidRPr="00867CD0" w:rsidRDefault="00867CD0" w:rsidP="00867CD0">
      <w:pPr>
        <w:rPr>
          <w:rFonts w:ascii="Arial" w:hAnsi="Arial" w:cs="Arial"/>
          <w:b/>
          <w:bCs/>
          <w:sz w:val="24"/>
          <w:szCs w:val="24"/>
        </w:rPr>
      </w:pPr>
      <w:r w:rsidRPr="00867CD0">
        <w:rPr>
          <w:rFonts w:ascii="Arial" w:hAnsi="Arial" w:cs="Arial"/>
          <w:b/>
          <w:bCs/>
          <w:sz w:val="24"/>
          <w:szCs w:val="24"/>
        </w:rPr>
        <w:t>Documento: 099489792 | Extrato</w:t>
      </w:r>
    </w:p>
    <w:p w14:paraId="5F39E313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6064.2023/0001334-0</w:t>
      </w:r>
    </w:p>
    <w:p w14:paraId="4AC942D8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Termo de Cooperação Técnica nº 003/2023/SMDET</w:t>
      </w:r>
    </w:p>
    <w:p w14:paraId="2616245F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 xml:space="preserve">Partícipes: Prefeitura do Município de São Paulo por intermédio da Secretaria Municipal do Desenvolvimento Econômico e Trabalho- SMDET - </w:t>
      </w:r>
      <w:proofErr w:type="spellStart"/>
      <w:r w:rsidRPr="00867CD0">
        <w:rPr>
          <w:rFonts w:ascii="Arial" w:hAnsi="Arial" w:cs="Arial"/>
          <w:sz w:val="24"/>
          <w:szCs w:val="24"/>
        </w:rPr>
        <w:t>cnpj</w:t>
      </w:r>
      <w:proofErr w:type="spellEnd"/>
      <w:r w:rsidRPr="00867CD0">
        <w:rPr>
          <w:rFonts w:ascii="Arial" w:hAnsi="Arial" w:cs="Arial"/>
          <w:sz w:val="24"/>
          <w:szCs w:val="24"/>
        </w:rPr>
        <w:t xml:space="preserve"> 04.537.740/0001-12 e Ânima Holding S.A. </w:t>
      </w:r>
      <w:proofErr w:type="spellStart"/>
      <w:r w:rsidRPr="00867CD0">
        <w:rPr>
          <w:rFonts w:ascii="Arial" w:hAnsi="Arial" w:cs="Arial"/>
          <w:sz w:val="24"/>
          <w:szCs w:val="24"/>
        </w:rPr>
        <w:t>cnpj</w:t>
      </w:r>
      <w:proofErr w:type="spellEnd"/>
      <w:r w:rsidRPr="00867CD0">
        <w:rPr>
          <w:rFonts w:ascii="Arial" w:hAnsi="Arial" w:cs="Arial"/>
          <w:sz w:val="24"/>
          <w:szCs w:val="24"/>
        </w:rPr>
        <w:t xml:space="preserve"> 09.288.252/0001-32</w:t>
      </w:r>
    </w:p>
    <w:p w14:paraId="3A7E2A6D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Objeto: Projeto de extensão universitária “Mapeamento e pesquisa dos restaurantes de São Paulo: Revelação da Identidade Gastronômica Paulistana”.</w:t>
      </w:r>
    </w:p>
    <w:p w14:paraId="152E703E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Vigência: 12 (doze) meses.</w:t>
      </w:r>
    </w:p>
    <w:p w14:paraId="3194A96E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Data da assinatura: 29/12/2023</w:t>
      </w:r>
    </w:p>
    <w:p w14:paraId="2F34AF90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 xml:space="preserve">Signatários: Aline Pereira Cardoso de Sá </w:t>
      </w:r>
      <w:proofErr w:type="spellStart"/>
      <w:r w:rsidRPr="00867CD0">
        <w:rPr>
          <w:rFonts w:ascii="Arial" w:hAnsi="Arial" w:cs="Arial"/>
          <w:sz w:val="24"/>
          <w:szCs w:val="24"/>
        </w:rPr>
        <w:t>Barabinot</w:t>
      </w:r>
      <w:proofErr w:type="spellEnd"/>
      <w:r w:rsidRPr="00867CD0">
        <w:rPr>
          <w:rFonts w:ascii="Arial" w:hAnsi="Arial" w:cs="Arial"/>
          <w:sz w:val="24"/>
          <w:szCs w:val="24"/>
        </w:rPr>
        <w:t>, pela Secretaria Municipal de Desenvolvimento Econômico e Trabalho - SMDET e Marcelo Battistella Bueno e Atila</w:t>
      </w:r>
    </w:p>
    <w:p w14:paraId="133FEF8C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Simões da Cunha, pela Ânima Holding S.A.</w:t>
      </w:r>
    </w:p>
    <w:p w14:paraId="26D77EEB" w14:textId="62C63CD2" w:rsid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Publicado por omissão.</w:t>
      </w:r>
    </w:p>
    <w:p w14:paraId="6A183F18" w14:textId="77777777" w:rsidR="00867CD0" w:rsidRDefault="00867C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76B19B5" w14:textId="745FEC2F" w:rsidR="00584776" w:rsidRDefault="00867CD0" w:rsidP="00867CD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67CD0">
        <w:rPr>
          <w:rFonts w:ascii="Arial" w:hAnsi="Arial" w:cs="Arial"/>
          <w:b/>
          <w:bCs/>
          <w:sz w:val="32"/>
          <w:szCs w:val="32"/>
          <w:u w:val="single"/>
        </w:rPr>
        <w:lastRenderedPageBreak/>
        <w:t>GABINETE DA SECRETÁRIA</w:t>
      </w:r>
      <w:r w:rsidRPr="00867CD0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1C7AF760" w14:textId="77777777" w:rsidR="00867CD0" w:rsidRPr="00867CD0" w:rsidRDefault="00867CD0" w:rsidP="00867CD0">
      <w:pPr>
        <w:rPr>
          <w:rFonts w:ascii="Arial" w:hAnsi="Arial" w:cs="Arial"/>
          <w:b/>
          <w:bCs/>
          <w:sz w:val="24"/>
          <w:szCs w:val="24"/>
        </w:rPr>
      </w:pPr>
      <w:r w:rsidRPr="00867CD0">
        <w:rPr>
          <w:rFonts w:ascii="Arial" w:hAnsi="Arial" w:cs="Arial"/>
          <w:b/>
          <w:bCs/>
          <w:sz w:val="24"/>
          <w:szCs w:val="24"/>
        </w:rPr>
        <w:t xml:space="preserve">Documento: 099284111 | Despacho </w:t>
      </w:r>
      <w:proofErr w:type="spellStart"/>
      <w:r w:rsidRPr="00867CD0">
        <w:rPr>
          <w:rFonts w:ascii="Arial" w:hAnsi="Arial" w:cs="Arial"/>
          <w:b/>
          <w:bCs/>
          <w:sz w:val="24"/>
          <w:szCs w:val="24"/>
        </w:rPr>
        <w:t>Autorizatório</w:t>
      </w:r>
      <w:proofErr w:type="spellEnd"/>
    </w:p>
    <w:p w14:paraId="3470F159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6064.2024/0000155-6</w:t>
      </w:r>
    </w:p>
    <w:p w14:paraId="2B31A9BD" w14:textId="173E281F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I - Em vista das manifestações contidas nos autos em epígrafe, em especial, da Coordenadoria de Desenvolvimento Econômico e da Assessoria</w:t>
      </w:r>
      <w:r>
        <w:rPr>
          <w:rFonts w:ascii="Arial" w:hAnsi="Arial" w:cs="Arial"/>
          <w:sz w:val="24"/>
          <w:szCs w:val="24"/>
        </w:rPr>
        <w:t xml:space="preserve"> </w:t>
      </w:r>
      <w:r w:rsidRPr="00867CD0">
        <w:rPr>
          <w:rFonts w:ascii="Arial" w:hAnsi="Arial" w:cs="Arial"/>
          <w:sz w:val="24"/>
          <w:szCs w:val="24"/>
        </w:rPr>
        <w:t>Jurídica, cujos fundamentos acolho e adoto como razão de decidir, considerando o artigo 114, § 5º da Lei Orgânica do Município e o art. 31 do Decreto Municipal 55.085, de 06 de maio de 2014, AUTORIZO a abertura do EDITAL DE CREDENCIAMENTO , cujo objeto é tornar público o</w:t>
      </w:r>
      <w:r>
        <w:rPr>
          <w:rFonts w:ascii="Arial" w:hAnsi="Arial" w:cs="Arial"/>
          <w:sz w:val="24"/>
          <w:szCs w:val="24"/>
        </w:rPr>
        <w:t xml:space="preserve"> </w:t>
      </w:r>
      <w:r w:rsidRPr="00867CD0">
        <w:rPr>
          <w:rFonts w:ascii="Arial" w:hAnsi="Arial" w:cs="Arial"/>
          <w:sz w:val="24"/>
          <w:szCs w:val="24"/>
        </w:rPr>
        <w:t>credenciamento de comerciantes de comidas e bebidas que entrarão no banco de dados desta Secretaria para participar, mediante seleção via edital</w:t>
      </w:r>
      <w:r>
        <w:rPr>
          <w:rFonts w:ascii="Arial" w:hAnsi="Arial" w:cs="Arial"/>
          <w:sz w:val="24"/>
          <w:szCs w:val="24"/>
        </w:rPr>
        <w:t xml:space="preserve"> </w:t>
      </w:r>
      <w:r w:rsidRPr="00867CD0">
        <w:rPr>
          <w:rFonts w:ascii="Arial" w:hAnsi="Arial" w:cs="Arial"/>
          <w:sz w:val="24"/>
          <w:szCs w:val="24"/>
        </w:rPr>
        <w:t>simplificado, dos eventos realizados e/ou organizados pela SMDET e Prefeitura de São Paulo.</w:t>
      </w:r>
    </w:p>
    <w:p w14:paraId="2B497660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II - APROVO, ademais, a minuta de edital acostada nos autos sob doc. 099407434.</w:t>
      </w:r>
    </w:p>
    <w:p w14:paraId="3C4F1BFD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III - PUBLIQUE-SE.</w:t>
      </w:r>
    </w:p>
    <w:p w14:paraId="2EE9E7FD" w14:textId="41F18DF4" w:rsid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IV - Após, remetam à Coordenadoria de Desenvolvimento Econômico para o regular prosseguimento da convocação.</w:t>
      </w:r>
    </w:p>
    <w:p w14:paraId="7DF58EAD" w14:textId="506F7304" w:rsidR="00867CD0" w:rsidRDefault="00867C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D43AC51" w14:textId="77777777" w:rsidR="00867CD0" w:rsidRPr="00867CD0" w:rsidRDefault="00867CD0" w:rsidP="00867CD0">
      <w:pPr>
        <w:rPr>
          <w:rFonts w:ascii="Arial" w:hAnsi="Arial" w:cs="Arial"/>
          <w:b/>
          <w:bCs/>
          <w:sz w:val="24"/>
          <w:szCs w:val="24"/>
        </w:rPr>
      </w:pPr>
      <w:r w:rsidRPr="00867CD0">
        <w:rPr>
          <w:rFonts w:ascii="Arial" w:hAnsi="Arial" w:cs="Arial"/>
          <w:b/>
          <w:bCs/>
          <w:sz w:val="24"/>
          <w:szCs w:val="24"/>
        </w:rPr>
        <w:lastRenderedPageBreak/>
        <w:t>Documento: 099284952 | Comunicado</w:t>
      </w:r>
    </w:p>
    <w:p w14:paraId="78365765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COMUNICADO</w:t>
      </w:r>
    </w:p>
    <w:p w14:paraId="02A83C36" w14:textId="0B8C0A68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EDITAL DE CHAMAMENTO PARA CREDENCIAMENTO DE COMERCIANTES INTERESSADOS NA VENDA DE COMIDAS E</w:t>
      </w:r>
      <w:r>
        <w:rPr>
          <w:rFonts w:ascii="Arial" w:hAnsi="Arial" w:cs="Arial"/>
          <w:sz w:val="24"/>
          <w:szCs w:val="24"/>
        </w:rPr>
        <w:t xml:space="preserve"> </w:t>
      </w:r>
      <w:r w:rsidRPr="00867CD0">
        <w:rPr>
          <w:rFonts w:ascii="Arial" w:hAnsi="Arial" w:cs="Arial"/>
          <w:sz w:val="24"/>
          <w:szCs w:val="24"/>
        </w:rPr>
        <w:t>BEBIDAS QUE ENTRARÃO NO BANCO DE DADOS DA SECRETARIA MUNICIPAL DE DESENVOLVIMENTO ECONÔMICO E</w:t>
      </w:r>
      <w:r>
        <w:rPr>
          <w:rFonts w:ascii="Arial" w:hAnsi="Arial" w:cs="Arial"/>
          <w:sz w:val="24"/>
          <w:szCs w:val="24"/>
        </w:rPr>
        <w:t xml:space="preserve"> </w:t>
      </w:r>
      <w:r w:rsidRPr="00867CD0">
        <w:rPr>
          <w:rFonts w:ascii="Arial" w:hAnsi="Arial" w:cs="Arial"/>
          <w:sz w:val="24"/>
          <w:szCs w:val="24"/>
        </w:rPr>
        <w:t>TRABALHO, PARA PARTICIPAR, MEDIANTE SELEÇÃO VIA EDITAL SIMPLIFICADO, DOS EVENTOS REALIZADOS E/OU</w:t>
      </w:r>
      <w:r>
        <w:rPr>
          <w:rFonts w:ascii="Arial" w:hAnsi="Arial" w:cs="Arial"/>
          <w:sz w:val="24"/>
          <w:szCs w:val="24"/>
        </w:rPr>
        <w:t xml:space="preserve"> </w:t>
      </w:r>
      <w:r w:rsidRPr="00867CD0">
        <w:rPr>
          <w:rFonts w:ascii="Arial" w:hAnsi="Arial" w:cs="Arial"/>
          <w:sz w:val="24"/>
          <w:szCs w:val="24"/>
        </w:rPr>
        <w:t>ORGANIZADOS PELA SMDET E PREFEITURA DE SÃO PAULO</w:t>
      </w:r>
    </w:p>
    <w:p w14:paraId="0B1AA7A8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 Prefeitura de São Paulo, por meio da Secretaria Municipal de Desenvolvimento Econômico e Trabalho, doravante SMDET, considerando o artigo</w:t>
      </w:r>
    </w:p>
    <w:p w14:paraId="189E88D1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114, § 5º da Lei Orgânica do Município, o qual dispõe sobre a autorização da utilização dos bens municipais por terceiros, para atividades ou usos</w:t>
      </w:r>
    </w:p>
    <w:p w14:paraId="14F3678D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específicos e transitórios; o crescente interesse público no acesso a serviços transitórios de venda de alimentos e bebidas durante eventos organizados</w:t>
      </w:r>
    </w:p>
    <w:p w14:paraId="58D84834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por esta Secretaria e pela Prefeitura de São Paulo; o interesse público em dinamizar o uso dos espaços públicos da cidade e a missão da SMDET em</w:t>
      </w:r>
    </w:p>
    <w:p w14:paraId="7C56C904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fomentar o empreendedorismo e o desenvolvimento local por meio de políticas de inclusão produtiva, FAZ SABER que estão abertas as inscrições</w:t>
      </w:r>
    </w:p>
    <w:p w14:paraId="286AA9F9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para CREDENCIAMENTO de interessados na venda de produtos alimentícios e bebidas nos eventos organizados e equipamentos geridos por esta</w:t>
      </w:r>
    </w:p>
    <w:p w14:paraId="1F077154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Secretaria e seus parceiros, nos termos da Lei Orgânica do Município de São Paulo e do art. 31 do Decreto Municipal 55.085, de 06 de maio de 2014.</w:t>
      </w:r>
    </w:p>
    <w:p w14:paraId="7B935C02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Para se credenciar, o interessado deverá preencher o Formulário de Inscrição (Anexo I), providenciar a documentação descrita no Anexo II e</w:t>
      </w:r>
    </w:p>
    <w:p w14:paraId="5F3DB747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encaminhá-la preferencialmente para o e-mail observatoriodagastronomia@prefeitura.sp.gov.br. Na impossibilidade, a entrega dos documentos</w:t>
      </w:r>
    </w:p>
    <w:p w14:paraId="5DAD170D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poderá ser feita na seção de Protocolo da Secretaria Municipal de Desenvolvimento Econômico e Trabalho, localizada na Av. Líbero Badaró,</w:t>
      </w:r>
    </w:p>
    <w:p w14:paraId="545A3C04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425, 8º andar - Centro, São Paulo, de segunda a sexta, das 09 às 17 horas, nos prazos previstos no Anexo VI - Cronograma. O Edital e seus Anexos estarão disponíveis gratuitamente por meio dos endereços eletrônicos da Prefeitura de São Paulo - PMSP: http://enegocioscidadesp.prefeitura.sp.gov.br e https://www.prefeitura.sp.gov.br/desenvolvimento</w:t>
      </w:r>
    </w:p>
    <w:p w14:paraId="24BD4DAE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(documento assinado eletronicamente)</w:t>
      </w:r>
    </w:p>
    <w:p w14:paraId="0D59D917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Aline Cardoso</w:t>
      </w:r>
    </w:p>
    <w:p w14:paraId="4AEA08C4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lastRenderedPageBreak/>
        <w:t>Secretária Municipal de Desenvolvimento Econômico e Trabalho</w:t>
      </w:r>
    </w:p>
    <w:p w14:paraId="5E9C3725" w14:textId="7B424439" w:rsid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PMSP/SMDET</w:t>
      </w:r>
    </w:p>
    <w:p w14:paraId="384034CB" w14:textId="77777777" w:rsidR="00867CD0" w:rsidRDefault="00867C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C2F63D3" w14:textId="77777777" w:rsidR="00867CD0" w:rsidRPr="00867CD0" w:rsidRDefault="00867CD0" w:rsidP="00867CD0">
      <w:pPr>
        <w:rPr>
          <w:rFonts w:ascii="Arial" w:hAnsi="Arial" w:cs="Arial"/>
          <w:b/>
          <w:bCs/>
          <w:sz w:val="24"/>
          <w:szCs w:val="24"/>
        </w:rPr>
      </w:pPr>
      <w:r w:rsidRPr="00867CD0">
        <w:rPr>
          <w:rFonts w:ascii="Arial" w:hAnsi="Arial" w:cs="Arial"/>
          <w:b/>
          <w:bCs/>
          <w:sz w:val="24"/>
          <w:szCs w:val="24"/>
        </w:rPr>
        <w:lastRenderedPageBreak/>
        <w:t>Documento: 099452547 | Edital</w:t>
      </w:r>
    </w:p>
    <w:p w14:paraId="01155A24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EDITAL DE CREDENCIAMENTO Nº 01/2024/SMDET</w:t>
      </w:r>
    </w:p>
    <w:p w14:paraId="3B979AC6" w14:textId="35D3B96D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EDITAL DE CHAMAMENTO PARA CREDENCIAMENTO DE INTERESSADOS NA VENDA DE PRODUTOS ALIMENTÍCIOS E</w:t>
      </w:r>
      <w:r w:rsidR="00265997">
        <w:rPr>
          <w:rFonts w:ascii="Arial" w:hAnsi="Arial" w:cs="Arial"/>
          <w:sz w:val="24"/>
          <w:szCs w:val="24"/>
        </w:rPr>
        <w:t xml:space="preserve"> </w:t>
      </w:r>
      <w:r w:rsidRPr="00867CD0">
        <w:rPr>
          <w:rFonts w:ascii="Arial" w:hAnsi="Arial" w:cs="Arial"/>
          <w:sz w:val="24"/>
          <w:szCs w:val="24"/>
        </w:rPr>
        <w:t>BEBIDAS NOS EVENTOS ORGANIZADOS PELA SECRETARIA MUNICIPAL DE DESENVOLVIMENTO ECONÔMICO E</w:t>
      </w:r>
      <w:r w:rsidR="00265997">
        <w:rPr>
          <w:rFonts w:ascii="Arial" w:hAnsi="Arial" w:cs="Arial"/>
          <w:sz w:val="24"/>
          <w:szCs w:val="24"/>
        </w:rPr>
        <w:t xml:space="preserve"> </w:t>
      </w:r>
      <w:r w:rsidRPr="00867CD0">
        <w:rPr>
          <w:rFonts w:ascii="Arial" w:hAnsi="Arial" w:cs="Arial"/>
          <w:sz w:val="24"/>
          <w:szCs w:val="24"/>
        </w:rPr>
        <w:t>TRABALHO</w:t>
      </w:r>
    </w:p>
    <w:p w14:paraId="42197E96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 Prefeitura de São Paulo, por meio da Secretaria Municipal de Desenvolvimento Econômico e Trabalho, doravante SMDET, considerando o artigo</w:t>
      </w:r>
    </w:p>
    <w:p w14:paraId="671A2678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114, § 5º da Lei Orgânica do Município, o qual dispõe sobre a autorização da utilização dos bens municipais por terceiros, para atividades ou usos</w:t>
      </w:r>
    </w:p>
    <w:p w14:paraId="7142AB99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específicos e transitórios; o crescente interesse público no acesso a serviços transitórios de venda de alimentos e bebidas durante eventos organizados</w:t>
      </w:r>
    </w:p>
    <w:p w14:paraId="25BDFCE7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por esta Secretaria e pela Prefeitura de São Paulo; o interesse público em dinamizar o uso dos espaços públicos da cidade e a missão da SMDET em</w:t>
      </w:r>
    </w:p>
    <w:p w14:paraId="049BE830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fomentar o empreendedorismo e o desenvolvimento local por meio de políticas de inclusão produtiva, FAZ SABER que estão abertas as inscrições</w:t>
      </w:r>
    </w:p>
    <w:p w14:paraId="6C272ABD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para CREDENCIAMENTO de interessados na venda de produtos alimentícios e bebidas nos eventos organizados e equipamentos geridos por esta</w:t>
      </w:r>
    </w:p>
    <w:p w14:paraId="359F826E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Secretaria e seus parceiros, nos termos da Lei Orgânica do Município de São Paulo e do art. 31 do Decreto Municipal 55.085, de 06 de maio de 2014,</w:t>
      </w:r>
    </w:p>
    <w:p w14:paraId="435B93D9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e conforme condições estabelecidas neste edital.</w:t>
      </w:r>
    </w:p>
    <w:p w14:paraId="2B43B62A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do objeto</w:t>
      </w:r>
    </w:p>
    <w:p w14:paraId="5FB023ED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Este edital tem como objeto tornar público o credenciamento de comerciantes de comidas e bebidas que entrarão no banco de dados desta Secretaria</w:t>
      </w:r>
    </w:p>
    <w:p w14:paraId="035F1D8F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para participar, mediante seleção via edital simplificado, dos eventos realizados e/ou organizados pela SMDET e Prefeitura de São Paulo.</w:t>
      </w:r>
    </w:p>
    <w:p w14:paraId="72FD9DFC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das CONDIÇÕES DE PARTICIPAÇÃO</w:t>
      </w:r>
    </w:p>
    <w:p w14:paraId="06A2BEBE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 xml:space="preserve">Poderão participar deste Edital de Credenciamento quaisquer interessados, sendo </w:t>
      </w:r>
      <w:proofErr w:type="gramStart"/>
      <w:r w:rsidRPr="00867CD0">
        <w:rPr>
          <w:rFonts w:ascii="Arial" w:hAnsi="Arial" w:cs="Arial"/>
          <w:sz w:val="24"/>
          <w:szCs w:val="24"/>
        </w:rPr>
        <w:t>estes pessoas jurídicas instaladas</w:t>
      </w:r>
      <w:proofErr w:type="gramEnd"/>
      <w:r w:rsidRPr="00867CD0">
        <w:rPr>
          <w:rFonts w:ascii="Arial" w:hAnsi="Arial" w:cs="Arial"/>
          <w:sz w:val="24"/>
          <w:szCs w:val="24"/>
        </w:rPr>
        <w:t xml:space="preserve"> no Município de São Paulo, que</w:t>
      </w:r>
    </w:p>
    <w:p w14:paraId="2C7C2B9B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satisfaçam as condições deste edital e de seus anexos.</w:t>
      </w:r>
    </w:p>
    <w:p w14:paraId="32A1B612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Não poderão participar do credenciamento empresas e seus responsáveis legais que:</w:t>
      </w:r>
    </w:p>
    <w:p w14:paraId="00D2A570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Tenham sido impedidas de contratar com a Administração, nos termos do art. 156 da Lei Federal 14.133/2021;</w:t>
      </w:r>
    </w:p>
    <w:p w14:paraId="2C216572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lastRenderedPageBreak/>
        <w:t>Tenham sido declaradas inidôneas por órgão da Administração Pública, enquanto perdurar o prazo estabelecido na sanção aplicada;</w:t>
      </w:r>
    </w:p>
    <w:p w14:paraId="183DA341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Tenham sofrido penalidades dos incisos IV e V do art. 34 do Decreto Municipal 55.085/2014.</w:t>
      </w:r>
    </w:p>
    <w:p w14:paraId="0FACB59E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Os interessados devem respeitar a definição dos pontos para o exercício de comércio, observando os limites mínimos e condições de instalação,</w:t>
      </w:r>
    </w:p>
    <w:p w14:paraId="6FC024AE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conforme as seguintes categorias:</w:t>
      </w:r>
    </w:p>
    <w:p w14:paraId="394C2B33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 xml:space="preserve">Categoria A: alimentos e bebidas comercializados em veículos automotores (food </w:t>
      </w:r>
      <w:proofErr w:type="spellStart"/>
      <w:r w:rsidRPr="00867CD0">
        <w:rPr>
          <w:rFonts w:ascii="Arial" w:hAnsi="Arial" w:cs="Arial"/>
          <w:sz w:val="24"/>
          <w:szCs w:val="24"/>
        </w:rPr>
        <w:t>trucks</w:t>
      </w:r>
      <w:proofErr w:type="spellEnd"/>
      <w:r w:rsidRPr="00867CD0">
        <w:rPr>
          <w:rFonts w:ascii="Arial" w:hAnsi="Arial" w:cs="Arial"/>
          <w:sz w:val="24"/>
          <w:szCs w:val="24"/>
        </w:rPr>
        <w:t>, trailers e afins), assim considerados os equipamentos montados sobre veículos a motor ou rebocados por estes, desde que recolhidos ao final do expediente, com o comprimento máximo de 6,30m (seis metros e trinta centímetros), considerada a soma do comprimento do veículo e do reboque, e com a largura máxima de 2,20m (dois metros e vinte</w:t>
      </w:r>
    </w:p>
    <w:p w14:paraId="3A2208B0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centímetros);</w:t>
      </w:r>
    </w:p>
    <w:p w14:paraId="46B41484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Categoria B: alimentos e bebidas comercializados em carrinhos ou tabuleiros, assim considerados os equipamentos tracionados, impulsionados ou</w:t>
      </w:r>
    </w:p>
    <w:p w14:paraId="0583D7DC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carregados pela força humana, com área máxima de 1m² (um metro quadrado);</w:t>
      </w:r>
    </w:p>
    <w:p w14:paraId="2DFCC679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Categoria C: alimentos e bebidas comercializados em barracas desmontáveis, com área máxima de 4m² (quatro metros quadrados).</w:t>
      </w:r>
    </w:p>
    <w:p w14:paraId="5556E899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do credenciamento</w:t>
      </w:r>
    </w:p>
    <w:p w14:paraId="02260ADB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Para se credenciar, o interessado deverá preencher o Formulário de Inscrição (Anexo I), providenciar a documentação descrita no Anexo II e</w:t>
      </w:r>
    </w:p>
    <w:p w14:paraId="087B1BCC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encaminhá-la preferencialmente para o e-mail observatoriodagastronomia@prefeitura.sp.gov.br. Na impossibilidade, a entrega dos documentos</w:t>
      </w:r>
    </w:p>
    <w:p w14:paraId="75E62957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poderá ser feita na seção de Protocolo da Secretaria Municipal de Desenvolvimento Econômico e Trabalho, localizada na Av. Líbero Badaró,</w:t>
      </w:r>
    </w:p>
    <w:p w14:paraId="19CCE356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425, 8º andar - Centro, São Paulo, de segunda a sexta, das 09 às 17 horas, nos prazos previstos no Anexo VI - Cronograma.</w:t>
      </w:r>
    </w:p>
    <w:p w14:paraId="643A24CB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No caso de envio dos documentos de forma eletrônica, somente serão aceitos e-mails com conteúdo de no máximo 5MB total (e-mail e documentos</w:t>
      </w:r>
    </w:p>
    <w:p w14:paraId="25A275AF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anexos), devendo constar no assunto “Credenciamento para venda de alimentos e bebidas nos eventos da SMDET - NOME DO INTERESSADO”.</w:t>
      </w:r>
    </w:p>
    <w:p w14:paraId="648990AA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No caso de entrega presencial, os envelopes com a documentação deverão estar identificados da seguinte maneira: “Credenciamento para venda de</w:t>
      </w:r>
    </w:p>
    <w:p w14:paraId="0C7FBEA6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alimentos e bebidas nos eventos da SMDET - NOME DO INTERESSADO".</w:t>
      </w:r>
    </w:p>
    <w:p w14:paraId="1BC1A792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lastRenderedPageBreak/>
        <w:t>Para dúvidas de documentação e inscrição entrar em contato pelo e-mail observatoriodagastronomia@prefeitura.sp.gov.br.</w:t>
      </w:r>
    </w:p>
    <w:p w14:paraId="6F464788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O credenciamento terá vigência de 12 (doze) meses, ao longo do qual poderão ser publicados períodos de inscrição para novos interessados, a</w:t>
      </w:r>
    </w:p>
    <w:p w14:paraId="76330EC9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depender do número de credenciados.</w:t>
      </w:r>
    </w:p>
    <w:p w14:paraId="1FCB21E5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O interessado permanecerá credenciado enquanto o edital estiver vigente, e desde que mantenha as condições de habilitação exigidas inicialmente.</w:t>
      </w:r>
    </w:p>
    <w:p w14:paraId="4EDFFED2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Para tanto, a Comissão de Credenciamento poderá, a qualquer momento, solicitar a entrega da documentação atualizada.</w:t>
      </w:r>
    </w:p>
    <w:p w14:paraId="023F93B6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do processo de análise</w:t>
      </w:r>
    </w:p>
    <w:p w14:paraId="5C12634A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Toda documentação enviada/entregue será analisada pela Comissão de Credenciamento, composta pelas seguintes servidoras:</w:t>
      </w:r>
    </w:p>
    <w:p w14:paraId="4877F43D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 xml:space="preserve">Lucia Nazaré Velloso </w:t>
      </w:r>
      <w:proofErr w:type="spellStart"/>
      <w:r w:rsidRPr="00867CD0">
        <w:rPr>
          <w:rFonts w:ascii="Arial" w:hAnsi="Arial" w:cs="Arial"/>
          <w:sz w:val="24"/>
          <w:szCs w:val="24"/>
        </w:rPr>
        <w:t>Verginelli</w:t>
      </w:r>
      <w:proofErr w:type="spellEnd"/>
      <w:r w:rsidRPr="00867CD0">
        <w:rPr>
          <w:rFonts w:ascii="Arial" w:hAnsi="Arial" w:cs="Arial"/>
          <w:sz w:val="24"/>
          <w:szCs w:val="24"/>
        </w:rPr>
        <w:t>, RF 847.452-4;</w:t>
      </w:r>
    </w:p>
    <w:p w14:paraId="3CE19749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Maria Augusta Chaves, RF 850.954.9;</w:t>
      </w:r>
    </w:p>
    <w:p w14:paraId="35759E2B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Camila Alexandrino Rocha, RF 822.691.1.</w:t>
      </w:r>
    </w:p>
    <w:p w14:paraId="7C419881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 Comissão verificará a conformidade dos documentos com as exigências do edital, sendo desclassificados, motivadamente, aqueles que não estejam</w:t>
      </w:r>
    </w:p>
    <w:p w14:paraId="7B84989A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adequados aos requisitos estabelecidos neste edital e seus anexos.</w:t>
      </w:r>
    </w:p>
    <w:p w14:paraId="28DF4302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As etapas do credenciamento serão publicadas no Diário Oficial da Cidade e no site da SMDET na Internet:</w:t>
      </w:r>
    </w:p>
    <w:p w14:paraId="181A6F55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https://www.prefeitura.sp.gov.br/cidade/secretarias/desenvolvimento/, nos termos do Anexo VI - Cronograma deste edital.</w:t>
      </w:r>
    </w:p>
    <w:p w14:paraId="492DCDEB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Em caso de interposição de recurso, este deverá ser fundamentado, assinado e enviado para o e-mail</w:t>
      </w:r>
    </w:p>
    <w:p w14:paraId="7D41997E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observatoriodagastronomia@prefeitura.sp.gov.br, e será analisado pela Comissão de Credenciamento.</w:t>
      </w:r>
    </w:p>
    <w:p w14:paraId="58AA70E8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 Comissão de Credenciamento também decidirá sobre os casos omissos deste instrumento convocatório.</w:t>
      </w:r>
    </w:p>
    <w:p w14:paraId="1DBA511F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 xml:space="preserve">DOS EVENTOS e </w:t>
      </w:r>
      <w:proofErr w:type="spellStart"/>
      <w:r w:rsidRPr="00867CD0">
        <w:rPr>
          <w:rFonts w:ascii="Arial" w:hAnsi="Arial" w:cs="Arial"/>
          <w:sz w:val="24"/>
          <w:szCs w:val="24"/>
        </w:rPr>
        <w:t>editaiS</w:t>
      </w:r>
      <w:proofErr w:type="spellEnd"/>
      <w:r w:rsidRPr="00867CD0">
        <w:rPr>
          <w:rFonts w:ascii="Arial" w:hAnsi="Arial" w:cs="Arial"/>
          <w:sz w:val="24"/>
          <w:szCs w:val="24"/>
        </w:rPr>
        <w:t xml:space="preserve"> SIMPLIFICADOS</w:t>
      </w:r>
    </w:p>
    <w:p w14:paraId="0FC6C7C4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Para cada evento, será publicado um Edital Simplificado, com todas as regras, detalhes e especificações acerca do caráter do mesmo, tais como local,</w:t>
      </w:r>
    </w:p>
    <w:p w14:paraId="57EA51D7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infraestrutura, números de vagas disponíveis para comercialização, categoria do empreendimento, temática, bem como a forma e condições para</w:t>
      </w:r>
    </w:p>
    <w:p w14:paraId="53528251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seleção dos participantes.</w:t>
      </w:r>
    </w:p>
    <w:p w14:paraId="1F5E35C5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lastRenderedPageBreak/>
        <w:t>A SMDET poderá, conforme tipo de evento a ser realizado, restringir a seleção dos credenciados sobre o tipo e gênero alimentício e de bebida que</w:t>
      </w:r>
    </w:p>
    <w:p w14:paraId="7C417FF5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serão comercializados em cada evento e região de atuação do credenciado, sendo as especificidades detalhadas no Edital Simplificado.</w:t>
      </w:r>
    </w:p>
    <w:p w14:paraId="77D6DF73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Conforme art. 31 do Decreto Municipal 55.085/2014, poderá ser comercializada bebida alcóolica nos eventos desta Secretaria, obedecendo à</w:t>
      </w:r>
    </w:p>
    <w:p w14:paraId="09472BF4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legislação em vigor.</w:t>
      </w:r>
    </w:p>
    <w:p w14:paraId="0A6DD5C8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DAS PENALIDADES</w:t>
      </w:r>
    </w:p>
    <w:p w14:paraId="32AF1E97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O descumprimento às determinações deste Edital sujeitará o comerciante credenciado às seguintes penalidades, a depender do prejuízo que sua</w:t>
      </w:r>
    </w:p>
    <w:p w14:paraId="033564E5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ação/omissão causar:</w:t>
      </w:r>
    </w:p>
    <w:p w14:paraId="326C5718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Advertência;</w:t>
      </w:r>
    </w:p>
    <w:p w14:paraId="01560C84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Apreensão de equipamentos e mercadorias;</w:t>
      </w:r>
    </w:p>
    <w:p w14:paraId="5D2AD16F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Suspensão da autorização e cancelamento do credenciamento;</w:t>
      </w:r>
    </w:p>
    <w:p w14:paraId="4EB172FB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Proibição em participar de eventos promovidos pela Secretaria Municipal de Desenvolvimento Econômico e Trabalho por até 2 (dois) anos,</w:t>
      </w:r>
    </w:p>
    <w:p w14:paraId="0894DC75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penalidade que será incidida quando o comerciante cancelar a participação no evento sem aviso prévio (pelo menos com 24 horas) e não cumprir a</w:t>
      </w:r>
    </w:p>
    <w:p w14:paraId="51DA1CBD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obrigatoriedade de estar presente em todos os dias do evento.</w:t>
      </w:r>
    </w:p>
    <w:p w14:paraId="378D6D41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As penalidades serão aplicadas em procedimento próprio em consonância com as obrigações previstas neste edital.</w:t>
      </w:r>
    </w:p>
    <w:p w14:paraId="47A53459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Serão observadas todas as normas contidas no Decreto Municipal 55.085/2014.</w:t>
      </w:r>
    </w:p>
    <w:p w14:paraId="27D61D17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DAS DISPOSIÇÕES FINAIS</w:t>
      </w:r>
    </w:p>
    <w:p w14:paraId="5C26BE44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Este edital terá validade por 12 (doze) meses, podendo ser prorrogado por igual período.</w:t>
      </w:r>
    </w:p>
    <w:p w14:paraId="555E1869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As autorizações expedidas em favor dos credenciados habilitados e sorteados para os eventos serão revogadas imediatamente após o término do</w:t>
      </w:r>
    </w:p>
    <w:p w14:paraId="15DB4897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evento ou a qualquer tempo desde que configurada a situação de conveniência e oportunidade sem direito a indenização de qualquer espécie.</w:t>
      </w:r>
    </w:p>
    <w:p w14:paraId="187C9788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 energia elétrica para o uso dos credenciados ficará sujeita à consulta de disponibilidade do local do evento.</w:t>
      </w:r>
    </w:p>
    <w:p w14:paraId="7ECE0B9A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Caso não seja possível atender a demanda de energia elétrica do credenciado sorteado, esta vaga será substituída pelo primeiro interessado da lista de</w:t>
      </w:r>
    </w:p>
    <w:p w14:paraId="41A012EC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suplente.</w:t>
      </w:r>
    </w:p>
    <w:p w14:paraId="3502CADE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lastRenderedPageBreak/>
        <w:t>Para o Cadastro Municipal de Vigilância em Saúde, os credenciados devem seguir as determinações da Portaria 2.619/2011 da Secretaria Municipal de</w:t>
      </w:r>
    </w:p>
    <w:p w14:paraId="472D660A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Saúde, com a redação dada pela Portaria SMS 902, de 21 de agosto de 2019.</w:t>
      </w:r>
    </w:p>
    <w:p w14:paraId="33B05ABC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Os credenciados devem providenciar o recolhimento do lixo gerado pela sua atividade.</w:t>
      </w:r>
    </w:p>
    <w:p w14:paraId="0F95B49E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Caso haja o descumprimento das disposições acima, o sorteado poderá ser desligado do credenciamento.</w:t>
      </w:r>
    </w:p>
    <w:p w14:paraId="7D3ECE76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Este edital possui os seguintes anexos:</w:t>
      </w:r>
    </w:p>
    <w:p w14:paraId="6D83867E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ANEXO I - FORMULÁRIO PARA INSCRIÇÃO;</w:t>
      </w:r>
    </w:p>
    <w:p w14:paraId="69CB72E7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ANEXO II - DOCUMENTAÇÃO PARA PARTICIPAÇÃO;</w:t>
      </w:r>
    </w:p>
    <w:p w14:paraId="3D03EDBF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ANEXO III - DECLARAÇÃO DE EQUIPAMENTOS LEGALIZADOS E ADEQUADOS;</w:t>
      </w:r>
    </w:p>
    <w:p w14:paraId="5AC48C74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ANEXO IV - DECLARAÇÃO DE NÃO CADASTRO NO CCM;</w:t>
      </w:r>
    </w:p>
    <w:p w14:paraId="414D36B3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ANEXO V - ALIMENTOS E BEBIDA: CONTROLE HIGIÊNICO SANITÁRIO E MERCADORIAS AUTORIZADAS;</w:t>
      </w:r>
    </w:p>
    <w:p w14:paraId="4A3854D5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ANEXO VI - CRONOGRAMA.</w:t>
      </w:r>
    </w:p>
    <w:p w14:paraId="6E1B471E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Os casos omissos deste edital serão decididos pela comissão instituída na forma do item 4.1.</w:t>
      </w:r>
    </w:p>
    <w:p w14:paraId="27843EA3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São Paulo, na data da assinatura.</w:t>
      </w:r>
    </w:p>
    <w:p w14:paraId="1763CD0F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anexo I</w:t>
      </w:r>
    </w:p>
    <w:p w14:paraId="6ABE63C1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formulário de inscrição</w:t>
      </w:r>
    </w:p>
    <w:p w14:paraId="2505E2DE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EDITAL DE CREDENCIAMENTO 01/2024/SMDET</w:t>
      </w:r>
    </w:p>
    <w:p w14:paraId="6DDD2CDF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REQUERIMENTO DO TERMO DE AUTORIZAÇÃO DE USO PARA COMERCIALIZAÇÃO DE ALIMENTOS NOS EVENTOS</w:t>
      </w:r>
    </w:p>
    <w:p w14:paraId="590F5920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ORGANIZADOS PELA SECRETARIA MUNICIPAL DE DESENVOLVIMENTO ECONÔMICO E TRABALHO - SMDET</w:t>
      </w:r>
    </w:p>
    <w:p w14:paraId="3CDB130B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Senhor(a) Secretário(a),</w:t>
      </w:r>
    </w:p>
    <w:p w14:paraId="3B764E7C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 empresa ____________________________________, inscrita no CNPJ ____________________, com sede estabelecida no endereço</w:t>
      </w:r>
    </w:p>
    <w:p w14:paraId="44ADBB72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____________________________________________________________________________, CEP _________________, responsável legal</w:t>
      </w:r>
    </w:p>
    <w:p w14:paraId="57FCDA6E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_________________________________ CPF:_______________, tel.: ____________________________, e-mail</w:t>
      </w:r>
    </w:p>
    <w:p w14:paraId="1A549BE2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_________________________________, nos termos do disposto na Lei n 15.947, de 26 de dezembro de 2013, regulamentada pelo Decreto n. 55.085,</w:t>
      </w:r>
    </w:p>
    <w:p w14:paraId="3AECF27C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lastRenderedPageBreak/>
        <w:t>de 06 de maio de 2014, VEM REQUERER o Termo de Autorização de Uso para comercialização de alimentos em eventos organizados pela</w:t>
      </w:r>
    </w:p>
    <w:p w14:paraId="2F1F6088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Secretaria Municipal de Desenvolvimento Econômico e Trabalho.</w:t>
      </w:r>
    </w:p>
    <w:p w14:paraId="61C700F2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CATEGORIA DE EQUIPAMENTO UTILIZADO</w:t>
      </w:r>
    </w:p>
    <w:p w14:paraId="2A7C1EF4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Escolha uma única opção, assinalando um x no espaço correspondente:</w:t>
      </w:r>
    </w:p>
    <w:p w14:paraId="76BC44B7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 xml:space="preserve">(__) Categoria A: alimentos e bebidas comercializados em veículos automotores (food </w:t>
      </w:r>
      <w:proofErr w:type="spellStart"/>
      <w:r w:rsidRPr="00867CD0">
        <w:rPr>
          <w:rFonts w:ascii="Arial" w:hAnsi="Arial" w:cs="Arial"/>
          <w:sz w:val="24"/>
          <w:szCs w:val="24"/>
        </w:rPr>
        <w:t>trucks</w:t>
      </w:r>
      <w:proofErr w:type="spellEnd"/>
      <w:r w:rsidRPr="00867CD0">
        <w:rPr>
          <w:rFonts w:ascii="Arial" w:hAnsi="Arial" w:cs="Arial"/>
          <w:sz w:val="24"/>
          <w:szCs w:val="24"/>
        </w:rPr>
        <w:t>, trailers e afins), assim considerados os equipamentos montados sobre veículos a motor ou rebocados por estes, desde que recolhidos ao final do expediente, com o comprimento máximo de 6,30m (seis metros e trinta centímetros), considerada a soma do comprimento do veículo e do reboque, e com a largura máxima de 2,20m (dois metros e vinte</w:t>
      </w:r>
    </w:p>
    <w:p w14:paraId="2FA504A9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centímetros);</w:t>
      </w:r>
    </w:p>
    <w:p w14:paraId="68B09BB0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(__) Categoria B: alimentos e bebidas comercializados em carrinhos ou tabuleiros, assim considerados os equipamentos tracionados, impulsionados ou</w:t>
      </w:r>
    </w:p>
    <w:p w14:paraId="5A51960A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carregados pela força humana, com área máxima de 1m² (um metro quadrado);</w:t>
      </w:r>
    </w:p>
    <w:p w14:paraId="06F5D514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(__) Categoria C: alimentos e bebidas comercializados em barracas desmontáveis, com área máxima de 4m² (quatro metros quadrados).</w:t>
      </w:r>
    </w:p>
    <w:p w14:paraId="1FFC12C5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ALIMENTOS E BEBIDAS A SEREM COMERCIALIZADOS (favor incluir a última versão do cardápio, com descrição dos ingredientes)</w:t>
      </w:r>
    </w:p>
    <w:p w14:paraId="2468D361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INDICAÇÃO DO(S) AUXILIAR(ES), SE HOUVER</w:t>
      </w:r>
    </w:p>
    <w:p w14:paraId="6481F279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DECLARAÇÃO</w:t>
      </w:r>
    </w:p>
    <w:p w14:paraId="683FFBAC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Envio a documentação anexa exigida;</w:t>
      </w:r>
    </w:p>
    <w:p w14:paraId="79A6EF04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Estou ciente das condições estabelecidas no Edital de Credenciamento número 001/2024/SMDET e das determinações contidas no Decreto n◦</w:t>
      </w:r>
    </w:p>
    <w:p w14:paraId="142C5E1F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55.085/2014;</w:t>
      </w:r>
    </w:p>
    <w:p w14:paraId="052393DF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Estou ciente que todas as vezes que for sorteado para algum evento, estando na lista oficial ou de suplente, terei que me manifestar favoravelmente ou</w:t>
      </w:r>
    </w:p>
    <w:p w14:paraId="40EC85DD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não a participação de tal evento encaminhando para SMDET o Anexo V, conforme estipulado no item 5.5;</w:t>
      </w:r>
    </w:p>
    <w:p w14:paraId="4CD83D6F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São verdadeiras todas as informações contidas no formulário de requerimento e nos documentos apresentados.</w:t>
      </w:r>
    </w:p>
    <w:p w14:paraId="1EB9B679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 xml:space="preserve">São Paulo, ______ de _________________________ </w:t>
      </w:r>
      <w:proofErr w:type="spellStart"/>
      <w:r w:rsidRPr="00867CD0">
        <w:rPr>
          <w:rFonts w:ascii="Arial" w:hAnsi="Arial" w:cs="Arial"/>
          <w:sz w:val="24"/>
          <w:szCs w:val="24"/>
        </w:rPr>
        <w:t>de</w:t>
      </w:r>
      <w:proofErr w:type="spellEnd"/>
      <w:r w:rsidRPr="00867CD0">
        <w:rPr>
          <w:rFonts w:ascii="Arial" w:hAnsi="Arial" w:cs="Arial"/>
          <w:sz w:val="24"/>
          <w:szCs w:val="24"/>
        </w:rPr>
        <w:t xml:space="preserve"> 2024.</w:t>
      </w:r>
    </w:p>
    <w:p w14:paraId="559A100E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_______________________________</w:t>
      </w:r>
    </w:p>
    <w:p w14:paraId="1266C999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Assinatura do Representante Legal</w:t>
      </w:r>
    </w:p>
    <w:p w14:paraId="0C50A443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ANEXO II</w:t>
      </w:r>
    </w:p>
    <w:p w14:paraId="0CBA623A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lastRenderedPageBreak/>
        <w:t>DOCUMENTAÇÃO para participação</w:t>
      </w:r>
    </w:p>
    <w:p w14:paraId="65571446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EDITAL DE CREDENCIAMENTO 01/2024/SMDET</w:t>
      </w:r>
    </w:p>
    <w:p w14:paraId="58B1AD07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No ato da inscrição para o credenciamento, o interessado deverá formalizar o pedido, apresentando os seguintes documentos de Pessoa Jurídica:</w:t>
      </w:r>
    </w:p>
    <w:p w14:paraId="3347B917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Formulário de Inscrição (Anexo I);</w:t>
      </w:r>
    </w:p>
    <w:p w14:paraId="61946F23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Cópia do Contrato Social devidamente registrado ou Certificado da Condição de Microempreendedor Individual - CCMEI, emitido pela Receita</w:t>
      </w:r>
    </w:p>
    <w:p w14:paraId="16786C02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Federal do Brasil;</w:t>
      </w:r>
    </w:p>
    <w:p w14:paraId="24D4377C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Cópia do documento de identidade oficial válido em todo o território nacional e o CPF dos sócios da empresa, quando houver;</w:t>
      </w:r>
    </w:p>
    <w:p w14:paraId="7C6150B5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Comprovante de inscrição no Cadastro Nacional de Pessoas Jurídicas - CNPJ;</w:t>
      </w:r>
    </w:p>
    <w:p w14:paraId="3C622697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Comprovante de inscrição no CCM - Cadastro de Contribuintes Mobiliários. Caso não tenha CCM, deverá ser entregue a declaração constante no Anexo IV;</w:t>
      </w:r>
    </w:p>
    <w:p w14:paraId="1C6F4BFE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Declaração (Anexo III) de que os equipamentos que serão utilizados atendem às condições técnicas necessárias em conformidade com a legislação</w:t>
      </w:r>
    </w:p>
    <w:p w14:paraId="74C320A5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sanitária, de higiene e segurança do alimento, controle de geração de odores e fumaça;</w:t>
      </w:r>
    </w:p>
    <w:p w14:paraId="7CC83DD1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Certificado de realização de Curso de Boas Práticas de Manipulação de Alimentos, com carga horária mínima de 8 (oito horas), promovido pelos</w:t>
      </w:r>
    </w:p>
    <w:p w14:paraId="28F88013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órgãos competentes do Sistema Municipal Vigilância em Saúde do Município de São Paulo, como o do PORTAL DO CATE (gratuito): Boas Práticas</w:t>
      </w:r>
    </w:p>
    <w:p w14:paraId="60562A33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de Manipulação de Alimentos - Promovendo a Qualidade: https://cate.prefeitura.sp.gov.br/wp-login.php?</w:t>
      </w:r>
    </w:p>
    <w:p w14:paraId="649DC370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redirect_to=https%3A%2F%2Fcate.prefeitura.sp.gov.br%2Fcursos%2Fgastronomia%2Fboas-praticas-de-manipulacao-de-alimentos; ou, ainda,</w:t>
      </w:r>
    </w:p>
    <w:p w14:paraId="135F8285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apresentar certificado de curso de capacitação em Boas Práticas de Manipulação de Alimentos emitido por entidade de ensino reconhecida por órgãos</w:t>
      </w:r>
    </w:p>
    <w:p w14:paraId="521EF232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vinculados ao Ministério da Educação - MEC ou à Secretaria da Educação do Estado de São Paulo, conforme previsto no item 16.1.4, da Portaria da</w:t>
      </w:r>
    </w:p>
    <w:p w14:paraId="083E45C1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Secretaria Municipal da Saúde SMS 2.619, de 5 de dezembro de 2011, e em nome de alguém que obrigatoriamente esteja presente no evento;</w:t>
      </w:r>
    </w:p>
    <w:p w14:paraId="5806AB91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Certificado de Registro e Licenciamento de Veículos (CRLV), no Município de São Paulo, em nome do credenciado para os equipamentos da Categoria A;</w:t>
      </w:r>
    </w:p>
    <w:p w14:paraId="12F0CB32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lastRenderedPageBreak/>
        <w:t>Inscrição no Cadastro Municipal de Vigilância em Saúde - CMVS do Município de São Paulo. Orientação para obtê-lo:</w:t>
      </w:r>
    </w:p>
    <w:p w14:paraId="3AAFF7C2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Preencher o Anexo XI do site:</w:t>
      </w:r>
    </w:p>
    <w:p w14:paraId="0BC0A8F8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https://www.prefeitura.sp.gov.br/cidade/secretarias/upload/chamadas/anexo_xi_-</w:t>
      </w:r>
    </w:p>
    <w:p w14:paraId="791EDD40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_informacoes_em_vigilacnia_sanitaria_alterado_03_03_2017_1488568500.pdf</w:t>
      </w:r>
    </w:p>
    <w:p w14:paraId="301AD211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Enviar à Praça de Atendimento da sua região, por e-mail, junto com o Contrato Social, cartão do CNPJ, RG e CPF do Responsável Legal,</w:t>
      </w:r>
    </w:p>
    <w:p w14:paraId="0FF9ACB9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digitalizados.</w:t>
      </w:r>
    </w:p>
    <w:p w14:paraId="7863E0D0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Após recebimento de um Protocolo, que já é validado, verificar o deferimento no Diário Oficial.</w:t>
      </w:r>
    </w:p>
    <w:p w14:paraId="2AB480D4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Aos que possuem apenas o protocolo emitido pela COVISA, consultar o site da Prefeitura e imprimir a publicação ou procurar uma praça de</w:t>
      </w:r>
    </w:p>
    <w:p w14:paraId="69BF02D4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atendimento:</w:t>
      </w:r>
    </w:p>
    <w:p w14:paraId="5FDC7999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https://www.prefeitura.sp.gov.br/cidade/secretarias/saude/vigilancia_em_saude/praca_de_atendimento/index.php?p=5905</w:t>
      </w:r>
    </w:p>
    <w:p w14:paraId="2831C2B8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https://www.prefeitura.sp.gov.br/cidade/secretarias/saude/vigilancia_em_saude/praca_de_atendimento/index.php?p=295314#cmvs</w:t>
      </w:r>
    </w:p>
    <w:p w14:paraId="1807C20C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Procedimentos para protocolo remoto nas Praças de Atendimento</w:t>
      </w:r>
    </w:p>
    <w:p w14:paraId="7CABF87C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https://www.prefeitura.sp.gov.br/cidade/secretarias/saude/vigilancia_em_saude/?p=213908</w:t>
      </w:r>
    </w:p>
    <w:p w14:paraId="6C689ABD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No caso de imigrante, o documento de identidade a que se refere o item III é o Registro Nacional do Imigrante ou, caso esse ainda não tenha sido</w:t>
      </w:r>
    </w:p>
    <w:p w14:paraId="040541DF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emitido, o protocolo de solicitação do registro emitido pela autoridade competente acompanhado do documento de viagem válido ou de qualquer outro</w:t>
      </w:r>
    </w:p>
    <w:p w14:paraId="58BCA934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documento de identificação previsto em ato do Ministro de Estado da Justiça e Segurança Pública, como Cadastro de Pessoa Física - CPF, Carteira de Trabalho e Previdência Social - CTPS, Carteira de Registro Nacional Migratório e Carteira Nacional de Habilitação;</w:t>
      </w:r>
    </w:p>
    <w:p w14:paraId="58B41BA3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No caso do documento indicado no item VII não será aceito o certificado de boas práticas de manipulação de alimentos emitido pela ANVISA, uma</w:t>
      </w:r>
    </w:p>
    <w:p w14:paraId="10951DB3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vez que referido certificado não atende aos requisitos previstos na Portaria da Secretaria Municipal da Saúde SMS nº 2.619, de 5 de dezembro de</w:t>
      </w:r>
    </w:p>
    <w:p w14:paraId="43A11B91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2011, que trata do assunto;</w:t>
      </w:r>
    </w:p>
    <w:p w14:paraId="16AB64B7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lastRenderedPageBreak/>
        <w:t>É de responsabilidade exclusiva e integral do credenciado que for autorizado a participar dos eventos da SMDET, a utilização de pessoal para a</w:t>
      </w:r>
    </w:p>
    <w:p w14:paraId="48438E8E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atuação na área do evento, incluídos os encargos trabalhistas, previdenciários, sociais, fiscais e comerciais, resultantes de vínculo empregatício, cujo</w:t>
      </w:r>
    </w:p>
    <w:p w14:paraId="62C0C1C3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ônus e obrigações em nenhuma hipótese poderão ser transferidos para a SMDET;</w:t>
      </w:r>
    </w:p>
    <w:p w14:paraId="17D6506D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É obrigatório ter Responsável Técnico empresas que saiam do Simples Nacional;</w:t>
      </w:r>
    </w:p>
    <w:p w14:paraId="13D81F5F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Informamos que os MEI estão dispensados do CMVS. Contudo, deverão apresentar o Certificado de Condição de Microempreendedor Individual</w:t>
      </w:r>
    </w:p>
    <w:p w14:paraId="653834B5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(CCMEI);</w:t>
      </w:r>
    </w:p>
    <w:p w14:paraId="384B029C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ASO - Atestado de Saúde Ocupacional;</w:t>
      </w:r>
    </w:p>
    <w:p w14:paraId="30AFE201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É obrigatória a apresentação do atestado de todos os colaboradores envolvidos na operação (mesmo sendo freelancers). No ASO deve constar que o</w:t>
      </w:r>
    </w:p>
    <w:p w14:paraId="667E1734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 xml:space="preserve">colaborador está apto para exercer a função e a indicação da realização dos exames laboratoriais de </w:t>
      </w:r>
      <w:proofErr w:type="spellStart"/>
      <w:r w:rsidRPr="00867CD0">
        <w:rPr>
          <w:rFonts w:ascii="Arial" w:hAnsi="Arial" w:cs="Arial"/>
          <w:sz w:val="24"/>
          <w:szCs w:val="24"/>
        </w:rPr>
        <w:t>coprocultura</w:t>
      </w:r>
      <w:proofErr w:type="spellEnd"/>
      <w:r w:rsidRPr="00867CD0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867CD0">
        <w:rPr>
          <w:rFonts w:ascii="Arial" w:hAnsi="Arial" w:cs="Arial"/>
          <w:sz w:val="24"/>
          <w:szCs w:val="24"/>
        </w:rPr>
        <w:t>coproparasitológico</w:t>
      </w:r>
      <w:proofErr w:type="spellEnd"/>
      <w:r w:rsidRPr="00867CD0">
        <w:rPr>
          <w:rFonts w:ascii="Arial" w:hAnsi="Arial" w:cs="Arial"/>
          <w:sz w:val="24"/>
          <w:szCs w:val="24"/>
        </w:rPr>
        <w:t xml:space="preserve"> (validade</w:t>
      </w:r>
    </w:p>
    <w:p w14:paraId="0E4D13BD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semestral).</w:t>
      </w:r>
    </w:p>
    <w:p w14:paraId="3DFAF813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Os exames laboratoriais são obrigatórios para aqueles que manipulam diretamente os alimentos ou participem diretamente das distribuições e oferta</w:t>
      </w:r>
    </w:p>
    <w:p w14:paraId="600BD681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dos alimentos.</w:t>
      </w:r>
    </w:p>
    <w:p w14:paraId="4130F864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 xml:space="preserve">Anexo </w:t>
      </w:r>
      <w:proofErr w:type="spellStart"/>
      <w:r w:rsidRPr="00867CD0">
        <w:rPr>
          <w:rFonts w:ascii="Arial" w:hAnsi="Arial" w:cs="Arial"/>
          <w:sz w:val="24"/>
          <w:szCs w:val="24"/>
        </w:rPr>
        <w:t>iiI</w:t>
      </w:r>
      <w:proofErr w:type="spellEnd"/>
    </w:p>
    <w:p w14:paraId="0EB5F2E4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declaração de equipamentos legalizados e adequados</w:t>
      </w:r>
    </w:p>
    <w:p w14:paraId="7533D124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EDITAL DE CREDENCIAMENTO 01/2024/SMDET</w:t>
      </w:r>
    </w:p>
    <w:p w14:paraId="5FEB5ABF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À Secretaria Municipal de Desenvolvimento Econômico e Trabalho - SMDET</w:t>
      </w:r>
    </w:p>
    <w:p w14:paraId="63053736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 empresa ____________________________________, inscrita no CNPJ __________________________, com sede estabelecida no endereço</w:t>
      </w:r>
    </w:p>
    <w:p w14:paraId="5A240D0C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______________________________________________________, CEP _________________, responsável legal</w:t>
      </w:r>
    </w:p>
    <w:p w14:paraId="34157DEC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___________________________________, CPF:____________________, Tel.: ______________________, e-mail</w:t>
      </w:r>
    </w:p>
    <w:p w14:paraId="378C842D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_______________________________, DECLARA que o equipamento de Categoria ____ atende as disposições da Legislação Sanitária Municipal e</w:t>
      </w:r>
    </w:p>
    <w:p w14:paraId="24B78A17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que está seguramente estruturado com equipamentos adequados para manipulação e venda de produtos alimentícios e/ou bebidas quentes e/ou geladas.</w:t>
      </w:r>
    </w:p>
    <w:p w14:paraId="303962BB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lastRenderedPageBreak/>
        <w:t>Energia Elétrica: (__) 110 volts (__) 220 volts</w:t>
      </w:r>
    </w:p>
    <w:p w14:paraId="248D79A0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O equipamento possui:</w:t>
      </w:r>
    </w:p>
    <w:p w14:paraId="627FB2DC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(__) Geladeira</w:t>
      </w:r>
    </w:p>
    <w:p w14:paraId="57FD838D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(__) Coifa</w:t>
      </w:r>
    </w:p>
    <w:p w14:paraId="33ACAC10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(__) Extintor</w:t>
      </w:r>
    </w:p>
    <w:p w14:paraId="0251B49D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(__) Pia</w:t>
      </w:r>
    </w:p>
    <w:p w14:paraId="138A9380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(__) Reservatório de água</w:t>
      </w:r>
    </w:p>
    <w:p w14:paraId="46494C46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(__) Outros. Descrever:</w:t>
      </w:r>
    </w:p>
    <w:p w14:paraId="050001CF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Defina as suas necessidades quanto a estrutura para atuar em evento de comida rua (informando que estas solicitações estão sujeitas à disponibilidade</w:t>
      </w:r>
    </w:p>
    <w:p w14:paraId="6C5216A6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de cada evento ou festival):</w:t>
      </w:r>
    </w:p>
    <w:p w14:paraId="243BBDD7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Faça aqui a suas observações (se achar pertinente):</w:t>
      </w:r>
    </w:p>
    <w:p w14:paraId="22EEAB5D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DECLARO que todos os equipamentos atendem as condições técnicas necessárias em conformidade com a legislação sanitária, de higiene, segurança</w:t>
      </w:r>
    </w:p>
    <w:p w14:paraId="3930C27D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do alimento e controle de geração de odores e fumaça, sob as penas da lei.</w:t>
      </w:r>
    </w:p>
    <w:p w14:paraId="1EA1F5A0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 xml:space="preserve">São Paulo, ______ de _________________________ </w:t>
      </w:r>
      <w:proofErr w:type="spellStart"/>
      <w:r w:rsidRPr="00867CD0">
        <w:rPr>
          <w:rFonts w:ascii="Arial" w:hAnsi="Arial" w:cs="Arial"/>
          <w:sz w:val="24"/>
          <w:szCs w:val="24"/>
        </w:rPr>
        <w:t>de</w:t>
      </w:r>
      <w:proofErr w:type="spellEnd"/>
      <w:r w:rsidRPr="00867CD0">
        <w:rPr>
          <w:rFonts w:ascii="Arial" w:hAnsi="Arial" w:cs="Arial"/>
          <w:sz w:val="24"/>
          <w:szCs w:val="24"/>
        </w:rPr>
        <w:t xml:space="preserve"> 2024.</w:t>
      </w:r>
    </w:p>
    <w:p w14:paraId="4658C827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_______________________________</w:t>
      </w:r>
    </w:p>
    <w:p w14:paraId="57034F84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Assinatura do Representante Legal</w:t>
      </w:r>
    </w:p>
    <w:p w14:paraId="350E6281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ANEXO IV</w:t>
      </w:r>
    </w:p>
    <w:p w14:paraId="03E5C9C1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DECLARAÇÃO DE NÃO CADASTRO NO CCM</w:t>
      </w:r>
    </w:p>
    <w:p w14:paraId="2179B141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EDITAL DE CREDENCIAMENTO 01/2024/SMDET</w:t>
      </w:r>
    </w:p>
    <w:p w14:paraId="5491D0AC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À Secretaria Municipal de Desenvolvimento Econômico e Trabalho</w:t>
      </w:r>
    </w:p>
    <w:p w14:paraId="78FF29F4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DECLARO, sob penas da lei, que não tenho débitos perante as FAZENDAS PÚBLICAS, em especial perante a PREFEITURA DE SÃO PAULO e,</w:t>
      </w:r>
    </w:p>
    <w:p w14:paraId="6FF95CD0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que não possuo Cadastro de Contribuinte Mobiliário - CCM, da PMSP. Estou ciente de que o ISS incidente sobre a operação será retido.</w:t>
      </w:r>
    </w:p>
    <w:p w14:paraId="4C6A9C69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NOME COMPLETO (representante legal):</w:t>
      </w:r>
    </w:p>
    <w:p w14:paraId="30FF43EF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CPF:</w:t>
      </w:r>
    </w:p>
    <w:p w14:paraId="4BDDEEDB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RG:</w:t>
      </w:r>
    </w:p>
    <w:p w14:paraId="1C2128E5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Empresa:</w:t>
      </w:r>
    </w:p>
    <w:p w14:paraId="3F2A8ACB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CNPJ/MF:</w:t>
      </w:r>
    </w:p>
    <w:p w14:paraId="5E1B7106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lastRenderedPageBreak/>
        <w:t xml:space="preserve">São Paulo, ______ de _________________________ </w:t>
      </w:r>
      <w:proofErr w:type="spellStart"/>
      <w:r w:rsidRPr="00867CD0">
        <w:rPr>
          <w:rFonts w:ascii="Arial" w:hAnsi="Arial" w:cs="Arial"/>
          <w:sz w:val="24"/>
          <w:szCs w:val="24"/>
        </w:rPr>
        <w:t>de</w:t>
      </w:r>
      <w:proofErr w:type="spellEnd"/>
      <w:r w:rsidRPr="00867CD0">
        <w:rPr>
          <w:rFonts w:ascii="Arial" w:hAnsi="Arial" w:cs="Arial"/>
          <w:sz w:val="24"/>
          <w:szCs w:val="24"/>
        </w:rPr>
        <w:t xml:space="preserve"> 2024.</w:t>
      </w:r>
    </w:p>
    <w:p w14:paraId="5DCBE6DE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_______________________________</w:t>
      </w:r>
    </w:p>
    <w:p w14:paraId="7264BDDE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Assinatura do Representante Legal</w:t>
      </w:r>
    </w:p>
    <w:p w14:paraId="1DD4EB15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ANEXO V</w:t>
      </w:r>
    </w:p>
    <w:p w14:paraId="0C4B3ACE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ALIMENTOS E BEBIDA: CONTROLE HIGIÊNICO SANITÁRIO E MERCADORIAS AUTORIZADAS</w:t>
      </w:r>
    </w:p>
    <w:p w14:paraId="3D1BB0D3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EDITAL DE CREDENCIAMENTO 01/2024/SMDET</w:t>
      </w:r>
    </w:p>
    <w:p w14:paraId="6A5B6D22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CONTROLE HIGIÊNICO SANITÁRIO - EVENTO</w:t>
      </w:r>
    </w:p>
    <w:p w14:paraId="5076B36D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De acordo com a RDC-43/2015, legislação que estabelece regras sobre prestação de serviços de alimentação em eventos de massa, e a Portaria SMS</w:t>
      </w:r>
    </w:p>
    <w:p w14:paraId="74CE4306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2619/2011, que aprova o Regulamento de Boas Práticas e de Controle de condições sanitárias e técnicas das atividades relacionadas à importação,</w:t>
      </w:r>
    </w:p>
    <w:p w14:paraId="27EE22A2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exportação, extração, produção, manipulação, beneficiamento, acondicionamento, transporte, armazenamento, distribuição, embalagem e</w:t>
      </w:r>
    </w:p>
    <w:p w14:paraId="75B37897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reembalagem, fracionamento, comercialização e uso de alimentos - incluindo águas minerais, águas de fontes e bebidas -, aditivos e embalagens para</w:t>
      </w:r>
    </w:p>
    <w:p w14:paraId="01262D99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alimentos, é de conhecimento de todos (as) a lista de documentos e procedimentos mínimos que são exigidos e devem ser atendidos por todos os</w:t>
      </w:r>
    </w:p>
    <w:p w14:paraId="30AFFA0F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operadores que participarão do evento. Seguem alguns destaques a serem relembrados.</w:t>
      </w:r>
    </w:p>
    <w:p w14:paraId="6A18E31F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1. ASSEIO PESSOAL DE COLABORADORES</w:t>
      </w:r>
    </w:p>
    <w:p w14:paraId="57CE0127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1.1 Os responsáveis pela operação devem orientar todos os colaboradores sobre os procedimentos mínimos de higiene e asseio pessoal:</w:t>
      </w:r>
    </w:p>
    <w:p w14:paraId="150F1215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I - Unhas curtas e sem esmaltes ou base (mesmo para colaboradores do caixa e garçons);</w:t>
      </w:r>
    </w:p>
    <w:p w14:paraId="7E356C18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II - Colaboradores que manipulem alimentos devem estar sem maquiagem;</w:t>
      </w:r>
    </w:p>
    <w:p w14:paraId="6280C4F6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III - Colaboradores devem estar sem adornos (brincos, alargadores, colares, piercing, alianças etc.);</w:t>
      </w:r>
    </w:p>
    <w:p w14:paraId="0110EF1B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IV - Barba e bigodes aparados e protegidos com a máscara;</w:t>
      </w:r>
    </w:p>
    <w:p w14:paraId="01B19B34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V - Colaboradores que utilizam boné ou bandana devem estar com o cabelo todo coberto ou fazer a utilização de touca sob os acessórios;</w:t>
      </w:r>
    </w:p>
    <w:p w14:paraId="159BDCCE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VI - Proibido o uso de celular, fones de ouvido ou qualquer aparelho eletrônico tocando música durante a manipulação de alimentos;</w:t>
      </w:r>
    </w:p>
    <w:p w14:paraId="177291AE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 xml:space="preserve">VII - Uso de máscaras para evitar contaminação - troca constante de acordo com o tipo de máscara (descartáveis a cada 2 (duas) </w:t>
      </w:r>
      <w:proofErr w:type="gramStart"/>
      <w:r w:rsidRPr="00867CD0">
        <w:rPr>
          <w:rFonts w:ascii="Arial" w:hAnsi="Arial" w:cs="Arial"/>
          <w:sz w:val="24"/>
          <w:szCs w:val="24"/>
        </w:rPr>
        <w:t>horas e tecidos duplo</w:t>
      </w:r>
      <w:proofErr w:type="gramEnd"/>
    </w:p>
    <w:p w14:paraId="214B8C4E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lastRenderedPageBreak/>
        <w:t>a cada 3 (três) horas);</w:t>
      </w:r>
    </w:p>
    <w:p w14:paraId="6A523E20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VIII - Uso de sapatos totalmente fechados e seguros.</w:t>
      </w:r>
    </w:p>
    <w:p w14:paraId="70263324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2. PROCEDIMENTOS FUNDAMENTAIS</w:t>
      </w:r>
    </w:p>
    <w:p w14:paraId="0484E89D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2.1. Todos os produtos abertos ou manipulados devem estar devidamente etiquetados, com as seguintes informações:</w:t>
      </w:r>
    </w:p>
    <w:p w14:paraId="79DC7E50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I - Nome do produto;</w:t>
      </w:r>
    </w:p>
    <w:p w14:paraId="1AE6B482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II - Marca;</w:t>
      </w:r>
    </w:p>
    <w:p w14:paraId="1FA79301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III - SIF|SISP (alimentos de origem animal);</w:t>
      </w:r>
    </w:p>
    <w:p w14:paraId="7ABF548B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IV - Lote;</w:t>
      </w:r>
    </w:p>
    <w:p w14:paraId="191B47C4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V - Abertura | Manipulação;</w:t>
      </w:r>
    </w:p>
    <w:p w14:paraId="469CFA00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VI - Data de Validade;</w:t>
      </w:r>
    </w:p>
    <w:p w14:paraId="0F2FBD00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VII - Responsável.</w:t>
      </w:r>
    </w:p>
    <w:p w14:paraId="35726B2A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2.2. Alimentos de uso diário devem ter a data do dia.</w:t>
      </w:r>
    </w:p>
    <w:p w14:paraId="0185ECA6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2.3. Descartáveis e embalagens para o consumo devem estar devidamente protegidas e não podem ficar expostas sobre os balcões ou mesas sem</w:t>
      </w:r>
    </w:p>
    <w:p w14:paraId="09D44D3D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proteção.</w:t>
      </w:r>
    </w:p>
    <w:p w14:paraId="30A3C1BA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2.4. Pertences pessoais devem ficar fora da área de manipulação, incluindo celulares.</w:t>
      </w:r>
    </w:p>
    <w:p w14:paraId="154BD421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2.5. Resíduos devem ser mantidos na área externa das operações. Manter sacos vedados, caixas dobradas. Evitar o acúmulo de lixo e resíduos.</w:t>
      </w:r>
    </w:p>
    <w:p w14:paraId="19159FC3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2.6. Todas as operações devem ter estrutura para colocação de álcool 70% para higienização das mãos.</w:t>
      </w:r>
    </w:p>
    <w:p w14:paraId="6D9ECCA6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2.7. Produtos vencidos, impróprios para o consumo serão imediatamente descartados, sujeito à autuação.</w:t>
      </w:r>
    </w:p>
    <w:p w14:paraId="001DE579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3. DICAS GERAIS E IMPRESCINDÍVEIS</w:t>
      </w:r>
    </w:p>
    <w:p w14:paraId="15F8F0B5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3.1. O responsável pelo recebimento do pagamento não pode manipular alimentos preparados, sendo embalados ou não.</w:t>
      </w:r>
    </w:p>
    <w:p w14:paraId="0A370781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3.2. Operações que demandam luvas descartáveis - apenas para manipulação de alimentos prontos para o consumo, que não estejam embalados -,</w:t>
      </w:r>
    </w:p>
    <w:p w14:paraId="7C27A719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utilizar as que não contêm pó ou amido; o uso deve ser feito com cuidado, atentando-se a sempre trocá-las a cada tarefa que for executada. É</w:t>
      </w:r>
    </w:p>
    <w:p w14:paraId="1842682C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PROIBIDO o uso de quaisquer tipos de luvas em chapas ou demais equipamentos que gerem calor, assim como de avental plástico.</w:t>
      </w:r>
    </w:p>
    <w:p w14:paraId="46A30FDD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3.3. O uso de LUVAS DESCARTÁVEIS NÃO substitui a lavagem das mãos.</w:t>
      </w:r>
    </w:p>
    <w:p w14:paraId="78A46DBE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lastRenderedPageBreak/>
        <w:t>3.4. Descartáveis e embalagens para o consumo devem estar devidamente protegidos e não podem ficar expostos em balcões ou mesas sem proteção.</w:t>
      </w:r>
    </w:p>
    <w:p w14:paraId="571317C5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3.5. Resíduos devem ser mantidos em lixeiras com acionamento por pedal. Evitar o acúmulo de resíduos como papelões e caixas, que inclusive não é</w:t>
      </w:r>
    </w:p>
    <w:p w14:paraId="1283C340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permitido.</w:t>
      </w:r>
    </w:p>
    <w:p w14:paraId="63E62A31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 xml:space="preserve">3.6. O uso de pano de algodão é proibido e deve ser substituído por pano descartável (tipo </w:t>
      </w:r>
      <w:proofErr w:type="spellStart"/>
      <w:r w:rsidRPr="00867CD0">
        <w:rPr>
          <w:rFonts w:ascii="Arial" w:hAnsi="Arial" w:cs="Arial"/>
          <w:sz w:val="24"/>
          <w:szCs w:val="24"/>
        </w:rPr>
        <w:t>perfex</w:t>
      </w:r>
      <w:proofErr w:type="spellEnd"/>
      <w:r w:rsidRPr="00867CD0">
        <w:rPr>
          <w:rFonts w:ascii="Arial" w:hAnsi="Arial" w:cs="Arial"/>
          <w:sz w:val="24"/>
          <w:szCs w:val="24"/>
        </w:rPr>
        <w:t>).</w:t>
      </w:r>
    </w:p>
    <w:p w14:paraId="0FED7FA2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3.7. Preparações que contenham hortifrutis in natura deverão passar previamente por um processo de desinfecção, com sanitizantes, como hipoclorito</w:t>
      </w:r>
    </w:p>
    <w:p w14:paraId="2546178F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de sódio, seguindo a recomendação do fabricante.</w:t>
      </w:r>
    </w:p>
    <w:p w14:paraId="0D029B26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4. DAS MERCADORIAS AUTORIZADAS</w:t>
      </w:r>
    </w:p>
    <w:p w14:paraId="3806BE3F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4.1. Com base no Decreto Municipal 55.085/2014, será permitida a comercialização de alimentos preparados e produtos alimentícios industrializados</w:t>
      </w:r>
    </w:p>
    <w:p w14:paraId="75BD4EA0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prontos para consumo, sejam estes produtos perecíveis, sempre respeitando as normas estabelecidas pela Agência Nacional de Vigilância Sanitária - ANVISA, Coordenação de Vigilância Sanitária em Saúde - COVISA e pela Supervisão de Vigilância em Saúde - SUVIS.</w:t>
      </w:r>
    </w:p>
    <w:p w14:paraId="7A7E44DC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4.2. A comercialização de produtos ou alimentos perecíveis é autorizada mediante a disponibilização de equipamentos específicos, em número</w:t>
      </w:r>
    </w:p>
    <w:p w14:paraId="5924AC1F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suficiente, que garantam as condições especiais de conservação dos alimentos resfriados, congelados ou aquecidos.</w:t>
      </w:r>
    </w:p>
    <w:p w14:paraId="6EEC195F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4.3. Para o armazenamento, o transporte, a manipulação e a venda de alimentos, deverão ser observadas a legislação sanitária vigente no âmbito</w:t>
      </w:r>
    </w:p>
    <w:p w14:paraId="729631DE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federal, estadual e municipal.</w:t>
      </w:r>
    </w:p>
    <w:p w14:paraId="07040245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ANEXO VI</w:t>
      </w:r>
    </w:p>
    <w:p w14:paraId="3FD7C4D8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CRONOGRAMA</w:t>
      </w:r>
    </w:p>
    <w:p w14:paraId="53A759A6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EDITAL DE CREDENCIAMENTO 01/2024/SMDET</w:t>
      </w:r>
    </w:p>
    <w:p w14:paraId="56272492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O cronograma a seguir pode ser alterado conforme necessidade da SMDET. Se houver mudanças, estas serão divulgadas no Diário Oficial da Cidade</w:t>
      </w:r>
    </w:p>
    <w:p w14:paraId="36B2EB20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de São Paulo e no site da SMDET.</w:t>
      </w:r>
    </w:p>
    <w:p w14:paraId="08F30EA8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INSCRIÇÃO DOS CREDENCIADOS 08/03/2024 a 18/03/2024</w:t>
      </w:r>
    </w:p>
    <w:p w14:paraId="6F860950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PERÍODO DE AVALIAÇÃO DOS DOCUMENTOS em até 02 dias do término do período de inscrição</w:t>
      </w:r>
    </w:p>
    <w:p w14:paraId="04202A71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lastRenderedPageBreak/>
        <w:t>LISTA DOS HABILITADOS E NÃO HABILITADOS no dia seguinte ao término da análise dos documentos</w:t>
      </w:r>
    </w:p>
    <w:p w14:paraId="6108E593" w14:textId="77777777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PERÍODO DE RECURSO PARA OS NÃO HABILITADOS em até 02 dias da publicação da lista habilitados/não habilitados</w:t>
      </w:r>
    </w:p>
    <w:p w14:paraId="37B6CF7A" w14:textId="2D5C1EE8" w:rsidR="00867CD0" w:rsidRPr="00867CD0" w:rsidRDefault="00867CD0" w:rsidP="00867CD0">
      <w:pPr>
        <w:rPr>
          <w:rFonts w:ascii="Arial" w:hAnsi="Arial" w:cs="Arial"/>
          <w:sz w:val="24"/>
          <w:szCs w:val="24"/>
        </w:rPr>
      </w:pPr>
      <w:r w:rsidRPr="00867CD0">
        <w:rPr>
          <w:rFonts w:ascii="Arial" w:hAnsi="Arial" w:cs="Arial"/>
          <w:sz w:val="24"/>
          <w:szCs w:val="24"/>
        </w:rPr>
        <w:t>LISTA FINAL DOS CREDENCIADOS no dia seguinte à análise dos recursos</w:t>
      </w:r>
      <w:r w:rsidRPr="00867CD0">
        <w:rPr>
          <w:rFonts w:ascii="Arial" w:hAnsi="Arial" w:cs="Arial"/>
          <w:sz w:val="24"/>
          <w:szCs w:val="24"/>
        </w:rPr>
        <w:cr/>
      </w:r>
    </w:p>
    <w:sectPr w:rsidR="00867CD0" w:rsidRPr="00867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2EC06" w14:textId="77777777" w:rsidR="00867CD0" w:rsidRDefault="00867CD0" w:rsidP="00ED3C01">
      <w:pPr>
        <w:spacing w:after="0" w:line="240" w:lineRule="auto"/>
      </w:pPr>
      <w:r>
        <w:separator/>
      </w:r>
    </w:p>
  </w:endnote>
  <w:endnote w:type="continuationSeparator" w:id="0">
    <w:p w14:paraId="79ECF14A" w14:textId="77777777" w:rsidR="00867CD0" w:rsidRDefault="00867CD0" w:rsidP="00ED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1DFF7" w14:textId="77777777" w:rsidR="00867CD0" w:rsidRDefault="00867CD0" w:rsidP="00ED3C01">
      <w:pPr>
        <w:spacing w:after="0" w:line="240" w:lineRule="auto"/>
      </w:pPr>
      <w:r>
        <w:separator/>
      </w:r>
    </w:p>
  </w:footnote>
  <w:footnote w:type="continuationSeparator" w:id="0">
    <w:p w14:paraId="0AE69444" w14:textId="77777777" w:rsidR="00867CD0" w:rsidRDefault="00867CD0" w:rsidP="00ED3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3"/>
    <w:rsid w:val="00014180"/>
    <w:rsid w:val="00023413"/>
    <w:rsid w:val="00061B3D"/>
    <w:rsid w:val="0007137A"/>
    <w:rsid w:val="00081858"/>
    <w:rsid w:val="00113A8B"/>
    <w:rsid w:val="00117AD2"/>
    <w:rsid w:val="00117D3C"/>
    <w:rsid w:val="00126B3C"/>
    <w:rsid w:val="001827D2"/>
    <w:rsid w:val="001914D9"/>
    <w:rsid w:val="00191BCC"/>
    <w:rsid w:val="001A02AC"/>
    <w:rsid w:val="001D4ACB"/>
    <w:rsid w:val="0020489C"/>
    <w:rsid w:val="00230887"/>
    <w:rsid w:val="002517EB"/>
    <w:rsid w:val="00265997"/>
    <w:rsid w:val="00266FC4"/>
    <w:rsid w:val="00270373"/>
    <w:rsid w:val="00272371"/>
    <w:rsid w:val="00294528"/>
    <w:rsid w:val="002B299D"/>
    <w:rsid w:val="002F64B7"/>
    <w:rsid w:val="00314AD2"/>
    <w:rsid w:val="00337E9A"/>
    <w:rsid w:val="00351C86"/>
    <w:rsid w:val="00370B43"/>
    <w:rsid w:val="00380745"/>
    <w:rsid w:val="0038117F"/>
    <w:rsid w:val="00393D7D"/>
    <w:rsid w:val="00395FCF"/>
    <w:rsid w:val="00411333"/>
    <w:rsid w:val="00414A44"/>
    <w:rsid w:val="004364B7"/>
    <w:rsid w:val="00460FCA"/>
    <w:rsid w:val="00484E62"/>
    <w:rsid w:val="004874E6"/>
    <w:rsid w:val="004E68CD"/>
    <w:rsid w:val="00521B8A"/>
    <w:rsid w:val="00525C23"/>
    <w:rsid w:val="005750E5"/>
    <w:rsid w:val="00577502"/>
    <w:rsid w:val="00584776"/>
    <w:rsid w:val="00591ADC"/>
    <w:rsid w:val="00593AEA"/>
    <w:rsid w:val="005B619E"/>
    <w:rsid w:val="005F61FE"/>
    <w:rsid w:val="0060376B"/>
    <w:rsid w:val="00693A5C"/>
    <w:rsid w:val="0075388D"/>
    <w:rsid w:val="00757C91"/>
    <w:rsid w:val="007B091A"/>
    <w:rsid w:val="007D5652"/>
    <w:rsid w:val="00807E5E"/>
    <w:rsid w:val="00867CD0"/>
    <w:rsid w:val="008F799C"/>
    <w:rsid w:val="00904BEE"/>
    <w:rsid w:val="00935094"/>
    <w:rsid w:val="00965B10"/>
    <w:rsid w:val="009B7D8A"/>
    <w:rsid w:val="009E7EC3"/>
    <w:rsid w:val="00A40212"/>
    <w:rsid w:val="00AB7705"/>
    <w:rsid w:val="00AC6224"/>
    <w:rsid w:val="00AE578E"/>
    <w:rsid w:val="00B715FC"/>
    <w:rsid w:val="00B93C5A"/>
    <w:rsid w:val="00BA69D8"/>
    <w:rsid w:val="00C94964"/>
    <w:rsid w:val="00CA3505"/>
    <w:rsid w:val="00CB5F6A"/>
    <w:rsid w:val="00CC69D8"/>
    <w:rsid w:val="00CD0AD6"/>
    <w:rsid w:val="00CE5B2E"/>
    <w:rsid w:val="00CF7D57"/>
    <w:rsid w:val="00D51166"/>
    <w:rsid w:val="00D57980"/>
    <w:rsid w:val="00E37660"/>
    <w:rsid w:val="00E55C8E"/>
    <w:rsid w:val="00ED3C01"/>
    <w:rsid w:val="00EE4048"/>
    <w:rsid w:val="00F32099"/>
    <w:rsid w:val="00F43D29"/>
    <w:rsid w:val="00F74F5B"/>
    <w:rsid w:val="00F85C9C"/>
    <w:rsid w:val="00F94EA0"/>
    <w:rsid w:val="00F96415"/>
    <w:rsid w:val="00FB124E"/>
    <w:rsid w:val="00FD5CAD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8028"/>
  <w15:chartTrackingRefBased/>
  <w15:docId w15:val="{5CABD935-385E-49E0-B2CA-7D990C8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50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50E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C01"/>
  </w:style>
  <w:style w:type="paragraph" w:styleId="Rodap">
    <w:name w:val="footer"/>
    <w:basedOn w:val="Normal"/>
    <w:link w:val="Rodap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C01"/>
  </w:style>
  <w:style w:type="paragraph" w:styleId="SemEspaamento">
    <w:name w:val="No Spacing"/>
    <w:uiPriority w:val="1"/>
    <w:qFormat/>
    <w:rsid w:val="00FB1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4455</Words>
  <Characters>24062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Mamyaki</dc:creator>
  <cp:keywords/>
  <dc:description/>
  <cp:lastModifiedBy>Francielly Aparecida Mamyaki dos Santos</cp:lastModifiedBy>
  <cp:revision>2</cp:revision>
  <dcterms:created xsi:type="dcterms:W3CDTF">2024-03-11T15:31:00Z</dcterms:created>
  <dcterms:modified xsi:type="dcterms:W3CDTF">2024-03-11T15:31:00Z</dcterms:modified>
</cp:coreProperties>
</file>