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5E6FE" w14:textId="563FABFB" w:rsidR="00B715FC" w:rsidRDefault="00126B3C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314AD2">
        <w:rPr>
          <w:rFonts w:ascii="Arial" w:hAnsi="Arial" w:cs="Arial"/>
          <w:b/>
          <w:bCs/>
          <w:sz w:val="40"/>
          <w:szCs w:val="40"/>
          <w:u w:val="single"/>
        </w:rPr>
        <w:t>7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B715FC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209B6156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03F1E987" w14:textId="2EC7717D" w:rsidR="00B715FC" w:rsidRDefault="00117D3C" w:rsidP="00B715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17D3C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 w:rsidRPr="00BA69D8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="00081858" w:rsidRPr="00081858">
        <w:rPr>
          <w:rFonts w:ascii="Arial" w:hAnsi="Arial" w:cs="Arial"/>
          <w:b/>
          <w:bCs/>
          <w:sz w:val="32"/>
          <w:szCs w:val="32"/>
          <w:u w:val="single"/>
        </w:rPr>
        <w:t>CHEFIA DE GABINETE</w:t>
      </w:r>
      <w:r w:rsidRPr="00BA69D8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BB4E12A" w14:textId="77777777" w:rsidR="00081858" w:rsidRPr="00081858" w:rsidRDefault="00081858" w:rsidP="000818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1858">
        <w:rPr>
          <w:rFonts w:ascii="Arial" w:hAnsi="Arial" w:cs="Arial"/>
          <w:b/>
          <w:bCs/>
          <w:sz w:val="24"/>
          <w:szCs w:val="24"/>
        </w:rPr>
        <w:t>Documento: 098872497 | Homologação</w:t>
      </w:r>
    </w:p>
    <w:p w14:paraId="052ECF4B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Processo SEI! nº 8710.2023/0000694-3</w:t>
      </w:r>
    </w:p>
    <w:p w14:paraId="5B838B58" w14:textId="66AC85BE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Objeto: DESPACHO DE HOMOLOGAÇÃO E ADJUDICAÇÃO do Edital de Chamamento Público nº 72/2023, com o propósito de acelerar negócios</w:t>
      </w:r>
      <w:r>
        <w:rPr>
          <w:rFonts w:ascii="Arial" w:hAnsi="Arial" w:cs="Arial"/>
          <w:sz w:val="24"/>
          <w:szCs w:val="24"/>
        </w:rPr>
        <w:t xml:space="preserve"> </w:t>
      </w:r>
      <w:r w:rsidRPr="00081858">
        <w:rPr>
          <w:rFonts w:ascii="Arial" w:hAnsi="Arial" w:cs="Arial"/>
          <w:sz w:val="24"/>
          <w:szCs w:val="24"/>
        </w:rPr>
        <w:t>rurais, da zona sul da cidade de São Paulo, voltados ao Turismo de Vivência Rural e/ou Beneficiamento de Produtos Naturais, no âmbito do projeto</w:t>
      </w:r>
      <w:r>
        <w:rPr>
          <w:rFonts w:ascii="Arial" w:hAnsi="Arial" w:cs="Arial"/>
          <w:sz w:val="24"/>
          <w:szCs w:val="24"/>
        </w:rPr>
        <w:t xml:space="preserve"> </w:t>
      </w:r>
      <w:r w:rsidRPr="00081858">
        <w:rPr>
          <w:rFonts w:ascii="Arial" w:hAnsi="Arial" w:cs="Arial"/>
          <w:sz w:val="24"/>
          <w:szCs w:val="24"/>
        </w:rPr>
        <w:t>Semeando Negócios, uma parceria com a Secretaria Municipal de Relações Internacionais</w:t>
      </w:r>
    </w:p>
    <w:p w14:paraId="7E14DC69" w14:textId="2E89814A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Em estrita observância ao Regulamento Interno para Licitações, Alienações e Contratos - RILAC desta Agência, venho, por meio deste, HOMOLOGAR e ADJUDICAR o Edital de Chamamento Público nº 72/2023, conforme manifestação conclusiva do procedimento e julgamento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081858">
        <w:rPr>
          <w:rFonts w:ascii="Arial" w:hAnsi="Arial" w:cs="Arial"/>
          <w:sz w:val="24"/>
          <w:szCs w:val="24"/>
        </w:rPr>
        <w:t>certame juntado em SEI! 098849232. As associações/UPA vencedoras são:</w:t>
      </w:r>
    </w:p>
    <w:p w14:paraId="0158A654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Nº Nome da UPA/ Associação Nota</w:t>
      </w:r>
    </w:p>
    <w:p w14:paraId="40F1937F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1 Eco </w:t>
      </w:r>
      <w:proofErr w:type="spellStart"/>
      <w:r w:rsidRPr="00081858">
        <w:rPr>
          <w:rFonts w:ascii="Arial" w:hAnsi="Arial" w:cs="Arial"/>
          <w:sz w:val="24"/>
          <w:szCs w:val="24"/>
        </w:rPr>
        <w:t>Jusa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26</w:t>
      </w:r>
    </w:p>
    <w:p w14:paraId="0EB444B6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2 Associação Acolhida na Colônia São Paulo 26</w:t>
      </w:r>
    </w:p>
    <w:p w14:paraId="34BCA354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3 Sítio do Léo 25</w:t>
      </w:r>
    </w:p>
    <w:p w14:paraId="43D2A39C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4 Conselho das Lideranças da Aldeia </w:t>
      </w:r>
      <w:proofErr w:type="spellStart"/>
      <w:r w:rsidRPr="00081858">
        <w:rPr>
          <w:rFonts w:ascii="Arial" w:hAnsi="Arial" w:cs="Arial"/>
          <w:sz w:val="24"/>
          <w:szCs w:val="24"/>
        </w:rPr>
        <w:t>Takuaju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Mirim 25</w:t>
      </w:r>
    </w:p>
    <w:p w14:paraId="02DB6633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5 Sítio Lima 24</w:t>
      </w:r>
    </w:p>
    <w:p w14:paraId="35EC73CA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6 Recanto Paraíso 24</w:t>
      </w:r>
    </w:p>
    <w:p w14:paraId="4B22EE3E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7 Sítio Semente Solar 23</w:t>
      </w:r>
    </w:p>
    <w:p w14:paraId="161A938C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8 Rancho Afonso 23</w:t>
      </w:r>
    </w:p>
    <w:p w14:paraId="149B1F3B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9 Núcleo Agroecológico Periférico Plenitude 23</w:t>
      </w:r>
    </w:p>
    <w:p w14:paraId="1E09C4D8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10 Recanto </w:t>
      </w:r>
      <w:proofErr w:type="spellStart"/>
      <w:r w:rsidRPr="00081858">
        <w:rPr>
          <w:rFonts w:ascii="Arial" w:hAnsi="Arial" w:cs="Arial"/>
          <w:sz w:val="24"/>
          <w:szCs w:val="24"/>
        </w:rPr>
        <w:t>Magini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Frutas Nativas da Mata Atlântica 23</w:t>
      </w:r>
    </w:p>
    <w:p w14:paraId="77D164F6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11 Sítio Bebedouro Agricultura Orgânica 23</w:t>
      </w:r>
    </w:p>
    <w:p w14:paraId="371B310C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12 Refúgio </w:t>
      </w:r>
      <w:proofErr w:type="spellStart"/>
      <w:r w:rsidRPr="00081858">
        <w:rPr>
          <w:rFonts w:ascii="Arial" w:hAnsi="Arial" w:cs="Arial"/>
          <w:sz w:val="24"/>
          <w:szCs w:val="24"/>
        </w:rPr>
        <w:t>Ecopousada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22</w:t>
      </w:r>
    </w:p>
    <w:p w14:paraId="2935609E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13 Sítio Barbosa da Silva 22</w:t>
      </w:r>
    </w:p>
    <w:p w14:paraId="7FC85D45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lastRenderedPageBreak/>
        <w:t>14 Sítio Maravilha São Paulo 22</w:t>
      </w:r>
    </w:p>
    <w:p w14:paraId="44AF1208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15 Chácara </w:t>
      </w:r>
      <w:proofErr w:type="spellStart"/>
      <w:r w:rsidRPr="00081858">
        <w:rPr>
          <w:rFonts w:ascii="Arial" w:hAnsi="Arial" w:cs="Arial"/>
          <w:sz w:val="24"/>
          <w:szCs w:val="24"/>
        </w:rPr>
        <w:t>Tamura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22</w:t>
      </w:r>
    </w:p>
    <w:p w14:paraId="0B53A163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16 </w:t>
      </w:r>
      <w:proofErr w:type="spellStart"/>
      <w:r w:rsidRPr="00081858">
        <w:rPr>
          <w:rFonts w:ascii="Arial" w:hAnsi="Arial" w:cs="Arial"/>
          <w:sz w:val="24"/>
          <w:szCs w:val="24"/>
        </w:rPr>
        <w:t>Ranchoateliê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22</w:t>
      </w:r>
    </w:p>
    <w:p w14:paraId="22631CB2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17 Sítio das Palmeiras (Conhecido como Sítio do Zé Mineiro) 22</w:t>
      </w:r>
    </w:p>
    <w:p w14:paraId="4F50A850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18 Conselho das Lideranças da Aldeia </w:t>
      </w:r>
      <w:proofErr w:type="spellStart"/>
      <w:r w:rsidRPr="00081858">
        <w:rPr>
          <w:rFonts w:ascii="Arial" w:hAnsi="Arial" w:cs="Arial"/>
          <w:sz w:val="24"/>
          <w:szCs w:val="24"/>
        </w:rPr>
        <w:t>Ka’aguy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1858">
        <w:rPr>
          <w:rFonts w:ascii="Arial" w:hAnsi="Arial" w:cs="Arial"/>
          <w:sz w:val="24"/>
          <w:szCs w:val="24"/>
        </w:rPr>
        <w:t>Hovy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21</w:t>
      </w:r>
    </w:p>
    <w:p w14:paraId="6455E21F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19 Sítio da Paz 21</w:t>
      </w:r>
    </w:p>
    <w:p w14:paraId="4DD0B007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20 Sitio Nossa Vida 21</w:t>
      </w:r>
    </w:p>
    <w:p w14:paraId="59FDE48B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21 Sítio 33 Orgânico 21</w:t>
      </w:r>
    </w:p>
    <w:p w14:paraId="7C3586D4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22 </w:t>
      </w:r>
      <w:proofErr w:type="spellStart"/>
      <w:r w:rsidRPr="00081858">
        <w:rPr>
          <w:rFonts w:ascii="Arial" w:hAnsi="Arial" w:cs="Arial"/>
          <w:sz w:val="24"/>
          <w:szCs w:val="24"/>
        </w:rPr>
        <w:t>Meliponário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1858">
        <w:rPr>
          <w:rFonts w:ascii="Arial" w:hAnsi="Arial" w:cs="Arial"/>
          <w:sz w:val="24"/>
          <w:szCs w:val="24"/>
        </w:rPr>
        <w:t>Mondury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21</w:t>
      </w:r>
    </w:p>
    <w:p w14:paraId="2C826728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23 Rancho da Moringa 20</w:t>
      </w:r>
    </w:p>
    <w:p w14:paraId="21BC31FD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24 Fazendinha Pedaço do Céu 20</w:t>
      </w:r>
    </w:p>
    <w:p w14:paraId="4BD68330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25 AMIB (Associação dos Moradores da Ilha do Borore) 20</w:t>
      </w:r>
    </w:p>
    <w:p w14:paraId="7F739ED4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26 Casa Forrageira 20</w:t>
      </w:r>
    </w:p>
    <w:p w14:paraId="11A1156B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27 Sítio Semear 20</w:t>
      </w:r>
    </w:p>
    <w:p w14:paraId="6BBF5AA6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28 Associação dos Cavaleiros, </w:t>
      </w:r>
      <w:proofErr w:type="spellStart"/>
      <w:r w:rsidRPr="00081858">
        <w:rPr>
          <w:rFonts w:ascii="Arial" w:hAnsi="Arial" w:cs="Arial"/>
          <w:sz w:val="24"/>
          <w:szCs w:val="24"/>
        </w:rPr>
        <w:t>Charreteiros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e Muladeiros de Parelheiros e Colônia. 20</w:t>
      </w:r>
    </w:p>
    <w:p w14:paraId="270575A9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 xml:space="preserve">29 Quintal da </w:t>
      </w:r>
      <w:proofErr w:type="spellStart"/>
      <w:r w:rsidRPr="00081858">
        <w:rPr>
          <w:rFonts w:ascii="Arial" w:hAnsi="Arial" w:cs="Arial"/>
          <w:sz w:val="24"/>
          <w:szCs w:val="24"/>
        </w:rPr>
        <w:t>Tomi</w:t>
      </w:r>
      <w:proofErr w:type="spellEnd"/>
      <w:r w:rsidRPr="00081858">
        <w:rPr>
          <w:rFonts w:ascii="Arial" w:hAnsi="Arial" w:cs="Arial"/>
          <w:sz w:val="24"/>
          <w:szCs w:val="24"/>
        </w:rPr>
        <w:t xml:space="preserve"> (Sítio Paiquerê) 20</w:t>
      </w:r>
    </w:p>
    <w:p w14:paraId="177FA8D7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30 Chácara Nova Maravilha de Deus 20</w:t>
      </w:r>
    </w:p>
    <w:p w14:paraId="177D0EC8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Determino ao setor competente que prossiga com os trâmites necessários para a celebração dos contratos com o mencionado Instituto, conforme os</w:t>
      </w:r>
    </w:p>
    <w:p w14:paraId="33ACDDDB" w14:textId="77777777" w:rsidR="00081858" w:rsidRPr="00081858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termos estabelecidos no edital que antecedeu a Sessão Pública, o qual está devidamente anexado aos autos do processo SEI nº 8710.2023/0000694-3.</w:t>
      </w:r>
    </w:p>
    <w:p w14:paraId="325F02C5" w14:textId="09C7F42D" w:rsidR="00117D3C" w:rsidRPr="00117D3C" w:rsidRDefault="00081858" w:rsidP="00081858">
      <w:pPr>
        <w:jc w:val="both"/>
        <w:rPr>
          <w:rFonts w:ascii="Arial" w:hAnsi="Arial" w:cs="Arial"/>
          <w:sz w:val="24"/>
          <w:szCs w:val="24"/>
        </w:rPr>
      </w:pPr>
      <w:r w:rsidRPr="00081858">
        <w:rPr>
          <w:rFonts w:ascii="Arial" w:hAnsi="Arial" w:cs="Arial"/>
          <w:sz w:val="24"/>
          <w:szCs w:val="24"/>
        </w:rPr>
        <w:t>Publique-se o presente despacho.</w:t>
      </w:r>
    </w:p>
    <w:sectPr w:rsidR="00117D3C" w:rsidRPr="00117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0CBCA" w14:textId="77777777" w:rsidR="00081858" w:rsidRDefault="00081858" w:rsidP="00ED3C01">
      <w:pPr>
        <w:spacing w:after="0" w:line="240" w:lineRule="auto"/>
      </w:pPr>
      <w:r>
        <w:separator/>
      </w:r>
    </w:p>
  </w:endnote>
  <w:endnote w:type="continuationSeparator" w:id="0">
    <w:p w14:paraId="6BC499D3" w14:textId="77777777" w:rsidR="00081858" w:rsidRDefault="00081858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1F1C" w14:textId="77777777" w:rsidR="00081858" w:rsidRDefault="00081858" w:rsidP="00ED3C01">
      <w:pPr>
        <w:spacing w:after="0" w:line="240" w:lineRule="auto"/>
      </w:pPr>
      <w:r>
        <w:separator/>
      </w:r>
    </w:p>
  </w:footnote>
  <w:footnote w:type="continuationSeparator" w:id="0">
    <w:p w14:paraId="20BD1B4C" w14:textId="77777777" w:rsidR="00081858" w:rsidRDefault="00081858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7AD2"/>
    <w:rsid w:val="00117D3C"/>
    <w:rsid w:val="00126B3C"/>
    <w:rsid w:val="001827D2"/>
    <w:rsid w:val="00191BCC"/>
    <w:rsid w:val="001A02AC"/>
    <w:rsid w:val="001D4ACB"/>
    <w:rsid w:val="00230887"/>
    <w:rsid w:val="002517EB"/>
    <w:rsid w:val="00266FC4"/>
    <w:rsid w:val="00270373"/>
    <w:rsid w:val="00272371"/>
    <w:rsid w:val="002B299D"/>
    <w:rsid w:val="002F64B7"/>
    <w:rsid w:val="00314AD2"/>
    <w:rsid w:val="00337E9A"/>
    <w:rsid w:val="00351C86"/>
    <w:rsid w:val="00370B43"/>
    <w:rsid w:val="00380745"/>
    <w:rsid w:val="00393D7D"/>
    <w:rsid w:val="00395FCF"/>
    <w:rsid w:val="00411333"/>
    <w:rsid w:val="00414A44"/>
    <w:rsid w:val="004364B7"/>
    <w:rsid w:val="00460FCA"/>
    <w:rsid w:val="00484E62"/>
    <w:rsid w:val="004E68CD"/>
    <w:rsid w:val="00521B8A"/>
    <w:rsid w:val="00525C23"/>
    <w:rsid w:val="005750E5"/>
    <w:rsid w:val="00577502"/>
    <w:rsid w:val="00591ADC"/>
    <w:rsid w:val="00593AEA"/>
    <w:rsid w:val="005B619E"/>
    <w:rsid w:val="0060376B"/>
    <w:rsid w:val="00693A5C"/>
    <w:rsid w:val="0075388D"/>
    <w:rsid w:val="007B091A"/>
    <w:rsid w:val="007D5652"/>
    <w:rsid w:val="00807E5E"/>
    <w:rsid w:val="008F799C"/>
    <w:rsid w:val="00904BEE"/>
    <w:rsid w:val="00935094"/>
    <w:rsid w:val="009B7D8A"/>
    <w:rsid w:val="009E7EC3"/>
    <w:rsid w:val="00A40212"/>
    <w:rsid w:val="00AB7705"/>
    <w:rsid w:val="00B715FC"/>
    <w:rsid w:val="00B93C5A"/>
    <w:rsid w:val="00BA69D8"/>
    <w:rsid w:val="00CA3505"/>
    <w:rsid w:val="00CB5F6A"/>
    <w:rsid w:val="00CC69D8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DDF1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2024-02-27T14:17:00Z</dcterms:created>
  <dcterms:modified xsi:type="dcterms:W3CDTF">2024-02-27T14:23:00Z</dcterms:modified>
</cp:coreProperties>
</file>