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3317" w14:textId="261C2309" w:rsidR="00CB3BF0" w:rsidRDefault="00C16C94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13128A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1609BA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</w:p>
    <w:p w14:paraId="1E8CFF08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2208B2F" w14:textId="6C866D54" w:rsidR="00370518" w:rsidRDefault="002777E8" w:rsidP="0013128A">
      <w:pPr>
        <w:pStyle w:val="SemEspaamento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</w:t>
      </w:r>
      <w:r w:rsidR="0013128A">
        <w:rPr>
          <w:b/>
          <w:bCs/>
          <w:color w:val="000000" w:themeColor="text1"/>
          <w:sz w:val="40"/>
          <w:szCs w:val="40"/>
          <w:u w:val="single"/>
        </w:rPr>
        <w:t>A UNIÃO</w:t>
      </w:r>
    </w:p>
    <w:p w14:paraId="79B645A0" w14:textId="77777777" w:rsidR="0013128A" w:rsidRDefault="0013128A" w:rsidP="0013128A">
      <w:pPr>
        <w:pStyle w:val="SemEspaamento"/>
        <w:jc w:val="center"/>
        <w:rPr>
          <w:b/>
          <w:bCs/>
          <w:color w:val="000000" w:themeColor="text1"/>
          <w:sz w:val="40"/>
          <w:szCs w:val="40"/>
          <w:u w:val="single"/>
        </w:rPr>
      </w:pPr>
    </w:p>
    <w:p w14:paraId="0E4762FF" w14:textId="77777777" w:rsidR="0013128A" w:rsidRPr="0013128A" w:rsidRDefault="0013128A" w:rsidP="0013128A">
      <w:pPr>
        <w:pStyle w:val="SemEspaamento"/>
        <w:rPr>
          <w:color w:val="000000" w:themeColor="text1"/>
          <w:sz w:val="24"/>
          <w:szCs w:val="24"/>
        </w:rPr>
      </w:pPr>
    </w:p>
    <w:p w14:paraId="29E88DE1" w14:textId="705BCA33" w:rsidR="0013128A" w:rsidRPr="0013128A" w:rsidRDefault="0013128A" w:rsidP="0013128A">
      <w:pPr>
        <w:jc w:val="both"/>
        <w:rPr>
          <w:b/>
          <w:bCs/>
          <w:sz w:val="24"/>
          <w:szCs w:val="24"/>
        </w:rPr>
      </w:pPr>
      <w:r w:rsidRPr="0013128A">
        <w:rPr>
          <w:b/>
          <w:bCs/>
          <w:sz w:val="24"/>
          <w:szCs w:val="24"/>
        </w:rPr>
        <w:t>PORTARIA MTE Nº 3.714, DE 24 DE NOVEMBRO DE 2023</w:t>
      </w:r>
    </w:p>
    <w:p w14:paraId="2EF2E50F" w14:textId="0C68F6C6" w:rsidR="0013128A" w:rsidRPr="0013128A" w:rsidRDefault="0013128A" w:rsidP="0013128A">
      <w:pPr>
        <w:jc w:val="both"/>
        <w:rPr>
          <w:i/>
          <w:iCs/>
          <w:sz w:val="24"/>
          <w:szCs w:val="24"/>
        </w:rPr>
      </w:pPr>
      <w:r w:rsidRPr="0013128A">
        <w:rPr>
          <w:i/>
          <w:iCs/>
          <w:sz w:val="24"/>
          <w:szCs w:val="24"/>
        </w:rPr>
        <w:t>Regulamenta o Decreto nº 11.795, de 23 de novembro de 2023, que dispõe sobre a igualdade salarial e de critérios remuneratórios entre mulheres e homens, em especial o Relatório de Transparência Salarial e de Critérios Remuneratórios, o Plano de Ação para Mitigação da Desigualdade Salarial e de Critérios Remuneratórios, o protocolo de fiscalização contra a discriminação salarial e de critérios remuneratórios entre mulheres e homens e a disponibilização de canais específicos para denúncias de discriminação salarial. (Processo nº 19955.201311/2023-38).</w:t>
      </w:r>
    </w:p>
    <w:p w14:paraId="380B0AD0" w14:textId="31CFC14E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O MINISTRO DE ESTADO DO TRABALHO E EMPREGO, no uso da atribuição que lhe confere o art. 87, parágrafo único, incisos I e II, da Constituição, resolve:</w:t>
      </w:r>
    </w:p>
    <w:p w14:paraId="210FDEA4" w14:textId="4D20D5D5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1º Esta Portaria estabelece procedimentos administrativos para a atuação do Ministério do Trabalho e Emprego em relação aos mecanismos de transparência salarial e de critérios remuneratórios de que trata o art. 1º do Decreto nº 11.795, de 23 de novembro de 2023.</w:t>
      </w:r>
    </w:p>
    <w:p w14:paraId="53308DB3" w14:textId="3FD44326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DO RELATÓRIO DE TRANSPARÊNCIA SALARIAL E DE CRITÉRIOS REMUNERATÓRIOS</w:t>
      </w:r>
    </w:p>
    <w:p w14:paraId="6476F1DB" w14:textId="0007A1BB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Art. 2º O Relatório de Transparência Salarial e de Critérios Remuneratórios será elaborado pelo Ministério do Trabalho e Emprego com base nas informações prestadas pelos empregadores ao Sistema de Escrituração Fiscal Digital das Obrigações Fiscais, Previdenciárias e Trabalhistas- </w:t>
      </w:r>
      <w:proofErr w:type="spellStart"/>
      <w:r w:rsidRPr="0013128A">
        <w:rPr>
          <w:sz w:val="24"/>
          <w:szCs w:val="24"/>
        </w:rPr>
        <w:t>eSocial</w:t>
      </w:r>
      <w:proofErr w:type="spellEnd"/>
      <w:r w:rsidRPr="0013128A">
        <w:rPr>
          <w:sz w:val="24"/>
          <w:szCs w:val="24"/>
        </w:rPr>
        <w:t xml:space="preserve"> e as informações complementares coletadas na aba Igualdade Salarial e de Critérios Remuneratórios a ser implementada na área do empregador do Portal Emprega </w:t>
      </w:r>
      <w:proofErr w:type="spellStart"/>
      <w:r w:rsidRPr="0013128A">
        <w:rPr>
          <w:sz w:val="24"/>
          <w:szCs w:val="24"/>
        </w:rPr>
        <w:t>Brasil.Art</w:t>
      </w:r>
      <w:proofErr w:type="spellEnd"/>
      <w:r w:rsidRPr="0013128A">
        <w:rPr>
          <w:sz w:val="24"/>
          <w:szCs w:val="24"/>
        </w:rPr>
        <w:t>. 3º O Relatório de Transparência Salarial e de Critérios Remuneratórios será composto por duas seções, contendo cada uma, as seguintes informações:</w:t>
      </w:r>
    </w:p>
    <w:p w14:paraId="45CF4B69" w14:textId="76D92EAF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 - Seção I - dados extraídos do </w:t>
      </w:r>
      <w:proofErr w:type="spellStart"/>
      <w:r w:rsidRPr="0013128A">
        <w:rPr>
          <w:sz w:val="24"/>
          <w:szCs w:val="24"/>
        </w:rPr>
        <w:t>eSocial</w:t>
      </w:r>
      <w:proofErr w:type="spellEnd"/>
      <w:r w:rsidRPr="0013128A">
        <w:rPr>
          <w:sz w:val="24"/>
          <w:szCs w:val="24"/>
        </w:rPr>
        <w:t>:</w:t>
      </w:r>
    </w:p>
    <w:p w14:paraId="03BC433D" w14:textId="23AB1F36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a) dados cadastrais do empregador</w:t>
      </w:r>
    </w:p>
    <w:p w14:paraId="17B386FF" w14:textId="780FAACD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b) número total de trabalhadores empregados da empresa e por estabelecimento;</w:t>
      </w:r>
    </w:p>
    <w:p w14:paraId="2B56A066" w14:textId="3427DB2A" w:rsidR="0013128A" w:rsidRPr="0013128A" w:rsidRDefault="0013128A" w:rsidP="0013128A">
      <w:pPr>
        <w:jc w:val="both"/>
        <w:rPr>
          <w:sz w:val="24"/>
          <w:szCs w:val="24"/>
        </w:rPr>
      </w:pPr>
      <w:proofErr w:type="gramStart"/>
      <w:r w:rsidRPr="0013128A">
        <w:rPr>
          <w:sz w:val="24"/>
          <w:szCs w:val="24"/>
        </w:rPr>
        <w:t>c )</w:t>
      </w:r>
      <w:proofErr w:type="gramEnd"/>
      <w:r w:rsidRPr="0013128A">
        <w:rPr>
          <w:sz w:val="24"/>
          <w:szCs w:val="24"/>
        </w:rPr>
        <w:t xml:space="preserve"> número total de trabalhadores empregados separados por sexo, raça e etnia, com os respectivos valores do salário contratual e do valor da remuneração mensal; e</w:t>
      </w:r>
    </w:p>
    <w:p w14:paraId="79A03F01" w14:textId="5A7ACD6E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lastRenderedPageBreak/>
        <w:t>d) cargos ou ocupações do empregador, contidos na Classificação Brasileira de Ocupações (CBO); e</w:t>
      </w:r>
    </w:p>
    <w:p w14:paraId="2D21BC9E" w14:textId="4F1E5A4B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II - Seção II - dados extraídos do Portal Emprega Brasil:</w:t>
      </w:r>
    </w:p>
    <w:p w14:paraId="7EF57998" w14:textId="62F43EE9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a) existência ou inexistência de quadro de carreira e plano de cargos e salários;</w:t>
      </w:r>
    </w:p>
    <w:p w14:paraId="7874EFEF" w14:textId="31F36EF3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b) critérios remuneratórios para acesso e progressão ou ascensão dos empregados;</w:t>
      </w:r>
    </w:p>
    <w:p w14:paraId="75B33F76" w14:textId="5E59B14B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c) existência de incentivo à contratação de mulheres;</w:t>
      </w:r>
    </w:p>
    <w:p w14:paraId="400D554A" w14:textId="1B1A6321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d) identificação de critérios adotados pelo empregador para promoção a cargos de chefia, de gerência e de direção; </w:t>
      </w:r>
    </w:p>
    <w:p w14:paraId="6267893C" w14:textId="77777777" w:rsid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e) existência de iniciativas ou de programas, do empregador, que apoiem o compartilhamento de obrigações familiares.</w:t>
      </w:r>
    </w:p>
    <w:p w14:paraId="5E93BBC5" w14:textId="30A91A6D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Parágrafo único. O valor da remuneração de que trata a alínea "c", do inciso I do caput, deverá conter:</w:t>
      </w:r>
    </w:p>
    <w:p w14:paraId="1D7F283F" w14:textId="4ACAA393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I- </w:t>
      </w:r>
      <w:proofErr w:type="gramStart"/>
      <w:r w:rsidRPr="0013128A">
        <w:rPr>
          <w:sz w:val="24"/>
          <w:szCs w:val="24"/>
        </w:rPr>
        <w:t>salário</w:t>
      </w:r>
      <w:proofErr w:type="gramEnd"/>
      <w:r w:rsidRPr="0013128A">
        <w:rPr>
          <w:sz w:val="24"/>
          <w:szCs w:val="24"/>
        </w:rPr>
        <w:t xml:space="preserve"> contratual;</w:t>
      </w:r>
    </w:p>
    <w:p w14:paraId="1EFE64E3" w14:textId="1498F3B8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II- </w:t>
      </w:r>
      <w:proofErr w:type="gramStart"/>
      <w:r w:rsidRPr="0013128A">
        <w:rPr>
          <w:sz w:val="24"/>
          <w:szCs w:val="24"/>
        </w:rPr>
        <w:t>décimo</w:t>
      </w:r>
      <w:proofErr w:type="gramEnd"/>
      <w:r w:rsidRPr="0013128A">
        <w:rPr>
          <w:sz w:val="24"/>
          <w:szCs w:val="24"/>
        </w:rPr>
        <w:t xml:space="preserve"> terceiro salário;</w:t>
      </w:r>
    </w:p>
    <w:p w14:paraId="2F36C7F2" w14:textId="67CF3E61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III- gratificações;</w:t>
      </w:r>
    </w:p>
    <w:p w14:paraId="3D967B54" w14:textId="5C3E9461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IV- </w:t>
      </w:r>
      <w:proofErr w:type="gramStart"/>
      <w:r w:rsidRPr="0013128A">
        <w:rPr>
          <w:sz w:val="24"/>
          <w:szCs w:val="24"/>
        </w:rPr>
        <w:t>comissões</w:t>
      </w:r>
      <w:proofErr w:type="gramEnd"/>
      <w:r w:rsidRPr="0013128A">
        <w:rPr>
          <w:sz w:val="24"/>
          <w:szCs w:val="24"/>
        </w:rPr>
        <w:t>;</w:t>
      </w:r>
    </w:p>
    <w:p w14:paraId="6FD45B6C" w14:textId="34B9F025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V- </w:t>
      </w:r>
      <w:proofErr w:type="gramStart"/>
      <w:r w:rsidRPr="0013128A">
        <w:rPr>
          <w:sz w:val="24"/>
          <w:szCs w:val="24"/>
        </w:rPr>
        <w:t>horas</w:t>
      </w:r>
      <w:proofErr w:type="gramEnd"/>
      <w:r w:rsidRPr="0013128A">
        <w:rPr>
          <w:sz w:val="24"/>
          <w:szCs w:val="24"/>
        </w:rPr>
        <w:t xml:space="preserve"> extras;</w:t>
      </w:r>
    </w:p>
    <w:p w14:paraId="4185787D" w14:textId="3659F933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VI- </w:t>
      </w:r>
      <w:proofErr w:type="gramStart"/>
      <w:r w:rsidRPr="0013128A">
        <w:rPr>
          <w:sz w:val="24"/>
          <w:szCs w:val="24"/>
        </w:rPr>
        <w:t>adicionais</w:t>
      </w:r>
      <w:proofErr w:type="gramEnd"/>
      <w:r w:rsidRPr="0013128A">
        <w:rPr>
          <w:sz w:val="24"/>
          <w:szCs w:val="24"/>
        </w:rPr>
        <w:t xml:space="preserve"> noturno, de insalubridade, de penosidade, de periculosidade, dentre outros;</w:t>
      </w:r>
    </w:p>
    <w:p w14:paraId="29EE17F7" w14:textId="298D8CA9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VII- terço de férias;</w:t>
      </w:r>
    </w:p>
    <w:p w14:paraId="3D583D77" w14:textId="4FE89AF5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VIII- aviso prévio trabalhado;</w:t>
      </w:r>
    </w:p>
    <w:p w14:paraId="52FEF90D" w14:textId="38B697C1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IX- </w:t>
      </w:r>
      <w:proofErr w:type="gramStart"/>
      <w:r w:rsidRPr="0013128A">
        <w:rPr>
          <w:sz w:val="24"/>
          <w:szCs w:val="24"/>
        </w:rPr>
        <w:t>descanso</w:t>
      </w:r>
      <w:proofErr w:type="gramEnd"/>
      <w:r w:rsidRPr="0013128A">
        <w:rPr>
          <w:sz w:val="24"/>
          <w:szCs w:val="24"/>
        </w:rPr>
        <w:t xml:space="preserve"> semanal remunerado;</w:t>
      </w:r>
    </w:p>
    <w:p w14:paraId="5080869B" w14:textId="30D00E05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X- </w:t>
      </w:r>
      <w:proofErr w:type="gramStart"/>
      <w:r w:rsidRPr="0013128A">
        <w:rPr>
          <w:sz w:val="24"/>
          <w:szCs w:val="24"/>
        </w:rPr>
        <w:t>gorjetas</w:t>
      </w:r>
      <w:proofErr w:type="gramEnd"/>
      <w:r w:rsidRPr="0013128A">
        <w:rPr>
          <w:sz w:val="24"/>
          <w:szCs w:val="24"/>
        </w:rPr>
        <w:t xml:space="preserve">; </w:t>
      </w:r>
    </w:p>
    <w:p w14:paraId="63F73DBC" w14:textId="79BF95CE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XI- demais parcelas que, por força de lei ou de norma coletiva de trabalho, componham a remuneração do trabalhador.</w:t>
      </w:r>
    </w:p>
    <w:p w14:paraId="193015F1" w14:textId="15690A5F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4º A publicação do Relatório de Transparência Salarial e de Critérios Remuneratórios deverá ser feita pelos empregadores em seus sítios eletrônicos, em suas redes sociais ou em instrumentos similares, sempre em local visível, garantida a ampla divulgação para seus empregados, trabalhadores e público em geral.</w:t>
      </w:r>
    </w:p>
    <w:p w14:paraId="2B03145F" w14:textId="60F54C62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lastRenderedPageBreak/>
        <w:t xml:space="preserve">Art. 5º O Ministério do Trabalho e Emprego coletará os dados inseridos no </w:t>
      </w:r>
      <w:proofErr w:type="spellStart"/>
      <w:r w:rsidRPr="0013128A">
        <w:rPr>
          <w:sz w:val="24"/>
          <w:szCs w:val="24"/>
        </w:rPr>
        <w:t>eSocial</w:t>
      </w:r>
      <w:proofErr w:type="spellEnd"/>
      <w:r w:rsidRPr="0013128A">
        <w:rPr>
          <w:sz w:val="24"/>
          <w:szCs w:val="24"/>
        </w:rPr>
        <w:t xml:space="preserve"> pelos empregadores, bem como as informações complementares por eles prestadas e publicará o Relatório de Transparência Salarial e de Critérios Remuneratórios, nos meses de março e setembro de cada ano, na plataforma do Programa de Disseminação das Estatísticas do Trabalho.</w:t>
      </w:r>
    </w:p>
    <w:p w14:paraId="70E27AAD" w14:textId="075EF54D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Parágrafo único. As informações complementares a que se refere o caput serão prestadas pelos empregadores, em ferramenta informatizada disponibilizada pelo Ministério do Trabalho e Emprego, nos meses de fevereiro e agosto de cada ano, relativas ao primeiro e ao segundo semestres, respectivamente.</w:t>
      </w:r>
    </w:p>
    <w:p w14:paraId="1706185C" w14:textId="2271EB5C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6º A publicação do Relatório de Transparência Salarial e de Critérios Remuneratórios, pelo Ministério do Trabalho e Emprego, será obrigatória após a disponibilização da aba Igualdade Salarial e de Critérios Remuneratórios a ser implementada na área do empregador do Portal Emprega Brasil.</w:t>
      </w:r>
    </w:p>
    <w:p w14:paraId="5C6C9C19" w14:textId="6BEA155C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DO PLANO DE AÇÃO PARA MITIGAÇÃO DA DESIGUALDADE SALARIAL E DE CRITÉRIOS REMUNERATÓRIOS ENTRE MULHERES E HOMENS</w:t>
      </w:r>
    </w:p>
    <w:p w14:paraId="0D30ECC7" w14:textId="0E42598B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7º Após a publicação do Relatório de Transparência Salarial e de Critérios Remuneratórios, nos termos do Decreto nº 11.795, de 2023, verificada a desigualdade salarial e de critérios de remuneração, os empregadores serão notificados, pela Auditoria-Fiscal do Trabalho, para que elaborem, no prazo de noventa dias, o Plano de Ação para Mitigação da Desigualdade Salarial e de Critérios Remuneratórios entre Mulheres e Homens.</w:t>
      </w:r>
    </w:p>
    <w:p w14:paraId="5816C7B1" w14:textId="4A63A627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§ 1º A notificação a que se refere o caput será realizada a partir da implementação do Domicílio Eletrônico Trabalhista, nos termos do artigo 628-A da Consolidação das Leis do Trabalho- CLT, aprovada pelo Decreto-Lei nº 5.452, de 1º de maio de 1943, ressalvados os procedimentos administrativos de fiscalização previstos ou iniciados nos termos da Instrução Normativa MTP nº 2, de 8 de novembro de 2021.</w:t>
      </w:r>
    </w:p>
    <w:p w14:paraId="47B1D01E" w14:textId="5D4F685D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§ 2º O prazo para apresentação do Plano de Ação para Mitigação da Desigualdade Salarial e de Critérios Remuneratórios correrá a partir da primeira notificação, nos termos do inciso II do art. 4º do Decreto nº 11.795, de 2023.</w:t>
      </w:r>
    </w:p>
    <w:p w14:paraId="4325BE2E" w14:textId="20952CD4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§ 3º O Plano de Ação para Mitigação da Desigualdade Salarial e de Critérios Remuneratórios entre Mulheres e Homens de que trata o caput poderá ser elaborado e armazenado em meio digital com certificado digital emitido no âmbito da Infraestrutura de Chaves Públicas Brasileira (ICP-Brasil).</w:t>
      </w:r>
    </w:p>
    <w:p w14:paraId="36563350" w14:textId="3378139D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§ 4º Uma cópia do Plano de Ação para Mitigação da Desigualdade Salarial e de Critérios Remuneratórios entre Mulheres e Homens deverá ser depositada na entidade sindical representativa da categoria profissional.</w:t>
      </w:r>
    </w:p>
    <w:p w14:paraId="794926E3" w14:textId="4B3B0D3F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lastRenderedPageBreak/>
        <w:t>Art. 8º O Plano de Ação para Mitigação da Desigualdade Salarial e de Critérios Remuneratórios entre Mulheres e Homens deverá conter:</w:t>
      </w:r>
    </w:p>
    <w:p w14:paraId="081F609A" w14:textId="7C97162F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I- </w:t>
      </w:r>
      <w:proofErr w:type="gramStart"/>
      <w:r w:rsidRPr="0013128A">
        <w:rPr>
          <w:sz w:val="24"/>
          <w:szCs w:val="24"/>
        </w:rPr>
        <w:t>medidas</w:t>
      </w:r>
      <w:proofErr w:type="gramEnd"/>
      <w:r w:rsidRPr="0013128A">
        <w:rPr>
          <w:sz w:val="24"/>
          <w:szCs w:val="24"/>
        </w:rPr>
        <w:t xml:space="preserve"> a serem adotadas com escala de prioridade;</w:t>
      </w:r>
    </w:p>
    <w:p w14:paraId="6F4E613E" w14:textId="55280D67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II- </w:t>
      </w:r>
      <w:proofErr w:type="gramStart"/>
      <w:r w:rsidRPr="0013128A">
        <w:rPr>
          <w:sz w:val="24"/>
          <w:szCs w:val="24"/>
        </w:rPr>
        <w:t>metas</w:t>
      </w:r>
      <w:proofErr w:type="gramEnd"/>
      <w:r w:rsidRPr="0013128A">
        <w:rPr>
          <w:sz w:val="24"/>
          <w:szCs w:val="24"/>
        </w:rPr>
        <w:t>, prazos e mecanismos de aferição de resultados;</w:t>
      </w:r>
    </w:p>
    <w:p w14:paraId="60BE2F40" w14:textId="1B8B96E2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III- planejamento anual com cronograma de execução; e</w:t>
      </w:r>
    </w:p>
    <w:p w14:paraId="7B27A1FB" w14:textId="77777777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IV- </w:t>
      </w:r>
      <w:proofErr w:type="gramStart"/>
      <w:r w:rsidRPr="0013128A">
        <w:rPr>
          <w:sz w:val="24"/>
          <w:szCs w:val="24"/>
        </w:rPr>
        <w:t>avaliação</w:t>
      </w:r>
      <w:proofErr w:type="gramEnd"/>
      <w:r w:rsidRPr="0013128A">
        <w:rPr>
          <w:sz w:val="24"/>
          <w:szCs w:val="24"/>
        </w:rPr>
        <w:t xml:space="preserve"> das medidas com periodicidade mínima semestral.</w:t>
      </w:r>
    </w:p>
    <w:p w14:paraId="340DA8D3" w14:textId="4361D740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9º O Plano de Ação para Mitigação da Desigualdade Salarial e de Critérios Remuneratórios entre Mulheres e Homens deverá prever, inclusive, a criação de</w:t>
      </w:r>
      <w:r>
        <w:rPr>
          <w:sz w:val="24"/>
          <w:szCs w:val="24"/>
        </w:rPr>
        <w:t xml:space="preserve"> </w:t>
      </w:r>
      <w:r w:rsidRPr="0013128A">
        <w:rPr>
          <w:sz w:val="24"/>
          <w:szCs w:val="24"/>
        </w:rPr>
        <w:t>programas de:</w:t>
      </w:r>
    </w:p>
    <w:p w14:paraId="5F42BA2B" w14:textId="3844618B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 - </w:t>
      </w:r>
      <w:proofErr w:type="gramStart"/>
      <w:r w:rsidRPr="0013128A">
        <w:rPr>
          <w:sz w:val="24"/>
          <w:szCs w:val="24"/>
        </w:rPr>
        <w:t>capacitação</w:t>
      </w:r>
      <w:proofErr w:type="gramEnd"/>
      <w:r w:rsidRPr="0013128A">
        <w:rPr>
          <w:sz w:val="24"/>
          <w:szCs w:val="24"/>
        </w:rPr>
        <w:t xml:space="preserve"> de gestores, lideranças e empregados a respeito do tema da equidade entre mulheres e homens no mercado de trabalho;</w:t>
      </w:r>
    </w:p>
    <w:p w14:paraId="2645E385" w14:textId="159961AA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 xml:space="preserve">II - </w:t>
      </w:r>
      <w:proofErr w:type="gramStart"/>
      <w:r w:rsidRPr="0013128A">
        <w:rPr>
          <w:sz w:val="24"/>
          <w:szCs w:val="24"/>
        </w:rPr>
        <w:t>promoção</w:t>
      </w:r>
      <w:proofErr w:type="gramEnd"/>
      <w:r w:rsidRPr="0013128A">
        <w:rPr>
          <w:sz w:val="24"/>
          <w:szCs w:val="24"/>
        </w:rPr>
        <w:t xml:space="preserve"> de diversidade e inclusão no ambiente de trabalho; e</w:t>
      </w:r>
    </w:p>
    <w:p w14:paraId="52B7DA84" w14:textId="2AC66C04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III - capacitação e formação de mulheres para o ingresso, permanência e ascensão no mercado de trabalho em igualdade de condições com os homens.</w:t>
      </w:r>
    </w:p>
    <w:p w14:paraId="25EC79BE" w14:textId="05EFF3A9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DO PROTOCOLO DE FISCALIZAÇÃO CONTRA A DISCRIMINAÇÃO SALARIAL E DE CRITÉRIOS REMUNERATÓRIOS ENTRE MULHERES E HOMENS</w:t>
      </w:r>
    </w:p>
    <w:p w14:paraId="3BB6597A" w14:textId="2E942F86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10. O protocolo de fiscalização contra a discriminação salarial e de critérios remuneratórios entre mulheres e homens será definido pela Secretaria de Inspeção do Trabalho, sem prejuízo dos procedimentos fiscais decorrentes da Lei nº 9.029, de 13 de abril de 1995.</w:t>
      </w:r>
    </w:p>
    <w:p w14:paraId="7F491ACD" w14:textId="65D5CB62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DOS CANAIS DE DENÚNCIA</w:t>
      </w:r>
    </w:p>
    <w:p w14:paraId="4668BB2A" w14:textId="192AAF72" w:rsidR="0013128A" w:rsidRPr="0013128A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11. Denúncias relacionadas à discriminação salarial e de critérios remuneratórios serão apresentadas, preferencialmente, em canal específico disponível no aplicativo da Carteira de Trabalho Digital, sem prejuízo de outros que venham a ser criados para esta finalidade.</w:t>
      </w:r>
    </w:p>
    <w:p w14:paraId="3410A5CC" w14:textId="3AE106FC" w:rsidR="003061AC" w:rsidRPr="003061AC" w:rsidRDefault="0013128A" w:rsidP="0013128A">
      <w:pPr>
        <w:jc w:val="both"/>
        <w:rPr>
          <w:sz w:val="24"/>
          <w:szCs w:val="24"/>
        </w:rPr>
      </w:pPr>
      <w:r w:rsidRPr="0013128A">
        <w:rPr>
          <w:sz w:val="24"/>
          <w:szCs w:val="24"/>
        </w:rPr>
        <w:t>Art. 12. Esta Portaria entra em vigor em 1º de dezembro de 2023.</w:t>
      </w:r>
    </w:p>
    <w:sectPr w:rsidR="003061AC" w:rsidRPr="00306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3128A"/>
    <w:rsid w:val="00144AB1"/>
    <w:rsid w:val="001478E6"/>
    <w:rsid w:val="001609BA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37B6E"/>
    <w:rsid w:val="004852B0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2EC0"/>
    <w:rsid w:val="00686513"/>
    <w:rsid w:val="006B5A21"/>
    <w:rsid w:val="00727D57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16C94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762D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2023-11-27T13:57:00Z</dcterms:created>
  <dcterms:modified xsi:type="dcterms:W3CDTF">2023-11-27T14:06:00Z</dcterms:modified>
</cp:coreProperties>
</file>