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D8A" w14:textId="4A13D9B4" w:rsidR="00CB3BF0" w:rsidRDefault="001609BA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E75CC2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66266D07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B319628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685A7CF5" w14:textId="77777777" w:rsidR="00370518" w:rsidRDefault="00370518" w:rsidP="00F12DED">
      <w:pPr>
        <w:rPr>
          <w:b/>
          <w:bCs/>
          <w:sz w:val="32"/>
          <w:szCs w:val="32"/>
        </w:rPr>
      </w:pPr>
    </w:p>
    <w:p w14:paraId="7278A9BA" w14:textId="7122EBFD" w:rsidR="001609BA" w:rsidRPr="001609BA" w:rsidRDefault="001609BA" w:rsidP="00370518">
      <w:pPr>
        <w:rPr>
          <w:b/>
          <w:bCs/>
          <w:sz w:val="28"/>
          <w:szCs w:val="28"/>
        </w:rPr>
      </w:pPr>
      <w:r w:rsidRPr="001609BA">
        <w:rPr>
          <w:b/>
          <w:bCs/>
          <w:sz w:val="28"/>
          <w:szCs w:val="28"/>
        </w:rPr>
        <w:t>Secretaria Municipal de Desenvolvimento Econômico e Trabalho</w:t>
      </w:r>
      <w:r w:rsidR="00F12DED" w:rsidRPr="001609BA">
        <w:rPr>
          <w:b/>
          <w:bCs/>
          <w:sz w:val="28"/>
          <w:szCs w:val="28"/>
        </w:rPr>
        <w:t xml:space="preserve">| </w:t>
      </w:r>
      <w:r w:rsidR="00E75CC2" w:rsidRPr="00E75CC2">
        <w:rPr>
          <w:b/>
          <w:bCs/>
          <w:sz w:val="32"/>
          <w:szCs w:val="32"/>
        </w:rPr>
        <w:t>Gabinete Da Secretária</w:t>
      </w:r>
    </w:p>
    <w:p w14:paraId="623B6E3F" w14:textId="77777777" w:rsidR="00E75CC2" w:rsidRPr="00E75CC2" w:rsidRDefault="00E75CC2" w:rsidP="00E75CC2">
      <w:pPr>
        <w:rPr>
          <w:b/>
          <w:bCs/>
          <w:sz w:val="24"/>
          <w:szCs w:val="24"/>
        </w:rPr>
      </w:pPr>
      <w:r w:rsidRPr="00E75CC2">
        <w:rPr>
          <w:b/>
          <w:bCs/>
          <w:sz w:val="24"/>
          <w:szCs w:val="24"/>
        </w:rPr>
        <w:t xml:space="preserve">Documento: 092782870 | Despacho </w:t>
      </w:r>
      <w:proofErr w:type="spellStart"/>
      <w:r w:rsidRPr="00E75CC2">
        <w:rPr>
          <w:b/>
          <w:bCs/>
          <w:sz w:val="24"/>
          <w:szCs w:val="24"/>
        </w:rPr>
        <w:t>Autorizatório</w:t>
      </w:r>
      <w:proofErr w:type="spellEnd"/>
    </w:p>
    <w:p w14:paraId="203E5974" w14:textId="77777777" w:rsidR="00E75CC2" w:rsidRDefault="00E75CC2" w:rsidP="00E75CC2">
      <w:pPr>
        <w:rPr>
          <w:b/>
          <w:bCs/>
          <w:sz w:val="24"/>
          <w:szCs w:val="24"/>
        </w:rPr>
      </w:pPr>
      <w:r w:rsidRPr="00E75CC2">
        <w:rPr>
          <w:b/>
          <w:bCs/>
          <w:sz w:val="24"/>
          <w:szCs w:val="24"/>
        </w:rPr>
        <w:t>6012.2023/0009469-9</w:t>
      </w:r>
      <w:r w:rsidRPr="00E75CC2">
        <w:rPr>
          <w:b/>
          <w:bCs/>
          <w:sz w:val="24"/>
          <w:szCs w:val="24"/>
        </w:rPr>
        <w:cr/>
      </w:r>
    </w:p>
    <w:p w14:paraId="0F2046B4" w14:textId="195E691C" w:rsidR="00E75CC2" w:rsidRPr="00E75CC2" w:rsidRDefault="00E75CC2" w:rsidP="00E75CC2">
      <w:pPr>
        <w:rPr>
          <w:b/>
          <w:bCs/>
          <w:sz w:val="24"/>
          <w:szCs w:val="24"/>
        </w:rPr>
      </w:pPr>
      <w:r w:rsidRPr="00E75CC2">
        <w:rPr>
          <w:sz w:val="24"/>
          <w:szCs w:val="24"/>
        </w:rPr>
        <w:t>I - No exercício da competência que me foi atribuída por lei e à vista dos elementos de convicção contidos nos presentes autos, considerando a adesão da Secretaria Executiva de Limpeza Urbana, da Secretaria Munici</w:t>
      </w:r>
      <w:r w:rsidR="00727D57">
        <w:rPr>
          <w:sz w:val="24"/>
          <w:szCs w:val="24"/>
        </w:rPr>
        <w:t>p</w:t>
      </w:r>
      <w:r w:rsidRPr="00E75CC2">
        <w:rPr>
          <w:sz w:val="24"/>
          <w:szCs w:val="24"/>
        </w:rPr>
        <w:t>al de Subprefeituras ao Programa Operação Trabalho - POT, conforme doc. 084101244, a apresentação do Plano de Trabalho, doc. 092610455, e a anuência da Coordenadoria do Trabalho, conforme doc. 092750618, AUTORIZO a ampliação e prorrogação do PROJETO ZELADORES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DE QUARTEIRÃO, no âmbito do Programa Operação Trabalho - POT, cujo objeto é propiciar capacitação e oportunidade de emprego para pessoas em situação de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vulnerabilidade social, por meio do desenvolvimento de práticas de limpeza, varrição e coleta de lixo nos logradouros públicos do município de São Paulo, com concessão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de mais 2.000 (dois mil) auxílios pecuniários no valor de R$ 923,95 (novecentos e vinte e três reais e noventa e cinco centavos), totalizando 2.500 (dois mil e quinhentos)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auxílios pecuniários, com valor mensal estimado de até R$ 2.309.875,00 (dois milhões, trezentos e nove mil, oitocentos e setenta e cinco reais) para o período de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novembro a dezembro de 2023, no período de janeiro de 2024 a dezembro de 2024, estima-se o valor do auxílio pecuniário em R$ 970,15 (novecentos e setenta reais e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quinze centavos), com valor mensal estimado de até R$ 2.425.375,00 (dois milhões, quatrocentos e vinte e cinco mil, trezentos e setenta e cinco reais), com fundamento</w:t>
      </w:r>
      <w:r>
        <w:rPr>
          <w:b/>
          <w:bCs/>
          <w:sz w:val="24"/>
          <w:szCs w:val="24"/>
        </w:rPr>
        <w:t xml:space="preserve"> </w:t>
      </w:r>
      <w:r w:rsidRPr="00E75CC2">
        <w:rPr>
          <w:sz w:val="24"/>
          <w:szCs w:val="24"/>
        </w:rPr>
        <w:t>nas Leis Municipais 13.178/2001 e 13.689/2003, no Decreto Municipal 44.484/2004 e na Portaria SMDET 34, de 24 de outubro de 2019.</w:t>
      </w:r>
    </w:p>
    <w:p w14:paraId="606B9B68" w14:textId="62764E23" w:rsidR="00E75CC2" w:rsidRPr="00E75CC2" w:rsidRDefault="00E75CC2" w:rsidP="00E75CC2">
      <w:pPr>
        <w:rPr>
          <w:sz w:val="24"/>
          <w:szCs w:val="24"/>
        </w:rPr>
      </w:pPr>
      <w:r w:rsidRPr="00E75CC2">
        <w:rPr>
          <w:sz w:val="24"/>
          <w:szCs w:val="24"/>
        </w:rPr>
        <w:t>II - Desta forma AUTORIZO a emissão de nota de empenho a favor da AÇÃO COLETIVA DE TRABALHO - CNPJ 00.000.000/9651-20, no valor de R$ 3.695.800,00</w:t>
      </w:r>
      <w:r>
        <w:rPr>
          <w:sz w:val="24"/>
          <w:szCs w:val="24"/>
        </w:rPr>
        <w:t xml:space="preserve"> </w:t>
      </w:r>
      <w:r w:rsidRPr="00E75CC2">
        <w:rPr>
          <w:sz w:val="24"/>
          <w:szCs w:val="24"/>
        </w:rPr>
        <w:t>(três milhões, seiscentos e noventa e cinco mil e oitocentos reais), que onerará a dotação orçamentária 30.10.11.333.3019.4432.33904800.00, no exercício vindouro,</w:t>
      </w:r>
      <w:r>
        <w:rPr>
          <w:sz w:val="24"/>
          <w:szCs w:val="24"/>
        </w:rPr>
        <w:t xml:space="preserve"> </w:t>
      </w:r>
      <w:r w:rsidRPr="00E75CC2">
        <w:rPr>
          <w:sz w:val="24"/>
          <w:szCs w:val="24"/>
        </w:rPr>
        <w:t>observando as disposições contidas nas Leis Complementares 101, 4 de maio de 2000, e 131, de 27 de maio de 2009.</w:t>
      </w:r>
    </w:p>
    <w:p w14:paraId="1B35C571" w14:textId="77777777" w:rsidR="00E75CC2" w:rsidRPr="00E75CC2" w:rsidRDefault="00E75CC2" w:rsidP="00E75CC2">
      <w:pPr>
        <w:rPr>
          <w:sz w:val="24"/>
          <w:szCs w:val="24"/>
        </w:rPr>
      </w:pPr>
      <w:r w:rsidRPr="00E75CC2">
        <w:rPr>
          <w:sz w:val="24"/>
          <w:szCs w:val="24"/>
        </w:rPr>
        <w:t>III - PUBLIQUE-SE.</w:t>
      </w:r>
    </w:p>
    <w:p w14:paraId="1DEBF7CB" w14:textId="78E43FA9" w:rsidR="00E75CC2" w:rsidRPr="00E75CC2" w:rsidRDefault="00E75CC2" w:rsidP="00E75CC2">
      <w:pPr>
        <w:rPr>
          <w:sz w:val="24"/>
          <w:szCs w:val="24"/>
        </w:rPr>
      </w:pPr>
      <w:r w:rsidRPr="00E75CC2">
        <w:rPr>
          <w:sz w:val="24"/>
          <w:szCs w:val="24"/>
        </w:rPr>
        <w:lastRenderedPageBreak/>
        <w:t>IV - Após, ao Departamento de Administração e Finanças para providências orçamentárias, contábeis e administrativas decorrentes deste Despacho.</w:t>
      </w:r>
      <w:r w:rsidRPr="00E75CC2">
        <w:rPr>
          <w:sz w:val="24"/>
          <w:szCs w:val="24"/>
        </w:rPr>
        <w:cr/>
      </w:r>
    </w:p>
    <w:sectPr w:rsidR="00E75CC2" w:rsidRPr="00E75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09BA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CB8C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2023-11-06T13:58:00Z</dcterms:created>
  <dcterms:modified xsi:type="dcterms:W3CDTF">2023-11-06T14:31:00Z</dcterms:modified>
</cp:coreProperties>
</file>