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6C37" w14:textId="77777777" w:rsidR="00CB3BF0" w:rsidRDefault="005A7F7D" w:rsidP="00CB3BF0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1</w:t>
      </w:r>
      <w:r w:rsidR="00E34D18">
        <w:rPr>
          <w:b/>
          <w:color w:val="000000" w:themeColor="text1"/>
          <w:sz w:val="32"/>
        </w:rPr>
        <w:t>7</w:t>
      </w:r>
      <w:r w:rsidR="00585CB7" w:rsidRPr="00AD7313">
        <w:rPr>
          <w:b/>
          <w:color w:val="000000" w:themeColor="text1"/>
          <w:sz w:val="32"/>
        </w:rPr>
        <w:t>.</w:t>
      </w:r>
      <w:r w:rsidR="00C75B83">
        <w:rPr>
          <w:b/>
          <w:color w:val="000000" w:themeColor="text1"/>
          <w:sz w:val="32"/>
        </w:rPr>
        <w:t>10</w:t>
      </w:r>
      <w:r w:rsidR="002777E8" w:rsidRPr="00AD7313">
        <w:rPr>
          <w:b/>
          <w:color w:val="000000" w:themeColor="text1"/>
          <w:sz w:val="32"/>
        </w:rPr>
        <w:t>.2023</w:t>
      </w:r>
    </w:p>
    <w:p w14:paraId="2DAD73E4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7243B9AE" w14:textId="77777777" w:rsidR="00787892" w:rsidRDefault="002777E8" w:rsidP="00787892">
      <w:pPr>
        <w:pStyle w:val="SemEspaamento"/>
        <w:jc w:val="both"/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2B374FD5" w14:textId="77777777" w:rsidR="00787892" w:rsidRDefault="00787892" w:rsidP="00787892">
      <w:pPr>
        <w:pStyle w:val="SemEspaamento"/>
        <w:jc w:val="both"/>
      </w:pPr>
    </w:p>
    <w:p w14:paraId="2D3E7367" w14:textId="4FDE13C7" w:rsidR="0077274A" w:rsidRDefault="0077274A" w:rsidP="0077274A">
      <w:pPr>
        <w:spacing w:line="240" w:lineRule="auto"/>
        <w:rPr>
          <w:b/>
          <w:bCs/>
          <w:sz w:val="32"/>
          <w:szCs w:val="32"/>
        </w:rPr>
      </w:pPr>
      <w:r w:rsidRPr="0077274A">
        <w:rPr>
          <w:b/>
          <w:bCs/>
          <w:sz w:val="32"/>
          <w:szCs w:val="32"/>
        </w:rPr>
        <w:t>Secretaria Municipal de Gestão</w:t>
      </w:r>
    </w:p>
    <w:p w14:paraId="054A6203" w14:textId="50281870" w:rsidR="00E34D18" w:rsidRDefault="0077274A" w:rsidP="0077274A">
      <w:pPr>
        <w:spacing w:line="240" w:lineRule="auto"/>
        <w:rPr>
          <w:b/>
          <w:bCs/>
        </w:rPr>
      </w:pPr>
      <w:r w:rsidRPr="0077274A">
        <w:rPr>
          <w:b/>
          <w:bCs/>
        </w:rPr>
        <w:t>Gabinete da Secretária</w:t>
      </w:r>
    </w:p>
    <w:p w14:paraId="3A609B1C" w14:textId="77777777" w:rsidR="0077274A" w:rsidRPr="0077274A" w:rsidRDefault="0077274A" w:rsidP="0077274A">
      <w:pPr>
        <w:spacing w:line="240" w:lineRule="auto"/>
        <w:rPr>
          <w:b/>
          <w:bCs/>
          <w:sz w:val="24"/>
          <w:szCs w:val="24"/>
        </w:rPr>
      </w:pPr>
      <w:r w:rsidRPr="0077274A">
        <w:rPr>
          <w:b/>
          <w:bCs/>
          <w:sz w:val="24"/>
          <w:szCs w:val="24"/>
        </w:rPr>
        <w:t>Documento: 091870790 | Edital</w:t>
      </w:r>
    </w:p>
    <w:p w14:paraId="47157F54" w14:textId="78DB058A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EDITAL DE CHAMAMENTO PÚBLICO DE INTERESSADOS NA VENDA DE PRODUTOS ALIMENTÍCIOS E BEBIDAS EM EVENTO</w:t>
      </w:r>
      <w:r>
        <w:rPr>
          <w:sz w:val="24"/>
          <w:szCs w:val="24"/>
        </w:rPr>
        <w:t xml:space="preserve"> </w:t>
      </w:r>
      <w:r w:rsidRPr="0077274A">
        <w:rPr>
          <w:sz w:val="24"/>
          <w:szCs w:val="24"/>
        </w:rPr>
        <w:t>ORGANIZADO PELA SECRETARIA MUNICIPAL DE GESTÃO, EM HOMENAGEM AO DIA DO SERVIDOR DE 2023.</w:t>
      </w:r>
    </w:p>
    <w:p w14:paraId="1EC293F5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Data Prevista: 21 de outubro de 2023.</w:t>
      </w:r>
    </w:p>
    <w:p w14:paraId="29B2DAB3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Horários: das 10h00 às 18h00.</w:t>
      </w:r>
    </w:p>
    <w:p w14:paraId="4D7CBD73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Local: Centro Esportivo Tietê - Avenida Santos Dumont, nº 843 - Luz - São Paulo</w:t>
      </w:r>
    </w:p>
    <w:p w14:paraId="457CB600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EDITAL DE CHAMAMENTO PÚBLICO Nº 4/SEGES/2023</w:t>
      </w:r>
    </w:p>
    <w:p w14:paraId="5C5EF3F1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A Prefeitura de São Paulo, por intermédio da Secretaria Municipal de Gestão, doravante denominada SEGES,</w:t>
      </w:r>
    </w:p>
    <w:p w14:paraId="75A5B3E9" w14:textId="682C3945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Considerando o artigo 114, § 5º da Lei Orgânica do Município, o qual dispõe sobre a autorização da utilização dos bens municipais por terceiros, para atividades ou</w:t>
      </w:r>
      <w:r>
        <w:rPr>
          <w:sz w:val="24"/>
          <w:szCs w:val="24"/>
        </w:rPr>
        <w:t xml:space="preserve"> </w:t>
      </w:r>
      <w:r w:rsidRPr="0077274A">
        <w:rPr>
          <w:sz w:val="24"/>
          <w:szCs w:val="24"/>
        </w:rPr>
        <w:t>usos específicos e transitórios;</w:t>
      </w:r>
      <w:r w:rsidR="00856D76">
        <w:rPr>
          <w:sz w:val="24"/>
          <w:szCs w:val="24"/>
        </w:rPr>
        <w:t xml:space="preserve"> </w:t>
      </w:r>
      <w:r w:rsidRPr="0077274A">
        <w:rPr>
          <w:sz w:val="24"/>
          <w:szCs w:val="24"/>
        </w:rPr>
        <w:t>Considerando que, não obstante os esforços envidados pela Secretaria Municipal de Desenvolvimento Econômico e Trabalho (SMDET), até a presente data, não houve</w:t>
      </w:r>
      <w:r>
        <w:rPr>
          <w:sz w:val="24"/>
          <w:szCs w:val="24"/>
        </w:rPr>
        <w:t xml:space="preserve"> </w:t>
      </w:r>
      <w:r w:rsidRPr="0077274A">
        <w:rPr>
          <w:sz w:val="24"/>
          <w:szCs w:val="24"/>
        </w:rPr>
        <w:t>número suficiente de manifestações de interesse na participação do evento Dia dos Servidores Públicos da Cidade de São Paulo 2023, em atenção a edital de fomento</w:t>
      </w:r>
      <w:r>
        <w:rPr>
          <w:sz w:val="24"/>
          <w:szCs w:val="24"/>
        </w:rPr>
        <w:t xml:space="preserve"> </w:t>
      </w:r>
      <w:r w:rsidRPr="0077274A">
        <w:rPr>
          <w:sz w:val="24"/>
          <w:szCs w:val="24"/>
        </w:rPr>
        <w:t xml:space="preserve">no âmbito do Programa Municipal São Paulo </w:t>
      </w:r>
      <w:proofErr w:type="spellStart"/>
      <w:r w:rsidRPr="0077274A">
        <w:rPr>
          <w:sz w:val="24"/>
          <w:szCs w:val="24"/>
        </w:rPr>
        <w:t>Afroempreendedor</w:t>
      </w:r>
      <w:proofErr w:type="spellEnd"/>
      <w:r w:rsidRPr="0077274A">
        <w:rPr>
          <w:sz w:val="24"/>
          <w:szCs w:val="24"/>
        </w:rPr>
        <w:t xml:space="preserve"> (PMSPA);</w:t>
      </w:r>
    </w:p>
    <w:p w14:paraId="435210E1" w14:textId="19A7120A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Considerando a proximidade do evento e a necessidade de se garantir a presença de EMPREENDEDORES GASTRONÔMICOS, FOOD TRUCKS e BEBIDAS,</w:t>
      </w:r>
      <w:r>
        <w:rPr>
          <w:sz w:val="24"/>
          <w:szCs w:val="24"/>
        </w:rPr>
        <w:t xml:space="preserve"> </w:t>
      </w:r>
      <w:r w:rsidRPr="0077274A">
        <w:rPr>
          <w:sz w:val="24"/>
          <w:szCs w:val="24"/>
        </w:rPr>
        <w:t>FOOD BIKES E CARRINHOS DE DOCES E SOBREMESAS em número suficiente à estimativa de participantes, caso permaneça reduzido o interesse de</w:t>
      </w:r>
      <w:r>
        <w:rPr>
          <w:sz w:val="24"/>
          <w:szCs w:val="24"/>
        </w:rPr>
        <w:t xml:space="preserve"> </w:t>
      </w:r>
      <w:r w:rsidRPr="0077274A">
        <w:rPr>
          <w:sz w:val="24"/>
          <w:szCs w:val="24"/>
        </w:rPr>
        <w:t xml:space="preserve">participação em atenção chamamento publicado no âmbito do Programa Municipal São Paulo </w:t>
      </w:r>
      <w:proofErr w:type="spellStart"/>
      <w:r w:rsidRPr="0077274A">
        <w:rPr>
          <w:sz w:val="24"/>
          <w:szCs w:val="24"/>
        </w:rPr>
        <w:t>Afroempreendedor</w:t>
      </w:r>
      <w:proofErr w:type="spellEnd"/>
      <w:r w:rsidRPr="0077274A">
        <w:rPr>
          <w:sz w:val="24"/>
          <w:szCs w:val="24"/>
        </w:rPr>
        <w:t xml:space="preserve"> (PMSPA);</w:t>
      </w:r>
    </w:p>
    <w:p w14:paraId="45E65B88" w14:textId="78C9529A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Considerando, por fim, o disposto no artigo 31 do Decreto nº 55.085, de 6 de maio de 2014, que dispõe que “o comércio de alimentos e bebidas alcoólicas em eventos</w:t>
      </w:r>
      <w:r>
        <w:rPr>
          <w:sz w:val="24"/>
          <w:szCs w:val="24"/>
        </w:rPr>
        <w:t xml:space="preserve"> </w:t>
      </w:r>
      <w:r w:rsidRPr="0077274A">
        <w:rPr>
          <w:sz w:val="24"/>
          <w:szCs w:val="24"/>
        </w:rPr>
        <w:t>organizados pela Administração Municipal dependerá de autorização prévia e específica das entidades ou dos órgãos públicos promotores do evento”,</w:t>
      </w:r>
    </w:p>
    <w:p w14:paraId="0F8A681D" w14:textId="14458360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TORNA PÚBLICO que estão abertas as inscrições para manifestação de interesse na participação no evento Dia dos Servidores Públicos da Cidade de São Paulo</w:t>
      </w:r>
      <w:r>
        <w:rPr>
          <w:sz w:val="24"/>
          <w:szCs w:val="24"/>
        </w:rPr>
        <w:t xml:space="preserve"> </w:t>
      </w:r>
      <w:r w:rsidRPr="0077274A">
        <w:rPr>
          <w:sz w:val="24"/>
          <w:szCs w:val="24"/>
        </w:rPr>
        <w:t xml:space="preserve">2023, a ser realizado no dia 21/10/2023, das 10h00 às 18h00, no Centro Esportivo Tietê, localizado na Avenida Santos Dumont, nº 843 - Luz - São Paulo - SP, 01101-000, mediante cessão </w:t>
      </w:r>
      <w:r w:rsidRPr="0077274A">
        <w:rPr>
          <w:sz w:val="24"/>
          <w:szCs w:val="24"/>
        </w:rPr>
        <w:lastRenderedPageBreak/>
        <w:t>gratuita de espaço (solo) para a comercialização de alimentos e bebidas, conforme disposições que seguem:</w:t>
      </w:r>
    </w:p>
    <w:p w14:paraId="4BC8CF5D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DO OBJETO</w:t>
      </w:r>
    </w:p>
    <w:p w14:paraId="4486A579" w14:textId="39DAA32A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1. Este edital tem como objeto tornar público seleção de EMPREENDEDORES GASTRONÔMICOS, FOOD TRUCKS e BEBIDAS, FOOD BIKES E CARRINHOS</w:t>
      </w:r>
      <w:r>
        <w:rPr>
          <w:sz w:val="24"/>
          <w:szCs w:val="24"/>
        </w:rPr>
        <w:t xml:space="preserve"> </w:t>
      </w:r>
      <w:r w:rsidRPr="0077274A">
        <w:rPr>
          <w:sz w:val="24"/>
          <w:szCs w:val="24"/>
        </w:rPr>
        <w:t>DE DOCES E SOBREMESAS para manifestação de interesse na participação no evento Dia dos Servidores Públicos da Cidade de São Paulo 2023, a ser realizado no</w:t>
      </w:r>
      <w:r>
        <w:rPr>
          <w:sz w:val="24"/>
          <w:szCs w:val="24"/>
        </w:rPr>
        <w:t xml:space="preserve"> </w:t>
      </w:r>
      <w:r w:rsidRPr="0077274A">
        <w:rPr>
          <w:sz w:val="24"/>
          <w:szCs w:val="24"/>
        </w:rPr>
        <w:t>dia 21/10/2023, das 10h00 às 18h00, no Centro Esportivo Tietê, localizado na Avenida Santos Dumont, nº 843 - Luz - São Paulo - SP, 01101-000, mediante cessão</w:t>
      </w:r>
      <w:r>
        <w:rPr>
          <w:sz w:val="24"/>
          <w:szCs w:val="24"/>
        </w:rPr>
        <w:t xml:space="preserve"> </w:t>
      </w:r>
      <w:r w:rsidRPr="0077274A">
        <w:rPr>
          <w:sz w:val="24"/>
          <w:szCs w:val="24"/>
        </w:rPr>
        <w:t>gratuita de espaço (solo) para a comercialização de alimentos e bebidas, nos termos da Lei Orgânica do Município de São Paulo e do art. 31 do Decreto nº 55.085 de</w:t>
      </w:r>
      <w:r>
        <w:rPr>
          <w:sz w:val="24"/>
          <w:szCs w:val="24"/>
        </w:rPr>
        <w:t xml:space="preserve"> </w:t>
      </w:r>
      <w:r w:rsidRPr="0077274A">
        <w:rPr>
          <w:sz w:val="24"/>
          <w:szCs w:val="24"/>
        </w:rPr>
        <w:t>06 de maio de 2014.</w:t>
      </w:r>
    </w:p>
    <w:p w14:paraId="7C86F33D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DAS VAGAS</w:t>
      </w:r>
    </w:p>
    <w:p w14:paraId="6C72A7A4" w14:textId="61356BA5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 xml:space="preserve">2. Serão disponibilizadas as vagas remanescentes ao credenciamento de interessados em atenção ao chamamento público divulgado pela Secretaria Municipal de Desenvolvimento Econômico e Trabalho (SMDET) no âmbito do Programa Municipal São Paulo </w:t>
      </w:r>
      <w:proofErr w:type="spellStart"/>
      <w:r w:rsidRPr="0077274A">
        <w:rPr>
          <w:sz w:val="24"/>
          <w:szCs w:val="24"/>
        </w:rPr>
        <w:t>Afroempreendedor</w:t>
      </w:r>
      <w:proofErr w:type="spellEnd"/>
      <w:r w:rsidRPr="0077274A">
        <w:rPr>
          <w:sz w:val="24"/>
          <w:szCs w:val="24"/>
        </w:rPr>
        <w:t xml:space="preserve"> (https://forms.gle/mpeq23CXadf87WfH8), não</w:t>
      </w:r>
      <w:r>
        <w:rPr>
          <w:sz w:val="24"/>
          <w:szCs w:val="24"/>
        </w:rPr>
        <w:t xml:space="preserve"> </w:t>
      </w:r>
      <w:r w:rsidRPr="0077274A">
        <w:rPr>
          <w:sz w:val="24"/>
          <w:szCs w:val="24"/>
        </w:rPr>
        <w:t>extrapolando o limite de 4 (quatro) vagas, cuja distribuição se dará entre as seguintes</w:t>
      </w:r>
      <w:r>
        <w:rPr>
          <w:sz w:val="24"/>
          <w:szCs w:val="24"/>
        </w:rPr>
        <w:t xml:space="preserve"> </w:t>
      </w:r>
      <w:r w:rsidRPr="0077274A">
        <w:rPr>
          <w:sz w:val="24"/>
          <w:szCs w:val="24"/>
        </w:rPr>
        <w:t>categorias:</w:t>
      </w:r>
    </w:p>
    <w:p w14:paraId="05962D07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● Categoria 1 - FOOD TRUCKS: 02 vagas</w:t>
      </w:r>
    </w:p>
    <w:p w14:paraId="6D4A0F20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 xml:space="preserve">- Uso do Espaço: Culinária Regional; ● Lanches/Hambúrguer; ● Pastel/Batata Fritas; ● Pizza; </w:t>
      </w:r>
      <w:proofErr w:type="gramStart"/>
      <w:r w:rsidRPr="0077274A">
        <w:rPr>
          <w:sz w:val="24"/>
          <w:szCs w:val="24"/>
        </w:rPr>
        <w:t>● Salgados</w:t>
      </w:r>
      <w:proofErr w:type="gramEnd"/>
      <w:r w:rsidRPr="0077274A">
        <w:rPr>
          <w:sz w:val="24"/>
          <w:szCs w:val="24"/>
        </w:rPr>
        <w:t xml:space="preserve"> (assados e fritos); ● Tapiocas e Crepes. Bebidas Não Alcoólicas - Preços: ● Água Mineral - R$ 3,00; ● Água de Coco - R$ 4,00; ● Refrigerante - R$ 6,00; ● Sucos Naturais - R$6,00 a R$8,00.</w:t>
      </w:r>
    </w:p>
    <w:p w14:paraId="40E74962" w14:textId="25E079D1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● Categoria 2 - FOOD BIKES E CARRINHOS: 02 vagas: Necessário ter a própria estrutura para vendas “pegue e leve”, incluindo acondicionamento e refrigeração</w:t>
      </w:r>
      <w:r>
        <w:rPr>
          <w:sz w:val="24"/>
          <w:szCs w:val="24"/>
        </w:rPr>
        <w:t xml:space="preserve"> </w:t>
      </w:r>
      <w:r w:rsidRPr="0077274A">
        <w:rPr>
          <w:sz w:val="24"/>
          <w:szCs w:val="24"/>
        </w:rPr>
        <w:t>(caso precise), como: Brigadeiros; Bolos; Sorvetes; Churros; Pipoca Doce, pamonha/milho etc.</w:t>
      </w:r>
    </w:p>
    <w:p w14:paraId="03F705AE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DAS CONDIÇÕES DE PARTICIPAÇÃO</w:t>
      </w:r>
    </w:p>
    <w:p w14:paraId="36A185DB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 xml:space="preserve">3.1 Poderão se inscrever pessoas jurídicas que atendam </w:t>
      </w:r>
      <w:proofErr w:type="spellStart"/>
      <w:r w:rsidRPr="0077274A">
        <w:rPr>
          <w:sz w:val="24"/>
          <w:szCs w:val="24"/>
        </w:rPr>
        <w:t>as</w:t>
      </w:r>
      <w:proofErr w:type="spellEnd"/>
      <w:r w:rsidRPr="0077274A">
        <w:rPr>
          <w:sz w:val="24"/>
          <w:szCs w:val="24"/>
        </w:rPr>
        <w:t xml:space="preserve"> exigências do presente edital.</w:t>
      </w:r>
    </w:p>
    <w:p w14:paraId="6D98EB63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3.2. Não poderão participar as pessoas jurídicas que:</w:t>
      </w:r>
    </w:p>
    <w:p w14:paraId="1E8B2416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a) tenham sido impedidas de contratar com a Administração;</w:t>
      </w:r>
    </w:p>
    <w:p w14:paraId="5AF421DA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b) tenham sido declaradas inidôneas por órgão da Administração Pública, enquanto perdurar o prazo estabelecido na sanção aplicada;</w:t>
      </w:r>
    </w:p>
    <w:p w14:paraId="62C39B6F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c) tenham sofrido penalidades dos incisos IV e V do art. 34 do Decreto Municipal nº 55.085/2014;</w:t>
      </w:r>
    </w:p>
    <w:p w14:paraId="052ED91B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d) com restrição no Cadastro Informativo Municipal - CADIN;</w:t>
      </w:r>
    </w:p>
    <w:p w14:paraId="4FE04936" w14:textId="47A7ABFB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lastRenderedPageBreak/>
        <w:t>e) possuam, entre os seus titulares, administradores, acionistas ou sócios, vínculo com servidores efetivos, colaboradores terceirizados ou ocupantes de cargos</w:t>
      </w:r>
      <w:r>
        <w:rPr>
          <w:sz w:val="24"/>
          <w:szCs w:val="24"/>
        </w:rPr>
        <w:t xml:space="preserve"> </w:t>
      </w:r>
      <w:r w:rsidRPr="0077274A">
        <w:rPr>
          <w:sz w:val="24"/>
          <w:szCs w:val="24"/>
        </w:rPr>
        <w:t>comissionados na Secretaria Municipal de Gestão, seus respectivos cônjuges ou companheiros, bem como parentes até o 3º grau, em linha reta ou colateral, por</w:t>
      </w:r>
      <w:r>
        <w:rPr>
          <w:sz w:val="24"/>
          <w:szCs w:val="24"/>
        </w:rPr>
        <w:t xml:space="preserve"> </w:t>
      </w:r>
      <w:r w:rsidRPr="0077274A">
        <w:rPr>
          <w:sz w:val="24"/>
          <w:szCs w:val="24"/>
        </w:rPr>
        <w:t>consanguinidade ou afinidade.</w:t>
      </w:r>
    </w:p>
    <w:p w14:paraId="6A656C90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DO PRAZO E FORMA DAS INSCRIÇÕES</w:t>
      </w:r>
    </w:p>
    <w:p w14:paraId="5002C93F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4.1 As inscrições para participação no evento poderão ser realizadas até às 17h59min do dia 19/10/2023.</w:t>
      </w:r>
    </w:p>
    <w:p w14:paraId="19C9991F" w14:textId="1C0DC90D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4.2. As inscrições se darão no formato eletrônico por intermédio de envio de documentação ao endereço eletrônico segesdivulgacao@prefeitura.sp.gov.br, com o</w:t>
      </w:r>
      <w:r>
        <w:rPr>
          <w:sz w:val="24"/>
          <w:szCs w:val="24"/>
        </w:rPr>
        <w:t xml:space="preserve"> </w:t>
      </w:r>
      <w:r w:rsidRPr="0077274A">
        <w:rPr>
          <w:sz w:val="24"/>
          <w:szCs w:val="24"/>
        </w:rPr>
        <w:t>assunto “EDITAL DE CHAMAMENTO PÚBLICO Nº 4/SEGES/2023”.</w:t>
      </w:r>
    </w:p>
    <w:p w14:paraId="66040A82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4.3. Para inscrever-se, o requerente deverá enviar ao e-mail indicado os seguintes documentos:</w:t>
      </w:r>
    </w:p>
    <w:p w14:paraId="44140BAC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4.3.1. Ficha de Inscrição (Anexo I)</w:t>
      </w:r>
    </w:p>
    <w:p w14:paraId="50109548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4.3.2. Breve currículo Profissional e Fotos/ produtos/ veículos utilizados;</w:t>
      </w:r>
    </w:p>
    <w:p w14:paraId="273BD628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4.3.3. Comprovante de inscrição no CNPJ, no qual conste código CNAE referente ao ramo de atividade, que poderá ser obtido no link:</w:t>
      </w:r>
    </w:p>
    <w:p w14:paraId="3D937EB2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https://solucoes.receita.fazenda.gov.br/Servicos/cnpjreva/Cnpjreva_Solicitacao.asp;</w:t>
      </w:r>
    </w:p>
    <w:p w14:paraId="5E70350D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4.3.4. Cópia do contrato social devidamente registrado ou Certificado da Condição de Microempreendedor Individual - CCMEI, emitido pela Receita Federal do Brasil;</w:t>
      </w:r>
    </w:p>
    <w:p w14:paraId="11B00B04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4.3.5. Comprovante de endereço (conta de água, luz ou telefone);</w:t>
      </w:r>
    </w:p>
    <w:p w14:paraId="29A36362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4.3.6. Documento de identificação do titular (R.G. e CPF), sendo que o comprovante de inscrição no CPF poderá também ser obtido no link:</w:t>
      </w:r>
    </w:p>
    <w:p w14:paraId="7C2872A7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https://servicos.receita.fazenda.gov.br/Servicos/CPF/ConsultaSituacao/ConsultaPublica.asp;</w:t>
      </w:r>
    </w:p>
    <w:p w14:paraId="36C35885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4.3.7. CMVS (Cadastro Municipal na Vigilância Sanitária em Saúde)</w:t>
      </w:r>
    </w:p>
    <w:p w14:paraId="7F27B6DC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Licença específica de práticas de manipulação de alimentos expedida pela Vigilância Sanitária do Município de São Paulo;</w:t>
      </w:r>
    </w:p>
    <w:p w14:paraId="319F203E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4.3.8. ART emitido por profissional credenciado pelo CREA para sistema de gás (caso utilize);</w:t>
      </w:r>
    </w:p>
    <w:p w14:paraId="40A4A9FD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4.3.9. Certidão Negativa de Débitos Trabalhistas - CNDT que poderá ser obtida no link: https://www.tst.jus.br/certidao1;</w:t>
      </w:r>
    </w:p>
    <w:p w14:paraId="081A22FC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4.3.10. Certidão de Regularidade do Fundo de Garantia do Tempo de Serviço - CRF/FGTS que poderá ser obtida no link: https://consultacrf.caixa.gov.br/consultacrf/pages/consultaEmpregador.jsf;</w:t>
      </w:r>
    </w:p>
    <w:p w14:paraId="6DBCC961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lastRenderedPageBreak/>
        <w:t>4.3.11. Certidão Negativa de Débitos Municipais da Cidade de São Paulo- SP, que poderá ser obtida no link:</w:t>
      </w:r>
    </w:p>
    <w:p w14:paraId="7E86720A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https://www.prefeitura.sp.gov.br/cidade/secretarias/fazenda/servicos/certidoes/index.php?p=2394;</w:t>
      </w:r>
    </w:p>
    <w:p w14:paraId="06D1E7BE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4.3.12. CND Federal - que poderá ser obtida no link: https://solucoes.receita.fazenda.gov.br/Servicos/CertidaoInternet/PJ/emitir;</w:t>
      </w:r>
    </w:p>
    <w:p w14:paraId="3DB40C1C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DA ANÁLISE DAS INSCRIÇÕES, CLASSIFICAÇÃO E RESULTADO.</w:t>
      </w:r>
    </w:p>
    <w:p w14:paraId="3F416ED4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5.1. A análise das inscrições, classificação e divulgação do resultado do presente chamamento dar-se-á em sessão pública designada para o dia 19/10/2023, às</w:t>
      </w:r>
    </w:p>
    <w:p w14:paraId="4C45A0FE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 xml:space="preserve">18h30min, a realizar-se de forma online, por intermédio da plataforma </w:t>
      </w:r>
      <w:proofErr w:type="spellStart"/>
      <w:r w:rsidRPr="0077274A">
        <w:rPr>
          <w:sz w:val="24"/>
          <w:szCs w:val="24"/>
        </w:rPr>
        <w:t>teams</w:t>
      </w:r>
      <w:proofErr w:type="spellEnd"/>
      <w:r w:rsidRPr="0077274A">
        <w:rPr>
          <w:sz w:val="24"/>
          <w:szCs w:val="24"/>
        </w:rPr>
        <w:t>, podendo qualquer interessado participar, através do endereço</w:t>
      </w:r>
    </w:p>
    <w:p w14:paraId="263E1248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https://www.microsoft.com/pt-br/microsoft-teams/join-a-meeting?rtc=1, utilizando os seguintes ID da Reunião e Código de acesso:</w:t>
      </w:r>
    </w:p>
    <w:p w14:paraId="36501E1D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ID da Reunião: 218 211 239 438</w:t>
      </w:r>
    </w:p>
    <w:p w14:paraId="3A9FFCBA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Código de acesso: hAhq5T</w:t>
      </w:r>
    </w:p>
    <w:p w14:paraId="26AF3C45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5.2. A análise das inscrições, classificação e resultado do Chamamento Público será realizada na mencionada sessão pública, por comissão, composta pelos seguintes</w:t>
      </w:r>
    </w:p>
    <w:p w14:paraId="2BA7EE98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servidores:</w:t>
      </w:r>
    </w:p>
    <w:p w14:paraId="64791AA7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 xml:space="preserve">1) Cristiano de Arruda </w:t>
      </w:r>
      <w:proofErr w:type="spellStart"/>
      <w:r w:rsidRPr="0077274A">
        <w:rPr>
          <w:sz w:val="24"/>
          <w:szCs w:val="24"/>
        </w:rPr>
        <w:t>Barbirato</w:t>
      </w:r>
      <w:proofErr w:type="spellEnd"/>
      <w:r w:rsidRPr="0077274A">
        <w:rPr>
          <w:sz w:val="24"/>
          <w:szCs w:val="24"/>
        </w:rPr>
        <w:t>, RF nº732.391.3, que coordenará os trabalhos;</w:t>
      </w:r>
    </w:p>
    <w:p w14:paraId="150065EB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2) Antônio Ricardo Surita dos Santos, RF nº 817.555.1.1;</w:t>
      </w:r>
    </w:p>
    <w:p w14:paraId="4B529567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3) Erika Miguel de Souza, RF: 896.187.5.1.</w:t>
      </w:r>
    </w:p>
    <w:p w14:paraId="3A3A70A0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5.3. A análise das inscrições, classificação e resultado se dará da seguinte forma:</w:t>
      </w:r>
    </w:p>
    <w:p w14:paraId="6EFF8CA7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 xml:space="preserve">5.3.1. De início, a comissão divulgará as vagas remanescentes ao credenciamento de interessados em razão do chamamento público divulgado pela Secretaria Municipal de Desenvolvimento Econômico e Trabalho (SMDET), no âmbito do Programa Municipal São Paulo </w:t>
      </w:r>
      <w:proofErr w:type="spellStart"/>
      <w:r w:rsidRPr="0077274A">
        <w:rPr>
          <w:sz w:val="24"/>
          <w:szCs w:val="24"/>
        </w:rPr>
        <w:t>Afroempreendedor</w:t>
      </w:r>
      <w:proofErr w:type="spellEnd"/>
      <w:r w:rsidRPr="0077274A">
        <w:rPr>
          <w:sz w:val="24"/>
          <w:szCs w:val="24"/>
        </w:rPr>
        <w:t>.</w:t>
      </w:r>
    </w:p>
    <w:p w14:paraId="5CC3DD66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5.3.2. Não havendo vagas remanescentes em cada uma das categorias, a comissão declarará prejudicado o Chamamento Público.</w:t>
      </w:r>
    </w:p>
    <w:p w14:paraId="61118046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5.3.3. Havendo vagas remanescentes, a comissão verificará a conformidade dos documentos apresentados com as exigências deste edital, sendo indeferidas as</w:t>
      </w:r>
    </w:p>
    <w:p w14:paraId="7772DEAF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inscrições que não atenderem às condições de participação, não apresentarem ou apresentarem documentos em desconformidade, bem como não atenderem às demais</w:t>
      </w:r>
    </w:p>
    <w:p w14:paraId="0CD5D6F0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exigências previstas neste Edital e seus anexos.</w:t>
      </w:r>
    </w:p>
    <w:p w14:paraId="02A3764E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lastRenderedPageBreak/>
        <w:t>5.3.4. A comissão poderá solicitar esclarecimentos, retificações e complementações da documentação ao interessado.</w:t>
      </w:r>
    </w:p>
    <w:p w14:paraId="53FE3BE4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5.3.5. Havendo mais inscrições do que as vagas remanescentes para cada categoria, será procedido sorteio na sessão pública para indicar os interessados habilitados</w:t>
      </w:r>
    </w:p>
    <w:p w14:paraId="5B4C8474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dentro do número de vagas.</w:t>
      </w:r>
    </w:p>
    <w:p w14:paraId="218232D4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5.3.6. Após o sorteio, se o caso, será proclamado na sessão pública o resultado final do Chamamento Público.</w:t>
      </w:r>
    </w:p>
    <w:p w14:paraId="1AE4BCF2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5.4. Do resultado final caberá recurso de eventual interessado, na própria sessão, que será submetido de imediato à Secretária Municipal de Gestão, para deliberação.</w:t>
      </w:r>
    </w:p>
    <w:p w14:paraId="54313FCB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5.5. Finda a sessão pública será lavrada a respectiva ata que, após subscrita pelos membros da comissão, será publicada no Diário Oficial da Cidade.</w:t>
      </w:r>
    </w:p>
    <w:p w14:paraId="00692B36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DO TERMO DE AUTORIZAÇÃO DE USO</w:t>
      </w:r>
    </w:p>
    <w:p w14:paraId="5DAB6FA3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6.1. Os interessados classificados serão convocados e deverão assinar os respectivos termos de autorização de uso, conforme Anexo II deste Edital, no dia 20/10/2023.</w:t>
      </w:r>
    </w:p>
    <w:p w14:paraId="14E6A2D3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6.2. Os credenciados que uma vez assinam o termo de autorização de uso não poderão desistir sob pena de serem aplicadas as sanções cabíveis.</w:t>
      </w:r>
    </w:p>
    <w:p w14:paraId="6F013C03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DAS CONDIÇÕES E OBRIGAÇÕES</w:t>
      </w:r>
    </w:p>
    <w:p w14:paraId="1D68243F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7.1. A Secretaria Municipal de Gestão indicará o exato local de instalação e implantação dentro das dependências de onde será realizado o evento, devendo o</w:t>
      </w:r>
    </w:p>
    <w:p w14:paraId="3F4340C1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autorizado cumprir as seguintes obrigações:</w:t>
      </w:r>
    </w:p>
    <w:p w14:paraId="12180AFA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7.1.1. Fica terminantemente proibida a transferência dos direitos decorrentes da autorização pactuada, assim como, a proibição da modificação do uso a que se destina,</w:t>
      </w:r>
    </w:p>
    <w:p w14:paraId="3F69CAA6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sem a concordância expressa do agente autorizador;</w:t>
      </w:r>
    </w:p>
    <w:p w14:paraId="58901420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7.1.2. O autorizado obriga-se a zelar pela conservação do bem imóvel, sendo de sua responsabilidade a reparação de danos e ou ressarcimento de prejuízos ao município que nele venha a causar ou permitir;</w:t>
      </w:r>
    </w:p>
    <w:p w14:paraId="64EEB49F" w14:textId="176C204D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7.1.3. As disponibilizações de funcionários que prestarão serviços no evento são de exclusiva responsabilidade do autorizado, assim como todos os encargos</w:t>
      </w:r>
      <w:r>
        <w:rPr>
          <w:sz w:val="24"/>
          <w:szCs w:val="24"/>
        </w:rPr>
        <w:t xml:space="preserve"> </w:t>
      </w:r>
      <w:r w:rsidRPr="0077274A">
        <w:rPr>
          <w:sz w:val="24"/>
          <w:szCs w:val="24"/>
        </w:rPr>
        <w:t>decorrentes da relação entre estes;</w:t>
      </w:r>
    </w:p>
    <w:p w14:paraId="34942AA1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7.1.4. Fica o autorizado e seus prepostos obrigados a manter ordem e urbanidade;</w:t>
      </w:r>
    </w:p>
    <w:p w14:paraId="3334276C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7.1.5. Fica o autorizado obrigado a expor somente os produtos para o qual foi cadastrado, sob pena de revogação da autorização de uso;</w:t>
      </w:r>
    </w:p>
    <w:p w14:paraId="12508756" w14:textId="494ADDCA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7.1.6. É de obrigação do autorizado manter o local e o entorno em condições adequadas de higiene prezando a boa apresentação e aparência, bem como devolvê-lo em</w:t>
      </w:r>
      <w:r>
        <w:rPr>
          <w:sz w:val="24"/>
          <w:szCs w:val="24"/>
        </w:rPr>
        <w:t xml:space="preserve"> </w:t>
      </w:r>
      <w:r w:rsidRPr="0077274A">
        <w:rPr>
          <w:sz w:val="24"/>
          <w:szCs w:val="24"/>
        </w:rPr>
        <w:t>perfeito estado de conservação e limpeza;</w:t>
      </w:r>
    </w:p>
    <w:p w14:paraId="3664A0D2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lastRenderedPageBreak/>
        <w:t>7.1.7. Disponibilizar Álcool Gel 70% e seguir todas as orientações sanitárias para limpeza e desinfecção de superfícies;</w:t>
      </w:r>
    </w:p>
    <w:p w14:paraId="6B3767A7" w14:textId="2399354A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7.1.8. Os resíduos a serem descartados, seja de natureza líquida ou sólida, deverão ter sua destinação correta e não poderão ser descartados em via pública ou bueiros e</w:t>
      </w:r>
      <w:r>
        <w:rPr>
          <w:sz w:val="24"/>
          <w:szCs w:val="24"/>
        </w:rPr>
        <w:t xml:space="preserve"> </w:t>
      </w:r>
      <w:r w:rsidRPr="0077274A">
        <w:rPr>
          <w:sz w:val="24"/>
          <w:szCs w:val="24"/>
        </w:rPr>
        <w:t>galerias, sob pena de multa.</w:t>
      </w:r>
    </w:p>
    <w:p w14:paraId="479061C3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7.1.9. O autorizado deverá manter a atividade de comercialização e funcionalidade durante todo o período do evento, sob pena de aplicação da penalidade proporcional</w:t>
      </w:r>
    </w:p>
    <w:p w14:paraId="0903457E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cabível;</w:t>
      </w:r>
    </w:p>
    <w:p w14:paraId="5D8DA978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7.2. São proibidas a comercialização ou distribuição de bebidas alcoólicas.</w:t>
      </w:r>
    </w:p>
    <w:p w14:paraId="1EAB515D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7.3. Nenhum(a) interessado será remunerado por sua participação.</w:t>
      </w:r>
    </w:p>
    <w:p w14:paraId="2D5D1E6C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7.4. A montagem poderá ser realizada das 07h às 09h, com acesso pelo Porta P4 do local do evento.</w:t>
      </w:r>
    </w:p>
    <w:p w14:paraId="6864F391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DAS PENALIDADES:</w:t>
      </w:r>
    </w:p>
    <w:p w14:paraId="03E0F5D2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8.1. O descumprimento das regras estabelecidas no presente poderá implicar em multa e revogação da autorização a título precário e no encerramento das atividades</w:t>
      </w:r>
    </w:p>
    <w:p w14:paraId="68431B3B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em caráter imediato, conforme previsto neste Edital.</w:t>
      </w:r>
    </w:p>
    <w:p w14:paraId="71788B22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8.2. Ficam sujeitos às seguintes penalidades o credenciado que infringir as normas deste edital:</w:t>
      </w:r>
    </w:p>
    <w:p w14:paraId="387E9C5A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 xml:space="preserve">8.2.1 - </w:t>
      </w:r>
      <w:proofErr w:type="gramStart"/>
      <w:r w:rsidRPr="0077274A">
        <w:rPr>
          <w:sz w:val="24"/>
          <w:szCs w:val="24"/>
        </w:rPr>
        <w:t>advertência</w:t>
      </w:r>
      <w:proofErr w:type="gramEnd"/>
      <w:r w:rsidRPr="0077274A">
        <w:rPr>
          <w:sz w:val="24"/>
          <w:szCs w:val="24"/>
        </w:rPr>
        <w:t>;</w:t>
      </w:r>
    </w:p>
    <w:p w14:paraId="6C40EC0E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 xml:space="preserve">8.2.2 - </w:t>
      </w:r>
      <w:proofErr w:type="gramStart"/>
      <w:r w:rsidRPr="0077274A">
        <w:rPr>
          <w:sz w:val="24"/>
          <w:szCs w:val="24"/>
        </w:rPr>
        <w:t>multa</w:t>
      </w:r>
      <w:proofErr w:type="gramEnd"/>
      <w:r w:rsidRPr="0077274A">
        <w:rPr>
          <w:sz w:val="24"/>
          <w:szCs w:val="24"/>
        </w:rPr>
        <w:t xml:space="preserve"> no valor de R$ 500,00 (quinhentos reais);</w:t>
      </w:r>
    </w:p>
    <w:p w14:paraId="11ACBA3E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 xml:space="preserve">8.2.3 - </w:t>
      </w:r>
      <w:proofErr w:type="gramStart"/>
      <w:r w:rsidRPr="0077274A">
        <w:rPr>
          <w:sz w:val="24"/>
          <w:szCs w:val="24"/>
        </w:rPr>
        <w:t>apreensão</w:t>
      </w:r>
      <w:proofErr w:type="gramEnd"/>
      <w:r w:rsidRPr="0077274A">
        <w:rPr>
          <w:sz w:val="24"/>
          <w:szCs w:val="24"/>
        </w:rPr>
        <w:t xml:space="preserve"> de equipamentos e mercadorias;</w:t>
      </w:r>
    </w:p>
    <w:p w14:paraId="2A719865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 xml:space="preserve">8.2.4 - </w:t>
      </w:r>
      <w:proofErr w:type="gramStart"/>
      <w:r w:rsidRPr="0077274A">
        <w:rPr>
          <w:sz w:val="24"/>
          <w:szCs w:val="24"/>
        </w:rPr>
        <w:t>suspensão</w:t>
      </w:r>
      <w:proofErr w:type="gramEnd"/>
      <w:r w:rsidRPr="0077274A">
        <w:rPr>
          <w:sz w:val="24"/>
          <w:szCs w:val="24"/>
        </w:rPr>
        <w:t xml:space="preserve"> da atividade;</w:t>
      </w:r>
    </w:p>
    <w:p w14:paraId="62F0132F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 xml:space="preserve">8.2.5 - </w:t>
      </w:r>
      <w:proofErr w:type="gramStart"/>
      <w:r w:rsidRPr="0077274A">
        <w:rPr>
          <w:sz w:val="24"/>
          <w:szCs w:val="24"/>
        </w:rPr>
        <w:t>cassação</w:t>
      </w:r>
      <w:proofErr w:type="gramEnd"/>
      <w:r w:rsidRPr="0077274A">
        <w:rPr>
          <w:sz w:val="24"/>
          <w:szCs w:val="24"/>
        </w:rPr>
        <w:t xml:space="preserve"> da autorização de uso;</w:t>
      </w:r>
    </w:p>
    <w:p w14:paraId="2F1CF0A1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8.3.A aplicação de uma sanção não impede a aplicação das demais se o caso e as circunstâncias indicarem o respectivo sancionamento.</w:t>
      </w:r>
    </w:p>
    <w:p w14:paraId="04482250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DISPOSIÇÕES GERAIS</w:t>
      </w:r>
    </w:p>
    <w:p w14:paraId="5E591806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9.1. A Secretaria Municipal de Gestão reserva-se o direito de, a qualquer momento, excluir o inscrito que não observar as normas constantes deste regulamento.</w:t>
      </w:r>
    </w:p>
    <w:p w14:paraId="1AFB8A87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9.2. A simples apresentação de inscrição pressupõe a aceitação e concordância com todos os termos do presente, não gerando direito subjetivo à autorização de uso.</w:t>
      </w:r>
    </w:p>
    <w:p w14:paraId="3EFE298C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9.3. Os casos omissos serão decididos pela comissão.</w:t>
      </w:r>
    </w:p>
    <w:p w14:paraId="378CA4CB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9.4. A Secretaria Municipal de Gestão reserva-se o direito de remanejar os horários, datas e períodos, número de vagas, caso seja necessário, podendo, inclusive,</w:t>
      </w:r>
    </w:p>
    <w:p w14:paraId="299ADDC8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lastRenderedPageBreak/>
        <w:t>cancelar o evento em caso de impossibilidade de remanejamento, sem que isso gere direito a qualquer indenização aos profissionais selecionados.</w:t>
      </w:r>
    </w:p>
    <w:p w14:paraId="353B19EC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9.5. A equipe da Secretaria Municipal de Gestão destina-se apenas à recepção e apoio local aos profissionais selecionados, que devem prever a operação de</w:t>
      </w:r>
    </w:p>
    <w:p w14:paraId="375E4B86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equipamentos e montagem com recursos próprios.</w:t>
      </w:r>
    </w:p>
    <w:p w14:paraId="378436E3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9.</w:t>
      </w:r>
      <w:proofErr w:type="gramStart"/>
      <w:r w:rsidRPr="0077274A">
        <w:rPr>
          <w:sz w:val="24"/>
          <w:szCs w:val="24"/>
        </w:rPr>
        <w:t>6.Os</w:t>
      </w:r>
      <w:proofErr w:type="gramEnd"/>
      <w:r w:rsidRPr="0077274A">
        <w:rPr>
          <w:sz w:val="24"/>
          <w:szCs w:val="24"/>
        </w:rPr>
        <w:t xml:space="preserve"> interessados selecionados assumem toda e qualquer responsabilidade civil e criminal e trabalhista decorrente de reclamação, exigência ou questionamento</w:t>
      </w:r>
    </w:p>
    <w:p w14:paraId="663A68D2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judicial ou extrajudicial alusivos aos serviços prestados, bens e/ ou produtos vendidos.</w:t>
      </w:r>
    </w:p>
    <w:p w14:paraId="69D42FA1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 xml:space="preserve">9.7. A responsabilidade dos veículos estacionados sendo de qualquer categoria (“food </w:t>
      </w:r>
      <w:proofErr w:type="spellStart"/>
      <w:r w:rsidRPr="0077274A">
        <w:rPr>
          <w:sz w:val="24"/>
          <w:szCs w:val="24"/>
        </w:rPr>
        <w:t>truck</w:t>
      </w:r>
      <w:proofErr w:type="spellEnd"/>
      <w:r w:rsidRPr="0077274A">
        <w:rPr>
          <w:sz w:val="24"/>
          <w:szCs w:val="24"/>
        </w:rPr>
        <w:t>” ou particular) é integral do proprietário/detentor (proponente), sendo que</w:t>
      </w:r>
    </w:p>
    <w:p w14:paraId="0C34308C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a Prefeitura Municipal de São Paulo se exime de qualquer responsabilidade por danos ou prejuízos que possam surgir.</w:t>
      </w:r>
    </w:p>
    <w:p w14:paraId="49372467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ANEXO I DO EDITAL DE CHAMAMENTO PÚBLICO N°4/SEGES/2023</w:t>
      </w:r>
    </w:p>
    <w:p w14:paraId="637C7070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FICHA DE INSCRIÇÃO</w:t>
      </w:r>
    </w:p>
    <w:p w14:paraId="37F25D8B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 xml:space="preserve">Para a Categoria - item </w:t>
      </w:r>
      <w:proofErr w:type="gramStart"/>
      <w:r w:rsidRPr="0077274A">
        <w:rPr>
          <w:sz w:val="24"/>
          <w:szCs w:val="24"/>
        </w:rPr>
        <w:t>1( )</w:t>
      </w:r>
      <w:proofErr w:type="gramEnd"/>
      <w:r w:rsidRPr="0077274A">
        <w:rPr>
          <w:sz w:val="24"/>
          <w:szCs w:val="24"/>
        </w:rPr>
        <w:t xml:space="preserve"> ou 2( ) do Edital.</w:t>
      </w:r>
    </w:p>
    <w:p w14:paraId="67FB63B4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Proponente Especializado em: ____________________________________________________</w:t>
      </w:r>
    </w:p>
    <w:p w14:paraId="322CD1CC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Nome do Responsável: __________________________________________________________</w:t>
      </w:r>
    </w:p>
    <w:p w14:paraId="7C795E0A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RG: _______________________________</w:t>
      </w:r>
    </w:p>
    <w:p w14:paraId="5719AB27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CPF: _______________________________</w:t>
      </w:r>
    </w:p>
    <w:p w14:paraId="0EC7EB63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Endereço: ___________________________________________________ Nº __________ Complemento: _________________ Bairro:</w:t>
      </w:r>
    </w:p>
    <w:p w14:paraId="269DDDE1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__________________________________ Cidade: ______________________________ UF: _________ CEP: ____________ Tel.:</w:t>
      </w:r>
    </w:p>
    <w:p w14:paraId="1155BAF6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____________________________ Cel.: __________________________ E-mail: ___________</w:t>
      </w:r>
    </w:p>
    <w:p w14:paraId="20F22804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DECLARAÇÕES:</w:t>
      </w:r>
    </w:p>
    <w:p w14:paraId="04F5E139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1) Declaro não ser servidor pertencente ao quadro de funcionários desta Prefeitura e/ou prestadores de serviços de empresas terceirizadas vinculadas ao Poder Público.</w:t>
      </w:r>
    </w:p>
    <w:p w14:paraId="67CDEAEC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2) Não estou cumprindo pena de inidoneidade ou suspensão de contratar com qualquer ente da administração pública;</w:t>
      </w:r>
    </w:p>
    <w:p w14:paraId="61BA47CF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3) Autorizo o uso de minha imagem e da proposta apresentada para as divulgações da Prefeitura e quaisquer que se façam necessárias.</w:t>
      </w:r>
    </w:p>
    <w:p w14:paraId="4261B581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lastRenderedPageBreak/>
        <w:t>4) Conheço e aceito, incondicionalmente, as regras do presente Edital, bem como me responsabilizo por todas as informações apresentadas.</w:t>
      </w:r>
    </w:p>
    <w:p w14:paraId="397CDF85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5) Declaro que não emprego menor de 18 anos em trabalho noturno, perigoso ou insalubre e não emprego menor de 16 anos, salvo na condição de aprendiz.</w:t>
      </w:r>
    </w:p>
    <w:p w14:paraId="0697BA00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6) Declaro que a empresa não possui entre os seus titulares, administradores, acionistas ou sócios vínculo com servidores efetivos, colaboradores terceirizados ou</w:t>
      </w:r>
    </w:p>
    <w:p w14:paraId="05C74CD3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ocupantes de cargos comissionados na Secretaria Municipal de Gestão, seus respectivos cônjuges ou companheiros, bem como parentes até o 3º grau, em linha reta ou</w:t>
      </w:r>
    </w:p>
    <w:p w14:paraId="49DADE51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colateral, por consanguinidade ou afinidade;</w:t>
      </w:r>
    </w:p>
    <w:p w14:paraId="6C8FB4F2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São Paulo, _____</w:t>
      </w:r>
      <w:proofErr w:type="spellStart"/>
      <w:r w:rsidRPr="0077274A">
        <w:rPr>
          <w:sz w:val="24"/>
          <w:szCs w:val="24"/>
        </w:rPr>
        <w:t>de________________de</w:t>
      </w:r>
      <w:proofErr w:type="spellEnd"/>
      <w:r w:rsidRPr="0077274A">
        <w:rPr>
          <w:sz w:val="24"/>
          <w:szCs w:val="24"/>
        </w:rPr>
        <w:t xml:space="preserve"> 2023</w:t>
      </w:r>
    </w:p>
    <w:p w14:paraId="601D9ADA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____________________________________________</w:t>
      </w:r>
    </w:p>
    <w:p w14:paraId="6ACA8F9C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Assinatura do Proponente</w:t>
      </w:r>
    </w:p>
    <w:p w14:paraId="77F43B85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ANEXO II DO EDITAL DE CHAMAMENTO PÚBLICO N°4/SEGES/2023</w:t>
      </w:r>
    </w:p>
    <w:p w14:paraId="6F9C543A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TERMO DE AUTORIZAÇÃO DE USO DE ESPAÇO PÚBLICO</w:t>
      </w:r>
    </w:p>
    <w:p w14:paraId="5B581919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 xml:space="preserve">O MUNICÍPIO DE </w:t>
      </w:r>
      <w:proofErr w:type="spellStart"/>
      <w:r w:rsidRPr="0077274A">
        <w:rPr>
          <w:sz w:val="24"/>
          <w:szCs w:val="24"/>
        </w:rPr>
        <w:t>DE</w:t>
      </w:r>
      <w:proofErr w:type="spellEnd"/>
      <w:r w:rsidRPr="0077274A">
        <w:rPr>
          <w:sz w:val="24"/>
          <w:szCs w:val="24"/>
        </w:rPr>
        <w:t xml:space="preserve"> SÃO PAULO, por intermédio da Secretaria Municipal de Gestão, doravante denominada CEDENTE, e de outro lado</w:t>
      </w:r>
    </w:p>
    <w:p w14:paraId="5DC7C0CD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___________________</w:t>
      </w:r>
      <w:proofErr w:type="gramStart"/>
      <w:r w:rsidRPr="0077274A">
        <w:rPr>
          <w:sz w:val="24"/>
          <w:szCs w:val="24"/>
        </w:rPr>
        <w:t>_ ,</w:t>
      </w:r>
      <w:proofErr w:type="gramEnd"/>
      <w:r w:rsidRPr="0077274A">
        <w:rPr>
          <w:sz w:val="24"/>
          <w:szCs w:val="24"/>
        </w:rPr>
        <w:t xml:space="preserve"> com sede na _______________, doravante denominada CESSIONÁRIA, neste ato devidamente representada, têm entre si ajustado a</w:t>
      </w:r>
    </w:p>
    <w:p w14:paraId="533C67D1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presente CESSÃO DE USO, mediante as seguintes condições:</w:t>
      </w:r>
    </w:p>
    <w:p w14:paraId="4F67939E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CLÁUSULA PRIMEIRA - DO OBJETO</w:t>
      </w:r>
    </w:p>
    <w:p w14:paraId="5396F44E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1.1. O presente termo tem por objeto a cessão de uso de espaço público para EMPREENDIMENTO GASTRONÔMICO, FOOD TRUCKS e BEBIDAS, FOOD</w:t>
      </w:r>
    </w:p>
    <w:p w14:paraId="6127415B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BIKES E CARRINHOS DE DOCES E SOBREMESAS no evento Dia dos Servidores Públicos da Cidade de São Paulo 2023, a ser realizado no dia 21/10/2023, das</w:t>
      </w:r>
    </w:p>
    <w:p w14:paraId="3A0324EA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10h00 às 18h00, no Centro Esportivo Tietê, localizado na Avenida Santos Dumont, nº 843 - Luz - São Paulo - SP, 01101-000.</w:t>
      </w:r>
    </w:p>
    <w:p w14:paraId="25ABEB38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1.1.1. A presente cessão de uso decorre do Edital de Chamamento Público nº4/SEGES/2023, parte integrante deste termo.</w:t>
      </w:r>
    </w:p>
    <w:p w14:paraId="4F6B7E63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1.1.2. A presente cessão de uso concede utilização do espaço para: ___________________.</w:t>
      </w:r>
    </w:p>
    <w:p w14:paraId="69DC7AE6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1.2. A CEDENTE poderá, a qualquer momento, revogar a presente cessão de uso, caso em que o(s) bem(</w:t>
      </w:r>
      <w:proofErr w:type="spellStart"/>
      <w:r w:rsidRPr="0077274A">
        <w:rPr>
          <w:sz w:val="24"/>
          <w:szCs w:val="24"/>
        </w:rPr>
        <w:t>ns</w:t>
      </w:r>
      <w:proofErr w:type="spellEnd"/>
      <w:r w:rsidRPr="0077274A">
        <w:rPr>
          <w:sz w:val="24"/>
          <w:szCs w:val="24"/>
        </w:rPr>
        <w:t>) deverá(ao) ser devolvido(s) imediatamente pela CESSIONÁRIA.</w:t>
      </w:r>
    </w:p>
    <w:p w14:paraId="4A63A8B7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CLÁUSULA SEGUNDA - OBRIGAÇÕES DA CESSIONÁRIA</w:t>
      </w:r>
    </w:p>
    <w:p w14:paraId="6C4C422E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lastRenderedPageBreak/>
        <w:t>2. Constituem obrigações da CESSIONÁRIA:</w:t>
      </w:r>
    </w:p>
    <w:p w14:paraId="4493C669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a. zelar pela integridade do(s) bem(</w:t>
      </w:r>
      <w:proofErr w:type="spellStart"/>
      <w:r w:rsidRPr="0077274A">
        <w:rPr>
          <w:sz w:val="24"/>
          <w:szCs w:val="24"/>
        </w:rPr>
        <w:t>ns</w:t>
      </w:r>
      <w:proofErr w:type="spellEnd"/>
      <w:r w:rsidRPr="0077274A">
        <w:rPr>
          <w:sz w:val="24"/>
          <w:szCs w:val="24"/>
        </w:rPr>
        <w:t>), conservando-o(s) em perfeito estado;</w:t>
      </w:r>
    </w:p>
    <w:p w14:paraId="742F92F7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b. devolver o(s) bem(</w:t>
      </w:r>
      <w:proofErr w:type="spellStart"/>
      <w:r w:rsidRPr="0077274A">
        <w:rPr>
          <w:sz w:val="24"/>
          <w:szCs w:val="24"/>
        </w:rPr>
        <w:t>ns</w:t>
      </w:r>
      <w:proofErr w:type="spellEnd"/>
      <w:r w:rsidRPr="0077274A">
        <w:rPr>
          <w:sz w:val="24"/>
          <w:szCs w:val="24"/>
        </w:rPr>
        <w:t>) objeto da cessão em perfeitas condições, ressalvado o desgaste normal do(s) mesmo(s), tanto na hipótese de término do prazo, como na</w:t>
      </w:r>
    </w:p>
    <w:p w14:paraId="6026125A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hipótese de sua revogação;</w:t>
      </w:r>
    </w:p>
    <w:p w14:paraId="2F9AF404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c. encaminhar inventário do(s) bem(</w:t>
      </w:r>
      <w:proofErr w:type="spellStart"/>
      <w:r w:rsidRPr="0077274A">
        <w:rPr>
          <w:sz w:val="24"/>
          <w:szCs w:val="24"/>
        </w:rPr>
        <w:t>ns</w:t>
      </w:r>
      <w:proofErr w:type="spellEnd"/>
      <w:r w:rsidRPr="0077274A">
        <w:rPr>
          <w:sz w:val="24"/>
          <w:szCs w:val="24"/>
        </w:rPr>
        <w:t>) em consonância com os procedimentos estabelecidos pela Área de Controle de Bens da CEDENTE;</w:t>
      </w:r>
    </w:p>
    <w:p w14:paraId="669017D1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d. permitir à CEDENTE a fiscalização do(s) bem(</w:t>
      </w:r>
      <w:proofErr w:type="spellStart"/>
      <w:r w:rsidRPr="0077274A">
        <w:rPr>
          <w:sz w:val="24"/>
          <w:szCs w:val="24"/>
        </w:rPr>
        <w:t>ns</w:t>
      </w:r>
      <w:proofErr w:type="spellEnd"/>
      <w:r w:rsidRPr="0077274A">
        <w:rPr>
          <w:sz w:val="24"/>
          <w:szCs w:val="24"/>
        </w:rPr>
        <w:t>);</w:t>
      </w:r>
    </w:p>
    <w:p w14:paraId="40EE8903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 xml:space="preserve">e. ressarcir à CEDENTE, em caso de perda ou </w:t>
      </w:r>
      <w:proofErr w:type="spellStart"/>
      <w:r w:rsidRPr="0077274A">
        <w:rPr>
          <w:sz w:val="24"/>
          <w:szCs w:val="24"/>
        </w:rPr>
        <w:t>dano</w:t>
      </w:r>
      <w:proofErr w:type="spellEnd"/>
      <w:r w:rsidRPr="0077274A">
        <w:rPr>
          <w:sz w:val="24"/>
          <w:szCs w:val="24"/>
        </w:rPr>
        <w:t xml:space="preserve"> no(s) bem(</w:t>
      </w:r>
      <w:proofErr w:type="spellStart"/>
      <w:r w:rsidRPr="0077274A">
        <w:rPr>
          <w:sz w:val="24"/>
          <w:szCs w:val="24"/>
        </w:rPr>
        <w:t>ns</w:t>
      </w:r>
      <w:proofErr w:type="spellEnd"/>
      <w:r w:rsidRPr="0077274A">
        <w:rPr>
          <w:sz w:val="24"/>
          <w:szCs w:val="24"/>
        </w:rPr>
        <w:t>) cedido(s), pelos prejuízos causados, podendo, a critério da CEDENTE, a reposição ser feita por</w:t>
      </w:r>
    </w:p>
    <w:p w14:paraId="1A0B1AFF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bem(</w:t>
      </w:r>
      <w:proofErr w:type="spellStart"/>
      <w:r w:rsidRPr="0077274A">
        <w:rPr>
          <w:sz w:val="24"/>
          <w:szCs w:val="24"/>
        </w:rPr>
        <w:t>ns</w:t>
      </w:r>
      <w:proofErr w:type="spellEnd"/>
      <w:r w:rsidRPr="0077274A">
        <w:rPr>
          <w:sz w:val="24"/>
          <w:szCs w:val="24"/>
        </w:rPr>
        <w:t>) de igual valor, espécie, qualidade e quantidade;</w:t>
      </w:r>
    </w:p>
    <w:p w14:paraId="3717797C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f. arcar com as despesas de transporte e seguro ou quaisquer outras que venham a incidir sobre o(s) bem(</w:t>
      </w:r>
      <w:proofErr w:type="spellStart"/>
      <w:r w:rsidRPr="0077274A">
        <w:rPr>
          <w:sz w:val="24"/>
          <w:szCs w:val="24"/>
        </w:rPr>
        <w:t>ns</w:t>
      </w:r>
      <w:proofErr w:type="spellEnd"/>
      <w:r w:rsidRPr="0077274A">
        <w:rPr>
          <w:sz w:val="24"/>
          <w:szCs w:val="24"/>
        </w:rPr>
        <w:t>) objeto(s) da cessão de uso.</w:t>
      </w:r>
    </w:p>
    <w:p w14:paraId="1A9C6384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CLÁUSULA TERCEIRA - PRECARIEDADE DA CESSÃO</w:t>
      </w:r>
    </w:p>
    <w:p w14:paraId="7CA26DC8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3. A CESSIONÁRIA reconhece o caráter precário da presente Cessão de Uso, que poderá ser revogada a qualquer tempo pela CEDENTE, sem qualquer ônus para as</w:t>
      </w:r>
    </w:p>
    <w:p w14:paraId="7E5A7FA6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partes.</w:t>
      </w:r>
    </w:p>
    <w:p w14:paraId="70DFF604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CLÁUSULA QUARTA - FORO</w:t>
      </w:r>
    </w:p>
    <w:p w14:paraId="5AEDFB40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4. Fica eleito o foro da Comarca de São Paulo, Estado de São Paulo, como competente para julgar dúvidas ou controvérsias que não puderem ser resolvidas amigável e</w:t>
      </w:r>
    </w:p>
    <w:p w14:paraId="76CCB391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administrativamente pelas partes.</w:t>
      </w:r>
    </w:p>
    <w:p w14:paraId="2611C268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E, por estarem justas e acordadas, firmam o presente Termo de Cessão de Uso de bem(</w:t>
      </w:r>
      <w:proofErr w:type="spellStart"/>
      <w:r w:rsidRPr="0077274A">
        <w:rPr>
          <w:sz w:val="24"/>
          <w:szCs w:val="24"/>
        </w:rPr>
        <w:t>ns</w:t>
      </w:r>
      <w:proofErr w:type="spellEnd"/>
      <w:r w:rsidRPr="0077274A">
        <w:rPr>
          <w:sz w:val="24"/>
          <w:szCs w:val="24"/>
        </w:rPr>
        <w:t>) em duas vias de igual teor e forma, acompanhadas das testemunhas abaixo</w:t>
      </w:r>
    </w:p>
    <w:p w14:paraId="125BC5A8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subscritas:</w:t>
      </w:r>
    </w:p>
    <w:p w14:paraId="65BA8882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 xml:space="preserve">São Paulo, de </w:t>
      </w:r>
      <w:proofErr w:type="spellStart"/>
      <w:r w:rsidRPr="0077274A">
        <w:rPr>
          <w:sz w:val="24"/>
          <w:szCs w:val="24"/>
        </w:rPr>
        <w:t>de</w:t>
      </w:r>
      <w:proofErr w:type="spellEnd"/>
      <w:r w:rsidRPr="0077274A">
        <w:rPr>
          <w:sz w:val="24"/>
          <w:szCs w:val="24"/>
        </w:rPr>
        <w:t xml:space="preserve"> 2023.</w:t>
      </w:r>
    </w:p>
    <w:p w14:paraId="4013D232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_____________________________________</w:t>
      </w:r>
    </w:p>
    <w:p w14:paraId="5373A260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SECRETÁRIA MUNICIPAL DE GESTÃO - CEDENTE</w:t>
      </w:r>
    </w:p>
    <w:p w14:paraId="16293164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____________________________________</w:t>
      </w:r>
    </w:p>
    <w:p w14:paraId="45588E1D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CESSIONÁRIA</w:t>
      </w:r>
    </w:p>
    <w:p w14:paraId="7150BEA1" w14:textId="77777777" w:rsidR="0077274A" w:rsidRPr="0077274A" w:rsidRDefault="0077274A" w:rsidP="0077274A">
      <w:pPr>
        <w:spacing w:line="240" w:lineRule="auto"/>
        <w:rPr>
          <w:sz w:val="24"/>
          <w:szCs w:val="24"/>
        </w:rPr>
      </w:pPr>
      <w:r w:rsidRPr="0077274A">
        <w:rPr>
          <w:sz w:val="24"/>
          <w:szCs w:val="24"/>
        </w:rPr>
        <w:t>Testemunhas:</w:t>
      </w:r>
    </w:p>
    <w:p w14:paraId="3DF1ACED" w14:textId="15FB47B0" w:rsidR="0077274A" w:rsidRPr="0077274A" w:rsidRDefault="0077274A" w:rsidP="0077274A">
      <w:pPr>
        <w:pStyle w:val="PargrafodaList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77274A">
        <w:rPr>
          <w:sz w:val="24"/>
          <w:szCs w:val="24"/>
        </w:rPr>
        <w:t>2.</w:t>
      </w:r>
      <w:r w:rsidRPr="0077274A">
        <w:rPr>
          <w:sz w:val="24"/>
          <w:szCs w:val="24"/>
        </w:rPr>
        <w:cr/>
      </w:r>
    </w:p>
    <w:sectPr w:rsidR="0077274A" w:rsidRPr="007727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156"/>
    <w:multiLevelType w:val="hybridMultilevel"/>
    <w:tmpl w:val="0ADCE6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543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1800"/>
    <w:rsid w:val="000808D5"/>
    <w:rsid w:val="000917BB"/>
    <w:rsid w:val="000A5BFD"/>
    <w:rsid w:val="000D5F81"/>
    <w:rsid w:val="00144AB1"/>
    <w:rsid w:val="001478E6"/>
    <w:rsid w:val="00162133"/>
    <w:rsid w:val="00176A3C"/>
    <w:rsid w:val="001B305E"/>
    <w:rsid w:val="001E2701"/>
    <w:rsid w:val="00201881"/>
    <w:rsid w:val="0021739C"/>
    <w:rsid w:val="002777E8"/>
    <w:rsid w:val="002C3EBE"/>
    <w:rsid w:val="002D013F"/>
    <w:rsid w:val="002E1AD0"/>
    <w:rsid w:val="002F0FBD"/>
    <w:rsid w:val="0031615C"/>
    <w:rsid w:val="00343BBE"/>
    <w:rsid w:val="00375740"/>
    <w:rsid w:val="003902B0"/>
    <w:rsid w:val="003B081A"/>
    <w:rsid w:val="003B758E"/>
    <w:rsid w:val="003E2DA6"/>
    <w:rsid w:val="00427397"/>
    <w:rsid w:val="004852B0"/>
    <w:rsid w:val="004B659B"/>
    <w:rsid w:val="004C0320"/>
    <w:rsid w:val="004C2C5E"/>
    <w:rsid w:val="004D33D9"/>
    <w:rsid w:val="005553FE"/>
    <w:rsid w:val="00577FC0"/>
    <w:rsid w:val="00585CB7"/>
    <w:rsid w:val="005A7F7D"/>
    <w:rsid w:val="005F4874"/>
    <w:rsid w:val="005F7424"/>
    <w:rsid w:val="00601326"/>
    <w:rsid w:val="0060162E"/>
    <w:rsid w:val="0064079A"/>
    <w:rsid w:val="006619FF"/>
    <w:rsid w:val="00686513"/>
    <w:rsid w:val="006B5A21"/>
    <w:rsid w:val="00730C10"/>
    <w:rsid w:val="00751DAE"/>
    <w:rsid w:val="0077274A"/>
    <w:rsid w:val="007740B3"/>
    <w:rsid w:val="00777FD8"/>
    <w:rsid w:val="00787892"/>
    <w:rsid w:val="00827B48"/>
    <w:rsid w:val="00830B99"/>
    <w:rsid w:val="00846BD3"/>
    <w:rsid w:val="00851FCB"/>
    <w:rsid w:val="00856D76"/>
    <w:rsid w:val="00866B76"/>
    <w:rsid w:val="00867FB5"/>
    <w:rsid w:val="00873E48"/>
    <w:rsid w:val="008B6E65"/>
    <w:rsid w:val="008C26D4"/>
    <w:rsid w:val="00901BB3"/>
    <w:rsid w:val="00926670"/>
    <w:rsid w:val="00931560"/>
    <w:rsid w:val="00983814"/>
    <w:rsid w:val="009A1D03"/>
    <w:rsid w:val="009E452F"/>
    <w:rsid w:val="00A066F0"/>
    <w:rsid w:val="00A13089"/>
    <w:rsid w:val="00A14894"/>
    <w:rsid w:val="00A31123"/>
    <w:rsid w:val="00A423CC"/>
    <w:rsid w:val="00A62906"/>
    <w:rsid w:val="00A739D6"/>
    <w:rsid w:val="00A96EDC"/>
    <w:rsid w:val="00AB41D4"/>
    <w:rsid w:val="00AD7313"/>
    <w:rsid w:val="00B243E4"/>
    <w:rsid w:val="00B5166B"/>
    <w:rsid w:val="00B51B54"/>
    <w:rsid w:val="00BA36C2"/>
    <w:rsid w:val="00BA5560"/>
    <w:rsid w:val="00BA7B94"/>
    <w:rsid w:val="00C04872"/>
    <w:rsid w:val="00C23EE6"/>
    <w:rsid w:val="00C52F94"/>
    <w:rsid w:val="00C60A0A"/>
    <w:rsid w:val="00C75B83"/>
    <w:rsid w:val="00C96317"/>
    <w:rsid w:val="00CB3BF0"/>
    <w:rsid w:val="00CF5984"/>
    <w:rsid w:val="00D71AD2"/>
    <w:rsid w:val="00D84B60"/>
    <w:rsid w:val="00D863A5"/>
    <w:rsid w:val="00DA2064"/>
    <w:rsid w:val="00DC4613"/>
    <w:rsid w:val="00E34D18"/>
    <w:rsid w:val="00E3605C"/>
    <w:rsid w:val="00E45AEE"/>
    <w:rsid w:val="00E47B14"/>
    <w:rsid w:val="00E6424C"/>
    <w:rsid w:val="00E735D5"/>
    <w:rsid w:val="00E9165F"/>
    <w:rsid w:val="00EA3F8D"/>
    <w:rsid w:val="00ED7B17"/>
    <w:rsid w:val="00EE1B89"/>
    <w:rsid w:val="00F15FF3"/>
    <w:rsid w:val="00F321CB"/>
    <w:rsid w:val="00F9018F"/>
    <w:rsid w:val="00F92886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B504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9B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7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2921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2</cp:revision>
  <dcterms:created xsi:type="dcterms:W3CDTF">2023-10-18T13:51:00Z</dcterms:created>
  <dcterms:modified xsi:type="dcterms:W3CDTF">2023-10-18T15:55:00Z</dcterms:modified>
</cp:coreProperties>
</file>