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40CA" w14:textId="7D245599" w:rsidR="00CB3BF0" w:rsidRDefault="005A7F7D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B5166B">
        <w:rPr>
          <w:b/>
          <w:color w:val="000000" w:themeColor="text1"/>
          <w:sz w:val="32"/>
        </w:rPr>
        <w:t>1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2DEC4CF1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5D5095ED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779494A0" w14:textId="77777777" w:rsidR="00787892" w:rsidRDefault="00787892" w:rsidP="00787892">
      <w:pPr>
        <w:pStyle w:val="SemEspaamento"/>
        <w:jc w:val="both"/>
      </w:pPr>
    </w:p>
    <w:p w14:paraId="1623AA53" w14:textId="77777777" w:rsidR="004C0320" w:rsidRPr="004C0320" w:rsidRDefault="004C0320" w:rsidP="00C75B83">
      <w:pPr>
        <w:spacing w:line="240" w:lineRule="auto"/>
        <w:rPr>
          <w:b/>
          <w:bCs/>
          <w:sz w:val="32"/>
          <w:szCs w:val="32"/>
        </w:rPr>
      </w:pPr>
      <w:r w:rsidRPr="004C0320">
        <w:rPr>
          <w:b/>
          <w:bCs/>
          <w:sz w:val="32"/>
          <w:szCs w:val="32"/>
        </w:rPr>
        <w:t>Atos do Executivo</w:t>
      </w:r>
      <w:r w:rsidRPr="004C0320">
        <w:rPr>
          <w:b/>
          <w:bCs/>
          <w:sz w:val="32"/>
          <w:szCs w:val="32"/>
        </w:rPr>
        <w:t xml:space="preserve"> </w:t>
      </w:r>
    </w:p>
    <w:p w14:paraId="74D596BE" w14:textId="4B553715" w:rsidR="00C75B83" w:rsidRDefault="00C75B83" w:rsidP="00C75B83">
      <w:pPr>
        <w:spacing w:line="240" w:lineRule="auto"/>
        <w:rPr>
          <w:b/>
          <w:bCs/>
          <w:sz w:val="24"/>
          <w:szCs w:val="24"/>
        </w:rPr>
      </w:pPr>
      <w:r w:rsidRPr="00C75B83">
        <w:rPr>
          <w:b/>
          <w:bCs/>
          <w:sz w:val="24"/>
          <w:szCs w:val="24"/>
        </w:rPr>
        <w:t xml:space="preserve">Gabinete </w:t>
      </w:r>
      <w:r w:rsidR="004C0320" w:rsidRPr="00C75B83">
        <w:rPr>
          <w:b/>
          <w:bCs/>
          <w:sz w:val="24"/>
          <w:szCs w:val="24"/>
        </w:rPr>
        <w:t>D</w:t>
      </w:r>
      <w:r w:rsidR="004C0320">
        <w:rPr>
          <w:b/>
          <w:bCs/>
          <w:sz w:val="24"/>
          <w:szCs w:val="24"/>
        </w:rPr>
        <w:t xml:space="preserve">o Prefeito </w:t>
      </w:r>
    </w:p>
    <w:p w14:paraId="4104DDAD" w14:textId="77777777" w:rsidR="005A7F7D" w:rsidRPr="005A7F7D" w:rsidRDefault="005A7F7D" w:rsidP="005A7F7D">
      <w:pPr>
        <w:rPr>
          <w:b/>
          <w:bCs/>
          <w:sz w:val="24"/>
          <w:szCs w:val="24"/>
        </w:rPr>
      </w:pPr>
      <w:r w:rsidRPr="005A7F7D">
        <w:rPr>
          <w:b/>
          <w:bCs/>
          <w:sz w:val="24"/>
          <w:szCs w:val="24"/>
        </w:rPr>
        <w:t xml:space="preserve">Documento: 091428185 | Despacho </w:t>
      </w:r>
      <w:proofErr w:type="spellStart"/>
      <w:r w:rsidRPr="005A7F7D">
        <w:rPr>
          <w:b/>
          <w:bCs/>
          <w:sz w:val="24"/>
          <w:szCs w:val="24"/>
        </w:rPr>
        <w:t>Autorizatório</w:t>
      </w:r>
      <w:proofErr w:type="spellEnd"/>
    </w:p>
    <w:p w14:paraId="35354D24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Documento: 091535010 | Portaria</w:t>
      </w:r>
    </w:p>
    <w:p w14:paraId="58DD3837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Portaria nº 181 de 10 de outubro de 2023</w:t>
      </w:r>
    </w:p>
    <w:p w14:paraId="39C28387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Processo SEI 6073.2023/0000493-5</w:t>
      </w:r>
    </w:p>
    <w:p w14:paraId="763C9AF2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0E112C01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2019,</w:t>
      </w:r>
    </w:p>
    <w:p w14:paraId="43D1E008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RESOLVE:</w:t>
      </w:r>
    </w:p>
    <w:p w14:paraId="2D15FC61" w14:textId="63FA9AFF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Designar a senhora ANA CRISTINA DA CUNHA WANZELER, RF 889.439.6, para, no período de 16 a 22 de outubro de 2023, substituir a senhora MARTA TERESA</w:t>
      </w:r>
      <w:r w:rsidR="00B5166B"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SUPLICY, RF 696.651.9, no cargo de Secretária Municipal, referência SM, da Secretaria Municipal de Relações Internacionais, em virtude de seu afastamento para participar</w:t>
      </w:r>
      <w:r w:rsidR="00B5166B"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da abertura da Casa Brasil, no âmbito dos Jogos Panamericanos, em Santiago (Chile).</w:t>
      </w:r>
    </w:p>
    <w:p w14:paraId="3F7FCE69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VITOR DE ALMEIDA SAMPAIO</w:t>
      </w:r>
    </w:p>
    <w:p w14:paraId="251E5C53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Chefe de Gabinete do Prefeito</w:t>
      </w:r>
    </w:p>
    <w:p w14:paraId="64E0D652" w14:textId="5FCD074F" w:rsid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 xml:space="preserve">O seguinte documento </w:t>
      </w:r>
      <w:proofErr w:type="spellStart"/>
      <w:r w:rsidRPr="004C0320">
        <w:rPr>
          <w:sz w:val="24"/>
          <w:szCs w:val="24"/>
        </w:rPr>
        <w:t>publico</w:t>
      </w:r>
      <w:proofErr w:type="spellEnd"/>
      <w:r w:rsidRPr="004C0320">
        <w:rPr>
          <w:sz w:val="24"/>
          <w:szCs w:val="24"/>
        </w:rPr>
        <w:t xml:space="preserve"> integra este ato 090934682</w:t>
      </w:r>
    </w:p>
    <w:p w14:paraId="579E5E01" w14:textId="77777777" w:rsidR="004C0320" w:rsidRDefault="004C03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0AB47D" w14:textId="77777777" w:rsidR="004C0320" w:rsidRPr="004C0320" w:rsidRDefault="004C0320" w:rsidP="004C0320">
      <w:pPr>
        <w:rPr>
          <w:b/>
          <w:bCs/>
          <w:sz w:val="28"/>
          <w:szCs w:val="28"/>
        </w:rPr>
      </w:pPr>
      <w:r w:rsidRPr="004C0320">
        <w:rPr>
          <w:b/>
          <w:bCs/>
          <w:sz w:val="28"/>
          <w:szCs w:val="28"/>
        </w:rPr>
        <w:lastRenderedPageBreak/>
        <w:t>Assessoria Técnica</w:t>
      </w:r>
    </w:p>
    <w:p w14:paraId="3FBAD895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Documento: 090835750 | Despacho</w:t>
      </w:r>
    </w:p>
    <w:p w14:paraId="7E13964E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INTERESSADA: Marta Teresa Suplicy, RF 696.651.9</w:t>
      </w:r>
    </w:p>
    <w:p w14:paraId="507A27CB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ASSUNTO: Afastamento</w:t>
      </w:r>
    </w:p>
    <w:p w14:paraId="79558184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DESPACHO</w:t>
      </w:r>
    </w:p>
    <w:p w14:paraId="31CE6C5B" w14:textId="44B15F26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I - Em face das informações constantes no presente, e com fundamento nos artigos 1°, VII e 4°, II, do Decreto nº 48.743/2007, com as alterações do Decreto nº 58.954/2019, AUTORIZO O AFASTAMENTO da Sra. Marta Teresa Suplicy - R.F.: 696.651.9, Secretária Municipal de Relações Internacionais, nos dias 16/10/2023 a 22/10/2023, sem</w:t>
      </w:r>
      <w:r w:rsidR="00B5166B"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prejuízo dos vencimentos e demais vantagens do cargo que ocupa, e com ônus para a Municipalidade, para participar da abertura da Casa Brasil, no âmbito dos Jogos</w:t>
      </w:r>
      <w:r w:rsidR="00B5166B"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Panamericanos, em Santiago (Chile).</w:t>
      </w:r>
    </w:p>
    <w:p w14:paraId="571FB4B3" w14:textId="77777777" w:rsidR="004C0320" w:rsidRP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II - Publique-se e encaminhe-se à Secretaria Municipal de Relações Internacionais, para adoção das providências subsequentes.</w:t>
      </w:r>
    </w:p>
    <w:p w14:paraId="7388BD24" w14:textId="0CDCD668" w:rsidR="004C0320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VITOR DE ALMEIDA SAMPAIO</w:t>
      </w:r>
    </w:p>
    <w:p w14:paraId="0F1A1D84" w14:textId="77777777" w:rsidR="004C0320" w:rsidRDefault="004C03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B854F4" w14:textId="6C42566D" w:rsidR="004C0320" w:rsidRDefault="004C0320" w:rsidP="004C0320">
      <w:pPr>
        <w:rPr>
          <w:b/>
          <w:bCs/>
          <w:sz w:val="44"/>
          <w:szCs w:val="44"/>
        </w:rPr>
      </w:pPr>
      <w:r w:rsidRPr="004C0320">
        <w:rPr>
          <w:b/>
          <w:bCs/>
          <w:sz w:val="44"/>
          <w:szCs w:val="44"/>
        </w:rPr>
        <w:lastRenderedPageBreak/>
        <w:t>Atos da CMSP</w:t>
      </w:r>
      <w:r w:rsidR="00A31123">
        <w:rPr>
          <w:b/>
          <w:bCs/>
          <w:sz w:val="44"/>
          <w:szCs w:val="44"/>
        </w:rPr>
        <w:t xml:space="preserve">   </w:t>
      </w:r>
    </w:p>
    <w:p w14:paraId="3811C5A3" w14:textId="1C9BCF68" w:rsidR="004C0320" w:rsidRPr="004C0320" w:rsidRDefault="004C0320" w:rsidP="004C0320">
      <w:pPr>
        <w:rPr>
          <w:b/>
          <w:bCs/>
          <w:sz w:val="28"/>
          <w:szCs w:val="28"/>
        </w:rPr>
      </w:pPr>
      <w:r w:rsidRPr="004C0320">
        <w:rPr>
          <w:b/>
          <w:bCs/>
          <w:sz w:val="28"/>
          <w:szCs w:val="28"/>
        </w:rPr>
        <w:t>Câmara Municipal de São Paulo</w:t>
      </w:r>
    </w:p>
    <w:p w14:paraId="2A4AF2E7" w14:textId="6C6B55BE" w:rsidR="004C0320" w:rsidRPr="004C0320" w:rsidRDefault="00A31123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ATA DA 5ª REUNIÃO ORDINÁRIA SEMIPRESENCIAL DA COMISSÃO EXTRAORDINÁRIA DE APOIO AO DESENVOLVIMENTO DO TURISMO, DO LAZER E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DA GASTRONOMIA</w:t>
      </w:r>
      <w:r w:rsidR="004C0320" w:rsidRPr="004C0320">
        <w:rPr>
          <w:sz w:val="24"/>
          <w:szCs w:val="24"/>
        </w:rPr>
        <w:t xml:space="preserve"> (SEMIPRESENCIAL), TERCEIRA SESSÃO LEGISLATIVA DA DÉCIMA OITAVA LEGISLATURA DA CÂMARA MUNICIPAL DE SÃO</w:t>
      </w:r>
      <w:r w:rsidR="004C0320">
        <w:rPr>
          <w:sz w:val="24"/>
          <w:szCs w:val="24"/>
        </w:rPr>
        <w:t xml:space="preserve"> </w:t>
      </w:r>
      <w:r w:rsidR="004C0320" w:rsidRPr="004C0320">
        <w:rPr>
          <w:sz w:val="24"/>
          <w:szCs w:val="24"/>
        </w:rPr>
        <w:t>PAULO.</w:t>
      </w:r>
    </w:p>
    <w:p w14:paraId="682920D1" w14:textId="3910AA57" w:rsidR="005A7F7D" w:rsidRPr="005A7F7D" w:rsidRDefault="004C0320" w:rsidP="004C0320">
      <w:pPr>
        <w:rPr>
          <w:sz w:val="24"/>
          <w:szCs w:val="24"/>
        </w:rPr>
      </w:pPr>
      <w:r w:rsidRPr="004C0320">
        <w:rPr>
          <w:sz w:val="24"/>
          <w:szCs w:val="24"/>
        </w:rPr>
        <w:t>Aos vinte e um dias do mês de setembro do ano de 2023, às 13 horas, realizou-se a 5ª Reunião Ordinária da COMISSÃO EXTRAORDINÁRIA DE APOIO AO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DESENVOLVIMENTO DO TURISMO, DO LAZER E DA GASTRONOMIA (SEMIPRESENCIAL), no formato “semipresencial”, diretamente do Plenário 1º de Maio,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localizado no 1º andar da Câmara Municipal de São Paulo e através do aplicativo Microsoft Teams, transmitida pelo site da Câmara - www.saopaulo.sp.leg.br, link ”auditórios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online”, para apresentação da seguinte pauta: IMIGRANTES E GASTRONOMIA. A reunião contou com a presença dos Vereadores: Rodrigo Goulart (PSD) - Presidente e Jair Tatto (PT) e, no modo virtual, Sandra Santana (PSDB), Sansão Pereira (Republicanos) e Janaína Lima (UNIÃO-MDB-PTB). Aberta a reunião, após o quórum, o Presidente leu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 xml:space="preserve">a pauta, nomeando os convidados para esta reunião: a Sra. </w:t>
      </w:r>
      <w:proofErr w:type="spellStart"/>
      <w:r w:rsidRPr="004C0320">
        <w:rPr>
          <w:sz w:val="24"/>
          <w:szCs w:val="24"/>
        </w:rPr>
        <w:t>Melanito</w:t>
      </w:r>
      <w:proofErr w:type="spellEnd"/>
      <w:r w:rsidRPr="004C0320">
        <w:rPr>
          <w:sz w:val="24"/>
          <w:szCs w:val="24"/>
        </w:rPr>
        <w:t xml:space="preserve"> </w:t>
      </w:r>
      <w:proofErr w:type="spellStart"/>
      <w:r w:rsidRPr="004C0320">
        <w:rPr>
          <w:sz w:val="24"/>
          <w:szCs w:val="24"/>
        </w:rPr>
        <w:t>Biyouha</w:t>
      </w:r>
      <w:proofErr w:type="spellEnd"/>
      <w:r w:rsidRPr="004C0320">
        <w:rPr>
          <w:sz w:val="24"/>
          <w:szCs w:val="24"/>
        </w:rPr>
        <w:t xml:space="preserve"> - Chef e proprietária do Restaurante </w:t>
      </w:r>
      <w:proofErr w:type="spellStart"/>
      <w:r w:rsidRPr="004C0320">
        <w:rPr>
          <w:sz w:val="24"/>
          <w:szCs w:val="24"/>
        </w:rPr>
        <w:t>Biyou’Z</w:t>
      </w:r>
      <w:proofErr w:type="spellEnd"/>
      <w:r w:rsidRPr="004C0320">
        <w:rPr>
          <w:sz w:val="24"/>
          <w:szCs w:val="24"/>
        </w:rPr>
        <w:t xml:space="preserve"> e o seu assessor, Sr. Márcio Donatelli </w:t>
      </w:r>
      <w:proofErr w:type="spellStart"/>
      <w:r w:rsidRPr="004C0320">
        <w:rPr>
          <w:sz w:val="24"/>
          <w:szCs w:val="24"/>
        </w:rPr>
        <w:t>Cordovano</w:t>
      </w:r>
      <w:proofErr w:type="spellEnd"/>
      <w:r w:rsidRPr="004C03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para falar sobre a gastronomia africana; a Sra. Regina Hwang - proprietária do Restaurante Portal da Coreia, a qual encaminhou mensagem justificando sua ausência e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convidando esta Comissão para o evento que acontecerá no próximo mês de outubro, na Embaixada da Coreia e o Sr. Oscar Vásquez Solis - Chef de cozinha, para falar sobre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gastronomia peruana. Em seguida, o Presidente passou a palavra ao Vereador Jair Tatto que, cumprimentando a todos os presentes, agradeceu pela mudança do dia para a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 xml:space="preserve">realização das reuniões e parabenizou a Comissão pelos trabalhos realizados. Na sequência, o Presidente passou ao tema da pauta, chamando à mesa os convidados Sra. </w:t>
      </w:r>
      <w:proofErr w:type="spellStart"/>
      <w:r w:rsidRPr="004C0320">
        <w:rPr>
          <w:sz w:val="24"/>
          <w:szCs w:val="24"/>
        </w:rPr>
        <w:t>Melanito</w:t>
      </w:r>
      <w:proofErr w:type="spellEnd"/>
      <w:r w:rsidRPr="004C0320">
        <w:rPr>
          <w:sz w:val="24"/>
          <w:szCs w:val="24"/>
        </w:rPr>
        <w:t xml:space="preserve"> </w:t>
      </w:r>
      <w:proofErr w:type="spellStart"/>
      <w:r w:rsidRPr="004C0320">
        <w:rPr>
          <w:sz w:val="24"/>
          <w:szCs w:val="24"/>
        </w:rPr>
        <w:t>Biyouha</w:t>
      </w:r>
      <w:proofErr w:type="spellEnd"/>
      <w:r w:rsidRPr="004C0320">
        <w:rPr>
          <w:sz w:val="24"/>
          <w:szCs w:val="24"/>
        </w:rPr>
        <w:t xml:space="preserve">, o Sr. Márcio Donatelli </w:t>
      </w:r>
      <w:proofErr w:type="spellStart"/>
      <w:r w:rsidRPr="004C0320">
        <w:rPr>
          <w:sz w:val="24"/>
          <w:szCs w:val="24"/>
        </w:rPr>
        <w:t>Cordovano</w:t>
      </w:r>
      <w:proofErr w:type="spellEnd"/>
      <w:r w:rsidRPr="004C0320">
        <w:rPr>
          <w:sz w:val="24"/>
          <w:szCs w:val="24"/>
        </w:rPr>
        <w:t xml:space="preserve"> e o Sr. Oscar Vásquez Solis. A Sra. </w:t>
      </w:r>
      <w:proofErr w:type="spellStart"/>
      <w:r w:rsidRPr="004C0320">
        <w:rPr>
          <w:sz w:val="24"/>
          <w:szCs w:val="24"/>
        </w:rPr>
        <w:t>Melanito</w:t>
      </w:r>
      <w:proofErr w:type="spellEnd"/>
      <w:r w:rsidRPr="004C0320">
        <w:rPr>
          <w:sz w:val="24"/>
          <w:szCs w:val="24"/>
        </w:rPr>
        <w:t>, com a palavra, falou sobre a importância da história da cultura da África em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nossa cidade, bem como, apresentou a gastronomia africana, pontuando sua riqueza de sabores e seus benefícios à saúde, por se tratar de alimentação “agro”, que tem por base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 xml:space="preserve">produtos naturais, raízes e folhas de características medicinais. Em seguida, o Presidente passou a palavra ao Sr. Oscar Vásquez </w:t>
      </w:r>
      <w:proofErr w:type="spellStart"/>
      <w:r w:rsidRPr="004C0320">
        <w:rPr>
          <w:sz w:val="24"/>
          <w:szCs w:val="24"/>
        </w:rPr>
        <w:t>Sólis</w:t>
      </w:r>
      <w:proofErr w:type="spellEnd"/>
      <w:r w:rsidRPr="004C0320">
        <w:rPr>
          <w:sz w:val="24"/>
          <w:szCs w:val="24"/>
        </w:rPr>
        <w:t>, que contou um pouco de sua história e a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 xml:space="preserve">história da culinária </w:t>
      </w:r>
      <w:proofErr w:type="spellStart"/>
      <w:r w:rsidRPr="004C0320">
        <w:rPr>
          <w:sz w:val="24"/>
          <w:szCs w:val="24"/>
        </w:rPr>
        <w:t>peruna</w:t>
      </w:r>
      <w:proofErr w:type="spellEnd"/>
      <w:r w:rsidRPr="004C0320">
        <w:rPr>
          <w:sz w:val="24"/>
          <w:szCs w:val="24"/>
        </w:rPr>
        <w:t xml:space="preserve"> no Brasil, cujo prato que deu início ao seu projeto foi o “ceviche”, ou peixe cru marinado no limão. Ele também apresentou vídeo sobre o assunto e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 xml:space="preserve">falou sobre a 11ª edição da </w:t>
      </w:r>
      <w:proofErr w:type="spellStart"/>
      <w:r w:rsidRPr="004C0320">
        <w:rPr>
          <w:sz w:val="24"/>
          <w:szCs w:val="24"/>
        </w:rPr>
        <w:t>ExpoCeviche</w:t>
      </w:r>
      <w:proofErr w:type="spellEnd"/>
      <w:r w:rsidRPr="004C0320">
        <w:rPr>
          <w:sz w:val="24"/>
          <w:szCs w:val="24"/>
        </w:rPr>
        <w:t xml:space="preserve"> em São Paulo no dia 01/10/23, evento, no qual, é um dos organizadores. Na sequência, após tecer comentários sobre o assunto e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 xml:space="preserve">parabenizando os convidados, o Presidente passou a palavra ao Sr. José Guimar - Assistente Técnico desta Comissão, </w:t>
      </w:r>
      <w:r w:rsidRPr="004C0320">
        <w:rPr>
          <w:sz w:val="24"/>
          <w:szCs w:val="24"/>
        </w:rPr>
        <w:lastRenderedPageBreak/>
        <w:t>que expôs sua pesquisa sobre o registro e especificação,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 xml:space="preserve">junto ao </w:t>
      </w:r>
      <w:proofErr w:type="spellStart"/>
      <w:r w:rsidRPr="004C0320">
        <w:rPr>
          <w:sz w:val="24"/>
          <w:szCs w:val="24"/>
        </w:rPr>
        <w:t>Cadastur</w:t>
      </w:r>
      <w:proofErr w:type="spellEnd"/>
      <w:r w:rsidRPr="004C0320">
        <w:rPr>
          <w:sz w:val="24"/>
          <w:szCs w:val="24"/>
        </w:rPr>
        <w:t>, dos restaurantes de gastronomia estrangeira na cidade de São Paulo. Após, o Presidente abriu a palavra aos participantes da reunião, inscritos, nessa ordem: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Sr. Armando Arruda - UBRAFE, que sugeriu a introdução da categoria “culinária internacional” nas próximas edições do prêmio São Paulo Capital Mundial da Gastronomia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desta Casa Legislativa. A próxima inscrita, Sra. Guta Chaves - Coordenadora do Observatório da Gastronomia da Secretaria Municipal de Desenvolvimento Econômico e Trabalho, que falou sobre a realização da Expo da Consciência Negra, pontuando a parte da cozinha imigrante, como um de seus destaques. Na sequência, o Presidente,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registrando a visita do Primeiro Ministro do Vietnam e sua comitiva, agendada para o dia 24/09, lembrou sobre a culinária vietnamita, citando alguns dos famosos restaurantes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especializados nesta gastronomia, na cidade de São Paulo. Após, passou a palavra para o Vereador Sansão Pereira que, virtualmente, cumprimentou a todos, parabenizou os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convidados por suas apresentações e comentou sobre a importância do turismo e gastronomia estrangeira na cidade de São Paulo. Ao final, o Presidente agradeceu a</w:t>
      </w:r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 xml:space="preserve">participação de todos, agendando a próxima reunião para o dia 05 de outubro e, não havendo mais nada a falar, deu por encerrada esta reunião. E para constar, eu, </w:t>
      </w:r>
      <w:proofErr w:type="spellStart"/>
      <w:r w:rsidRPr="004C0320">
        <w:rPr>
          <w:sz w:val="24"/>
          <w:szCs w:val="24"/>
        </w:rPr>
        <w:t>Mirani</w:t>
      </w:r>
      <w:proofErr w:type="spellEnd"/>
      <w:r>
        <w:rPr>
          <w:sz w:val="24"/>
          <w:szCs w:val="24"/>
        </w:rPr>
        <w:t xml:space="preserve"> </w:t>
      </w:r>
      <w:r w:rsidRPr="004C0320">
        <w:rPr>
          <w:sz w:val="24"/>
          <w:szCs w:val="24"/>
        </w:rPr>
        <w:t>Aparecida da Silva, lavrei a presente Ata, que lida e achada conforme, segue assinada pelos membros e por mim subscrita.</w:t>
      </w:r>
    </w:p>
    <w:sectPr w:rsidR="005A7F7D" w:rsidRPr="005A7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2F0FBD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553FE"/>
    <w:rsid w:val="00585CB7"/>
    <w:rsid w:val="005A7F7D"/>
    <w:rsid w:val="005F4874"/>
    <w:rsid w:val="005F7424"/>
    <w:rsid w:val="00601326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A2064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88E2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2</cp:revision>
  <dcterms:created xsi:type="dcterms:W3CDTF">2023-10-11T13:30:00Z</dcterms:created>
  <dcterms:modified xsi:type="dcterms:W3CDTF">2023-10-11T13:53:00Z</dcterms:modified>
</cp:coreProperties>
</file>