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2F40FA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2F40FA">
        <w:rPr>
          <w:rFonts w:ascii="Verdana" w:hAnsi="Verdana"/>
          <w:b/>
          <w:sz w:val="24"/>
          <w:szCs w:val="24"/>
        </w:rPr>
        <w:t>Paulo,</w:t>
      </w:r>
      <w:proofErr w:type="gramEnd"/>
      <w:r w:rsidR="002F40FA">
        <w:rPr>
          <w:rFonts w:ascii="Verdana" w:hAnsi="Verdana"/>
          <w:b/>
          <w:sz w:val="24"/>
          <w:szCs w:val="24"/>
        </w:rPr>
        <w:t>177, Ano 66  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47792D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11</w:t>
      </w:r>
      <w:r w:rsidR="002F40FA">
        <w:rPr>
          <w:rFonts w:ascii="Verdana" w:hAnsi="Verdana"/>
          <w:b/>
          <w:sz w:val="24"/>
          <w:szCs w:val="24"/>
        </w:rPr>
        <w:t xml:space="preserve"> de Setembro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656C0C" w:rsidRDefault="00656C0C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56C0C" w:rsidRPr="001219D3" w:rsidRDefault="00656C0C" w:rsidP="00656C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219D3">
        <w:rPr>
          <w:rFonts w:ascii="Verdana" w:hAnsi="Verdana"/>
          <w:b/>
          <w:sz w:val="24"/>
          <w:szCs w:val="24"/>
        </w:rPr>
        <w:t>GABINETE DO PREFEITO</w:t>
      </w:r>
    </w:p>
    <w:p w:rsidR="00656C0C" w:rsidRPr="00656C0C" w:rsidRDefault="00656C0C" w:rsidP="00656C0C">
      <w:pPr>
        <w:spacing w:after="0" w:line="240" w:lineRule="auto"/>
        <w:rPr>
          <w:rFonts w:ascii="Verdana" w:hAnsi="Verdana"/>
          <w:sz w:val="24"/>
          <w:szCs w:val="24"/>
        </w:rPr>
      </w:pPr>
      <w:r w:rsidRPr="001219D3">
        <w:rPr>
          <w:rFonts w:ascii="Verdana" w:hAnsi="Verdana"/>
          <w:b/>
          <w:sz w:val="24"/>
          <w:szCs w:val="24"/>
        </w:rPr>
        <w:t>RICARDO NUNES</w:t>
      </w:r>
    </w:p>
    <w:p w:rsidR="00E2153F" w:rsidRDefault="00E2153F" w:rsidP="00656C0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56C0C" w:rsidRPr="00E2153F" w:rsidRDefault="00656C0C" w:rsidP="00656C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153F">
        <w:rPr>
          <w:rFonts w:ascii="Verdana" w:hAnsi="Verdana"/>
          <w:b/>
          <w:sz w:val="24"/>
          <w:szCs w:val="24"/>
        </w:rPr>
        <w:t>DECRETOS</w:t>
      </w:r>
    </w:p>
    <w:p w:rsidR="00E2153F" w:rsidRPr="00E2153F" w:rsidRDefault="00E2153F" w:rsidP="00656C0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56C0C" w:rsidRPr="00E2153F" w:rsidRDefault="00656C0C" w:rsidP="00656C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153F">
        <w:rPr>
          <w:rFonts w:ascii="Verdana" w:hAnsi="Verdana"/>
          <w:b/>
          <w:sz w:val="24"/>
          <w:szCs w:val="24"/>
        </w:rPr>
        <w:t xml:space="preserve">DECRETO </w:t>
      </w:r>
      <w:r w:rsidR="00E2153F" w:rsidRPr="00E2153F">
        <w:rPr>
          <w:rFonts w:ascii="Verdana" w:hAnsi="Verdana"/>
          <w:b/>
          <w:sz w:val="24"/>
          <w:szCs w:val="24"/>
        </w:rPr>
        <w:t xml:space="preserve">Nº 60.530, DE 10 DE SETEMBRO DE </w:t>
      </w:r>
      <w:proofErr w:type="gramStart"/>
      <w:r w:rsidRPr="00E2153F">
        <w:rPr>
          <w:rFonts w:ascii="Verdana" w:hAnsi="Verdana"/>
          <w:b/>
          <w:sz w:val="24"/>
          <w:szCs w:val="24"/>
        </w:rPr>
        <w:t>2021</w:t>
      </w:r>
      <w:proofErr w:type="gramEnd"/>
    </w:p>
    <w:p w:rsidR="00656C0C" w:rsidRPr="00656C0C" w:rsidRDefault="00656C0C" w:rsidP="00656C0C">
      <w:pPr>
        <w:spacing w:after="0" w:line="240" w:lineRule="auto"/>
        <w:rPr>
          <w:rFonts w:ascii="Verdana" w:hAnsi="Verdana"/>
          <w:sz w:val="24"/>
          <w:szCs w:val="24"/>
        </w:rPr>
      </w:pPr>
      <w:r w:rsidRPr="00656C0C">
        <w:rPr>
          <w:rFonts w:ascii="Verdana" w:hAnsi="Verdana"/>
          <w:sz w:val="24"/>
          <w:szCs w:val="24"/>
        </w:rPr>
        <w:t>Abre Crédito Adicional Suplementar de R$</w:t>
      </w:r>
    </w:p>
    <w:p w:rsidR="00656C0C" w:rsidRPr="00656C0C" w:rsidRDefault="00656C0C" w:rsidP="00656C0C">
      <w:pPr>
        <w:spacing w:after="0" w:line="240" w:lineRule="auto"/>
        <w:rPr>
          <w:rFonts w:ascii="Verdana" w:hAnsi="Verdana"/>
          <w:sz w:val="24"/>
          <w:szCs w:val="24"/>
        </w:rPr>
      </w:pPr>
      <w:r w:rsidRPr="00656C0C">
        <w:rPr>
          <w:rFonts w:ascii="Verdana" w:hAnsi="Verdana"/>
          <w:sz w:val="24"/>
          <w:szCs w:val="24"/>
        </w:rPr>
        <w:t>178.244.381,32 de acordo com a Lei nº</w:t>
      </w:r>
    </w:p>
    <w:p w:rsidR="00656C0C" w:rsidRPr="00656C0C" w:rsidRDefault="00656C0C" w:rsidP="00656C0C">
      <w:pPr>
        <w:spacing w:after="0" w:line="240" w:lineRule="auto"/>
        <w:rPr>
          <w:rFonts w:ascii="Verdana" w:hAnsi="Verdana"/>
          <w:sz w:val="24"/>
          <w:szCs w:val="24"/>
        </w:rPr>
      </w:pPr>
      <w:r w:rsidRPr="00656C0C">
        <w:rPr>
          <w:rFonts w:ascii="Verdana" w:hAnsi="Verdana"/>
          <w:sz w:val="24"/>
          <w:szCs w:val="24"/>
        </w:rPr>
        <w:t>17.544, de 30 de dezembro de 2020.</w:t>
      </w:r>
    </w:p>
    <w:p w:rsidR="00656C0C" w:rsidRPr="00656C0C" w:rsidRDefault="00656C0C" w:rsidP="00656C0C">
      <w:pPr>
        <w:spacing w:after="0" w:line="240" w:lineRule="auto"/>
        <w:rPr>
          <w:rFonts w:ascii="Verdana" w:hAnsi="Verdana"/>
          <w:sz w:val="24"/>
          <w:szCs w:val="24"/>
        </w:rPr>
      </w:pPr>
      <w:r w:rsidRPr="00656C0C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656C0C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>
        <w:rPr>
          <w:rFonts w:ascii="Verdana" w:hAnsi="Verdana"/>
          <w:sz w:val="24"/>
          <w:szCs w:val="24"/>
        </w:rPr>
        <w:t xml:space="preserve">tida na Lei nº 17.544, de 30 de </w:t>
      </w:r>
      <w:r w:rsidRPr="00656C0C">
        <w:rPr>
          <w:rFonts w:ascii="Verdana" w:hAnsi="Verdana"/>
          <w:sz w:val="24"/>
          <w:szCs w:val="24"/>
        </w:rPr>
        <w:t xml:space="preserve">dezembro de 2020, e visando </w:t>
      </w:r>
      <w:r>
        <w:rPr>
          <w:rFonts w:ascii="Verdana" w:hAnsi="Verdana"/>
          <w:sz w:val="24"/>
          <w:szCs w:val="24"/>
        </w:rPr>
        <w:t xml:space="preserve">possibilitar despesas inerentes </w:t>
      </w:r>
      <w:r w:rsidRPr="00656C0C">
        <w:rPr>
          <w:rFonts w:ascii="Verdana" w:hAnsi="Verdana"/>
          <w:sz w:val="24"/>
          <w:szCs w:val="24"/>
        </w:rPr>
        <w:t>às atividades da Secretaria Municipal de Mobilidade e Trânsito,</w:t>
      </w:r>
    </w:p>
    <w:p w:rsidR="00656C0C" w:rsidRPr="00656C0C" w:rsidRDefault="00656C0C" w:rsidP="00656C0C">
      <w:pPr>
        <w:spacing w:after="0" w:line="240" w:lineRule="auto"/>
        <w:rPr>
          <w:rFonts w:ascii="Verdana" w:hAnsi="Verdana"/>
          <w:sz w:val="24"/>
          <w:szCs w:val="24"/>
        </w:rPr>
      </w:pPr>
      <w:r w:rsidRPr="00656C0C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656C0C">
        <w:rPr>
          <w:rFonts w:ascii="Verdana" w:hAnsi="Verdana"/>
          <w:sz w:val="24"/>
          <w:szCs w:val="24"/>
        </w:rPr>
        <w:t>A :</w:t>
      </w:r>
      <w:proofErr w:type="gramEnd"/>
    </w:p>
    <w:p w:rsidR="00656C0C" w:rsidRDefault="00656C0C" w:rsidP="00656C0C">
      <w:pPr>
        <w:spacing w:after="0" w:line="240" w:lineRule="auto"/>
        <w:rPr>
          <w:rFonts w:ascii="Verdana" w:hAnsi="Verdana"/>
          <w:sz w:val="24"/>
          <w:szCs w:val="24"/>
        </w:rPr>
      </w:pPr>
      <w:r w:rsidRPr="00656C0C">
        <w:rPr>
          <w:rFonts w:ascii="Verdana" w:hAnsi="Verdana"/>
          <w:sz w:val="24"/>
          <w:szCs w:val="24"/>
        </w:rPr>
        <w:t>Artigo 1º - Fica</w:t>
      </w:r>
      <w:r w:rsidR="001219D3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1219D3">
        <w:rPr>
          <w:rFonts w:ascii="Verdana" w:hAnsi="Verdana"/>
          <w:sz w:val="24"/>
          <w:szCs w:val="24"/>
        </w:rPr>
        <w:t xml:space="preserve">R$ </w:t>
      </w:r>
      <w:bookmarkStart w:id="0" w:name="_GoBack"/>
      <w:bookmarkEnd w:id="0"/>
      <w:r w:rsidRPr="00656C0C">
        <w:rPr>
          <w:rFonts w:ascii="Verdana" w:hAnsi="Verdana"/>
          <w:sz w:val="24"/>
          <w:szCs w:val="24"/>
        </w:rPr>
        <w:t>178.244.381,32 (cento e sete</w:t>
      </w:r>
      <w:r>
        <w:rPr>
          <w:rFonts w:ascii="Verdana" w:hAnsi="Verdana"/>
          <w:sz w:val="24"/>
          <w:szCs w:val="24"/>
        </w:rPr>
        <w:t xml:space="preserve">nta e oito milhões e duzentos e </w:t>
      </w:r>
      <w:r w:rsidRPr="00656C0C">
        <w:rPr>
          <w:rFonts w:ascii="Verdana" w:hAnsi="Verdana"/>
          <w:sz w:val="24"/>
          <w:szCs w:val="24"/>
        </w:rPr>
        <w:t>quarenta e quatro mil e trezento</w:t>
      </w:r>
      <w:r>
        <w:rPr>
          <w:rFonts w:ascii="Verdana" w:hAnsi="Verdana"/>
          <w:sz w:val="24"/>
          <w:szCs w:val="24"/>
        </w:rPr>
        <w:t xml:space="preserve">s e oitenta e um reais e trinta </w:t>
      </w:r>
      <w:r w:rsidRPr="00656C0C">
        <w:rPr>
          <w:rFonts w:ascii="Verdana" w:hAnsi="Verdana"/>
          <w:sz w:val="24"/>
          <w:szCs w:val="24"/>
        </w:rPr>
        <w:t>e dois centavos), suplementar</w:t>
      </w:r>
      <w:proofErr w:type="gramEnd"/>
      <w:r w:rsidRPr="00656C0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à seguinte dotação do orçamento </w:t>
      </w:r>
      <w:r w:rsidRPr="00656C0C">
        <w:rPr>
          <w:rFonts w:ascii="Verdana" w:hAnsi="Verdana"/>
          <w:sz w:val="24"/>
          <w:szCs w:val="24"/>
        </w:rPr>
        <w:t>vigente:</w:t>
      </w:r>
    </w:p>
    <w:p w:rsidR="00656C0C" w:rsidRDefault="00656C0C" w:rsidP="00656C0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56C0C" w:rsidRDefault="00656C0C" w:rsidP="00656C0C">
      <w:pPr>
        <w:spacing w:after="0" w:line="240" w:lineRule="auto"/>
        <w:rPr>
          <w:rFonts w:ascii="Verdana" w:hAnsi="Verdana"/>
          <w:sz w:val="24"/>
          <w:szCs w:val="24"/>
        </w:rPr>
      </w:pPr>
      <w:r w:rsidRPr="00656C0C">
        <w:rPr>
          <w:rFonts w:ascii="Verdana" w:hAnsi="Verdana"/>
          <w:sz w:val="24"/>
          <w:szCs w:val="24"/>
        </w:rPr>
        <w:drawing>
          <wp:inline distT="0" distB="0" distL="0" distR="0" wp14:anchorId="0BBBE8F1" wp14:editId="432B1884">
            <wp:extent cx="5324475" cy="6477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56C0C" w:rsidRDefault="00656C0C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56C0C" w:rsidRPr="00656C0C" w:rsidRDefault="00656C0C" w:rsidP="00656C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6C0C">
        <w:rPr>
          <w:rFonts w:ascii="Verdana" w:hAnsi="Verdana"/>
          <w:sz w:val="24"/>
          <w:szCs w:val="24"/>
        </w:rPr>
        <w:t>Artigo 2º - A cobertura do c</w:t>
      </w:r>
      <w:r>
        <w:rPr>
          <w:rFonts w:ascii="Verdana" w:hAnsi="Verdana"/>
          <w:sz w:val="24"/>
          <w:szCs w:val="24"/>
        </w:rPr>
        <w:t xml:space="preserve">rédito de que trata o artigo 1º </w:t>
      </w:r>
      <w:r w:rsidRPr="00656C0C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656C0C" w:rsidRPr="00656C0C" w:rsidRDefault="00656C0C" w:rsidP="00656C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6C0C">
        <w:rPr>
          <w:rFonts w:ascii="Verdana" w:hAnsi="Verdana"/>
          <w:sz w:val="24"/>
          <w:szCs w:val="24"/>
        </w:rPr>
        <w:t xml:space="preserve">Artigo 3º - Este decreto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656C0C">
        <w:rPr>
          <w:rFonts w:ascii="Verdana" w:hAnsi="Verdana"/>
          <w:sz w:val="24"/>
          <w:szCs w:val="24"/>
        </w:rPr>
        <w:t>assinatura.</w:t>
      </w:r>
    </w:p>
    <w:p w:rsidR="00656C0C" w:rsidRPr="00656C0C" w:rsidRDefault="00656C0C" w:rsidP="00656C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6C0C">
        <w:rPr>
          <w:rFonts w:ascii="Verdana" w:hAnsi="Verdana"/>
          <w:sz w:val="24"/>
          <w:szCs w:val="24"/>
        </w:rPr>
        <w:t>PREFEITURA DO M</w:t>
      </w:r>
      <w:r>
        <w:rPr>
          <w:rFonts w:ascii="Verdana" w:hAnsi="Verdana"/>
          <w:sz w:val="24"/>
          <w:szCs w:val="24"/>
        </w:rPr>
        <w:t xml:space="preserve">UNICÍPIO DE SÃO PAULO, em 10 de </w:t>
      </w:r>
      <w:r w:rsidRPr="00656C0C">
        <w:rPr>
          <w:rFonts w:ascii="Verdana" w:hAnsi="Verdana"/>
          <w:sz w:val="24"/>
          <w:szCs w:val="24"/>
        </w:rPr>
        <w:t>setembro de 2021, 468º da Fundação de São Paulo.</w:t>
      </w:r>
    </w:p>
    <w:p w:rsidR="00656C0C" w:rsidRPr="00656C0C" w:rsidRDefault="00656C0C" w:rsidP="00656C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6C0C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56C0C">
        <w:rPr>
          <w:rFonts w:ascii="Verdana" w:hAnsi="Verdana"/>
          <w:sz w:val="24"/>
          <w:szCs w:val="24"/>
        </w:rPr>
        <w:t>Prefeito</w:t>
      </w:r>
      <w:proofErr w:type="gramEnd"/>
    </w:p>
    <w:p w:rsidR="00656C0C" w:rsidRPr="00656C0C" w:rsidRDefault="00656C0C" w:rsidP="00656C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6C0C">
        <w:rPr>
          <w:rFonts w:ascii="Verdana" w:hAnsi="Verdana"/>
          <w:sz w:val="24"/>
          <w:szCs w:val="24"/>
        </w:rPr>
        <w:t>GUILHERME BUENO D</w:t>
      </w:r>
      <w:r>
        <w:rPr>
          <w:rFonts w:ascii="Verdana" w:hAnsi="Verdana"/>
          <w:sz w:val="24"/>
          <w:szCs w:val="24"/>
        </w:rPr>
        <w:t xml:space="preserve">E CAMARGO, Secretário Municipal </w:t>
      </w:r>
      <w:r w:rsidRPr="00656C0C">
        <w:rPr>
          <w:rFonts w:ascii="Verdana" w:hAnsi="Verdana"/>
          <w:sz w:val="24"/>
          <w:szCs w:val="24"/>
        </w:rPr>
        <w:t xml:space="preserve">da </w:t>
      </w:r>
      <w:proofErr w:type="gramStart"/>
      <w:r w:rsidRPr="00656C0C">
        <w:rPr>
          <w:rFonts w:ascii="Verdana" w:hAnsi="Verdana"/>
          <w:sz w:val="24"/>
          <w:szCs w:val="24"/>
        </w:rPr>
        <w:t>Fazenda</w:t>
      </w:r>
      <w:proofErr w:type="gramEnd"/>
    </w:p>
    <w:p w:rsidR="00656C0C" w:rsidRDefault="00656C0C" w:rsidP="00656C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6C0C">
        <w:rPr>
          <w:rFonts w:ascii="Verdana" w:hAnsi="Verdana"/>
          <w:sz w:val="24"/>
          <w:szCs w:val="24"/>
        </w:rPr>
        <w:t>Publicado na Secretaria de Gover</w:t>
      </w:r>
      <w:r>
        <w:rPr>
          <w:rFonts w:ascii="Verdana" w:hAnsi="Verdana"/>
          <w:sz w:val="24"/>
          <w:szCs w:val="24"/>
        </w:rPr>
        <w:t xml:space="preserve">no Municipal, em 10 de </w:t>
      </w:r>
      <w:r w:rsidRPr="00656C0C">
        <w:rPr>
          <w:rFonts w:ascii="Verdana" w:hAnsi="Verdana"/>
          <w:sz w:val="24"/>
          <w:szCs w:val="24"/>
        </w:rPr>
        <w:t>setembro de 2021.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56C0C" w:rsidRDefault="00656C0C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56C0C" w:rsidRPr="002932C9" w:rsidRDefault="00656C0C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932C9">
        <w:rPr>
          <w:rFonts w:ascii="Verdana" w:hAnsi="Verdana"/>
          <w:b/>
          <w:sz w:val="24"/>
          <w:szCs w:val="24"/>
        </w:rPr>
        <w:t>SECRETARIAS</w:t>
      </w:r>
    </w:p>
    <w:p w:rsidR="00656C0C" w:rsidRPr="002932C9" w:rsidRDefault="00656C0C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56C0C" w:rsidRPr="002932C9" w:rsidRDefault="002932C9" w:rsidP="00656C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932C9">
        <w:rPr>
          <w:rFonts w:ascii="Verdana" w:hAnsi="Verdana"/>
          <w:b/>
          <w:sz w:val="24"/>
          <w:szCs w:val="24"/>
        </w:rPr>
        <w:t xml:space="preserve">FUNDAÇÃO PAULISTANA DE </w:t>
      </w:r>
      <w:r w:rsidR="00656C0C" w:rsidRPr="002932C9">
        <w:rPr>
          <w:rFonts w:ascii="Verdana" w:hAnsi="Verdana"/>
          <w:b/>
          <w:sz w:val="24"/>
          <w:szCs w:val="24"/>
        </w:rPr>
        <w:t>EDUCAÇÃO E TECNOLOGIA</w:t>
      </w:r>
    </w:p>
    <w:p w:rsidR="002932C9" w:rsidRDefault="002932C9" w:rsidP="00656C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56C0C" w:rsidRPr="00656C0C" w:rsidRDefault="00656C0C" w:rsidP="00656C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6C0C">
        <w:rPr>
          <w:rFonts w:ascii="Verdana" w:hAnsi="Verdana"/>
          <w:sz w:val="24"/>
          <w:szCs w:val="24"/>
        </w:rPr>
        <w:t>GABINETE DIRETOR GERAL</w:t>
      </w:r>
    </w:p>
    <w:p w:rsidR="002932C9" w:rsidRDefault="002932C9" w:rsidP="00656C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56C0C" w:rsidRPr="002932C9" w:rsidRDefault="00656C0C" w:rsidP="00656C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932C9">
        <w:rPr>
          <w:rFonts w:ascii="Verdana" w:hAnsi="Verdana"/>
          <w:b/>
          <w:sz w:val="24"/>
          <w:szCs w:val="24"/>
        </w:rPr>
        <w:t>DESPACHO DO CHEFE DE GABINETE</w:t>
      </w:r>
    </w:p>
    <w:p w:rsidR="002932C9" w:rsidRDefault="002932C9" w:rsidP="00656C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56C0C" w:rsidRPr="002932C9" w:rsidRDefault="00656C0C" w:rsidP="00656C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932C9">
        <w:rPr>
          <w:rFonts w:ascii="Verdana" w:hAnsi="Verdana"/>
          <w:b/>
          <w:sz w:val="24"/>
          <w:szCs w:val="24"/>
        </w:rPr>
        <w:t>SEI nº 8110.2021/0000629-8</w:t>
      </w:r>
    </w:p>
    <w:p w:rsidR="00656C0C" w:rsidRPr="00656C0C" w:rsidRDefault="00656C0C" w:rsidP="00656C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6C0C">
        <w:rPr>
          <w:rFonts w:ascii="Verdana" w:hAnsi="Verdana"/>
          <w:sz w:val="24"/>
          <w:szCs w:val="24"/>
        </w:rPr>
        <w:t>INTERESSADO: HELP ASSESSORIA ADM EIRELI.</w:t>
      </w:r>
    </w:p>
    <w:p w:rsidR="00656C0C" w:rsidRPr="00656C0C" w:rsidRDefault="00656C0C" w:rsidP="00656C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6C0C">
        <w:rPr>
          <w:rFonts w:ascii="Verdana" w:hAnsi="Verdana"/>
          <w:sz w:val="24"/>
          <w:szCs w:val="24"/>
        </w:rPr>
        <w:t>ASSUNTO: Aquisição, Item 0</w:t>
      </w:r>
      <w:r w:rsidR="002932C9">
        <w:rPr>
          <w:rFonts w:ascii="Verdana" w:hAnsi="Verdana"/>
          <w:sz w:val="24"/>
          <w:szCs w:val="24"/>
        </w:rPr>
        <w:t xml:space="preserve">1 Jogo de Jarra (1,2litros) com </w:t>
      </w:r>
      <w:proofErr w:type="gramStart"/>
      <w:r w:rsidRPr="00656C0C">
        <w:rPr>
          <w:rFonts w:ascii="Verdana" w:hAnsi="Verdana"/>
          <w:sz w:val="24"/>
          <w:szCs w:val="24"/>
        </w:rPr>
        <w:t>6</w:t>
      </w:r>
      <w:proofErr w:type="gramEnd"/>
      <w:r w:rsidRPr="00656C0C">
        <w:rPr>
          <w:rFonts w:ascii="Verdana" w:hAnsi="Verdana"/>
          <w:sz w:val="24"/>
          <w:szCs w:val="24"/>
        </w:rPr>
        <w:t xml:space="preserve"> copos de vidro (310 ml cada) </w:t>
      </w:r>
      <w:r w:rsidR="002932C9">
        <w:rPr>
          <w:rFonts w:ascii="Verdana" w:hAnsi="Verdana"/>
          <w:sz w:val="24"/>
          <w:szCs w:val="24"/>
        </w:rPr>
        <w:t xml:space="preserve">- 03 unidades e Item 02 Jogo de </w:t>
      </w:r>
      <w:r w:rsidRPr="00656C0C">
        <w:rPr>
          <w:rFonts w:ascii="Verdana" w:hAnsi="Verdana"/>
          <w:sz w:val="24"/>
          <w:szCs w:val="24"/>
        </w:rPr>
        <w:t>6 xícaras (entre 70 a 80 ml ca</w:t>
      </w:r>
      <w:r w:rsidR="002932C9">
        <w:rPr>
          <w:rFonts w:ascii="Verdana" w:hAnsi="Verdana"/>
          <w:sz w:val="24"/>
          <w:szCs w:val="24"/>
        </w:rPr>
        <w:t xml:space="preserve">da) - acompanhada de </w:t>
      </w:r>
      <w:proofErr w:type="spellStart"/>
      <w:r w:rsidR="002932C9">
        <w:rPr>
          <w:rFonts w:ascii="Verdana" w:hAnsi="Verdana"/>
          <w:sz w:val="24"/>
          <w:szCs w:val="24"/>
        </w:rPr>
        <w:t>píres</w:t>
      </w:r>
      <w:proofErr w:type="spellEnd"/>
      <w:r w:rsidR="002932C9">
        <w:rPr>
          <w:rFonts w:ascii="Verdana" w:hAnsi="Verdana"/>
          <w:sz w:val="24"/>
          <w:szCs w:val="24"/>
        </w:rPr>
        <w:t xml:space="preserve"> – 02 </w:t>
      </w:r>
      <w:r w:rsidRPr="00656C0C">
        <w:rPr>
          <w:rFonts w:ascii="Verdana" w:hAnsi="Verdana"/>
          <w:sz w:val="24"/>
          <w:szCs w:val="24"/>
        </w:rPr>
        <w:t xml:space="preserve">Unidades. </w:t>
      </w:r>
      <w:proofErr w:type="gramStart"/>
      <w:r w:rsidRPr="00656C0C">
        <w:rPr>
          <w:rFonts w:ascii="Verdana" w:hAnsi="Verdana"/>
          <w:sz w:val="24"/>
          <w:szCs w:val="24"/>
        </w:rPr>
        <w:t>para</w:t>
      </w:r>
      <w:proofErr w:type="gramEnd"/>
      <w:r w:rsidRPr="00656C0C">
        <w:rPr>
          <w:rFonts w:ascii="Verdana" w:hAnsi="Verdana"/>
          <w:sz w:val="24"/>
          <w:szCs w:val="24"/>
        </w:rPr>
        <w:t xml:space="preserve"> a Escola Municipal de Educ</w:t>
      </w:r>
      <w:r w:rsidR="002932C9">
        <w:rPr>
          <w:rFonts w:ascii="Verdana" w:hAnsi="Verdana"/>
          <w:sz w:val="24"/>
          <w:szCs w:val="24"/>
        </w:rPr>
        <w:t xml:space="preserve">ação Profissional e </w:t>
      </w:r>
      <w:r w:rsidRPr="00656C0C">
        <w:rPr>
          <w:rFonts w:ascii="Verdana" w:hAnsi="Verdana"/>
          <w:sz w:val="24"/>
          <w:szCs w:val="24"/>
        </w:rPr>
        <w:t xml:space="preserve">Saúde Pública Professor </w:t>
      </w:r>
      <w:proofErr w:type="spellStart"/>
      <w:r w:rsidRPr="00656C0C">
        <w:rPr>
          <w:rFonts w:ascii="Verdana" w:hAnsi="Verdana"/>
          <w:sz w:val="24"/>
          <w:szCs w:val="24"/>
        </w:rPr>
        <w:t>Makiguti</w:t>
      </w:r>
      <w:proofErr w:type="spellEnd"/>
      <w:r w:rsidRPr="00656C0C">
        <w:rPr>
          <w:rFonts w:ascii="Verdana" w:hAnsi="Verdana"/>
          <w:sz w:val="24"/>
          <w:szCs w:val="24"/>
        </w:rPr>
        <w:t>. Não Penalidade.</w:t>
      </w:r>
    </w:p>
    <w:p w:rsidR="00656C0C" w:rsidRPr="00656C0C" w:rsidRDefault="00656C0C" w:rsidP="00656C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6C0C">
        <w:rPr>
          <w:rFonts w:ascii="Verdana" w:hAnsi="Verdana"/>
          <w:sz w:val="24"/>
          <w:szCs w:val="24"/>
        </w:rPr>
        <w:t>I – No uso das atribuições l</w:t>
      </w:r>
      <w:r w:rsidR="002932C9">
        <w:rPr>
          <w:rFonts w:ascii="Verdana" w:hAnsi="Verdana"/>
          <w:sz w:val="24"/>
          <w:szCs w:val="24"/>
        </w:rPr>
        <w:t xml:space="preserve">egais a mim conferidas, à vista </w:t>
      </w:r>
      <w:r w:rsidRPr="00656C0C">
        <w:rPr>
          <w:rFonts w:ascii="Verdana" w:hAnsi="Verdana"/>
          <w:sz w:val="24"/>
          <w:szCs w:val="24"/>
        </w:rPr>
        <w:t>dos elementos contidos no pr</w:t>
      </w:r>
      <w:r w:rsidR="002932C9">
        <w:rPr>
          <w:rFonts w:ascii="Verdana" w:hAnsi="Verdana"/>
          <w:sz w:val="24"/>
          <w:szCs w:val="24"/>
        </w:rPr>
        <w:t xml:space="preserve">esente, bem como a manifestação </w:t>
      </w:r>
      <w:r w:rsidRPr="00656C0C">
        <w:rPr>
          <w:rFonts w:ascii="Verdana" w:hAnsi="Verdana"/>
          <w:sz w:val="24"/>
          <w:szCs w:val="24"/>
        </w:rPr>
        <w:t>conclusiva da Assessoria J</w:t>
      </w:r>
      <w:r w:rsidR="002932C9">
        <w:rPr>
          <w:rFonts w:ascii="Verdana" w:hAnsi="Verdana"/>
          <w:sz w:val="24"/>
          <w:szCs w:val="24"/>
        </w:rPr>
        <w:t xml:space="preserve">urídica (051609339), assim como </w:t>
      </w:r>
      <w:r w:rsidRPr="00656C0C">
        <w:rPr>
          <w:rFonts w:ascii="Verdana" w:hAnsi="Verdana"/>
          <w:sz w:val="24"/>
          <w:szCs w:val="24"/>
        </w:rPr>
        <w:t>a Defesa Apresentada pela</w:t>
      </w:r>
      <w:r w:rsidR="002932C9">
        <w:rPr>
          <w:rFonts w:ascii="Verdana" w:hAnsi="Verdana"/>
          <w:sz w:val="24"/>
          <w:szCs w:val="24"/>
        </w:rPr>
        <w:t xml:space="preserve"> Empresa (SEI 051608927) a qual </w:t>
      </w:r>
      <w:r w:rsidRPr="00656C0C">
        <w:rPr>
          <w:rFonts w:ascii="Verdana" w:hAnsi="Verdana"/>
          <w:sz w:val="24"/>
          <w:szCs w:val="24"/>
        </w:rPr>
        <w:t>adoto como razão de decid</w:t>
      </w:r>
      <w:r w:rsidR="002932C9">
        <w:rPr>
          <w:rFonts w:ascii="Verdana" w:hAnsi="Verdana"/>
          <w:sz w:val="24"/>
          <w:szCs w:val="24"/>
        </w:rPr>
        <w:t xml:space="preserve">ir, NÃO APLICAR a penalidade de </w:t>
      </w:r>
      <w:r w:rsidRPr="00656C0C">
        <w:rPr>
          <w:rFonts w:ascii="Verdana" w:hAnsi="Verdana"/>
          <w:sz w:val="24"/>
          <w:szCs w:val="24"/>
        </w:rPr>
        <w:t>multa contratual, sobre o val</w:t>
      </w:r>
      <w:r w:rsidR="002932C9">
        <w:rPr>
          <w:rFonts w:ascii="Verdana" w:hAnsi="Verdana"/>
          <w:sz w:val="24"/>
          <w:szCs w:val="24"/>
        </w:rPr>
        <w:t xml:space="preserve">or correspondente, ao atraso de </w:t>
      </w:r>
      <w:proofErr w:type="gramStart"/>
      <w:r w:rsidRPr="00656C0C">
        <w:rPr>
          <w:rFonts w:ascii="Verdana" w:hAnsi="Verdana"/>
          <w:sz w:val="24"/>
          <w:szCs w:val="24"/>
        </w:rPr>
        <w:t>3</w:t>
      </w:r>
      <w:proofErr w:type="gramEnd"/>
      <w:r w:rsidRPr="00656C0C">
        <w:rPr>
          <w:rFonts w:ascii="Verdana" w:hAnsi="Verdana"/>
          <w:sz w:val="24"/>
          <w:szCs w:val="24"/>
        </w:rPr>
        <w:t xml:space="preserve"> (três) dias na entrega, de It</w:t>
      </w:r>
      <w:r w:rsidR="002932C9">
        <w:rPr>
          <w:rFonts w:ascii="Verdana" w:hAnsi="Verdana"/>
          <w:sz w:val="24"/>
          <w:szCs w:val="24"/>
        </w:rPr>
        <w:t xml:space="preserve">em 01 Jogo de Jarra (1,2litros) </w:t>
      </w:r>
      <w:r w:rsidRPr="00656C0C">
        <w:rPr>
          <w:rFonts w:ascii="Verdana" w:hAnsi="Verdana"/>
          <w:sz w:val="24"/>
          <w:szCs w:val="24"/>
        </w:rPr>
        <w:t>com 6 copos de vidro (310 m</w:t>
      </w:r>
      <w:r w:rsidR="002932C9">
        <w:rPr>
          <w:rFonts w:ascii="Verdana" w:hAnsi="Verdana"/>
          <w:sz w:val="24"/>
          <w:szCs w:val="24"/>
        </w:rPr>
        <w:t xml:space="preserve">l cada) - 03 unidades e Item 02 </w:t>
      </w:r>
      <w:r w:rsidRPr="00656C0C">
        <w:rPr>
          <w:rFonts w:ascii="Verdana" w:hAnsi="Verdana"/>
          <w:sz w:val="24"/>
          <w:szCs w:val="24"/>
        </w:rPr>
        <w:t>Jogo de 6 xícaras (entre</w:t>
      </w:r>
      <w:r w:rsidR="002932C9">
        <w:rPr>
          <w:rFonts w:ascii="Verdana" w:hAnsi="Verdana"/>
          <w:sz w:val="24"/>
          <w:szCs w:val="24"/>
        </w:rPr>
        <w:t xml:space="preserve"> 70 a 80 ml cada) – acompanhada </w:t>
      </w:r>
      <w:r w:rsidRPr="00656C0C">
        <w:rPr>
          <w:rFonts w:ascii="Verdana" w:hAnsi="Verdana"/>
          <w:sz w:val="24"/>
          <w:szCs w:val="24"/>
        </w:rPr>
        <w:t xml:space="preserve">de </w:t>
      </w:r>
      <w:proofErr w:type="spellStart"/>
      <w:r w:rsidRPr="00656C0C">
        <w:rPr>
          <w:rFonts w:ascii="Verdana" w:hAnsi="Verdana"/>
          <w:sz w:val="24"/>
          <w:szCs w:val="24"/>
        </w:rPr>
        <w:t>píres</w:t>
      </w:r>
      <w:proofErr w:type="spellEnd"/>
      <w:r w:rsidRPr="00656C0C">
        <w:rPr>
          <w:rFonts w:ascii="Verdana" w:hAnsi="Verdana"/>
          <w:sz w:val="24"/>
          <w:szCs w:val="24"/>
        </w:rPr>
        <w:t xml:space="preserve"> - 02 Unidades. </w:t>
      </w:r>
      <w:proofErr w:type="gramStart"/>
      <w:r w:rsidRPr="00656C0C">
        <w:rPr>
          <w:rFonts w:ascii="Verdana" w:hAnsi="Verdana"/>
          <w:sz w:val="24"/>
          <w:szCs w:val="24"/>
        </w:rPr>
        <w:t>para</w:t>
      </w:r>
      <w:proofErr w:type="gramEnd"/>
      <w:r w:rsidR="002932C9">
        <w:rPr>
          <w:rFonts w:ascii="Verdana" w:hAnsi="Verdana"/>
          <w:sz w:val="24"/>
          <w:szCs w:val="24"/>
        </w:rPr>
        <w:t xml:space="preserve"> a Escola Municipal de Educação </w:t>
      </w:r>
      <w:r w:rsidRPr="00656C0C">
        <w:rPr>
          <w:rFonts w:ascii="Verdana" w:hAnsi="Verdana"/>
          <w:sz w:val="24"/>
          <w:szCs w:val="24"/>
        </w:rPr>
        <w:t>Profissional e Saúde Pública P</w:t>
      </w:r>
      <w:r w:rsidR="002932C9">
        <w:rPr>
          <w:rFonts w:ascii="Verdana" w:hAnsi="Verdana"/>
          <w:sz w:val="24"/>
          <w:szCs w:val="24"/>
        </w:rPr>
        <w:t xml:space="preserve">rofessor </w:t>
      </w:r>
      <w:proofErr w:type="spellStart"/>
      <w:r w:rsidR="002932C9">
        <w:rPr>
          <w:rFonts w:ascii="Verdana" w:hAnsi="Verdana"/>
          <w:sz w:val="24"/>
          <w:szCs w:val="24"/>
        </w:rPr>
        <w:t>Makiguti</w:t>
      </w:r>
      <w:proofErr w:type="spellEnd"/>
      <w:r w:rsidR="002932C9">
        <w:rPr>
          <w:rFonts w:ascii="Verdana" w:hAnsi="Verdana"/>
          <w:sz w:val="24"/>
          <w:szCs w:val="24"/>
        </w:rPr>
        <w:t xml:space="preserve">. </w:t>
      </w:r>
      <w:proofErr w:type="gramStart"/>
      <w:r w:rsidR="002932C9">
        <w:rPr>
          <w:rFonts w:ascii="Verdana" w:hAnsi="Verdana"/>
          <w:sz w:val="24"/>
          <w:szCs w:val="24"/>
        </w:rPr>
        <w:t>pela</w:t>
      </w:r>
      <w:proofErr w:type="gramEnd"/>
      <w:r w:rsidR="002932C9">
        <w:rPr>
          <w:rFonts w:ascii="Verdana" w:hAnsi="Verdana"/>
          <w:sz w:val="24"/>
          <w:szCs w:val="24"/>
        </w:rPr>
        <w:t xml:space="preserve"> empresa </w:t>
      </w:r>
      <w:r w:rsidRPr="00656C0C">
        <w:rPr>
          <w:rFonts w:ascii="Verdana" w:hAnsi="Verdana"/>
          <w:sz w:val="24"/>
          <w:szCs w:val="24"/>
        </w:rPr>
        <w:t xml:space="preserve">HELP ASSESSORIA ADM EIRELI, inscrita </w:t>
      </w:r>
      <w:r w:rsidR="002932C9">
        <w:rPr>
          <w:rFonts w:ascii="Verdana" w:hAnsi="Verdana"/>
          <w:sz w:val="24"/>
          <w:szCs w:val="24"/>
        </w:rPr>
        <w:t xml:space="preserve">no CNPJ/MF sob o n.º </w:t>
      </w:r>
      <w:r w:rsidRPr="00656C0C">
        <w:rPr>
          <w:rFonts w:ascii="Verdana" w:hAnsi="Verdana"/>
          <w:sz w:val="24"/>
          <w:szCs w:val="24"/>
        </w:rPr>
        <w:t>37.101.251/0001-72.</w:t>
      </w:r>
    </w:p>
    <w:p w:rsidR="00E2153F" w:rsidRDefault="00E2153F" w:rsidP="00656C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56C0C" w:rsidRPr="002932C9" w:rsidRDefault="00656C0C" w:rsidP="00656C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932C9">
        <w:rPr>
          <w:rFonts w:ascii="Verdana" w:hAnsi="Verdana"/>
          <w:b/>
          <w:sz w:val="24"/>
          <w:szCs w:val="24"/>
        </w:rPr>
        <w:t>NOTIFICAÇÃO</w:t>
      </w:r>
    </w:p>
    <w:p w:rsidR="00E2153F" w:rsidRDefault="00E2153F" w:rsidP="00656C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56C0C" w:rsidRPr="002932C9" w:rsidRDefault="00656C0C" w:rsidP="00656C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932C9">
        <w:rPr>
          <w:rFonts w:ascii="Verdana" w:hAnsi="Verdana"/>
          <w:b/>
          <w:sz w:val="24"/>
          <w:szCs w:val="24"/>
        </w:rPr>
        <w:t>SEI nº 8110.2021/0000460-0</w:t>
      </w:r>
    </w:p>
    <w:p w:rsidR="00656C0C" w:rsidRPr="00656C0C" w:rsidRDefault="00656C0C" w:rsidP="00656C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6C0C">
        <w:rPr>
          <w:rFonts w:ascii="Verdana" w:hAnsi="Verdana"/>
          <w:sz w:val="24"/>
          <w:szCs w:val="24"/>
        </w:rPr>
        <w:t>INTERESSADO: Telefônica Brasil S/A</w:t>
      </w:r>
    </w:p>
    <w:p w:rsidR="00656C0C" w:rsidRPr="00656C0C" w:rsidRDefault="00656C0C" w:rsidP="00656C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6C0C">
        <w:rPr>
          <w:rFonts w:ascii="Verdana" w:hAnsi="Verdana"/>
          <w:sz w:val="24"/>
          <w:szCs w:val="24"/>
        </w:rPr>
        <w:t>ASSUNTO: Contratação de serviço de telefonia móvel pessoal (voz e dados), com a dispo</w:t>
      </w:r>
      <w:r w:rsidR="002932C9">
        <w:rPr>
          <w:rFonts w:ascii="Verdana" w:hAnsi="Verdana"/>
          <w:sz w:val="24"/>
          <w:szCs w:val="24"/>
        </w:rPr>
        <w:t xml:space="preserve">nibilização de terminais móveis </w:t>
      </w:r>
      <w:r w:rsidRPr="00656C0C">
        <w:rPr>
          <w:rFonts w:ascii="Verdana" w:hAnsi="Verdana"/>
          <w:sz w:val="24"/>
          <w:szCs w:val="24"/>
        </w:rPr>
        <w:t>em regime de comodato (c</w:t>
      </w:r>
      <w:r w:rsidR="002932C9">
        <w:rPr>
          <w:rFonts w:ascii="Verdana" w:hAnsi="Verdana"/>
          <w:sz w:val="24"/>
          <w:szCs w:val="24"/>
        </w:rPr>
        <w:t xml:space="preserve">elular, smartphone, modem e sim </w:t>
      </w:r>
      <w:proofErr w:type="spellStart"/>
      <w:r w:rsidRPr="00656C0C">
        <w:rPr>
          <w:rFonts w:ascii="Verdana" w:hAnsi="Verdana"/>
          <w:sz w:val="24"/>
          <w:szCs w:val="24"/>
        </w:rPr>
        <w:t>cards</w:t>
      </w:r>
      <w:proofErr w:type="spellEnd"/>
      <w:r w:rsidRPr="00656C0C">
        <w:rPr>
          <w:rFonts w:ascii="Verdana" w:hAnsi="Verdana"/>
          <w:sz w:val="24"/>
          <w:szCs w:val="24"/>
        </w:rPr>
        <w:t>). Contrato nº 07/Funda</w:t>
      </w:r>
      <w:r w:rsidR="002932C9">
        <w:rPr>
          <w:rFonts w:ascii="Verdana" w:hAnsi="Verdana"/>
          <w:sz w:val="24"/>
          <w:szCs w:val="24"/>
        </w:rPr>
        <w:t>ção Paulistana/</w:t>
      </w:r>
      <w:proofErr w:type="gramStart"/>
      <w:r w:rsidR="002932C9">
        <w:rPr>
          <w:rFonts w:ascii="Verdana" w:hAnsi="Verdana"/>
          <w:sz w:val="24"/>
          <w:szCs w:val="24"/>
        </w:rPr>
        <w:t>2017.</w:t>
      </w:r>
      <w:proofErr w:type="gramEnd"/>
      <w:r w:rsidR="002932C9">
        <w:rPr>
          <w:rFonts w:ascii="Verdana" w:hAnsi="Verdana"/>
          <w:sz w:val="24"/>
          <w:szCs w:val="24"/>
        </w:rPr>
        <w:t xml:space="preserve">Notificação </w:t>
      </w:r>
      <w:r w:rsidRPr="00656C0C">
        <w:rPr>
          <w:rFonts w:ascii="Verdana" w:hAnsi="Verdana"/>
          <w:sz w:val="24"/>
          <w:szCs w:val="24"/>
        </w:rPr>
        <w:t>por atraso de entrega de material. Possibilidade.</w:t>
      </w:r>
    </w:p>
    <w:p w:rsidR="00656C0C" w:rsidRPr="00656C0C" w:rsidRDefault="00656C0C" w:rsidP="00656C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6C0C">
        <w:rPr>
          <w:rFonts w:ascii="Verdana" w:hAnsi="Verdana"/>
          <w:sz w:val="24"/>
          <w:szCs w:val="24"/>
        </w:rPr>
        <w:t>I – No uso das atribuições q</w:t>
      </w:r>
      <w:r w:rsidR="002932C9">
        <w:rPr>
          <w:rFonts w:ascii="Verdana" w:hAnsi="Verdana"/>
          <w:sz w:val="24"/>
          <w:szCs w:val="24"/>
        </w:rPr>
        <w:t xml:space="preserve">ue me foram conferidas por lei, </w:t>
      </w:r>
      <w:r w:rsidRPr="00656C0C">
        <w:rPr>
          <w:rFonts w:ascii="Verdana" w:hAnsi="Verdana"/>
          <w:sz w:val="24"/>
          <w:szCs w:val="24"/>
        </w:rPr>
        <w:t>nos termos do art. 57 do Decreto 44.279/2003, que regulamentou a Lei 13.278/2002, e art. 8</w:t>
      </w:r>
      <w:r w:rsidR="002932C9">
        <w:rPr>
          <w:rFonts w:ascii="Verdana" w:hAnsi="Verdana"/>
          <w:sz w:val="24"/>
          <w:szCs w:val="24"/>
        </w:rPr>
        <w:t xml:space="preserve">7 da Lei 8.666/93, e ainda, com </w:t>
      </w:r>
      <w:r w:rsidRPr="00656C0C">
        <w:rPr>
          <w:rFonts w:ascii="Verdana" w:hAnsi="Verdana"/>
          <w:sz w:val="24"/>
          <w:szCs w:val="24"/>
        </w:rPr>
        <w:t>base nos demais elementos cons</w:t>
      </w:r>
      <w:r w:rsidR="002932C9">
        <w:rPr>
          <w:rFonts w:ascii="Verdana" w:hAnsi="Verdana"/>
          <w:sz w:val="24"/>
          <w:szCs w:val="24"/>
        </w:rPr>
        <w:t xml:space="preserve">tantes do presente, em especial </w:t>
      </w:r>
      <w:r w:rsidRPr="00656C0C">
        <w:rPr>
          <w:rFonts w:ascii="Verdana" w:hAnsi="Verdana"/>
          <w:sz w:val="24"/>
          <w:szCs w:val="24"/>
        </w:rPr>
        <w:t>as informações do fiscal do</w:t>
      </w:r>
      <w:r w:rsidR="002932C9">
        <w:rPr>
          <w:rFonts w:ascii="Verdana" w:hAnsi="Verdana"/>
          <w:sz w:val="24"/>
          <w:szCs w:val="24"/>
        </w:rPr>
        <w:t xml:space="preserve"> contrato sob documento SEI n.º </w:t>
      </w:r>
      <w:r w:rsidRPr="00656C0C">
        <w:rPr>
          <w:rFonts w:ascii="Verdana" w:hAnsi="Verdana"/>
          <w:sz w:val="24"/>
          <w:szCs w:val="24"/>
        </w:rPr>
        <w:t xml:space="preserve">049012002, manifestação do Núcleo de Execução Orçamentária SEI 051273627, bem </w:t>
      </w:r>
      <w:r w:rsidR="002932C9">
        <w:rPr>
          <w:rFonts w:ascii="Verdana" w:hAnsi="Verdana"/>
          <w:sz w:val="24"/>
          <w:szCs w:val="24"/>
        </w:rPr>
        <w:t xml:space="preserve">como do Parecer FUNDATEC/AJ n.º </w:t>
      </w:r>
      <w:r w:rsidRPr="00656C0C">
        <w:rPr>
          <w:rFonts w:ascii="Verdana" w:hAnsi="Verdana"/>
          <w:sz w:val="24"/>
          <w:szCs w:val="24"/>
        </w:rPr>
        <w:t xml:space="preserve">051351091, NOTIFICO a empresa: </w:t>
      </w:r>
      <w:r w:rsidR="002932C9">
        <w:rPr>
          <w:rFonts w:ascii="Verdana" w:hAnsi="Verdana"/>
          <w:sz w:val="24"/>
          <w:szCs w:val="24"/>
        </w:rPr>
        <w:t xml:space="preserve">Telefônica Brasil S/A, inscrita </w:t>
      </w:r>
      <w:r w:rsidRPr="00656C0C">
        <w:rPr>
          <w:rFonts w:ascii="Verdana" w:hAnsi="Verdana"/>
          <w:sz w:val="24"/>
          <w:szCs w:val="24"/>
        </w:rPr>
        <w:t>no CNPJ/MF sob o nº CNPJ: 0</w:t>
      </w:r>
      <w:r w:rsidR="002932C9">
        <w:rPr>
          <w:rFonts w:ascii="Verdana" w:hAnsi="Verdana"/>
          <w:sz w:val="24"/>
          <w:szCs w:val="24"/>
        </w:rPr>
        <w:t xml:space="preserve">2.558.157/0001-62, a apresentar </w:t>
      </w:r>
      <w:r w:rsidRPr="00656C0C">
        <w:rPr>
          <w:rFonts w:ascii="Verdana" w:hAnsi="Verdana"/>
          <w:sz w:val="24"/>
          <w:szCs w:val="24"/>
        </w:rPr>
        <w:t xml:space="preserve">defesa prévia, no prazo de </w:t>
      </w:r>
      <w:proofErr w:type="gramStart"/>
      <w:r w:rsidRPr="00656C0C">
        <w:rPr>
          <w:rFonts w:ascii="Verdana" w:hAnsi="Verdana"/>
          <w:sz w:val="24"/>
          <w:szCs w:val="24"/>
        </w:rPr>
        <w:t>5</w:t>
      </w:r>
      <w:proofErr w:type="gramEnd"/>
      <w:r w:rsidRPr="00656C0C">
        <w:rPr>
          <w:rFonts w:ascii="Verdana" w:hAnsi="Verdana"/>
          <w:sz w:val="24"/>
          <w:szCs w:val="24"/>
        </w:rPr>
        <w:t xml:space="preserve"> (cinco</w:t>
      </w:r>
      <w:r w:rsidR="002932C9">
        <w:rPr>
          <w:rFonts w:ascii="Verdana" w:hAnsi="Verdana"/>
          <w:sz w:val="24"/>
          <w:szCs w:val="24"/>
        </w:rPr>
        <w:t xml:space="preserve">) dias úteis, haja vista que se </w:t>
      </w:r>
      <w:r w:rsidRPr="00656C0C">
        <w:rPr>
          <w:rFonts w:ascii="Verdana" w:hAnsi="Verdana"/>
          <w:sz w:val="24"/>
          <w:szCs w:val="24"/>
        </w:rPr>
        <w:t>encontra sujeita a aplicação de</w:t>
      </w:r>
      <w:r w:rsidR="002932C9">
        <w:rPr>
          <w:rFonts w:ascii="Verdana" w:hAnsi="Verdana"/>
          <w:sz w:val="24"/>
          <w:szCs w:val="24"/>
        </w:rPr>
        <w:t xml:space="preserve"> </w:t>
      </w:r>
      <w:r w:rsidR="002932C9">
        <w:rPr>
          <w:rFonts w:ascii="Verdana" w:hAnsi="Verdana"/>
          <w:sz w:val="24"/>
          <w:szCs w:val="24"/>
        </w:rPr>
        <w:lastRenderedPageBreak/>
        <w:t xml:space="preserve">penalidade por demora na troca </w:t>
      </w:r>
      <w:r w:rsidRPr="00656C0C">
        <w:rPr>
          <w:rFonts w:ascii="Verdana" w:hAnsi="Verdana"/>
          <w:sz w:val="24"/>
          <w:szCs w:val="24"/>
        </w:rPr>
        <w:t>dos aparelhos celulares, co</w:t>
      </w:r>
      <w:r w:rsidR="002932C9">
        <w:rPr>
          <w:rFonts w:ascii="Verdana" w:hAnsi="Verdana"/>
          <w:sz w:val="24"/>
          <w:szCs w:val="24"/>
        </w:rPr>
        <w:t xml:space="preserve">nforme determina o item 12.1.3, </w:t>
      </w:r>
      <w:r w:rsidRPr="00656C0C">
        <w:rPr>
          <w:rFonts w:ascii="Verdana" w:hAnsi="Verdana"/>
          <w:sz w:val="24"/>
          <w:szCs w:val="24"/>
        </w:rPr>
        <w:t>caput do Contrato 07/Fundação Paulistana/2017, visto o atraso</w:t>
      </w:r>
      <w:r w:rsidR="002932C9">
        <w:rPr>
          <w:rFonts w:ascii="Verdana" w:hAnsi="Verdana"/>
          <w:sz w:val="24"/>
          <w:szCs w:val="24"/>
        </w:rPr>
        <w:t xml:space="preserve"> </w:t>
      </w:r>
      <w:r w:rsidRPr="00656C0C">
        <w:rPr>
          <w:rFonts w:ascii="Verdana" w:hAnsi="Verdana"/>
          <w:sz w:val="24"/>
          <w:szCs w:val="24"/>
        </w:rPr>
        <w:t xml:space="preserve">de 146 (cento e quarenta e seis) </w:t>
      </w:r>
      <w:r w:rsidR="002932C9">
        <w:rPr>
          <w:rFonts w:ascii="Verdana" w:hAnsi="Verdana"/>
          <w:sz w:val="24"/>
          <w:szCs w:val="24"/>
        </w:rPr>
        <w:t xml:space="preserve">dias. A multa contratual perfaz </w:t>
      </w:r>
      <w:r w:rsidRPr="00656C0C">
        <w:rPr>
          <w:rFonts w:ascii="Verdana" w:hAnsi="Verdana"/>
          <w:sz w:val="24"/>
          <w:szCs w:val="24"/>
        </w:rPr>
        <w:t>o valor de R$ 112,60 (cento e doze reais e sessenta centavos).</w:t>
      </w:r>
    </w:p>
    <w:p w:rsidR="00656C0C" w:rsidRDefault="00656C0C" w:rsidP="00656C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56C0C">
        <w:rPr>
          <w:rFonts w:ascii="Verdana" w:hAnsi="Verdana"/>
          <w:sz w:val="24"/>
          <w:szCs w:val="24"/>
        </w:rPr>
        <w:t>II – Para efeito de apresen</w:t>
      </w:r>
      <w:r w:rsidR="002932C9">
        <w:rPr>
          <w:rFonts w:ascii="Verdana" w:hAnsi="Verdana"/>
          <w:sz w:val="24"/>
          <w:szCs w:val="24"/>
        </w:rPr>
        <w:t xml:space="preserve">tação de defesa prévia utilizar </w:t>
      </w:r>
      <w:r w:rsidRPr="00656C0C">
        <w:rPr>
          <w:rFonts w:ascii="Verdana" w:hAnsi="Verdana"/>
          <w:sz w:val="24"/>
          <w:szCs w:val="24"/>
        </w:rPr>
        <w:t>a referência Processo Admini</w:t>
      </w:r>
      <w:r w:rsidR="002932C9">
        <w:rPr>
          <w:rFonts w:ascii="Verdana" w:hAnsi="Verdana"/>
          <w:sz w:val="24"/>
          <w:szCs w:val="24"/>
        </w:rPr>
        <w:t xml:space="preserve">strativo nº 8110.2021/0000460-0 </w:t>
      </w:r>
      <w:r w:rsidRPr="00656C0C">
        <w:rPr>
          <w:rFonts w:ascii="Verdana" w:hAnsi="Verdana"/>
          <w:sz w:val="24"/>
          <w:szCs w:val="24"/>
        </w:rPr>
        <w:t>e efetuando o protocolo onl</w:t>
      </w:r>
      <w:r w:rsidR="002932C9">
        <w:rPr>
          <w:rFonts w:ascii="Verdana" w:hAnsi="Verdana"/>
          <w:sz w:val="24"/>
          <w:szCs w:val="24"/>
        </w:rPr>
        <w:t xml:space="preserve">ine pelos e mails </w:t>
      </w:r>
      <w:proofErr w:type="spellStart"/>
      <w:r w:rsidR="002932C9">
        <w:rPr>
          <w:rFonts w:ascii="Verdana" w:hAnsi="Verdana"/>
          <w:sz w:val="24"/>
          <w:szCs w:val="24"/>
        </w:rPr>
        <w:t>ruanpmcamara</w:t>
      </w:r>
      <w:proofErr w:type="spellEnd"/>
      <w:r w:rsidR="002932C9">
        <w:rPr>
          <w:rFonts w:ascii="Verdana" w:hAnsi="Verdana"/>
          <w:sz w:val="24"/>
          <w:szCs w:val="24"/>
        </w:rPr>
        <w:t xml:space="preserve">@ </w:t>
      </w:r>
      <w:proofErr w:type="gramStart"/>
      <w:r w:rsidRPr="00656C0C">
        <w:rPr>
          <w:rFonts w:ascii="Verdana" w:hAnsi="Verdana"/>
          <w:sz w:val="24"/>
          <w:szCs w:val="24"/>
        </w:rPr>
        <w:t>prefeitura.</w:t>
      </w:r>
      <w:proofErr w:type="gramEnd"/>
      <w:r w:rsidRPr="00656C0C">
        <w:rPr>
          <w:rFonts w:ascii="Verdana" w:hAnsi="Verdana"/>
          <w:sz w:val="24"/>
          <w:szCs w:val="24"/>
        </w:rPr>
        <w:t>sp.g</w:t>
      </w:r>
      <w:r w:rsidR="002932C9">
        <w:rPr>
          <w:rFonts w:ascii="Verdana" w:hAnsi="Verdana"/>
          <w:sz w:val="24"/>
          <w:szCs w:val="24"/>
        </w:rPr>
        <w:t xml:space="preserve">ov.br e </w:t>
      </w:r>
      <w:hyperlink r:id="rId9" w:history="1">
        <w:r w:rsidR="002932C9" w:rsidRPr="000D40E0">
          <w:rPr>
            <w:rStyle w:val="Hyperlink"/>
            <w:rFonts w:ascii="Verdana" w:hAnsi="Verdana"/>
            <w:sz w:val="24"/>
            <w:szCs w:val="24"/>
          </w:rPr>
          <w:t>pthomazini@prefeitura.sp.gov.br</w:t>
        </w:r>
      </w:hyperlink>
    </w:p>
    <w:p w:rsidR="00E2153F" w:rsidRDefault="00E2153F" w:rsidP="00656C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2153F" w:rsidRDefault="00E2153F" w:rsidP="00656C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2153F" w:rsidRPr="00E2153F" w:rsidRDefault="00E2153F" w:rsidP="00E215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153F">
        <w:rPr>
          <w:rFonts w:ascii="Verdana" w:hAnsi="Verdana"/>
          <w:b/>
          <w:sz w:val="24"/>
          <w:szCs w:val="24"/>
        </w:rPr>
        <w:t>ESPORTES E LAZER</w:t>
      </w:r>
    </w:p>
    <w:p w:rsidR="00E2153F" w:rsidRPr="00E2153F" w:rsidRDefault="00E2153F" w:rsidP="00E215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2153F" w:rsidRPr="00E2153F" w:rsidRDefault="00E2153F" w:rsidP="00E215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153F">
        <w:rPr>
          <w:rFonts w:ascii="Verdana" w:hAnsi="Verdana"/>
          <w:sz w:val="24"/>
          <w:szCs w:val="24"/>
        </w:rPr>
        <w:t>GABINETE DO SECRETÁRIO</w:t>
      </w:r>
    </w:p>
    <w:p w:rsidR="00E2153F" w:rsidRDefault="00E2153F" w:rsidP="00E215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2153F" w:rsidRPr="00E2153F" w:rsidRDefault="00E2153F" w:rsidP="00E215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153F">
        <w:rPr>
          <w:rFonts w:ascii="Verdana" w:hAnsi="Verdana"/>
          <w:b/>
          <w:sz w:val="24"/>
          <w:szCs w:val="24"/>
        </w:rPr>
        <w:t xml:space="preserve"> ASSESSORIA JURIDICA</w:t>
      </w:r>
    </w:p>
    <w:p w:rsidR="00E2153F" w:rsidRPr="00E2153F" w:rsidRDefault="00E2153F" w:rsidP="00E215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2153F" w:rsidRPr="00E2153F" w:rsidRDefault="00E2153F" w:rsidP="00E215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153F">
        <w:rPr>
          <w:rFonts w:ascii="Verdana" w:hAnsi="Verdana"/>
          <w:b/>
          <w:sz w:val="24"/>
          <w:szCs w:val="24"/>
        </w:rPr>
        <w:t>6019.2021/0000443-0</w:t>
      </w:r>
    </w:p>
    <w:p w:rsidR="00E2153F" w:rsidRDefault="00E2153F" w:rsidP="00E215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2153F" w:rsidRPr="00E2153F" w:rsidRDefault="00E2153F" w:rsidP="00E215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153F">
        <w:rPr>
          <w:rFonts w:ascii="Verdana" w:hAnsi="Verdana"/>
          <w:b/>
          <w:sz w:val="24"/>
          <w:szCs w:val="24"/>
        </w:rPr>
        <w:t>I. DESPACHO</w:t>
      </w:r>
    </w:p>
    <w:p w:rsidR="00E2153F" w:rsidRPr="00E2153F" w:rsidRDefault="00E2153F" w:rsidP="00E215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153F">
        <w:rPr>
          <w:rFonts w:ascii="Verdana" w:hAnsi="Verdana"/>
          <w:sz w:val="24"/>
          <w:szCs w:val="24"/>
        </w:rPr>
        <w:t>1. À vista dos elementos c</w:t>
      </w:r>
      <w:r>
        <w:rPr>
          <w:rFonts w:ascii="Verdana" w:hAnsi="Verdana"/>
          <w:sz w:val="24"/>
          <w:szCs w:val="24"/>
        </w:rPr>
        <w:t xml:space="preserve">onstantes do presente processo, </w:t>
      </w:r>
      <w:r w:rsidRPr="00E2153F">
        <w:rPr>
          <w:rFonts w:ascii="Verdana" w:hAnsi="Verdana"/>
          <w:sz w:val="24"/>
          <w:szCs w:val="24"/>
        </w:rPr>
        <w:t>em especial da manifestaçã</w:t>
      </w:r>
      <w:r>
        <w:rPr>
          <w:rFonts w:ascii="Verdana" w:hAnsi="Verdana"/>
          <w:sz w:val="24"/>
          <w:szCs w:val="24"/>
        </w:rPr>
        <w:t xml:space="preserve">o de DCL/Contratos (050852531), </w:t>
      </w:r>
      <w:r w:rsidRPr="00E2153F">
        <w:rPr>
          <w:rFonts w:ascii="Verdana" w:hAnsi="Verdana"/>
          <w:sz w:val="24"/>
          <w:szCs w:val="24"/>
        </w:rPr>
        <w:t>dos fiscais do contrato (04</w:t>
      </w:r>
      <w:r>
        <w:rPr>
          <w:rFonts w:ascii="Verdana" w:hAnsi="Verdana"/>
          <w:sz w:val="24"/>
          <w:szCs w:val="24"/>
        </w:rPr>
        <w:t xml:space="preserve">9192304; 049569937; 049911011), </w:t>
      </w:r>
      <w:r w:rsidRPr="00E2153F">
        <w:rPr>
          <w:rFonts w:ascii="Verdana" w:hAnsi="Verdana"/>
          <w:sz w:val="24"/>
          <w:szCs w:val="24"/>
        </w:rPr>
        <w:t xml:space="preserve">como também o parecer da </w:t>
      </w:r>
      <w:r>
        <w:rPr>
          <w:rFonts w:ascii="Verdana" w:hAnsi="Verdana"/>
          <w:sz w:val="24"/>
          <w:szCs w:val="24"/>
        </w:rPr>
        <w:t xml:space="preserve">Assessoria Jurídica desta Pasta </w:t>
      </w:r>
      <w:r w:rsidRPr="00E2153F">
        <w:rPr>
          <w:rFonts w:ascii="Verdana" w:hAnsi="Verdana"/>
          <w:sz w:val="24"/>
          <w:szCs w:val="24"/>
        </w:rPr>
        <w:t>(051128949), que acolho</w:t>
      </w:r>
      <w:r>
        <w:rPr>
          <w:rFonts w:ascii="Verdana" w:hAnsi="Verdana"/>
          <w:sz w:val="24"/>
          <w:szCs w:val="24"/>
        </w:rPr>
        <w:t xml:space="preserve">, CONHEÇO o recurso apresentado </w:t>
      </w:r>
      <w:r w:rsidRPr="00E2153F">
        <w:rPr>
          <w:rFonts w:ascii="Verdana" w:hAnsi="Verdana"/>
          <w:sz w:val="24"/>
          <w:szCs w:val="24"/>
        </w:rPr>
        <w:t xml:space="preserve">e, no mérito NEGO-LHE </w:t>
      </w:r>
      <w:r>
        <w:rPr>
          <w:rFonts w:ascii="Verdana" w:hAnsi="Verdana"/>
          <w:sz w:val="24"/>
          <w:szCs w:val="24"/>
        </w:rPr>
        <w:t xml:space="preserve">PROVIMENTO, de forma a manter a </w:t>
      </w:r>
      <w:r w:rsidRPr="00E2153F">
        <w:rPr>
          <w:rFonts w:ascii="Verdana" w:hAnsi="Verdana"/>
          <w:sz w:val="24"/>
          <w:szCs w:val="24"/>
        </w:rPr>
        <w:t xml:space="preserve">penalidade de multa no valor de R$ 10.588,72 (dez mil quinhentos e oitenta e oito reais </w:t>
      </w:r>
      <w:r>
        <w:rPr>
          <w:rFonts w:ascii="Verdana" w:hAnsi="Verdana"/>
          <w:sz w:val="24"/>
          <w:szCs w:val="24"/>
        </w:rPr>
        <w:t xml:space="preserve">e setenta e dois centavos), bem </w:t>
      </w:r>
      <w:r w:rsidRPr="00E2153F">
        <w:rPr>
          <w:rFonts w:ascii="Verdana" w:hAnsi="Verdana"/>
          <w:sz w:val="24"/>
          <w:szCs w:val="24"/>
        </w:rPr>
        <w:t>como os descontos por serviço</w:t>
      </w:r>
      <w:r>
        <w:rPr>
          <w:rFonts w:ascii="Verdana" w:hAnsi="Verdana"/>
          <w:sz w:val="24"/>
          <w:szCs w:val="24"/>
        </w:rPr>
        <w:t xml:space="preserve">s não prestados correspondentes </w:t>
      </w:r>
      <w:r w:rsidRPr="00E2153F">
        <w:rPr>
          <w:rFonts w:ascii="Verdana" w:hAnsi="Verdana"/>
          <w:sz w:val="24"/>
          <w:szCs w:val="24"/>
        </w:rPr>
        <w:t xml:space="preserve">a R$ 441,94 (quatrocentos </w:t>
      </w:r>
      <w:r>
        <w:rPr>
          <w:rFonts w:ascii="Verdana" w:hAnsi="Verdana"/>
          <w:sz w:val="24"/>
          <w:szCs w:val="24"/>
        </w:rPr>
        <w:t xml:space="preserve">e quarenta e um reais e noventa </w:t>
      </w:r>
      <w:r w:rsidRPr="00E2153F">
        <w:rPr>
          <w:rFonts w:ascii="Verdana" w:hAnsi="Verdana"/>
          <w:sz w:val="24"/>
          <w:szCs w:val="24"/>
        </w:rPr>
        <w:t xml:space="preserve">e quatro centavos), totalizando o montante de R$ </w:t>
      </w:r>
      <w:proofErr w:type="gramStart"/>
      <w:r w:rsidRPr="00E2153F">
        <w:rPr>
          <w:rFonts w:ascii="Verdana" w:hAnsi="Verdana"/>
          <w:sz w:val="24"/>
          <w:szCs w:val="24"/>
        </w:rPr>
        <w:t>11.030,66</w:t>
      </w:r>
      <w:proofErr w:type="gramEnd"/>
    </w:p>
    <w:p w:rsidR="00E2153F" w:rsidRPr="00E2153F" w:rsidRDefault="00E2153F" w:rsidP="00E215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153F">
        <w:rPr>
          <w:rFonts w:ascii="Verdana" w:hAnsi="Verdana"/>
          <w:sz w:val="24"/>
          <w:szCs w:val="24"/>
        </w:rPr>
        <w:t>(onze mil trinta reais e sess</w:t>
      </w:r>
      <w:r>
        <w:rPr>
          <w:rFonts w:ascii="Verdana" w:hAnsi="Verdana"/>
          <w:sz w:val="24"/>
          <w:szCs w:val="24"/>
        </w:rPr>
        <w:t xml:space="preserve">enta e seis centavos), conforme </w:t>
      </w:r>
      <w:r w:rsidRPr="00E2153F">
        <w:rPr>
          <w:rFonts w:ascii="Verdana" w:hAnsi="Verdana"/>
          <w:sz w:val="24"/>
          <w:szCs w:val="24"/>
        </w:rPr>
        <w:t>cálculo de DEOF (044144694</w:t>
      </w:r>
      <w:r>
        <w:rPr>
          <w:rFonts w:ascii="Verdana" w:hAnsi="Verdana"/>
          <w:sz w:val="24"/>
          <w:szCs w:val="24"/>
        </w:rPr>
        <w:t xml:space="preserve">), à empresa Jumper Segurança e </w:t>
      </w:r>
      <w:r w:rsidRPr="00E2153F">
        <w:rPr>
          <w:rFonts w:ascii="Verdana" w:hAnsi="Verdana"/>
          <w:sz w:val="24"/>
          <w:szCs w:val="24"/>
        </w:rPr>
        <w:t>Vigilância Patrimonial EIRELI -</w:t>
      </w:r>
      <w:r>
        <w:rPr>
          <w:rFonts w:ascii="Verdana" w:hAnsi="Verdana"/>
          <w:sz w:val="24"/>
          <w:szCs w:val="24"/>
        </w:rPr>
        <w:t xml:space="preserve"> EPP</w:t>
      </w:r>
      <w:proofErr w:type="gramStart"/>
      <w:r>
        <w:rPr>
          <w:rFonts w:ascii="Verdana" w:hAnsi="Verdana"/>
          <w:sz w:val="24"/>
          <w:szCs w:val="24"/>
        </w:rPr>
        <w:t>.,</w:t>
      </w:r>
      <w:proofErr w:type="gramEnd"/>
      <w:r>
        <w:rPr>
          <w:rFonts w:ascii="Verdana" w:hAnsi="Verdana"/>
          <w:sz w:val="24"/>
          <w:szCs w:val="24"/>
        </w:rPr>
        <w:t xml:space="preserve"> CNPJ nº 26.886.266/0001- </w:t>
      </w:r>
      <w:r w:rsidRPr="00E2153F">
        <w:rPr>
          <w:rFonts w:ascii="Verdana" w:hAnsi="Verdana"/>
          <w:sz w:val="24"/>
          <w:szCs w:val="24"/>
        </w:rPr>
        <w:t>77, tendo em vista que a recorre</w:t>
      </w:r>
      <w:r>
        <w:rPr>
          <w:rFonts w:ascii="Verdana" w:hAnsi="Verdana"/>
          <w:sz w:val="24"/>
          <w:szCs w:val="24"/>
        </w:rPr>
        <w:t xml:space="preserve">nte não afastou a ocorrência da </w:t>
      </w:r>
      <w:r w:rsidRPr="00E2153F">
        <w:rPr>
          <w:rFonts w:ascii="Verdana" w:hAnsi="Verdana"/>
          <w:sz w:val="24"/>
          <w:szCs w:val="24"/>
        </w:rPr>
        <w:t>irregularidade que gerou aplica</w:t>
      </w:r>
      <w:r>
        <w:rPr>
          <w:rFonts w:ascii="Verdana" w:hAnsi="Verdana"/>
          <w:sz w:val="24"/>
          <w:szCs w:val="24"/>
        </w:rPr>
        <w:t xml:space="preserve">ção da penalidade prevista, com </w:t>
      </w:r>
      <w:r w:rsidRPr="00E2153F">
        <w:rPr>
          <w:rFonts w:ascii="Verdana" w:hAnsi="Verdana"/>
          <w:sz w:val="24"/>
          <w:szCs w:val="24"/>
        </w:rPr>
        <w:t>fundamento no Contrato Admin</w:t>
      </w:r>
      <w:r>
        <w:rPr>
          <w:rFonts w:ascii="Verdana" w:hAnsi="Verdana"/>
          <w:sz w:val="24"/>
          <w:szCs w:val="24"/>
        </w:rPr>
        <w:t xml:space="preserve">istrativo n. 021/SEME/2020 e no </w:t>
      </w:r>
      <w:r w:rsidRPr="00E2153F">
        <w:rPr>
          <w:rFonts w:ascii="Verdana" w:hAnsi="Verdana"/>
          <w:sz w:val="24"/>
          <w:szCs w:val="24"/>
        </w:rPr>
        <w:t>art. 87, inc. II, da Lei Federal nº 8.666/93.</w:t>
      </w:r>
    </w:p>
    <w:p w:rsidR="00E2153F" w:rsidRPr="00E2153F" w:rsidRDefault="00E2153F" w:rsidP="00E215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153F">
        <w:rPr>
          <w:rFonts w:ascii="Verdana" w:hAnsi="Verdana"/>
          <w:sz w:val="24"/>
          <w:szCs w:val="24"/>
        </w:rPr>
        <w:t>2. Esta decisão encerra a instância administrativa, nos</w:t>
      </w:r>
      <w:r>
        <w:rPr>
          <w:rFonts w:ascii="Verdana" w:hAnsi="Verdana"/>
          <w:sz w:val="24"/>
          <w:szCs w:val="24"/>
        </w:rPr>
        <w:t xml:space="preserve"> </w:t>
      </w:r>
      <w:r w:rsidRPr="00E2153F">
        <w:rPr>
          <w:rFonts w:ascii="Verdana" w:hAnsi="Verdana"/>
          <w:sz w:val="24"/>
          <w:szCs w:val="24"/>
        </w:rPr>
        <w:t>termos da Lei Municipal n. 11.</w:t>
      </w:r>
      <w:r>
        <w:rPr>
          <w:rFonts w:ascii="Verdana" w:hAnsi="Verdana"/>
          <w:sz w:val="24"/>
          <w:szCs w:val="24"/>
        </w:rPr>
        <w:t xml:space="preserve">141/2006 e do Decreto Municipal </w:t>
      </w:r>
      <w:r w:rsidRPr="00E2153F">
        <w:rPr>
          <w:rFonts w:ascii="Verdana" w:hAnsi="Verdana"/>
          <w:sz w:val="24"/>
          <w:szCs w:val="24"/>
        </w:rPr>
        <w:t>n. 51.714/2010.</w:t>
      </w:r>
    </w:p>
    <w:p w:rsidR="00E2153F" w:rsidRPr="00E2153F" w:rsidRDefault="00E2153F" w:rsidP="00E215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153F">
        <w:rPr>
          <w:rFonts w:ascii="Verdana" w:hAnsi="Verdana"/>
          <w:sz w:val="24"/>
          <w:szCs w:val="24"/>
        </w:rPr>
        <w:t>6019.2019/0004388-2</w:t>
      </w:r>
    </w:p>
    <w:p w:rsidR="00E2153F" w:rsidRPr="00E2153F" w:rsidRDefault="00E2153F" w:rsidP="00E215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153F">
        <w:rPr>
          <w:rFonts w:ascii="Verdana" w:hAnsi="Verdana"/>
          <w:sz w:val="24"/>
          <w:szCs w:val="24"/>
        </w:rPr>
        <w:t>Nos termos do artigo 20</w:t>
      </w:r>
      <w:r>
        <w:rPr>
          <w:rFonts w:ascii="Verdana" w:hAnsi="Verdana"/>
          <w:sz w:val="24"/>
          <w:szCs w:val="24"/>
        </w:rPr>
        <w:t xml:space="preserve">1, §1º, da Lei nº 8.989/1979, e </w:t>
      </w:r>
      <w:r w:rsidRPr="00E2153F">
        <w:rPr>
          <w:rFonts w:ascii="Verdana" w:hAnsi="Verdana"/>
          <w:sz w:val="24"/>
          <w:szCs w:val="24"/>
        </w:rPr>
        <w:t>diante da solicitação em SEI! (051652732), AUTORIZO a prorrogação do prazo de conclusão da Apuração Pr</w:t>
      </w:r>
      <w:r>
        <w:rPr>
          <w:rFonts w:ascii="Verdana" w:hAnsi="Verdana"/>
          <w:sz w:val="24"/>
          <w:szCs w:val="24"/>
        </w:rPr>
        <w:t xml:space="preserve">eliminar por mais </w:t>
      </w:r>
      <w:r w:rsidRPr="00E2153F">
        <w:rPr>
          <w:rFonts w:ascii="Verdana" w:hAnsi="Verdana"/>
          <w:sz w:val="24"/>
          <w:szCs w:val="24"/>
        </w:rPr>
        <w:t>20 (vinte) dias.</w:t>
      </w:r>
    </w:p>
    <w:p w:rsidR="00E2153F" w:rsidRDefault="00E2153F" w:rsidP="00E215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2153F" w:rsidRDefault="00E2153F" w:rsidP="00E215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2153F" w:rsidRDefault="00E2153F" w:rsidP="00E215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2153F" w:rsidRDefault="00E2153F" w:rsidP="00E215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2153F" w:rsidRDefault="00E2153F" w:rsidP="00E215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2153F" w:rsidRPr="00E2153F" w:rsidRDefault="00E2153F" w:rsidP="00E215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153F">
        <w:rPr>
          <w:rFonts w:ascii="Verdana" w:hAnsi="Verdana"/>
          <w:b/>
          <w:sz w:val="24"/>
          <w:szCs w:val="24"/>
        </w:rPr>
        <w:lastRenderedPageBreak/>
        <w:t>6076.2020/0000186-4</w:t>
      </w:r>
    </w:p>
    <w:p w:rsidR="00E2153F" w:rsidRDefault="00E2153F" w:rsidP="00E215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2153F" w:rsidRPr="00E2153F" w:rsidRDefault="00E2153F" w:rsidP="00E215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153F">
        <w:rPr>
          <w:rFonts w:ascii="Verdana" w:hAnsi="Verdana"/>
          <w:b/>
          <w:sz w:val="24"/>
          <w:szCs w:val="24"/>
        </w:rPr>
        <w:t>I - DESPACHO</w:t>
      </w:r>
    </w:p>
    <w:p w:rsidR="00E2153F" w:rsidRPr="00E2153F" w:rsidRDefault="00E2153F" w:rsidP="00E215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153F">
        <w:rPr>
          <w:rFonts w:ascii="Verdana" w:hAnsi="Verdana"/>
          <w:sz w:val="24"/>
          <w:szCs w:val="24"/>
        </w:rPr>
        <w:t>1. No exercício das atribui</w:t>
      </w:r>
      <w:r>
        <w:rPr>
          <w:rFonts w:ascii="Verdana" w:hAnsi="Verdana"/>
          <w:sz w:val="24"/>
          <w:szCs w:val="24"/>
        </w:rPr>
        <w:t xml:space="preserve">ções delegadas pela Portaria n. </w:t>
      </w:r>
      <w:r w:rsidRPr="00E2153F">
        <w:rPr>
          <w:rFonts w:ascii="Verdana" w:hAnsi="Verdana"/>
          <w:sz w:val="24"/>
          <w:szCs w:val="24"/>
        </w:rPr>
        <w:t>019/SEME-G/2021, à vista dos</w:t>
      </w:r>
      <w:r>
        <w:rPr>
          <w:rFonts w:ascii="Verdana" w:hAnsi="Verdana"/>
          <w:sz w:val="24"/>
          <w:szCs w:val="24"/>
        </w:rPr>
        <w:t xml:space="preserve"> elementos contidos no presente </w:t>
      </w:r>
      <w:r w:rsidRPr="00E2153F">
        <w:rPr>
          <w:rFonts w:ascii="Verdana" w:hAnsi="Verdana"/>
          <w:sz w:val="24"/>
          <w:szCs w:val="24"/>
        </w:rPr>
        <w:t>processo, em especial em razão da edição do Decreto Municipal</w:t>
      </w:r>
      <w:r>
        <w:rPr>
          <w:rFonts w:ascii="Verdana" w:hAnsi="Verdana"/>
          <w:sz w:val="24"/>
          <w:szCs w:val="24"/>
        </w:rPr>
        <w:t xml:space="preserve"> </w:t>
      </w:r>
      <w:r w:rsidRPr="00E2153F">
        <w:rPr>
          <w:rFonts w:ascii="Verdana" w:hAnsi="Verdana"/>
          <w:sz w:val="24"/>
          <w:szCs w:val="24"/>
        </w:rPr>
        <w:t>n. 60.178/2021, AUTORIZO, obse</w:t>
      </w:r>
      <w:r>
        <w:rPr>
          <w:rFonts w:ascii="Verdana" w:hAnsi="Verdana"/>
          <w:sz w:val="24"/>
          <w:szCs w:val="24"/>
        </w:rPr>
        <w:t xml:space="preserve">rvadas as formalidades legais e </w:t>
      </w:r>
      <w:r w:rsidRPr="00E2153F">
        <w:rPr>
          <w:rFonts w:ascii="Verdana" w:hAnsi="Verdana"/>
          <w:sz w:val="24"/>
          <w:szCs w:val="24"/>
        </w:rPr>
        <w:t>cautelas de estilo, a SUB-ROG</w:t>
      </w:r>
      <w:r>
        <w:rPr>
          <w:rFonts w:ascii="Verdana" w:hAnsi="Verdana"/>
          <w:sz w:val="24"/>
          <w:szCs w:val="24"/>
        </w:rPr>
        <w:t xml:space="preserve">AÇÃO do polo ativo do "Contrato </w:t>
      </w:r>
      <w:r w:rsidRPr="00E2153F">
        <w:rPr>
          <w:rFonts w:ascii="Verdana" w:hAnsi="Verdana"/>
          <w:sz w:val="24"/>
          <w:szCs w:val="24"/>
        </w:rPr>
        <w:t>n. 12/2020-SMTUR", trans</w:t>
      </w:r>
      <w:r>
        <w:rPr>
          <w:rFonts w:ascii="Verdana" w:hAnsi="Verdana"/>
          <w:sz w:val="24"/>
          <w:szCs w:val="24"/>
        </w:rPr>
        <w:t xml:space="preserve">ferindo da </w:t>
      </w:r>
      <w:r w:rsidRPr="00E2153F">
        <w:rPr>
          <w:rFonts w:ascii="Verdana" w:hAnsi="Verdana"/>
          <w:b/>
          <w:sz w:val="24"/>
          <w:szCs w:val="24"/>
        </w:rPr>
        <w:t xml:space="preserve">SECRETARIA MUNICIPAL </w:t>
      </w:r>
      <w:r w:rsidRPr="00E2153F">
        <w:rPr>
          <w:rFonts w:ascii="Verdana" w:hAnsi="Verdana"/>
          <w:b/>
          <w:sz w:val="24"/>
          <w:szCs w:val="24"/>
        </w:rPr>
        <w:t>DE DESENVOLVIMENT</w:t>
      </w:r>
      <w:r w:rsidRPr="00E2153F">
        <w:rPr>
          <w:rFonts w:ascii="Verdana" w:hAnsi="Verdana"/>
          <w:b/>
          <w:sz w:val="24"/>
          <w:szCs w:val="24"/>
        </w:rPr>
        <w:t>O ECONÔMICO, TRABALHO E TURISMO</w:t>
      </w:r>
      <w:r>
        <w:rPr>
          <w:rFonts w:ascii="Verdana" w:hAnsi="Verdana"/>
          <w:sz w:val="24"/>
          <w:szCs w:val="24"/>
        </w:rPr>
        <w:t xml:space="preserve"> </w:t>
      </w:r>
      <w:r w:rsidRPr="00E2153F">
        <w:rPr>
          <w:rFonts w:ascii="Verdana" w:hAnsi="Verdana"/>
          <w:sz w:val="24"/>
          <w:szCs w:val="24"/>
        </w:rPr>
        <w:t xml:space="preserve">todos os direitos e obrigações ali </w:t>
      </w:r>
      <w:r>
        <w:rPr>
          <w:rFonts w:ascii="Verdana" w:hAnsi="Verdana"/>
          <w:sz w:val="24"/>
          <w:szCs w:val="24"/>
        </w:rPr>
        <w:t xml:space="preserve">contidos para a SECRETARIA </w:t>
      </w:r>
      <w:r w:rsidRPr="00E2153F">
        <w:rPr>
          <w:rFonts w:ascii="Verdana" w:hAnsi="Verdana"/>
          <w:sz w:val="24"/>
          <w:szCs w:val="24"/>
        </w:rPr>
        <w:t>EXECUTIVA DE LAZER (SEL), vinculada à SECRETARIA MUNICIPAL DE ESPORTES E LAZER (SEME), além da fiscalização, acompanhamento de vigência e demais medidas correlatas.</w:t>
      </w:r>
    </w:p>
    <w:p w:rsidR="00E2153F" w:rsidRDefault="00E2153F" w:rsidP="00E215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153F">
        <w:rPr>
          <w:rFonts w:ascii="Verdana" w:hAnsi="Verdana"/>
          <w:sz w:val="24"/>
          <w:szCs w:val="24"/>
        </w:rPr>
        <w:t>2. AUTORIZO, também, a in</w:t>
      </w:r>
      <w:r>
        <w:rPr>
          <w:rFonts w:ascii="Verdana" w:hAnsi="Verdana"/>
          <w:sz w:val="24"/>
          <w:szCs w:val="24"/>
        </w:rPr>
        <w:t xml:space="preserve">serção de cláusulas relativas à </w:t>
      </w:r>
      <w:r w:rsidRPr="00E2153F">
        <w:rPr>
          <w:rFonts w:ascii="Verdana" w:hAnsi="Verdana"/>
          <w:sz w:val="24"/>
          <w:szCs w:val="24"/>
        </w:rPr>
        <w:t>Lei Geral de Proteção de Dados Pessoais (LGPD).</w:t>
      </w:r>
    </w:p>
    <w:p w:rsidR="00E2153F" w:rsidRDefault="00E2153F" w:rsidP="00E215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2153F" w:rsidRDefault="00E2153F" w:rsidP="00E215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2153F" w:rsidRPr="00E2153F" w:rsidRDefault="00E2153F" w:rsidP="00E215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153F">
        <w:rPr>
          <w:rFonts w:ascii="Verdana" w:hAnsi="Verdana"/>
          <w:b/>
          <w:sz w:val="24"/>
          <w:szCs w:val="24"/>
        </w:rPr>
        <w:t>LICITAÇÕES</w:t>
      </w:r>
      <w:proofErr w:type="gramStart"/>
      <w:r w:rsidRPr="00E2153F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E2153F">
        <w:rPr>
          <w:rFonts w:ascii="Verdana" w:hAnsi="Verdana"/>
          <w:b/>
          <w:sz w:val="24"/>
          <w:szCs w:val="24"/>
        </w:rPr>
        <w:t>PAG. 67</w:t>
      </w:r>
    </w:p>
    <w:p w:rsidR="00E2153F" w:rsidRPr="00E2153F" w:rsidRDefault="00E2153F" w:rsidP="00E215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2153F" w:rsidRPr="00E2153F" w:rsidRDefault="00E2153F" w:rsidP="00E215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153F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E2153F">
        <w:rPr>
          <w:rFonts w:ascii="Verdana" w:hAnsi="Verdana"/>
          <w:b/>
          <w:sz w:val="24"/>
          <w:szCs w:val="24"/>
        </w:rPr>
        <w:t>TURISMO</w:t>
      </w:r>
      <w:proofErr w:type="gramEnd"/>
    </w:p>
    <w:p w:rsidR="00E2153F" w:rsidRPr="00E2153F" w:rsidRDefault="00E2153F" w:rsidP="00E215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2153F" w:rsidRPr="00E2153F" w:rsidRDefault="00E2153F" w:rsidP="00E215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153F">
        <w:rPr>
          <w:rFonts w:ascii="Verdana" w:hAnsi="Verdana"/>
          <w:sz w:val="24"/>
          <w:szCs w:val="24"/>
        </w:rPr>
        <w:t>GABINETE DA SECRETÁRIA</w:t>
      </w:r>
    </w:p>
    <w:p w:rsidR="00E2153F" w:rsidRDefault="00E2153F" w:rsidP="00E215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2153F" w:rsidRPr="00E2153F" w:rsidRDefault="00E2153F" w:rsidP="00E215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153F">
        <w:rPr>
          <w:rFonts w:ascii="Verdana" w:hAnsi="Verdana"/>
          <w:b/>
          <w:sz w:val="24"/>
          <w:szCs w:val="24"/>
        </w:rPr>
        <w:t>DESPACHO DA SECRETÁRIA</w:t>
      </w:r>
    </w:p>
    <w:p w:rsidR="00E2153F" w:rsidRPr="00E2153F" w:rsidRDefault="00E2153F" w:rsidP="00E215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2153F">
        <w:rPr>
          <w:rFonts w:ascii="Verdana" w:hAnsi="Verdana"/>
          <w:b/>
          <w:sz w:val="24"/>
          <w:szCs w:val="24"/>
        </w:rPr>
        <w:t>6064.2021/0000731-1</w:t>
      </w:r>
    </w:p>
    <w:p w:rsidR="00E2153F" w:rsidRPr="00E2153F" w:rsidRDefault="00E2153F" w:rsidP="00E215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153F">
        <w:rPr>
          <w:rFonts w:ascii="Verdana" w:hAnsi="Verdana"/>
          <w:sz w:val="24"/>
          <w:szCs w:val="24"/>
        </w:rPr>
        <w:t>I – Em vista dos eleme</w:t>
      </w:r>
      <w:r>
        <w:rPr>
          <w:rFonts w:ascii="Verdana" w:hAnsi="Verdana"/>
          <w:sz w:val="24"/>
          <w:szCs w:val="24"/>
        </w:rPr>
        <w:t xml:space="preserve">ntos constantes do processo, em </w:t>
      </w:r>
      <w:r w:rsidRPr="00E2153F">
        <w:rPr>
          <w:rFonts w:ascii="Verdana" w:hAnsi="Verdana"/>
          <w:sz w:val="24"/>
          <w:szCs w:val="24"/>
        </w:rPr>
        <w:t>especial, a manifestação da OSC sob doc. 051274219, a manifestação do gestor da parceria sob doc. 051274323, a manifestação de SMDET/DAF sob doc.</w:t>
      </w:r>
      <w:r>
        <w:rPr>
          <w:rFonts w:ascii="Verdana" w:hAnsi="Verdana"/>
          <w:sz w:val="24"/>
          <w:szCs w:val="24"/>
        </w:rPr>
        <w:t xml:space="preserve"> 051406082 e o parecer jurídico </w:t>
      </w:r>
      <w:r w:rsidRPr="00E2153F">
        <w:rPr>
          <w:rFonts w:ascii="Verdana" w:hAnsi="Verdana"/>
          <w:sz w:val="24"/>
          <w:szCs w:val="24"/>
        </w:rPr>
        <w:t xml:space="preserve">de doc. </w:t>
      </w:r>
      <w:proofErr w:type="gramStart"/>
      <w:r w:rsidRPr="00E2153F">
        <w:rPr>
          <w:rFonts w:ascii="Verdana" w:hAnsi="Verdana"/>
          <w:sz w:val="24"/>
          <w:szCs w:val="24"/>
        </w:rPr>
        <w:t>051584387, com fulcro nos artigos 55 e 57 da Lei Federal n.</w:t>
      </w:r>
      <w:proofErr w:type="gramEnd"/>
      <w:r w:rsidRPr="00E2153F">
        <w:rPr>
          <w:rFonts w:ascii="Verdana" w:hAnsi="Verdana"/>
          <w:sz w:val="24"/>
          <w:szCs w:val="24"/>
        </w:rPr>
        <w:t xml:space="preserve"> 13.019/2014, nos artigos </w:t>
      </w:r>
      <w:r>
        <w:rPr>
          <w:rFonts w:ascii="Verdana" w:hAnsi="Verdana"/>
          <w:sz w:val="24"/>
          <w:szCs w:val="24"/>
        </w:rPr>
        <w:t xml:space="preserve">43 e 60 do Decreto Municipal n. </w:t>
      </w:r>
      <w:r w:rsidRPr="00E2153F">
        <w:rPr>
          <w:rFonts w:ascii="Verdana" w:hAnsi="Verdana"/>
          <w:sz w:val="24"/>
          <w:szCs w:val="24"/>
        </w:rPr>
        <w:t xml:space="preserve">57.575/2016 e na cláusula 11 </w:t>
      </w:r>
      <w:r>
        <w:rPr>
          <w:rFonts w:ascii="Verdana" w:hAnsi="Verdana"/>
          <w:sz w:val="24"/>
          <w:szCs w:val="24"/>
        </w:rPr>
        <w:t xml:space="preserve">do Termo de Fomento n. 03/2021/ </w:t>
      </w:r>
      <w:r w:rsidRPr="00E2153F">
        <w:rPr>
          <w:rFonts w:ascii="Verdana" w:hAnsi="Verdana"/>
          <w:sz w:val="24"/>
          <w:szCs w:val="24"/>
        </w:rPr>
        <w:t>SMDET, celebrado com a Fundaç</w:t>
      </w:r>
      <w:r>
        <w:rPr>
          <w:rFonts w:ascii="Verdana" w:hAnsi="Verdana"/>
          <w:sz w:val="24"/>
          <w:szCs w:val="24"/>
        </w:rPr>
        <w:t xml:space="preserve">ão Porta Aberta - FPA, inscrita </w:t>
      </w:r>
      <w:r w:rsidRPr="00E2153F">
        <w:rPr>
          <w:rFonts w:ascii="Verdana" w:hAnsi="Verdana"/>
          <w:sz w:val="24"/>
          <w:szCs w:val="24"/>
        </w:rPr>
        <w:t>no CNPJ sob n. 19.340.697</w:t>
      </w:r>
      <w:r>
        <w:rPr>
          <w:rFonts w:ascii="Verdana" w:hAnsi="Verdana"/>
          <w:sz w:val="24"/>
          <w:szCs w:val="24"/>
        </w:rPr>
        <w:t xml:space="preserve">/0001-78, AUTORIZO a celebração </w:t>
      </w:r>
      <w:r w:rsidRPr="00E2153F">
        <w:rPr>
          <w:rFonts w:ascii="Verdana" w:hAnsi="Verdana"/>
          <w:sz w:val="24"/>
          <w:szCs w:val="24"/>
        </w:rPr>
        <w:t>de termo de aditamento para fin</w:t>
      </w:r>
      <w:r>
        <w:rPr>
          <w:rFonts w:ascii="Verdana" w:hAnsi="Verdana"/>
          <w:sz w:val="24"/>
          <w:szCs w:val="24"/>
        </w:rPr>
        <w:t xml:space="preserve">s de ampliação da vigência </w:t>
      </w:r>
      <w:r w:rsidRPr="00E2153F">
        <w:rPr>
          <w:rFonts w:ascii="Verdana" w:hAnsi="Verdana"/>
          <w:sz w:val="24"/>
          <w:szCs w:val="24"/>
        </w:rPr>
        <w:t>da parceria por 1 (um) mês, até</w:t>
      </w:r>
      <w:r>
        <w:rPr>
          <w:rFonts w:ascii="Verdana" w:hAnsi="Verdana"/>
          <w:sz w:val="24"/>
          <w:szCs w:val="24"/>
        </w:rPr>
        <w:t xml:space="preserve"> 09/10/2021, a fim de que a OSC </w:t>
      </w:r>
      <w:r w:rsidRPr="00E2153F">
        <w:rPr>
          <w:rFonts w:ascii="Verdana" w:hAnsi="Verdana"/>
          <w:sz w:val="24"/>
          <w:szCs w:val="24"/>
        </w:rPr>
        <w:t>aplique os recursos remanes</w:t>
      </w:r>
      <w:r>
        <w:rPr>
          <w:rFonts w:ascii="Verdana" w:hAnsi="Verdana"/>
          <w:sz w:val="24"/>
          <w:szCs w:val="24"/>
        </w:rPr>
        <w:t xml:space="preserve">centes para o atendimento pleno </w:t>
      </w:r>
      <w:r w:rsidRPr="00E2153F">
        <w:rPr>
          <w:rFonts w:ascii="Verdana" w:hAnsi="Verdana"/>
          <w:sz w:val="24"/>
          <w:szCs w:val="24"/>
        </w:rPr>
        <w:t xml:space="preserve">dos objetivos e das metas </w:t>
      </w:r>
      <w:r>
        <w:rPr>
          <w:rFonts w:ascii="Verdana" w:hAnsi="Verdana"/>
          <w:sz w:val="24"/>
          <w:szCs w:val="24"/>
        </w:rPr>
        <w:t xml:space="preserve">do projeto firmado no âmbito da </w:t>
      </w:r>
      <w:r w:rsidRPr="00E2153F">
        <w:rPr>
          <w:rFonts w:ascii="Verdana" w:hAnsi="Verdana"/>
          <w:sz w:val="24"/>
          <w:szCs w:val="24"/>
        </w:rPr>
        <w:t>ação “Costurando pela Vida II”, consistente na execução de atividade de estímulo ao empre</w:t>
      </w:r>
      <w:r>
        <w:rPr>
          <w:rFonts w:ascii="Verdana" w:hAnsi="Verdana"/>
          <w:sz w:val="24"/>
          <w:szCs w:val="24"/>
        </w:rPr>
        <w:t xml:space="preserve">endedorismo e à empregabilidade </w:t>
      </w:r>
      <w:r w:rsidRPr="00E2153F">
        <w:rPr>
          <w:rFonts w:ascii="Verdana" w:hAnsi="Verdana"/>
          <w:sz w:val="24"/>
          <w:szCs w:val="24"/>
        </w:rPr>
        <w:t>de parcela vulnerável da população, com consequente confecção de quantidade específica de equipamento de proteção individual a ser utilizado no con</w:t>
      </w:r>
      <w:r>
        <w:rPr>
          <w:rFonts w:ascii="Verdana" w:hAnsi="Verdana"/>
          <w:sz w:val="24"/>
          <w:szCs w:val="24"/>
        </w:rPr>
        <w:t xml:space="preserve">texto da situação de emergência </w:t>
      </w:r>
      <w:r w:rsidRPr="00E2153F">
        <w:rPr>
          <w:rFonts w:ascii="Verdana" w:hAnsi="Verdana"/>
          <w:sz w:val="24"/>
          <w:szCs w:val="24"/>
        </w:rPr>
        <w:t>em razão do combate à pand</w:t>
      </w:r>
      <w:r>
        <w:rPr>
          <w:rFonts w:ascii="Verdana" w:hAnsi="Verdana"/>
          <w:sz w:val="24"/>
          <w:szCs w:val="24"/>
        </w:rPr>
        <w:t xml:space="preserve">emia causada pelo Covid-19, nos </w:t>
      </w:r>
      <w:r w:rsidRPr="00E2153F">
        <w:rPr>
          <w:rFonts w:ascii="Verdana" w:hAnsi="Verdana"/>
          <w:sz w:val="24"/>
          <w:szCs w:val="24"/>
        </w:rPr>
        <w:t>termos do Plano de Trabalho aprovado.</w:t>
      </w:r>
    </w:p>
    <w:p w:rsidR="00E2153F" w:rsidRDefault="00E2153F" w:rsidP="00E215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153F">
        <w:rPr>
          <w:rFonts w:ascii="Verdana" w:hAnsi="Verdana"/>
          <w:sz w:val="24"/>
          <w:szCs w:val="24"/>
        </w:rPr>
        <w:t>II – APROVO a minuta</w:t>
      </w:r>
      <w:r>
        <w:rPr>
          <w:rFonts w:ascii="Verdana" w:hAnsi="Verdana"/>
          <w:sz w:val="24"/>
          <w:szCs w:val="24"/>
        </w:rPr>
        <w:t xml:space="preserve"> do termo de aditamento de doc. </w:t>
      </w:r>
      <w:r w:rsidRPr="00E2153F">
        <w:rPr>
          <w:rFonts w:ascii="Verdana" w:hAnsi="Verdana"/>
          <w:sz w:val="24"/>
          <w:szCs w:val="24"/>
        </w:rPr>
        <w:t>051401725, com as sugestões indicadas pela assessoria jurídica.</w:t>
      </w:r>
    </w:p>
    <w:p w:rsidR="002932C9" w:rsidRDefault="002932C9" w:rsidP="00656C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2C4C" w:rsidRPr="00924A57" w:rsidRDefault="00FB2C4C" w:rsidP="00656C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24A57">
        <w:rPr>
          <w:rFonts w:ascii="Verdana" w:hAnsi="Verdana"/>
          <w:b/>
          <w:sz w:val="24"/>
          <w:szCs w:val="24"/>
        </w:rPr>
        <w:lastRenderedPageBreak/>
        <w:t>TRIBUNAL DE CONTAS</w:t>
      </w:r>
      <w:proofErr w:type="gramStart"/>
      <w:r w:rsidRPr="00924A57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924A57">
        <w:rPr>
          <w:rFonts w:ascii="Verdana" w:hAnsi="Verdana"/>
          <w:b/>
          <w:sz w:val="24"/>
          <w:szCs w:val="24"/>
        </w:rPr>
        <w:t>PAG. 116</w:t>
      </w:r>
    </w:p>
    <w:p w:rsidR="00FB2C4C" w:rsidRDefault="00FB2C4C" w:rsidP="00656C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2C4C">
        <w:rPr>
          <w:rFonts w:ascii="Verdana" w:hAnsi="Verdana"/>
          <w:b/>
          <w:sz w:val="24"/>
          <w:szCs w:val="24"/>
        </w:rPr>
        <w:t>TRIBUNAL DE CONTAS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2C4C">
        <w:rPr>
          <w:rFonts w:ascii="Verdana" w:hAnsi="Verdana"/>
          <w:b/>
          <w:sz w:val="24"/>
          <w:szCs w:val="24"/>
        </w:rPr>
        <w:t>Presidente: Conselheiro João Antônio</w:t>
      </w:r>
    </w:p>
    <w:p w:rsid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GABINETE DO PRESIDENTE</w:t>
      </w:r>
    </w:p>
    <w:p w:rsid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2C4C" w:rsidRPr="00924A57" w:rsidRDefault="00FB2C4C" w:rsidP="00FB2C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24A57">
        <w:rPr>
          <w:rFonts w:ascii="Verdana" w:hAnsi="Verdana"/>
          <w:b/>
          <w:sz w:val="24"/>
          <w:szCs w:val="24"/>
        </w:rPr>
        <w:t xml:space="preserve">DESPACHOS DO SUBSECRETÁRIO DA </w:t>
      </w:r>
      <w:r w:rsidRPr="00924A57">
        <w:rPr>
          <w:rFonts w:ascii="Verdana" w:hAnsi="Verdana"/>
          <w:b/>
          <w:sz w:val="24"/>
          <w:szCs w:val="24"/>
        </w:rPr>
        <w:t>ADMINISTRAÇÃO</w:t>
      </w:r>
    </w:p>
    <w:p w:rsidR="00FB2C4C" w:rsidRPr="00924A57" w:rsidRDefault="00FB2C4C" w:rsidP="00FB2C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B2C4C" w:rsidRPr="00924A57" w:rsidRDefault="00FB2C4C" w:rsidP="00FB2C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24A57">
        <w:rPr>
          <w:rFonts w:ascii="Verdana" w:hAnsi="Verdana"/>
          <w:b/>
          <w:sz w:val="24"/>
          <w:szCs w:val="24"/>
        </w:rPr>
        <w:t>DESPACHOS DO SUBSECRETÁRIO ADMINISTRATIVO</w:t>
      </w:r>
    </w:p>
    <w:p w:rsidR="00FB2C4C" w:rsidRPr="00924A57" w:rsidRDefault="00924A57" w:rsidP="00FB2C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hAnsi="Verdana"/>
          <w:b/>
          <w:sz w:val="24"/>
          <w:szCs w:val="24"/>
        </w:rPr>
        <w:t>ADICIONAIS – INDEFERIDO</w:t>
      </w:r>
      <w:proofErr w:type="gramEnd"/>
      <w:r>
        <w:rPr>
          <w:rFonts w:ascii="Verdana" w:hAnsi="Verdana"/>
          <w:b/>
          <w:sz w:val="24"/>
          <w:szCs w:val="24"/>
        </w:rPr>
        <w:t xml:space="preserve"> </w:t>
      </w:r>
      <w:r w:rsidR="00FB2C4C" w:rsidRPr="00FB2C4C">
        <w:rPr>
          <w:rFonts w:ascii="Verdana" w:hAnsi="Verdana"/>
          <w:sz w:val="24"/>
          <w:szCs w:val="24"/>
        </w:rPr>
        <w:t>e-TCM 9952/2021 – DESPACHO: “À vista das informações</w:t>
      </w:r>
      <w:r>
        <w:rPr>
          <w:rFonts w:ascii="Verdana" w:hAnsi="Verdana"/>
          <w:b/>
          <w:sz w:val="24"/>
          <w:szCs w:val="24"/>
        </w:rPr>
        <w:t xml:space="preserve"> </w:t>
      </w:r>
      <w:r w:rsidR="00FB2C4C" w:rsidRPr="00FB2C4C">
        <w:rPr>
          <w:rFonts w:ascii="Verdana" w:hAnsi="Verdana"/>
          <w:sz w:val="24"/>
          <w:szCs w:val="24"/>
        </w:rPr>
        <w:t>constantes nos autos, bem como a manifestação da D.AJCE</w:t>
      </w:r>
      <w:r>
        <w:rPr>
          <w:rFonts w:ascii="Verdana" w:hAnsi="Verdana"/>
          <w:b/>
          <w:sz w:val="24"/>
          <w:szCs w:val="24"/>
        </w:rPr>
        <w:t xml:space="preserve"> </w:t>
      </w:r>
      <w:r w:rsidR="00FB2C4C" w:rsidRPr="00FB2C4C">
        <w:rPr>
          <w:rFonts w:ascii="Verdana" w:hAnsi="Verdana"/>
          <w:sz w:val="24"/>
          <w:szCs w:val="24"/>
        </w:rPr>
        <w:t>à peça 3, indefiro o pedido de adicional correspondente ao</w:t>
      </w:r>
      <w:r>
        <w:rPr>
          <w:rFonts w:ascii="Verdana" w:hAnsi="Verdana"/>
          <w:b/>
          <w:sz w:val="24"/>
          <w:szCs w:val="24"/>
        </w:rPr>
        <w:t xml:space="preserve"> </w:t>
      </w:r>
      <w:r w:rsidR="00FB2C4C" w:rsidRPr="00FB2C4C">
        <w:rPr>
          <w:rFonts w:ascii="Verdana" w:hAnsi="Verdana"/>
          <w:sz w:val="24"/>
          <w:szCs w:val="24"/>
        </w:rPr>
        <w:t>1º quinquênio, formulado pelo servidor CARLOS RICHELLE</w:t>
      </w:r>
      <w:r>
        <w:rPr>
          <w:rFonts w:ascii="Verdana" w:hAnsi="Verdana"/>
          <w:b/>
          <w:sz w:val="24"/>
          <w:szCs w:val="24"/>
        </w:rPr>
        <w:t xml:space="preserve"> </w:t>
      </w:r>
      <w:r w:rsidR="00FB2C4C" w:rsidRPr="00FB2C4C">
        <w:rPr>
          <w:rFonts w:ascii="Verdana" w:hAnsi="Verdana"/>
          <w:sz w:val="24"/>
          <w:szCs w:val="24"/>
        </w:rPr>
        <w:t>SOARES DA SILVA, reg.TC nº 20.262, Agente de Fiscalização,</w:t>
      </w:r>
      <w:r>
        <w:rPr>
          <w:rFonts w:ascii="Verdana" w:hAnsi="Verdana"/>
          <w:b/>
          <w:sz w:val="24"/>
          <w:szCs w:val="24"/>
        </w:rPr>
        <w:t xml:space="preserve"> </w:t>
      </w:r>
      <w:r w:rsidR="00FB2C4C" w:rsidRPr="00FB2C4C">
        <w:rPr>
          <w:rFonts w:ascii="Verdana" w:hAnsi="Verdana"/>
          <w:sz w:val="24"/>
          <w:szCs w:val="24"/>
        </w:rPr>
        <w:t>vencimento básico QTC-18, que completaria em 23.06.2021,</w:t>
      </w:r>
      <w:r>
        <w:rPr>
          <w:rFonts w:ascii="Verdana" w:hAnsi="Verdana"/>
          <w:b/>
          <w:sz w:val="24"/>
          <w:szCs w:val="24"/>
        </w:rPr>
        <w:t xml:space="preserve"> </w:t>
      </w:r>
      <w:r w:rsidR="00FB2C4C" w:rsidRPr="00FB2C4C">
        <w:rPr>
          <w:rFonts w:ascii="Verdana" w:hAnsi="Verdana"/>
          <w:sz w:val="24"/>
          <w:szCs w:val="24"/>
        </w:rPr>
        <w:t>com base na Lei Complementar nº 173 de 27.05.2020, que</w:t>
      </w:r>
      <w:r>
        <w:rPr>
          <w:rFonts w:ascii="Verdana" w:hAnsi="Verdana"/>
          <w:b/>
          <w:sz w:val="24"/>
          <w:szCs w:val="24"/>
        </w:rPr>
        <w:t xml:space="preserve"> </w:t>
      </w:r>
      <w:r w:rsidR="00FB2C4C" w:rsidRPr="00FB2C4C">
        <w:rPr>
          <w:rFonts w:ascii="Verdana" w:hAnsi="Verdana"/>
          <w:sz w:val="24"/>
          <w:szCs w:val="24"/>
        </w:rPr>
        <w:t xml:space="preserve">estabelece o Programa Federativo de Enfrentamento ao </w:t>
      </w:r>
      <w:proofErr w:type="spellStart"/>
      <w:r w:rsidR="00FB2C4C" w:rsidRPr="00FB2C4C">
        <w:rPr>
          <w:rFonts w:ascii="Verdana" w:hAnsi="Verdana"/>
          <w:sz w:val="24"/>
          <w:szCs w:val="24"/>
        </w:rPr>
        <w:t>Coronavírus</w:t>
      </w:r>
      <w:proofErr w:type="spellEnd"/>
      <w:r w:rsidR="00FB2C4C" w:rsidRPr="00FB2C4C">
        <w:rPr>
          <w:rFonts w:ascii="Verdana" w:hAnsi="Verdana"/>
          <w:sz w:val="24"/>
          <w:szCs w:val="24"/>
        </w:rPr>
        <w:t xml:space="preserve"> SARS-CoV-2 (Covid-19) e alteração na Lei Complementar nº 101, de 04.05.2000, uma vez que o período</w:t>
      </w:r>
      <w:r>
        <w:rPr>
          <w:rFonts w:ascii="Verdana" w:hAnsi="Verdana"/>
          <w:b/>
          <w:sz w:val="24"/>
          <w:szCs w:val="24"/>
        </w:rPr>
        <w:t xml:space="preserve"> </w:t>
      </w:r>
      <w:r w:rsidR="00FB2C4C" w:rsidRPr="00FB2C4C">
        <w:rPr>
          <w:rFonts w:ascii="Verdana" w:hAnsi="Verdana"/>
          <w:sz w:val="24"/>
          <w:szCs w:val="24"/>
        </w:rPr>
        <w:t>compreendido entre a publicação da citada lei em 28.05.2020</w:t>
      </w:r>
      <w:r>
        <w:rPr>
          <w:rFonts w:ascii="Verdana" w:hAnsi="Verdana"/>
          <w:b/>
          <w:sz w:val="24"/>
          <w:szCs w:val="24"/>
        </w:rPr>
        <w:t xml:space="preserve"> </w:t>
      </w:r>
      <w:r w:rsidR="00FB2C4C" w:rsidRPr="00FB2C4C">
        <w:rPr>
          <w:rFonts w:ascii="Verdana" w:hAnsi="Verdana"/>
          <w:sz w:val="24"/>
          <w:szCs w:val="24"/>
        </w:rPr>
        <w:t>e até 31.12.2021, não poderá ser computado como período</w:t>
      </w:r>
      <w:r>
        <w:rPr>
          <w:rFonts w:ascii="Verdana" w:hAnsi="Verdana"/>
          <w:b/>
          <w:sz w:val="24"/>
          <w:szCs w:val="24"/>
        </w:rPr>
        <w:t xml:space="preserve"> </w:t>
      </w:r>
      <w:r w:rsidR="00FB2C4C" w:rsidRPr="00FB2C4C">
        <w:rPr>
          <w:rFonts w:ascii="Verdana" w:hAnsi="Verdana"/>
          <w:sz w:val="24"/>
          <w:szCs w:val="24"/>
        </w:rPr>
        <w:t>aquisitivo exclusivamente para concessão de adicionais por</w:t>
      </w:r>
      <w:r>
        <w:rPr>
          <w:rFonts w:ascii="Verdana" w:hAnsi="Verdana"/>
          <w:b/>
          <w:sz w:val="24"/>
          <w:szCs w:val="24"/>
        </w:rPr>
        <w:t xml:space="preserve"> </w:t>
      </w:r>
      <w:r w:rsidR="00FB2C4C" w:rsidRPr="00FB2C4C">
        <w:rPr>
          <w:rFonts w:ascii="Verdana" w:hAnsi="Verdana"/>
          <w:sz w:val="24"/>
          <w:szCs w:val="24"/>
        </w:rPr>
        <w:t>tempo de serviço e sexta-parte.”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ABONO DE FALTA</w:t>
      </w:r>
      <w:r w:rsidR="00924A57">
        <w:rPr>
          <w:rFonts w:ascii="Verdana" w:hAnsi="Verdana"/>
          <w:sz w:val="24"/>
          <w:szCs w:val="24"/>
        </w:rPr>
        <w:t xml:space="preserve">S POR MOTIVO DE </w:t>
      </w:r>
      <w:proofErr w:type="gramStart"/>
      <w:r w:rsidR="00924A57">
        <w:rPr>
          <w:rFonts w:ascii="Verdana" w:hAnsi="Verdana"/>
          <w:sz w:val="24"/>
          <w:szCs w:val="24"/>
        </w:rPr>
        <w:t>GALA – DEFERIDO</w:t>
      </w:r>
      <w:proofErr w:type="gramEnd"/>
      <w:r w:rsidR="00924A57">
        <w:rPr>
          <w:rFonts w:ascii="Verdana" w:hAnsi="Verdana"/>
          <w:sz w:val="24"/>
          <w:szCs w:val="24"/>
        </w:rPr>
        <w:t xml:space="preserve"> </w:t>
      </w:r>
      <w:r w:rsidRPr="00FB2C4C">
        <w:rPr>
          <w:rFonts w:ascii="Verdana" w:hAnsi="Verdana"/>
          <w:sz w:val="24"/>
          <w:szCs w:val="24"/>
        </w:rPr>
        <w:t>e-TCM 13349/2021 – Jorge Pinto De Carvalho Júnior.</w:t>
      </w:r>
    </w:p>
    <w:p w:rsid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ABONO DE FALTA</w:t>
      </w:r>
      <w:r w:rsidR="00924A57">
        <w:rPr>
          <w:rFonts w:ascii="Verdana" w:hAnsi="Verdana"/>
          <w:sz w:val="24"/>
          <w:szCs w:val="24"/>
        </w:rPr>
        <w:t xml:space="preserve">S POR MOTIVO DE NOJO – DEFERIDO </w:t>
      </w:r>
      <w:r w:rsidRPr="00FB2C4C">
        <w:rPr>
          <w:rFonts w:ascii="Verdana" w:hAnsi="Verdana"/>
          <w:sz w:val="24"/>
          <w:szCs w:val="24"/>
        </w:rPr>
        <w:t>e-TCM 13644/2021 – Antonio Carlos Alves Pinto Serrano.</w:t>
      </w:r>
    </w:p>
    <w:p w:rsidR="00924A57" w:rsidRDefault="00924A57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2C4C" w:rsidRPr="00924A57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924A57">
        <w:rPr>
          <w:rFonts w:ascii="Verdana" w:hAnsi="Verdana"/>
          <w:sz w:val="24"/>
          <w:szCs w:val="24"/>
          <w:u w:val="single"/>
        </w:rPr>
        <w:t>PAUTA</w:t>
      </w:r>
    </w:p>
    <w:p w:rsidR="00924A57" w:rsidRDefault="00924A57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2C4C" w:rsidRPr="00924A57" w:rsidRDefault="00FB2C4C" w:rsidP="00FB2C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24A57">
        <w:rPr>
          <w:rFonts w:ascii="Verdana" w:hAnsi="Verdana"/>
          <w:b/>
          <w:sz w:val="24"/>
          <w:szCs w:val="24"/>
        </w:rPr>
        <w:t>P A U T A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DA 3.171</w:t>
      </w:r>
      <w:proofErr w:type="gramEnd"/>
      <w:r w:rsidRPr="00FB2C4C">
        <w:rPr>
          <w:rFonts w:ascii="Verdana" w:hAnsi="Verdana"/>
          <w:sz w:val="24"/>
          <w:szCs w:val="24"/>
        </w:rPr>
        <w:t xml:space="preserve">ª SESSÃO ORDINÁRIA DO TRIBUNAL DE CONTAS DO MUNICÍPIO DE </w:t>
      </w:r>
      <w:r w:rsidR="00924A57">
        <w:rPr>
          <w:rFonts w:ascii="Verdana" w:hAnsi="Verdana"/>
          <w:sz w:val="24"/>
          <w:szCs w:val="24"/>
        </w:rPr>
        <w:t xml:space="preserve">SÃO PAULO, A REALIZAR-SE NO DIA </w:t>
      </w:r>
      <w:r w:rsidRPr="00FB2C4C">
        <w:rPr>
          <w:rFonts w:ascii="Verdana" w:hAnsi="Verdana"/>
          <w:sz w:val="24"/>
          <w:szCs w:val="24"/>
        </w:rPr>
        <w:t>15/9/2021, ÀS 9h30min, POR SISTEMA ELETRÔNICO DE VIDEOCONFERÊNCIA, COM F</w:t>
      </w:r>
      <w:r w:rsidR="00924A57">
        <w:rPr>
          <w:rFonts w:ascii="Verdana" w:hAnsi="Verdana"/>
          <w:sz w:val="24"/>
          <w:szCs w:val="24"/>
        </w:rPr>
        <w:t xml:space="preserve">ULCRO NA RESOLUÇÃO N.º 06/2020, </w:t>
      </w:r>
      <w:r w:rsidRPr="00FB2C4C">
        <w:rPr>
          <w:rFonts w:ascii="Verdana" w:hAnsi="Verdana"/>
          <w:sz w:val="24"/>
          <w:szCs w:val="24"/>
        </w:rPr>
        <w:t>E RESPALDO NO DECRETO</w:t>
      </w:r>
      <w:r w:rsidR="00924A57">
        <w:rPr>
          <w:rFonts w:ascii="Verdana" w:hAnsi="Verdana"/>
          <w:sz w:val="24"/>
          <w:szCs w:val="24"/>
        </w:rPr>
        <w:t xml:space="preserve"> MUNICIPAL N.º 59.283, DE 16 DE </w:t>
      </w:r>
      <w:r w:rsidRPr="00FB2C4C">
        <w:rPr>
          <w:rFonts w:ascii="Verdana" w:hAnsi="Verdana"/>
          <w:sz w:val="24"/>
          <w:szCs w:val="24"/>
        </w:rPr>
        <w:t>MARÇO DE 2020.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- I -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O R D E M D O D I A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 xml:space="preserve">- I </w:t>
      </w:r>
      <w:proofErr w:type="spellStart"/>
      <w:r w:rsidRPr="00FB2C4C">
        <w:rPr>
          <w:rFonts w:ascii="Verdana" w:hAnsi="Verdana"/>
          <w:sz w:val="24"/>
          <w:szCs w:val="24"/>
        </w:rPr>
        <w:t>I</w:t>
      </w:r>
      <w:proofErr w:type="spellEnd"/>
      <w:r w:rsidRPr="00FB2C4C">
        <w:rPr>
          <w:rFonts w:ascii="Verdana" w:hAnsi="Verdana"/>
          <w:sz w:val="24"/>
          <w:szCs w:val="24"/>
        </w:rPr>
        <w:t xml:space="preserve"> -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J U L G A M E N T O S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I - RELATOR CONSELHEIRO MAURICIO FARIA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REVISOR CONSELHEIRO DOMINGOS DISSEI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1</w:t>
      </w:r>
      <w:proofErr w:type="gramEnd"/>
      <w:r w:rsidRPr="00FB2C4C">
        <w:rPr>
          <w:rFonts w:ascii="Verdana" w:hAnsi="Verdana"/>
          <w:sz w:val="24"/>
          <w:szCs w:val="24"/>
        </w:rPr>
        <w:t>)TC 2.001/2010 - Rec</w:t>
      </w:r>
      <w:r w:rsidR="00924A57">
        <w:rPr>
          <w:rFonts w:ascii="Verdana" w:hAnsi="Verdana"/>
          <w:sz w:val="24"/>
          <w:szCs w:val="24"/>
        </w:rPr>
        <w:t>urso “</w:t>
      </w:r>
      <w:proofErr w:type="spellStart"/>
      <w:r w:rsidR="00924A57">
        <w:rPr>
          <w:rFonts w:ascii="Verdana" w:hAnsi="Verdana"/>
          <w:sz w:val="24"/>
          <w:szCs w:val="24"/>
        </w:rPr>
        <w:t>ex</w:t>
      </w:r>
      <w:proofErr w:type="spellEnd"/>
      <w:r w:rsidR="00924A57">
        <w:rPr>
          <w:rFonts w:ascii="Verdana" w:hAnsi="Verdana"/>
          <w:sz w:val="24"/>
          <w:szCs w:val="24"/>
        </w:rPr>
        <w:t xml:space="preserve"> </w:t>
      </w:r>
      <w:proofErr w:type="spellStart"/>
      <w:r w:rsidR="00924A57">
        <w:rPr>
          <w:rFonts w:ascii="Verdana" w:hAnsi="Verdana"/>
          <w:sz w:val="24"/>
          <w:szCs w:val="24"/>
        </w:rPr>
        <w:t>officio</w:t>
      </w:r>
      <w:proofErr w:type="spellEnd"/>
      <w:r w:rsidR="00924A57">
        <w:rPr>
          <w:rFonts w:ascii="Verdana" w:hAnsi="Verdana"/>
          <w:sz w:val="24"/>
          <w:szCs w:val="24"/>
        </w:rPr>
        <w:t xml:space="preserve">” interposto em </w:t>
      </w:r>
      <w:r w:rsidRPr="00FB2C4C">
        <w:rPr>
          <w:rFonts w:ascii="Verdana" w:hAnsi="Verdana"/>
          <w:sz w:val="24"/>
          <w:szCs w:val="24"/>
        </w:rPr>
        <w:t>face de r. Decisão da 1ª Câ</w:t>
      </w:r>
      <w:r w:rsidR="00924A57">
        <w:rPr>
          <w:rFonts w:ascii="Verdana" w:hAnsi="Verdana"/>
          <w:sz w:val="24"/>
          <w:szCs w:val="24"/>
        </w:rPr>
        <w:t xml:space="preserve">mara da 3ª Sessão Ordinária não </w:t>
      </w:r>
      <w:r w:rsidRPr="00FB2C4C">
        <w:rPr>
          <w:rFonts w:ascii="Verdana" w:hAnsi="Verdana"/>
          <w:sz w:val="24"/>
          <w:szCs w:val="24"/>
        </w:rPr>
        <w:t>Presencial de 17/10/2019 - Sec</w:t>
      </w:r>
      <w:r w:rsidR="00924A57">
        <w:rPr>
          <w:rFonts w:ascii="Verdana" w:hAnsi="Verdana"/>
          <w:sz w:val="24"/>
          <w:szCs w:val="24"/>
        </w:rPr>
        <w:t xml:space="preserve">retaria Municipal do Verde e do </w:t>
      </w:r>
      <w:r w:rsidRPr="00FB2C4C">
        <w:rPr>
          <w:rFonts w:ascii="Verdana" w:hAnsi="Verdana"/>
          <w:sz w:val="24"/>
          <w:szCs w:val="24"/>
        </w:rPr>
        <w:t xml:space="preserve">Meio Ambiente e </w:t>
      </w:r>
      <w:proofErr w:type="spellStart"/>
      <w:r w:rsidRPr="00FB2C4C">
        <w:rPr>
          <w:rFonts w:ascii="Verdana" w:hAnsi="Verdana"/>
          <w:sz w:val="24"/>
          <w:szCs w:val="24"/>
        </w:rPr>
        <w:t>Florestana</w:t>
      </w:r>
      <w:proofErr w:type="spellEnd"/>
      <w:r w:rsidRPr="00FB2C4C">
        <w:rPr>
          <w:rFonts w:ascii="Verdana" w:hAnsi="Verdana"/>
          <w:sz w:val="24"/>
          <w:szCs w:val="24"/>
        </w:rPr>
        <w:t xml:space="preserve"> Pa</w:t>
      </w:r>
      <w:r w:rsidR="00924A57">
        <w:rPr>
          <w:rFonts w:ascii="Verdana" w:hAnsi="Verdana"/>
          <w:sz w:val="24"/>
          <w:szCs w:val="24"/>
        </w:rPr>
        <w:t xml:space="preserve">isagismo Construções e Serviços </w:t>
      </w:r>
      <w:r w:rsidRPr="00FB2C4C">
        <w:rPr>
          <w:rFonts w:ascii="Verdana" w:hAnsi="Verdana"/>
          <w:sz w:val="24"/>
          <w:szCs w:val="24"/>
        </w:rPr>
        <w:t>Ltda. - Acompanhamento - Execução Contratual - Verificar se o</w:t>
      </w:r>
      <w:r w:rsidR="00924A57">
        <w:rPr>
          <w:rFonts w:ascii="Verdana" w:hAnsi="Verdana"/>
          <w:sz w:val="24"/>
          <w:szCs w:val="24"/>
        </w:rPr>
        <w:t xml:space="preserve"> </w:t>
      </w:r>
      <w:r w:rsidRPr="00FB2C4C">
        <w:rPr>
          <w:rFonts w:ascii="Verdana" w:hAnsi="Verdana"/>
          <w:sz w:val="24"/>
          <w:szCs w:val="24"/>
        </w:rPr>
        <w:t xml:space="preserve">Contrato </w:t>
      </w:r>
      <w:r w:rsidRPr="00FB2C4C">
        <w:rPr>
          <w:rFonts w:ascii="Verdana" w:hAnsi="Verdana"/>
          <w:sz w:val="24"/>
          <w:szCs w:val="24"/>
        </w:rPr>
        <w:lastRenderedPageBreak/>
        <w:t>40/SVMA/2009, cujo objeto é a contratação de serviços técnicos de manejo e c</w:t>
      </w:r>
      <w:r w:rsidR="00924A57">
        <w:rPr>
          <w:rFonts w:ascii="Verdana" w:hAnsi="Verdana"/>
          <w:sz w:val="24"/>
          <w:szCs w:val="24"/>
        </w:rPr>
        <w:t xml:space="preserve">onservação nos parques públicos </w:t>
      </w:r>
      <w:r w:rsidRPr="00FB2C4C">
        <w:rPr>
          <w:rFonts w:ascii="Verdana" w:hAnsi="Verdana"/>
          <w:sz w:val="24"/>
          <w:szCs w:val="24"/>
        </w:rPr>
        <w:t xml:space="preserve">que integram o Grupo </w:t>
      </w:r>
      <w:proofErr w:type="spellStart"/>
      <w:r w:rsidRPr="00FB2C4C">
        <w:rPr>
          <w:rFonts w:ascii="Verdana" w:hAnsi="Verdana"/>
          <w:sz w:val="24"/>
          <w:szCs w:val="24"/>
        </w:rPr>
        <w:t>Tiqua</w:t>
      </w:r>
      <w:r w:rsidR="00924A57">
        <w:rPr>
          <w:rFonts w:ascii="Verdana" w:hAnsi="Verdana"/>
          <w:sz w:val="24"/>
          <w:szCs w:val="24"/>
        </w:rPr>
        <w:t>tira</w:t>
      </w:r>
      <w:proofErr w:type="spellEnd"/>
      <w:r w:rsidR="00924A57">
        <w:rPr>
          <w:rFonts w:ascii="Verdana" w:hAnsi="Verdana"/>
          <w:sz w:val="24"/>
          <w:szCs w:val="24"/>
        </w:rPr>
        <w:t xml:space="preserve">/Parques Municipais: Linear </w:t>
      </w:r>
      <w:proofErr w:type="spellStart"/>
      <w:r w:rsidRPr="00FB2C4C">
        <w:rPr>
          <w:rFonts w:ascii="Verdana" w:hAnsi="Verdana"/>
          <w:sz w:val="24"/>
          <w:szCs w:val="24"/>
        </w:rPr>
        <w:t>Tiquatira</w:t>
      </w:r>
      <w:proofErr w:type="spellEnd"/>
      <w:r w:rsidRPr="00FB2C4C">
        <w:rPr>
          <w:rFonts w:ascii="Verdana" w:hAnsi="Verdana"/>
          <w:sz w:val="24"/>
          <w:szCs w:val="24"/>
        </w:rPr>
        <w:t xml:space="preserve">, Vila Silvia, </w:t>
      </w:r>
      <w:proofErr w:type="spellStart"/>
      <w:r w:rsidRPr="00FB2C4C">
        <w:rPr>
          <w:rFonts w:ascii="Verdana" w:hAnsi="Verdana"/>
          <w:sz w:val="24"/>
          <w:szCs w:val="24"/>
        </w:rPr>
        <w:t>Lageado</w:t>
      </w:r>
      <w:proofErr w:type="spellEnd"/>
      <w:r w:rsidRPr="00FB2C4C">
        <w:rPr>
          <w:rFonts w:ascii="Verdana" w:hAnsi="Verdana"/>
          <w:sz w:val="24"/>
          <w:szCs w:val="24"/>
        </w:rPr>
        <w:t xml:space="preserve"> e Linear </w:t>
      </w:r>
      <w:proofErr w:type="spellStart"/>
      <w:r w:rsidRPr="00FB2C4C">
        <w:rPr>
          <w:rFonts w:ascii="Verdana" w:hAnsi="Verdana"/>
          <w:sz w:val="24"/>
          <w:szCs w:val="24"/>
        </w:rPr>
        <w:t>Guaratiba</w:t>
      </w:r>
      <w:proofErr w:type="spellEnd"/>
      <w:r w:rsidRPr="00FB2C4C">
        <w:rPr>
          <w:rFonts w:ascii="Verdana" w:hAnsi="Verdana"/>
          <w:sz w:val="24"/>
          <w:szCs w:val="24"/>
        </w:rPr>
        <w:t>, compreendendo a execução dos serviç</w:t>
      </w:r>
      <w:r w:rsidR="00924A57">
        <w:rPr>
          <w:rFonts w:ascii="Verdana" w:hAnsi="Verdana"/>
          <w:sz w:val="24"/>
          <w:szCs w:val="24"/>
        </w:rPr>
        <w:t xml:space="preserve">os e o fornecimento de todos os </w:t>
      </w:r>
      <w:r w:rsidRPr="00FB2C4C">
        <w:rPr>
          <w:rFonts w:ascii="Verdana" w:hAnsi="Verdana"/>
          <w:sz w:val="24"/>
          <w:szCs w:val="24"/>
        </w:rPr>
        <w:t>materiais, veículos, equipame</w:t>
      </w:r>
      <w:r w:rsidR="00924A57">
        <w:rPr>
          <w:rFonts w:ascii="Verdana" w:hAnsi="Verdana"/>
          <w:sz w:val="24"/>
          <w:szCs w:val="24"/>
        </w:rPr>
        <w:t xml:space="preserve">ntos, produtos de limpeza, está </w:t>
      </w:r>
      <w:r w:rsidRPr="00FB2C4C">
        <w:rPr>
          <w:rFonts w:ascii="Verdana" w:hAnsi="Verdana"/>
          <w:sz w:val="24"/>
          <w:szCs w:val="24"/>
        </w:rPr>
        <w:t>sendo executado de acordo com</w:t>
      </w:r>
      <w:r w:rsidR="00924A57">
        <w:rPr>
          <w:rFonts w:ascii="Verdana" w:hAnsi="Verdana"/>
          <w:sz w:val="24"/>
          <w:szCs w:val="24"/>
        </w:rPr>
        <w:t xml:space="preserve"> as normas legais pertinentes e </w:t>
      </w:r>
      <w:r w:rsidRPr="00FB2C4C">
        <w:rPr>
          <w:rFonts w:ascii="Verdana" w:hAnsi="Verdana"/>
          <w:sz w:val="24"/>
          <w:szCs w:val="24"/>
        </w:rPr>
        <w:t>em conformidade com as cláusulas e</w:t>
      </w:r>
      <w:r w:rsidR="00924A57">
        <w:rPr>
          <w:rFonts w:ascii="Verdana" w:hAnsi="Verdana"/>
          <w:sz w:val="24"/>
          <w:szCs w:val="24"/>
        </w:rPr>
        <w:t xml:space="preserve">stabelecidas no ajuste (JT) </w:t>
      </w:r>
      <w:r w:rsidRPr="00FB2C4C">
        <w:rPr>
          <w:rFonts w:ascii="Verdana" w:hAnsi="Verdana"/>
          <w:sz w:val="24"/>
          <w:szCs w:val="24"/>
        </w:rPr>
        <w:t>(Processo Digitalizado)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2</w:t>
      </w:r>
      <w:proofErr w:type="gramEnd"/>
      <w:r w:rsidRPr="00FB2C4C">
        <w:rPr>
          <w:rFonts w:ascii="Verdana" w:hAnsi="Verdana"/>
          <w:sz w:val="24"/>
          <w:szCs w:val="24"/>
        </w:rPr>
        <w:t>)TC 7.973/2020 - Vereador Celso Giannazi (Câmara Municipal de São Paulo) - Secretaria Municipal de Educação - Representação interposta notician</w:t>
      </w:r>
      <w:r w:rsidR="00924A57">
        <w:rPr>
          <w:rFonts w:ascii="Verdana" w:hAnsi="Verdana"/>
          <w:sz w:val="24"/>
          <w:szCs w:val="24"/>
        </w:rPr>
        <w:t xml:space="preserve">do o fornecimento de linguiças, </w:t>
      </w:r>
      <w:r w:rsidRPr="00FB2C4C">
        <w:rPr>
          <w:rFonts w:ascii="Verdana" w:hAnsi="Verdana"/>
          <w:sz w:val="24"/>
          <w:szCs w:val="24"/>
        </w:rPr>
        <w:t>fora do prazo de validade e mofadas, nas cestas básicas entregues aos alunos da rede públi</w:t>
      </w:r>
      <w:r w:rsidR="00924A57">
        <w:rPr>
          <w:rFonts w:ascii="Verdana" w:hAnsi="Verdana"/>
          <w:sz w:val="24"/>
          <w:szCs w:val="24"/>
        </w:rPr>
        <w:t xml:space="preserve">ca municipal durante a pandemia </w:t>
      </w:r>
      <w:r w:rsidRPr="00FB2C4C">
        <w:rPr>
          <w:rFonts w:ascii="Verdana" w:hAnsi="Verdana"/>
          <w:sz w:val="24"/>
          <w:szCs w:val="24"/>
        </w:rPr>
        <w:t>do Covid-19 (CJG) (Processo Eletrônico)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II - RELA</w:t>
      </w:r>
      <w:r w:rsidR="00924A57">
        <w:rPr>
          <w:rFonts w:ascii="Verdana" w:hAnsi="Verdana"/>
          <w:sz w:val="24"/>
          <w:szCs w:val="24"/>
        </w:rPr>
        <w:t xml:space="preserve">TOR CONSELHEIRO DOMINGOS DISSEI </w:t>
      </w:r>
      <w:r w:rsidRPr="00FB2C4C">
        <w:rPr>
          <w:rFonts w:ascii="Verdana" w:hAnsi="Verdana"/>
          <w:sz w:val="24"/>
          <w:szCs w:val="24"/>
        </w:rPr>
        <w:t>REVISOR CONSELHEIRO VICE-PRESIDENTE ROBERTO BRAGUIM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1</w:t>
      </w:r>
      <w:proofErr w:type="gramEnd"/>
      <w:r w:rsidRPr="00FB2C4C">
        <w:rPr>
          <w:rFonts w:ascii="Verdana" w:hAnsi="Verdana"/>
          <w:sz w:val="24"/>
          <w:szCs w:val="24"/>
        </w:rPr>
        <w:t>)TC 2.222/2020 - Vereador An</w:t>
      </w:r>
      <w:r w:rsidR="00924A57">
        <w:rPr>
          <w:rFonts w:ascii="Verdana" w:hAnsi="Verdana"/>
          <w:sz w:val="24"/>
          <w:szCs w:val="24"/>
        </w:rPr>
        <w:t xml:space="preserve">tonio Donato </w:t>
      </w:r>
      <w:proofErr w:type="spellStart"/>
      <w:r w:rsidR="00924A57">
        <w:rPr>
          <w:rFonts w:ascii="Verdana" w:hAnsi="Verdana"/>
          <w:sz w:val="24"/>
          <w:szCs w:val="24"/>
        </w:rPr>
        <w:t>Madormo</w:t>
      </w:r>
      <w:proofErr w:type="spellEnd"/>
      <w:r w:rsidR="00924A57">
        <w:rPr>
          <w:rFonts w:ascii="Verdana" w:hAnsi="Verdana"/>
          <w:sz w:val="24"/>
          <w:szCs w:val="24"/>
        </w:rPr>
        <w:t xml:space="preserve"> </w:t>
      </w:r>
      <w:r w:rsidRPr="00FB2C4C">
        <w:rPr>
          <w:rFonts w:ascii="Verdana" w:hAnsi="Verdana"/>
          <w:sz w:val="24"/>
          <w:szCs w:val="24"/>
        </w:rPr>
        <w:t>(Câmara Municipal de São P</w:t>
      </w:r>
      <w:r w:rsidR="00924A57">
        <w:rPr>
          <w:rFonts w:ascii="Verdana" w:hAnsi="Verdana"/>
          <w:sz w:val="24"/>
          <w:szCs w:val="24"/>
        </w:rPr>
        <w:t xml:space="preserve">aulo) - Companhia de Engenharia </w:t>
      </w:r>
      <w:r w:rsidRPr="00FB2C4C">
        <w:rPr>
          <w:rFonts w:ascii="Verdana" w:hAnsi="Verdana"/>
          <w:sz w:val="24"/>
          <w:szCs w:val="24"/>
        </w:rPr>
        <w:t>de Tráfego - Representação interposta em face de ato administrativo que, ao promover alterações no Estatuto Social da Companhia unificando os mandatos de Diretores e Conselheiro</w:t>
      </w:r>
      <w:r w:rsidR="00924A57">
        <w:rPr>
          <w:rFonts w:ascii="Verdana" w:hAnsi="Verdana"/>
          <w:sz w:val="24"/>
          <w:szCs w:val="24"/>
        </w:rPr>
        <w:t xml:space="preserve">s, </w:t>
      </w:r>
      <w:r w:rsidRPr="00FB2C4C">
        <w:rPr>
          <w:rFonts w:ascii="Verdana" w:hAnsi="Verdana"/>
          <w:sz w:val="24"/>
          <w:szCs w:val="24"/>
        </w:rPr>
        <w:t>reduziu em quatro meses o mandato do Diretor de Representação dos Empregados eleito em 2017 (CAV) (Processo Eletrônico)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III - RELATOR</w:t>
      </w:r>
      <w:r w:rsidR="001219D3">
        <w:rPr>
          <w:rFonts w:ascii="Verdana" w:hAnsi="Verdana"/>
          <w:sz w:val="24"/>
          <w:szCs w:val="24"/>
        </w:rPr>
        <w:t xml:space="preserve"> CONSELHEIRO CORREGEDOR EDUARDO </w:t>
      </w:r>
      <w:r w:rsidRPr="00FB2C4C">
        <w:rPr>
          <w:rFonts w:ascii="Verdana" w:hAnsi="Verdana"/>
          <w:sz w:val="24"/>
          <w:szCs w:val="24"/>
        </w:rPr>
        <w:t>TUMA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A - REVISOR</w:t>
      </w:r>
      <w:proofErr w:type="gramEnd"/>
      <w:r w:rsidRPr="00FB2C4C">
        <w:rPr>
          <w:rFonts w:ascii="Verdana" w:hAnsi="Verdana"/>
          <w:sz w:val="24"/>
          <w:szCs w:val="24"/>
        </w:rPr>
        <w:t xml:space="preserve"> CONS</w:t>
      </w:r>
      <w:r w:rsidR="001219D3">
        <w:rPr>
          <w:rFonts w:ascii="Verdana" w:hAnsi="Verdana"/>
          <w:sz w:val="24"/>
          <w:szCs w:val="24"/>
        </w:rPr>
        <w:t xml:space="preserve">ELHEIRO VICE-PRESIDENTE ROBERTO </w:t>
      </w:r>
      <w:r w:rsidRPr="00FB2C4C">
        <w:rPr>
          <w:rFonts w:ascii="Verdana" w:hAnsi="Verdana"/>
          <w:sz w:val="24"/>
          <w:szCs w:val="24"/>
        </w:rPr>
        <w:t>BRAGUIM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1</w:t>
      </w:r>
      <w:proofErr w:type="gramEnd"/>
      <w:r w:rsidRPr="00FB2C4C">
        <w:rPr>
          <w:rFonts w:ascii="Verdana" w:hAnsi="Verdana"/>
          <w:sz w:val="24"/>
          <w:szCs w:val="24"/>
        </w:rPr>
        <w:t>)TC 2.588/1987 - Secretari</w:t>
      </w:r>
      <w:r w:rsidR="00924A57">
        <w:rPr>
          <w:rFonts w:ascii="Verdana" w:hAnsi="Verdana"/>
          <w:sz w:val="24"/>
          <w:szCs w:val="24"/>
        </w:rPr>
        <w:t xml:space="preserve">a Municipal de Vias Públicas </w:t>
      </w:r>
      <w:r w:rsidRPr="00FB2C4C">
        <w:rPr>
          <w:rFonts w:ascii="Verdana" w:hAnsi="Verdana"/>
          <w:sz w:val="24"/>
          <w:szCs w:val="24"/>
        </w:rPr>
        <w:t>(atual Secretaria Municipal de</w:t>
      </w:r>
      <w:r w:rsidR="00924A57">
        <w:rPr>
          <w:rFonts w:ascii="Verdana" w:hAnsi="Verdana"/>
          <w:sz w:val="24"/>
          <w:szCs w:val="24"/>
        </w:rPr>
        <w:t xml:space="preserve"> Infraestrutura Urbana e Obras) </w:t>
      </w:r>
      <w:r w:rsidRPr="00FB2C4C">
        <w:rPr>
          <w:rFonts w:ascii="Verdana" w:hAnsi="Verdana"/>
          <w:sz w:val="24"/>
          <w:szCs w:val="24"/>
        </w:rPr>
        <w:t>e Empresa Municipal de Urbanização (atual São Paulo Urbanismo/ São Paulo Obras)</w:t>
      </w:r>
      <w:r w:rsidR="00924A57">
        <w:rPr>
          <w:rFonts w:ascii="Verdana" w:hAnsi="Verdana"/>
          <w:sz w:val="24"/>
          <w:szCs w:val="24"/>
        </w:rPr>
        <w:t xml:space="preserve"> - </w:t>
      </w:r>
      <w:proofErr w:type="spellStart"/>
      <w:r w:rsidR="00924A57">
        <w:rPr>
          <w:rFonts w:ascii="Verdana" w:hAnsi="Verdana"/>
          <w:sz w:val="24"/>
          <w:szCs w:val="24"/>
        </w:rPr>
        <w:t>TAs</w:t>
      </w:r>
      <w:proofErr w:type="spellEnd"/>
      <w:r w:rsidR="00924A57">
        <w:rPr>
          <w:rFonts w:ascii="Verdana" w:hAnsi="Verdana"/>
          <w:sz w:val="24"/>
          <w:szCs w:val="24"/>
        </w:rPr>
        <w:t xml:space="preserve"> 300/1998 R$ 3.933.756,00 </w:t>
      </w:r>
      <w:r w:rsidRPr="00FB2C4C">
        <w:rPr>
          <w:rFonts w:ascii="Verdana" w:hAnsi="Verdana"/>
          <w:sz w:val="24"/>
          <w:szCs w:val="24"/>
        </w:rPr>
        <w:t>(alteração do Anexo 1 e vinculação de recursos), 410/1</w:t>
      </w:r>
      <w:r w:rsidR="00924A57">
        <w:rPr>
          <w:rFonts w:ascii="Verdana" w:hAnsi="Verdana"/>
          <w:sz w:val="24"/>
          <w:szCs w:val="24"/>
        </w:rPr>
        <w:t xml:space="preserve">998 R$ </w:t>
      </w:r>
      <w:r w:rsidRPr="00FB2C4C">
        <w:rPr>
          <w:rFonts w:ascii="Verdana" w:hAnsi="Verdana"/>
          <w:sz w:val="24"/>
          <w:szCs w:val="24"/>
        </w:rPr>
        <w:t>9.194.852,00 (alteração do Ane</w:t>
      </w:r>
      <w:r w:rsidR="00924A57">
        <w:rPr>
          <w:rFonts w:ascii="Verdana" w:hAnsi="Verdana"/>
          <w:sz w:val="24"/>
          <w:szCs w:val="24"/>
        </w:rPr>
        <w:t xml:space="preserve">xo 1 e vinculação de recursos), </w:t>
      </w:r>
      <w:r w:rsidRPr="00FB2C4C">
        <w:rPr>
          <w:rFonts w:ascii="Verdana" w:hAnsi="Verdana"/>
          <w:sz w:val="24"/>
          <w:szCs w:val="24"/>
        </w:rPr>
        <w:t>146/1999 R$ 13.987.061,00 (alteração do Anexo 1 e vinculação de recursos), 155/2000</w:t>
      </w:r>
      <w:r w:rsidR="00924A57">
        <w:rPr>
          <w:rFonts w:ascii="Verdana" w:hAnsi="Verdana"/>
          <w:sz w:val="24"/>
          <w:szCs w:val="24"/>
        </w:rPr>
        <w:t xml:space="preserve"> (remanejamento e vinculação de </w:t>
      </w:r>
      <w:r w:rsidRPr="00FB2C4C">
        <w:rPr>
          <w:rFonts w:ascii="Verdana" w:hAnsi="Verdana"/>
          <w:sz w:val="24"/>
          <w:szCs w:val="24"/>
        </w:rPr>
        <w:t>recursos), 295/2000 R$ 5.462</w:t>
      </w:r>
      <w:r w:rsidR="00924A57">
        <w:rPr>
          <w:rFonts w:ascii="Verdana" w:hAnsi="Verdana"/>
          <w:sz w:val="24"/>
          <w:szCs w:val="24"/>
        </w:rPr>
        <w:t xml:space="preserve">.251,49 (alteração do Anexo 1 e </w:t>
      </w:r>
      <w:r w:rsidRPr="00FB2C4C">
        <w:rPr>
          <w:rFonts w:ascii="Verdana" w:hAnsi="Verdana"/>
          <w:sz w:val="24"/>
          <w:szCs w:val="24"/>
        </w:rPr>
        <w:t>vinculação de recursos) e 3</w:t>
      </w:r>
      <w:r w:rsidR="00924A57">
        <w:rPr>
          <w:rFonts w:ascii="Verdana" w:hAnsi="Verdana"/>
          <w:sz w:val="24"/>
          <w:szCs w:val="24"/>
        </w:rPr>
        <w:t xml:space="preserve">00/2000 (prorrogação de prazo e </w:t>
      </w:r>
      <w:r w:rsidRPr="00FB2C4C">
        <w:rPr>
          <w:rFonts w:ascii="Verdana" w:hAnsi="Verdana"/>
          <w:sz w:val="24"/>
          <w:szCs w:val="24"/>
        </w:rPr>
        <w:t>inclusão de serviços do prolongamento da Avenida Águas Espraiadas e execução de obras at</w:t>
      </w:r>
      <w:r w:rsidR="00924A57">
        <w:rPr>
          <w:rFonts w:ascii="Verdana" w:hAnsi="Verdana"/>
          <w:sz w:val="24"/>
          <w:szCs w:val="24"/>
        </w:rPr>
        <w:t xml:space="preserve">é à Rua Pedro Bueno), relativos </w:t>
      </w:r>
      <w:r w:rsidRPr="00FB2C4C">
        <w:rPr>
          <w:rFonts w:ascii="Verdana" w:hAnsi="Verdana"/>
          <w:sz w:val="24"/>
          <w:szCs w:val="24"/>
        </w:rPr>
        <w:t>ao Contrato 19/1987/SVP, j</w:t>
      </w:r>
      <w:r w:rsidR="00924A57">
        <w:rPr>
          <w:rFonts w:ascii="Verdana" w:hAnsi="Verdana"/>
          <w:sz w:val="24"/>
          <w:szCs w:val="24"/>
        </w:rPr>
        <w:t xml:space="preserve">ulgado em 17/11/1988 – Execução </w:t>
      </w:r>
      <w:r w:rsidRPr="00FB2C4C">
        <w:rPr>
          <w:rFonts w:ascii="Verdana" w:hAnsi="Verdana"/>
          <w:sz w:val="24"/>
          <w:szCs w:val="24"/>
        </w:rPr>
        <w:t>de diversas obras do Program</w:t>
      </w:r>
      <w:r w:rsidR="00924A57">
        <w:rPr>
          <w:rFonts w:ascii="Verdana" w:hAnsi="Verdana"/>
          <w:sz w:val="24"/>
          <w:szCs w:val="24"/>
        </w:rPr>
        <w:t xml:space="preserve">a de Obras Viárias da Cidade de </w:t>
      </w:r>
      <w:r w:rsidRPr="00FB2C4C">
        <w:rPr>
          <w:rFonts w:ascii="Verdana" w:hAnsi="Verdana"/>
          <w:sz w:val="24"/>
          <w:szCs w:val="24"/>
        </w:rPr>
        <w:t>São Paulo (JT)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(Apensado TC 6.903/1991)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2</w:t>
      </w:r>
      <w:proofErr w:type="gramEnd"/>
      <w:r w:rsidRPr="00FB2C4C">
        <w:rPr>
          <w:rFonts w:ascii="Verdana" w:hAnsi="Verdana"/>
          <w:sz w:val="24"/>
          <w:szCs w:val="24"/>
        </w:rPr>
        <w:t>)TC 2.462/1995 - Sec</w:t>
      </w:r>
      <w:r w:rsidR="00924A57">
        <w:rPr>
          <w:rFonts w:ascii="Verdana" w:hAnsi="Verdana"/>
          <w:sz w:val="24"/>
          <w:szCs w:val="24"/>
        </w:rPr>
        <w:t xml:space="preserve">retaria Municipal de Serviços e </w:t>
      </w:r>
      <w:r w:rsidRPr="00FB2C4C">
        <w:rPr>
          <w:rFonts w:ascii="Verdana" w:hAnsi="Verdana"/>
          <w:sz w:val="24"/>
          <w:szCs w:val="24"/>
        </w:rPr>
        <w:t>Obras (atual Secretaria Mun</w:t>
      </w:r>
      <w:r w:rsidR="00924A57">
        <w:rPr>
          <w:rFonts w:ascii="Verdana" w:hAnsi="Verdana"/>
          <w:sz w:val="24"/>
          <w:szCs w:val="24"/>
        </w:rPr>
        <w:t xml:space="preserve">icipal de Infraestrutura Urbana </w:t>
      </w:r>
      <w:r w:rsidRPr="00FB2C4C">
        <w:rPr>
          <w:rFonts w:ascii="Verdana" w:hAnsi="Verdana"/>
          <w:sz w:val="24"/>
          <w:szCs w:val="24"/>
        </w:rPr>
        <w:t>e Obras) e Construtora Norberto Odebrecht S.</w:t>
      </w:r>
      <w:r w:rsidR="00924A57">
        <w:rPr>
          <w:rFonts w:ascii="Verdana" w:hAnsi="Verdana"/>
          <w:sz w:val="24"/>
          <w:szCs w:val="24"/>
        </w:rPr>
        <w:t xml:space="preserve">A. (atual </w:t>
      </w:r>
      <w:proofErr w:type="spellStart"/>
      <w:r w:rsidR="00924A57">
        <w:rPr>
          <w:rFonts w:ascii="Verdana" w:hAnsi="Verdana"/>
          <w:sz w:val="24"/>
          <w:szCs w:val="24"/>
        </w:rPr>
        <w:t>Cliba</w:t>
      </w:r>
      <w:proofErr w:type="spellEnd"/>
      <w:r w:rsidR="00924A57">
        <w:rPr>
          <w:rFonts w:ascii="Verdana" w:hAnsi="Verdana"/>
          <w:sz w:val="24"/>
          <w:szCs w:val="24"/>
        </w:rPr>
        <w:t xml:space="preserve"> </w:t>
      </w:r>
      <w:r w:rsidRPr="00FB2C4C">
        <w:rPr>
          <w:rFonts w:ascii="Verdana" w:hAnsi="Verdana"/>
          <w:sz w:val="24"/>
          <w:szCs w:val="24"/>
        </w:rPr>
        <w:t xml:space="preserve">Ltda.)/ Companhia Brasileira de Serviços e Obras - CBPO (atual CBPO Engenharia Ltda.) - </w:t>
      </w:r>
      <w:proofErr w:type="spellStart"/>
      <w:r w:rsidRPr="00FB2C4C">
        <w:rPr>
          <w:rFonts w:ascii="Verdana" w:hAnsi="Verdana"/>
          <w:sz w:val="24"/>
          <w:szCs w:val="24"/>
        </w:rPr>
        <w:t>TAs</w:t>
      </w:r>
      <w:proofErr w:type="spellEnd"/>
      <w:r w:rsidRPr="00FB2C4C">
        <w:rPr>
          <w:rFonts w:ascii="Verdana" w:hAnsi="Verdana"/>
          <w:sz w:val="24"/>
          <w:szCs w:val="24"/>
        </w:rPr>
        <w:t xml:space="preserve"> 09/1997 R$ 26.680.740,21</w:t>
      </w:r>
      <w:r w:rsidR="00924A57">
        <w:rPr>
          <w:rFonts w:ascii="Verdana" w:hAnsi="Verdana"/>
          <w:sz w:val="24"/>
          <w:szCs w:val="24"/>
        </w:rPr>
        <w:t xml:space="preserve"> </w:t>
      </w:r>
      <w:r w:rsidRPr="00FB2C4C">
        <w:rPr>
          <w:rFonts w:ascii="Verdana" w:hAnsi="Verdana"/>
          <w:sz w:val="24"/>
          <w:szCs w:val="24"/>
        </w:rPr>
        <w:t>(acréscimo de serviços contratuais e extracontratuais, alteração de valor), 10/199</w:t>
      </w:r>
      <w:r w:rsidR="00924A57">
        <w:rPr>
          <w:rFonts w:ascii="Verdana" w:hAnsi="Verdana"/>
          <w:sz w:val="24"/>
          <w:szCs w:val="24"/>
        </w:rPr>
        <w:t xml:space="preserve">8 R$ 5.518.580,39 (acréscimo de </w:t>
      </w:r>
      <w:r w:rsidRPr="00FB2C4C">
        <w:rPr>
          <w:rFonts w:ascii="Verdana" w:hAnsi="Verdana"/>
          <w:sz w:val="24"/>
          <w:szCs w:val="24"/>
        </w:rPr>
        <w:t>serviços contratuais e extraco</w:t>
      </w:r>
      <w:r w:rsidR="00924A57">
        <w:rPr>
          <w:rFonts w:ascii="Verdana" w:hAnsi="Verdana"/>
          <w:sz w:val="24"/>
          <w:szCs w:val="24"/>
        </w:rPr>
        <w:t xml:space="preserve">ntratuais, alteração de valor), </w:t>
      </w:r>
      <w:r w:rsidRPr="00FB2C4C">
        <w:rPr>
          <w:rFonts w:ascii="Verdana" w:hAnsi="Verdana"/>
          <w:sz w:val="24"/>
          <w:szCs w:val="24"/>
        </w:rPr>
        <w:t>11/1998 R$ 18.896.896,80 (ac</w:t>
      </w:r>
      <w:r w:rsidR="00924A57">
        <w:rPr>
          <w:rFonts w:ascii="Verdana" w:hAnsi="Verdana"/>
          <w:sz w:val="24"/>
          <w:szCs w:val="24"/>
        </w:rPr>
        <w:t xml:space="preserve">réscimo de serviços contratuais </w:t>
      </w:r>
      <w:r w:rsidRPr="00FB2C4C">
        <w:rPr>
          <w:rFonts w:ascii="Verdana" w:hAnsi="Verdana"/>
          <w:sz w:val="24"/>
          <w:szCs w:val="24"/>
        </w:rPr>
        <w:lastRenderedPageBreak/>
        <w:t>e extracontratuais, alteraç</w:t>
      </w:r>
      <w:r w:rsidR="00924A57">
        <w:rPr>
          <w:rFonts w:ascii="Verdana" w:hAnsi="Verdana"/>
          <w:sz w:val="24"/>
          <w:szCs w:val="24"/>
        </w:rPr>
        <w:t xml:space="preserve">ão de valor), 12/1998 (sucessão </w:t>
      </w:r>
      <w:r w:rsidRPr="00FB2C4C">
        <w:rPr>
          <w:rFonts w:ascii="Verdana" w:hAnsi="Verdana"/>
          <w:sz w:val="24"/>
          <w:szCs w:val="24"/>
        </w:rPr>
        <w:t>da cessionária e da contratada), 13/1998 R$ 12.102.636,07</w:t>
      </w:r>
      <w:r w:rsidR="00924A57">
        <w:rPr>
          <w:rFonts w:ascii="Verdana" w:hAnsi="Verdana"/>
          <w:sz w:val="24"/>
          <w:szCs w:val="24"/>
        </w:rPr>
        <w:t xml:space="preserve"> </w:t>
      </w:r>
      <w:r w:rsidRPr="00FB2C4C">
        <w:rPr>
          <w:rFonts w:ascii="Verdana" w:hAnsi="Verdana"/>
          <w:sz w:val="24"/>
          <w:szCs w:val="24"/>
        </w:rPr>
        <w:t>(acréscimo de serviços contratuais e extracontratuais, alteração de valor), 14/1</w:t>
      </w:r>
      <w:r w:rsidR="00924A57">
        <w:rPr>
          <w:rFonts w:ascii="Verdana" w:hAnsi="Verdana"/>
          <w:sz w:val="24"/>
          <w:szCs w:val="24"/>
        </w:rPr>
        <w:t xml:space="preserve">999 R$ 192.183,23 (acréscimo de </w:t>
      </w:r>
      <w:r w:rsidRPr="00FB2C4C">
        <w:rPr>
          <w:rFonts w:ascii="Verdana" w:hAnsi="Verdana"/>
          <w:sz w:val="24"/>
          <w:szCs w:val="24"/>
        </w:rPr>
        <w:t>serviços contratuais e alt</w:t>
      </w:r>
      <w:r w:rsidR="00924A57">
        <w:rPr>
          <w:rFonts w:ascii="Verdana" w:hAnsi="Verdana"/>
          <w:sz w:val="24"/>
          <w:szCs w:val="24"/>
        </w:rPr>
        <w:t xml:space="preserve">eração de valor), 15/1999 (red. </w:t>
      </w:r>
      <w:r w:rsidRPr="00FB2C4C">
        <w:rPr>
          <w:rFonts w:ascii="Verdana" w:hAnsi="Verdana"/>
          <w:sz w:val="24"/>
          <w:szCs w:val="24"/>
        </w:rPr>
        <w:t>de R$ 2.120.799,98 - acré</w:t>
      </w:r>
      <w:r w:rsidR="00924A57">
        <w:rPr>
          <w:rFonts w:ascii="Verdana" w:hAnsi="Verdana"/>
          <w:sz w:val="24"/>
          <w:szCs w:val="24"/>
        </w:rPr>
        <w:t xml:space="preserve">scimo de serviços contratuais e </w:t>
      </w:r>
      <w:r w:rsidRPr="00FB2C4C">
        <w:rPr>
          <w:rFonts w:ascii="Verdana" w:hAnsi="Verdana"/>
          <w:sz w:val="24"/>
          <w:szCs w:val="24"/>
        </w:rPr>
        <w:t>extracontratuais, redução</w:t>
      </w:r>
      <w:r w:rsidR="00924A57">
        <w:rPr>
          <w:rFonts w:ascii="Verdana" w:hAnsi="Verdana"/>
          <w:sz w:val="24"/>
          <w:szCs w:val="24"/>
        </w:rPr>
        <w:t xml:space="preserve"> e alteração de valor), 16/1999 </w:t>
      </w:r>
      <w:r w:rsidRPr="00FB2C4C">
        <w:rPr>
          <w:rFonts w:ascii="Verdana" w:hAnsi="Verdana"/>
          <w:sz w:val="24"/>
          <w:szCs w:val="24"/>
        </w:rPr>
        <w:t>R$ 16.757.233,87 (pror</w:t>
      </w:r>
      <w:r w:rsidR="00924A57">
        <w:rPr>
          <w:rFonts w:ascii="Verdana" w:hAnsi="Verdana"/>
          <w:sz w:val="24"/>
          <w:szCs w:val="24"/>
        </w:rPr>
        <w:t xml:space="preserve">rogação de prazo e alteração de </w:t>
      </w:r>
      <w:r w:rsidRPr="00FB2C4C">
        <w:rPr>
          <w:rFonts w:ascii="Verdana" w:hAnsi="Verdana"/>
          <w:sz w:val="24"/>
          <w:szCs w:val="24"/>
        </w:rPr>
        <w:t>valor), relativos ao Contrato 15/Limpurb/1995 (</w:t>
      </w:r>
      <w:proofErr w:type="spellStart"/>
      <w:r w:rsidRPr="00FB2C4C">
        <w:rPr>
          <w:rFonts w:ascii="Verdana" w:hAnsi="Verdana"/>
          <w:sz w:val="24"/>
          <w:szCs w:val="24"/>
        </w:rPr>
        <w:t>TAs</w:t>
      </w:r>
      <w:proofErr w:type="spellEnd"/>
      <w:r w:rsidRPr="00FB2C4C">
        <w:rPr>
          <w:rFonts w:ascii="Verdana" w:hAnsi="Verdana"/>
          <w:sz w:val="24"/>
          <w:szCs w:val="24"/>
        </w:rPr>
        <w:t xml:space="preserve"> 01/1995,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02/1995, 03/1996, 04/1996, 0</w:t>
      </w:r>
      <w:r w:rsidR="00924A57">
        <w:rPr>
          <w:rFonts w:ascii="Verdana" w:hAnsi="Verdana"/>
          <w:sz w:val="24"/>
          <w:szCs w:val="24"/>
        </w:rPr>
        <w:t xml:space="preserve">5/1996, 06/1996, 07/19963 </w:t>
      </w:r>
      <w:r w:rsidRPr="00FB2C4C">
        <w:rPr>
          <w:rFonts w:ascii="Verdana" w:hAnsi="Verdana"/>
          <w:sz w:val="24"/>
          <w:szCs w:val="24"/>
        </w:rPr>
        <w:t>e 08/1997)</w:t>
      </w:r>
      <w:proofErr w:type="gramEnd"/>
      <w:r w:rsidRPr="00FB2C4C">
        <w:rPr>
          <w:rFonts w:ascii="Verdana" w:hAnsi="Verdana"/>
          <w:sz w:val="24"/>
          <w:szCs w:val="24"/>
        </w:rPr>
        <w:t>, no valor d</w:t>
      </w:r>
      <w:r w:rsidR="00924A57">
        <w:rPr>
          <w:rFonts w:ascii="Verdana" w:hAnsi="Verdana"/>
          <w:sz w:val="24"/>
          <w:szCs w:val="24"/>
        </w:rPr>
        <w:t xml:space="preserve">e R$ 59.267.225,65, julgados em </w:t>
      </w:r>
      <w:r w:rsidRPr="00FB2C4C">
        <w:rPr>
          <w:rFonts w:ascii="Verdana" w:hAnsi="Verdana"/>
          <w:sz w:val="24"/>
          <w:szCs w:val="24"/>
        </w:rPr>
        <w:t>19/12/2001 - Serviços de limpeza de vias e logradouros públicos, coleta e transporte de res</w:t>
      </w:r>
      <w:r w:rsidR="00924A57">
        <w:rPr>
          <w:rFonts w:ascii="Verdana" w:hAnsi="Verdana"/>
          <w:sz w:val="24"/>
          <w:szCs w:val="24"/>
        </w:rPr>
        <w:t xml:space="preserve">íduos domiciliares, de varrição </w:t>
      </w:r>
      <w:r w:rsidRPr="00FB2C4C">
        <w:rPr>
          <w:rFonts w:ascii="Verdana" w:hAnsi="Verdana"/>
          <w:sz w:val="24"/>
          <w:szCs w:val="24"/>
        </w:rPr>
        <w:t>de feiras livres e de todos aqueles resultantes dos s</w:t>
      </w:r>
      <w:r w:rsidR="00924A57">
        <w:rPr>
          <w:rFonts w:ascii="Verdana" w:hAnsi="Verdana"/>
          <w:sz w:val="24"/>
          <w:szCs w:val="24"/>
        </w:rPr>
        <w:t xml:space="preserve">erviços </w:t>
      </w:r>
      <w:r w:rsidRPr="00FB2C4C">
        <w:rPr>
          <w:rFonts w:ascii="Verdana" w:hAnsi="Verdana"/>
          <w:sz w:val="24"/>
          <w:szCs w:val="24"/>
        </w:rPr>
        <w:t>de limpeza nas áreas e vias</w:t>
      </w:r>
      <w:r w:rsidR="00924A57">
        <w:rPr>
          <w:rFonts w:ascii="Verdana" w:hAnsi="Verdana"/>
          <w:sz w:val="24"/>
          <w:szCs w:val="24"/>
        </w:rPr>
        <w:t xml:space="preserve"> pertencentes às Administrações </w:t>
      </w:r>
      <w:r w:rsidRPr="00FB2C4C">
        <w:rPr>
          <w:rFonts w:ascii="Verdana" w:hAnsi="Verdana"/>
          <w:sz w:val="24"/>
          <w:szCs w:val="24"/>
        </w:rPr>
        <w:t>Regionais de São Miguel Pauli</w:t>
      </w:r>
      <w:r w:rsidR="00924A57">
        <w:rPr>
          <w:rFonts w:ascii="Verdana" w:hAnsi="Verdana"/>
          <w:sz w:val="24"/>
          <w:szCs w:val="24"/>
        </w:rPr>
        <w:t xml:space="preserve">sta, Itaquera, Guaianases e São </w:t>
      </w:r>
      <w:r w:rsidRPr="00FB2C4C">
        <w:rPr>
          <w:rFonts w:ascii="Verdana" w:hAnsi="Verdana"/>
          <w:sz w:val="24"/>
          <w:szCs w:val="24"/>
        </w:rPr>
        <w:t>Mateus - Agrupamento VI (JT)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3</w:t>
      </w:r>
      <w:proofErr w:type="gramEnd"/>
      <w:r w:rsidRPr="00FB2C4C">
        <w:rPr>
          <w:rFonts w:ascii="Verdana" w:hAnsi="Verdana"/>
          <w:sz w:val="24"/>
          <w:szCs w:val="24"/>
        </w:rPr>
        <w:t>)TC 713/2018 - Companhia de Engenharia de Tráfego -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Acompanhamento - Verificar a regularidade do edital do Pregão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Eletrônico 47/2017, visand</w:t>
      </w:r>
      <w:r w:rsidR="00924A57">
        <w:rPr>
          <w:rFonts w:ascii="Verdana" w:hAnsi="Verdana"/>
          <w:sz w:val="24"/>
          <w:szCs w:val="24"/>
        </w:rPr>
        <w:t xml:space="preserve">o à contratação de empresa para </w:t>
      </w:r>
      <w:r w:rsidRPr="00FB2C4C">
        <w:rPr>
          <w:rFonts w:ascii="Verdana" w:hAnsi="Verdana"/>
          <w:sz w:val="24"/>
          <w:szCs w:val="24"/>
        </w:rPr>
        <w:t>prestação de serviços administrativos de telefonista, recepcionista, copeira, operador de</w:t>
      </w:r>
      <w:r w:rsidR="00924A57">
        <w:rPr>
          <w:rFonts w:ascii="Verdana" w:hAnsi="Verdana"/>
          <w:sz w:val="24"/>
          <w:szCs w:val="24"/>
        </w:rPr>
        <w:t xml:space="preserve"> reprografia, ajudante de carga </w:t>
      </w:r>
      <w:r w:rsidRPr="00FB2C4C">
        <w:rPr>
          <w:rFonts w:ascii="Verdana" w:hAnsi="Verdana"/>
          <w:sz w:val="24"/>
          <w:szCs w:val="24"/>
        </w:rPr>
        <w:t>e descarga e porteiro, por u</w:t>
      </w:r>
      <w:r w:rsidR="00924A57">
        <w:rPr>
          <w:rFonts w:ascii="Verdana" w:hAnsi="Verdana"/>
          <w:sz w:val="24"/>
          <w:szCs w:val="24"/>
        </w:rPr>
        <w:t xml:space="preserve">m período de 30 (trinta) meses, </w:t>
      </w:r>
      <w:r w:rsidRPr="00FB2C4C">
        <w:rPr>
          <w:rFonts w:ascii="Verdana" w:hAnsi="Verdana"/>
          <w:sz w:val="24"/>
          <w:szCs w:val="24"/>
        </w:rPr>
        <w:t>quanto aos aspectos de legalidade, formalidade e mérito (CAV</w:t>
      </w:r>
      <w:proofErr w:type="gramStart"/>
      <w:r w:rsidRPr="00FB2C4C">
        <w:rPr>
          <w:rFonts w:ascii="Verdana" w:hAnsi="Verdana"/>
          <w:sz w:val="24"/>
          <w:szCs w:val="24"/>
        </w:rPr>
        <w:t>)</w:t>
      </w:r>
      <w:proofErr w:type="gramEnd"/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4</w:t>
      </w:r>
      <w:proofErr w:type="gramEnd"/>
      <w:r w:rsidRPr="00FB2C4C">
        <w:rPr>
          <w:rFonts w:ascii="Verdana" w:hAnsi="Verdana"/>
          <w:sz w:val="24"/>
          <w:szCs w:val="24"/>
        </w:rPr>
        <w:t>)TC 3.526/2015 - Vereador Quito Formiga (Câmara Municipal de São Paulo) - Companhia de Engenharia de Tráfego - Petição - Solicita auditoria nos contr</w:t>
      </w:r>
      <w:r w:rsidR="00924A57">
        <w:rPr>
          <w:rFonts w:ascii="Verdana" w:hAnsi="Verdana"/>
          <w:sz w:val="24"/>
          <w:szCs w:val="24"/>
        </w:rPr>
        <w:t xml:space="preserve">atos referentes às sinalizações </w:t>
      </w:r>
      <w:r w:rsidRPr="00FB2C4C">
        <w:rPr>
          <w:rFonts w:ascii="Verdana" w:hAnsi="Verdana"/>
          <w:sz w:val="24"/>
          <w:szCs w:val="24"/>
        </w:rPr>
        <w:t xml:space="preserve">verticais e horizontais do viário, </w:t>
      </w:r>
      <w:r w:rsidR="00924A57">
        <w:rPr>
          <w:rFonts w:ascii="Verdana" w:hAnsi="Verdana"/>
          <w:sz w:val="24"/>
          <w:szCs w:val="24"/>
        </w:rPr>
        <w:t xml:space="preserve">a partir de janeiro de 2013, no </w:t>
      </w:r>
      <w:r w:rsidRPr="00FB2C4C">
        <w:rPr>
          <w:rFonts w:ascii="Verdana" w:hAnsi="Verdana"/>
          <w:sz w:val="24"/>
          <w:szCs w:val="24"/>
        </w:rPr>
        <w:t>Município de São Paulo (CAV)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B - REVISOR CONSELHEIRO MAURICIO FARIA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5</w:t>
      </w:r>
      <w:proofErr w:type="gramEnd"/>
      <w:r w:rsidRPr="00FB2C4C">
        <w:rPr>
          <w:rFonts w:ascii="Verdana" w:hAnsi="Verdana"/>
          <w:sz w:val="24"/>
          <w:szCs w:val="24"/>
        </w:rPr>
        <w:t>)TC 6.562/2016 - Secretaria Municipal de Transportes (atual Secretaria Municipal de Mobil</w:t>
      </w:r>
      <w:r w:rsidR="00924A57">
        <w:rPr>
          <w:rFonts w:ascii="Verdana" w:hAnsi="Verdana"/>
          <w:sz w:val="24"/>
          <w:szCs w:val="24"/>
        </w:rPr>
        <w:t xml:space="preserve">idade e Transportes) – Inspeção </w:t>
      </w:r>
      <w:r w:rsidRPr="00FB2C4C">
        <w:rPr>
          <w:rFonts w:ascii="Verdana" w:hAnsi="Verdana"/>
          <w:sz w:val="24"/>
          <w:szCs w:val="24"/>
        </w:rPr>
        <w:t>para apurar a veracidade da</w:t>
      </w:r>
      <w:r w:rsidR="00924A57">
        <w:rPr>
          <w:rFonts w:ascii="Verdana" w:hAnsi="Verdana"/>
          <w:sz w:val="24"/>
          <w:szCs w:val="24"/>
        </w:rPr>
        <w:t xml:space="preserve"> matéria publicada no jornal “O </w:t>
      </w:r>
      <w:r w:rsidRPr="00FB2C4C">
        <w:rPr>
          <w:rFonts w:ascii="Verdana" w:hAnsi="Verdana"/>
          <w:sz w:val="24"/>
          <w:szCs w:val="24"/>
        </w:rPr>
        <w:t>Estado de São Paulo”, edição d</w:t>
      </w:r>
      <w:r w:rsidR="00924A57">
        <w:rPr>
          <w:rFonts w:ascii="Verdana" w:hAnsi="Verdana"/>
          <w:sz w:val="24"/>
          <w:szCs w:val="24"/>
        </w:rPr>
        <w:t xml:space="preserve">e 20/9/2016, intitulada “Dívida </w:t>
      </w:r>
      <w:r w:rsidRPr="00FB2C4C">
        <w:rPr>
          <w:rFonts w:ascii="Verdana" w:hAnsi="Verdana"/>
          <w:sz w:val="24"/>
          <w:szCs w:val="24"/>
        </w:rPr>
        <w:t xml:space="preserve">de São Paulo com empresas de </w:t>
      </w:r>
      <w:r w:rsidR="00924A57">
        <w:rPr>
          <w:rFonts w:ascii="Verdana" w:hAnsi="Verdana"/>
          <w:sz w:val="24"/>
          <w:szCs w:val="24"/>
        </w:rPr>
        <w:t xml:space="preserve">ônibus sobe desde abril e chega </w:t>
      </w:r>
      <w:r w:rsidRPr="00FB2C4C">
        <w:rPr>
          <w:rFonts w:ascii="Verdana" w:hAnsi="Verdana"/>
          <w:sz w:val="24"/>
          <w:szCs w:val="24"/>
        </w:rPr>
        <w:t>a R$ 169 mi”, apontando qu</w:t>
      </w:r>
      <w:r w:rsidR="00924A57">
        <w:rPr>
          <w:rFonts w:ascii="Verdana" w:hAnsi="Verdana"/>
          <w:sz w:val="24"/>
          <w:szCs w:val="24"/>
        </w:rPr>
        <w:t xml:space="preserve">e a “diferença entre os valores </w:t>
      </w:r>
      <w:r w:rsidRPr="00FB2C4C">
        <w:rPr>
          <w:rFonts w:ascii="Verdana" w:hAnsi="Verdana"/>
          <w:sz w:val="24"/>
          <w:szCs w:val="24"/>
        </w:rPr>
        <w:t>devidos e os efetivamente pag</w:t>
      </w:r>
      <w:r w:rsidR="00924A57">
        <w:rPr>
          <w:rFonts w:ascii="Verdana" w:hAnsi="Verdana"/>
          <w:sz w:val="24"/>
          <w:szCs w:val="24"/>
        </w:rPr>
        <w:t xml:space="preserve">os cresceu 414% desde abril, de </w:t>
      </w:r>
      <w:r w:rsidRPr="00FB2C4C">
        <w:rPr>
          <w:rFonts w:ascii="Verdana" w:hAnsi="Verdana"/>
          <w:sz w:val="24"/>
          <w:szCs w:val="24"/>
        </w:rPr>
        <w:t>R$ 33 milhões para R$ 169 milh</w:t>
      </w:r>
      <w:r w:rsidR="00924A57">
        <w:rPr>
          <w:rFonts w:ascii="Verdana" w:hAnsi="Verdana"/>
          <w:sz w:val="24"/>
          <w:szCs w:val="24"/>
        </w:rPr>
        <w:t xml:space="preserve">ões” e a “Prefeitura nega haver </w:t>
      </w:r>
      <w:r w:rsidRPr="00FB2C4C">
        <w:rPr>
          <w:rFonts w:ascii="Verdana" w:hAnsi="Verdana"/>
          <w:sz w:val="24"/>
          <w:szCs w:val="24"/>
        </w:rPr>
        <w:t>dívidas” (RSB)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6</w:t>
      </w:r>
      <w:proofErr w:type="gramEnd"/>
      <w:r w:rsidRPr="00FB2C4C">
        <w:rPr>
          <w:rFonts w:ascii="Verdana" w:hAnsi="Verdana"/>
          <w:sz w:val="24"/>
          <w:szCs w:val="24"/>
        </w:rPr>
        <w:t>)TC 9.891/2018 - Secre</w:t>
      </w:r>
      <w:r w:rsidR="001219D3">
        <w:rPr>
          <w:rFonts w:ascii="Verdana" w:hAnsi="Verdana"/>
          <w:sz w:val="24"/>
          <w:szCs w:val="24"/>
        </w:rPr>
        <w:t xml:space="preserve">taria Especial de Comunicação e </w:t>
      </w:r>
      <w:r w:rsidRPr="00FB2C4C">
        <w:rPr>
          <w:rFonts w:ascii="Verdana" w:hAnsi="Verdana"/>
          <w:sz w:val="24"/>
          <w:szCs w:val="24"/>
        </w:rPr>
        <w:t>Fundação de Apoio à Pesquis</w:t>
      </w:r>
      <w:r w:rsidR="00924A57">
        <w:rPr>
          <w:rFonts w:ascii="Verdana" w:hAnsi="Verdana"/>
          <w:sz w:val="24"/>
          <w:szCs w:val="24"/>
        </w:rPr>
        <w:t xml:space="preserve">a, Ensino, Tecnologia e Cultura </w:t>
      </w:r>
      <w:r w:rsidRPr="00FB2C4C">
        <w:rPr>
          <w:rFonts w:ascii="Verdana" w:hAnsi="Verdana"/>
          <w:sz w:val="24"/>
          <w:szCs w:val="24"/>
        </w:rPr>
        <w:t xml:space="preserve">- </w:t>
      </w:r>
      <w:proofErr w:type="spellStart"/>
      <w:r w:rsidRPr="00FB2C4C">
        <w:rPr>
          <w:rFonts w:ascii="Verdana" w:hAnsi="Verdana"/>
          <w:sz w:val="24"/>
          <w:szCs w:val="24"/>
        </w:rPr>
        <w:t>Fapetec</w:t>
      </w:r>
      <w:proofErr w:type="spellEnd"/>
      <w:r w:rsidRPr="00FB2C4C">
        <w:rPr>
          <w:rFonts w:ascii="Verdana" w:hAnsi="Verdana"/>
          <w:sz w:val="24"/>
          <w:szCs w:val="24"/>
        </w:rPr>
        <w:t xml:space="preserve"> - Inspeção para co</w:t>
      </w:r>
      <w:r w:rsidR="00924A57">
        <w:rPr>
          <w:rFonts w:ascii="Verdana" w:hAnsi="Verdana"/>
          <w:sz w:val="24"/>
          <w:szCs w:val="24"/>
        </w:rPr>
        <w:t xml:space="preserve">mparar os preços praticados nos </w:t>
      </w:r>
      <w:r w:rsidRPr="00FB2C4C">
        <w:rPr>
          <w:rFonts w:ascii="Verdana" w:hAnsi="Verdana"/>
          <w:sz w:val="24"/>
          <w:szCs w:val="24"/>
        </w:rPr>
        <w:t>Contratos 03/</w:t>
      </w:r>
      <w:proofErr w:type="spellStart"/>
      <w:r w:rsidRPr="00FB2C4C">
        <w:rPr>
          <w:rFonts w:ascii="Verdana" w:hAnsi="Verdana"/>
          <w:sz w:val="24"/>
          <w:szCs w:val="24"/>
        </w:rPr>
        <w:t>Secom</w:t>
      </w:r>
      <w:proofErr w:type="spellEnd"/>
      <w:r w:rsidRPr="00FB2C4C">
        <w:rPr>
          <w:rFonts w:ascii="Verdana" w:hAnsi="Verdana"/>
          <w:sz w:val="24"/>
          <w:szCs w:val="24"/>
        </w:rPr>
        <w:t>/2016 e 1</w:t>
      </w:r>
      <w:r w:rsidR="00924A57">
        <w:rPr>
          <w:rFonts w:ascii="Verdana" w:hAnsi="Verdana"/>
          <w:sz w:val="24"/>
          <w:szCs w:val="24"/>
        </w:rPr>
        <w:t>6/</w:t>
      </w:r>
      <w:proofErr w:type="spellStart"/>
      <w:r w:rsidR="00924A57">
        <w:rPr>
          <w:rFonts w:ascii="Verdana" w:hAnsi="Verdana"/>
          <w:sz w:val="24"/>
          <w:szCs w:val="24"/>
        </w:rPr>
        <w:t>Secom</w:t>
      </w:r>
      <w:proofErr w:type="spellEnd"/>
      <w:r w:rsidR="00924A57">
        <w:rPr>
          <w:rFonts w:ascii="Verdana" w:hAnsi="Verdana"/>
          <w:sz w:val="24"/>
          <w:szCs w:val="24"/>
        </w:rPr>
        <w:t xml:space="preserve">/2011, bem como aferir a </w:t>
      </w:r>
      <w:r w:rsidRPr="00FB2C4C">
        <w:rPr>
          <w:rFonts w:ascii="Verdana" w:hAnsi="Verdana"/>
          <w:sz w:val="24"/>
          <w:szCs w:val="24"/>
        </w:rPr>
        <w:t xml:space="preserve">alegada </w:t>
      </w:r>
      <w:proofErr w:type="spellStart"/>
      <w:r w:rsidRPr="00FB2C4C">
        <w:rPr>
          <w:rFonts w:ascii="Verdana" w:hAnsi="Verdana"/>
          <w:sz w:val="24"/>
          <w:szCs w:val="24"/>
        </w:rPr>
        <w:t>vantajosidade</w:t>
      </w:r>
      <w:proofErr w:type="spellEnd"/>
      <w:r w:rsidRPr="00FB2C4C">
        <w:rPr>
          <w:rFonts w:ascii="Verdana" w:hAnsi="Verdana"/>
          <w:sz w:val="24"/>
          <w:szCs w:val="24"/>
        </w:rPr>
        <w:t xml:space="preserve"> do ajuste</w:t>
      </w:r>
      <w:r w:rsidR="00924A57">
        <w:rPr>
          <w:rFonts w:ascii="Verdana" w:hAnsi="Verdana"/>
          <w:sz w:val="24"/>
          <w:szCs w:val="24"/>
        </w:rPr>
        <w:t xml:space="preserve"> mais recente, sob o aspecto da </w:t>
      </w:r>
      <w:r w:rsidRPr="00FB2C4C">
        <w:rPr>
          <w:rFonts w:ascii="Verdana" w:hAnsi="Verdana"/>
          <w:sz w:val="24"/>
          <w:szCs w:val="24"/>
        </w:rPr>
        <w:t>economicidade (RSB) (Processo Eletrônico)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IV - RELATOR CONSELHEIRO SUBSTITUTO RICARDO PANATO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REVISOR CONSELHEIRO CORREGEDOR EDUARDO TUMA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1</w:t>
      </w:r>
      <w:proofErr w:type="gramEnd"/>
      <w:r w:rsidRPr="00FB2C4C">
        <w:rPr>
          <w:rFonts w:ascii="Verdana" w:hAnsi="Verdana"/>
          <w:sz w:val="24"/>
          <w:szCs w:val="24"/>
        </w:rPr>
        <w:t>)TC 1.452/2007 - Recursos da Procuradoria da Fazenda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 xml:space="preserve">Municipal e de Márcia Regina </w:t>
      </w:r>
      <w:proofErr w:type="spellStart"/>
      <w:r w:rsidRPr="00FB2C4C">
        <w:rPr>
          <w:rFonts w:ascii="Verdana" w:hAnsi="Verdana"/>
          <w:sz w:val="24"/>
          <w:szCs w:val="24"/>
        </w:rPr>
        <w:t>Ungarette</w:t>
      </w:r>
      <w:proofErr w:type="spellEnd"/>
      <w:r w:rsidRPr="00FB2C4C">
        <w:rPr>
          <w:rFonts w:ascii="Verdana" w:hAnsi="Verdana"/>
          <w:sz w:val="24"/>
          <w:szCs w:val="24"/>
        </w:rPr>
        <w:t xml:space="preserve"> interpostos em face do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lastRenderedPageBreak/>
        <w:t>v.</w:t>
      </w:r>
      <w:proofErr w:type="gramEnd"/>
      <w:r w:rsidRPr="00FB2C4C">
        <w:rPr>
          <w:rFonts w:ascii="Verdana" w:hAnsi="Verdana"/>
          <w:sz w:val="24"/>
          <w:szCs w:val="24"/>
        </w:rPr>
        <w:t xml:space="preserve"> Acórdão de 03/8/2011 - Secretaria Municipal de Planejamento, Orçamento e Gestão (atual </w:t>
      </w:r>
      <w:r w:rsidR="00924A57">
        <w:rPr>
          <w:rFonts w:ascii="Verdana" w:hAnsi="Verdana"/>
          <w:sz w:val="24"/>
          <w:szCs w:val="24"/>
        </w:rPr>
        <w:t xml:space="preserve">Secretaria Municipal de Gestão) </w:t>
      </w:r>
      <w:r w:rsidRPr="00FB2C4C">
        <w:rPr>
          <w:rFonts w:ascii="Verdana" w:hAnsi="Verdana"/>
          <w:sz w:val="24"/>
          <w:szCs w:val="24"/>
        </w:rPr>
        <w:t xml:space="preserve">e </w:t>
      </w:r>
      <w:proofErr w:type="spellStart"/>
      <w:r w:rsidRPr="00FB2C4C">
        <w:rPr>
          <w:rFonts w:ascii="Verdana" w:hAnsi="Verdana"/>
          <w:sz w:val="24"/>
          <w:szCs w:val="24"/>
        </w:rPr>
        <w:t>Serbom</w:t>
      </w:r>
      <w:proofErr w:type="spellEnd"/>
      <w:r w:rsidRPr="00FB2C4C">
        <w:rPr>
          <w:rFonts w:ascii="Verdana" w:hAnsi="Verdana"/>
          <w:sz w:val="24"/>
          <w:szCs w:val="24"/>
        </w:rPr>
        <w:t xml:space="preserve"> Armazéns Gerais Frigoríficos Ltda. - Pregão Presencial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81/2006-CGBS - Contrato 91/</w:t>
      </w:r>
      <w:r w:rsidR="00924A57">
        <w:rPr>
          <w:rFonts w:ascii="Verdana" w:hAnsi="Verdana"/>
          <w:sz w:val="24"/>
          <w:szCs w:val="24"/>
        </w:rPr>
        <w:t xml:space="preserve">2006 - Prestação de serviços de </w:t>
      </w:r>
      <w:r w:rsidRPr="00FB2C4C">
        <w:rPr>
          <w:rFonts w:ascii="Verdana" w:hAnsi="Verdana"/>
          <w:sz w:val="24"/>
          <w:szCs w:val="24"/>
        </w:rPr>
        <w:t>solução logística para administração, armazenamento e distribuição física de gêneros alime</w:t>
      </w:r>
      <w:r w:rsidR="00924A57">
        <w:rPr>
          <w:rFonts w:ascii="Verdana" w:hAnsi="Verdana"/>
          <w:sz w:val="24"/>
          <w:szCs w:val="24"/>
        </w:rPr>
        <w:t xml:space="preserve">ntícios congelados no Município </w:t>
      </w:r>
      <w:r w:rsidRPr="00FB2C4C">
        <w:rPr>
          <w:rFonts w:ascii="Verdana" w:hAnsi="Verdana"/>
          <w:sz w:val="24"/>
          <w:szCs w:val="24"/>
        </w:rPr>
        <w:t>de São Paulo (FCCF</w:t>
      </w:r>
      <w:proofErr w:type="gramStart"/>
      <w:r w:rsidRPr="00FB2C4C">
        <w:rPr>
          <w:rFonts w:ascii="Verdana" w:hAnsi="Verdana"/>
          <w:sz w:val="24"/>
          <w:szCs w:val="24"/>
        </w:rPr>
        <w:t>)</w:t>
      </w:r>
      <w:proofErr w:type="gramEnd"/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(Itens englobados – 1 e 2)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2</w:t>
      </w:r>
      <w:proofErr w:type="gramEnd"/>
      <w:r w:rsidRPr="00FB2C4C">
        <w:rPr>
          <w:rFonts w:ascii="Verdana" w:hAnsi="Verdana"/>
          <w:sz w:val="24"/>
          <w:szCs w:val="24"/>
        </w:rPr>
        <w:t>)TC 1.534/2007 - Recursos da Procuradoria da Fazenda Municipal, da Secret</w:t>
      </w:r>
      <w:r w:rsidR="00924A57">
        <w:rPr>
          <w:rFonts w:ascii="Verdana" w:hAnsi="Verdana"/>
          <w:sz w:val="24"/>
          <w:szCs w:val="24"/>
        </w:rPr>
        <w:t xml:space="preserve">aria Municipal de Educação e da </w:t>
      </w:r>
      <w:proofErr w:type="spellStart"/>
      <w:r w:rsidRPr="00FB2C4C">
        <w:rPr>
          <w:rFonts w:ascii="Verdana" w:hAnsi="Verdana"/>
          <w:sz w:val="24"/>
          <w:szCs w:val="24"/>
        </w:rPr>
        <w:t>Serbom</w:t>
      </w:r>
      <w:proofErr w:type="spellEnd"/>
      <w:r w:rsidRPr="00FB2C4C">
        <w:rPr>
          <w:rFonts w:ascii="Verdana" w:hAnsi="Verdana"/>
          <w:sz w:val="24"/>
          <w:szCs w:val="24"/>
        </w:rPr>
        <w:t xml:space="preserve"> Armazéns Gerais Fr</w:t>
      </w:r>
      <w:r w:rsidR="00924A57">
        <w:rPr>
          <w:rFonts w:ascii="Verdana" w:hAnsi="Verdana"/>
          <w:sz w:val="24"/>
          <w:szCs w:val="24"/>
        </w:rPr>
        <w:t xml:space="preserve">igoríficos Ltda. interpostos em </w:t>
      </w:r>
      <w:r w:rsidRPr="00FB2C4C">
        <w:rPr>
          <w:rFonts w:ascii="Verdana" w:hAnsi="Verdana"/>
          <w:sz w:val="24"/>
          <w:szCs w:val="24"/>
        </w:rPr>
        <w:t>face do v. Acórdão de 30/5</w:t>
      </w:r>
      <w:r w:rsidR="00924A57">
        <w:rPr>
          <w:rFonts w:ascii="Verdana" w:hAnsi="Verdana"/>
          <w:sz w:val="24"/>
          <w:szCs w:val="24"/>
        </w:rPr>
        <w:t xml:space="preserve">/2012 - Secretaria Municipal de </w:t>
      </w:r>
      <w:r w:rsidRPr="00FB2C4C">
        <w:rPr>
          <w:rFonts w:ascii="Verdana" w:hAnsi="Verdana"/>
          <w:sz w:val="24"/>
          <w:szCs w:val="24"/>
        </w:rPr>
        <w:t xml:space="preserve">Planejamento, Orçamento e Gestão (atual Secretaria Municipal de Gestão) e </w:t>
      </w:r>
      <w:proofErr w:type="spellStart"/>
      <w:r w:rsidRPr="00FB2C4C">
        <w:rPr>
          <w:rFonts w:ascii="Verdana" w:hAnsi="Verdana"/>
          <w:sz w:val="24"/>
          <w:szCs w:val="24"/>
        </w:rPr>
        <w:t>Serb</w:t>
      </w:r>
      <w:r w:rsidR="00924A57">
        <w:rPr>
          <w:rFonts w:ascii="Verdana" w:hAnsi="Verdana"/>
          <w:sz w:val="24"/>
          <w:szCs w:val="24"/>
        </w:rPr>
        <w:t>om</w:t>
      </w:r>
      <w:proofErr w:type="spellEnd"/>
      <w:r w:rsidR="00924A57">
        <w:rPr>
          <w:rFonts w:ascii="Verdana" w:hAnsi="Verdana"/>
          <w:sz w:val="24"/>
          <w:szCs w:val="24"/>
        </w:rPr>
        <w:t xml:space="preserve"> Armazéns Gerais Frigoríficos </w:t>
      </w:r>
      <w:r w:rsidRPr="00FB2C4C">
        <w:rPr>
          <w:rFonts w:ascii="Verdana" w:hAnsi="Verdana"/>
          <w:sz w:val="24"/>
          <w:szCs w:val="24"/>
        </w:rPr>
        <w:t xml:space="preserve">Ltda. - Acompanhamento - </w:t>
      </w:r>
      <w:r w:rsidR="00924A57">
        <w:rPr>
          <w:rFonts w:ascii="Verdana" w:hAnsi="Verdana"/>
          <w:sz w:val="24"/>
          <w:szCs w:val="24"/>
        </w:rPr>
        <w:t xml:space="preserve">Execução Contratual – Verificar </w:t>
      </w:r>
      <w:r w:rsidRPr="00FB2C4C">
        <w:rPr>
          <w:rFonts w:ascii="Verdana" w:hAnsi="Verdana"/>
          <w:sz w:val="24"/>
          <w:szCs w:val="24"/>
        </w:rPr>
        <w:t>se o Contrato 91/2006, cujo objeto e a pres</w:t>
      </w:r>
      <w:r w:rsidR="00924A57">
        <w:rPr>
          <w:rFonts w:ascii="Verdana" w:hAnsi="Verdana"/>
          <w:sz w:val="24"/>
          <w:szCs w:val="24"/>
        </w:rPr>
        <w:t xml:space="preserve">tação de serviços </w:t>
      </w:r>
      <w:r w:rsidRPr="00FB2C4C">
        <w:rPr>
          <w:rFonts w:ascii="Verdana" w:hAnsi="Verdana"/>
          <w:sz w:val="24"/>
          <w:szCs w:val="24"/>
        </w:rPr>
        <w:t>de solução logística para</w:t>
      </w:r>
      <w:r w:rsidR="00924A57">
        <w:rPr>
          <w:rFonts w:ascii="Verdana" w:hAnsi="Verdana"/>
          <w:sz w:val="24"/>
          <w:szCs w:val="24"/>
        </w:rPr>
        <w:t xml:space="preserve"> administração, armazenamento e </w:t>
      </w:r>
      <w:r w:rsidRPr="00FB2C4C">
        <w:rPr>
          <w:rFonts w:ascii="Verdana" w:hAnsi="Verdana"/>
          <w:sz w:val="24"/>
          <w:szCs w:val="24"/>
        </w:rPr>
        <w:t>distribuição física de gên</w:t>
      </w:r>
      <w:r w:rsidR="00924A57">
        <w:rPr>
          <w:rFonts w:ascii="Verdana" w:hAnsi="Verdana"/>
          <w:sz w:val="24"/>
          <w:szCs w:val="24"/>
        </w:rPr>
        <w:t xml:space="preserve">eros alimentícios congelados no </w:t>
      </w:r>
      <w:r w:rsidRPr="00FB2C4C">
        <w:rPr>
          <w:rFonts w:ascii="Verdana" w:hAnsi="Verdana"/>
          <w:sz w:val="24"/>
          <w:szCs w:val="24"/>
        </w:rPr>
        <w:t xml:space="preserve">Município de São Paulo, </w:t>
      </w:r>
      <w:r w:rsidR="00924A57">
        <w:rPr>
          <w:rFonts w:ascii="Verdana" w:hAnsi="Verdana"/>
          <w:sz w:val="24"/>
          <w:szCs w:val="24"/>
        </w:rPr>
        <w:t xml:space="preserve">está sendo executado conforme o </w:t>
      </w:r>
      <w:r w:rsidRPr="00FB2C4C">
        <w:rPr>
          <w:rFonts w:ascii="Verdana" w:hAnsi="Verdana"/>
          <w:sz w:val="24"/>
          <w:szCs w:val="24"/>
        </w:rPr>
        <w:t>pactuad</w:t>
      </w:r>
      <w:r w:rsidR="00924A57">
        <w:rPr>
          <w:rFonts w:ascii="Verdana" w:hAnsi="Verdana"/>
          <w:sz w:val="24"/>
          <w:szCs w:val="24"/>
        </w:rPr>
        <w:t xml:space="preserve">o (CAV) (Processo Digitalizado) </w:t>
      </w:r>
      <w:r w:rsidRPr="00FB2C4C">
        <w:rPr>
          <w:rFonts w:ascii="Verdana" w:hAnsi="Verdana"/>
          <w:sz w:val="24"/>
          <w:szCs w:val="24"/>
        </w:rPr>
        <w:t>(Itens englobados – 1 e 2)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3</w:t>
      </w:r>
      <w:proofErr w:type="gramEnd"/>
      <w:r w:rsidRPr="00FB2C4C">
        <w:rPr>
          <w:rFonts w:ascii="Verdana" w:hAnsi="Verdana"/>
          <w:sz w:val="24"/>
          <w:szCs w:val="24"/>
        </w:rPr>
        <w:t>)TC 121/2001 - Secretar</w:t>
      </w:r>
      <w:r w:rsidR="00924A57">
        <w:rPr>
          <w:rFonts w:ascii="Verdana" w:hAnsi="Verdana"/>
          <w:sz w:val="24"/>
          <w:szCs w:val="24"/>
        </w:rPr>
        <w:t xml:space="preserve">ia Municipal de Serviços (atual </w:t>
      </w:r>
      <w:r w:rsidRPr="00FB2C4C">
        <w:rPr>
          <w:rFonts w:ascii="Verdana" w:hAnsi="Verdana"/>
          <w:sz w:val="24"/>
          <w:szCs w:val="24"/>
        </w:rPr>
        <w:t>Secretaria Municipal das Sub</w:t>
      </w:r>
      <w:r w:rsidR="00924A57">
        <w:rPr>
          <w:rFonts w:ascii="Verdana" w:hAnsi="Verdana"/>
          <w:sz w:val="24"/>
          <w:szCs w:val="24"/>
        </w:rPr>
        <w:t xml:space="preserve">prefeituras) e Heleno &amp; Fonseca </w:t>
      </w:r>
      <w:proofErr w:type="spellStart"/>
      <w:r w:rsidRPr="00FB2C4C">
        <w:rPr>
          <w:rFonts w:ascii="Verdana" w:hAnsi="Verdana"/>
          <w:sz w:val="24"/>
          <w:szCs w:val="24"/>
        </w:rPr>
        <w:t>Construtécnica</w:t>
      </w:r>
      <w:proofErr w:type="spellEnd"/>
      <w:r w:rsidRPr="00FB2C4C">
        <w:rPr>
          <w:rFonts w:ascii="Verdana" w:hAnsi="Verdana"/>
          <w:sz w:val="24"/>
          <w:szCs w:val="24"/>
        </w:rPr>
        <w:t xml:space="preserve"> S.A. - </w:t>
      </w:r>
      <w:proofErr w:type="spellStart"/>
      <w:r w:rsidRPr="00FB2C4C">
        <w:rPr>
          <w:rFonts w:ascii="Verdana" w:hAnsi="Verdana"/>
          <w:sz w:val="24"/>
          <w:szCs w:val="24"/>
        </w:rPr>
        <w:t>TAs</w:t>
      </w:r>
      <w:proofErr w:type="spellEnd"/>
      <w:r w:rsidRPr="00FB2C4C">
        <w:rPr>
          <w:rFonts w:ascii="Verdana" w:hAnsi="Verdana"/>
          <w:sz w:val="24"/>
          <w:szCs w:val="24"/>
        </w:rPr>
        <w:t xml:space="preserve"> 01/2001 R$ 2.398.148,73 (prorrogação de prazo e alteração de </w:t>
      </w:r>
      <w:r w:rsidR="00924A57">
        <w:rPr>
          <w:rFonts w:ascii="Verdana" w:hAnsi="Verdana"/>
          <w:sz w:val="24"/>
          <w:szCs w:val="24"/>
        </w:rPr>
        <w:t xml:space="preserve">valor), 02/2001 R$ 3.312.940,36 </w:t>
      </w:r>
      <w:r w:rsidRPr="00FB2C4C">
        <w:rPr>
          <w:rFonts w:ascii="Verdana" w:hAnsi="Verdana"/>
          <w:sz w:val="24"/>
          <w:szCs w:val="24"/>
        </w:rPr>
        <w:t xml:space="preserve">(prorrogação de prazo e </w:t>
      </w:r>
      <w:r w:rsidR="00924A57">
        <w:rPr>
          <w:rFonts w:ascii="Verdana" w:hAnsi="Verdana"/>
          <w:sz w:val="24"/>
          <w:szCs w:val="24"/>
        </w:rPr>
        <w:t xml:space="preserve">alteração de valor), 03/2002 R$ </w:t>
      </w:r>
      <w:r w:rsidRPr="00FB2C4C">
        <w:rPr>
          <w:rFonts w:ascii="Verdana" w:hAnsi="Verdana"/>
          <w:sz w:val="24"/>
          <w:szCs w:val="24"/>
        </w:rPr>
        <w:t xml:space="preserve">2.309.261,64 (prorrogação </w:t>
      </w:r>
      <w:r w:rsidR="00924A57">
        <w:rPr>
          <w:rFonts w:ascii="Verdana" w:hAnsi="Verdana"/>
          <w:sz w:val="24"/>
          <w:szCs w:val="24"/>
        </w:rPr>
        <w:t xml:space="preserve">de prazo e alteração de valor), </w:t>
      </w:r>
      <w:r w:rsidRPr="00FB2C4C">
        <w:rPr>
          <w:rFonts w:ascii="Verdana" w:hAnsi="Verdana"/>
          <w:sz w:val="24"/>
          <w:szCs w:val="24"/>
        </w:rPr>
        <w:t>04/2002 R$ 1.844.750,47 (p</w:t>
      </w:r>
      <w:r w:rsidR="00924A57">
        <w:rPr>
          <w:rFonts w:ascii="Verdana" w:hAnsi="Verdana"/>
          <w:sz w:val="24"/>
          <w:szCs w:val="24"/>
        </w:rPr>
        <w:t xml:space="preserve">rorrogação de prazo e alteração </w:t>
      </w:r>
      <w:r w:rsidRPr="00FB2C4C">
        <w:rPr>
          <w:rFonts w:ascii="Verdana" w:hAnsi="Verdana"/>
          <w:sz w:val="24"/>
          <w:szCs w:val="24"/>
        </w:rPr>
        <w:t xml:space="preserve">do valor contratual), 05/2003 </w:t>
      </w:r>
      <w:r w:rsidR="00924A57">
        <w:rPr>
          <w:rFonts w:ascii="Verdana" w:hAnsi="Verdana"/>
          <w:sz w:val="24"/>
          <w:szCs w:val="24"/>
        </w:rPr>
        <w:t xml:space="preserve">R$ 2.316.277,07 (prorrogação de </w:t>
      </w:r>
      <w:r w:rsidRPr="00FB2C4C">
        <w:rPr>
          <w:rFonts w:ascii="Verdana" w:hAnsi="Verdana"/>
          <w:sz w:val="24"/>
          <w:szCs w:val="24"/>
        </w:rPr>
        <w:t xml:space="preserve">prazo e alteração de valor), 06/2003 R$ 2.286.539,04 (prorrogação de prazo e alteração de </w:t>
      </w:r>
      <w:r w:rsidR="00924A57">
        <w:rPr>
          <w:rFonts w:ascii="Verdana" w:hAnsi="Verdana"/>
          <w:sz w:val="24"/>
          <w:szCs w:val="24"/>
        </w:rPr>
        <w:t xml:space="preserve">valor), 07/2004 R$ 2.286.538,93 </w:t>
      </w:r>
      <w:r w:rsidRPr="00FB2C4C">
        <w:rPr>
          <w:rFonts w:ascii="Verdana" w:hAnsi="Verdana"/>
          <w:sz w:val="24"/>
          <w:szCs w:val="24"/>
        </w:rPr>
        <w:t>(prorrogação de prazo e alteração de valor), relativos ao Contrato 28/Limpurb/2000, no valor</w:t>
      </w:r>
      <w:r w:rsidR="00924A57">
        <w:rPr>
          <w:rFonts w:ascii="Verdana" w:hAnsi="Verdana"/>
          <w:sz w:val="24"/>
          <w:szCs w:val="24"/>
        </w:rPr>
        <w:t xml:space="preserve"> de R$ 2.483.994,46, julgado em </w:t>
      </w:r>
      <w:r w:rsidRPr="00FB2C4C">
        <w:rPr>
          <w:rFonts w:ascii="Verdana" w:hAnsi="Verdana"/>
          <w:sz w:val="24"/>
          <w:szCs w:val="24"/>
        </w:rPr>
        <w:t>02/6/2004 - Execução dos serviço</w:t>
      </w:r>
      <w:r w:rsidR="00924A57">
        <w:rPr>
          <w:rFonts w:ascii="Verdana" w:hAnsi="Verdana"/>
          <w:sz w:val="24"/>
          <w:szCs w:val="24"/>
        </w:rPr>
        <w:t xml:space="preserve">s de operação e manutenção </w:t>
      </w:r>
      <w:r w:rsidRPr="00FB2C4C">
        <w:rPr>
          <w:rFonts w:ascii="Verdana" w:hAnsi="Verdana"/>
          <w:sz w:val="24"/>
          <w:szCs w:val="24"/>
        </w:rPr>
        <w:t>das instalações industriais e pr</w:t>
      </w:r>
      <w:r w:rsidR="00924A57">
        <w:rPr>
          <w:rFonts w:ascii="Verdana" w:hAnsi="Verdana"/>
          <w:sz w:val="24"/>
          <w:szCs w:val="24"/>
        </w:rPr>
        <w:t xml:space="preserve">ediais da Estação de Transbordo </w:t>
      </w:r>
      <w:r w:rsidRPr="00FB2C4C">
        <w:rPr>
          <w:rFonts w:ascii="Verdana" w:hAnsi="Verdana"/>
          <w:sz w:val="24"/>
          <w:szCs w:val="24"/>
        </w:rPr>
        <w:t>Vergueiro, transporte e resíduo</w:t>
      </w:r>
      <w:r w:rsidR="00924A57">
        <w:rPr>
          <w:rFonts w:ascii="Verdana" w:hAnsi="Verdana"/>
          <w:sz w:val="24"/>
          <w:szCs w:val="24"/>
        </w:rPr>
        <w:t xml:space="preserve">s sólidos urbanos da Estação de </w:t>
      </w:r>
      <w:r w:rsidRPr="00FB2C4C">
        <w:rPr>
          <w:rFonts w:ascii="Verdana" w:hAnsi="Verdana"/>
          <w:sz w:val="24"/>
          <w:szCs w:val="24"/>
        </w:rPr>
        <w:t xml:space="preserve">Transbordo ao Aterro Sanitário </w:t>
      </w:r>
      <w:r w:rsidR="00924A57">
        <w:rPr>
          <w:rFonts w:ascii="Verdana" w:hAnsi="Verdana"/>
          <w:sz w:val="24"/>
          <w:szCs w:val="24"/>
        </w:rPr>
        <w:t xml:space="preserve">Sítio São João e esgotamento da </w:t>
      </w:r>
      <w:r w:rsidRPr="00FB2C4C">
        <w:rPr>
          <w:rFonts w:ascii="Verdana" w:hAnsi="Verdana"/>
          <w:sz w:val="24"/>
          <w:szCs w:val="24"/>
        </w:rPr>
        <w:t>caixa de acúmulo de efluentes e transpo</w:t>
      </w:r>
      <w:r w:rsidR="00924A57">
        <w:rPr>
          <w:rFonts w:ascii="Verdana" w:hAnsi="Verdana"/>
          <w:sz w:val="24"/>
          <w:szCs w:val="24"/>
        </w:rPr>
        <w:t xml:space="preserve">rte destes à Estação de </w:t>
      </w:r>
      <w:r w:rsidRPr="00FB2C4C">
        <w:rPr>
          <w:rFonts w:ascii="Verdana" w:hAnsi="Verdana"/>
          <w:sz w:val="24"/>
          <w:szCs w:val="24"/>
        </w:rPr>
        <w:t xml:space="preserve">Tratamento de Esgoto </w:t>
      </w:r>
      <w:proofErr w:type="spellStart"/>
      <w:r w:rsidRPr="00FB2C4C">
        <w:rPr>
          <w:rFonts w:ascii="Verdana" w:hAnsi="Verdana"/>
          <w:sz w:val="24"/>
          <w:szCs w:val="24"/>
        </w:rPr>
        <w:t>Piqu</w:t>
      </w:r>
      <w:r w:rsidR="00924A57">
        <w:rPr>
          <w:rFonts w:ascii="Verdana" w:hAnsi="Verdana"/>
          <w:sz w:val="24"/>
          <w:szCs w:val="24"/>
        </w:rPr>
        <w:t>eri</w:t>
      </w:r>
      <w:proofErr w:type="spellEnd"/>
      <w:r w:rsidR="00924A57">
        <w:rPr>
          <w:rFonts w:ascii="Verdana" w:hAnsi="Verdana"/>
          <w:sz w:val="24"/>
          <w:szCs w:val="24"/>
        </w:rPr>
        <w:t xml:space="preserve">, da Companhia de Saneamento </w:t>
      </w:r>
      <w:r w:rsidRPr="00FB2C4C">
        <w:rPr>
          <w:rFonts w:ascii="Verdana" w:hAnsi="Verdana"/>
          <w:sz w:val="24"/>
          <w:szCs w:val="24"/>
        </w:rPr>
        <w:t>Básico do Estado de São Paulo - Sabesp (MHPSM)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4</w:t>
      </w:r>
      <w:proofErr w:type="gramEnd"/>
      <w:r w:rsidRPr="00FB2C4C">
        <w:rPr>
          <w:rFonts w:ascii="Verdana" w:hAnsi="Verdana"/>
          <w:sz w:val="24"/>
          <w:szCs w:val="24"/>
        </w:rPr>
        <w:t>)TC 1.811/2007 - Secretar</w:t>
      </w:r>
      <w:r w:rsidR="00924A57">
        <w:rPr>
          <w:rFonts w:ascii="Verdana" w:hAnsi="Verdana"/>
          <w:sz w:val="24"/>
          <w:szCs w:val="24"/>
        </w:rPr>
        <w:t xml:space="preserve">ia Municipal de Serviços (atual </w:t>
      </w:r>
      <w:r w:rsidRPr="00FB2C4C">
        <w:rPr>
          <w:rFonts w:ascii="Verdana" w:hAnsi="Verdana"/>
          <w:sz w:val="24"/>
          <w:szCs w:val="24"/>
        </w:rPr>
        <w:t xml:space="preserve">Secretaria Municipal das Subprefeituras) e </w:t>
      </w:r>
      <w:proofErr w:type="spellStart"/>
      <w:r w:rsidRPr="00FB2C4C">
        <w:rPr>
          <w:rFonts w:ascii="Verdana" w:hAnsi="Verdana"/>
          <w:sz w:val="24"/>
          <w:szCs w:val="24"/>
        </w:rPr>
        <w:t>Evolu</w:t>
      </w:r>
      <w:proofErr w:type="spellEnd"/>
      <w:r w:rsidRPr="00FB2C4C">
        <w:rPr>
          <w:rFonts w:ascii="Verdana" w:hAnsi="Verdana"/>
          <w:sz w:val="24"/>
          <w:szCs w:val="24"/>
        </w:rPr>
        <w:t xml:space="preserve"> </w:t>
      </w:r>
      <w:proofErr w:type="spellStart"/>
      <w:r w:rsidRPr="00FB2C4C">
        <w:rPr>
          <w:rFonts w:ascii="Verdana" w:hAnsi="Verdana"/>
          <w:sz w:val="24"/>
          <w:szCs w:val="24"/>
        </w:rPr>
        <w:t>Servic</w:t>
      </w:r>
      <w:proofErr w:type="spellEnd"/>
      <w:r w:rsidRPr="00FB2C4C">
        <w:rPr>
          <w:rFonts w:ascii="Verdana" w:hAnsi="Verdana"/>
          <w:sz w:val="24"/>
          <w:szCs w:val="24"/>
        </w:rPr>
        <w:t xml:space="preserve"> Ambiental Ltda. - Contrato 55/SES/2006 R$ 29.991.268,65 est. - Execução dos serviços indivisíveis de </w:t>
      </w:r>
      <w:r w:rsidR="00924A57">
        <w:rPr>
          <w:rFonts w:ascii="Verdana" w:hAnsi="Verdana"/>
          <w:sz w:val="24"/>
          <w:szCs w:val="24"/>
        </w:rPr>
        <w:t xml:space="preserve">limpeza pública no Município de </w:t>
      </w:r>
      <w:r w:rsidRPr="00FB2C4C">
        <w:rPr>
          <w:rFonts w:ascii="Verdana" w:hAnsi="Verdana"/>
          <w:sz w:val="24"/>
          <w:szCs w:val="24"/>
        </w:rPr>
        <w:t xml:space="preserve">São Paulo, compreendendo: </w:t>
      </w:r>
      <w:r w:rsidR="00924A57">
        <w:rPr>
          <w:rFonts w:ascii="Verdana" w:hAnsi="Verdana"/>
          <w:sz w:val="24"/>
          <w:szCs w:val="24"/>
        </w:rPr>
        <w:t xml:space="preserve">varrição manual e mecanizada de </w:t>
      </w:r>
      <w:r w:rsidRPr="00FB2C4C">
        <w:rPr>
          <w:rFonts w:ascii="Verdana" w:hAnsi="Verdana"/>
          <w:sz w:val="24"/>
          <w:szCs w:val="24"/>
        </w:rPr>
        <w:t>vias e logradouros públicos, col</w:t>
      </w:r>
      <w:r w:rsidR="00924A57">
        <w:rPr>
          <w:rFonts w:ascii="Verdana" w:hAnsi="Verdana"/>
          <w:sz w:val="24"/>
          <w:szCs w:val="24"/>
        </w:rPr>
        <w:t xml:space="preserve">eta e transporte de resíduos da </w:t>
      </w:r>
      <w:r w:rsidRPr="00FB2C4C">
        <w:rPr>
          <w:rFonts w:ascii="Verdana" w:hAnsi="Verdana"/>
          <w:sz w:val="24"/>
          <w:szCs w:val="24"/>
        </w:rPr>
        <w:t>varrição de vias públicas, lavagem de logradouros públicos, limpeza de monumentos, varriçã</w:t>
      </w:r>
      <w:r w:rsidR="00924A57">
        <w:rPr>
          <w:rFonts w:ascii="Verdana" w:hAnsi="Verdana"/>
          <w:sz w:val="24"/>
          <w:szCs w:val="24"/>
        </w:rPr>
        <w:t xml:space="preserve">o manual, lavagem e desinfecção </w:t>
      </w:r>
      <w:r w:rsidRPr="00FB2C4C">
        <w:rPr>
          <w:rFonts w:ascii="Verdana" w:hAnsi="Verdana"/>
          <w:sz w:val="24"/>
          <w:szCs w:val="24"/>
        </w:rPr>
        <w:t>de vias públicas após as feiras-li</w:t>
      </w:r>
      <w:r w:rsidR="00924A57">
        <w:rPr>
          <w:rFonts w:ascii="Verdana" w:hAnsi="Verdana"/>
          <w:sz w:val="24"/>
          <w:szCs w:val="24"/>
        </w:rPr>
        <w:t xml:space="preserve">vres, e serviços complementares </w:t>
      </w:r>
      <w:r w:rsidRPr="00FB2C4C">
        <w:rPr>
          <w:rFonts w:ascii="Verdana" w:hAnsi="Verdana"/>
          <w:sz w:val="24"/>
          <w:szCs w:val="24"/>
        </w:rPr>
        <w:t>e acessórios de limpeza, nas</w:t>
      </w:r>
      <w:r w:rsidR="00924A57">
        <w:rPr>
          <w:rFonts w:ascii="Verdana" w:hAnsi="Verdana"/>
          <w:sz w:val="24"/>
          <w:szCs w:val="24"/>
        </w:rPr>
        <w:t xml:space="preserve"> Subprefeituras Butantã, Lapa e </w:t>
      </w:r>
      <w:r w:rsidRPr="00FB2C4C">
        <w:rPr>
          <w:rFonts w:ascii="Verdana" w:hAnsi="Verdana"/>
          <w:sz w:val="24"/>
          <w:szCs w:val="24"/>
        </w:rPr>
        <w:t>Pinheiros - Agrupamento V</w:t>
      </w:r>
      <w:r w:rsidR="00924A57">
        <w:rPr>
          <w:rFonts w:ascii="Verdana" w:hAnsi="Verdana"/>
          <w:sz w:val="24"/>
          <w:szCs w:val="24"/>
        </w:rPr>
        <w:t xml:space="preserve"> (FCCF) (Processo Digitalizado) </w:t>
      </w:r>
      <w:r w:rsidRPr="00FB2C4C">
        <w:rPr>
          <w:rFonts w:ascii="Verdana" w:hAnsi="Verdana"/>
          <w:sz w:val="24"/>
          <w:szCs w:val="24"/>
        </w:rPr>
        <w:t>Total Geral dos Contratos: R$ 46.745.724,83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PROCESSOS DE REINCLUSÃO</w:t>
      </w:r>
      <w:r w:rsidR="00924A57">
        <w:rPr>
          <w:rFonts w:ascii="Verdana" w:hAnsi="Verdana"/>
          <w:sz w:val="24"/>
          <w:szCs w:val="24"/>
        </w:rPr>
        <w:t xml:space="preserve"> </w:t>
      </w:r>
      <w:r w:rsidRPr="00FB2C4C">
        <w:rPr>
          <w:rFonts w:ascii="Verdana" w:hAnsi="Verdana"/>
          <w:sz w:val="24"/>
          <w:szCs w:val="24"/>
        </w:rPr>
        <w:t>CONSELHEIRO MAURICIO FARIA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lastRenderedPageBreak/>
        <w:t>1</w:t>
      </w:r>
      <w:proofErr w:type="gramEnd"/>
      <w:r w:rsidRPr="00FB2C4C">
        <w:rPr>
          <w:rFonts w:ascii="Verdana" w:hAnsi="Verdana"/>
          <w:sz w:val="24"/>
          <w:szCs w:val="24"/>
        </w:rPr>
        <w:t>)TC 1.386/2004 - Secretaria Municipal de Infraestrutura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 xml:space="preserve">Urbana e Obras e </w:t>
      </w:r>
      <w:proofErr w:type="spellStart"/>
      <w:r w:rsidRPr="00FB2C4C">
        <w:rPr>
          <w:rFonts w:ascii="Verdana" w:hAnsi="Verdana"/>
          <w:sz w:val="24"/>
          <w:szCs w:val="24"/>
        </w:rPr>
        <w:t>Jofege</w:t>
      </w:r>
      <w:proofErr w:type="spellEnd"/>
      <w:r w:rsidRPr="00FB2C4C">
        <w:rPr>
          <w:rFonts w:ascii="Verdana" w:hAnsi="Verdana"/>
          <w:sz w:val="24"/>
          <w:szCs w:val="24"/>
        </w:rPr>
        <w:t xml:space="preserve"> Pavimentação e Construção Ltda.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- Concorrência 7/2002/</w:t>
      </w:r>
      <w:proofErr w:type="spellStart"/>
      <w:r w:rsidRPr="00FB2C4C">
        <w:rPr>
          <w:rFonts w:ascii="Verdana" w:hAnsi="Verdana"/>
          <w:sz w:val="24"/>
          <w:szCs w:val="24"/>
        </w:rPr>
        <w:t>Siu</w:t>
      </w:r>
      <w:r w:rsidR="00924A57">
        <w:rPr>
          <w:rFonts w:ascii="Verdana" w:hAnsi="Verdana"/>
          <w:sz w:val="24"/>
          <w:szCs w:val="24"/>
        </w:rPr>
        <w:t>rb</w:t>
      </w:r>
      <w:proofErr w:type="spellEnd"/>
      <w:r w:rsidR="00924A57">
        <w:rPr>
          <w:rFonts w:ascii="Verdana" w:hAnsi="Verdana"/>
          <w:sz w:val="24"/>
          <w:szCs w:val="24"/>
        </w:rPr>
        <w:t xml:space="preserve"> - Contrato 058/</w:t>
      </w:r>
      <w:proofErr w:type="spellStart"/>
      <w:r w:rsidR="00924A57">
        <w:rPr>
          <w:rFonts w:ascii="Verdana" w:hAnsi="Verdana"/>
          <w:sz w:val="24"/>
          <w:szCs w:val="24"/>
        </w:rPr>
        <w:t>Siurb</w:t>
      </w:r>
      <w:proofErr w:type="spellEnd"/>
      <w:r w:rsidR="00924A57">
        <w:rPr>
          <w:rFonts w:ascii="Verdana" w:hAnsi="Verdana"/>
          <w:sz w:val="24"/>
          <w:szCs w:val="24"/>
        </w:rPr>
        <w:t xml:space="preserve">/2003 R$ </w:t>
      </w:r>
      <w:r w:rsidRPr="00FB2C4C">
        <w:rPr>
          <w:rFonts w:ascii="Verdana" w:hAnsi="Verdana"/>
          <w:sz w:val="24"/>
          <w:szCs w:val="24"/>
        </w:rPr>
        <w:t xml:space="preserve">7.273.889,32 - Termo de </w:t>
      </w:r>
      <w:proofErr w:type="spellStart"/>
      <w:r w:rsidRPr="00FB2C4C">
        <w:rPr>
          <w:rFonts w:ascii="Verdana" w:hAnsi="Verdana"/>
          <w:sz w:val="24"/>
          <w:szCs w:val="24"/>
        </w:rPr>
        <w:t>Retirra</w:t>
      </w:r>
      <w:r w:rsidR="00924A57">
        <w:rPr>
          <w:rFonts w:ascii="Verdana" w:hAnsi="Verdana"/>
          <w:sz w:val="24"/>
          <w:szCs w:val="24"/>
        </w:rPr>
        <w:t>tificação</w:t>
      </w:r>
      <w:proofErr w:type="spellEnd"/>
      <w:r w:rsidR="00924A57">
        <w:rPr>
          <w:rFonts w:ascii="Verdana" w:hAnsi="Verdana"/>
          <w:sz w:val="24"/>
          <w:szCs w:val="24"/>
        </w:rPr>
        <w:t xml:space="preserve"> 164/2004 (retificação </w:t>
      </w:r>
      <w:r w:rsidRPr="00FB2C4C">
        <w:rPr>
          <w:rFonts w:ascii="Verdana" w:hAnsi="Verdana"/>
          <w:sz w:val="24"/>
          <w:szCs w:val="24"/>
        </w:rPr>
        <w:t>da Cláusula VIII do Contr</w:t>
      </w:r>
      <w:r w:rsidR="00924A57">
        <w:rPr>
          <w:rFonts w:ascii="Verdana" w:hAnsi="Verdana"/>
          <w:sz w:val="24"/>
          <w:szCs w:val="24"/>
        </w:rPr>
        <w:t xml:space="preserve">ato; Cláusula </w:t>
      </w:r>
      <w:proofErr w:type="gramStart"/>
      <w:r w:rsidR="00924A57">
        <w:rPr>
          <w:rFonts w:ascii="Verdana" w:hAnsi="Verdana"/>
          <w:sz w:val="24"/>
          <w:szCs w:val="24"/>
        </w:rPr>
        <w:t>7</w:t>
      </w:r>
      <w:proofErr w:type="gramEnd"/>
      <w:r w:rsidR="00924A57">
        <w:rPr>
          <w:rFonts w:ascii="Verdana" w:hAnsi="Verdana"/>
          <w:sz w:val="24"/>
          <w:szCs w:val="24"/>
        </w:rPr>
        <w:t xml:space="preserve"> do Anexo1 – Das </w:t>
      </w:r>
      <w:r w:rsidRPr="00FB2C4C">
        <w:rPr>
          <w:rFonts w:ascii="Verdana" w:hAnsi="Verdana"/>
          <w:sz w:val="24"/>
          <w:szCs w:val="24"/>
        </w:rPr>
        <w:t>Condições Gerais do Contrato -</w:t>
      </w:r>
      <w:r w:rsidR="00924A57">
        <w:rPr>
          <w:rFonts w:ascii="Verdana" w:hAnsi="Verdana"/>
          <w:sz w:val="24"/>
          <w:szCs w:val="24"/>
        </w:rPr>
        <w:t xml:space="preserve"> P.G. II [prazo e cronograma] e </w:t>
      </w:r>
      <w:r w:rsidRPr="00FB2C4C">
        <w:rPr>
          <w:rFonts w:ascii="Verdana" w:hAnsi="Verdana"/>
          <w:sz w:val="24"/>
          <w:szCs w:val="24"/>
        </w:rPr>
        <w:t>Cláusula VI do contrato [reaju</w:t>
      </w:r>
      <w:r w:rsidR="00924A57">
        <w:rPr>
          <w:rFonts w:ascii="Verdana" w:hAnsi="Verdana"/>
          <w:sz w:val="24"/>
          <w:szCs w:val="24"/>
        </w:rPr>
        <w:t xml:space="preserve">stamentos]) - Execução de obras </w:t>
      </w:r>
      <w:r w:rsidRPr="00FB2C4C">
        <w:rPr>
          <w:rFonts w:ascii="Verdana" w:hAnsi="Verdana"/>
          <w:sz w:val="24"/>
          <w:szCs w:val="24"/>
        </w:rPr>
        <w:t>de recuperação e refor</w:t>
      </w:r>
      <w:r w:rsidR="00924A57">
        <w:rPr>
          <w:rFonts w:ascii="Verdana" w:hAnsi="Verdana"/>
          <w:sz w:val="24"/>
          <w:szCs w:val="24"/>
        </w:rPr>
        <w:t xml:space="preserve">ço do Viaduto Bandeirantes (GG) </w:t>
      </w:r>
      <w:r w:rsidRPr="00FB2C4C">
        <w:rPr>
          <w:rFonts w:ascii="Verdana" w:hAnsi="Verdana"/>
          <w:sz w:val="24"/>
          <w:szCs w:val="24"/>
        </w:rPr>
        <w:t xml:space="preserve">Retorno à pauta, na </w:t>
      </w:r>
      <w:r w:rsidR="00924A57">
        <w:rPr>
          <w:rFonts w:ascii="Verdana" w:hAnsi="Verdana"/>
          <w:sz w:val="24"/>
          <w:szCs w:val="24"/>
        </w:rPr>
        <w:t xml:space="preserve">fase de VOTAÇÃO, após adiamento </w:t>
      </w:r>
      <w:r w:rsidRPr="00FB2C4C">
        <w:rPr>
          <w:rFonts w:ascii="Verdana" w:hAnsi="Verdana"/>
          <w:sz w:val="24"/>
          <w:szCs w:val="24"/>
        </w:rPr>
        <w:t>deferido na 3.170ª S.O., tendo como Relator o Conselheiro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Eduardo Tuma.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CONSELHEIRO CORREGEDOR EDUARDO TUMA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1</w:t>
      </w:r>
      <w:proofErr w:type="gramEnd"/>
      <w:r w:rsidRPr="00FB2C4C">
        <w:rPr>
          <w:rFonts w:ascii="Verdana" w:hAnsi="Verdana"/>
          <w:sz w:val="24"/>
          <w:szCs w:val="24"/>
        </w:rPr>
        <w:t>)TC 14.484/2019 - Companhia Metropolitana de Habitação de São Paulo/Companhia São Paulo de Desenvolvimento e Mobilização de Ativos e Consórcio Habita Brasil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S.A. - Contrato PPP 01/201</w:t>
      </w:r>
      <w:r w:rsidR="00924A57">
        <w:rPr>
          <w:rFonts w:ascii="Verdana" w:hAnsi="Verdana"/>
          <w:sz w:val="24"/>
          <w:szCs w:val="24"/>
        </w:rPr>
        <w:t xml:space="preserve">9 R$ 616.269.000,00 – Concessão </w:t>
      </w:r>
      <w:r w:rsidRPr="00FB2C4C">
        <w:rPr>
          <w:rFonts w:ascii="Verdana" w:hAnsi="Verdana"/>
          <w:sz w:val="24"/>
          <w:szCs w:val="24"/>
        </w:rPr>
        <w:t>administrativa destinada</w:t>
      </w:r>
      <w:r w:rsidR="00924A57">
        <w:rPr>
          <w:rFonts w:ascii="Verdana" w:hAnsi="Verdana"/>
          <w:sz w:val="24"/>
          <w:szCs w:val="24"/>
        </w:rPr>
        <w:t xml:space="preserve"> à implantação de habitações de </w:t>
      </w:r>
      <w:r w:rsidRPr="00FB2C4C">
        <w:rPr>
          <w:rFonts w:ascii="Verdana" w:hAnsi="Verdana"/>
          <w:sz w:val="24"/>
          <w:szCs w:val="24"/>
        </w:rPr>
        <w:t>interesse social e de m</w:t>
      </w:r>
      <w:r w:rsidR="00924A57">
        <w:rPr>
          <w:rFonts w:ascii="Verdana" w:hAnsi="Verdana"/>
          <w:sz w:val="24"/>
          <w:szCs w:val="24"/>
        </w:rPr>
        <w:t xml:space="preserve">ercado popular na Cidade de São </w:t>
      </w:r>
      <w:r w:rsidRPr="00FB2C4C">
        <w:rPr>
          <w:rFonts w:ascii="Verdana" w:hAnsi="Verdana"/>
          <w:sz w:val="24"/>
          <w:szCs w:val="24"/>
        </w:rPr>
        <w:t>Paulo, acompanhada de infraestrutura urbana, equipamentos públicos, empreendimen</w:t>
      </w:r>
      <w:r w:rsidR="00924A57">
        <w:rPr>
          <w:rFonts w:ascii="Verdana" w:hAnsi="Verdana"/>
          <w:sz w:val="24"/>
          <w:szCs w:val="24"/>
        </w:rPr>
        <w:t xml:space="preserve">tos não residenciais privados e </w:t>
      </w:r>
      <w:r w:rsidRPr="00FB2C4C">
        <w:rPr>
          <w:rFonts w:ascii="Verdana" w:hAnsi="Verdana"/>
          <w:sz w:val="24"/>
          <w:szCs w:val="24"/>
        </w:rPr>
        <w:t>da prestação de serviços - Lo</w:t>
      </w:r>
      <w:r w:rsidR="00924A57">
        <w:rPr>
          <w:rFonts w:ascii="Verdana" w:hAnsi="Verdana"/>
          <w:sz w:val="24"/>
          <w:szCs w:val="24"/>
        </w:rPr>
        <w:t xml:space="preserve">te </w:t>
      </w:r>
      <w:proofErr w:type="gramStart"/>
      <w:r w:rsidR="00924A57">
        <w:rPr>
          <w:rFonts w:ascii="Verdana" w:hAnsi="Verdana"/>
          <w:sz w:val="24"/>
          <w:szCs w:val="24"/>
        </w:rPr>
        <w:t>1</w:t>
      </w:r>
      <w:proofErr w:type="gramEnd"/>
      <w:r w:rsidR="00924A57">
        <w:rPr>
          <w:rFonts w:ascii="Verdana" w:hAnsi="Verdana"/>
          <w:sz w:val="24"/>
          <w:szCs w:val="24"/>
        </w:rPr>
        <w:t xml:space="preserve"> (JT) (Processo Eletrônico) </w:t>
      </w:r>
      <w:r w:rsidRPr="00FB2C4C">
        <w:rPr>
          <w:rFonts w:ascii="Verdana" w:hAnsi="Verdana"/>
          <w:sz w:val="24"/>
          <w:szCs w:val="24"/>
        </w:rPr>
        <w:t xml:space="preserve">(Tramita em conjunto com os </w:t>
      </w:r>
      <w:proofErr w:type="spellStart"/>
      <w:r w:rsidRPr="00FB2C4C">
        <w:rPr>
          <w:rFonts w:ascii="Verdana" w:hAnsi="Verdana"/>
          <w:sz w:val="24"/>
          <w:szCs w:val="24"/>
        </w:rPr>
        <w:t>TCs</w:t>
      </w:r>
      <w:proofErr w:type="spellEnd"/>
      <w:r w:rsidRPr="00FB2C4C">
        <w:rPr>
          <w:rFonts w:ascii="Verdana" w:hAnsi="Verdana"/>
          <w:sz w:val="24"/>
          <w:szCs w:val="24"/>
        </w:rPr>
        <w:t xml:space="preserve"> 14.486/2019,</w:t>
      </w:r>
      <w:proofErr w:type="gramStart"/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  <w:r w:rsidRPr="00FB2C4C">
        <w:rPr>
          <w:rFonts w:ascii="Verdana" w:hAnsi="Verdana"/>
          <w:sz w:val="24"/>
          <w:szCs w:val="24"/>
        </w:rPr>
        <w:t>14.487/2019, 14.488/2</w:t>
      </w:r>
      <w:r w:rsidR="00924A57">
        <w:rPr>
          <w:rFonts w:ascii="Verdana" w:hAnsi="Verdana"/>
          <w:sz w:val="24"/>
          <w:szCs w:val="24"/>
        </w:rPr>
        <w:t xml:space="preserve">019, 14.489/2019 e 14.490/2019) </w:t>
      </w:r>
      <w:r w:rsidRPr="00FB2C4C">
        <w:rPr>
          <w:rFonts w:ascii="Verdana" w:hAnsi="Verdana"/>
          <w:sz w:val="24"/>
          <w:szCs w:val="24"/>
        </w:rPr>
        <w:t>(Itens englobados 1 a 6</w:t>
      </w:r>
      <w:proofErr w:type="gramStart"/>
      <w:r w:rsidRPr="00FB2C4C">
        <w:rPr>
          <w:rFonts w:ascii="Verdana" w:hAnsi="Verdana"/>
          <w:sz w:val="24"/>
          <w:szCs w:val="24"/>
        </w:rPr>
        <w:t>)</w:t>
      </w:r>
      <w:proofErr w:type="gramEnd"/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 xml:space="preserve">Retorno à pauta, na </w:t>
      </w:r>
      <w:r w:rsidR="00924A57">
        <w:rPr>
          <w:rFonts w:ascii="Verdana" w:hAnsi="Verdana"/>
          <w:sz w:val="24"/>
          <w:szCs w:val="24"/>
        </w:rPr>
        <w:t xml:space="preserve">fase de VOTAÇÃO, após adiamento </w:t>
      </w:r>
      <w:r w:rsidRPr="00FB2C4C">
        <w:rPr>
          <w:rFonts w:ascii="Verdana" w:hAnsi="Verdana"/>
          <w:sz w:val="24"/>
          <w:szCs w:val="24"/>
        </w:rPr>
        <w:t xml:space="preserve">deferido </w:t>
      </w:r>
      <w:proofErr w:type="gramStart"/>
      <w:r w:rsidRPr="00FB2C4C">
        <w:rPr>
          <w:rFonts w:ascii="Verdana" w:hAnsi="Verdana"/>
          <w:sz w:val="24"/>
          <w:szCs w:val="24"/>
        </w:rPr>
        <w:t>na 3.170</w:t>
      </w:r>
      <w:proofErr w:type="gramEnd"/>
      <w:r w:rsidRPr="00FB2C4C">
        <w:rPr>
          <w:rFonts w:ascii="Verdana" w:hAnsi="Verdana"/>
          <w:sz w:val="24"/>
          <w:szCs w:val="24"/>
        </w:rPr>
        <w:t>ª S.O., t</w:t>
      </w:r>
      <w:r w:rsidR="00924A57">
        <w:rPr>
          <w:rFonts w:ascii="Verdana" w:hAnsi="Verdana"/>
          <w:sz w:val="24"/>
          <w:szCs w:val="24"/>
        </w:rPr>
        <w:t xml:space="preserve">endo como Relator o Conselheiro </w:t>
      </w:r>
      <w:r w:rsidRPr="00FB2C4C">
        <w:rPr>
          <w:rFonts w:ascii="Verdana" w:hAnsi="Verdana"/>
          <w:sz w:val="24"/>
          <w:szCs w:val="24"/>
        </w:rPr>
        <w:t>Maurício Faria.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2</w:t>
      </w:r>
      <w:proofErr w:type="gramEnd"/>
      <w:r w:rsidRPr="00FB2C4C">
        <w:rPr>
          <w:rFonts w:ascii="Verdana" w:hAnsi="Verdana"/>
          <w:sz w:val="24"/>
          <w:szCs w:val="24"/>
        </w:rPr>
        <w:t>)TC 14.486/2019 - Companhia Metropolitana de Habitação de São Paulo/Companh</w:t>
      </w:r>
      <w:r w:rsidR="00924A57">
        <w:rPr>
          <w:rFonts w:ascii="Verdana" w:hAnsi="Verdana"/>
          <w:sz w:val="24"/>
          <w:szCs w:val="24"/>
        </w:rPr>
        <w:t xml:space="preserve">ia São Paulo de Desenvolvimento </w:t>
      </w:r>
      <w:r w:rsidRPr="00FB2C4C">
        <w:rPr>
          <w:rFonts w:ascii="Verdana" w:hAnsi="Verdana"/>
          <w:sz w:val="24"/>
          <w:szCs w:val="24"/>
        </w:rPr>
        <w:t xml:space="preserve">e Mobilização de Ativos e </w:t>
      </w:r>
      <w:proofErr w:type="spellStart"/>
      <w:r w:rsidRPr="00FB2C4C">
        <w:rPr>
          <w:rFonts w:ascii="Verdana" w:hAnsi="Verdana"/>
          <w:sz w:val="24"/>
          <w:szCs w:val="24"/>
        </w:rPr>
        <w:t>T</w:t>
      </w:r>
      <w:r w:rsidR="00924A57">
        <w:rPr>
          <w:rFonts w:ascii="Verdana" w:hAnsi="Verdana"/>
          <w:sz w:val="24"/>
          <w:szCs w:val="24"/>
        </w:rPr>
        <w:t>een</w:t>
      </w:r>
      <w:proofErr w:type="spellEnd"/>
      <w:r w:rsidR="00924A57">
        <w:rPr>
          <w:rFonts w:ascii="Verdana" w:hAnsi="Verdana"/>
          <w:sz w:val="24"/>
          <w:szCs w:val="24"/>
        </w:rPr>
        <w:t xml:space="preserve">-Imobiliário S.A. – Contrato </w:t>
      </w:r>
      <w:r w:rsidRPr="00FB2C4C">
        <w:rPr>
          <w:rFonts w:ascii="Verdana" w:hAnsi="Verdana"/>
          <w:sz w:val="24"/>
          <w:szCs w:val="24"/>
        </w:rPr>
        <w:t>PPP 02/2019 R$ 393.424.00</w:t>
      </w:r>
      <w:r w:rsidR="00924A57">
        <w:rPr>
          <w:rFonts w:ascii="Verdana" w:hAnsi="Verdana"/>
          <w:sz w:val="24"/>
          <w:szCs w:val="24"/>
        </w:rPr>
        <w:t xml:space="preserve">0,00 - Concessão administrativa </w:t>
      </w:r>
      <w:r w:rsidRPr="00FB2C4C">
        <w:rPr>
          <w:rFonts w:ascii="Verdana" w:hAnsi="Verdana"/>
          <w:sz w:val="24"/>
          <w:szCs w:val="24"/>
        </w:rPr>
        <w:t>destinada à implantação de habi</w:t>
      </w:r>
      <w:r w:rsidR="00924A57">
        <w:rPr>
          <w:rFonts w:ascii="Verdana" w:hAnsi="Verdana"/>
          <w:sz w:val="24"/>
          <w:szCs w:val="24"/>
        </w:rPr>
        <w:t xml:space="preserve">tações de interesse social e de </w:t>
      </w:r>
      <w:r w:rsidRPr="00FB2C4C">
        <w:rPr>
          <w:rFonts w:ascii="Verdana" w:hAnsi="Verdana"/>
          <w:sz w:val="24"/>
          <w:szCs w:val="24"/>
        </w:rPr>
        <w:t>mercado popular na Cidade de São Paulo, acompanhada de infraestrutura urbana, equipam</w:t>
      </w:r>
      <w:r w:rsidR="00924A57">
        <w:rPr>
          <w:rFonts w:ascii="Verdana" w:hAnsi="Verdana"/>
          <w:sz w:val="24"/>
          <w:szCs w:val="24"/>
        </w:rPr>
        <w:t xml:space="preserve">entos públicos, empreendimentos </w:t>
      </w:r>
      <w:r w:rsidRPr="00FB2C4C">
        <w:rPr>
          <w:rFonts w:ascii="Verdana" w:hAnsi="Verdana"/>
          <w:sz w:val="24"/>
          <w:szCs w:val="24"/>
        </w:rPr>
        <w:t>não residenciais privados e da prestação de serviços - Lote 5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(FCCF) (Processo Eletrônico)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 xml:space="preserve">(Tramita em conjunto com os </w:t>
      </w:r>
      <w:proofErr w:type="spellStart"/>
      <w:r w:rsidRPr="00FB2C4C">
        <w:rPr>
          <w:rFonts w:ascii="Verdana" w:hAnsi="Verdana"/>
          <w:sz w:val="24"/>
          <w:szCs w:val="24"/>
        </w:rPr>
        <w:t>TCs</w:t>
      </w:r>
      <w:proofErr w:type="spellEnd"/>
      <w:r w:rsidRPr="00FB2C4C">
        <w:rPr>
          <w:rFonts w:ascii="Verdana" w:hAnsi="Verdana"/>
          <w:sz w:val="24"/>
          <w:szCs w:val="24"/>
        </w:rPr>
        <w:t xml:space="preserve"> 14.484/2019,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  <w:r w:rsidRPr="00FB2C4C">
        <w:rPr>
          <w:rFonts w:ascii="Verdana" w:hAnsi="Verdana"/>
          <w:sz w:val="24"/>
          <w:szCs w:val="24"/>
        </w:rPr>
        <w:t>14.487/2019, 14.488/2019, 14.489/2019 e 14.490</w:t>
      </w:r>
      <w:proofErr w:type="gramStart"/>
      <w:r w:rsidRPr="00FB2C4C">
        <w:rPr>
          <w:rFonts w:ascii="Verdana" w:hAnsi="Verdana"/>
          <w:sz w:val="24"/>
          <w:szCs w:val="24"/>
        </w:rPr>
        <w:t>/2019)</w:t>
      </w:r>
      <w:proofErr w:type="gramEnd"/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(Itens englobados 1 a 6)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 xml:space="preserve">Retorno à pauta, na </w:t>
      </w:r>
      <w:r w:rsidR="00924A57">
        <w:rPr>
          <w:rFonts w:ascii="Verdana" w:hAnsi="Verdana"/>
          <w:sz w:val="24"/>
          <w:szCs w:val="24"/>
        </w:rPr>
        <w:t xml:space="preserve">fase de VOTAÇÃO, após adiamento </w:t>
      </w:r>
      <w:r w:rsidR="001219D3">
        <w:rPr>
          <w:rFonts w:ascii="Verdana" w:hAnsi="Verdana"/>
          <w:sz w:val="24"/>
          <w:szCs w:val="24"/>
        </w:rPr>
        <w:t xml:space="preserve">deferido </w:t>
      </w:r>
      <w:proofErr w:type="gramStart"/>
      <w:r w:rsidR="001219D3">
        <w:rPr>
          <w:rFonts w:ascii="Verdana" w:hAnsi="Verdana"/>
          <w:sz w:val="24"/>
          <w:szCs w:val="24"/>
        </w:rPr>
        <w:t xml:space="preserve">na </w:t>
      </w:r>
      <w:r w:rsidRPr="00FB2C4C">
        <w:rPr>
          <w:rFonts w:ascii="Verdana" w:hAnsi="Verdana"/>
          <w:sz w:val="24"/>
          <w:szCs w:val="24"/>
        </w:rPr>
        <w:t>3.170</w:t>
      </w:r>
      <w:proofErr w:type="gramEnd"/>
      <w:r w:rsidRPr="00FB2C4C">
        <w:rPr>
          <w:rFonts w:ascii="Verdana" w:hAnsi="Verdana"/>
          <w:sz w:val="24"/>
          <w:szCs w:val="24"/>
        </w:rPr>
        <w:t>ª S.O., t</w:t>
      </w:r>
      <w:r w:rsidR="00924A57">
        <w:rPr>
          <w:rFonts w:ascii="Verdana" w:hAnsi="Verdana"/>
          <w:sz w:val="24"/>
          <w:szCs w:val="24"/>
        </w:rPr>
        <w:t xml:space="preserve">endo como Relator o Conselheiro </w:t>
      </w:r>
      <w:r w:rsidRPr="00FB2C4C">
        <w:rPr>
          <w:rFonts w:ascii="Verdana" w:hAnsi="Verdana"/>
          <w:sz w:val="24"/>
          <w:szCs w:val="24"/>
        </w:rPr>
        <w:t>Maurício Faria.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3</w:t>
      </w:r>
      <w:proofErr w:type="gramEnd"/>
      <w:r w:rsidRPr="00FB2C4C">
        <w:rPr>
          <w:rFonts w:ascii="Verdana" w:hAnsi="Verdana"/>
          <w:sz w:val="24"/>
          <w:szCs w:val="24"/>
        </w:rPr>
        <w:t>)TC 14.487/2019 - Companhia Metropolitana de Habitação de São Paulo/Companhia São Paulo de Desenvolvimento e Mobilização de Ativ</w:t>
      </w:r>
      <w:r w:rsidR="00924A57">
        <w:rPr>
          <w:rFonts w:ascii="Verdana" w:hAnsi="Verdana"/>
          <w:sz w:val="24"/>
          <w:szCs w:val="24"/>
        </w:rPr>
        <w:t xml:space="preserve">os e PPP Habitacional Municipal </w:t>
      </w:r>
      <w:r w:rsidRPr="00FB2C4C">
        <w:rPr>
          <w:rFonts w:ascii="Verdana" w:hAnsi="Verdana"/>
          <w:sz w:val="24"/>
          <w:szCs w:val="24"/>
        </w:rPr>
        <w:t>Habitacional SP Lote 7 SPE</w:t>
      </w:r>
      <w:r w:rsidR="00924A57">
        <w:rPr>
          <w:rFonts w:ascii="Verdana" w:hAnsi="Verdana"/>
          <w:sz w:val="24"/>
          <w:szCs w:val="24"/>
        </w:rPr>
        <w:t xml:space="preserve"> S.A. - Contrato PPP 03/2019 R$ </w:t>
      </w:r>
      <w:r w:rsidRPr="00FB2C4C">
        <w:rPr>
          <w:rFonts w:ascii="Verdana" w:hAnsi="Verdana"/>
          <w:sz w:val="24"/>
          <w:szCs w:val="24"/>
        </w:rPr>
        <w:t>169.984.742,27 - Concessão administrativa destinada à implantação de habitações de intere</w:t>
      </w:r>
      <w:r w:rsidR="00924A57">
        <w:rPr>
          <w:rFonts w:ascii="Verdana" w:hAnsi="Verdana"/>
          <w:sz w:val="24"/>
          <w:szCs w:val="24"/>
        </w:rPr>
        <w:t xml:space="preserve">sse social e de mercado popular </w:t>
      </w:r>
      <w:r w:rsidRPr="00FB2C4C">
        <w:rPr>
          <w:rFonts w:ascii="Verdana" w:hAnsi="Verdana"/>
          <w:sz w:val="24"/>
          <w:szCs w:val="24"/>
        </w:rPr>
        <w:t>na Cidade de São Paulo, acompanhada de infraestrutura urbana, equipamentos públicos, e</w:t>
      </w:r>
      <w:r w:rsidR="00924A57">
        <w:rPr>
          <w:rFonts w:ascii="Verdana" w:hAnsi="Verdana"/>
          <w:sz w:val="24"/>
          <w:szCs w:val="24"/>
        </w:rPr>
        <w:t xml:space="preserve">mpreendimentos não residenciais </w:t>
      </w:r>
      <w:r w:rsidRPr="00FB2C4C">
        <w:rPr>
          <w:rFonts w:ascii="Verdana" w:hAnsi="Verdana"/>
          <w:sz w:val="24"/>
          <w:szCs w:val="24"/>
        </w:rPr>
        <w:t>privados e da prestação de serviços - Lote 7 (FCCF) (Processo</w:t>
      </w:r>
      <w:r w:rsidR="00924A57">
        <w:rPr>
          <w:rFonts w:ascii="Verdana" w:hAnsi="Verdana"/>
          <w:sz w:val="24"/>
          <w:szCs w:val="24"/>
        </w:rPr>
        <w:t xml:space="preserve"> </w:t>
      </w:r>
      <w:r w:rsidRPr="00FB2C4C">
        <w:rPr>
          <w:rFonts w:ascii="Verdana" w:hAnsi="Verdana"/>
          <w:sz w:val="24"/>
          <w:szCs w:val="24"/>
        </w:rPr>
        <w:t>Eletrônico)</w:t>
      </w:r>
      <w:r w:rsidR="00924A57">
        <w:rPr>
          <w:rFonts w:ascii="Verdana" w:hAnsi="Verdana"/>
          <w:sz w:val="24"/>
          <w:szCs w:val="24"/>
        </w:rPr>
        <w:t xml:space="preserve"> </w:t>
      </w:r>
      <w:r w:rsidRPr="00FB2C4C">
        <w:rPr>
          <w:rFonts w:ascii="Verdana" w:hAnsi="Verdana"/>
          <w:sz w:val="24"/>
          <w:szCs w:val="24"/>
        </w:rPr>
        <w:t xml:space="preserve">(Tramita em conjunto com os </w:t>
      </w:r>
      <w:proofErr w:type="spellStart"/>
      <w:r w:rsidRPr="00FB2C4C">
        <w:rPr>
          <w:rFonts w:ascii="Verdana" w:hAnsi="Verdana"/>
          <w:sz w:val="24"/>
          <w:szCs w:val="24"/>
        </w:rPr>
        <w:t>TCs</w:t>
      </w:r>
      <w:proofErr w:type="spellEnd"/>
      <w:r w:rsidRPr="00FB2C4C">
        <w:rPr>
          <w:rFonts w:ascii="Verdana" w:hAnsi="Verdana"/>
          <w:sz w:val="24"/>
          <w:szCs w:val="24"/>
        </w:rPr>
        <w:t xml:space="preserve"> 14.484/2019,</w:t>
      </w:r>
      <w:proofErr w:type="gramStart"/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  <w:r w:rsidRPr="00FB2C4C">
        <w:rPr>
          <w:rFonts w:ascii="Verdana" w:hAnsi="Verdana"/>
          <w:sz w:val="24"/>
          <w:szCs w:val="24"/>
        </w:rPr>
        <w:lastRenderedPageBreak/>
        <w:t>14.486/2019, 14.488/2019, 14.489/2019 e 14.490</w:t>
      </w:r>
      <w:proofErr w:type="gramStart"/>
      <w:r w:rsidRPr="00FB2C4C">
        <w:rPr>
          <w:rFonts w:ascii="Verdana" w:hAnsi="Verdana"/>
          <w:sz w:val="24"/>
          <w:szCs w:val="24"/>
        </w:rPr>
        <w:t>/2019)</w:t>
      </w:r>
      <w:proofErr w:type="gramEnd"/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(Itens englobados 1 a 6)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 xml:space="preserve">Retorno à pauta, na </w:t>
      </w:r>
      <w:r w:rsidR="00924A57">
        <w:rPr>
          <w:rFonts w:ascii="Verdana" w:hAnsi="Verdana"/>
          <w:sz w:val="24"/>
          <w:szCs w:val="24"/>
        </w:rPr>
        <w:t xml:space="preserve">fase de VOTAÇÃO, após adiamento </w:t>
      </w:r>
      <w:r w:rsidR="001219D3">
        <w:rPr>
          <w:rFonts w:ascii="Verdana" w:hAnsi="Verdana"/>
          <w:sz w:val="24"/>
          <w:szCs w:val="24"/>
        </w:rPr>
        <w:t xml:space="preserve">deferido </w:t>
      </w:r>
      <w:proofErr w:type="gramStart"/>
      <w:r w:rsidR="001219D3">
        <w:rPr>
          <w:rFonts w:ascii="Verdana" w:hAnsi="Verdana"/>
          <w:sz w:val="24"/>
          <w:szCs w:val="24"/>
        </w:rPr>
        <w:t xml:space="preserve">na </w:t>
      </w:r>
      <w:r w:rsidRPr="00FB2C4C">
        <w:rPr>
          <w:rFonts w:ascii="Verdana" w:hAnsi="Verdana"/>
          <w:sz w:val="24"/>
          <w:szCs w:val="24"/>
        </w:rPr>
        <w:t>3.170</w:t>
      </w:r>
      <w:proofErr w:type="gramEnd"/>
      <w:r w:rsidRPr="00FB2C4C">
        <w:rPr>
          <w:rFonts w:ascii="Verdana" w:hAnsi="Verdana"/>
          <w:sz w:val="24"/>
          <w:szCs w:val="24"/>
        </w:rPr>
        <w:t>ª S.O., t</w:t>
      </w:r>
      <w:r w:rsidR="00924A57">
        <w:rPr>
          <w:rFonts w:ascii="Verdana" w:hAnsi="Verdana"/>
          <w:sz w:val="24"/>
          <w:szCs w:val="24"/>
        </w:rPr>
        <w:t xml:space="preserve">endo como Relator o Conselheiro </w:t>
      </w:r>
      <w:r w:rsidRPr="00FB2C4C">
        <w:rPr>
          <w:rFonts w:ascii="Verdana" w:hAnsi="Verdana"/>
          <w:sz w:val="24"/>
          <w:szCs w:val="24"/>
        </w:rPr>
        <w:t>Maurício Faria.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4</w:t>
      </w:r>
      <w:proofErr w:type="gramEnd"/>
      <w:r w:rsidRPr="00FB2C4C">
        <w:rPr>
          <w:rFonts w:ascii="Verdana" w:hAnsi="Verdana"/>
          <w:sz w:val="24"/>
          <w:szCs w:val="24"/>
        </w:rPr>
        <w:t>)TC 14.488/2019 - Companhia Metropolitana de Habitação de São Paulo/Companh</w:t>
      </w:r>
      <w:r w:rsidR="00924A57">
        <w:rPr>
          <w:rFonts w:ascii="Verdana" w:hAnsi="Verdana"/>
          <w:sz w:val="24"/>
          <w:szCs w:val="24"/>
        </w:rPr>
        <w:t xml:space="preserve">ia São Paulo de Desenvolvimento </w:t>
      </w:r>
      <w:r w:rsidRPr="00FB2C4C">
        <w:rPr>
          <w:rFonts w:ascii="Verdana" w:hAnsi="Verdana"/>
          <w:sz w:val="24"/>
          <w:szCs w:val="24"/>
        </w:rPr>
        <w:t>e Mobilização de Ativos e</w:t>
      </w:r>
      <w:r w:rsidR="00924A57">
        <w:rPr>
          <w:rFonts w:ascii="Verdana" w:hAnsi="Verdana"/>
          <w:sz w:val="24"/>
          <w:szCs w:val="24"/>
        </w:rPr>
        <w:t xml:space="preserve"> SP 9 Incorporação e Construção </w:t>
      </w:r>
      <w:r w:rsidRPr="00FB2C4C">
        <w:rPr>
          <w:rFonts w:ascii="Verdana" w:hAnsi="Verdana"/>
          <w:sz w:val="24"/>
          <w:szCs w:val="24"/>
        </w:rPr>
        <w:t>S.A. - Contrato PPP 04/201</w:t>
      </w:r>
      <w:r w:rsidR="00924A57">
        <w:rPr>
          <w:rFonts w:ascii="Verdana" w:hAnsi="Verdana"/>
          <w:sz w:val="24"/>
          <w:szCs w:val="24"/>
        </w:rPr>
        <w:t xml:space="preserve">9 R$ 223.438.021,11 – Concessão </w:t>
      </w:r>
      <w:r w:rsidRPr="00FB2C4C">
        <w:rPr>
          <w:rFonts w:ascii="Verdana" w:hAnsi="Verdana"/>
          <w:sz w:val="24"/>
          <w:szCs w:val="24"/>
        </w:rPr>
        <w:t xml:space="preserve">administrativa destinada à implantação de habitações de interesse social e de mercado </w:t>
      </w:r>
      <w:r w:rsidR="00924A57">
        <w:rPr>
          <w:rFonts w:ascii="Verdana" w:hAnsi="Verdana"/>
          <w:sz w:val="24"/>
          <w:szCs w:val="24"/>
        </w:rPr>
        <w:t xml:space="preserve">popular na Cidade de São Paulo, </w:t>
      </w:r>
      <w:r w:rsidRPr="00FB2C4C">
        <w:rPr>
          <w:rFonts w:ascii="Verdana" w:hAnsi="Verdana"/>
          <w:sz w:val="24"/>
          <w:szCs w:val="24"/>
        </w:rPr>
        <w:t>acompanhada de infraestrutura</w:t>
      </w:r>
      <w:r w:rsidR="00924A57">
        <w:rPr>
          <w:rFonts w:ascii="Verdana" w:hAnsi="Verdana"/>
          <w:sz w:val="24"/>
          <w:szCs w:val="24"/>
        </w:rPr>
        <w:t xml:space="preserve"> urbana, equipamentos públicos, </w:t>
      </w:r>
      <w:r w:rsidRPr="00FB2C4C">
        <w:rPr>
          <w:rFonts w:ascii="Verdana" w:hAnsi="Verdana"/>
          <w:sz w:val="24"/>
          <w:szCs w:val="24"/>
        </w:rPr>
        <w:t>empreendimentos não residenc</w:t>
      </w:r>
      <w:r w:rsidR="00924A57">
        <w:rPr>
          <w:rFonts w:ascii="Verdana" w:hAnsi="Verdana"/>
          <w:sz w:val="24"/>
          <w:szCs w:val="24"/>
        </w:rPr>
        <w:t xml:space="preserve">iais privados e da prestação de </w:t>
      </w:r>
      <w:r w:rsidRPr="00FB2C4C">
        <w:rPr>
          <w:rFonts w:ascii="Verdana" w:hAnsi="Verdana"/>
          <w:sz w:val="24"/>
          <w:szCs w:val="24"/>
        </w:rPr>
        <w:t>serviços - Lot</w:t>
      </w:r>
      <w:r w:rsidR="00924A57">
        <w:rPr>
          <w:rFonts w:ascii="Verdana" w:hAnsi="Verdana"/>
          <w:sz w:val="24"/>
          <w:szCs w:val="24"/>
        </w:rPr>
        <w:t xml:space="preserve">e 9 (CAV) (Processo Eletrônico) </w:t>
      </w:r>
      <w:r w:rsidRPr="00FB2C4C">
        <w:rPr>
          <w:rFonts w:ascii="Verdana" w:hAnsi="Verdana"/>
          <w:sz w:val="24"/>
          <w:szCs w:val="24"/>
        </w:rPr>
        <w:t xml:space="preserve">(Tramita em conjunto com os </w:t>
      </w:r>
      <w:proofErr w:type="spellStart"/>
      <w:r w:rsidRPr="00FB2C4C">
        <w:rPr>
          <w:rFonts w:ascii="Verdana" w:hAnsi="Verdana"/>
          <w:sz w:val="24"/>
          <w:szCs w:val="24"/>
        </w:rPr>
        <w:t>TCs</w:t>
      </w:r>
      <w:proofErr w:type="spellEnd"/>
      <w:r w:rsidRPr="00FB2C4C">
        <w:rPr>
          <w:rFonts w:ascii="Verdana" w:hAnsi="Verdana"/>
          <w:sz w:val="24"/>
          <w:szCs w:val="24"/>
        </w:rPr>
        <w:t xml:space="preserve"> 14.484/2019,</w:t>
      </w:r>
      <w:proofErr w:type="gramStart"/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  <w:r w:rsidRPr="00FB2C4C">
        <w:rPr>
          <w:rFonts w:ascii="Verdana" w:hAnsi="Verdana"/>
          <w:sz w:val="24"/>
          <w:szCs w:val="24"/>
        </w:rPr>
        <w:t>14.486/2019, 14.487/2</w:t>
      </w:r>
      <w:r w:rsidR="00924A57">
        <w:rPr>
          <w:rFonts w:ascii="Verdana" w:hAnsi="Verdana"/>
          <w:sz w:val="24"/>
          <w:szCs w:val="24"/>
        </w:rPr>
        <w:t xml:space="preserve">019, 14.489/2019 e 14.490/2019) </w:t>
      </w:r>
      <w:r w:rsidRPr="00FB2C4C">
        <w:rPr>
          <w:rFonts w:ascii="Verdana" w:hAnsi="Verdana"/>
          <w:sz w:val="24"/>
          <w:szCs w:val="24"/>
        </w:rPr>
        <w:t>(Itens englobados 1 a 6</w:t>
      </w:r>
      <w:proofErr w:type="gramStart"/>
      <w:r w:rsidRPr="00FB2C4C">
        <w:rPr>
          <w:rFonts w:ascii="Verdana" w:hAnsi="Verdana"/>
          <w:sz w:val="24"/>
          <w:szCs w:val="24"/>
        </w:rPr>
        <w:t>)</w:t>
      </w:r>
      <w:proofErr w:type="gramEnd"/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 xml:space="preserve">Retorno à pauta, na </w:t>
      </w:r>
      <w:r w:rsidR="00924A57">
        <w:rPr>
          <w:rFonts w:ascii="Verdana" w:hAnsi="Verdana"/>
          <w:sz w:val="24"/>
          <w:szCs w:val="24"/>
        </w:rPr>
        <w:t xml:space="preserve">fase de VOTAÇÃO, após adiamento </w:t>
      </w:r>
      <w:r w:rsidR="001219D3">
        <w:rPr>
          <w:rFonts w:ascii="Verdana" w:hAnsi="Verdana"/>
          <w:sz w:val="24"/>
          <w:szCs w:val="24"/>
        </w:rPr>
        <w:t xml:space="preserve">deferido </w:t>
      </w:r>
      <w:proofErr w:type="gramStart"/>
      <w:r w:rsidR="001219D3">
        <w:rPr>
          <w:rFonts w:ascii="Verdana" w:hAnsi="Verdana"/>
          <w:sz w:val="24"/>
          <w:szCs w:val="24"/>
        </w:rPr>
        <w:t xml:space="preserve">na </w:t>
      </w:r>
      <w:r w:rsidRPr="00FB2C4C">
        <w:rPr>
          <w:rFonts w:ascii="Verdana" w:hAnsi="Verdana"/>
          <w:sz w:val="24"/>
          <w:szCs w:val="24"/>
        </w:rPr>
        <w:t>3.170</w:t>
      </w:r>
      <w:proofErr w:type="gramEnd"/>
      <w:r w:rsidRPr="00FB2C4C">
        <w:rPr>
          <w:rFonts w:ascii="Verdana" w:hAnsi="Verdana"/>
          <w:sz w:val="24"/>
          <w:szCs w:val="24"/>
        </w:rPr>
        <w:t>ª S.O., t</w:t>
      </w:r>
      <w:r w:rsidR="00924A57">
        <w:rPr>
          <w:rFonts w:ascii="Verdana" w:hAnsi="Verdana"/>
          <w:sz w:val="24"/>
          <w:szCs w:val="24"/>
        </w:rPr>
        <w:t xml:space="preserve">endo como Relator o Conselheiro </w:t>
      </w:r>
      <w:r w:rsidRPr="00FB2C4C">
        <w:rPr>
          <w:rFonts w:ascii="Verdana" w:hAnsi="Verdana"/>
          <w:sz w:val="24"/>
          <w:szCs w:val="24"/>
        </w:rPr>
        <w:t>Maurício Faria.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5</w:t>
      </w:r>
      <w:proofErr w:type="gramEnd"/>
      <w:r w:rsidRPr="00FB2C4C">
        <w:rPr>
          <w:rFonts w:ascii="Verdana" w:hAnsi="Verdana"/>
          <w:sz w:val="24"/>
          <w:szCs w:val="24"/>
        </w:rPr>
        <w:t>)TC 14.489/2019 - Companhia Metropolitana de Habitação de São Paulo/Companh</w:t>
      </w:r>
      <w:r w:rsidR="00924A57">
        <w:rPr>
          <w:rFonts w:ascii="Verdana" w:hAnsi="Verdana"/>
          <w:sz w:val="24"/>
          <w:szCs w:val="24"/>
        </w:rPr>
        <w:t xml:space="preserve">ia São Paulo de Desenvolvimento </w:t>
      </w:r>
      <w:r w:rsidRPr="00FB2C4C">
        <w:rPr>
          <w:rFonts w:ascii="Verdana" w:hAnsi="Verdana"/>
          <w:sz w:val="24"/>
          <w:szCs w:val="24"/>
        </w:rPr>
        <w:t>e Mobilização de Ativos e Un</w:t>
      </w:r>
      <w:r w:rsidR="001219D3">
        <w:rPr>
          <w:rFonts w:ascii="Verdana" w:hAnsi="Verdana"/>
          <w:sz w:val="24"/>
          <w:szCs w:val="24"/>
        </w:rPr>
        <w:t xml:space="preserve">o Habitação S.A. - Contrato PPP </w:t>
      </w:r>
      <w:r w:rsidRPr="00FB2C4C">
        <w:rPr>
          <w:rFonts w:ascii="Verdana" w:hAnsi="Verdana"/>
          <w:sz w:val="24"/>
          <w:szCs w:val="24"/>
        </w:rPr>
        <w:t>05/2019 R$ 189.177.000,00 - Concessão administrativa destinada à implantação de habitaçõ</w:t>
      </w:r>
      <w:r w:rsidR="001219D3">
        <w:rPr>
          <w:rFonts w:ascii="Verdana" w:hAnsi="Verdana"/>
          <w:sz w:val="24"/>
          <w:szCs w:val="24"/>
        </w:rPr>
        <w:t xml:space="preserve">es de interesse social e de </w:t>
      </w:r>
      <w:r w:rsidRPr="00FB2C4C">
        <w:rPr>
          <w:rFonts w:ascii="Verdana" w:hAnsi="Verdana"/>
          <w:sz w:val="24"/>
          <w:szCs w:val="24"/>
        </w:rPr>
        <w:t>mercado popular na Cidade de São Paulo, acompanhada de infraestrutura urbana, equipam</w:t>
      </w:r>
      <w:r w:rsidR="001219D3">
        <w:rPr>
          <w:rFonts w:ascii="Verdana" w:hAnsi="Verdana"/>
          <w:sz w:val="24"/>
          <w:szCs w:val="24"/>
        </w:rPr>
        <w:t xml:space="preserve">entos públicos, empreendimentos </w:t>
      </w:r>
      <w:r w:rsidRPr="00FB2C4C">
        <w:rPr>
          <w:rFonts w:ascii="Verdana" w:hAnsi="Verdana"/>
          <w:sz w:val="24"/>
          <w:szCs w:val="24"/>
        </w:rPr>
        <w:t>não residenciais privados e da prestação de serviços - Lote 11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(CAV) (Processo Eletrônico)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 xml:space="preserve">(Tramita em conjunto com os </w:t>
      </w:r>
      <w:proofErr w:type="spellStart"/>
      <w:r w:rsidRPr="00FB2C4C">
        <w:rPr>
          <w:rFonts w:ascii="Verdana" w:hAnsi="Verdana"/>
          <w:sz w:val="24"/>
          <w:szCs w:val="24"/>
        </w:rPr>
        <w:t>TCs</w:t>
      </w:r>
      <w:proofErr w:type="spellEnd"/>
      <w:r w:rsidRPr="00FB2C4C">
        <w:rPr>
          <w:rFonts w:ascii="Verdana" w:hAnsi="Verdana"/>
          <w:sz w:val="24"/>
          <w:szCs w:val="24"/>
        </w:rPr>
        <w:t xml:space="preserve"> 14.484/2019,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  <w:r w:rsidRPr="00FB2C4C">
        <w:rPr>
          <w:rFonts w:ascii="Verdana" w:hAnsi="Verdana"/>
          <w:sz w:val="24"/>
          <w:szCs w:val="24"/>
        </w:rPr>
        <w:t>14.486/2019, 14.487/2019, 14.488/2019 e 14.490</w:t>
      </w:r>
      <w:proofErr w:type="gramStart"/>
      <w:r w:rsidRPr="00FB2C4C">
        <w:rPr>
          <w:rFonts w:ascii="Verdana" w:hAnsi="Verdana"/>
          <w:sz w:val="24"/>
          <w:szCs w:val="24"/>
        </w:rPr>
        <w:t>/2019)</w:t>
      </w:r>
      <w:proofErr w:type="gramEnd"/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(Itens englobados 1 a 6)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 xml:space="preserve">Retorno à pauta, na </w:t>
      </w:r>
      <w:r w:rsidR="001219D3">
        <w:rPr>
          <w:rFonts w:ascii="Verdana" w:hAnsi="Verdana"/>
          <w:sz w:val="24"/>
          <w:szCs w:val="24"/>
        </w:rPr>
        <w:t xml:space="preserve">fase de VOTAÇÃO, após adiamento deferido </w:t>
      </w:r>
      <w:proofErr w:type="gramStart"/>
      <w:r w:rsidR="001219D3">
        <w:rPr>
          <w:rFonts w:ascii="Verdana" w:hAnsi="Verdana"/>
          <w:sz w:val="24"/>
          <w:szCs w:val="24"/>
        </w:rPr>
        <w:t xml:space="preserve">na </w:t>
      </w:r>
      <w:r w:rsidRPr="00FB2C4C">
        <w:rPr>
          <w:rFonts w:ascii="Verdana" w:hAnsi="Verdana"/>
          <w:sz w:val="24"/>
          <w:szCs w:val="24"/>
        </w:rPr>
        <w:t>3.170</w:t>
      </w:r>
      <w:proofErr w:type="gramEnd"/>
      <w:r w:rsidRPr="00FB2C4C">
        <w:rPr>
          <w:rFonts w:ascii="Verdana" w:hAnsi="Verdana"/>
          <w:sz w:val="24"/>
          <w:szCs w:val="24"/>
        </w:rPr>
        <w:t>ª S.O., t</w:t>
      </w:r>
      <w:r w:rsidR="001219D3">
        <w:rPr>
          <w:rFonts w:ascii="Verdana" w:hAnsi="Verdana"/>
          <w:sz w:val="24"/>
          <w:szCs w:val="24"/>
        </w:rPr>
        <w:t xml:space="preserve">endo como Relator o Conselheiro </w:t>
      </w:r>
      <w:r w:rsidRPr="00FB2C4C">
        <w:rPr>
          <w:rFonts w:ascii="Verdana" w:hAnsi="Verdana"/>
          <w:sz w:val="24"/>
          <w:szCs w:val="24"/>
        </w:rPr>
        <w:t>Maurício Faria.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6</w:t>
      </w:r>
      <w:proofErr w:type="gramEnd"/>
      <w:r w:rsidRPr="00FB2C4C">
        <w:rPr>
          <w:rFonts w:ascii="Verdana" w:hAnsi="Verdana"/>
          <w:sz w:val="24"/>
          <w:szCs w:val="24"/>
        </w:rPr>
        <w:t>)TC 14.490/2019 - Companhia Metropolitana de Habitação de São Paulo/Companhia</w:t>
      </w:r>
      <w:r w:rsidR="001219D3">
        <w:rPr>
          <w:rFonts w:ascii="Verdana" w:hAnsi="Verdana"/>
          <w:sz w:val="24"/>
          <w:szCs w:val="24"/>
        </w:rPr>
        <w:t xml:space="preserve"> São Paulo de Desenvolvimento e </w:t>
      </w:r>
      <w:r w:rsidRPr="00FB2C4C">
        <w:rPr>
          <w:rFonts w:ascii="Verdana" w:hAnsi="Verdana"/>
          <w:sz w:val="24"/>
          <w:szCs w:val="24"/>
        </w:rPr>
        <w:t>Mobilização de Ativos e Consórci</w:t>
      </w:r>
      <w:r w:rsidR="001219D3">
        <w:rPr>
          <w:rFonts w:ascii="Verdana" w:hAnsi="Verdana"/>
          <w:sz w:val="24"/>
          <w:szCs w:val="24"/>
        </w:rPr>
        <w:t xml:space="preserve">o Habita Brasil S.A. – Contrato </w:t>
      </w:r>
      <w:r w:rsidRPr="00FB2C4C">
        <w:rPr>
          <w:rFonts w:ascii="Verdana" w:hAnsi="Verdana"/>
          <w:sz w:val="24"/>
          <w:szCs w:val="24"/>
        </w:rPr>
        <w:t>PPP 06/2019 R$ 556.866.00</w:t>
      </w:r>
      <w:r w:rsidR="001219D3">
        <w:rPr>
          <w:rFonts w:ascii="Verdana" w:hAnsi="Verdana"/>
          <w:sz w:val="24"/>
          <w:szCs w:val="24"/>
        </w:rPr>
        <w:t xml:space="preserve">0,00 - Concessão administrativa </w:t>
      </w:r>
      <w:r w:rsidRPr="00FB2C4C">
        <w:rPr>
          <w:rFonts w:ascii="Verdana" w:hAnsi="Verdana"/>
          <w:sz w:val="24"/>
          <w:szCs w:val="24"/>
        </w:rPr>
        <w:t>destinada à implantação de habitações de interesse s</w:t>
      </w:r>
      <w:r w:rsidR="001219D3">
        <w:rPr>
          <w:rFonts w:ascii="Verdana" w:hAnsi="Verdana"/>
          <w:sz w:val="24"/>
          <w:szCs w:val="24"/>
        </w:rPr>
        <w:t xml:space="preserve">ocial e de </w:t>
      </w:r>
      <w:r w:rsidRPr="00FB2C4C">
        <w:rPr>
          <w:rFonts w:ascii="Verdana" w:hAnsi="Verdana"/>
          <w:sz w:val="24"/>
          <w:szCs w:val="24"/>
        </w:rPr>
        <w:t>mercado popular na Cidade de São Paulo, acompanhada de infraestrutura urbana, equipam</w:t>
      </w:r>
      <w:r w:rsidR="001219D3">
        <w:rPr>
          <w:rFonts w:ascii="Verdana" w:hAnsi="Verdana"/>
          <w:sz w:val="24"/>
          <w:szCs w:val="24"/>
        </w:rPr>
        <w:t xml:space="preserve">entos públicos, empreendimentos </w:t>
      </w:r>
      <w:r w:rsidRPr="00FB2C4C">
        <w:rPr>
          <w:rFonts w:ascii="Verdana" w:hAnsi="Verdana"/>
          <w:sz w:val="24"/>
          <w:szCs w:val="24"/>
        </w:rPr>
        <w:t>não residenciais privados e da prestação de serviços - Lote 12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(JT) (Processo Eletrônico)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 xml:space="preserve">(Tramita em conjunto com os </w:t>
      </w:r>
      <w:proofErr w:type="spellStart"/>
      <w:r w:rsidRPr="00FB2C4C">
        <w:rPr>
          <w:rFonts w:ascii="Verdana" w:hAnsi="Verdana"/>
          <w:sz w:val="24"/>
          <w:szCs w:val="24"/>
        </w:rPr>
        <w:t>TCs</w:t>
      </w:r>
      <w:proofErr w:type="spellEnd"/>
      <w:r w:rsidRPr="00FB2C4C">
        <w:rPr>
          <w:rFonts w:ascii="Verdana" w:hAnsi="Verdana"/>
          <w:sz w:val="24"/>
          <w:szCs w:val="24"/>
        </w:rPr>
        <w:t xml:space="preserve"> 14.484/2019,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  <w:r w:rsidRPr="00FB2C4C">
        <w:rPr>
          <w:rFonts w:ascii="Verdana" w:hAnsi="Verdana"/>
          <w:sz w:val="24"/>
          <w:szCs w:val="24"/>
        </w:rPr>
        <w:t>14.486/2019, 14.487/2</w:t>
      </w:r>
      <w:r w:rsidR="001219D3">
        <w:rPr>
          <w:rFonts w:ascii="Verdana" w:hAnsi="Verdana"/>
          <w:sz w:val="24"/>
          <w:szCs w:val="24"/>
        </w:rPr>
        <w:t xml:space="preserve">019, 14.488/2019 e 14.489/2019) </w:t>
      </w:r>
      <w:r w:rsidRPr="00FB2C4C">
        <w:rPr>
          <w:rFonts w:ascii="Verdana" w:hAnsi="Verdana"/>
          <w:sz w:val="24"/>
          <w:szCs w:val="24"/>
        </w:rPr>
        <w:t>(Itens englobados 1 a 6</w:t>
      </w:r>
      <w:proofErr w:type="gramStart"/>
      <w:r w:rsidRPr="00FB2C4C">
        <w:rPr>
          <w:rFonts w:ascii="Verdana" w:hAnsi="Verdana"/>
          <w:sz w:val="24"/>
          <w:szCs w:val="24"/>
        </w:rPr>
        <w:t>)</w:t>
      </w:r>
      <w:proofErr w:type="gramEnd"/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 xml:space="preserve">Retorno à pauta, na </w:t>
      </w:r>
      <w:r w:rsidR="001219D3">
        <w:rPr>
          <w:rFonts w:ascii="Verdana" w:hAnsi="Verdana"/>
          <w:sz w:val="24"/>
          <w:szCs w:val="24"/>
        </w:rPr>
        <w:t xml:space="preserve">fase de VOTAÇÃO, após adiamento deferido </w:t>
      </w:r>
      <w:proofErr w:type="gramStart"/>
      <w:r w:rsidR="001219D3">
        <w:rPr>
          <w:rFonts w:ascii="Verdana" w:hAnsi="Verdana"/>
          <w:sz w:val="24"/>
          <w:szCs w:val="24"/>
        </w:rPr>
        <w:t xml:space="preserve">na </w:t>
      </w:r>
      <w:r w:rsidRPr="00FB2C4C">
        <w:rPr>
          <w:rFonts w:ascii="Verdana" w:hAnsi="Verdana"/>
          <w:sz w:val="24"/>
          <w:szCs w:val="24"/>
        </w:rPr>
        <w:t>3.170</w:t>
      </w:r>
      <w:proofErr w:type="gramEnd"/>
      <w:r w:rsidRPr="00FB2C4C">
        <w:rPr>
          <w:rFonts w:ascii="Verdana" w:hAnsi="Verdana"/>
          <w:sz w:val="24"/>
          <w:szCs w:val="24"/>
        </w:rPr>
        <w:t>ª S.O., t</w:t>
      </w:r>
      <w:r w:rsidR="001219D3">
        <w:rPr>
          <w:rFonts w:ascii="Verdana" w:hAnsi="Verdana"/>
          <w:sz w:val="24"/>
          <w:szCs w:val="24"/>
        </w:rPr>
        <w:t xml:space="preserve">endo como Relator o Conselheiro </w:t>
      </w:r>
      <w:r w:rsidRPr="00FB2C4C">
        <w:rPr>
          <w:rFonts w:ascii="Verdana" w:hAnsi="Verdana"/>
          <w:sz w:val="24"/>
          <w:szCs w:val="24"/>
        </w:rPr>
        <w:t>Maurício Faria.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7</w:t>
      </w:r>
      <w:proofErr w:type="gramEnd"/>
      <w:r w:rsidRPr="00FB2C4C">
        <w:rPr>
          <w:rFonts w:ascii="Verdana" w:hAnsi="Verdana"/>
          <w:sz w:val="24"/>
          <w:szCs w:val="24"/>
        </w:rPr>
        <w:t xml:space="preserve">)TC 20.540/2019 - Companhia Metropolitana de Habitação de São Paulo - Inspeção </w:t>
      </w:r>
      <w:r w:rsidR="001219D3">
        <w:rPr>
          <w:rFonts w:ascii="Verdana" w:hAnsi="Verdana"/>
          <w:sz w:val="24"/>
          <w:szCs w:val="24"/>
        </w:rPr>
        <w:t xml:space="preserve">- Verificar se os Contratos PPP </w:t>
      </w:r>
      <w:r w:rsidRPr="00FB2C4C">
        <w:rPr>
          <w:rFonts w:ascii="Verdana" w:hAnsi="Verdana"/>
          <w:sz w:val="24"/>
          <w:szCs w:val="24"/>
        </w:rPr>
        <w:t>de 01 a 06/2019, resultantes da Concorrência Internacional</w:t>
      </w:r>
      <w:r w:rsidR="001219D3">
        <w:rPr>
          <w:rFonts w:ascii="Verdana" w:hAnsi="Verdana"/>
          <w:sz w:val="24"/>
          <w:szCs w:val="24"/>
        </w:rPr>
        <w:t xml:space="preserve"> </w:t>
      </w:r>
      <w:r w:rsidRPr="00FB2C4C">
        <w:rPr>
          <w:rFonts w:ascii="Verdana" w:hAnsi="Verdana"/>
          <w:sz w:val="24"/>
          <w:szCs w:val="24"/>
        </w:rPr>
        <w:t xml:space="preserve">01/2018, cujos objetos </w:t>
      </w:r>
      <w:r w:rsidRPr="00FB2C4C">
        <w:rPr>
          <w:rFonts w:ascii="Verdana" w:hAnsi="Verdana"/>
          <w:sz w:val="24"/>
          <w:szCs w:val="24"/>
        </w:rPr>
        <w:lastRenderedPageBreak/>
        <w:t>sã</w:t>
      </w:r>
      <w:r w:rsidR="001219D3">
        <w:rPr>
          <w:rFonts w:ascii="Verdana" w:hAnsi="Verdana"/>
          <w:sz w:val="24"/>
          <w:szCs w:val="24"/>
        </w:rPr>
        <w:t xml:space="preserve">o, respectivamente, a concessão </w:t>
      </w:r>
      <w:r w:rsidRPr="00FB2C4C">
        <w:rPr>
          <w:rFonts w:ascii="Verdana" w:hAnsi="Verdana"/>
          <w:sz w:val="24"/>
          <w:szCs w:val="24"/>
        </w:rPr>
        <w:t xml:space="preserve">administrativa destinada à implantação de habitações de interesse social e de mercado </w:t>
      </w:r>
      <w:r w:rsidR="001219D3">
        <w:rPr>
          <w:rFonts w:ascii="Verdana" w:hAnsi="Verdana"/>
          <w:sz w:val="24"/>
          <w:szCs w:val="24"/>
        </w:rPr>
        <w:t xml:space="preserve">popular na Cidade de São Paulo, </w:t>
      </w:r>
      <w:r w:rsidRPr="00FB2C4C">
        <w:rPr>
          <w:rFonts w:ascii="Verdana" w:hAnsi="Verdana"/>
          <w:sz w:val="24"/>
          <w:szCs w:val="24"/>
        </w:rPr>
        <w:t>acompanhada de infraestrutura</w:t>
      </w:r>
      <w:r w:rsidR="001219D3">
        <w:rPr>
          <w:rFonts w:ascii="Verdana" w:hAnsi="Verdana"/>
          <w:sz w:val="24"/>
          <w:szCs w:val="24"/>
        </w:rPr>
        <w:t xml:space="preserve"> urbana, equipamentos públicos, </w:t>
      </w:r>
      <w:r w:rsidRPr="00FB2C4C">
        <w:rPr>
          <w:rFonts w:ascii="Verdana" w:hAnsi="Verdana"/>
          <w:sz w:val="24"/>
          <w:szCs w:val="24"/>
        </w:rPr>
        <w:t>empreendimentos não residenc</w:t>
      </w:r>
      <w:r w:rsidR="001219D3">
        <w:rPr>
          <w:rFonts w:ascii="Verdana" w:hAnsi="Verdana"/>
          <w:sz w:val="24"/>
          <w:szCs w:val="24"/>
        </w:rPr>
        <w:t xml:space="preserve">iais privados e da prestação de </w:t>
      </w:r>
      <w:r w:rsidRPr="00FB2C4C">
        <w:rPr>
          <w:rFonts w:ascii="Verdana" w:hAnsi="Verdana"/>
          <w:sz w:val="24"/>
          <w:szCs w:val="24"/>
        </w:rPr>
        <w:t>serviços, bem como se as atividades relativas à denominada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Etapa Preliminar</w:t>
      </w:r>
      <w:proofErr w:type="gramStart"/>
      <w:r w:rsidRPr="00FB2C4C">
        <w:rPr>
          <w:rFonts w:ascii="Verdana" w:hAnsi="Verdana"/>
          <w:sz w:val="24"/>
          <w:szCs w:val="24"/>
        </w:rPr>
        <w:t>, estão</w:t>
      </w:r>
      <w:proofErr w:type="gramEnd"/>
      <w:r w:rsidRPr="00FB2C4C">
        <w:rPr>
          <w:rFonts w:ascii="Verdana" w:hAnsi="Verdana"/>
          <w:sz w:val="24"/>
          <w:szCs w:val="24"/>
        </w:rPr>
        <w:t xml:space="preserve"> se</w:t>
      </w:r>
      <w:r w:rsidR="001219D3">
        <w:rPr>
          <w:rFonts w:ascii="Verdana" w:hAnsi="Verdana"/>
          <w:sz w:val="24"/>
          <w:szCs w:val="24"/>
        </w:rPr>
        <w:t xml:space="preserve">ndo executadas de acordo com as </w:t>
      </w:r>
      <w:r w:rsidRPr="00FB2C4C">
        <w:rPr>
          <w:rFonts w:ascii="Verdana" w:hAnsi="Verdana"/>
          <w:sz w:val="24"/>
          <w:szCs w:val="24"/>
        </w:rPr>
        <w:t>normas legais pertinentes e e</w:t>
      </w:r>
      <w:r w:rsidR="001219D3">
        <w:rPr>
          <w:rFonts w:ascii="Verdana" w:hAnsi="Verdana"/>
          <w:sz w:val="24"/>
          <w:szCs w:val="24"/>
        </w:rPr>
        <w:t xml:space="preserve">m conformidade com as cláusulas </w:t>
      </w:r>
      <w:r w:rsidRPr="00FB2C4C">
        <w:rPr>
          <w:rFonts w:ascii="Verdana" w:hAnsi="Verdana"/>
          <w:sz w:val="24"/>
          <w:szCs w:val="24"/>
        </w:rPr>
        <w:t>estabelecidas nos ajustes (RSB) (Processo Eletrônico)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Retorno à pauta, na fase de VOTAÇÃO, após</w:t>
      </w:r>
      <w:r w:rsidR="001219D3">
        <w:rPr>
          <w:rFonts w:ascii="Verdana" w:hAnsi="Verdana"/>
          <w:sz w:val="24"/>
          <w:szCs w:val="24"/>
        </w:rPr>
        <w:t xml:space="preserve"> adiamento deferido </w:t>
      </w:r>
      <w:proofErr w:type="gramStart"/>
      <w:r w:rsidR="001219D3">
        <w:rPr>
          <w:rFonts w:ascii="Verdana" w:hAnsi="Verdana"/>
          <w:sz w:val="24"/>
          <w:szCs w:val="24"/>
        </w:rPr>
        <w:t xml:space="preserve">na </w:t>
      </w:r>
      <w:r w:rsidRPr="00FB2C4C">
        <w:rPr>
          <w:rFonts w:ascii="Verdana" w:hAnsi="Verdana"/>
          <w:sz w:val="24"/>
          <w:szCs w:val="24"/>
        </w:rPr>
        <w:t>3.170</w:t>
      </w:r>
      <w:proofErr w:type="gramEnd"/>
      <w:r w:rsidRPr="00FB2C4C">
        <w:rPr>
          <w:rFonts w:ascii="Verdana" w:hAnsi="Verdana"/>
          <w:sz w:val="24"/>
          <w:szCs w:val="24"/>
        </w:rPr>
        <w:t>ª S.O., t</w:t>
      </w:r>
      <w:r w:rsidR="001219D3">
        <w:rPr>
          <w:rFonts w:ascii="Verdana" w:hAnsi="Verdana"/>
          <w:sz w:val="24"/>
          <w:szCs w:val="24"/>
        </w:rPr>
        <w:t xml:space="preserve">endo como Relator o Conselheiro </w:t>
      </w:r>
      <w:r w:rsidRPr="00FB2C4C">
        <w:rPr>
          <w:rFonts w:ascii="Verdana" w:hAnsi="Verdana"/>
          <w:sz w:val="24"/>
          <w:szCs w:val="24"/>
        </w:rPr>
        <w:t>Maurício Faria.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P A U T A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DA 3.172</w:t>
      </w:r>
      <w:proofErr w:type="gramEnd"/>
      <w:r w:rsidRPr="00FB2C4C">
        <w:rPr>
          <w:rFonts w:ascii="Verdana" w:hAnsi="Verdana"/>
          <w:sz w:val="24"/>
          <w:szCs w:val="24"/>
        </w:rPr>
        <w:t>ª SESSÃ</w:t>
      </w:r>
      <w:r w:rsidR="001219D3">
        <w:rPr>
          <w:rFonts w:ascii="Verdana" w:hAnsi="Verdana"/>
          <w:sz w:val="24"/>
          <w:szCs w:val="24"/>
        </w:rPr>
        <w:t xml:space="preserve">O EXTRAORDINÁRIA DO TRIBUNAL DE </w:t>
      </w:r>
      <w:r w:rsidRPr="00FB2C4C">
        <w:rPr>
          <w:rFonts w:ascii="Verdana" w:hAnsi="Verdana"/>
          <w:sz w:val="24"/>
          <w:szCs w:val="24"/>
        </w:rPr>
        <w:t>CONTAS DO MUNICÍPIO</w:t>
      </w:r>
      <w:r w:rsidR="001219D3">
        <w:rPr>
          <w:rFonts w:ascii="Verdana" w:hAnsi="Verdana"/>
          <w:sz w:val="24"/>
          <w:szCs w:val="24"/>
        </w:rPr>
        <w:t xml:space="preserve"> DE SÃO PAULO, A REALIZAR-SE NO </w:t>
      </w:r>
      <w:r w:rsidRPr="00FB2C4C">
        <w:rPr>
          <w:rFonts w:ascii="Verdana" w:hAnsi="Verdana"/>
          <w:sz w:val="24"/>
          <w:szCs w:val="24"/>
        </w:rPr>
        <w:t>DIA 15/9/2021, LOGO APÓS</w:t>
      </w:r>
      <w:r w:rsidR="001219D3">
        <w:rPr>
          <w:rFonts w:ascii="Verdana" w:hAnsi="Verdana"/>
          <w:sz w:val="24"/>
          <w:szCs w:val="24"/>
        </w:rPr>
        <w:t xml:space="preserve"> A 3.171ª SESSÃO ORDINÁRIA, POR </w:t>
      </w:r>
      <w:r w:rsidRPr="00FB2C4C">
        <w:rPr>
          <w:rFonts w:ascii="Verdana" w:hAnsi="Verdana"/>
          <w:sz w:val="24"/>
          <w:szCs w:val="24"/>
        </w:rPr>
        <w:t xml:space="preserve">SISTEMA ELETRÔNICO </w:t>
      </w:r>
      <w:r w:rsidR="001219D3">
        <w:rPr>
          <w:rFonts w:ascii="Verdana" w:hAnsi="Verdana"/>
          <w:sz w:val="24"/>
          <w:szCs w:val="24"/>
        </w:rPr>
        <w:t xml:space="preserve">DE VIDEOCONFERÊNCIA, COM FULCRO </w:t>
      </w:r>
      <w:r w:rsidRPr="00FB2C4C">
        <w:rPr>
          <w:rFonts w:ascii="Verdana" w:hAnsi="Verdana"/>
          <w:sz w:val="24"/>
          <w:szCs w:val="24"/>
        </w:rPr>
        <w:t>NA RESOLUÇÃO N.º 06/2020, E RESPALDO NO DECRETO MUNICIPAL N.º 59.283, DE 16 DE MARÇO DE 2020.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- I -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O R D E M D O D I A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 xml:space="preserve">- I </w:t>
      </w:r>
      <w:proofErr w:type="spellStart"/>
      <w:r w:rsidRPr="00FB2C4C">
        <w:rPr>
          <w:rFonts w:ascii="Verdana" w:hAnsi="Verdana"/>
          <w:sz w:val="24"/>
          <w:szCs w:val="24"/>
        </w:rPr>
        <w:t>I</w:t>
      </w:r>
      <w:proofErr w:type="spellEnd"/>
      <w:r w:rsidRPr="00FB2C4C">
        <w:rPr>
          <w:rFonts w:ascii="Verdana" w:hAnsi="Verdana"/>
          <w:sz w:val="24"/>
          <w:szCs w:val="24"/>
        </w:rPr>
        <w:t xml:space="preserve"> -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J U L G A M E N T O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I - RELATOR CONSELHEIRO MAURICIO FARIA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REVISOR CONSELHEIRO DOMINGOS DISSEI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1</w:t>
      </w:r>
      <w:proofErr w:type="gramEnd"/>
      <w:r w:rsidRPr="00FB2C4C">
        <w:rPr>
          <w:rFonts w:ascii="Verdana" w:hAnsi="Verdana"/>
          <w:sz w:val="24"/>
          <w:szCs w:val="24"/>
        </w:rPr>
        <w:t>)TC 1.512/2017 - Agência São Paulo de Desenvolvimento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4A57">
        <w:rPr>
          <w:rFonts w:ascii="Verdana" w:hAnsi="Verdana"/>
          <w:b/>
          <w:sz w:val="24"/>
          <w:szCs w:val="24"/>
        </w:rPr>
        <w:t>- ADE Sampa</w:t>
      </w:r>
      <w:r w:rsidRPr="00FB2C4C">
        <w:rPr>
          <w:rFonts w:ascii="Verdana" w:hAnsi="Verdana"/>
          <w:sz w:val="24"/>
          <w:szCs w:val="24"/>
        </w:rPr>
        <w:t xml:space="preserve"> - Balanço referente ao exercício de 2016 (CJG)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(Processo Digitalizado)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2</w:t>
      </w:r>
      <w:proofErr w:type="gramEnd"/>
      <w:r w:rsidRPr="00FB2C4C">
        <w:rPr>
          <w:rFonts w:ascii="Verdana" w:hAnsi="Verdana"/>
          <w:sz w:val="24"/>
          <w:szCs w:val="24"/>
        </w:rPr>
        <w:t>)TC 2.449/2018 - Agência São Paulo de Desenvolvimento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4A57">
        <w:rPr>
          <w:rFonts w:ascii="Verdana" w:hAnsi="Verdana"/>
          <w:b/>
          <w:sz w:val="24"/>
          <w:szCs w:val="24"/>
        </w:rPr>
        <w:t>- ADE Sampa</w:t>
      </w:r>
      <w:r w:rsidRPr="00FB2C4C">
        <w:rPr>
          <w:rFonts w:ascii="Verdana" w:hAnsi="Verdana"/>
          <w:sz w:val="24"/>
          <w:szCs w:val="24"/>
        </w:rPr>
        <w:t xml:space="preserve"> - Balanço referente ao exercício de 2017 (CJG)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(Processo Digitalizado)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2C4C">
        <w:rPr>
          <w:rFonts w:ascii="Verdana" w:hAnsi="Verdana"/>
          <w:sz w:val="24"/>
          <w:szCs w:val="24"/>
        </w:rPr>
        <w:t>3</w:t>
      </w:r>
      <w:proofErr w:type="gramEnd"/>
      <w:r w:rsidRPr="00FB2C4C">
        <w:rPr>
          <w:rFonts w:ascii="Verdana" w:hAnsi="Verdana"/>
          <w:sz w:val="24"/>
          <w:szCs w:val="24"/>
        </w:rPr>
        <w:t>)TC 5.341/2019 - Agência São Paulo de Desenvolvimento</w:t>
      </w:r>
    </w:p>
    <w:p w:rsidR="00FB2C4C" w:rsidRP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4A57">
        <w:rPr>
          <w:rFonts w:ascii="Verdana" w:hAnsi="Verdana"/>
          <w:b/>
          <w:sz w:val="24"/>
          <w:szCs w:val="24"/>
        </w:rPr>
        <w:t>- ADE Sampa</w:t>
      </w:r>
      <w:r w:rsidRPr="00FB2C4C">
        <w:rPr>
          <w:rFonts w:ascii="Verdana" w:hAnsi="Verdana"/>
          <w:sz w:val="24"/>
          <w:szCs w:val="24"/>
        </w:rPr>
        <w:t xml:space="preserve"> - Balanço referente ao exercício de 2018 (GBC)</w:t>
      </w:r>
    </w:p>
    <w:p w:rsidR="00FB2C4C" w:rsidRDefault="00FB2C4C" w:rsidP="00FB2C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2C4C">
        <w:rPr>
          <w:rFonts w:ascii="Verdana" w:hAnsi="Verdana"/>
          <w:sz w:val="24"/>
          <w:szCs w:val="24"/>
        </w:rPr>
        <w:t>(Processo Eletrônico)</w:t>
      </w:r>
    </w:p>
    <w:sectPr w:rsidR="00FB2C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219D3"/>
    <w:rsid w:val="002932C9"/>
    <w:rsid w:val="0029686D"/>
    <w:rsid w:val="002F40FA"/>
    <w:rsid w:val="00335493"/>
    <w:rsid w:val="00377C49"/>
    <w:rsid w:val="004169D3"/>
    <w:rsid w:val="0047792D"/>
    <w:rsid w:val="00656C0C"/>
    <w:rsid w:val="007748FE"/>
    <w:rsid w:val="008826E8"/>
    <w:rsid w:val="008A0AD9"/>
    <w:rsid w:val="008F1EB6"/>
    <w:rsid w:val="00924A57"/>
    <w:rsid w:val="009B1C2B"/>
    <w:rsid w:val="00A11D31"/>
    <w:rsid w:val="00A33CA0"/>
    <w:rsid w:val="00AD7B33"/>
    <w:rsid w:val="00B257F2"/>
    <w:rsid w:val="00BD1BE8"/>
    <w:rsid w:val="00BD5BF6"/>
    <w:rsid w:val="00C21259"/>
    <w:rsid w:val="00C47E25"/>
    <w:rsid w:val="00C56650"/>
    <w:rsid w:val="00D65AD1"/>
    <w:rsid w:val="00E2153F"/>
    <w:rsid w:val="00F15C20"/>
    <w:rsid w:val="00F7133C"/>
    <w:rsid w:val="00FB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thomazini@prefeitu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4823-53BE-42F7-86C8-0968D861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3925</Words>
  <Characters>21195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2020-12-08T17:15:00Z</dcterms:created>
  <dcterms:modified xsi:type="dcterms:W3CDTF">2021-09-13T13:40:00Z</dcterms:modified>
</cp:coreProperties>
</file>