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DD" w:rsidRDefault="006426DD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CF61EC">
        <w:rPr>
          <w:rFonts w:ascii="Verdana" w:hAnsi="Verdana"/>
          <w:b/>
          <w:sz w:val="24"/>
          <w:szCs w:val="24"/>
        </w:rPr>
        <w:t>C. São Paulo,107</w:t>
      </w:r>
      <w:r w:rsidR="00CD00E7">
        <w:rPr>
          <w:rFonts w:ascii="Verdana" w:hAnsi="Verdana"/>
          <w:b/>
          <w:sz w:val="24"/>
          <w:szCs w:val="24"/>
        </w:rPr>
        <w:t>, Ano 67</w:t>
      </w:r>
      <w:r w:rsidR="00C847CF">
        <w:rPr>
          <w:rFonts w:ascii="Verdana" w:hAnsi="Verdana"/>
          <w:b/>
          <w:sz w:val="24"/>
          <w:szCs w:val="24"/>
        </w:rPr>
        <w:t xml:space="preserve"> </w:t>
      </w:r>
      <w:r w:rsidR="00CF61EC">
        <w:rPr>
          <w:rFonts w:ascii="Verdana" w:hAnsi="Verdana"/>
          <w:b/>
          <w:sz w:val="24"/>
          <w:szCs w:val="24"/>
        </w:rPr>
        <w:t xml:space="preserve"> quart</w:t>
      </w:r>
      <w:r w:rsidR="00C847CF">
        <w:rPr>
          <w:rFonts w:ascii="Verdana" w:hAnsi="Verdana"/>
          <w:b/>
          <w:sz w:val="24"/>
          <w:szCs w:val="24"/>
        </w:rPr>
        <w:t>a-feira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C847CF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08 de Junho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F61EC">
        <w:rPr>
          <w:rFonts w:ascii="Verdana" w:hAnsi="Verdana"/>
          <w:b/>
          <w:sz w:val="24"/>
          <w:szCs w:val="24"/>
        </w:rPr>
        <w:t>de 2022</w:t>
      </w:r>
    </w:p>
    <w:p w:rsidR="006426DD" w:rsidRDefault="006426DD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426DD" w:rsidRPr="006426DD" w:rsidRDefault="006426DD" w:rsidP="006426D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426DD">
        <w:rPr>
          <w:rFonts w:ascii="Verdana" w:hAnsi="Verdana"/>
          <w:b/>
          <w:sz w:val="24"/>
          <w:szCs w:val="24"/>
        </w:rPr>
        <w:t>GABINETE DO PREFEITO</w:t>
      </w:r>
    </w:p>
    <w:p w:rsidR="006426DD" w:rsidRDefault="006426DD" w:rsidP="006426D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426DD">
        <w:rPr>
          <w:rFonts w:ascii="Verdana" w:hAnsi="Verdana"/>
          <w:b/>
          <w:sz w:val="24"/>
          <w:szCs w:val="24"/>
        </w:rPr>
        <w:t>RICARDO NUNES</w:t>
      </w:r>
    </w:p>
    <w:p w:rsidR="005D264D" w:rsidRDefault="005D264D" w:rsidP="006426D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449FA" w:rsidRDefault="000449FA" w:rsidP="006426D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6494F" w:rsidRDefault="0036494F" w:rsidP="006426DD">
      <w:pPr>
        <w:spacing w:after="0" w:line="240" w:lineRule="auto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36494F">
        <w:rPr>
          <w:rFonts w:ascii="Verdana" w:hAnsi="Verdana"/>
          <w:b/>
          <w:sz w:val="24"/>
          <w:szCs w:val="24"/>
        </w:rPr>
        <w:t>SECRETARIAS</w:t>
      </w:r>
    </w:p>
    <w:p w:rsidR="0036494F" w:rsidRDefault="0036494F" w:rsidP="006426D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t>VILA MARIANA</w:t>
      </w:r>
    </w:p>
    <w:p w:rsidR="0036494F" w:rsidRDefault="0036494F" w:rsidP="0036494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6494F" w:rsidRDefault="0036494F" w:rsidP="0036494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6494F">
        <w:rPr>
          <w:rFonts w:ascii="Verdana" w:hAnsi="Verdana"/>
          <w:b/>
          <w:sz w:val="24"/>
          <w:szCs w:val="24"/>
        </w:rPr>
        <w:t>GABINETE DO SUBPREFEITO</w:t>
      </w:r>
    </w:p>
    <w:p w:rsidR="0036494F" w:rsidRDefault="0036494F" w:rsidP="0036494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6494F" w:rsidRPr="0036494F" w:rsidRDefault="0036494F" w:rsidP="0036494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6494F">
        <w:rPr>
          <w:rFonts w:ascii="Verdana" w:hAnsi="Verdana"/>
          <w:b/>
          <w:sz w:val="24"/>
          <w:szCs w:val="24"/>
        </w:rPr>
        <w:t>ATA DA REUNIÃO ORDINÁRIA DO CADES-VM</w:t>
      </w:r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t xml:space="preserve">Data: </w:t>
      </w:r>
      <w:proofErr w:type="gramStart"/>
      <w:r w:rsidRPr="0036494F">
        <w:rPr>
          <w:rFonts w:ascii="Verdana" w:hAnsi="Verdana"/>
          <w:sz w:val="24"/>
          <w:szCs w:val="24"/>
        </w:rPr>
        <w:t>5</w:t>
      </w:r>
      <w:proofErr w:type="gramEnd"/>
      <w:r w:rsidRPr="0036494F">
        <w:rPr>
          <w:rFonts w:ascii="Verdana" w:hAnsi="Verdana"/>
          <w:sz w:val="24"/>
          <w:szCs w:val="24"/>
        </w:rPr>
        <w:t xml:space="preserve"> de maio de 2022 - Hora de início: 17h30 Local: Plataforma online Google </w:t>
      </w:r>
      <w:proofErr w:type="spellStart"/>
      <w:r w:rsidRPr="0036494F">
        <w:rPr>
          <w:rFonts w:ascii="Verdana" w:hAnsi="Verdana"/>
          <w:sz w:val="24"/>
          <w:szCs w:val="24"/>
        </w:rPr>
        <w:t>Meet</w:t>
      </w:r>
      <w:proofErr w:type="spellEnd"/>
      <w:r w:rsidRPr="0036494F">
        <w:rPr>
          <w:rFonts w:ascii="Verdana" w:hAnsi="Verdana"/>
          <w:sz w:val="24"/>
          <w:szCs w:val="24"/>
        </w:rPr>
        <w:t xml:space="preserve"> – As</w:t>
      </w:r>
      <w:r>
        <w:rPr>
          <w:rFonts w:ascii="Verdana" w:hAnsi="Verdana"/>
          <w:sz w:val="24"/>
          <w:szCs w:val="24"/>
        </w:rPr>
        <w:t xml:space="preserve">suntos Principais: 1. Regimento </w:t>
      </w:r>
      <w:r w:rsidRPr="0036494F">
        <w:rPr>
          <w:rFonts w:ascii="Verdana" w:hAnsi="Verdana"/>
          <w:sz w:val="24"/>
          <w:szCs w:val="24"/>
        </w:rPr>
        <w:t>Interno: apresentação par</w:t>
      </w:r>
      <w:r>
        <w:rPr>
          <w:rFonts w:ascii="Verdana" w:hAnsi="Verdana"/>
          <w:sz w:val="24"/>
          <w:szCs w:val="24"/>
        </w:rPr>
        <w:t xml:space="preserve">a votação - Magda </w:t>
      </w:r>
      <w:proofErr w:type="spellStart"/>
      <w:r>
        <w:rPr>
          <w:rFonts w:ascii="Verdana" w:hAnsi="Verdana"/>
          <w:sz w:val="24"/>
          <w:szCs w:val="24"/>
        </w:rPr>
        <w:t>Beretta</w:t>
      </w:r>
      <w:proofErr w:type="spellEnd"/>
      <w:r>
        <w:rPr>
          <w:rFonts w:ascii="Verdana" w:hAnsi="Verdana"/>
          <w:sz w:val="24"/>
          <w:szCs w:val="24"/>
        </w:rPr>
        <w:t xml:space="preserve">; </w:t>
      </w:r>
      <w:proofErr w:type="gramStart"/>
      <w:r>
        <w:rPr>
          <w:rFonts w:ascii="Verdana" w:hAnsi="Verdana"/>
          <w:sz w:val="24"/>
          <w:szCs w:val="24"/>
        </w:rPr>
        <w:t>2</w:t>
      </w:r>
      <w:proofErr w:type="gramEnd"/>
      <w:r>
        <w:rPr>
          <w:rFonts w:ascii="Verdana" w:hAnsi="Verdana"/>
          <w:sz w:val="24"/>
          <w:szCs w:val="24"/>
        </w:rPr>
        <w:t xml:space="preserve">. A </w:t>
      </w:r>
      <w:r w:rsidRPr="0036494F">
        <w:rPr>
          <w:rFonts w:ascii="Verdana" w:hAnsi="Verdana"/>
          <w:sz w:val="24"/>
          <w:szCs w:val="24"/>
        </w:rPr>
        <w:t xml:space="preserve">Importância da Agenda 2030 </w:t>
      </w:r>
      <w:r>
        <w:rPr>
          <w:rFonts w:ascii="Verdana" w:hAnsi="Verdana"/>
          <w:sz w:val="24"/>
          <w:szCs w:val="24"/>
        </w:rPr>
        <w:t xml:space="preserve">Municipal Integrada ao Programa de </w:t>
      </w:r>
      <w:r w:rsidRPr="0036494F">
        <w:rPr>
          <w:rFonts w:ascii="Verdana" w:hAnsi="Verdana"/>
          <w:sz w:val="24"/>
          <w:szCs w:val="24"/>
        </w:rPr>
        <w:t xml:space="preserve">Metas e ao Orçamento - Nina </w:t>
      </w:r>
      <w:proofErr w:type="spellStart"/>
      <w:r w:rsidRPr="0036494F">
        <w:rPr>
          <w:rFonts w:ascii="Verdana" w:hAnsi="Verdana"/>
          <w:sz w:val="24"/>
          <w:szCs w:val="24"/>
        </w:rPr>
        <w:t>Orlow</w:t>
      </w:r>
      <w:proofErr w:type="spellEnd"/>
      <w:r w:rsidRPr="0036494F">
        <w:rPr>
          <w:rFonts w:ascii="Verdana" w:hAnsi="Verdana"/>
          <w:sz w:val="24"/>
          <w:szCs w:val="24"/>
        </w:rPr>
        <w:t xml:space="preserve">; </w:t>
      </w:r>
      <w:proofErr w:type="gramStart"/>
      <w:r w:rsidRPr="0036494F">
        <w:rPr>
          <w:rFonts w:ascii="Verdana" w:hAnsi="Verdana"/>
          <w:sz w:val="24"/>
          <w:szCs w:val="24"/>
        </w:rPr>
        <w:t>3</w:t>
      </w:r>
      <w:proofErr w:type="gramEnd"/>
      <w:r w:rsidRPr="0036494F">
        <w:rPr>
          <w:rFonts w:ascii="Verdana" w:hAnsi="Verdana"/>
          <w:sz w:val="24"/>
          <w:szCs w:val="24"/>
        </w:rPr>
        <w:t>. GT Áreas Verdes:</w:t>
      </w:r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t>3.1. Mutirão e Prêmio Agenda</w:t>
      </w:r>
      <w:r>
        <w:rPr>
          <w:rFonts w:ascii="Verdana" w:hAnsi="Verdana"/>
          <w:sz w:val="24"/>
          <w:szCs w:val="24"/>
        </w:rPr>
        <w:t xml:space="preserve"> 2030; 3.2. Construção de Horta </w:t>
      </w:r>
      <w:r w:rsidRPr="0036494F">
        <w:rPr>
          <w:rFonts w:ascii="Verdana" w:hAnsi="Verdana"/>
          <w:sz w:val="24"/>
          <w:szCs w:val="24"/>
        </w:rPr>
        <w:t xml:space="preserve">na Casa do Adolescente em Pinheiros - Sergio </w:t>
      </w:r>
      <w:proofErr w:type="spellStart"/>
      <w:r w:rsidRPr="0036494F">
        <w:rPr>
          <w:rFonts w:ascii="Verdana" w:hAnsi="Verdana"/>
          <w:sz w:val="24"/>
          <w:szCs w:val="24"/>
        </w:rPr>
        <w:t>Shigeeda</w:t>
      </w:r>
      <w:proofErr w:type="spellEnd"/>
      <w:r w:rsidRPr="0036494F">
        <w:rPr>
          <w:rFonts w:ascii="Verdana" w:hAnsi="Verdana"/>
          <w:sz w:val="24"/>
          <w:szCs w:val="24"/>
        </w:rPr>
        <w:t xml:space="preserve">; </w:t>
      </w:r>
      <w:proofErr w:type="gramStart"/>
      <w:r w:rsidRPr="0036494F">
        <w:rPr>
          <w:rFonts w:ascii="Verdana" w:hAnsi="Verdana"/>
          <w:sz w:val="24"/>
          <w:szCs w:val="24"/>
        </w:rPr>
        <w:t>4</w:t>
      </w:r>
      <w:proofErr w:type="gramEnd"/>
      <w:r w:rsidRPr="0036494F">
        <w:rPr>
          <w:rFonts w:ascii="Verdana" w:hAnsi="Verdana"/>
          <w:sz w:val="24"/>
          <w:szCs w:val="24"/>
        </w:rPr>
        <w:t>. GT</w:t>
      </w:r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36494F">
        <w:rPr>
          <w:rFonts w:ascii="Verdana" w:hAnsi="Verdana"/>
          <w:sz w:val="24"/>
          <w:szCs w:val="24"/>
        </w:rPr>
        <w:t>Patrimonio</w:t>
      </w:r>
      <w:proofErr w:type="spellEnd"/>
      <w:r w:rsidRPr="0036494F">
        <w:rPr>
          <w:rFonts w:ascii="Verdana" w:hAnsi="Verdana"/>
          <w:sz w:val="24"/>
          <w:szCs w:val="24"/>
        </w:rPr>
        <w:t xml:space="preserve"> - Tombamento de árvo</w:t>
      </w:r>
      <w:r>
        <w:rPr>
          <w:rFonts w:ascii="Verdana" w:hAnsi="Verdana"/>
          <w:sz w:val="24"/>
          <w:szCs w:val="24"/>
        </w:rPr>
        <w:t xml:space="preserve">res - Carlos </w:t>
      </w:r>
      <w:proofErr w:type="spellStart"/>
      <w:r>
        <w:rPr>
          <w:rFonts w:ascii="Verdana" w:hAnsi="Verdana"/>
          <w:sz w:val="24"/>
          <w:szCs w:val="24"/>
        </w:rPr>
        <w:t>Corabi</w:t>
      </w:r>
      <w:proofErr w:type="spellEnd"/>
      <w:r>
        <w:rPr>
          <w:rFonts w:ascii="Verdana" w:hAnsi="Verdana"/>
          <w:sz w:val="24"/>
          <w:szCs w:val="24"/>
        </w:rPr>
        <w:t xml:space="preserve">; </w:t>
      </w:r>
      <w:proofErr w:type="gramStart"/>
      <w:r>
        <w:rPr>
          <w:rFonts w:ascii="Verdana" w:hAnsi="Verdana"/>
          <w:sz w:val="24"/>
          <w:szCs w:val="24"/>
        </w:rPr>
        <w:t>5</w:t>
      </w:r>
      <w:proofErr w:type="gramEnd"/>
      <w:r>
        <w:rPr>
          <w:rFonts w:ascii="Verdana" w:hAnsi="Verdana"/>
          <w:sz w:val="24"/>
          <w:szCs w:val="24"/>
        </w:rPr>
        <w:t xml:space="preserve">. Criação </w:t>
      </w:r>
      <w:r w:rsidRPr="0036494F">
        <w:rPr>
          <w:rFonts w:ascii="Verdana" w:hAnsi="Verdana"/>
          <w:sz w:val="24"/>
          <w:szCs w:val="24"/>
        </w:rPr>
        <w:t xml:space="preserve">do GT Comunicação; </w:t>
      </w:r>
      <w:proofErr w:type="gramStart"/>
      <w:r w:rsidRPr="0036494F">
        <w:rPr>
          <w:rFonts w:ascii="Verdana" w:hAnsi="Verdana"/>
          <w:sz w:val="24"/>
          <w:szCs w:val="24"/>
        </w:rPr>
        <w:t>6</w:t>
      </w:r>
      <w:proofErr w:type="gramEnd"/>
      <w:r w:rsidRPr="0036494F">
        <w:rPr>
          <w:rFonts w:ascii="Verdana" w:hAnsi="Verdana"/>
          <w:sz w:val="24"/>
          <w:szCs w:val="24"/>
        </w:rPr>
        <w:t>. Informes; Encerramento. A Ata da Reunião Ordinária do dia 07 de abril de 2022, foi</w:t>
      </w:r>
      <w:proofErr w:type="gramStart"/>
      <w:r w:rsidR="000449FA">
        <w:rPr>
          <w:rFonts w:ascii="Verdana" w:hAnsi="Verdana"/>
          <w:sz w:val="24"/>
          <w:szCs w:val="24"/>
        </w:rPr>
        <w:t xml:space="preserve"> </w:t>
      </w:r>
      <w:r w:rsidRPr="0036494F">
        <w:rPr>
          <w:rFonts w:ascii="Verdana" w:hAnsi="Verdana"/>
          <w:sz w:val="24"/>
          <w:szCs w:val="24"/>
        </w:rPr>
        <w:t xml:space="preserve"> </w:t>
      </w:r>
      <w:proofErr w:type="gramEnd"/>
      <w:r w:rsidRPr="0036494F">
        <w:rPr>
          <w:rFonts w:ascii="Verdana" w:hAnsi="Verdana"/>
          <w:sz w:val="24"/>
          <w:szCs w:val="24"/>
        </w:rPr>
        <w:t>aprovada pelos</w:t>
      </w:r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t>Conselheiros presentes, tendo sido dispensada sua leitura. Luís</w:t>
      </w:r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t xml:space="preserve">Felipe </w:t>
      </w:r>
      <w:proofErr w:type="spellStart"/>
      <w:r w:rsidRPr="0036494F">
        <w:rPr>
          <w:rFonts w:ascii="Verdana" w:hAnsi="Verdana"/>
          <w:sz w:val="24"/>
          <w:szCs w:val="24"/>
        </w:rPr>
        <w:t>Miyabara</w:t>
      </w:r>
      <w:proofErr w:type="spellEnd"/>
      <w:r w:rsidRPr="0036494F">
        <w:rPr>
          <w:rFonts w:ascii="Verdana" w:hAnsi="Verdana"/>
          <w:sz w:val="24"/>
          <w:szCs w:val="24"/>
        </w:rPr>
        <w:t xml:space="preserve"> abriu a reunião com a apresentação do novo</w:t>
      </w:r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t xml:space="preserve">Chefe de Gabinete, Magal Guerra e do Supervisor de </w:t>
      </w:r>
      <w:proofErr w:type="gramStart"/>
      <w:r w:rsidRPr="0036494F">
        <w:rPr>
          <w:rFonts w:ascii="Verdana" w:hAnsi="Verdana"/>
          <w:sz w:val="24"/>
          <w:szCs w:val="24"/>
        </w:rPr>
        <w:t>Habitação</w:t>
      </w:r>
      <w:proofErr w:type="gramEnd"/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t xml:space="preserve">Igor Lopes </w:t>
      </w:r>
      <w:proofErr w:type="spellStart"/>
      <w:r w:rsidRPr="0036494F">
        <w:rPr>
          <w:rFonts w:ascii="Verdana" w:hAnsi="Verdana"/>
          <w:sz w:val="24"/>
          <w:szCs w:val="24"/>
        </w:rPr>
        <w:t>Gantus</w:t>
      </w:r>
      <w:proofErr w:type="spellEnd"/>
      <w:proofErr w:type="gramStart"/>
      <w:r w:rsidRPr="0036494F">
        <w:rPr>
          <w:rFonts w:ascii="Verdana" w:hAnsi="Verdana"/>
          <w:sz w:val="24"/>
          <w:szCs w:val="24"/>
        </w:rPr>
        <w:t>, anunciou</w:t>
      </w:r>
      <w:proofErr w:type="gramEnd"/>
      <w:r w:rsidRPr="0036494F">
        <w:rPr>
          <w:rFonts w:ascii="Verdana" w:hAnsi="Verdana"/>
          <w:sz w:val="24"/>
          <w:szCs w:val="24"/>
        </w:rPr>
        <w:t xml:space="preserve"> a presença de Érika </w:t>
      </w:r>
      <w:proofErr w:type="spellStart"/>
      <w:r w:rsidRPr="0036494F">
        <w:rPr>
          <w:rFonts w:ascii="Verdana" w:hAnsi="Verdana"/>
          <w:sz w:val="24"/>
          <w:szCs w:val="24"/>
        </w:rPr>
        <w:t>Valdman</w:t>
      </w:r>
      <w:proofErr w:type="spellEnd"/>
      <w:r w:rsidRPr="0036494F">
        <w:rPr>
          <w:rFonts w:ascii="Verdana" w:hAnsi="Verdana"/>
          <w:sz w:val="24"/>
          <w:szCs w:val="24"/>
        </w:rPr>
        <w:t>,</w:t>
      </w:r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t>Supervisora do GTAM-Grupo Técnico de Avaliação de Impacto</w:t>
      </w:r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t>Ambiental, da Divisão de Avaliação de Impactos Ambientais</w:t>
      </w:r>
      <w:proofErr w:type="gramStart"/>
      <w:r w:rsidR="00162392">
        <w:rPr>
          <w:rFonts w:ascii="Verdana" w:hAnsi="Verdana"/>
          <w:sz w:val="24"/>
          <w:szCs w:val="24"/>
        </w:rPr>
        <w:t xml:space="preserve"> </w:t>
      </w:r>
      <w:r w:rsidRPr="0036494F">
        <w:rPr>
          <w:rFonts w:ascii="Verdana" w:hAnsi="Verdana"/>
          <w:sz w:val="24"/>
          <w:szCs w:val="24"/>
        </w:rPr>
        <w:t xml:space="preserve"> </w:t>
      </w:r>
      <w:proofErr w:type="gramEnd"/>
      <w:r w:rsidRPr="0036494F">
        <w:rPr>
          <w:rFonts w:ascii="Verdana" w:hAnsi="Verdana"/>
          <w:sz w:val="24"/>
          <w:szCs w:val="24"/>
        </w:rPr>
        <w:t>da</w:t>
      </w:r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t>Coordenação de Licenciamento Ambiental (CLA)</w:t>
      </w:r>
      <w:r w:rsidR="00162392">
        <w:rPr>
          <w:rFonts w:ascii="Verdana" w:hAnsi="Verdana"/>
          <w:sz w:val="24"/>
          <w:szCs w:val="24"/>
        </w:rPr>
        <w:t xml:space="preserve"> </w:t>
      </w:r>
      <w:r w:rsidRPr="0036494F">
        <w:rPr>
          <w:rFonts w:ascii="Verdana" w:hAnsi="Verdana"/>
          <w:sz w:val="24"/>
          <w:szCs w:val="24"/>
        </w:rPr>
        <w:t>da SVMA, convidada pela Conselheira Ananda Almeida (SVMA), que na última</w:t>
      </w:r>
      <w:r>
        <w:rPr>
          <w:rFonts w:ascii="Verdana" w:hAnsi="Verdana"/>
          <w:sz w:val="24"/>
          <w:szCs w:val="24"/>
        </w:rPr>
        <w:t xml:space="preserve"> </w:t>
      </w:r>
      <w:r w:rsidRPr="0036494F">
        <w:rPr>
          <w:rFonts w:ascii="Verdana" w:hAnsi="Verdana"/>
          <w:sz w:val="24"/>
          <w:szCs w:val="24"/>
        </w:rPr>
        <w:t>reunião se dispôs a traze</w:t>
      </w:r>
      <w:r>
        <w:rPr>
          <w:rFonts w:ascii="Verdana" w:hAnsi="Verdana"/>
          <w:sz w:val="24"/>
          <w:szCs w:val="24"/>
        </w:rPr>
        <w:t>r um técnico para</w:t>
      </w:r>
      <w:r w:rsidR="000449FA">
        <w:rPr>
          <w:rFonts w:ascii="Verdana" w:hAnsi="Verdana"/>
          <w:sz w:val="24"/>
          <w:szCs w:val="24"/>
        </w:rPr>
        <w:t xml:space="preserve"> falar sobre o </w:t>
      </w:r>
      <w:r w:rsidRPr="0036494F">
        <w:rPr>
          <w:rFonts w:ascii="Verdana" w:hAnsi="Verdana"/>
          <w:sz w:val="24"/>
          <w:szCs w:val="24"/>
        </w:rPr>
        <w:t>licenciamento/autorização ambienta</w:t>
      </w:r>
      <w:r>
        <w:rPr>
          <w:rFonts w:ascii="Verdana" w:hAnsi="Verdana"/>
          <w:sz w:val="24"/>
          <w:szCs w:val="24"/>
        </w:rPr>
        <w:t xml:space="preserve">l em processos de instalação de </w:t>
      </w:r>
      <w:proofErr w:type="spellStart"/>
      <w:r w:rsidRPr="0036494F">
        <w:rPr>
          <w:rFonts w:ascii="Verdana" w:hAnsi="Verdana"/>
          <w:sz w:val="24"/>
          <w:szCs w:val="24"/>
        </w:rPr>
        <w:t>helipontos</w:t>
      </w:r>
      <w:proofErr w:type="spellEnd"/>
      <w:r w:rsidRPr="0036494F">
        <w:rPr>
          <w:rFonts w:ascii="Verdana" w:hAnsi="Verdana"/>
          <w:sz w:val="24"/>
          <w:szCs w:val="24"/>
        </w:rPr>
        <w:t xml:space="preserve"> na cidade de São Paulo, assunto decorrente da reunião anterior do CADES-VM, quando da apresentação do manifesto contra a ampliação do </w:t>
      </w:r>
      <w:r>
        <w:rPr>
          <w:rFonts w:ascii="Verdana" w:hAnsi="Verdana"/>
          <w:sz w:val="24"/>
          <w:szCs w:val="24"/>
        </w:rPr>
        <w:t>Aeroporto de Congonhas</w:t>
      </w:r>
      <w:r w:rsidR="0016239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(pauta da </w:t>
      </w:r>
      <w:r w:rsidRPr="0036494F">
        <w:rPr>
          <w:rFonts w:ascii="Verdana" w:hAnsi="Verdana"/>
          <w:sz w:val="24"/>
          <w:szCs w:val="24"/>
        </w:rPr>
        <w:t xml:space="preserve">reunião anterior CADES de </w:t>
      </w:r>
      <w:proofErr w:type="gramStart"/>
      <w:r w:rsidRPr="0036494F">
        <w:rPr>
          <w:rFonts w:ascii="Verdana" w:hAnsi="Verdana"/>
          <w:sz w:val="24"/>
          <w:szCs w:val="24"/>
        </w:rPr>
        <w:t>7</w:t>
      </w:r>
      <w:proofErr w:type="gramEnd"/>
      <w:r w:rsidRPr="0036494F">
        <w:rPr>
          <w:rFonts w:ascii="Verdana" w:hAnsi="Verdana"/>
          <w:sz w:val="24"/>
          <w:szCs w:val="24"/>
        </w:rPr>
        <w:t xml:space="preserve"> d</w:t>
      </w:r>
      <w:r w:rsidR="000449FA">
        <w:rPr>
          <w:rFonts w:ascii="Verdana" w:hAnsi="Verdana"/>
          <w:sz w:val="24"/>
          <w:szCs w:val="24"/>
        </w:rPr>
        <w:t>e abril). Na ocasião levantaram</w:t>
      </w:r>
      <w:r w:rsidRPr="0036494F">
        <w:rPr>
          <w:rFonts w:ascii="Verdana" w:hAnsi="Verdana"/>
          <w:sz w:val="24"/>
          <w:szCs w:val="24"/>
        </w:rPr>
        <w:t xml:space="preserve">-se questões referentes </w:t>
      </w:r>
      <w:r w:rsidRPr="0036494F">
        <w:rPr>
          <w:rFonts w:ascii="Verdana" w:hAnsi="Verdana"/>
          <w:sz w:val="24"/>
          <w:szCs w:val="24"/>
        </w:rPr>
        <w:lastRenderedPageBreak/>
        <w:t>à piora da qualidade do ar resultante</w:t>
      </w:r>
      <w:r>
        <w:rPr>
          <w:rFonts w:ascii="Verdana" w:hAnsi="Verdana"/>
          <w:sz w:val="24"/>
          <w:szCs w:val="24"/>
        </w:rPr>
        <w:t xml:space="preserve"> </w:t>
      </w:r>
      <w:r w:rsidRPr="0036494F">
        <w:rPr>
          <w:rFonts w:ascii="Verdana" w:hAnsi="Verdana"/>
          <w:sz w:val="24"/>
          <w:szCs w:val="24"/>
        </w:rPr>
        <w:t>do aumento de CO2 na q</w:t>
      </w:r>
      <w:r>
        <w:rPr>
          <w:rFonts w:ascii="Verdana" w:hAnsi="Verdana"/>
          <w:sz w:val="24"/>
          <w:szCs w:val="24"/>
        </w:rPr>
        <w:t xml:space="preserve">ueima de combustível aéreo e de </w:t>
      </w:r>
      <w:r w:rsidRPr="0036494F">
        <w:rPr>
          <w:rFonts w:ascii="Verdana" w:hAnsi="Verdana"/>
          <w:sz w:val="24"/>
          <w:szCs w:val="24"/>
        </w:rPr>
        <w:t>veículos, devido ao aumen</w:t>
      </w:r>
      <w:r>
        <w:rPr>
          <w:rFonts w:ascii="Verdana" w:hAnsi="Verdana"/>
          <w:sz w:val="24"/>
          <w:szCs w:val="24"/>
        </w:rPr>
        <w:t xml:space="preserve">to de fluxo, o que causa também </w:t>
      </w:r>
      <w:r w:rsidRPr="0036494F">
        <w:rPr>
          <w:rFonts w:ascii="Verdana" w:hAnsi="Verdana"/>
          <w:sz w:val="24"/>
          <w:szCs w:val="24"/>
        </w:rPr>
        <w:t>aumento</w:t>
      </w:r>
      <w:proofErr w:type="gramStart"/>
      <w:r w:rsidRPr="0036494F">
        <w:rPr>
          <w:rFonts w:ascii="Verdana" w:hAnsi="Verdana"/>
          <w:sz w:val="24"/>
          <w:szCs w:val="24"/>
        </w:rPr>
        <w:t xml:space="preserve"> </w:t>
      </w:r>
      <w:r w:rsidR="000449FA">
        <w:rPr>
          <w:rFonts w:ascii="Verdana" w:hAnsi="Verdana"/>
          <w:sz w:val="24"/>
          <w:szCs w:val="24"/>
        </w:rPr>
        <w:t xml:space="preserve"> </w:t>
      </w:r>
      <w:proofErr w:type="gramEnd"/>
      <w:r w:rsidRPr="0036494F">
        <w:rPr>
          <w:rFonts w:ascii="Verdana" w:hAnsi="Verdana"/>
          <w:sz w:val="24"/>
          <w:szCs w:val="24"/>
        </w:rPr>
        <w:t>de ruído na cidade.</w:t>
      </w:r>
      <w:r>
        <w:rPr>
          <w:rFonts w:ascii="Verdana" w:hAnsi="Verdana"/>
          <w:sz w:val="24"/>
          <w:szCs w:val="24"/>
        </w:rPr>
        <w:t xml:space="preserve"> Érika </w:t>
      </w:r>
      <w:proofErr w:type="spellStart"/>
      <w:r>
        <w:rPr>
          <w:rFonts w:ascii="Verdana" w:hAnsi="Verdana"/>
          <w:sz w:val="24"/>
          <w:szCs w:val="24"/>
        </w:rPr>
        <w:t>Valdman</w:t>
      </w:r>
      <w:proofErr w:type="spellEnd"/>
      <w:r>
        <w:rPr>
          <w:rFonts w:ascii="Verdana" w:hAnsi="Verdana"/>
          <w:sz w:val="24"/>
          <w:szCs w:val="24"/>
        </w:rPr>
        <w:t xml:space="preserve"> é funcionária da </w:t>
      </w:r>
      <w:r w:rsidR="000449FA">
        <w:rPr>
          <w:rFonts w:ascii="Verdana" w:hAnsi="Verdana"/>
          <w:sz w:val="24"/>
          <w:szCs w:val="24"/>
        </w:rPr>
        <w:t xml:space="preserve">SVMA desde 2008 </w:t>
      </w:r>
      <w:r w:rsidRPr="0036494F">
        <w:rPr>
          <w:rFonts w:ascii="Verdana" w:hAnsi="Verdana"/>
          <w:sz w:val="24"/>
          <w:szCs w:val="24"/>
        </w:rPr>
        <w:t>Érika exp</w:t>
      </w:r>
      <w:r>
        <w:rPr>
          <w:rFonts w:ascii="Verdana" w:hAnsi="Verdana"/>
          <w:sz w:val="24"/>
          <w:szCs w:val="24"/>
        </w:rPr>
        <w:t xml:space="preserve">licou que é o Conselho Nacional </w:t>
      </w:r>
      <w:r w:rsidRPr="0036494F">
        <w:rPr>
          <w:rFonts w:ascii="Verdana" w:hAnsi="Verdana"/>
          <w:sz w:val="24"/>
          <w:szCs w:val="24"/>
        </w:rPr>
        <w:t>do Meio Ambiente</w:t>
      </w:r>
      <w:r w:rsidR="000449FA">
        <w:rPr>
          <w:rFonts w:ascii="Verdana" w:hAnsi="Verdana"/>
          <w:sz w:val="24"/>
          <w:szCs w:val="24"/>
        </w:rPr>
        <w:t xml:space="preserve"> </w:t>
      </w:r>
      <w:r w:rsidRPr="0036494F">
        <w:rPr>
          <w:rFonts w:ascii="Verdana" w:hAnsi="Verdana"/>
          <w:sz w:val="24"/>
          <w:szCs w:val="24"/>
        </w:rPr>
        <w:t>(CONAMA</w:t>
      </w:r>
      <w:proofErr w:type="gramStart"/>
      <w:r>
        <w:rPr>
          <w:rFonts w:ascii="Verdana" w:hAnsi="Verdana"/>
          <w:sz w:val="24"/>
          <w:szCs w:val="24"/>
        </w:rPr>
        <w:t>),</w:t>
      </w:r>
      <w:proofErr w:type="gramEnd"/>
      <w:r>
        <w:rPr>
          <w:rFonts w:ascii="Verdana" w:hAnsi="Verdana"/>
          <w:sz w:val="24"/>
          <w:szCs w:val="24"/>
        </w:rPr>
        <w:t xml:space="preserve">na Resoluçãonº237 de 1997,que </w:t>
      </w:r>
      <w:r w:rsidRPr="0036494F">
        <w:rPr>
          <w:rFonts w:ascii="Verdana" w:hAnsi="Verdana"/>
          <w:sz w:val="24"/>
          <w:szCs w:val="24"/>
        </w:rPr>
        <w:t xml:space="preserve">estabelece as diretrizes de licenciamento junto aos Órgãos Ambientais e que não compete à </w:t>
      </w:r>
      <w:r>
        <w:rPr>
          <w:rFonts w:ascii="Verdana" w:hAnsi="Verdana"/>
          <w:sz w:val="24"/>
          <w:szCs w:val="24"/>
        </w:rPr>
        <w:t xml:space="preserve">SVMA fornecer Licença Ambiental </w:t>
      </w:r>
      <w:r w:rsidRPr="0036494F">
        <w:rPr>
          <w:rFonts w:ascii="Verdana" w:hAnsi="Verdana"/>
          <w:sz w:val="24"/>
          <w:szCs w:val="24"/>
        </w:rPr>
        <w:t xml:space="preserve">para instalação de </w:t>
      </w:r>
      <w:proofErr w:type="spellStart"/>
      <w:r w:rsidRPr="0036494F">
        <w:rPr>
          <w:rFonts w:ascii="Verdana" w:hAnsi="Verdana"/>
          <w:sz w:val="24"/>
          <w:szCs w:val="24"/>
        </w:rPr>
        <w:t>helipontos</w:t>
      </w:r>
      <w:proofErr w:type="spellEnd"/>
      <w:r w:rsidRPr="0036494F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mas sim autorizar um número de </w:t>
      </w:r>
      <w:r w:rsidRPr="0036494F">
        <w:rPr>
          <w:rFonts w:ascii="Verdana" w:hAnsi="Verdana"/>
          <w:sz w:val="24"/>
          <w:szCs w:val="24"/>
        </w:rPr>
        <w:t>ciclos(pousos e decolagens)permitidos. O requerente é orientado a fazer um Estudo de I</w:t>
      </w:r>
      <w:r>
        <w:rPr>
          <w:rFonts w:ascii="Verdana" w:hAnsi="Verdana"/>
          <w:sz w:val="24"/>
          <w:szCs w:val="24"/>
        </w:rPr>
        <w:t xml:space="preserve">mpacto de Vizinhança (EIA), com </w:t>
      </w:r>
      <w:r w:rsidRPr="0036494F">
        <w:rPr>
          <w:rFonts w:ascii="Verdana" w:hAnsi="Verdana"/>
          <w:sz w:val="24"/>
          <w:szCs w:val="24"/>
        </w:rPr>
        <w:t xml:space="preserve">dados do local, presença de outros </w:t>
      </w:r>
      <w:proofErr w:type="spellStart"/>
      <w:r w:rsidRPr="0036494F">
        <w:rPr>
          <w:rFonts w:ascii="Verdana" w:hAnsi="Verdana"/>
          <w:sz w:val="24"/>
          <w:szCs w:val="24"/>
        </w:rPr>
        <w:t>helipontos</w:t>
      </w:r>
      <w:proofErr w:type="spellEnd"/>
      <w:r w:rsidRPr="0036494F">
        <w:rPr>
          <w:rFonts w:ascii="Verdana" w:hAnsi="Verdana"/>
          <w:sz w:val="24"/>
          <w:szCs w:val="24"/>
        </w:rPr>
        <w:t xml:space="preserve"> no entorno etc.</w:t>
      </w:r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t>A Secretaria, através de um cá</w:t>
      </w:r>
      <w:r>
        <w:rPr>
          <w:rFonts w:ascii="Verdana" w:hAnsi="Verdana"/>
          <w:sz w:val="24"/>
          <w:szCs w:val="24"/>
        </w:rPr>
        <w:t xml:space="preserve">lculo com base em ruído, efetua </w:t>
      </w:r>
      <w:r w:rsidRPr="0036494F">
        <w:rPr>
          <w:rFonts w:ascii="Verdana" w:hAnsi="Verdana"/>
          <w:sz w:val="24"/>
          <w:szCs w:val="24"/>
        </w:rPr>
        <w:t xml:space="preserve">um parecer que estabelece a </w:t>
      </w:r>
      <w:r>
        <w:rPr>
          <w:rFonts w:ascii="Verdana" w:hAnsi="Verdana"/>
          <w:sz w:val="24"/>
          <w:szCs w:val="24"/>
        </w:rPr>
        <w:t xml:space="preserve">quantidade de ciclos permitidos </w:t>
      </w:r>
      <w:r w:rsidR="00162392">
        <w:rPr>
          <w:rFonts w:ascii="Verdana" w:hAnsi="Verdana"/>
          <w:sz w:val="24"/>
          <w:szCs w:val="24"/>
        </w:rPr>
        <w:t xml:space="preserve">no </w:t>
      </w:r>
      <w:proofErr w:type="spellStart"/>
      <w:proofErr w:type="gramStart"/>
      <w:r w:rsidRPr="0036494F">
        <w:rPr>
          <w:rFonts w:ascii="Verdana" w:hAnsi="Verdana"/>
          <w:sz w:val="24"/>
          <w:szCs w:val="24"/>
        </w:rPr>
        <w:t>heliponto</w:t>
      </w:r>
      <w:proofErr w:type="spellEnd"/>
      <w:r w:rsidR="00162392">
        <w:rPr>
          <w:rFonts w:ascii="Verdana" w:hAnsi="Verdana"/>
          <w:sz w:val="24"/>
          <w:szCs w:val="24"/>
        </w:rPr>
        <w:t xml:space="preserve"> .</w:t>
      </w:r>
      <w:proofErr w:type="gramEnd"/>
      <w:r w:rsidRPr="0036494F">
        <w:rPr>
          <w:rFonts w:ascii="Verdana" w:hAnsi="Verdana"/>
          <w:sz w:val="24"/>
          <w:szCs w:val="24"/>
        </w:rPr>
        <w:t xml:space="preserve"> Esclareceu tam</w:t>
      </w:r>
      <w:r>
        <w:rPr>
          <w:rFonts w:ascii="Verdana" w:hAnsi="Verdana"/>
          <w:sz w:val="24"/>
          <w:szCs w:val="24"/>
        </w:rPr>
        <w:t xml:space="preserve">bém que a Licença de Instalação </w:t>
      </w:r>
      <w:r w:rsidRPr="0036494F">
        <w:rPr>
          <w:rFonts w:ascii="Verdana" w:hAnsi="Verdana"/>
          <w:sz w:val="24"/>
          <w:szCs w:val="24"/>
        </w:rPr>
        <w:t xml:space="preserve">e Funcionamento é de competência da Secretaria Municipal </w:t>
      </w:r>
      <w:proofErr w:type="gramStart"/>
      <w:r w:rsidRPr="0036494F">
        <w:rPr>
          <w:rFonts w:ascii="Verdana" w:hAnsi="Verdana"/>
          <w:sz w:val="24"/>
          <w:szCs w:val="24"/>
        </w:rPr>
        <w:t>de</w:t>
      </w:r>
      <w:proofErr w:type="gramEnd"/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t xml:space="preserve">Urbanismo e Licenciamento </w:t>
      </w:r>
      <w:r>
        <w:rPr>
          <w:rFonts w:ascii="Verdana" w:hAnsi="Verdana"/>
          <w:sz w:val="24"/>
          <w:szCs w:val="24"/>
        </w:rPr>
        <w:t xml:space="preserve">(SMUL). Aproveitando a presença </w:t>
      </w:r>
      <w:r w:rsidRPr="0036494F">
        <w:rPr>
          <w:rFonts w:ascii="Verdana" w:hAnsi="Verdana"/>
          <w:sz w:val="24"/>
          <w:szCs w:val="24"/>
        </w:rPr>
        <w:t>da técnica da SVMA, mais que</w:t>
      </w:r>
      <w:r>
        <w:rPr>
          <w:rFonts w:ascii="Verdana" w:hAnsi="Verdana"/>
          <w:sz w:val="24"/>
          <w:szCs w:val="24"/>
        </w:rPr>
        <w:t xml:space="preserve">stões foram levantadas: Luciana </w:t>
      </w:r>
      <w:proofErr w:type="spellStart"/>
      <w:r w:rsidRPr="0036494F">
        <w:rPr>
          <w:rFonts w:ascii="Verdana" w:hAnsi="Verdana"/>
          <w:sz w:val="24"/>
          <w:szCs w:val="24"/>
        </w:rPr>
        <w:t>Tenani</w:t>
      </w:r>
      <w:proofErr w:type="spellEnd"/>
      <w:r w:rsidRPr="0036494F">
        <w:rPr>
          <w:rFonts w:ascii="Verdana" w:hAnsi="Verdana"/>
          <w:sz w:val="24"/>
          <w:szCs w:val="24"/>
        </w:rPr>
        <w:t xml:space="preserve"> questionou sobre o manifesto contra a</w:t>
      </w:r>
      <w:r>
        <w:rPr>
          <w:rFonts w:ascii="Verdana" w:hAnsi="Verdana"/>
          <w:sz w:val="24"/>
          <w:szCs w:val="24"/>
        </w:rPr>
        <w:t xml:space="preserve"> ampliação do </w:t>
      </w:r>
      <w:r w:rsidRPr="0036494F">
        <w:rPr>
          <w:rFonts w:ascii="Verdana" w:hAnsi="Verdana"/>
          <w:sz w:val="24"/>
          <w:szCs w:val="24"/>
        </w:rPr>
        <w:t>Aeroporto de Congonhas,</w:t>
      </w:r>
      <w:r>
        <w:rPr>
          <w:rFonts w:ascii="Verdana" w:hAnsi="Verdana"/>
          <w:sz w:val="24"/>
          <w:szCs w:val="24"/>
        </w:rPr>
        <w:t xml:space="preserve"> </w:t>
      </w:r>
      <w:r w:rsidRPr="0036494F">
        <w:rPr>
          <w:rFonts w:ascii="Verdana" w:hAnsi="Verdana"/>
          <w:sz w:val="24"/>
          <w:szCs w:val="24"/>
        </w:rPr>
        <w:t>Éri</w:t>
      </w:r>
      <w:r>
        <w:rPr>
          <w:rFonts w:ascii="Verdana" w:hAnsi="Verdana"/>
          <w:sz w:val="24"/>
          <w:szCs w:val="24"/>
        </w:rPr>
        <w:t xml:space="preserve">ka explicou que o aeroporto não </w:t>
      </w:r>
      <w:r w:rsidRPr="0036494F">
        <w:rPr>
          <w:rFonts w:ascii="Verdana" w:hAnsi="Verdana"/>
          <w:sz w:val="24"/>
          <w:szCs w:val="24"/>
        </w:rPr>
        <w:t>é licenciado pelo Município, e sim pelo Estado,</w:t>
      </w:r>
      <w:r>
        <w:rPr>
          <w:rFonts w:ascii="Verdana" w:hAnsi="Verdana"/>
          <w:sz w:val="24"/>
          <w:szCs w:val="24"/>
        </w:rPr>
        <w:t xml:space="preserve"> </w:t>
      </w:r>
      <w:r w:rsidRPr="0036494F">
        <w:rPr>
          <w:rFonts w:ascii="Verdana" w:hAnsi="Verdana"/>
          <w:sz w:val="24"/>
          <w:szCs w:val="24"/>
        </w:rPr>
        <w:t>conforme Deliberação Normativa nº01/20</w:t>
      </w:r>
      <w:r>
        <w:rPr>
          <w:rFonts w:ascii="Verdana" w:hAnsi="Verdana"/>
          <w:sz w:val="24"/>
          <w:szCs w:val="24"/>
        </w:rPr>
        <w:t xml:space="preserve">18 do Conselho Estadual do Meio </w:t>
      </w:r>
      <w:r w:rsidRPr="0036494F">
        <w:rPr>
          <w:rFonts w:ascii="Verdana" w:hAnsi="Verdana"/>
          <w:sz w:val="24"/>
          <w:szCs w:val="24"/>
        </w:rPr>
        <w:t>Ambiente (CONSEMA), que fixa</w:t>
      </w:r>
      <w:r>
        <w:rPr>
          <w:rFonts w:ascii="Verdana" w:hAnsi="Verdana"/>
          <w:sz w:val="24"/>
          <w:szCs w:val="24"/>
        </w:rPr>
        <w:t xml:space="preserve"> tipologia para o Licenciamento </w:t>
      </w:r>
      <w:r w:rsidRPr="0036494F">
        <w:rPr>
          <w:rFonts w:ascii="Verdana" w:hAnsi="Verdana"/>
          <w:sz w:val="24"/>
          <w:szCs w:val="24"/>
        </w:rPr>
        <w:t>Ambiental Municipal de e</w:t>
      </w:r>
      <w:r>
        <w:rPr>
          <w:rFonts w:ascii="Verdana" w:hAnsi="Verdana"/>
          <w:sz w:val="24"/>
          <w:szCs w:val="24"/>
        </w:rPr>
        <w:t xml:space="preserve">mpreendimentos e atividades que </w:t>
      </w:r>
      <w:r w:rsidRPr="0036494F">
        <w:rPr>
          <w:rFonts w:ascii="Verdana" w:hAnsi="Verdana"/>
          <w:sz w:val="24"/>
          <w:szCs w:val="24"/>
        </w:rPr>
        <w:t>causem ou possam causar imp</w:t>
      </w:r>
      <w:r>
        <w:rPr>
          <w:rFonts w:ascii="Verdana" w:hAnsi="Verdana"/>
          <w:sz w:val="24"/>
          <w:szCs w:val="24"/>
        </w:rPr>
        <w:t xml:space="preserve">acto ambiental de âmbito local, </w:t>
      </w:r>
      <w:r w:rsidRPr="0036494F">
        <w:rPr>
          <w:rFonts w:ascii="Verdana" w:hAnsi="Verdana"/>
          <w:sz w:val="24"/>
          <w:szCs w:val="24"/>
        </w:rPr>
        <w:t xml:space="preserve">nos termos do Art. 9º, inciso XIV, alínea “a”, da Lei Complementar Federal nº 140/2011. Explicou que já respondeu esses questionamentos ao Ministério </w:t>
      </w:r>
      <w:r>
        <w:rPr>
          <w:rFonts w:ascii="Verdana" w:hAnsi="Verdana"/>
          <w:sz w:val="24"/>
          <w:szCs w:val="24"/>
        </w:rPr>
        <w:t xml:space="preserve">Público com o argumento deque o </w:t>
      </w:r>
      <w:r w:rsidRPr="0036494F">
        <w:rPr>
          <w:rFonts w:ascii="Verdana" w:hAnsi="Verdana"/>
          <w:sz w:val="24"/>
          <w:szCs w:val="24"/>
        </w:rPr>
        <w:t>Aeroporto antecedeu aqueles q</w:t>
      </w:r>
      <w:r>
        <w:rPr>
          <w:rFonts w:ascii="Verdana" w:hAnsi="Verdana"/>
          <w:sz w:val="24"/>
          <w:szCs w:val="24"/>
        </w:rPr>
        <w:t xml:space="preserve">ue se estabeleceram no entorno, </w:t>
      </w:r>
      <w:r w:rsidRPr="0036494F">
        <w:rPr>
          <w:rFonts w:ascii="Verdana" w:hAnsi="Verdana"/>
          <w:sz w:val="24"/>
          <w:szCs w:val="24"/>
        </w:rPr>
        <w:t xml:space="preserve">e segundo ela “as pessoas já </w:t>
      </w:r>
      <w:r>
        <w:rPr>
          <w:rFonts w:ascii="Verdana" w:hAnsi="Verdana"/>
          <w:sz w:val="24"/>
          <w:szCs w:val="24"/>
        </w:rPr>
        <w:t xml:space="preserve">sabiam da sua existência quando </w:t>
      </w:r>
      <w:r w:rsidRPr="0036494F">
        <w:rPr>
          <w:rFonts w:ascii="Verdana" w:hAnsi="Verdana"/>
          <w:sz w:val="24"/>
          <w:szCs w:val="24"/>
        </w:rPr>
        <w:t>foram residir no local.” Escla</w:t>
      </w:r>
      <w:r>
        <w:rPr>
          <w:rFonts w:ascii="Verdana" w:hAnsi="Verdana"/>
          <w:sz w:val="24"/>
          <w:szCs w:val="24"/>
        </w:rPr>
        <w:t>receu que,</w:t>
      </w:r>
      <w:r w:rsidR="0016239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na ampliação anterior </w:t>
      </w:r>
      <w:r w:rsidRPr="0036494F">
        <w:rPr>
          <w:rFonts w:ascii="Verdana" w:hAnsi="Verdana"/>
          <w:sz w:val="24"/>
          <w:szCs w:val="24"/>
        </w:rPr>
        <w:t>do aeroporto, o processo foi analisado</w:t>
      </w:r>
      <w:r>
        <w:rPr>
          <w:rFonts w:ascii="Verdana" w:hAnsi="Verdana"/>
          <w:sz w:val="24"/>
          <w:szCs w:val="24"/>
        </w:rPr>
        <w:t xml:space="preserve"> e emitida em 2009 uma </w:t>
      </w:r>
      <w:r w:rsidRPr="0036494F">
        <w:rPr>
          <w:rFonts w:ascii="Verdana" w:hAnsi="Verdana"/>
          <w:sz w:val="24"/>
          <w:szCs w:val="24"/>
        </w:rPr>
        <w:t xml:space="preserve">licença de operação de </w:t>
      </w:r>
      <w:proofErr w:type="gramStart"/>
      <w:r w:rsidRPr="0036494F">
        <w:rPr>
          <w:rFonts w:ascii="Verdana" w:hAnsi="Verdana"/>
          <w:sz w:val="24"/>
          <w:szCs w:val="24"/>
        </w:rPr>
        <w:t>4</w:t>
      </w:r>
      <w:proofErr w:type="gramEnd"/>
      <w:r w:rsidRPr="0036494F">
        <w:rPr>
          <w:rFonts w:ascii="Verdana" w:hAnsi="Verdana"/>
          <w:sz w:val="24"/>
          <w:szCs w:val="24"/>
        </w:rPr>
        <w:t xml:space="preserve"> anos</w:t>
      </w:r>
      <w:r>
        <w:rPr>
          <w:rFonts w:ascii="Verdana" w:hAnsi="Verdana"/>
          <w:sz w:val="24"/>
          <w:szCs w:val="24"/>
        </w:rPr>
        <w:t xml:space="preserve"> (período mínimo permitido para </w:t>
      </w:r>
      <w:r w:rsidRPr="0036494F">
        <w:rPr>
          <w:rFonts w:ascii="Verdana" w:hAnsi="Verdana"/>
          <w:sz w:val="24"/>
          <w:szCs w:val="24"/>
        </w:rPr>
        <w:t>esse tipo de licença)e, desde en</w:t>
      </w:r>
      <w:r>
        <w:rPr>
          <w:rFonts w:ascii="Verdana" w:hAnsi="Verdana"/>
          <w:sz w:val="24"/>
          <w:szCs w:val="24"/>
        </w:rPr>
        <w:t xml:space="preserve">tão, a renovação deve ser feita </w:t>
      </w:r>
      <w:r w:rsidRPr="0036494F">
        <w:rPr>
          <w:rFonts w:ascii="Verdana" w:hAnsi="Verdana"/>
          <w:sz w:val="24"/>
          <w:szCs w:val="24"/>
        </w:rPr>
        <w:t>pela CETESB. Conforme estabelece o CONAMA, quando se solicita uma renovação e o órgão não a emite, automatic</w:t>
      </w:r>
      <w:r>
        <w:rPr>
          <w:rFonts w:ascii="Verdana" w:hAnsi="Verdana"/>
          <w:sz w:val="24"/>
          <w:szCs w:val="24"/>
        </w:rPr>
        <w:t xml:space="preserve">amente </w:t>
      </w:r>
      <w:r w:rsidRPr="0036494F">
        <w:rPr>
          <w:rFonts w:ascii="Verdana" w:hAnsi="Verdana"/>
          <w:sz w:val="24"/>
          <w:szCs w:val="24"/>
        </w:rPr>
        <w:t>a licença existente permanece válida, caso da de Congonhas.</w:t>
      </w:r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t>Ao Município cabe a incumbência de emitir as Licenças de</w:t>
      </w:r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t>Uso e Ocupação do Solo e de Instalação e Funcionamento.</w:t>
      </w:r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t xml:space="preserve">Simone </w:t>
      </w:r>
      <w:proofErr w:type="spellStart"/>
      <w:r w:rsidRPr="0036494F">
        <w:rPr>
          <w:rFonts w:ascii="Verdana" w:hAnsi="Verdana"/>
          <w:sz w:val="24"/>
          <w:szCs w:val="24"/>
        </w:rPr>
        <w:t>Boac</w:t>
      </w:r>
      <w:proofErr w:type="spellEnd"/>
      <w:r w:rsidRPr="0036494F">
        <w:rPr>
          <w:rFonts w:ascii="Verdana" w:hAnsi="Verdana"/>
          <w:sz w:val="24"/>
          <w:szCs w:val="24"/>
        </w:rPr>
        <w:t>, Presidente d</w:t>
      </w:r>
      <w:r>
        <w:rPr>
          <w:rFonts w:ascii="Verdana" w:hAnsi="Verdana"/>
          <w:sz w:val="24"/>
          <w:szCs w:val="24"/>
        </w:rPr>
        <w:t xml:space="preserve">a Associação Viva Moema, cobrou </w:t>
      </w:r>
      <w:r w:rsidRPr="0036494F">
        <w:rPr>
          <w:rFonts w:ascii="Verdana" w:hAnsi="Verdana"/>
          <w:sz w:val="24"/>
          <w:szCs w:val="24"/>
        </w:rPr>
        <w:t>do Aeroporto de Congonhas</w:t>
      </w:r>
      <w:r w:rsidR="00162392">
        <w:rPr>
          <w:rFonts w:ascii="Verdana" w:hAnsi="Verdana"/>
          <w:sz w:val="24"/>
          <w:szCs w:val="24"/>
        </w:rPr>
        <w:t xml:space="preserve"> </w:t>
      </w:r>
      <w:r w:rsidRPr="0036494F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da Municipalidade, uma palavra </w:t>
      </w:r>
      <w:r w:rsidRPr="0036494F">
        <w:rPr>
          <w:rFonts w:ascii="Verdana" w:hAnsi="Verdana"/>
          <w:sz w:val="24"/>
          <w:szCs w:val="24"/>
        </w:rPr>
        <w:t>final aos munícipes, responsável</w:t>
      </w:r>
      <w:r>
        <w:rPr>
          <w:rFonts w:ascii="Verdana" w:hAnsi="Verdana"/>
          <w:sz w:val="24"/>
          <w:szCs w:val="24"/>
        </w:rPr>
        <w:t xml:space="preserve"> que é pelo equilíbrio entre os </w:t>
      </w:r>
      <w:r w:rsidRPr="0036494F">
        <w:rPr>
          <w:rFonts w:ascii="Verdana" w:hAnsi="Verdana"/>
          <w:sz w:val="24"/>
          <w:szCs w:val="24"/>
        </w:rPr>
        <w:t>interesses econômicos e os da</w:t>
      </w:r>
      <w:r>
        <w:rPr>
          <w:rFonts w:ascii="Verdana" w:hAnsi="Verdana"/>
          <w:sz w:val="24"/>
          <w:szCs w:val="24"/>
        </w:rPr>
        <w:t xml:space="preserve"> sociedade. Também questionou a </w:t>
      </w:r>
      <w:r w:rsidRPr="0036494F">
        <w:rPr>
          <w:rFonts w:ascii="Verdana" w:hAnsi="Verdana"/>
          <w:sz w:val="24"/>
          <w:szCs w:val="24"/>
        </w:rPr>
        <w:t>razão de a aprovação do aerop</w:t>
      </w:r>
      <w:r w:rsidR="00162392">
        <w:rPr>
          <w:rFonts w:ascii="Verdana" w:hAnsi="Verdana"/>
          <w:sz w:val="24"/>
          <w:szCs w:val="24"/>
        </w:rPr>
        <w:t xml:space="preserve">orto ter passado à CETESB </w:t>
      </w:r>
      <w:r>
        <w:rPr>
          <w:rFonts w:ascii="Verdana" w:hAnsi="Verdana"/>
          <w:sz w:val="24"/>
          <w:szCs w:val="24"/>
        </w:rPr>
        <w:t xml:space="preserve">Érika </w:t>
      </w:r>
      <w:r w:rsidRPr="0036494F">
        <w:rPr>
          <w:rFonts w:ascii="Verdana" w:hAnsi="Verdana"/>
          <w:sz w:val="24"/>
          <w:szCs w:val="24"/>
        </w:rPr>
        <w:t>esclareceu que a Resoluç</w:t>
      </w:r>
      <w:r>
        <w:rPr>
          <w:rFonts w:ascii="Verdana" w:hAnsi="Verdana"/>
          <w:sz w:val="24"/>
          <w:szCs w:val="24"/>
        </w:rPr>
        <w:t xml:space="preserve">ão nº59/CADES/2001 regulamentou </w:t>
      </w:r>
      <w:r w:rsidRPr="0036494F">
        <w:rPr>
          <w:rFonts w:ascii="Verdana" w:hAnsi="Verdana"/>
          <w:sz w:val="24"/>
          <w:szCs w:val="24"/>
        </w:rPr>
        <w:t>a Licença Ambiental no Município</w:t>
      </w:r>
      <w:r w:rsidR="000449FA">
        <w:rPr>
          <w:rFonts w:ascii="Verdana" w:hAnsi="Verdana"/>
          <w:sz w:val="24"/>
          <w:szCs w:val="24"/>
        </w:rPr>
        <w:t xml:space="preserve"> </w:t>
      </w:r>
      <w:r w:rsidRPr="0036494F">
        <w:rPr>
          <w:rFonts w:ascii="Verdana" w:hAnsi="Verdana"/>
          <w:sz w:val="24"/>
          <w:szCs w:val="24"/>
        </w:rPr>
        <w:t>(atual nº 207/CADES/2020).</w:t>
      </w:r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t xml:space="preserve">No início, havia um convênio com a CETESB, segundo o qual </w:t>
      </w:r>
      <w:proofErr w:type="gramStart"/>
      <w:r w:rsidRPr="0036494F">
        <w:rPr>
          <w:rFonts w:ascii="Verdana" w:hAnsi="Verdana"/>
          <w:sz w:val="24"/>
          <w:szCs w:val="24"/>
        </w:rPr>
        <w:t>o</w:t>
      </w:r>
      <w:proofErr w:type="gramEnd"/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t>Estado passava para o Município a atribuição de analisar o que</w:t>
      </w:r>
      <w:r>
        <w:rPr>
          <w:rFonts w:ascii="Verdana" w:hAnsi="Verdana"/>
          <w:sz w:val="24"/>
          <w:szCs w:val="24"/>
        </w:rPr>
        <w:t xml:space="preserve"> </w:t>
      </w:r>
      <w:r w:rsidRPr="0036494F">
        <w:rPr>
          <w:rFonts w:ascii="Verdana" w:hAnsi="Verdana"/>
          <w:sz w:val="24"/>
          <w:szCs w:val="24"/>
        </w:rPr>
        <w:t xml:space="preserve">seria considerado Licenciamento Ambiental e, a partir da Deliberação CONSEMA 01/2018, </w:t>
      </w:r>
      <w:r>
        <w:rPr>
          <w:rFonts w:ascii="Verdana" w:hAnsi="Verdana"/>
          <w:sz w:val="24"/>
          <w:szCs w:val="24"/>
        </w:rPr>
        <w:t xml:space="preserve">o Estado passou a definir o que </w:t>
      </w:r>
      <w:r w:rsidRPr="0036494F">
        <w:rPr>
          <w:rFonts w:ascii="Verdana" w:hAnsi="Verdana"/>
          <w:sz w:val="24"/>
          <w:szCs w:val="24"/>
        </w:rPr>
        <w:t xml:space="preserve">é Impacto Local, </w:t>
      </w:r>
      <w:r w:rsidRPr="0036494F">
        <w:rPr>
          <w:rFonts w:ascii="Verdana" w:hAnsi="Verdana"/>
          <w:sz w:val="24"/>
          <w:szCs w:val="24"/>
        </w:rPr>
        <w:lastRenderedPageBreak/>
        <w:t>transferindo p</w:t>
      </w:r>
      <w:r>
        <w:rPr>
          <w:rFonts w:ascii="Verdana" w:hAnsi="Verdana"/>
          <w:sz w:val="24"/>
          <w:szCs w:val="24"/>
        </w:rPr>
        <w:t xml:space="preserve">ara o Município o licenciamento </w:t>
      </w:r>
      <w:r w:rsidRPr="0036494F">
        <w:rPr>
          <w:rFonts w:ascii="Verdana" w:hAnsi="Verdana"/>
          <w:sz w:val="24"/>
          <w:szCs w:val="24"/>
        </w:rPr>
        <w:t>de algumas atividades. Essa Deliberação CONSEMA não se refere a aeroportos, mas como o Aeroporto de Congo</w:t>
      </w:r>
      <w:r>
        <w:rPr>
          <w:rFonts w:ascii="Verdana" w:hAnsi="Verdana"/>
          <w:sz w:val="24"/>
          <w:szCs w:val="24"/>
        </w:rPr>
        <w:t xml:space="preserve">nhas já tinha </w:t>
      </w:r>
      <w:r w:rsidRPr="0036494F">
        <w:rPr>
          <w:rFonts w:ascii="Verdana" w:hAnsi="Verdana"/>
          <w:sz w:val="24"/>
          <w:szCs w:val="24"/>
        </w:rPr>
        <w:t>dado entrada no EIA/RIMA no Mu</w:t>
      </w:r>
      <w:r>
        <w:rPr>
          <w:rFonts w:ascii="Verdana" w:hAnsi="Verdana"/>
          <w:sz w:val="24"/>
          <w:szCs w:val="24"/>
        </w:rPr>
        <w:t>nicípio</w:t>
      </w:r>
      <w:r w:rsidR="0010779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(SVMA), este finalizaria </w:t>
      </w:r>
      <w:r w:rsidRPr="0036494F">
        <w:rPr>
          <w:rFonts w:ascii="Verdana" w:hAnsi="Verdana"/>
          <w:sz w:val="24"/>
          <w:szCs w:val="24"/>
        </w:rPr>
        <w:t>o processo até a obtenção da Licença de Operação, cuja renovação é dada pela CETESB.</w:t>
      </w:r>
      <w:r w:rsidR="00107797">
        <w:rPr>
          <w:rFonts w:ascii="Verdana" w:hAnsi="Verdana"/>
          <w:sz w:val="24"/>
          <w:szCs w:val="24"/>
        </w:rPr>
        <w:t xml:space="preserve"> </w:t>
      </w:r>
      <w:r w:rsidRPr="0036494F">
        <w:rPr>
          <w:rFonts w:ascii="Verdana" w:hAnsi="Verdana"/>
          <w:sz w:val="24"/>
          <w:szCs w:val="24"/>
        </w:rPr>
        <w:t>Adver</w:t>
      </w:r>
      <w:r>
        <w:rPr>
          <w:rFonts w:ascii="Verdana" w:hAnsi="Verdana"/>
          <w:sz w:val="24"/>
          <w:szCs w:val="24"/>
        </w:rPr>
        <w:t xml:space="preserve">tiu que Licenças Ambientais não </w:t>
      </w:r>
      <w:r w:rsidRPr="0036494F">
        <w:rPr>
          <w:rFonts w:ascii="Verdana" w:hAnsi="Verdana"/>
          <w:sz w:val="24"/>
          <w:szCs w:val="24"/>
        </w:rPr>
        <w:t>permitem o funcionamento de atividades que obrigatoriamente</w:t>
      </w:r>
      <w:r>
        <w:rPr>
          <w:rFonts w:ascii="Verdana" w:hAnsi="Verdana"/>
          <w:sz w:val="24"/>
          <w:szCs w:val="24"/>
        </w:rPr>
        <w:t xml:space="preserve"> </w:t>
      </w:r>
      <w:r w:rsidRPr="0036494F">
        <w:rPr>
          <w:rFonts w:ascii="Verdana" w:hAnsi="Verdana"/>
          <w:sz w:val="24"/>
          <w:szCs w:val="24"/>
        </w:rPr>
        <w:t>demandam Licença de Funci</w:t>
      </w:r>
      <w:r w:rsidR="00107797">
        <w:rPr>
          <w:rFonts w:ascii="Verdana" w:hAnsi="Verdana"/>
          <w:sz w:val="24"/>
          <w:szCs w:val="24"/>
        </w:rPr>
        <w:t xml:space="preserve">onamento (SMUL), a qual abrange </w:t>
      </w:r>
      <w:r w:rsidRPr="0036494F">
        <w:rPr>
          <w:rFonts w:ascii="Verdana" w:hAnsi="Verdana"/>
          <w:sz w:val="24"/>
          <w:szCs w:val="24"/>
        </w:rPr>
        <w:t>outras questões, não apenas</w:t>
      </w:r>
      <w:r w:rsidR="00107797">
        <w:rPr>
          <w:rFonts w:ascii="Verdana" w:hAnsi="Verdana"/>
          <w:sz w:val="24"/>
          <w:szCs w:val="24"/>
        </w:rPr>
        <w:t xml:space="preserve"> as ambientais. Simone informou </w:t>
      </w:r>
      <w:r w:rsidRPr="0036494F">
        <w:rPr>
          <w:rFonts w:ascii="Verdana" w:hAnsi="Verdana"/>
          <w:sz w:val="24"/>
          <w:szCs w:val="24"/>
        </w:rPr>
        <w:t>que, no dia 22 de junho, o Minis</w:t>
      </w:r>
      <w:r w:rsidR="00107797">
        <w:rPr>
          <w:rFonts w:ascii="Verdana" w:hAnsi="Verdana"/>
          <w:sz w:val="24"/>
          <w:szCs w:val="24"/>
        </w:rPr>
        <w:t xml:space="preserve">tério Público, com contribuição </w:t>
      </w:r>
      <w:r w:rsidRPr="0036494F">
        <w:rPr>
          <w:rFonts w:ascii="Verdana" w:hAnsi="Verdana"/>
          <w:sz w:val="24"/>
          <w:szCs w:val="24"/>
        </w:rPr>
        <w:t>do IPT, realizará em seu auditóri</w:t>
      </w:r>
      <w:r w:rsidR="00107797">
        <w:rPr>
          <w:rFonts w:ascii="Verdana" w:hAnsi="Verdana"/>
          <w:sz w:val="24"/>
          <w:szCs w:val="24"/>
        </w:rPr>
        <w:t xml:space="preserve">o à Rua Riachuelo, 115 (Centro) </w:t>
      </w:r>
      <w:r w:rsidRPr="0036494F">
        <w:rPr>
          <w:rFonts w:ascii="Verdana" w:hAnsi="Verdana"/>
          <w:sz w:val="24"/>
          <w:szCs w:val="24"/>
        </w:rPr>
        <w:t xml:space="preserve">das 9 às 17h, uma Audiência </w:t>
      </w:r>
      <w:r w:rsidR="00107797">
        <w:rPr>
          <w:rFonts w:ascii="Verdana" w:hAnsi="Verdana"/>
          <w:sz w:val="24"/>
          <w:szCs w:val="24"/>
        </w:rPr>
        <w:t xml:space="preserve">Pública sobre ruído. Recomendou </w:t>
      </w:r>
      <w:r w:rsidRPr="0036494F">
        <w:rPr>
          <w:rFonts w:ascii="Verdana" w:hAnsi="Verdana"/>
          <w:sz w:val="24"/>
          <w:szCs w:val="24"/>
        </w:rPr>
        <w:t>a todos os presentes para r</w:t>
      </w:r>
      <w:r w:rsidR="00107797">
        <w:rPr>
          <w:rFonts w:ascii="Verdana" w:hAnsi="Verdana"/>
          <w:sz w:val="24"/>
          <w:szCs w:val="24"/>
        </w:rPr>
        <w:t xml:space="preserve">eservar essa data para que haja </w:t>
      </w:r>
      <w:r w:rsidRPr="0036494F">
        <w:rPr>
          <w:rFonts w:ascii="Verdana" w:hAnsi="Verdana"/>
          <w:sz w:val="24"/>
          <w:szCs w:val="24"/>
        </w:rPr>
        <w:t>uma efetiva participação dos C</w:t>
      </w:r>
      <w:r w:rsidR="00107797">
        <w:rPr>
          <w:rFonts w:ascii="Verdana" w:hAnsi="Verdana"/>
          <w:sz w:val="24"/>
          <w:szCs w:val="24"/>
        </w:rPr>
        <w:t xml:space="preserve">onselhos, Associações e pessoas </w:t>
      </w:r>
      <w:r w:rsidRPr="0036494F">
        <w:rPr>
          <w:rFonts w:ascii="Verdana" w:hAnsi="Verdana"/>
          <w:sz w:val="24"/>
          <w:szCs w:val="24"/>
        </w:rPr>
        <w:t xml:space="preserve">afetadas. Carlo </w:t>
      </w:r>
      <w:proofErr w:type="spellStart"/>
      <w:r w:rsidRPr="0036494F">
        <w:rPr>
          <w:rFonts w:ascii="Verdana" w:hAnsi="Verdana"/>
          <w:sz w:val="24"/>
          <w:szCs w:val="24"/>
        </w:rPr>
        <w:t>Corabi</w:t>
      </w:r>
      <w:proofErr w:type="spellEnd"/>
      <w:r w:rsidRPr="0036494F">
        <w:rPr>
          <w:rFonts w:ascii="Verdana" w:hAnsi="Verdana"/>
          <w:sz w:val="24"/>
          <w:szCs w:val="24"/>
        </w:rPr>
        <w:t xml:space="preserve"> pergunto</w:t>
      </w:r>
      <w:r w:rsidR="00107797">
        <w:rPr>
          <w:rFonts w:ascii="Verdana" w:hAnsi="Verdana"/>
          <w:sz w:val="24"/>
          <w:szCs w:val="24"/>
        </w:rPr>
        <w:t>u</w:t>
      </w:r>
      <w:r w:rsidR="00162392">
        <w:rPr>
          <w:rFonts w:ascii="Verdana" w:hAnsi="Verdana"/>
          <w:sz w:val="24"/>
          <w:szCs w:val="24"/>
        </w:rPr>
        <w:t xml:space="preserve"> </w:t>
      </w:r>
      <w:r w:rsidR="00107797">
        <w:rPr>
          <w:rFonts w:ascii="Verdana" w:hAnsi="Verdana"/>
          <w:sz w:val="24"/>
          <w:szCs w:val="24"/>
        </w:rPr>
        <w:t xml:space="preserve">à Érika sobre a área protegida </w:t>
      </w:r>
      <w:r w:rsidRPr="0036494F">
        <w:rPr>
          <w:rFonts w:ascii="Verdana" w:hAnsi="Verdana"/>
          <w:sz w:val="24"/>
          <w:szCs w:val="24"/>
        </w:rPr>
        <w:t>do Hospital da Cruz Vermelha, à Av. Washington Luís</w:t>
      </w:r>
      <w:r w:rsidR="00162392">
        <w:rPr>
          <w:rFonts w:ascii="Verdana" w:hAnsi="Verdana"/>
          <w:sz w:val="24"/>
          <w:szCs w:val="24"/>
        </w:rPr>
        <w:t xml:space="preserve">, com solicitação de tombamento </w:t>
      </w:r>
      <w:r w:rsidRPr="0036494F">
        <w:rPr>
          <w:rFonts w:ascii="Verdana" w:hAnsi="Verdana"/>
          <w:sz w:val="24"/>
          <w:szCs w:val="24"/>
        </w:rPr>
        <w:t xml:space="preserve">Érika confirmou que há um Relatório </w:t>
      </w:r>
      <w:proofErr w:type="gramStart"/>
      <w:r w:rsidRPr="0036494F">
        <w:rPr>
          <w:rFonts w:ascii="Verdana" w:hAnsi="Verdana"/>
          <w:sz w:val="24"/>
          <w:szCs w:val="24"/>
        </w:rPr>
        <w:t>de</w:t>
      </w:r>
      <w:proofErr w:type="gramEnd"/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t>Impacto de Vizinhança (RIV</w:t>
      </w:r>
      <w:proofErr w:type="gramStart"/>
      <w:r w:rsidR="00107797">
        <w:rPr>
          <w:rFonts w:ascii="Verdana" w:hAnsi="Verdana"/>
          <w:sz w:val="24"/>
          <w:szCs w:val="24"/>
        </w:rPr>
        <w:t>)em</w:t>
      </w:r>
      <w:proofErr w:type="gramEnd"/>
      <w:r w:rsidR="00107797">
        <w:rPr>
          <w:rFonts w:ascii="Verdana" w:hAnsi="Verdana"/>
          <w:sz w:val="24"/>
          <w:szCs w:val="24"/>
        </w:rPr>
        <w:t xml:space="preserve"> análise na SVMA, mas que as </w:t>
      </w:r>
      <w:r w:rsidRPr="0036494F">
        <w:rPr>
          <w:rFonts w:ascii="Verdana" w:hAnsi="Verdana"/>
          <w:sz w:val="24"/>
          <w:szCs w:val="24"/>
        </w:rPr>
        <w:t>manifestações favoráveis dos Ó</w:t>
      </w:r>
      <w:r w:rsidR="00107797">
        <w:rPr>
          <w:rFonts w:ascii="Verdana" w:hAnsi="Verdana"/>
          <w:sz w:val="24"/>
          <w:szCs w:val="24"/>
        </w:rPr>
        <w:t xml:space="preserve">rgãos de Patrimônio específicos </w:t>
      </w:r>
      <w:r w:rsidRPr="0036494F">
        <w:rPr>
          <w:rFonts w:ascii="Verdana" w:hAnsi="Verdana"/>
          <w:sz w:val="24"/>
          <w:szCs w:val="24"/>
        </w:rPr>
        <w:t>devem vir previamente para que o processo possa ser deferido.</w:t>
      </w:r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t>Carlo pediu esclarecimen</w:t>
      </w:r>
      <w:r w:rsidR="00107797">
        <w:rPr>
          <w:rFonts w:ascii="Verdana" w:hAnsi="Verdana"/>
          <w:sz w:val="24"/>
          <w:szCs w:val="24"/>
        </w:rPr>
        <w:t xml:space="preserve">tos sobre “Tombamento Arbóreo”, </w:t>
      </w:r>
      <w:r w:rsidRPr="0036494F">
        <w:rPr>
          <w:rFonts w:ascii="Verdana" w:hAnsi="Verdana"/>
          <w:sz w:val="24"/>
          <w:szCs w:val="24"/>
        </w:rPr>
        <w:t>citando o Decreto Estadual</w:t>
      </w:r>
      <w:r w:rsidR="00107797">
        <w:rPr>
          <w:rFonts w:ascii="Verdana" w:hAnsi="Verdana"/>
          <w:sz w:val="24"/>
          <w:szCs w:val="24"/>
        </w:rPr>
        <w:t xml:space="preserve"> nº 30.443 de 20/9/1989, em seu </w:t>
      </w:r>
      <w:r w:rsidRPr="0036494F">
        <w:rPr>
          <w:rFonts w:ascii="Verdana" w:hAnsi="Verdana"/>
          <w:sz w:val="24"/>
          <w:szCs w:val="24"/>
        </w:rPr>
        <w:t xml:space="preserve">Art.1º, que considera </w:t>
      </w:r>
      <w:proofErr w:type="gramStart"/>
      <w:r w:rsidRPr="0036494F">
        <w:rPr>
          <w:rFonts w:ascii="Verdana" w:hAnsi="Verdana"/>
          <w:sz w:val="24"/>
          <w:szCs w:val="24"/>
        </w:rPr>
        <w:t>“...</w:t>
      </w:r>
      <w:proofErr w:type="gramEnd"/>
      <w:r w:rsidRPr="0036494F">
        <w:rPr>
          <w:rFonts w:ascii="Verdana" w:hAnsi="Verdana"/>
          <w:sz w:val="24"/>
          <w:szCs w:val="24"/>
        </w:rPr>
        <w:t>pat</w:t>
      </w:r>
      <w:r w:rsidR="00107797">
        <w:rPr>
          <w:rFonts w:ascii="Verdana" w:hAnsi="Verdana"/>
          <w:sz w:val="24"/>
          <w:szCs w:val="24"/>
        </w:rPr>
        <w:t xml:space="preserve">rimônio ambiental os exemplares </w:t>
      </w:r>
      <w:r w:rsidRPr="0036494F">
        <w:rPr>
          <w:rFonts w:ascii="Verdana" w:hAnsi="Verdana"/>
          <w:sz w:val="24"/>
          <w:szCs w:val="24"/>
        </w:rPr>
        <w:t>classificados e descritos no do</w:t>
      </w:r>
      <w:r w:rsidR="00107797">
        <w:rPr>
          <w:rFonts w:ascii="Verdana" w:hAnsi="Verdana"/>
          <w:sz w:val="24"/>
          <w:szCs w:val="24"/>
        </w:rPr>
        <w:t>cumento</w:t>
      </w:r>
      <w:r w:rsidR="00162392">
        <w:rPr>
          <w:rFonts w:ascii="Verdana" w:hAnsi="Verdana"/>
          <w:sz w:val="24"/>
          <w:szCs w:val="24"/>
        </w:rPr>
        <w:t xml:space="preserve"> </w:t>
      </w:r>
      <w:r w:rsidR="00107797">
        <w:rPr>
          <w:rFonts w:ascii="Verdana" w:hAnsi="Verdana"/>
          <w:sz w:val="24"/>
          <w:szCs w:val="24"/>
        </w:rPr>
        <w:t xml:space="preserve">"Vegetação Significativa </w:t>
      </w:r>
      <w:r w:rsidRPr="0036494F">
        <w:rPr>
          <w:rFonts w:ascii="Verdana" w:hAnsi="Verdana"/>
          <w:sz w:val="24"/>
          <w:szCs w:val="24"/>
        </w:rPr>
        <w:t>do Município de São Paulo",</w:t>
      </w:r>
      <w:r w:rsidR="00162392">
        <w:rPr>
          <w:rFonts w:ascii="Verdana" w:hAnsi="Verdana"/>
          <w:sz w:val="24"/>
          <w:szCs w:val="24"/>
        </w:rPr>
        <w:t xml:space="preserve"> </w:t>
      </w:r>
      <w:r w:rsidRPr="0036494F">
        <w:rPr>
          <w:rFonts w:ascii="Verdana" w:hAnsi="Verdana"/>
          <w:sz w:val="24"/>
          <w:szCs w:val="24"/>
        </w:rPr>
        <w:t>encontrando-se</w:t>
      </w:r>
      <w:r w:rsidR="00162392">
        <w:rPr>
          <w:rFonts w:ascii="Verdana" w:hAnsi="Verdana"/>
          <w:sz w:val="24"/>
          <w:szCs w:val="24"/>
        </w:rPr>
        <w:t xml:space="preserve"> </w:t>
      </w:r>
      <w:r w:rsidRPr="0036494F">
        <w:rPr>
          <w:rFonts w:ascii="Verdana" w:hAnsi="Verdana"/>
          <w:sz w:val="24"/>
          <w:szCs w:val="24"/>
        </w:rPr>
        <w:t xml:space="preserve"> seu exemplar depositado e registrado na Seçã</w:t>
      </w:r>
      <w:r w:rsidR="00107797">
        <w:rPr>
          <w:rFonts w:ascii="Verdana" w:hAnsi="Verdana"/>
          <w:sz w:val="24"/>
          <w:szCs w:val="24"/>
        </w:rPr>
        <w:t xml:space="preserve">o de Documentação da Secretaria </w:t>
      </w:r>
      <w:r w:rsidRPr="0036494F">
        <w:rPr>
          <w:rFonts w:ascii="Verdana" w:hAnsi="Verdana"/>
          <w:sz w:val="24"/>
          <w:szCs w:val="24"/>
        </w:rPr>
        <w:t>do Meio Ambiente”. Indagou se</w:t>
      </w:r>
      <w:r w:rsidR="00107797">
        <w:rPr>
          <w:rFonts w:ascii="Verdana" w:hAnsi="Verdana"/>
          <w:sz w:val="24"/>
          <w:szCs w:val="24"/>
        </w:rPr>
        <w:t xml:space="preserve"> há controle dessas árvores por </w:t>
      </w:r>
      <w:r w:rsidRPr="0036494F">
        <w:rPr>
          <w:rFonts w:ascii="Verdana" w:hAnsi="Verdana"/>
          <w:sz w:val="24"/>
          <w:szCs w:val="24"/>
        </w:rPr>
        <w:t>parte da SVMA.</w:t>
      </w:r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t xml:space="preserve">Carlo também perguntou se há algum “Manual de Licenciamento Ambiental” </w:t>
      </w:r>
      <w:r w:rsidR="00107797">
        <w:rPr>
          <w:rFonts w:ascii="Verdana" w:hAnsi="Verdana"/>
          <w:sz w:val="24"/>
          <w:szCs w:val="24"/>
        </w:rPr>
        <w:t xml:space="preserve">sobre a supressão de árvores em </w:t>
      </w:r>
      <w:r w:rsidRPr="0036494F">
        <w:rPr>
          <w:rFonts w:ascii="Verdana" w:hAnsi="Verdana"/>
          <w:sz w:val="24"/>
          <w:szCs w:val="24"/>
        </w:rPr>
        <w:t>áreas particulares em linguag</w:t>
      </w:r>
      <w:r w:rsidR="00107797">
        <w:rPr>
          <w:rFonts w:ascii="Verdana" w:hAnsi="Verdana"/>
          <w:sz w:val="24"/>
          <w:szCs w:val="24"/>
        </w:rPr>
        <w:t xml:space="preserve">em acessível à população? Érika </w:t>
      </w:r>
      <w:r w:rsidRPr="0036494F">
        <w:rPr>
          <w:rFonts w:ascii="Verdana" w:hAnsi="Verdana"/>
          <w:sz w:val="24"/>
          <w:szCs w:val="24"/>
        </w:rPr>
        <w:t>informou que,</w:t>
      </w:r>
      <w:r w:rsidR="00162392">
        <w:rPr>
          <w:rFonts w:ascii="Verdana" w:hAnsi="Verdana"/>
          <w:sz w:val="24"/>
          <w:szCs w:val="24"/>
        </w:rPr>
        <w:t xml:space="preserve"> </w:t>
      </w:r>
      <w:r w:rsidRPr="0036494F">
        <w:rPr>
          <w:rFonts w:ascii="Verdana" w:hAnsi="Verdana"/>
          <w:sz w:val="24"/>
          <w:szCs w:val="24"/>
        </w:rPr>
        <w:t xml:space="preserve">para o Manejo </w:t>
      </w:r>
      <w:r w:rsidR="00107797">
        <w:rPr>
          <w:rFonts w:ascii="Verdana" w:hAnsi="Verdana"/>
          <w:sz w:val="24"/>
          <w:szCs w:val="24"/>
        </w:rPr>
        <w:t>Arbóreo,</w:t>
      </w:r>
      <w:r w:rsidR="00162392">
        <w:rPr>
          <w:rFonts w:ascii="Verdana" w:hAnsi="Verdana"/>
          <w:sz w:val="24"/>
          <w:szCs w:val="24"/>
        </w:rPr>
        <w:t xml:space="preserve"> </w:t>
      </w:r>
      <w:r w:rsidR="00107797">
        <w:rPr>
          <w:rFonts w:ascii="Verdana" w:hAnsi="Verdana"/>
          <w:sz w:val="24"/>
          <w:szCs w:val="24"/>
        </w:rPr>
        <w:t>não se emite “licença”</w:t>
      </w:r>
      <w:r w:rsidR="00162392">
        <w:rPr>
          <w:rFonts w:ascii="Verdana" w:hAnsi="Verdana"/>
          <w:sz w:val="24"/>
          <w:szCs w:val="24"/>
        </w:rPr>
        <w:t xml:space="preserve"> </w:t>
      </w:r>
      <w:r w:rsidR="00107797">
        <w:rPr>
          <w:rFonts w:ascii="Verdana" w:hAnsi="Verdana"/>
          <w:sz w:val="24"/>
          <w:szCs w:val="24"/>
        </w:rPr>
        <w:t xml:space="preserve">e </w:t>
      </w:r>
      <w:r w:rsidRPr="0036494F">
        <w:rPr>
          <w:rFonts w:ascii="Verdana" w:hAnsi="Verdana"/>
          <w:sz w:val="24"/>
          <w:szCs w:val="24"/>
        </w:rPr>
        <w:t>sim Autorização Ambiental. Acres</w:t>
      </w:r>
      <w:r w:rsidR="00107797">
        <w:rPr>
          <w:rFonts w:ascii="Verdana" w:hAnsi="Verdana"/>
          <w:sz w:val="24"/>
          <w:szCs w:val="24"/>
        </w:rPr>
        <w:t xml:space="preserve">centou que há o “Manual de </w:t>
      </w:r>
      <w:r w:rsidRPr="0036494F">
        <w:rPr>
          <w:rFonts w:ascii="Verdana" w:hAnsi="Verdana"/>
          <w:sz w:val="24"/>
          <w:szCs w:val="24"/>
        </w:rPr>
        <w:t>Arborização”</w:t>
      </w:r>
      <w:r w:rsidR="00162392">
        <w:rPr>
          <w:rFonts w:ascii="Verdana" w:hAnsi="Verdana"/>
          <w:sz w:val="24"/>
          <w:szCs w:val="24"/>
        </w:rPr>
        <w:t xml:space="preserve"> </w:t>
      </w:r>
      <w:r w:rsidRPr="0036494F">
        <w:rPr>
          <w:rFonts w:ascii="Verdana" w:hAnsi="Verdana"/>
          <w:sz w:val="24"/>
          <w:szCs w:val="24"/>
        </w:rPr>
        <w:t>da SVMA e, que a</w:t>
      </w:r>
      <w:r w:rsidR="00107797">
        <w:rPr>
          <w:rFonts w:ascii="Verdana" w:hAnsi="Verdana"/>
          <w:sz w:val="24"/>
          <w:szCs w:val="24"/>
        </w:rPr>
        <w:t xml:space="preserve"> Portaria SVMA n.130 está sendo </w:t>
      </w:r>
      <w:r w:rsidRPr="0036494F">
        <w:rPr>
          <w:rFonts w:ascii="Verdana" w:hAnsi="Verdana"/>
          <w:sz w:val="24"/>
          <w:szCs w:val="24"/>
        </w:rPr>
        <w:t>revisada e ela acredita será red</w:t>
      </w:r>
      <w:r w:rsidR="00107797">
        <w:rPr>
          <w:rFonts w:ascii="Verdana" w:hAnsi="Verdana"/>
          <w:sz w:val="24"/>
          <w:szCs w:val="24"/>
        </w:rPr>
        <w:t xml:space="preserve">igida de forma a alcançar todos </w:t>
      </w:r>
      <w:r w:rsidRPr="0036494F">
        <w:rPr>
          <w:rFonts w:ascii="Verdana" w:hAnsi="Verdana"/>
          <w:sz w:val="24"/>
          <w:szCs w:val="24"/>
        </w:rPr>
        <w:t>os tipos de público. Conclui</w:t>
      </w:r>
      <w:r w:rsidR="00107797">
        <w:rPr>
          <w:rFonts w:ascii="Verdana" w:hAnsi="Verdana"/>
          <w:sz w:val="24"/>
          <w:szCs w:val="24"/>
        </w:rPr>
        <w:t xml:space="preserve">ndo, recomendou que, para ambos </w:t>
      </w:r>
      <w:r w:rsidRPr="0036494F">
        <w:rPr>
          <w:rFonts w:ascii="Verdana" w:hAnsi="Verdana"/>
          <w:sz w:val="24"/>
          <w:szCs w:val="24"/>
        </w:rPr>
        <w:t>os questionamentos, manejo arbóreo e interven</w:t>
      </w:r>
      <w:r w:rsidR="00107797">
        <w:rPr>
          <w:rFonts w:ascii="Verdana" w:hAnsi="Verdana"/>
          <w:sz w:val="24"/>
          <w:szCs w:val="24"/>
        </w:rPr>
        <w:t xml:space="preserve">ção em Área de </w:t>
      </w:r>
      <w:r w:rsidRPr="0036494F">
        <w:rPr>
          <w:rFonts w:ascii="Verdana" w:hAnsi="Verdana"/>
          <w:sz w:val="24"/>
          <w:szCs w:val="24"/>
        </w:rPr>
        <w:t>Preservação Permanente</w:t>
      </w:r>
      <w:r w:rsidR="00162392">
        <w:rPr>
          <w:rFonts w:ascii="Verdana" w:hAnsi="Verdana"/>
          <w:sz w:val="24"/>
          <w:szCs w:val="24"/>
        </w:rPr>
        <w:t xml:space="preserve"> </w:t>
      </w:r>
      <w:r w:rsidRPr="0036494F">
        <w:rPr>
          <w:rFonts w:ascii="Verdana" w:hAnsi="Verdana"/>
          <w:sz w:val="24"/>
          <w:szCs w:val="24"/>
        </w:rPr>
        <w:t>(APP),</w:t>
      </w:r>
      <w:r w:rsidR="00107797">
        <w:rPr>
          <w:rFonts w:ascii="Verdana" w:hAnsi="Verdana"/>
          <w:sz w:val="24"/>
          <w:szCs w:val="24"/>
        </w:rPr>
        <w:t xml:space="preserve"> melhor seria contatar o GTMAPP </w:t>
      </w:r>
      <w:r w:rsidRPr="0036494F">
        <w:rPr>
          <w:rFonts w:ascii="Verdana" w:hAnsi="Verdana"/>
          <w:sz w:val="24"/>
          <w:szCs w:val="24"/>
        </w:rPr>
        <w:t>da Divisão de Compensação</w:t>
      </w:r>
      <w:r w:rsidR="00107797">
        <w:rPr>
          <w:rFonts w:ascii="Verdana" w:hAnsi="Verdana"/>
          <w:sz w:val="24"/>
          <w:szCs w:val="24"/>
        </w:rPr>
        <w:t xml:space="preserve"> e Recuperação Ambiental (DCRA) </w:t>
      </w:r>
      <w:r w:rsidRPr="0036494F">
        <w:rPr>
          <w:rFonts w:ascii="Verdana" w:hAnsi="Verdana"/>
          <w:sz w:val="24"/>
          <w:szCs w:val="24"/>
        </w:rPr>
        <w:t>no e-mail: svmagtmapp@pref</w:t>
      </w:r>
      <w:r w:rsidR="00107797">
        <w:rPr>
          <w:rFonts w:ascii="Verdana" w:hAnsi="Verdana"/>
          <w:sz w:val="24"/>
          <w:szCs w:val="24"/>
        </w:rPr>
        <w:t xml:space="preserve">eitura.sp.gov.br Silvia </w:t>
      </w:r>
      <w:proofErr w:type="spellStart"/>
      <w:r w:rsidR="00107797">
        <w:rPr>
          <w:rFonts w:ascii="Verdana" w:hAnsi="Verdana"/>
          <w:sz w:val="24"/>
          <w:szCs w:val="24"/>
        </w:rPr>
        <w:t>Mielnik</w:t>
      </w:r>
      <w:proofErr w:type="spellEnd"/>
      <w:r w:rsidR="00107797">
        <w:rPr>
          <w:rFonts w:ascii="Verdana" w:hAnsi="Verdana"/>
          <w:sz w:val="24"/>
          <w:szCs w:val="24"/>
        </w:rPr>
        <w:t xml:space="preserve"> </w:t>
      </w:r>
      <w:r w:rsidRPr="0036494F">
        <w:rPr>
          <w:rFonts w:ascii="Verdana" w:hAnsi="Verdana"/>
          <w:sz w:val="24"/>
          <w:szCs w:val="24"/>
        </w:rPr>
        <w:t>questionou sobre ruídos nos at</w:t>
      </w:r>
      <w:r w:rsidR="00107797">
        <w:rPr>
          <w:rFonts w:ascii="Verdana" w:hAnsi="Verdana"/>
          <w:sz w:val="24"/>
          <w:szCs w:val="24"/>
        </w:rPr>
        <w:t xml:space="preserve">uais shows no Parque Ibirapuera </w:t>
      </w:r>
      <w:r w:rsidRPr="0036494F">
        <w:rPr>
          <w:rFonts w:ascii="Verdana" w:hAnsi="Verdana"/>
          <w:sz w:val="24"/>
          <w:szCs w:val="24"/>
        </w:rPr>
        <w:t>e foi informada por Érika de</w:t>
      </w:r>
      <w:r w:rsidR="00107797">
        <w:rPr>
          <w:rFonts w:ascii="Verdana" w:hAnsi="Verdana"/>
          <w:sz w:val="24"/>
          <w:szCs w:val="24"/>
        </w:rPr>
        <w:t xml:space="preserve"> que a SVMA não emite Alvará de </w:t>
      </w:r>
      <w:r w:rsidRPr="0036494F">
        <w:rPr>
          <w:rFonts w:ascii="Verdana" w:hAnsi="Verdana"/>
          <w:sz w:val="24"/>
          <w:szCs w:val="24"/>
        </w:rPr>
        <w:t>Autorização para Eventos. Maria Helena estranhou já que o</w:t>
      </w:r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t>Parque Ibirapuera continua sob a responsabilidade da Secretaria do Verde, por ser um</w:t>
      </w:r>
      <w:r w:rsidR="00107797">
        <w:rPr>
          <w:rFonts w:ascii="Verdana" w:hAnsi="Verdana"/>
          <w:sz w:val="24"/>
          <w:szCs w:val="24"/>
        </w:rPr>
        <w:t xml:space="preserve"> Parque Municipal Concessionado </w:t>
      </w:r>
      <w:r w:rsidRPr="0036494F">
        <w:rPr>
          <w:rFonts w:ascii="Verdana" w:hAnsi="Verdana"/>
          <w:sz w:val="24"/>
          <w:szCs w:val="24"/>
        </w:rPr>
        <w:t xml:space="preserve">pela </w:t>
      </w:r>
      <w:proofErr w:type="spellStart"/>
      <w:proofErr w:type="gramStart"/>
      <w:r w:rsidRPr="0036494F">
        <w:rPr>
          <w:rFonts w:ascii="Verdana" w:hAnsi="Verdana"/>
          <w:sz w:val="24"/>
          <w:szCs w:val="24"/>
        </w:rPr>
        <w:t>Urbia.</w:t>
      </w:r>
      <w:proofErr w:type="gramEnd"/>
      <w:r w:rsidRPr="0036494F">
        <w:rPr>
          <w:rFonts w:ascii="Verdana" w:hAnsi="Verdana"/>
          <w:sz w:val="24"/>
          <w:szCs w:val="24"/>
        </w:rPr>
        <w:t>Bruna</w:t>
      </w:r>
      <w:proofErr w:type="spellEnd"/>
      <w:r w:rsidRPr="0036494F">
        <w:rPr>
          <w:rFonts w:ascii="Verdana" w:hAnsi="Verdana"/>
          <w:sz w:val="24"/>
          <w:szCs w:val="24"/>
        </w:rPr>
        <w:t xml:space="preserve"> Oliveira en</w:t>
      </w:r>
      <w:r w:rsidR="00107797">
        <w:rPr>
          <w:rFonts w:ascii="Verdana" w:hAnsi="Verdana"/>
          <w:sz w:val="24"/>
          <w:szCs w:val="24"/>
        </w:rPr>
        <w:t xml:space="preserve">tende que é a SVMA que autoriza </w:t>
      </w:r>
      <w:r w:rsidRPr="0036494F">
        <w:rPr>
          <w:rFonts w:ascii="Verdana" w:hAnsi="Verdana"/>
          <w:sz w:val="24"/>
          <w:szCs w:val="24"/>
        </w:rPr>
        <w:t>eventos em Parques Munic</w:t>
      </w:r>
      <w:r w:rsidR="00107797">
        <w:rPr>
          <w:rFonts w:ascii="Verdana" w:hAnsi="Verdana"/>
          <w:sz w:val="24"/>
          <w:szCs w:val="24"/>
        </w:rPr>
        <w:t xml:space="preserve">ipais e sobre ruídos o adequado </w:t>
      </w:r>
      <w:r w:rsidRPr="0036494F">
        <w:rPr>
          <w:rFonts w:ascii="Verdana" w:hAnsi="Verdana"/>
          <w:sz w:val="24"/>
          <w:szCs w:val="24"/>
        </w:rPr>
        <w:t>seria ligar para o PSIU. D</w:t>
      </w:r>
      <w:r w:rsidR="00107797">
        <w:rPr>
          <w:rFonts w:ascii="Verdana" w:hAnsi="Verdana"/>
          <w:sz w:val="24"/>
          <w:szCs w:val="24"/>
        </w:rPr>
        <w:t xml:space="preserve">ébora </w:t>
      </w:r>
      <w:proofErr w:type="spellStart"/>
      <w:r w:rsidR="00107797">
        <w:rPr>
          <w:rFonts w:ascii="Verdana" w:hAnsi="Verdana"/>
          <w:sz w:val="24"/>
          <w:szCs w:val="24"/>
        </w:rPr>
        <w:t>Iacono</w:t>
      </w:r>
      <w:proofErr w:type="spellEnd"/>
      <w:r w:rsidR="00107797">
        <w:rPr>
          <w:rFonts w:ascii="Verdana" w:hAnsi="Verdana"/>
          <w:sz w:val="24"/>
          <w:szCs w:val="24"/>
        </w:rPr>
        <w:t xml:space="preserve"> questionou sobre a </w:t>
      </w:r>
      <w:r w:rsidRPr="0036494F">
        <w:rPr>
          <w:rFonts w:ascii="Verdana" w:hAnsi="Verdana"/>
          <w:sz w:val="24"/>
          <w:szCs w:val="24"/>
        </w:rPr>
        <w:t xml:space="preserve">razão de a </w:t>
      </w:r>
      <w:proofErr w:type="spellStart"/>
      <w:r w:rsidRPr="0036494F">
        <w:rPr>
          <w:rFonts w:ascii="Verdana" w:hAnsi="Verdana"/>
          <w:sz w:val="24"/>
          <w:szCs w:val="24"/>
        </w:rPr>
        <w:t>Urbia</w:t>
      </w:r>
      <w:proofErr w:type="spellEnd"/>
      <w:r w:rsidRPr="0036494F">
        <w:rPr>
          <w:rFonts w:ascii="Verdana" w:hAnsi="Verdana"/>
          <w:sz w:val="24"/>
          <w:szCs w:val="24"/>
        </w:rPr>
        <w:t>, atual concessi</w:t>
      </w:r>
      <w:r w:rsidR="00107797">
        <w:rPr>
          <w:rFonts w:ascii="Verdana" w:hAnsi="Verdana"/>
          <w:sz w:val="24"/>
          <w:szCs w:val="24"/>
        </w:rPr>
        <w:t xml:space="preserve">onária do Parque do Ibirapuera, </w:t>
      </w:r>
      <w:r w:rsidRPr="0036494F">
        <w:rPr>
          <w:rFonts w:ascii="Verdana" w:hAnsi="Verdana"/>
          <w:sz w:val="24"/>
          <w:szCs w:val="24"/>
        </w:rPr>
        <w:t>não estar cumprindo a legislação referente à vegetação. Érika</w:t>
      </w:r>
      <w:r w:rsidR="00107797">
        <w:rPr>
          <w:rFonts w:ascii="Verdana" w:hAnsi="Verdana"/>
          <w:sz w:val="24"/>
          <w:szCs w:val="24"/>
        </w:rPr>
        <w:t xml:space="preserve"> </w:t>
      </w:r>
      <w:r w:rsidRPr="0036494F">
        <w:rPr>
          <w:rFonts w:ascii="Verdana" w:hAnsi="Verdana"/>
          <w:sz w:val="24"/>
          <w:szCs w:val="24"/>
        </w:rPr>
        <w:t>recomendou</w:t>
      </w:r>
      <w:r w:rsidR="00162392">
        <w:rPr>
          <w:rFonts w:ascii="Verdana" w:hAnsi="Verdana"/>
          <w:sz w:val="24"/>
          <w:szCs w:val="24"/>
        </w:rPr>
        <w:t xml:space="preserve"> </w:t>
      </w:r>
      <w:r w:rsidRPr="0036494F">
        <w:rPr>
          <w:rFonts w:ascii="Verdana" w:hAnsi="Verdana"/>
          <w:sz w:val="24"/>
          <w:szCs w:val="24"/>
        </w:rPr>
        <w:t>que, para assuntos d</w:t>
      </w:r>
      <w:r w:rsidR="00107797">
        <w:rPr>
          <w:rFonts w:ascii="Verdana" w:hAnsi="Verdana"/>
          <w:sz w:val="24"/>
          <w:szCs w:val="24"/>
        </w:rPr>
        <w:t xml:space="preserve">e parques, dever-se-ia contatar </w:t>
      </w:r>
      <w:r w:rsidRPr="0036494F">
        <w:rPr>
          <w:rFonts w:ascii="Verdana" w:hAnsi="Verdana"/>
          <w:sz w:val="24"/>
          <w:szCs w:val="24"/>
        </w:rPr>
        <w:t xml:space="preserve">a Coordenação de Gestão de </w:t>
      </w:r>
      <w:r w:rsidR="00107797">
        <w:rPr>
          <w:rFonts w:ascii="Verdana" w:hAnsi="Verdana"/>
          <w:sz w:val="24"/>
          <w:szCs w:val="24"/>
        </w:rPr>
        <w:t>Parques e Biodiversidade-</w:t>
      </w:r>
      <w:r w:rsidR="00107797">
        <w:rPr>
          <w:rFonts w:ascii="Verdana" w:hAnsi="Verdana"/>
          <w:sz w:val="24"/>
          <w:szCs w:val="24"/>
        </w:rPr>
        <w:lastRenderedPageBreak/>
        <w:t xml:space="preserve">CGPABI </w:t>
      </w:r>
      <w:r w:rsidRPr="0036494F">
        <w:rPr>
          <w:rFonts w:ascii="Verdana" w:hAnsi="Verdana"/>
          <w:sz w:val="24"/>
          <w:szCs w:val="24"/>
        </w:rPr>
        <w:t>no e-mail: svmacgpabi@pref</w:t>
      </w:r>
      <w:r w:rsidR="00107797">
        <w:rPr>
          <w:rFonts w:ascii="Verdana" w:hAnsi="Verdana"/>
          <w:sz w:val="24"/>
          <w:szCs w:val="24"/>
        </w:rPr>
        <w:t xml:space="preserve">eituraa.sp.gov.br Luísa Catunda </w:t>
      </w:r>
      <w:r w:rsidRPr="0036494F">
        <w:rPr>
          <w:rFonts w:ascii="Verdana" w:hAnsi="Verdana"/>
          <w:sz w:val="24"/>
          <w:szCs w:val="24"/>
        </w:rPr>
        <w:t>perguntou sobre ruído de obras. Érika esclareceu que a SVMA</w:t>
      </w:r>
      <w:r w:rsidR="00107797">
        <w:rPr>
          <w:rFonts w:ascii="Verdana" w:hAnsi="Verdana"/>
          <w:sz w:val="24"/>
          <w:szCs w:val="24"/>
        </w:rPr>
        <w:t xml:space="preserve"> </w:t>
      </w:r>
      <w:r w:rsidRPr="0036494F">
        <w:rPr>
          <w:rFonts w:ascii="Verdana" w:hAnsi="Verdana"/>
          <w:sz w:val="24"/>
          <w:szCs w:val="24"/>
        </w:rPr>
        <w:t>só analisa o que está no Decr</w:t>
      </w:r>
      <w:r w:rsidR="00107797">
        <w:rPr>
          <w:rFonts w:ascii="Verdana" w:hAnsi="Verdana"/>
          <w:sz w:val="24"/>
          <w:szCs w:val="24"/>
        </w:rPr>
        <w:t xml:space="preserve">eto 34.713/94 e alterações, que </w:t>
      </w:r>
      <w:r w:rsidRPr="0036494F">
        <w:rPr>
          <w:rFonts w:ascii="Verdana" w:hAnsi="Verdana"/>
          <w:sz w:val="24"/>
          <w:szCs w:val="24"/>
        </w:rPr>
        <w:t>são empreendimentos geradore</w:t>
      </w:r>
      <w:r w:rsidR="00107797">
        <w:rPr>
          <w:rFonts w:ascii="Verdana" w:hAnsi="Verdana"/>
          <w:sz w:val="24"/>
          <w:szCs w:val="24"/>
        </w:rPr>
        <w:t xml:space="preserve">s de Impacto de Vizinhança, que </w:t>
      </w:r>
      <w:r w:rsidRPr="0036494F">
        <w:rPr>
          <w:rFonts w:ascii="Verdana" w:hAnsi="Verdana"/>
          <w:sz w:val="24"/>
          <w:szCs w:val="24"/>
        </w:rPr>
        <w:t>geram RIV, que são analisados pela SVMA. Não sendo classificado dentro do Decreto, o Órgão</w:t>
      </w:r>
      <w:r w:rsidR="00107797">
        <w:rPr>
          <w:rFonts w:ascii="Verdana" w:hAnsi="Verdana"/>
          <w:sz w:val="24"/>
          <w:szCs w:val="24"/>
        </w:rPr>
        <w:t xml:space="preserve"> indicado para recorrer seria o </w:t>
      </w:r>
      <w:r w:rsidRPr="0036494F">
        <w:rPr>
          <w:rFonts w:ascii="Verdana" w:hAnsi="Verdana"/>
          <w:sz w:val="24"/>
          <w:szCs w:val="24"/>
        </w:rPr>
        <w:t>PSIU. Maria Helena agradeceu</w:t>
      </w:r>
      <w:r w:rsidR="00107797">
        <w:rPr>
          <w:rFonts w:ascii="Verdana" w:hAnsi="Verdana"/>
          <w:sz w:val="24"/>
          <w:szCs w:val="24"/>
        </w:rPr>
        <w:t xml:space="preserve"> a presença da Érika convidou-a </w:t>
      </w:r>
      <w:r w:rsidRPr="0036494F">
        <w:rPr>
          <w:rFonts w:ascii="Verdana" w:hAnsi="Verdana"/>
          <w:sz w:val="24"/>
          <w:szCs w:val="24"/>
        </w:rPr>
        <w:t>apara participar das reuniõ</w:t>
      </w:r>
      <w:r w:rsidR="00107797">
        <w:rPr>
          <w:rFonts w:ascii="Verdana" w:hAnsi="Verdana"/>
          <w:sz w:val="24"/>
          <w:szCs w:val="24"/>
        </w:rPr>
        <w:t xml:space="preserve">es do CADES, já que ela mora </w:t>
      </w:r>
      <w:proofErr w:type="spellStart"/>
      <w:proofErr w:type="gramStart"/>
      <w:r w:rsidR="00107797">
        <w:rPr>
          <w:rFonts w:ascii="Verdana" w:hAnsi="Verdana"/>
          <w:sz w:val="24"/>
          <w:szCs w:val="24"/>
        </w:rPr>
        <w:t>emm</w:t>
      </w:r>
      <w:r w:rsidRPr="0036494F">
        <w:rPr>
          <w:rFonts w:ascii="Verdana" w:hAnsi="Verdana"/>
          <w:sz w:val="24"/>
          <w:szCs w:val="24"/>
        </w:rPr>
        <w:t>Moema</w:t>
      </w:r>
      <w:proofErr w:type="spellEnd"/>
      <w:proofErr w:type="gramEnd"/>
      <w:r w:rsidRPr="0036494F">
        <w:rPr>
          <w:rFonts w:ascii="Verdana" w:hAnsi="Verdana"/>
          <w:sz w:val="24"/>
          <w:szCs w:val="24"/>
        </w:rPr>
        <w:t xml:space="preserve">. Contato Érika </w:t>
      </w:r>
      <w:proofErr w:type="spellStart"/>
      <w:r w:rsidRPr="0036494F">
        <w:rPr>
          <w:rFonts w:ascii="Verdana" w:hAnsi="Verdana"/>
          <w:sz w:val="24"/>
          <w:szCs w:val="24"/>
        </w:rPr>
        <w:t>Valdm</w:t>
      </w:r>
      <w:r w:rsidR="00107797">
        <w:rPr>
          <w:rFonts w:ascii="Verdana" w:hAnsi="Verdana"/>
          <w:sz w:val="24"/>
          <w:szCs w:val="24"/>
        </w:rPr>
        <w:t>an</w:t>
      </w:r>
      <w:proofErr w:type="spellEnd"/>
      <w:r w:rsidR="00107797">
        <w:rPr>
          <w:rFonts w:ascii="Verdana" w:hAnsi="Verdana"/>
          <w:sz w:val="24"/>
          <w:szCs w:val="24"/>
        </w:rPr>
        <w:t xml:space="preserve">: </w:t>
      </w:r>
      <w:hyperlink r:id="rId8" w:history="1">
        <w:r w:rsidR="00107797" w:rsidRPr="0076179D">
          <w:rPr>
            <w:rStyle w:val="Hyperlink"/>
            <w:rFonts w:ascii="Verdana" w:hAnsi="Verdana"/>
            <w:sz w:val="24"/>
            <w:szCs w:val="24"/>
          </w:rPr>
          <w:t>evaldman@prefeitura.sp.gov.br</w:t>
        </w:r>
      </w:hyperlink>
      <w:proofErr w:type="gramStart"/>
      <w:r w:rsidR="00107797">
        <w:rPr>
          <w:rFonts w:ascii="Verdana" w:hAnsi="Verdana"/>
          <w:sz w:val="24"/>
          <w:szCs w:val="24"/>
        </w:rPr>
        <w:t xml:space="preserve"> </w:t>
      </w:r>
      <w:r w:rsidRPr="0036494F">
        <w:rPr>
          <w:rFonts w:ascii="Verdana" w:hAnsi="Verdana"/>
          <w:sz w:val="24"/>
          <w:szCs w:val="24"/>
        </w:rPr>
        <w:t xml:space="preserve"> </w:t>
      </w:r>
      <w:proofErr w:type="gramEnd"/>
      <w:r w:rsidRPr="0036494F">
        <w:rPr>
          <w:rFonts w:ascii="Verdana" w:hAnsi="Verdana"/>
          <w:sz w:val="24"/>
          <w:szCs w:val="24"/>
        </w:rPr>
        <w:t xml:space="preserve">Luís Felipe </w:t>
      </w:r>
      <w:proofErr w:type="spellStart"/>
      <w:r w:rsidRPr="0036494F">
        <w:rPr>
          <w:rFonts w:ascii="Verdana" w:hAnsi="Verdana"/>
          <w:sz w:val="24"/>
          <w:szCs w:val="24"/>
        </w:rPr>
        <w:t>Miyabara</w:t>
      </w:r>
      <w:proofErr w:type="spellEnd"/>
      <w:r w:rsidRPr="0036494F">
        <w:rPr>
          <w:rFonts w:ascii="Verdana" w:hAnsi="Verdana"/>
          <w:sz w:val="24"/>
          <w:szCs w:val="24"/>
        </w:rPr>
        <w:t xml:space="preserve"> inform</w:t>
      </w:r>
      <w:r w:rsidR="00107797">
        <w:rPr>
          <w:rFonts w:ascii="Verdana" w:hAnsi="Verdana"/>
          <w:sz w:val="24"/>
          <w:szCs w:val="24"/>
        </w:rPr>
        <w:t xml:space="preserve">ou sobre o Decreto nº 60.581 de </w:t>
      </w:r>
      <w:r w:rsidRPr="0036494F">
        <w:rPr>
          <w:rFonts w:ascii="Verdana" w:hAnsi="Verdana"/>
          <w:sz w:val="24"/>
          <w:szCs w:val="24"/>
        </w:rPr>
        <w:t>27/09/2021, que regulamenta o</w:t>
      </w:r>
      <w:r w:rsidR="00107797">
        <w:rPr>
          <w:rFonts w:ascii="Verdana" w:hAnsi="Verdana"/>
          <w:sz w:val="24"/>
          <w:szCs w:val="24"/>
        </w:rPr>
        <w:t xml:space="preserve"> controle de ruídos na execução </w:t>
      </w:r>
      <w:r w:rsidRPr="0036494F">
        <w:rPr>
          <w:rFonts w:ascii="Verdana" w:hAnsi="Verdana"/>
          <w:sz w:val="24"/>
          <w:szCs w:val="24"/>
        </w:rPr>
        <w:t>de obras de construção civil n</w:t>
      </w:r>
      <w:r w:rsidR="00107797">
        <w:rPr>
          <w:rFonts w:ascii="Verdana" w:hAnsi="Verdana"/>
          <w:sz w:val="24"/>
          <w:szCs w:val="24"/>
        </w:rPr>
        <w:t xml:space="preserve">o Município de São Paulo, com o </w:t>
      </w:r>
      <w:r w:rsidRPr="0036494F">
        <w:rPr>
          <w:rFonts w:ascii="Verdana" w:hAnsi="Verdana"/>
          <w:sz w:val="24"/>
          <w:szCs w:val="24"/>
        </w:rPr>
        <w:t>objetivo de compatibilizar s</w:t>
      </w:r>
      <w:r w:rsidR="00107797">
        <w:rPr>
          <w:rFonts w:ascii="Verdana" w:hAnsi="Verdana"/>
          <w:sz w:val="24"/>
          <w:szCs w:val="24"/>
        </w:rPr>
        <w:t xml:space="preserve">egurança e sossego da população </w:t>
      </w:r>
      <w:r w:rsidRPr="0036494F">
        <w:rPr>
          <w:rFonts w:ascii="Verdana" w:hAnsi="Verdana"/>
          <w:sz w:val="24"/>
          <w:szCs w:val="24"/>
        </w:rPr>
        <w:t xml:space="preserve">e garantir a continuidade </w:t>
      </w:r>
      <w:r w:rsidR="00107797">
        <w:rPr>
          <w:rFonts w:ascii="Verdana" w:hAnsi="Verdana"/>
          <w:sz w:val="24"/>
          <w:szCs w:val="24"/>
        </w:rPr>
        <w:t xml:space="preserve">das obras. O descumprimento dos </w:t>
      </w:r>
      <w:r w:rsidRPr="0036494F">
        <w:rPr>
          <w:rFonts w:ascii="Verdana" w:hAnsi="Verdana"/>
          <w:sz w:val="24"/>
          <w:szCs w:val="24"/>
        </w:rPr>
        <w:t>limites estabelecidos torna seu r</w:t>
      </w:r>
      <w:r w:rsidR="00107797">
        <w:rPr>
          <w:rFonts w:ascii="Verdana" w:hAnsi="Verdana"/>
          <w:sz w:val="24"/>
          <w:szCs w:val="24"/>
        </w:rPr>
        <w:t xml:space="preserve">esponsável sujeito a multas por </w:t>
      </w:r>
      <w:r w:rsidRPr="0036494F">
        <w:rPr>
          <w:rFonts w:ascii="Verdana" w:hAnsi="Verdana"/>
          <w:sz w:val="24"/>
          <w:szCs w:val="24"/>
        </w:rPr>
        <w:t>parte dos agentes do PSIU.</w:t>
      </w:r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t>1. Regimento I</w:t>
      </w:r>
      <w:r w:rsidR="00107797">
        <w:rPr>
          <w:rFonts w:ascii="Verdana" w:hAnsi="Verdana"/>
          <w:sz w:val="24"/>
          <w:szCs w:val="24"/>
        </w:rPr>
        <w:t xml:space="preserve">nterno: apresentação e votação </w:t>
      </w:r>
      <w:r w:rsidR="00162392">
        <w:rPr>
          <w:rFonts w:ascii="Verdana" w:hAnsi="Verdana"/>
          <w:sz w:val="24"/>
          <w:szCs w:val="24"/>
        </w:rPr>
        <w:t xml:space="preserve">Magda </w:t>
      </w:r>
      <w:proofErr w:type="spellStart"/>
      <w:r w:rsidR="00162392">
        <w:rPr>
          <w:rFonts w:ascii="Verdana" w:hAnsi="Verdana"/>
          <w:sz w:val="24"/>
          <w:szCs w:val="24"/>
        </w:rPr>
        <w:t>Beretta</w:t>
      </w:r>
      <w:proofErr w:type="spellEnd"/>
      <w:r w:rsidRPr="0036494F">
        <w:rPr>
          <w:rFonts w:ascii="Verdana" w:hAnsi="Verdana"/>
          <w:sz w:val="24"/>
          <w:szCs w:val="24"/>
        </w:rPr>
        <w:t xml:space="preserve"> Magda apresentou as et</w:t>
      </w:r>
      <w:r w:rsidR="00107797">
        <w:rPr>
          <w:rFonts w:ascii="Verdana" w:hAnsi="Verdana"/>
          <w:sz w:val="24"/>
          <w:szCs w:val="24"/>
        </w:rPr>
        <w:t xml:space="preserve">apas percorridas para chegar-se </w:t>
      </w:r>
      <w:r w:rsidRPr="0036494F">
        <w:rPr>
          <w:rFonts w:ascii="Verdana" w:hAnsi="Verdana"/>
          <w:sz w:val="24"/>
          <w:szCs w:val="24"/>
        </w:rPr>
        <w:t>ao texto final do Regimento I</w:t>
      </w:r>
      <w:r w:rsidR="00107797">
        <w:rPr>
          <w:rFonts w:ascii="Verdana" w:hAnsi="Verdana"/>
          <w:sz w:val="24"/>
          <w:szCs w:val="24"/>
        </w:rPr>
        <w:t xml:space="preserve">nterno do CADES-VM. Foi formado </w:t>
      </w:r>
      <w:r w:rsidRPr="0036494F">
        <w:rPr>
          <w:rFonts w:ascii="Verdana" w:hAnsi="Verdana"/>
          <w:sz w:val="24"/>
          <w:szCs w:val="24"/>
        </w:rPr>
        <w:t xml:space="preserve">um GT com os seguintes conselheiros titulares e suplentes: André </w:t>
      </w:r>
      <w:proofErr w:type="spellStart"/>
      <w:r w:rsidRPr="0036494F">
        <w:rPr>
          <w:rFonts w:ascii="Verdana" w:hAnsi="Verdana"/>
          <w:sz w:val="24"/>
          <w:szCs w:val="24"/>
        </w:rPr>
        <w:t>Nakao</w:t>
      </w:r>
      <w:proofErr w:type="spellEnd"/>
      <w:r w:rsidRPr="0036494F">
        <w:rPr>
          <w:rFonts w:ascii="Verdana" w:hAnsi="Verdana"/>
          <w:sz w:val="24"/>
          <w:szCs w:val="24"/>
        </w:rPr>
        <w:t xml:space="preserve">, Célia Wolff, Cintia </w:t>
      </w:r>
      <w:r w:rsidR="00107797">
        <w:rPr>
          <w:rFonts w:ascii="Verdana" w:hAnsi="Verdana"/>
          <w:sz w:val="24"/>
          <w:szCs w:val="24"/>
        </w:rPr>
        <w:t xml:space="preserve">Ema Padovan, Elza </w:t>
      </w:r>
      <w:proofErr w:type="spellStart"/>
      <w:r w:rsidR="00107797">
        <w:rPr>
          <w:rFonts w:ascii="Verdana" w:hAnsi="Verdana"/>
          <w:sz w:val="24"/>
          <w:szCs w:val="24"/>
        </w:rPr>
        <w:t>Kusaka</w:t>
      </w:r>
      <w:proofErr w:type="spellEnd"/>
      <w:r w:rsidR="00107797">
        <w:rPr>
          <w:rFonts w:ascii="Verdana" w:hAnsi="Verdana"/>
          <w:sz w:val="24"/>
          <w:szCs w:val="24"/>
        </w:rPr>
        <w:t xml:space="preserve">, Maria </w:t>
      </w:r>
      <w:r w:rsidRPr="0036494F">
        <w:rPr>
          <w:rFonts w:ascii="Verdana" w:hAnsi="Verdana"/>
          <w:sz w:val="24"/>
          <w:szCs w:val="24"/>
        </w:rPr>
        <w:t xml:space="preserve">Helena S. Godoy, Sérgio </w:t>
      </w:r>
      <w:proofErr w:type="spellStart"/>
      <w:r w:rsidRPr="0036494F">
        <w:rPr>
          <w:rFonts w:ascii="Verdana" w:hAnsi="Verdana"/>
          <w:sz w:val="24"/>
          <w:szCs w:val="24"/>
        </w:rPr>
        <w:t>Shi</w:t>
      </w:r>
      <w:r w:rsidR="00107797">
        <w:rPr>
          <w:rFonts w:ascii="Verdana" w:hAnsi="Verdana"/>
          <w:sz w:val="24"/>
          <w:szCs w:val="24"/>
        </w:rPr>
        <w:t>geeda</w:t>
      </w:r>
      <w:proofErr w:type="spellEnd"/>
      <w:r w:rsidR="00107797">
        <w:rPr>
          <w:rFonts w:ascii="Verdana" w:hAnsi="Verdana"/>
          <w:sz w:val="24"/>
          <w:szCs w:val="24"/>
        </w:rPr>
        <w:t xml:space="preserve">, sob Coordenação de Magda </w:t>
      </w:r>
      <w:proofErr w:type="spellStart"/>
      <w:r w:rsidRPr="0036494F">
        <w:rPr>
          <w:rFonts w:ascii="Verdana" w:hAnsi="Verdana"/>
          <w:sz w:val="24"/>
          <w:szCs w:val="24"/>
        </w:rPr>
        <w:t>Beretta</w:t>
      </w:r>
      <w:proofErr w:type="spellEnd"/>
      <w:r w:rsidRPr="0036494F">
        <w:rPr>
          <w:rFonts w:ascii="Verdana" w:hAnsi="Verdana"/>
          <w:sz w:val="24"/>
          <w:szCs w:val="24"/>
        </w:rPr>
        <w:t>. Proposta de calendári</w:t>
      </w:r>
      <w:r w:rsidR="00107797">
        <w:rPr>
          <w:rFonts w:ascii="Verdana" w:hAnsi="Verdana"/>
          <w:sz w:val="24"/>
          <w:szCs w:val="24"/>
        </w:rPr>
        <w:t xml:space="preserve">o para aprovação da atualização </w:t>
      </w:r>
      <w:r w:rsidRPr="0036494F">
        <w:rPr>
          <w:rFonts w:ascii="Verdana" w:hAnsi="Verdana"/>
          <w:sz w:val="24"/>
          <w:szCs w:val="24"/>
        </w:rPr>
        <w:t>do Regimento Interno do CADES V</w:t>
      </w:r>
      <w:r w:rsidR="00107797">
        <w:rPr>
          <w:rFonts w:ascii="Verdana" w:hAnsi="Verdana"/>
          <w:sz w:val="24"/>
          <w:szCs w:val="24"/>
        </w:rPr>
        <w:t xml:space="preserve">ila Mariana: 10/03 </w:t>
      </w:r>
      <w:proofErr w:type="gramStart"/>
      <w:r w:rsidR="00107797">
        <w:rPr>
          <w:rFonts w:ascii="Verdana" w:hAnsi="Verdana"/>
          <w:sz w:val="24"/>
          <w:szCs w:val="24"/>
        </w:rPr>
        <w:t>–Reunião</w:t>
      </w:r>
      <w:proofErr w:type="gramEnd"/>
      <w:r w:rsidR="00107797">
        <w:rPr>
          <w:rFonts w:ascii="Verdana" w:hAnsi="Verdana"/>
          <w:sz w:val="24"/>
          <w:szCs w:val="24"/>
        </w:rPr>
        <w:t xml:space="preserve"> </w:t>
      </w:r>
      <w:r w:rsidRPr="0036494F">
        <w:rPr>
          <w:rFonts w:ascii="Verdana" w:hAnsi="Verdana"/>
          <w:sz w:val="24"/>
          <w:szCs w:val="24"/>
        </w:rPr>
        <w:t>do CADES-VM (março)14/03 –Reunião do GT 18/03 –E</w:t>
      </w:r>
      <w:r w:rsidR="00107797">
        <w:rPr>
          <w:rFonts w:ascii="Verdana" w:hAnsi="Verdana"/>
          <w:sz w:val="24"/>
          <w:szCs w:val="24"/>
        </w:rPr>
        <w:t xml:space="preserve">nvio versão consolidada para os </w:t>
      </w:r>
      <w:r w:rsidRPr="0036494F">
        <w:rPr>
          <w:rFonts w:ascii="Verdana" w:hAnsi="Verdana"/>
          <w:sz w:val="24"/>
          <w:szCs w:val="24"/>
        </w:rPr>
        <w:t>Con</w:t>
      </w:r>
      <w:r w:rsidR="00107797">
        <w:rPr>
          <w:rFonts w:ascii="Verdana" w:hAnsi="Verdana"/>
          <w:sz w:val="24"/>
          <w:szCs w:val="24"/>
        </w:rPr>
        <w:t xml:space="preserve">selheiros25/03 –Recebimento das </w:t>
      </w:r>
      <w:r w:rsidRPr="0036494F">
        <w:rPr>
          <w:rFonts w:ascii="Verdana" w:hAnsi="Verdana"/>
          <w:sz w:val="24"/>
          <w:szCs w:val="24"/>
        </w:rPr>
        <w:t>contribuições dos Conselheir</w:t>
      </w:r>
      <w:r w:rsidR="00107797">
        <w:rPr>
          <w:rFonts w:ascii="Verdana" w:hAnsi="Verdana"/>
          <w:sz w:val="24"/>
          <w:szCs w:val="24"/>
        </w:rPr>
        <w:t xml:space="preserve">os28/03 –Reunião GT e definição </w:t>
      </w:r>
      <w:r w:rsidRPr="0036494F">
        <w:rPr>
          <w:rFonts w:ascii="Verdana" w:hAnsi="Verdana"/>
          <w:sz w:val="24"/>
          <w:szCs w:val="24"/>
        </w:rPr>
        <w:t>da versão final consolidada07/04 -Reunião do CADES VM (abril)</w:t>
      </w:r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t>–Apresentação da versão final consolidada para deliberação</w:t>
      </w:r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t>Maria Helena encaminhou par</w:t>
      </w:r>
      <w:r w:rsidR="00107797">
        <w:rPr>
          <w:rFonts w:ascii="Verdana" w:hAnsi="Verdana"/>
          <w:sz w:val="24"/>
          <w:szCs w:val="24"/>
        </w:rPr>
        <w:t xml:space="preserve">a revisão de Rute </w:t>
      </w:r>
      <w:proofErr w:type="spellStart"/>
      <w:r w:rsidR="00107797">
        <w:rPr>
          <w:rFonts w:ascii="Verdana" w:hAnsi="Verdana"/>
          <w:sz w:val="24"/>
          <w:szCs w:val="24"/>
        </w:rPr>
        <w:t>Cremonini</w:t>
      </w:r>
      <w:proofErr w:type="spellEnd"/>
      <w:r w:rsidR="00107797">
        <w:rPr>
          <w:rFonts w:ascii="Verdana" w:hAnsi="Verdana"/>
          <w:sz w:val="24"/>
          <w:szCs w:val="24"/>
        </w:rPr>
        <w:t xml:space="preserve"> que </w:t>
      </w:r>
      <w:r w:rsidRPr="0036494F">
        <w:rPr>
          <w:rFonts w:ascii="Verdana" w:hAnsi="Verdana"/>
          <w:sz w:val="24"/>
          <w:szCs w:val="24"/>
        </w:rPr>
        <w:t>devolveu em 02/05 com ajustes de forma 04/05 –Envio para os</w:t>
      </w:r>
      <w:r>
        <w:rPr>
          <w:rFonts w:ascii="Verdana" w:hAnsi="Verdana"/>
          <w:sz w:val="24"/>
          <w:szCs w:val="24"/>
        </w:rPr>
        <w:t xml:space="preserve"> </w:t>
      </w:r>
      <w:r w:rsidRPr="0036494F">
        <w:rPr>
          <w:rFonts w:ascii="Verdana" w:hAnsi="Verdana"/>
          <w:sz w:val="24"/>
          <w:szCs w:val="24"/>
        </w:rPr>
        <w:t>Conselheiros 05/05 -Reunião</w:t>
      </w:r>
      <w:r w:rsidR="00107797">
        <w:rPr>
          <w:rFonts w:ascii="Verdana" w:hAnsi="Verdana"/>
          <w:sz w:val="24"/>
          <w:szCs w:val="24"/>
        </w:rPr>
        <w:t xml:space="preserve"> do CADES VM (maio</w:t>
      </w:r>
      <w:proofErr w:type="gramStart"/>
      <w:r w:rsidR="00107797">
        <w:rPr>
          <w:rFonts w:ascii="Verdana" w:hAnsi="Verdana"/>
          <w:sz w:val="24"/>
          <w:szCs w:val="24"/>
        </w:rPr>
        <w:t>).</w:t>
      </w:r>
      <w:proofErr w:type="gramEnd"/>
      <w:r w:rsidR="00107797">
        <w:rPr>
          <w:rFonts w:ascii="Verdana" w:hAnsi="Verdana"/>
          <w:sz w:val="24"/>
          <w:szCs w:val="24"/>
        </w:rPr>
        <w:t xml:space="preserve">Taís Dutra, </w:t>
      </w:r>
      <w:r w:rsidRPr="0036494F">
        <w:rPr>
          <w:rFonts w:ascii="Verdana" w:hAnsi="Verdana"/>
          <w:sz w:val="24"/>
          <w:szCs w:val="24"/>
        </w:rPr>
        <w:t>da Assessoria Jurídica da Subp</w:t>
      </w:r>
      <w:r w:rsidR="00107797">
        <w:rPr>
          <w:rFonts w:ascii="Verdana" w:hAnsi="Verdana"/>
          <w:sz w:val="24"/>
          <w:szCs w:val="24"/>
        </w:rPr>
        <w:t xml:space="preserve">refeitura Vila Mariana informou </w:t>
      </w:r>
      <w:r w:rsidRPr="0036494F">
        <w:rPr>
          <w:rFonts w:ascii="Verdana" w:hAnsi="Verdana"/>
          <w:sz w:val="24"/>
          <w:szCs w:val="24"/>
        </w:rPr>
        <w:t>não haver “óbices” para votação. Carolina Hanashiro se ofereceu para fazer a revisão grama</w:t>
      </w:r>
      <w:r w:rsidR="00107797">
        <w:rPr>
          <w:rFonts w:ascii="Verdana" w:hAnsi="Verdana"/>
          <w:sz w:val="24"/>
          <w:szCs w:val="24"/>
        </w:rPr>
        <w:t xml:space="preserve">tical desta versão final. Carlo </w:t>
      </w:r>
      <w:proofErr w:type="spellStart"/>
      <w:r w:rsidRPr="0036494F">
        <w:rPr>
          <w:rFonts w:ascii="Verdana" w:hAnsi="Verdana"/>
          <w:sz w:val="24"/>
          <w:szCs w:val="24"/>
        </w:rPr>
        <w:t>Corabi</w:t>
      </w:r>
      <w:proofErr w:type="spellEnd"/>
      <w:r w:rsidRPr="0036494F">
        <w:rPr>
          <w:rFonts w:ascii="Verdana" w:hAnsi="Verdana"/>
          <w:sz w:val="24"/>
          <w:szCs w:val="24"/>
        </w:rPr>
        <w:t xml:space="preserve"> questionou sobre a obr</w:t>
      </w:r>
      <w:r w:rsidR="00107797">
        <w:rPr>
          <w:rFonts w:ascii="Verdana" w:hAnsi="Verdana"/>
          <w:sz w:val="24"/>
          <w:szCs w:val="24"/>
        </w:rPr>
        <w:t xml:space="preserve">igação de vincular as ações aos </w:t>
      </w:r>
      <w:r w:rsidRPr="0036494F">
        <w:rPr>
          <w:rFonts w:ascii="Verdana" w:hAnsi="Verdana"/>
          <w:sz w:val="24"/>
          <w:szCs w:val="24"/>
        </w:rPr>
        <w:t>ODS e sugeriu responsabilizar</w:t>
      </w:r>
      <w:r w:rsidR="00107797">
        <w:rPr>
          <w:rFonts w:ascii="Verdana" w:hAnsi="Verdana"/>
          <w:sz w:val="24"/>
          <w:szCs w:val="24"/>
        </w:rPr>
        <w:t xml:space="preserve"> um Conselheiro como “guardião” </w:t>
      </w:r>
      <w:r w:rsidRPr="0036494F">
        <w:rPr>
          <w:rFonts w:ascii="Verdana" w:hAnsi="Verdana"/>
          <w:sz w:val="24"/>
          <w:szCs w:val="24"/>
        </w:rPr>
        <w:t>do Regimento/Ações/ODS. Ni</w:t>
      </w:r>
      <w:r w:rsidR="00107797">
        <w:rPr>
          <w:rFonts w:ascii="Verdana" w:hAnsi="Verdana"/>
          <w:sz w:val="24"/>
          <w:szCs w:val="24"/>
        </w:rPr>
        <w:t xml:space="preserve">na </w:t>
      </w:r>
      <w:proofErr w:type="spellStart"/>
      <w:r w:rsidR="00107797">
        <w:rPr>
          <w:rFonts w:ascii="Verdana" w:hAnsi="Verdana"/>
          <w:sz w:val="24"/>
          <w:szCs w:val="24"/>
        </w:rPr>
        <w:t>Orlow</w:t>
      </w:r>
      <w:proofErr w:type="spellEnd"/>
      <w:r w:rsidR="00107797">
        <w:rPr>
          <w:rFonts w:ascii="Verdana" w:hAnsi="Verdana"/>
          <w:sz w:val="24"/>
          <w:szCs w:val="24"/>
        </w:rPr>
        <w:t xml:space="preserve"> lembrou que a Portaria </w:t>
      </w:r>
      <w:r w:rsidRPr="0036494F">
        <w:rPr>
          <w:rFonts w:ascii="Verdana" w:hAnsi="Verdana"/>
          <w:sz w:val="24"/>
          <w:szCs w:val="24"/>
        </w:rPr>
        <w:t>nº 90/2015, adota os Objetivos</w:t>
      </w:r>
      <w:r w:rsidR="00107797">
        <w:rPr>
          <w:rFonts w:ascii="Verdana" w:hAnsi="Verdana"/>
          <w:sz w:val="24"/>
          <w:szCs w:val="24"/>
        </w:rPr>
        <w:t xml:space="preserve"> do Desenvolvimento Sustentável </w:t>
      </w:r>
      <w:r w:rsidRPr="0036494F">
        <w:rPr>
          <w:rFonts w:ascii="Verdana" w:hAnsi="Verdana"/>
          <w:sz w:val="24"/>
          <w:szCs w:val="24"/>
        </w:rPr>
        <w:t>(ODS) definidos na Agenda 20</w:t>
      </w:r>
      <w:r w:rsidR="00107797">
        <w:rPr>
          <w:rFonts w:ascii="Verdana" w:hAnsi="Verdana"/>
          <w:sz w:val="24"/>
          <w:szCs w:val="24"/>
        </w:rPr>
        <w:t xml:space="preserve">30, como orientadores das ações </w:t>
      </w:r>
      <w:r w:rsidRPr="0036494F">
        <w:rPr>
          <w:rFonts w:ascii="Verdana" w:hAnsi="Verdana"/>
          <w:sz w:val="24"/>
          <w:szCs w:val="24"/>
        </w:rPr>
        <w:t>dos CADES. Em seguida, o Pres</w:t>
      </w:r>
      <w:r w:rsidR="00107797">
        <w:rPr>
          <w:rFonts w:ascii="Verdana" w:hAnsi="Verdana"/>
          <w:sz w:val="24"/>
          <w:szCs w:val="24"/>
        </w:rPr>
        <w:t xml:space="preserve">idente do CADES-VM, Luís Felipe </w:t>
      </w:r>
      <w:proofErr w:type="spellStart"/>
      <w:r w:rsidRPr="0036494F">
        <w:rPr>
          <w:rFonts w:ascii="Verdana" w:hAnsi="Verdana"/>
          <w:sz w:val="24"/>
          <w:szCs w:val="24"/>
        </w:rPr>
        <w:t>Miyabara</w:t>
      </w:r>
      <w:proofErr w:type="spellEnd"/>
      <w:r w:rsidRPr="0036494F">
        <w:rPr>
          <w:rFonts w:ascii="Verdana" w:hAnsi="Verdana"/>
          <w:sz w:val="24"/>
          <w:szCs w:val="24"/>
        </w:rPr>
        <w:t>, colocou em vota</w:t>
      </w:r>
      <w:r w:rsidR="00107797">
        <w:rPr>
          <w:rFonts w:ascii="Verdana" w:hAnsi="Verdana"/>
          <w:sz w:val="24"/>
          <w:szCs w:val="24"/>
        </w:rPr>
        <w:t xml:space="preserve">ção o Regimento interno que foi </w:t>
      </w:r>
      <w:r w:rsidRPr="0036494F">
        <w:rPr>
          <w:rFonts w:ascii="Verdana" w:hAnsi="Verdana"/>
          <w:sz w:val="24"/>
          <w:szCs w:val="24"/>
        </w:rPr>
        <w:t>aprovado por unanimidade.</w:t>
      </w:r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t>2. A Importância da Age</w:t>
      </w:r>
      <w:r w:rsidR="00107797">
        <w:rPr>
          <w:rFonts w:ascii="Verdana" w:hAnsi="Verdana"/>
          <w:sz w:val="24"/>
          <w:szCs w:val="24"/>
        </w:rPr>
        <w:t xml:space="preserve">nda 2030 Municipal Integrada ao </w:t>
      </w:r>
      <w:r w:rsidRPr="0036494F">
        <w:rPr>
          <w:rFonts w:ascii="Verdana" w:hAnsi="Verdana"/>
          <w:sz w:val="24"/>
          <w:szCs w:val="24"/>
        </w:rPr>
        <w:t>Programa de Metas e ao Or</w:t>
      </w:r>
      <w:r w:rsidR="00107797">
        <w:rPr>
          <w:rFonts w:ascii="Verdana" w:hAnsi="Verdana"/>
          <w:sz w:val="24"/>
          <w:szCs w:val="24"/>
        </w:rPr>
        <w:t xml:space="preserve">çamento- Nina </w:t>
      </w:r>
      <w:proofErr w:type="spellStart"/>
      <w:r w:rsidR="00107797">
        <w:rPr>
          <w:rFonts w:ascii="Verdana" w:hAnsi="Verdana"/>
          <w:sz w:val="24"/>
          <w:szCs w:val="24"/>
        </w:rPr>
        <w:t>Orlow</w:t>
      </w:r>
      <w:proofErr w:type="spellEnd"/>
      <w:r w:rsidR="00107797">
        <w:rPr>
          <w:rFonts w:ascii="Verdana" w:hAnsi="Verdana"/>
          <w:sz w:val="24"/>
          <w:szCs w:val="24"/>
        </w:rPr>
        <w:t xml:space="preserve">. Nina </w:t>
      </w:r>
      <w:proofErr w:type="spellStart"/>
      <w:r w:rsidR="00107797">
        <w:rPr>
          <w:rFonts w:ascii="Verdana" w:hAnsi="Verdana"/>
          <w:sz w:val="24"/>
          <w:szCs w:val="24"/>
        </w:rPr>
        <w:t>Orlow</w:t>
      </w:r>
      <w:proofErr w:type="spellEnd"/>
      <w:r w:rsidR="00107797">
        <w:rPr>
          <w:rFonts w:ascii="Verdana" w:hAnsi="Verdana"/>
          <w:sz w:val="24"/>
          <w:szCs w:val="24"/>
        </w:rPr>
        <w:t xml:space="preserve"> </w:t>
      </w:r>
      <w:r w:rsidRPr="0036494F">
        <w:rPr>
          <w:rFonts w:ascii="Verdana" w:hAnsi="Verdana"/>
          <w:sz w:val="24"/>
          <w:szCs w:val="24"/>
        </w:rPr>
        <w:t>explanou que Agenda 2030 foi</w:t>
      </w:r>
      <w:r w:rsidR="00107797">
        <w:rPr>
          <w:rFonts w:ascii="Verdana" w:hAnsi="Verdana"/>
          <w:sz w:val="24"/>
          <w:szCs w:val="24"/>
        </w:rPr>
        <w:t xml:space="preserve"> instituída em 2015, passando a </w:t>
      </w:r>
      <w:r w:rsidRPr="0036494F">
        <w:rPr>
          <w:rFonts w:ascii="Verdana" w:hAnsi="Verdana"/>
          <w:sz w:val="24"/>
          <w:szCs w:val="24"/>
        </w:rPr>
        <w:t>vigorar a partir de 2016 até 2030. Nesse mesmo</w:t>
      </w:r>
      <w:r w:rsidR="00107797">
        <w:rPr>
          <w:rFonts w:ascii="Verdana" w:hAnsi="Verdana"/>
          <w:sz w:val="24"/>
          <w:szCs w:val="24"/>
        </w:rPr>
        <w:t xml:space="preserve"> ano, foi instituída a portaria </w:t>
      </w:r>
      <w:r w:rsidRPr="0036494F">
        <w:rPr>
          <w:rFonts w:ascii="Verdana" w:hAnsi="Verdana"/>
          <w:sz w:val="24"/>
          <w:szCs w:val="24"/>
        </w:rPr>
        <w:t>90/SVMA/15 para os CADES Regionais adotaremos Objetivos do Desenvolvimento Sustentável (ODS), definidos</w:t>
      </w:r>
      <w:r w:rsidR="00107797">
        <w:rPr>
          <w:rFonts w:ascii="Verdana" w:hAnsi="Verdana"/>
          <w:sz w:val="24"/>
          <w:szCs w:val="24"/>
        </w:rPr>
        <w:t xml:space="preserve"> </w:t>
      </w:r>
      <w:r w:rsidRPr="0036494F">
        <w:rPr>
          <w:rFonts w:ascii="Verdana" w:hAnsi="Verdana"/>
          <w:sz w:val="24"/>
          <w:szCs w:val="24"/>
        </w:rPr>
        <w:t>na Agenda 2030 como orienta</w:t>
      </w:r>
      <w:r w:rsidR="00107797">
        <w:rPr>
          <w:rFonts w:ascii="Verdana" w:hAnsi="Verdana"/>
          <w:sz w:val="24"/>
          <w:szCs w:val="24"/>
        </w:rPr>
        <w:t xml:space="preserve">dores e suportes para propostas </w:t>
      </w:r>
      <w:r w:rsidRPr="0036494F">
        <w:rPr>
          <w:rFonts w:ascii="Verdana" w:hAnsi="Verdana"/>
          <w:sz w:val="24"/>
          <w:szCs w:val="24"/>
        </w:rPr>
        <w:t xml:space="preserve">e ações. Tendo em vista que </w:t>
      </w:r>
      <w:r w:rsidRPr="0036494F">
        <w:rPr>
          <w:rFonts w:ascii="Verdana" w:hAnsi="Verdana"/>
          <w:sz w:val="24"/>
          <w:szCs w:val="24"/>
        </w:rPr>
        <w:lastRenderedPageBreak/>
        <w:t>são 17 os ODS, é aconselhável integrar os demais conselhos que atuam na área com outras temáticas, como saúde, mobilidade, ass</w:t>
      </w:r>
      <w:r w:rsidR="00107797">
        <w:rPr>
          <w:rFonts w:ascii="Verdana" w:hAnsi="Verdana"/>
          <w:sz w:val="24"/>
          <w:szCs w:val="24"/>
        </w:rPr>
        <w:t xml:space="preserve">istência social etc., sendo que </w:t>
      </w:r>
      <w:r w:rsidRPr="0036494F">
        <w:rPr>
          <w:rFonts w:ascii="Verdana" w:hAnsi="Verdana"/>
          <w:sz w:val="24"/>
          <w:szCs w:val="24"/>
        </w:rPr>
        <w:t>todos deveriam dialogar pelo cumprimento das metas dos ODS.</w:t>
      </w:r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t>A Agenda 2030 Municipal foi elaborada com ampla participação de representantes da Prefeitur</w:t>
      </w:r>
      <w:r w:rsidR="00107797">
        <w:rPr>
          <w:rFonts w:ascii="Verdana" w:hAnsi="Verdana"/>
          <w:sz w:val="24"/>
          <w:szCs w:val="24"/>
        </w:rPr>
        <w:t xml:space="preserve">a e da sociedade civil, através </w:t>
      </w:r>
      <w:r w:rsidRPr="0036494F">
        <w:rPr>
          <w:rFonts w:ascii="Verdana" w:hAnsi="Verdana"/>
          <w:sz w:val="24"/>
          <w:szCs w:val="24"/>
        </w:rPr>
        <w:t>de Câmaras Temáticas, re</w:t>
      </w:r>
      <w:r w:rsidR="00107797">
        <w:rPr>
          <w:rFonts w:ascii="Verdana" w:hAnsi="Verdana"/>
          <w:sz w:val="24"/>
          <w:szCs w:val="24"/>
        </w:rPr>
        <w:t xml:space="preserve">lacionando e adequando as metas </w:t>
      </w:r>
      <w:r w:rsidRPr="0036494F">
        <w:rPr>
          <w:rFonts w:ascii="Verdana" w:hAnsi="Verdana"/>
          <w:sz w:val="24"/>
          <w:szCs w:val="24"/>
        </w:rPr>
        <w:t>dos ODS à realidade da c</w:t>
      </w:r>
      <w:r w:rsidR="00107797">
        <w:rPr>
          <w:rFonts w:ascii="Verdana" w:hAnsi="Verdana"/>
          <w:sz w:val="24"/>
          <w:szCs w:val="24"/>
        </w:rPr>
        <w:t xml:space="preserve">idade e propondo indicadores de </w:t>
      </w:r>
      <w:r w:rsidRPr="0036494F">
        <w:rPr>
          <w:rFonts w:ascii="Verdana" w:hAnsi="Verdana"/>
          <w:sz w:val="24"/>
          <w:szCs w:val="24"/>
        </w:rPr>
        <w:t>acompanhamento e avaliaçã</w:t>
      </w:r>
      <w:r w:rsidR="00107797">
        <w:rPr>
          <w:rFonts w:ascii="Verdana" w:hAnsi="Verdana"/>
          <w:sz w:val="24"/>
          <w:szCs w:val="24"/>
        </w:rPr>
        <w:t xml:space="preserve">o. As metas municipais dialogam </w:t>
      </w:r>
      <w:r w:rsidRPr="0036494F">
        <w:rPr>
          <w:rFonts w:ascii="Verdana" w:hAnsi="Verdana"/>
          <w:sz w:val="24"/>
          <w:szCs w:val="24"/>
        </w:rPr>
        <w:t xml:space="preserve">com o Programa de Metas </w:t>
      </w:r>
      <w:r w:rsidR="00107797">
        <w:rPr>
          <w:rFonts w:ascii="Verdana" w:hAnsi="Verdana"/>
          <w:sz w:val="24"/>
          <w:szCs w:val="24"/>
        </w:rPr>
        <w:t xml:space="preserve">do governo e com o orçamento da </w:t>
      </w:r>
      <w:r w:rsidRPr="0036494F">
        <w:rPr>
          <w:rFonts w:ascii="Verdana" w:hAnsi="Verdana"/>
          <w:sz w:val="24"/>
          <w:szCs w:val="24"/>
        </w:rPr>
        <w:t>cidade. Foi feito um edital par</w:t>
      </w:r>
      <w:r w:rsidR="00107797">
        <w:rPr>
          <w:rFonts w:ascii="Verdana" w:hAnsi="Verdana"/>
          <w:sz w:val="24"/>
          <w:szCs w:val="24"/>
        </w:rPr>
        <w:t xml:space="preserve">a instituir a nova Comissão ODS </w:t>
      </w:r>
      <w:r w:rsidRPr="0036494F">
        <w:rPr>
          <w:rFonts w:ascii="Verdana" w:hAnsi="Verdana"/>
          <w:sz w:val="24"/>
          <w:szCs w:val="24"/>
        </w:rPr>
        <w:t>e estabelecido calendário de r</w:t>
      </w:r>
      <w:r w:rsidR="00107797">
        <w:rPr>
          <w:rFonts w:ascii="Verdana" w:hAnsi="Verdana"/>
          <w:sz w:val="24"/>
          <w:szCs w:val="24"/>
        </w:rPr>
        <w:t xml:space="preserve">euniões, coordenadas pela SVMA, </w:t>
      </w:r>
      <w:r w:rsidRPr="0036494F">
        <w:rPr>
          <w:rFonts w:ascii="Verdana" w:hAnsi="Verdana"/>
          <w:sz w:val="24"/>
          <w:szCs w:val="24"/>
        </w:rPr>
        <w:t>SGM e SMRI. Nina ressaltou a importância de os CADES Regionais conhecerem a Agenda 2</w:t>
      </w:r>
      <w:r w:rsidR="00107797">
        <w:rPr>
          <w:rFonts w:ascii="Verdana" w:hAnsi="Verdana"/>
          <w:sz w:val="24"/>
          <w:szCs w:val="24"/>
        </w:rPr>
        <w:t xml:space="preserve">030 Municipal e acompanharem os </w:t>
      </w:r>
      <w:r w:rsidRPr="0036494F">
        <w:rPr>
          <w:rFonts w:ascii="Verdana" w:hAnsi="Verdana"/>
          <w:sz w:val="24"/>
          <w:szCs w:val="24"/>
        </w:rPr>
        <w:t>trabalhos dessa Comissão, tra</w:t>
      </w:r>
      <w:r w:rsidR="00107797">
        <w:rPr>
          <w:rFonts w:ascii="Verdana" w:hAnsi="Verdana"/>
          <w:sz w:val="24"/>
          <w:szCs w:val="24"/>
        </w:rPr>
        <w:t xml:space="preserve">zendo a visão integrada dos ODS </w:t>
      </w:r>
      <w:r w:rsidRPr="0036494F">
        <w:rPr>
          <w:rFonts w:ascii="Verdana" w:hAnsi="Verdana"/>
          <w:sz w:val="24"/>
          <w:szCs w:val="24"/>
        </w:rPr>
        <w:t>para os projetos e ações das</w:t>
      </w:r>
      <w:r w:rsidR="00107797">
        <w:rPr>
          <w:rFonts w:ascii="Verdana" w:hAnsi="Verdana"/>
          <w:sz w:val="24"/>
          <w:szCs w:val="24"/>
        </w:rPr>
        <w:t xml:space="preserve"> Subprefeituras, que beneficiam </w:t>
      </w:r>
      <w:r w:rsidRPr="0036494F">
        <w:rPr>
          <w:rFonts w:ascii="Verdana" w:hAnsi="Verdana"/>
          <w:sz w:val="24"/>
          <w:szCs w:val="24"/>
        </w:rPr>
        <w:t>a comunidade local. (</w:t>
      </w:r>
      <w:hyperlink r:id="rId9" w:history="1">
        <w:r w:rsidR="00107797" w:rsidRPr="0076179D">
          <w:rPr>
            <w:rStyle w:val="Hyperlink"/>
            <w:rFonts w:ascii="Verdana" w:hAnsi="Verdana"/>
            <w:sz w:val="24"/>
            <w:szCs w:val="24"/>
          </w:rPr>
          <w:t>https://www.prefeitura.sp.gov.br/cidade/</w:t>
        </w:r>
      </w:hyperlink>
      <w:r w:rsidR="00107797">
        <w:rPr>
          <w:rFonts w:ascii="Verdana" w:hAnsi="Verdana"/>
          <w:sz w:val="24"/>
          <w:szCs w:val="24"/>
        </w:rPr>
        <w:t xml:space="preserve"> </w:t>
      </w:r>
      <w:r w:rsidRPr="0036494F">
        <w:rPr>
          <w:rFonts w:ascii="Verdana" w:hAnsi="Verdana"/>
          <w:sz w:val="24"/>
          <w:szCs w:val="24"/>
        </w:rPr>
        <w:t>secretarias/</w:t>
      </w:r>
      <w:proofErr w:type="spellStart"/>
      <w:r w:rsidRPr="0036494F">
        <w:rPr>
          <w:rFonts w:ascii="Verdana" w:hAnsi="Verdana"/>
          <w:sz w:val="24"/>
          <w:szCs w:val="24"/>
        </w:rPr>
        <w:t>meio_ambiente</w:t>
      </w:r>
      <w:proofErr w:type="spellEnd"/>
      <w:r w:rsidRPr="0036494F">
        <w:rPr>
          <w:rFonts w:ascii="Verdana" w:hAnsi="Verdana"/>
          <w:sz w:val="24"/>
          <w:szCs w:val="24"/>
        </w:rPr>
        <w:t>/</w:t>
      </w:r>
      <w:proofErr w:type="gramStart"/>
      <w:r w:rsidRPr="0036494F">
        <w:rPr>
          <w:rFonts w:ascii="Verdana" w:hAnsi="Verdana"/>
          <w:sz w:val="24"/>
          <w:szCs w:val="24"/>
        </w:rPr>
        <w:t>menu</w:t>
      </w:r>
      <w:proofErr w:type="gramEnd"/>
      <w:r w:rsidRPr="0036494F">
        <w:rPr>
          <w:rFonts w:ascii="Verdana" w:hAnsi="Verdana"/>
          <w:sz w:val="24"/>
          <w:szCs w:val="24"/>
        </w:rPr>
        <w:t>/</w:t>
      </w:r>
      <w:proofErr w:type="spellStart"/>
      <w:r w:rsidRPr="0036494F">
        <w:rPr>
          <w:rFonts w:ascii="Verdana" w:hAnsi="Verdana"/>
          <w:sz w:val="24"/>
          <w:szCs w:val="24"/>
        </w:rPr>
        <w:t>index.</w:t>
      </w:r>
      <w:r w:rsidR="00107797">
        <w:rPr>
          <w:rFonts w:ascii="Verdana" w:hAnsi="Verdana"/>
          <w:sz w:val="24"/>
          <w:szCs w:val="24"/>
        </w:rPr>
        <w:t>php?p</w:t>
      </w:r>
      <w:proofErr w:type="spellEnd"/>
      <w:r w:rsidR="00107797">
        <w:rPr>
          <w:rFonts w:ascii="Verdana" w:hAnsi="Verdana"/>
          <w:sz w:val="24"/>
          <w:szCs w:val="24"/>
        </w:rPr>
        <w:t xml:space="preserve">=221455) A força </w:t>
      </w:r>
      <w:r w:rsidRPr="0036494F">
        <w:rPr>
          <w:rFonts w:ascii="Verdana" w:hAnsi="Verdana"/>
          <w:sz w:val="24"/>
          <w:szCs w:val="24"/>
        </w:rPr>
        <w:t>da sociedade civil faz uma gra</w:t>
      </w:r>
      <w:r w:rsidR="00107797">
        <w:rPr>
          <w:rFonts w:ascii="Verdana" w:hAnsi="Verdana"/>
          <w:sz w:val="24"/>
          <w:szCs w:val="24"/>
        </w:rPr>
        <w:t xml:space="preserve">nde diferença para a Prefeitura </w:t>
      </w:r>
      <w:r w:rsidRPr="0036494F">
        <w:rPr>
          <w:rFonts w:ascii="Verdana" w:hAnsi="Verdana"/>
          <w:sz w:val="24"/>
          <w:szCs w:val="24"/>
        </w:rPr>
        <w:t>se aprimorar em suas açõ</w:t>
      </w:r>
      <w:r w:rsidR="00107797">
        <w:rPr>
          <w:rFonts w:ascii="Verdana" w:hAnsi="Verdana"/>
          <w:sz w:val="24"/>
          <w:szCs w:val="24"/>
        </w:rPr>
        <w:t xml:space="preserve">es e a Agenda 2030 servirá para </w:t>
      </w:r>
      <w:r w:rsidRPr="0036494F">
        <w:rPr>
          <w:rFonts w:ascii="Verdana" w:hAnsi="Verdana"/>
          <w:sz w:val="24"/>
          <w:szCs w:val="24"/>
        </w:rPr>
        <w:t>avançar nesse aspecto. A propo</w:t>
      </w:r>
      <w:r w:rsidR="00107797">
        <w:rPr>
          <w:rFonts w:ascii="Verdana" w:hAnsi="Verdana"/>
          <w:sz w:val="24"/>
          <w:szCs w:val="24"/>
        </w:rPr>
        <w:t xml:space="preserve">sta da Virada ODS, que ocorrerá </w:t>
      </w:r>
      <w:r w:rsidRPr="0036494F">
        <w:rPr>
          <w:rFonts w:ascii="Verdana" w:hAnsi="Verdana"/>
          <w:sz w:val="24"/>
          <w:szCs w:val="24"/>
        </w:rPr>
        <w:t>em julho, é uma ótima iniciativa da Prefeitura e dever</w:t>
      </w:r>
      <w:r w:rsidR="00107797">
        <w:rPr>
          <w:rFonts w:ascii="Verdana" w:hAnsi="Verdana"/>
          <w:sz w:val="24"/>
          <w:szCs w:val="24"/>
        </w:rPr>
        <w:t xml:space="preserve">á ter um </w:t>
      </w:r>
      <w:r w:rsidRPr="0036494F">
        <w:rPr>
          <w:rFonts w:ascii="Verdana" w:hAnsi="Verdana"/>
          <w:sz w:val="24"/>
          <w:szCs w:val="24"/>
        </w:rPr>
        <w:t>bom resultado na popularizaç</w:t>
      </w:r>
      <w:r w:rsidR="00107797">
        <w:rPr>
          <w:rFonts w:ascii="Verdana" w:hAnsi="Verdana"/>
          <w:sz w:val="24"/>
          <w:szCs w:val="24"/>
        </w:rPr>
        <w:t xml:space="preserve">ão dos ODS e no envolvimento de </w:t>
      </w:r>
      <w:r w:rsidRPr="0036494F">
        <w:rPr>
          <w:rFonts w:ascii="Verdana" w:hAnsi="Verdana"/>
          <w:sz w:val="24"/>
          <w:szCs w:val="24"/>
        </w:rPr>
        <w:t xml:space="preserve">mais parceiros pela causa. </w:t>
      </w:r>
      <w:hyperlink r:id="rId10" w:history="1">
        <w:r w:rsidR="00162392" w:rsidRPr="0076179D">
          <w:rPr>
            <w:rStyle w:val="Hyperlink"/>
            <w:rFonts w:ascii="Verdana" w:hAnsi="Verdana"/>
            <w:sz w:val="24"/>
            <w:szCs w:val="24"/>
          </w:rPr>
          <w:t>https://viradaodssp.sp.gov.br</w:t>
        </w:r>
      </w:hyperlink>
      <w:r w:rsidR="00162392">
        <w:rPr>
          <w:rFonts w:ascii="Verdana" w:hAnsi="Verdana"/>
          <w:sz w:val="24"/>
          <w:szCs w:val="24"/>
        </w:rPr>
        <w:t xml:space="preserve"> </w:t>
      </w:r>
      <w:r w:rsidR="00107797">
        <w:rPr>
          <w:rFonts w:ascii="Verdana" w:hAnsi="Verdana"/>
          <w:sz w:val="24"/>
          <w:szCs w:val="24"/>
        </w:rPr>
        <w:t xml:space="preserve">/ Nina </w:t>
      </w:r>
      <w:proofErr w:type="spellStart"/>
      <w:r w:rsidRPr="0036494F">
        <w:rPr>
          <w:rFonts w:ascii="Verdana" w:hAnsi="Verdana"/>
          <w:sz w:val="24"/>
          <w:szCs w:val="24"/>
        </w:rPr>
        <w:t>Orlow</w:t>
      </w:r>
      <w:proofErr w:type="spellEnd"/>
      <w:r w:rsidRPr="0036494F">
        <w:rPr>
          <w:rFonts w:ascii="Verdana" w:hAnsi="Verdana"/>
          <w:sz w:val="24"/>
          <w:szCs w:val="24"/>
        </w:rPr>
        <w:t xml:space="preserve"> aproveitou para anunc</w:t>
      </w:r>
      <w:r w:rsidR="00107797">
        <w:rPr>
          <w:rFonts w:ascii="Verdana" w:hAnsi="Verdana"/>
          <w:sz w:val="24"/>
          <w:szCs w:val="24"/>
        </w:rPr>
        <w:t xml:space="preserve">iar que estamos avançando com o </w:t>
      </w:r>
      <w:r w:rsidRPr="0036494F">
        <w:rPr>
          <w:rFonts w:ascii="Verdana" w:hAnsi="Verdana"/>
          <w:sz w:val="24"/>
          <w:szCs w:val="24"/>
        </w:rPr>
        <w:t>GT de Saúde do CADESVM, coo</w:t>
      </w:r>
      <w:r w:rsidR="00107797">
        <w:rPr>
          <w:rFonts w:ascii="Verdana" w:hAnsi="Verdana"/>
          <w:sz w:val="24"/>
          <w:szCs w:val="24"/>
        </w:rPr>
        <w:t xml:space="preserve">rdenado pelo Conselheiro Sergio </w:t>
      </w:r>
      <w:proofErr w:type="spellStart"/>
      <w:r w:rsidRPr="0036494F">
        <w:rPr>
          <w:rFonts w:ascii="Verdana" w:hAnsi="Verdana"/>
          <w:sz w:val="24"/>
          <w:szCs w:val="24"/>
        </w:rPr>
        <w:t>Shigeeda</w:t>
      </w:r>
      <w:proofErr w:type="spellEnd"/>
      <w:r w:rsidRPr="0036494F">
        <w:rPr>
          <w:rFonts w:ascii="Verdana" w:hAnsi="Verdana"/>
          <w:sz w:val="24"/>
          <w:szCs w:val="24"/>
        </w:rPr>
        <w:t xml:space="preserve"> e que já tem duas conexões:</w:t>
      </w:r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t xml:space="preserve">• BIREME (parte da OMS </w:t>
      </w:r>
      <w:r w:rsidR="00107797">
        <w:rPr>
          <w:rFonts w:ascii="Verdana" w:hAnsi="Verdana"/>
          <w:sz w:val="24"/>
          <w:szCs w:val="24"/>
        </w:rPr>
        <w:t xml:space="preserve">das Américas) </w:t>
      </w:r>
      <w:hyperlink r:id="rId11" w:history="1">
        <w:r w:rsidR="00107797" w:rsidRPr="0076179D">
          <w:rPr>
            <w:rStyle w:val="Hyperlink"/>
            <w:rFonts w:ascii="Verdana" w:hAnsi="Verdana"/>
            <w:sz w:val="24"/>
            <w:szCs w:val="24"/>
          </w:rPr>
          <w:t>https://www.paho</w:t>
        </w:r>
      </w:hyperlink>
      <w:r w:rsidR="00107797">
        <w:rPr>
          <w:rFonts w:ascii="Verdana" w:hAnsi="Verdana"/>
          <w:sz w:val="24"/>
          <w:szCs w:val="24"/>
        </w:rPr>
        <w:t xml:space="preserve">. </w:t>
      </w:r>
      <w:proofErr w:type="spellStart"/>
      <w:proofErr w:type="gramStart"/>
      <w:r w:rsidRPr="0036494F">
        <w:rPr>
          <w:rFonts w:ascii="Verdana" w:hAnsi="Verdana"/>
          <w:sz w:val="24"/>
          <w:szCs w:val="24"/>
        </w:rPr>
        <w:t>org</w:t>
      </w:r>
      <w:proofErr w:type="spellEnd"/>
      <w:proofErr w:type="gramEnd"/>
      <w:r w:rsidRPr="0036494F">
        <w:rPr>
          <w:rFonts w:ascii="Verdana" w:hAnsi="Verdana"/>
          <w:sz w:val="24"/>
          <w:szCs w:val="24"/>
        </w:rPr>
        <w:t>/</w:t>
      </w:r>
      <w:proofErr w:type="spellStart"/>
      <w:r w:rsidRPr="0036494F">
        <w:rPr>
          <w:rFonts w:ascii="Verdana" w:hAnsi="Verdana"/>
          <w:sz w:val="24"/>
          <w:szCs w:val="24"/>
        </w:rPr>
        <w:t>pt</w:t>
      </w:r>
      <w:proofErr w:type="spellEnd"/>
      <w:r w:rsidRPr="0036494F">
        <w:rPr>
          <w:rFonts w:ascii="Verdana" w:hAnsi="Verdana"/>
          <w:sz w:val="24"/>
          <w:szCs w:val="24"/>
        </w:rPr>
        <w:t>/</w:t>
      </w:r>
      <w:proofErr w:type="spellStart"/>
      <w:r w:rsidRPr="0036494F">
        <w:rPr>
          <w:rFonts w:ascii="Verdana" w:hAnsi="Verdana"/>
          <w:sz w:val="24"/>
          <w:szCs w:val="24"/>
        </w:rPr>
        <w:t>bireme</w:t>
      </w:r>
      <w:proofErr w:type="spellEnd"/>
      <w:r w:rsidRPr="0036494F">
        <w:rPr>
          <w:rFonts w:ascii="Verdana" w:hAnsi="Verdana"/>
          <w:sz w:val="24"/>
          <w:szCs w:val="24"/>
        </w:rPr>
        <w:t xml:space="preserve"> . O Centro Latino-Americano e do Caribe de</w:t>
      </w:r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t>Informação em Ciências da S</w:t>
      </w:r>
      <w:r w:rsidR="00107797">
        <w:rPr>
          <w:rFonts w:ascii="Verdana" w:hAnsi="Verdana"/>
          <w:sz w:val="24"/>
          <w:szCs w:val="24"/>
        </w:rPr>
        <w:t xml:space="preserve">aúde, também conhecido pelo seu </w:t>
      </w:r>
      <w:r w:rsidRPr="0036494F">
        <w:rPr>
          <w:rFonts w:ascii="Verdana" w:hAnsi="Verdana"/>
          <w:sz w:val="24"/>
          <w:szCs w:val="24"/>
        </w:rPr>
        <w:t>nome original Biblioteca Regional de Medicina (B</w:t>
      </w:r>
      <w:r w:rsidR="00107797">
        <w:rPr>
          <w:rFonts w:ascii="Verdana" w:hAnsi="Verdana"/>
          <w:sz w:val="24"/>
          <w:szCs w:val="24"/>
        </w:rPr>
        <w:t xml:space="preserve">IREME), é um </w:t>
      </w:r>
      <w:r w:rsidRPr="0036494F">
        <w:rPr>
          <w:rFonts w:ascii="Verdana" w:hAnsi="Verdana"/>
          <w:sz w:val="24"/>
          <w:szCs w:val="24"/>
        </w:rPr>
        <w:t>centro especializado da Organização Pan-Americana da Saúde</w:t>
      </w:r>
      <w:proofErr w:type="gramStart"/>
      <w:r w:rsidRPr="0036494F">
        <w:rPr>
          <w:rFonts w:ascii="Verdana" w:hAnsi="Verdana"/>
          <w:sz w:val="24"/>
          <w:szCs w:val="24"/>
        </w:rPr>
        <w:t>/</w:t>
      </w:r>
      <w:proofErr w:type="gramEnd"/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t>Organização Mundial da Saúde (OPAS/OMS). Desde março de</w:t>
      </w:r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t>2016, localiza-se</w:t>
      </w:r>
      <w:proofErr w:type="gramStart"/>
      <w:r w:rsidR="00162392">
        <w:rPr>
          <w:rFonts w:ascii="Verdana" w:hAnsi="Verdana"/>
          <w:sz w:val="24"/>
          <w:szCs w:val="24"/>
        </w:rPr>
        <w:t xml:space="preserve"> </w:t>
      </w:r>
      <w:r w:rsidRPr="0036494F">
        <w:rPr>
          <w:rFonts w:ascii="Verdana" w:hAnsi="Verdana"/>
          <w:sz w:val="24"/>
          <w:szCs w:val="24"/>
        </w:rPr>
        <w:t xml:space="preserve"> </w:t>
      </w:r>
      <w:proofErr w:type="gramEnd"/>
      <w:r w:rsidRPr="0036494F">
        <w:rPr>
          <w:rFonts w:ascii="Verdana" w:hAnsi="Verdana"/>
          <w:sz w:val="24"/>
          <w:szCs w:val="24"/>
        </w:rPr>
        <w:t>na Rua Vergueiro, 1.759, 12°andar.</w:t>
      </w:r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t xml:space="preserve">• Dra. Albertina </w:t>
      </w:r>
      <w:proofErr w:type="spellStart"/>
      <w:r w:rsidRPr="0036494F">
        <w:rPr>
          <w:rFonts w:ascii="Verdana" w:hAnsi="Verdana"/>
          <w:sz w:val="24"/>
          <w:szCs w:val="24"/>
        </w:rPr>
        <w:t>Takiuti</w:t>
      </w:r>
      <w:proofErr w:type="spellEnd"/>
      <w:r w:rsidRPr="0036494F">
        <w:rPr>
          <w:rFonts w:ascii="Verdana" w:hAnsi="Verdana"/>
          <w:sz w:val="24"/>
          <w:szCs w:val="24"/>
        </w:rPr>
        <w:t>, Mestre e Doutora em ginecologia,</w:t>
      </w:r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t>Coordenadora do “Programa Estadual de Saúde do Adolescente” da Secretaria de Saúde do E</w:t>
      </w:r>
      <w:r w:rsidR="00107797">
        <w:rPr>
          <w:rFonts w:ascii="Verdana" w:hAnsi="Verdana"/>
          <w:sz w:val="24"/>
          <w:szCs w:val="24"/>
        </w:rPr>
        <w:t xml:space="preserve">stado de São Paulo, que recebeu </w:t>
      </w:r>
      <w:r w:rsidRPr="0036494F">
        <w:rPr>
          <w:rFonts w:ascii="Verdana" w:hAnsi="Verdana"/>
          <w:sz w:val="24"/>
          <w:szCs w:val="24"/>
        </w:rPr>
        <w:t>prêmio da Organização</w:t>
      </w:r>
      <w:r w:rsidR="00107797">
        <w:rPr>
          <w:rFonts w:ascii="Verdana" w:hAnsi="Verdana"/>
          <w:sz w:val="24"/>
          <w:szCs w:val="24"/>
        </w:rPr>
        <w:t xml:space="preserve"> Mundial de </w:t>
      </w:r>
      <w:proofErr w:type="gramStart"/>
      <w:r w:rsidR="00107797">
        <w:rPr>
          <w:rFonts w:ascii="Verdana" w:hAnsi="Verdana"/>
          <w:sz w:val="24"/>
          <w:szCs w:val="24"/>
        </w:rPr>
        <w:t>Saúde(</w:t>
      </w:r>
      <w:proofErr w:type="gramEnd"/>
      <w:r w:rsidR="00107797">
        <w:rPr>
          <w:rFonts w:ascii="Verdana" w:hAnsi="Verdana"/>
          <w:sz w:val="24"/>
          <w:szCs w:val="24"/>
        </w:rPr>
        <w:t xml:space="preserve">OMS),em 1991, </w:t>
      </w:r>
      <w:r w:rsidRPr="0036494F">
        <w:rPr>
          <w:rFonts w:ascii="Verdana" w:hAnsi="Verdana"/>
          <w:sz w:val="24"/>
          <w:szCs w:val="24"/>
        </w:rPr>
        <w:t>como um dos mais completos do mundo no atendimento a adolescentes. O programa está se expandindo po</w:t>
      </w:r>
      <w:r w:rsidR="00162392">
        <w:rPr>
          <w:rFonts w:ascii="Verdana" w:hAnsi="Verdana"/>
          <w:sz w:val="24"/>
          <w:szCs w:val="24"/>
        </w:rPr>
        <w:t xml:space="preserve">r todas as UBS do </w:t>
      </w:r>
      <w:r w:rsidRPr="0036494F">
        <w:rPr>
          <w:rFonts w:ascii="Verdana" w:hAnsi="Verdana"/>
          <w:sz w:val="24"/>
          <w:szCs w:val="24"/>
        </w:rPr>
        <w:t>Estado. A Dra. Albertina foi h</w:t>
      </w:r>
      <w:r w:rsidR="00162392">
        <w:rPr>
          <w:rFonts w:ascii="Verdana" w:hAnsi="Verdana"/>
          <w:sz w:val="24"/>
          <w:szCs w:val="24"/>
        </w:rPr>
        <w:t xml:space="preserve">omenageada pela Horta da Saúde/ </w:t>
      </w:r>
      <w:r w:rsidRPr="0036494F">
        <w:rPr>
          <w:rFonts w:ascii="Verdana" w:hAnsi="Verdana"/>
          <w:sz w:val="24"/>
          <w:szCs w:val="24"/>
        </w:rPr>
        <w:t>Agenda 2030VM com o Prêmio Agenda 2030/ano 2021, recebendo uma pá (com o seu nom</w:t>
      </w:r>
      <w:r w:rsidR="00107797">
        <w:rPr>
          <w:rFonts w:ascii="Verdana" w:hAnsi="Verdana"/>
          <w:sz w:val="24"/>
          <w:szCs w:val="24"/>
        </w:rPr>
        <w:t xml:space="preserve">e </w:t>
      </w:r>
      <w:proofErr w:type="spellStart"/>
      <w:r w:rsidR="00107797">
        <w:rPr>
          <w:rFonts w:ascii="Verdana" w:hAnsi="Verdana"/>
          <w:sz w:val="24"/>
          <w:szCs w:val="24"/>
        </w:rPr>
        <w:t>pirografado</w:t>
      </w:r>
      <w:proofErr w:type="spellEnd"/>
      <w:r w:rsidR="00107797">
        <w:rPr>
          <w:rFonts w:ascii="Verdana" w:hAnsi="Verdana"/>
          <w:sz w:val="24"/>
          <w:szCs w:val="24"/>
        </w:rPr>
        <w:t xml:space="preserve">), como referência </w:t>
      </w:r>
      <w:r w:rsidRPr="0036494F">
        <w:rPr>
          <w:rFonts w:ascii="Verdana" w:hAnsi="Verdana"/>
          <w:sz w:val="24"/>
          <w:szCs w:val="24"/>
        </w:rPr>
        <w:t>à disseminação de semente</w:t>
      </w:r>
      <w:r w:rsidR="00107797">
        <w:rPr>
          <w:rFonts w:ascii="Verdana" w:hAnsi="Verdana"/>
          <w:sz w:val="24"/>
          <w:szCs w:val="24"/>
        </w:rPr>
        <w:t xml:space="preserve">s de conhecimento e “cultivo” e </w:t>
      </w:r>
      <w:r w:rsidRPr="0036494F">
        <w:rPr>
          <w:rFonts w:ascii="Verdana" w:hAnsi="Verdana"/>
          <w:sz w:val="24"/>
          <w:szCs w:val="24"/>
        </w:rPr>
        <w:t xml:space="preserve">fortalecimento de parcerias em </w:t>
      </w:r>
      <w:r w:rsidR="00107797">
        <w:rPr>
          <w:rFonts w:ascii="Verdana" w:hAnsi="Verdana"/>
          <w:sz w:val="24"/>
          <w:szCs w:val="24"/>
        </w:rPr>
        <w:t xml:space="preserve">defesa do ODS 3, 1, 2, 5, 10,16 </w:t>
      </w:r>
      <w:r w:rsidRPr="0036494F">
        <w:rPr>
          <w:rFonts w:ascii="Verdana" w:hAnsi="Verdana"/>
          <w:sz w:val="24"/>
          <w:szCs w:val="24"/>
        </w:rPr>
        <w:t>e 17, especialmente ligados a</w:t>
      </w:r>
      <w:r w:rsidR="00107797">
        <w:rPr>
          <w:rFonts w:ascii="Verdana" w:hAnsi="Verdana"/>
          <w:sz w:val="24"/>
          <w:szCs w:val="24"/>
        </w:rPr>
        <w:t xml:space="preserve">o trabalho em prol dos jovens e </w:t>
      </w:r>
      <w:r w:rsidRPr="0036494F">
        <w:rPr>
          <w:rFonts w:ascii="Verdana" w:hAnsi="Verdana"/>
          <w:sz w:val="24"/>
          <w:szCs w:val="24"/>
        </w:rPr>
        <w:t>adolescentes. Recebeu também uma muda de jabuticabeira.</w:t>
      </w:r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t>Maria Helena lembrou ao Sérgio da necessidade de formatar a</w:t>
      </w:r>
      <w:r w:rsidR="00107797">
        <w:rPr>
          <w:rFonts w:ascii="Verdana" w:hAnsi="Verdana"/>
          <w:sz w:val="24"/>
          <w:szCs w:val="24"/>
        </w:rPr>
        <w:t xml:space="preserve"> </w:t>
      </w:r>
      <w:r w:rsidRPr="0036494F">
        <w:rPr>
          <w:rFonts w:ascii="Verdana" w:hAnsi="Verdana"/>
          <w:sz w:val="24"/>
          <w:szCs w:val="24"/>
        </w:rPr>
        <w:t>estrutura do GT Saúde, prop</w:t>
      </w:r>
      <w:r w:rsidR="00107797">
        <w:rPr>
          <w:rFonts w:ascii="Verdana" w:hAnsi="Verdana"/>
          <w:sz w:val="24"/>
          <w:szCs w:val="24"/>
        </w:rPr>
        <w:t xml:space="preserve">ôs também entrar em contato com </w:t>
      </w:r>
      <w:r w:rsidRPr="0036494F">
        <w:rPr>
          <w:rFonts w:ascii="Verdana" w:hAnsi="Verdana"/>
          <w:sz w:val="24"/>
          <w:szCs w:val="24"/>
        </w:rPr>
        <w:t xml:space="preserve">a </w:t>
      </w:r>
      <w:r w:rsidRPr="0036494F">
        <w:rPr>
          <w:rFonts w:ascii="Verdana" w:hAnsi="Verdana"/>
          <w:sz w:val="24"/>
          <w:szCs w:val="24"/>
        </w:rPr>
        <w:lastRenderedPageBreak/>
        <w:t>Silvia de Valentin, Gerente de Gestão Administrativa e Planejamento da BIREME, e convidá</w:t>
      </w:r>
      <w:r w:rsidR="00107797">
        <w:rPr>
          <w:rFonts w:ascii="Verdana" w:hAnsi="Verdana"/>
          <w:sz w:val="24"/>
          <w:szCs w:val="24"/>
        </w:rPr>
        <w:t xml:space="preserve">-la para fazer uma apresentação </w:t>
      </w:r>
      <w:r w:rsidRPr="0036494F">
        <w:rPr>
          <w:rFonts w:ascii="Verdana" w:hAnsi="Verdana"/>
          <w:sz w:val="24"/>
          <w:szCs w:val="24"/>
        </w:rPr>
        <w:t xml:space="preserve">na próxima reunião do CADES. 3. GT Áreas Verdes– Sergio </w:t>
      </w:r>
      <w:proofErr w:type="spellStart"/>
      <w:r w:rsidRPr="0036494F">
        <w:rPr>
          <w:rFonts w:ascii="Verdana" w:hAnsi="Verdana"/>
          <w:sz w:val="24"/>
          <w:szCs w:val="24"/>
        </w:rPr>
        <w:t>Shigeeda</w:t>
      </w:r>
      <w:proofErr w:type="spellEnd"/>
      <w:r w:rsidRPr="0036494F">
        <w:rPr>
          <w:rFonts w:ascii="Verdana" w:hAnsi="Verdana"/>
          <w:sz w:val="24"/>
          <w:szCs w:val="24"/>
        </w:rPr>
        <w:t>. 3.1. Mutirão e Prêmio Agenda 203</w:t>
      </w:r>
      <w:r w:rsidR="00107797">
        <w:rPr>
          <w:rFonts w:ascii="Verdana" w:hAnsi="Verdana"/>
          <w:sz w:val="24"/>
          <w:szCs w:val="24"/>
        </w:rPr>
        <w:t xml:space="preserve">0 Sergio agradeceu a </w:t>
      </w:r>
      <w:r w:rsidRPr="0036494F">
        <w:rPr>
          <w:rFonts w:ascii="Verdana" w:hAnsi="Verdana"/>
          <w:sz w:val="24"/>
          <w:szCs w:val="24"/>
        </w:rPr>
        <w:t>Luís Felipe pelo material recebid</w:t>
      </w:r>
      <w:r w:rsidR="00107797">
        <w:rPr>
          <w:rFonts w:ascii="Verdana" w:hAnsi="Verdana"/>
          <w:sz w:val="24"/>
          <w:szCs w:val="24"/>
        </w:rPr>
        <w:t xml:space="preserve">o para a construção da cisterna </w:t>
      </w:r>
      <w:r w:rsidRPr="0036494F">
        <w:rPr>
          <w:rFonts w:ascii="Verdana" w:hAnsi="Verdana"/>
          <w:sz w:val="24"/>
          <w:szCs w:val="24"/>
        </w:rPr>
        <w:t>e pelo apreço pela horta. Res</w:t>
      </w:r>
      <w:r w:rsidR="00107797">
        <w:rPr>
          <w:rFonts w:ascii="Verdana" w:hAnsi="Verdana"/>
          <w:sz w:val="24"/>
          <w:szCs w:val="24"/>
        </w:rPr>
        <w:t xml:space="preserve">saltou que é a primeira vez que </w:t>
      </w:r>
      <w:r w:rsidRPr="0036494F">
        <w:rPr>
          <w:rFonts w:ascii="Verdana" w:hAnsi="Verdana"/>
          <w:sz w:val="24"/>
          <w:szCs w:val="24"/>
        </w:rPr>
        <w:t>a Subprefeitura colabora doa</w:t>
      </w:r>
      <w:r w:rsidR="00107797">
        <w:rPr>
          <w:rFonts w:ascii="Verdana" w:hAnsi="Verdana"/>
          <w:sz w:val="24"/>
          <w:szCs w:val="24"/>
        </w:rPr>
        <w:t xml:space="preserve">ndo um material para a Horta da </w:t>
      </w:r>
      <w:r w:rsidRPr="0036494F">
        <w:rPr>
          <w:rFonts w:ascii="Verdana" w:hAnsi="Verdana"/>
          <w:sz w:val="24"/>
          <w:szCs w:val="24"/>
        </w:rPr>
        <w:t>Saúde. Também questionou so</w:t>
      </w:r>
      <w:r w:rsidR="00107797">
        <w:rPr>
          <w:rFonts w:ascii="Verdana" w:hAnsi="Verdana"/>
          <w:sz w:val="24"/>
          <w:szCs w:val="24"/>
        </w:rPr>
        <w:t xml:space="preserve">bre o corte indevido da espécie </w:t>
      </w:r>
      <w:r w:rsidRPr="0036494F">
        <w:rPr>
          <w:rFonts w:ascii="Verdana" w:hAnsi="Verdana"/>
          <w:sz w:val="24"/>
          <w:szCs w:val="24"/>
        </w:rPr>
        <w:t>Açoita Cavalo que fazia pa</w:t>
      </w:r>
      <w:r w:rsidR="00107797">
        <w:rPr>
          <w:rFonts w:ascii="Verdana" w:hAnsi="Verdana"/>
          <w:sz w:val="24"/>
          <w:szCs w:val="24"/>
        </w:rPr>
        <w:t xml:space="preserve">rte do Projeto PPAC, na Rua das </w:t>
      </w:r>
      <w:r w:rsidRPr="0036494F">
        <w:rPr>
          <w:rFonts w:ascii="Verdana" w:hAnsi="Verdana"/>
          <w:sz w:val="24"/>
          <w:szCs w:val="24"/>
        </w:rPr>
        <w:t xml:space="preserve">Uvaias, e questionou sobre a </w:t>
      </w:r>
      <w:r w:rsidR="00107797">
        <w:rPr>
          <w:rFonts w:ascii="Verdana" w:hAnsi="Verdana"/>
          <w:sz w:val="24"/>
          <w:szCs w:val="24"/>
        </w:rPr>
        <w:t xml:space="preserve">posição da Subprefeitura a esse </w:t>
      </w:r>
      <w:r w:rsidRPr="0036494F">
        <w:rPr>
          <w:rFonts w:ascii="Verdana" w:hAnsi="Verdana"/>
          <w:sz w:val="24"/>
          <w:szCs w:val="24"/>
        </w:rPr>
        <w:t>respeito. Luís Felipe esclare</w:t>
      </w:r>
      <w:r w:rsidR="00107797">
        <w:rPr>
          <w:rFonts w:ascii="Verdana" w:hAnsi="Verdana"/>
          <w:sz w:val="24"/>
          <w:szCs w:val="24"/>
        </w:rPr>
        <w:t xml:space="preserve">ceu que conversou com o Eng. Zé </w:t>
      </w:r>
      <w:r w:rsidRPr="0036494F">
        <w:rPr>
          <w:rFonts w:ascii="Verdana" w:hAnsi="Verdana"/>
          <w:sz w:val="24"/>
          <w:szCs w:val="24"/>
        </w:rPr>
        <w:t>Roberto para realizar o atend</w:t>
      </w:r>
      <w:r w:rsidR="00107797">
        <w:rPr>
          <w:rFonts w:ascii="Verdana" w:hAnsi="Verdana"/>
          <w:sz w:val="24"/>
          <w:szCs w:val="24"/>
        </w:rPr>
        <w:t xml:space="preserve">imento à Horta da Saúde e sobre </w:t>
      </w:r>
      <w:r w:rsidRPr="0036494F">
        <w:rPr>
          <w:rFonts w:ascii="Verdana" w:hAnsi="Verdana"/>
          <w:sz w:val="24"/>
          <w:szCs w:val="24"/>
        </w:rPr>
        <w:t>o corte indevido da espécie a</w:t>
      </w:r>
      <w:r w:rsidR="00107797">
        <w:rPr>
          <w:rFonts w:ascii="Verdana" w:hAnsi="Verdana"/>
          <w:sz w:val="24"/>
          <w:szCs w:val="24"/>
        </w:rPr>
        <w:t xml:space="preserve">rbórea, comentou que o fato foi </w:t>
      </w:r>
      <w:r w:rsidRPr="0036494F">
        <w:rPr>
          <w:rFonts w:ascii="Verdana" w:hAnsi="Verdana"/>
          <w:sz w:val="24"/>
          <w:szCs w:val="24"/>
        </w:rPr>
        <w:t>comunicado à delegacia de pol</w:t>
      </w:r>
      <w:r w:rsidR="00107797">
        <w:rPr>
          <w:rFonts w:ascii="Verdana" w:hAnsi="Verdana"/>
          <w:sz w:val="24"/>
          <w:szCs w:val="24"/>
        </w:rPr>
        <w:t xml:space="preserve">ícia e provavelmente instaurado </w:t>
      </w:r>
      <w:r w:rsidRPr="0036494F">
        <w:rPr>
          <w:rFonts w:ascii="Verdana" w:hAnsi="Verdana"/>
          <w:sz w:val="24"/>
          <w:szCs w:val="24"/>
        </w:rPr>
        <w:t>um inquérito policial, e se</w:t>
      </w:r>
      <w:r w:rsidR="00107797">
        <w:rPr>
          <w:rFonts w:ascii="Verdana" w:hAnsi="Verdana"/>
          <w:sz w:val="24"/>
          <w:szCs w:val="24"/>
        </w:rPr>
        <w:t xml:space="preserve"> comprometeu em averiguar essas </w:t>
      </w:r>
      <w:r w:rsidRPr="0036494F">
        <w:rPr>
          <w:rFonts w:ascii="Verdana" w:hAnsi="Verdana"/>
          <w:sz w:val="24"/>
          <w:szCs w:val="24"/>
        </w:rPr>
        <w:t>informações. Sergio pediu uma cópia da ocorrência.</w:t>
      </w:r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t xml:space="preserve">Simone </w:t>
      </w:r>
      <w:proofErr w:type="spellStart"/>
      <w:r w:rsidRPr="0036494F">
        <w:rPr>
          <w:rFonts w:ascii="Verdana" w:hAnsi="Verdana"/>
          <w:sz w:val="24"/>
          <w:szCs w:val="24"/>
        </w:rPr>
        <w:t>Boac</w:t>
      </w:r>
      <w:proofErr w:type="spellEnd"/>
      <w:r w:rsidRPr="0036494F">
        <w:rPr>
          <w:rFonts w:ascii="Verdana" w:hAnsi="Verdana"/>
          <w:sz w:val="24"/>
          <w:szCs w:val="24"/>
        </w:rPr>
        <w:t xml:space="preserve"> da Asso</w:t>
      </w:r>
      <w:r w:rsidR="00107797">
        <w:rPr>
          <w:rFonts w:ascii="Verdana" w:hAnsi="Verdana"/>
          <w:sz w:val="24"/>
          <w:szCs w:val="24"/>
        </w:rPr>
        <w:t xml:space="preserve">ciação Viva Moema questionou ao </w:t>
      </w:r>
      <w:r w:rsidRPr="0036494F">
        <w:rPr>
          <w:rFonts w:ascii="Verdana" w:hAnsi="Verdana"/>
          <w:sz w:val="24"/>
          <w:szCs w:val="24"/>
        </w:rPr>
        <w:t>Sergio se o CADES teria alg</w:t>
      </w:r>
      <w:r w:rsidR="00107797">
        <w:rPr>
          <w:rFonts w:ascii="Verdana" w:hAnsi="Verdana"/>
          <w:sz w:val="24"/>
          <w:szCs w:val="24"/>
        </w:rPr>
        <w:t xml:space="preserve">o a ver com a campanha que está </w:t>
      </w:r>
      <w:r w:rsidRPr="0036494F">
        <w:rPr>
          <w:rFonts w:ascii="Verdana" w:hAnsi="Verdana"/>
          <w:sz w:val="24"/>
          <w:szCs w:val="24"/>
        </w:rPr>
        <w:t>circulando no bairro junto a estabelecimentos comerciais pedindo colaboração financeira para</w:t>
      </w:r>
      <w:r w:rsidR="00107797">
        <w:rPr>
          <w:rFonts w:ascii="Verdana" w:hAnsi="Verdana"/>
          <w:sz w:val="24"/>
          <w:szCs w:val="24"/>
        </w:rPr>
        <w:t xml:space="preserve"> plantio de árvores ao redor do </w:t>
      </w:r>
      <w:r w:rsidRPr="0036494F">
        <w:rPr>
          <w:rFonts w:ascii="Verdana" w:hAnsi="Verdana"/>
          <w:sz w:val="24"/>
          <w:szCs w:val="24"/>
        </w:rPr>
        <w:t>Parque Ibirapuera. Os comer</w:t>
      </w:r>
      <w:r w:rsidR="00107797">
        <w:rPr>
          <w:rFonts w:ascii="Verdana" w:hAnsi="Verdana"/>
          <w:sz w:val="24"/>
          <w:szCs w:val="24"/>
        </w:rPr>
        <w:t xml:space="preserve">ciantes estão questionando essa </w:t>
      </w:r>
      <w:r w:rsidRPr="0036494F">
        <w:rPr>
          <w:rFonts w:ascii="Verdana" w:hAnsi="Verdana"/>
          <w:sz w:val="24"/>
          <w:szCs w:val="24"/>
        </w:rPr>
        <w:t>cobrança.</w:t>
      </w:r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t xml:space="preserve">Silvia </w:t>
      </w:r>
      <w:proofErr w:type="spellStart"/>
      <w:r w:rsidRPr="0036494F">
        <w:rPr>
          <w:rFonts w:ascii="Verdana" w:hAnsi="Verdana"/>
          <w:sz w:val="24"/>
          <w:szCs w:val="24"/>
        </w:rPr>
        <w:t>Mielnik</w:t>
      </w:r>
      <w:proofErr w:type="spellEnd"/>
      <w:r w:rsidRPr="0036494F">
        <w:rPr>
          <w:rFonts w:ascii="Verdana" w:hAnsi="Verdana"/>
          <w:sz w:val="24"/>
          <w:szCs w:val="24"/>
        </w:rPr>
        <w:t>, da Associação Amigos da Vila Nova Conceição (AAVNC), esclareceu que há dois projetos oriundos da Associação: um é o projeto do Eng.</w:t>
      </w:r>
      <w:r w:rsidR="00107797">
        <w:rPr>
          <w:rFonts w:ascii="Verdana" w:hAnsi="Verdana"/>
          <w:sz w:val="24"/>
          <w:szCs w:val="24"/>
        </w:rPr>
        <w:t xml:space="preserve"> Paulo Uehara (que diagnosticou </w:t>
      </w:r>
      <w:r w:rsidRPr="0036494F">
        <w:rPr>
          <w:rFonts w:ascii="Verdana" w:hAnsi="Verdana"/>
          <w:sz w:val="24"/>
          <w:szCs w:val="24"/>
        </w:rPr>
        <w:t>indivíduos a serem substituídos, locais para plantio de novas espécies e destoca para substitui</w:t>
      </w:r>
      <w:r w:rsidR="00107797">
        <w:rPr>
          <w:rFonts w:ascii="Verdana" w:hAnsi="Verdana"/>
          <w:sz w:val="24"/>
          <w:szCs w:val="24"/>
        </w:rPr>
        <w:t>ção</w:t>
      </w:r>
      <w:proofErr w:type="gramStart"/>
      <w:r w:rsidR="00107797">
        <w:rPr>
          <w:rFonts w:ascii="Verdana" w:hAnsi="Verdana"/>
          <w:sz w:val="24"/>
          <w:szCs w:val="24"/>
        </w:rPr>
        <w:t>),</w:t>
      </w:r>
      <w:proofErr w:type="gramEnd"/>
      <w:r w:rsidR="00107797">
        <w:rPr>
          <w:rFonts w:ascii="Verdana" w:hAnsi="Verdana"/>
          <w:sz w:val="24"/>
          <w:szCs w:val="24"/>
        </w:rPr>
        <w:t xml:space="preserve">que está em andamento, e o </w:t>
      </w:r>
      <w:r w:rsidRPr="0036494F">
        <w:rPr>
          <w:rFonts w:ascii="Verdana" w:hAnsi="Verdana"/>
          <w:sz w:val="24"/>
          <w:szCs w:val="24"/>
        </w:rPr>
        <w:t>plantio realizado em parcer</w:t>
      </w:r>
      <w:r w:rsidR="00107797">
        <w:rPr>
          <w:rFonts w:ascii="Verdana" w:hAnsi="Verdana"/>
          <w:sz w:val="24"/>
          <w:szCs w:val="24"/>
        </w:rPr>
        <w:t xml:space="preserve">ia com a SVMA e SUB-VM; o outro </w:t>
      </w:r>
      <w:r w:rsidRPr="0036494F">
        <w:rPr>
          <w:rFonts w:ascii="Verdana" w:hAnsi="Verdana"/>
          <w:sz w:val="24"/>
          <w:szCs w:val="24"/>
        </w:rPr>
        <w:t>é a catalogação de 250 árvores n</w:t>
      </w:r>
      <w:r w:rsidR="00107797">
        <w:rPr>
          <w:rFonts w:ascii="Verdana" w:hAnsi="Verdana"/>
          <w:sz w:val="24"/>
          <w:szCs w:val="24"/>
        </w:rPr>
        <w:t xml:space="preserve">o bairro. Este último inclusive </w:t>
      </w:r>
      <w:r w:rsidRPr="0036494F">
        <w:rPr>
          <w:rFonts w:ascii="Verdana" w:hAnsi="Verdana"/>
          <w:sz w:val="24"/>
          <w:szCs w:val="24"/>
        </w:rPr>
        <w:t xml:space="preserve">já captou o fundo e pode ser </w:t>
      </w:r>
      <w:r w:rsidR="00107797">
        <w:rPr>
          <w:rFonts w:ascii="Verdana" w:hAnsi="Verdana"/>
          <w:sz w:val="24"/>
          <w:szCs w:val="24"/>
        </w:rPr>
        <w:t xml:space="preserve">executado, o que foi por Silvia </w:t>
      </w:r>
      <w:r w:rsidRPr="0036494F">
        <w:rPr>
          <w:rFonts w:ascii="Verdana" w:hAnsi="Verdana"/>
          <w:sz w:val="24"/>
          <w:szCs w:val="24"/>
        </w:rPr>
        <w:t>confirmada. Silvia disse que e</w:t>
      </w:r>
      <w:r w:rsidR="00107797">
        <w:rPr>
          <w:rFonts w:ascii="Verdana" w:hAnsi="Verdana"/>
          <w:sz w:val="24"/>
          <w:szCs w:val="24"/>
        </w:rPr>
        <w:t xml:space="preserve">stá circulando um vídeo pedindo </w:t>
      </w:r>
      <w:r w:rsidRPr="0036494F">
        <w:rPr>
          <w:rFonts w:ascii="Verdana" w:hAnsi="Verdana"/>
          <w:sz w:val="24"/>
          <w:szCs w:val="24"/>
        </w:rPr>
        <w:t>colaboração e que este víde</w:t>
      </w:r>
      <w:r w:rsidR="00107797">
        <w:rPr>
          <w:rFonts w:ascii="Verdana" w:hAnsi="Verdana"/>
          <w:sz w:val="24"/>
          <w:szCs w:val="24"/>
        </w:rPr>
        <w:t xml:space="preserve">o, feito por um comerciante que </w:t>
      </w:r>
      <w:r w:rsidRPr="0036494F">
        <w:rPr>
          <w:rFonts w:ascii="Verdana" w:hAnsi="Verdana"/>
          <w:sz w:val="24"/>
          <w:szCs w:val="24"/>
        </w:rPr>
        <w:t>possui dois negócios no bairr</w:t>
      </w:r>
      <w:r w:rsidR="00107797">
        <w:rPr>
          <w:rFonts w:ascii="Verdana" w:hAnsi="Verdana"/>
          <w:sz w:val="24"/>
          <w:szCs w:val="24"/>
        </w:rPr>
        <w:t xml:space="preserve">o (Restaurante </w:t>
      </w:r>
      <w:proofErr w:type="spellStart"/>
      <w:r w:rsidR="00107797">
        <w:rPr>
          <w:rFonts w:ascii="Verdana" w:hAnsi="Verdana"/>
          <w:sz w:val="24"/>
          <w:szCs w:val="24"/>
        </w:rPr>
        <w:t>Farabbud</w:t>
      </w:r>
      <w:proofErr w:type="spellEnd"/>
      <w:r w:rsidR="00107797">
        <w:rPr>
          <w:rFonts w:ascii="Verdana" w:hAnsi="Verdana"/>
          <w:sz w:val="24"/>
          <w:szCs w:val="24"/>
        </w:rPr>
        <w:t xml:space="preserve"> e Santa </w:t>
      </w:r>
      <w:r w:rsidRPr="0036494F">
        <w:rPr>
          <w:rFonts w:ascii="Verdana" w:hAnsi="Verdana"/>
          <w:sz w:val="24"/>
          <w:szCs w:val="24"/>
        </w:rPr>
        <w:t>Cabeleira), não é oriundo e nem passou pela AAVNC e não condiz com os projetos da Associação. “É um desvio de caminho”.</w:t>
      </w:r>
    </w:p>
    <w:p w:rsidR="0036494F" w:rsidRPr="0036494F" w:rsidRDefault="00107797" w:rsidP="0036494F">
      <w:pPr>
        <w:spacing w:after="0" w:line="240" w:lineRule="auto"/>
        <w:rPr>
          <w:rFonts w:ascii="Verdana" w:hAnsi="Verdana"/>
          <w:sz w:val="24"/>
          <w:szCs w:val="24"/>
        </w:rPr>
      </w:pPr>
      <w:hyperlink r:id="rId12" w:history="1">
        <w:r w:rsidRPr="0076179D">
          <w:rPr>
            <w:rStyle w:val="Hyperlink"/>
            <w:rFonts w:ascii="Verdana" w:hAnsi="Verdana"/>
            <w:sz w:val="24"/>
            <w:szCs w:val="24"/>
          </w:rPr>
          <w:t>https://www.instagram.com/p/Cc3AiCBsvD7/</w:t>
        </w:r>
      </w:hyperlink>
      <w:r>
        <w:rPr>
          <w:rFonts w:ascii="Verdana" w:hAnsi="Verdana"/>
          <w:sz w:val="24"/>
          <w:szCs w:val="24"/>
        </w:rPr>
        <w:t xml:space="preserve"> </w:t>
      </w:r>
      <w:r w:rsidR="0036494F" w:rsidRPr="0036494F">
        <w:rPr>
          <w:rFonts w:ascii="Verdana" w:hAnsi="Verdana"/>
          <w:sz w:val="24"/>
          <w:szCs w:val="24"/>
        </w:rPr>
        <w:t xml:space="preserve">Elisa Rocha alertou sobre </w:t>
      </w:r>
      <w:r>
        <w:rPr>
          <w:rFonts w:ascii="Verdana" w:hAnsi="Verdana"/>
          <w:sz w:val="24"/>
          <w:szCs w:val="24"/>
        </w:rPr>
        <w:t xml:space="preserve">a edição da Lei nº 17.794, de27 </w:t>
      </w:r>
      <w:r w:rsidR="0036494F" w:rsidRPr="0036494F">
        <w:rPr>
          <w:rFonts w:ascii="Verdana" w:hAnsi="Verdana"/>
          <w:sz w:val="24"/>
          <w:szCs w:val="24"/>
        </w:rPr>
        <w:t>de abril de 2022 em 28/04/22 que entra em vigor em 90(noventa</w:t>
      </w:r>
      <w:proofErr w:type="gramStart"/>
      <w:r w:rsidR="0036494F" w:rsidRPr="0036494F">
        <w:rPr>
          <w:rFonts w:ascii="Verdana" w:hAnsi="Verdana"/>
          <w:sz w:val="24"/>
          <w:szCs w:val="24"/>
        </w:rPr>
        <w:t>)dias</w:t>
      </w:r>
      <w:proofErr w:type="gramEnd"/>
      <w:r w:rsidR="0036494F" w:rsidRPr="0036494F">
        <w:rPr>
          <w:rFonts w:ascii="Verdana" w:hAnsi="Verdana"/>
          <w:sz w:val="24"/>
          <w:szCs w:val="24"/>
        </w:rPr>
        <w:t xml:space="preserve"> após a publicação, se</w:t>
      </w:r>
      <w:r>
        <w:rPr>
          <w:rFonts w:ascii="Verdana" w:hAnsi="Verdana"/>
          <w:sz w:val="24"/>
          <w:szCs w:val="24"/>
        </w:rPr>
        <w:t xml:space="preserve">gundo o qual o plantio pode ser </w:t>
      </w:r>
      <w:r w:rsidR="0036494F" w:rsidRPr="0036494F">
        <w:rPr>
          <w:rFonts w:ascii="Verdana" w:hAnsi="Verdana"/>
          <w:sz w:val="24"/>
          <w:szCs w:val="24"/>
        </w:rPr>
        <w:t>feito por qualquer pessoal, de</w:t>
      </w:r>
      <w:r>
        <w:rPr>
          <w:rFonts w:ascii="Verdana" w:hAnsi="Verdana"/>
          <w:sz w:val="24"/>
          <w:szCs w:val="24"/>
        </w:rPr>
        <w:t xml:space="preserve">sde que respeitadas as regras e </w:t>
      </w:r>
      <w:r w:rsidR="0036494F" w:rsidRPr="0036494F">
        <w:rPr>
          <w:rFonts w:ascii="Verdana" w:hAnsi="Verdana"/>
          <w:sz w:val="24"/>
          <w:szCs w:val="24"/>
        </w:rPr>
        <w:t>comunicado o Poder Público. “D</w:t>
      </w:r>
      <w:r>
        <w:rPr>
          <w:rFonts w:ascii="Verdana" w:hAnsi="Verdana"/>
          <w:sz w:val="24"/>
          <w:szCs w:val="24"/>
        </w:rPr>
        <w:t xml:space="preserve">o plantio Art. 11. O plantio de </w:t>
      </w:r>
      <w:r w:rsidR="0036494F" w:rsidRPr="0036494F">
        <w:rPr>
          <w:rFonts w:ascii="Verdana" w:hAnsi="Verdana"/>
          <w:sz w:val="24"/>
          <w:szCs w:val="24"/>
        </w:rPr>
        <w:t>espécimes de vegetação de porte arbóreo em áreas públicas independe de autorização, e, qua</w:t>
      </w:r>
      <w:r>
        <w:rPr>
          <w:rFonts w:ascii="Verdana" w:hAnsi="Verdana"/>
          <w:sz w:val="24"/>
          <w:szCs w:val="24"/>
        </w:rPr>
        <w:t xml:space="preserve">ndo executado por particulares, </w:t>
      </w:r>
      <w:r w:rsidR="0036494F" w:rsidRPr="0036494F">
        <w:rPr>
          <w:rFonts w:ascii="Verdana" w:hAnsi="Verdana"/>
          <w:sz w:val="24"/>
          <w:szCs w:val="24"/>
        </w:rPr>
        <w:t>exceto na hipótese do § 4º deste</w:t>
      </w:r>
      <w:r>
        <w:rPr>
          <w:rFonts w:ascii="Verdana" w:hAnsi="Verdana"/>
          <w:sz w:val="24"/>
          <w:szCs w:val="24"/>
        </w:rPr>
        <w:t xml:space="preserve"> artigo, deverá ser previamente </w:t>
      </w:r>
      <w:r w:rsidR="0036494F" w:rsidRPr="0036494F">
        <w:rPr>
          <w:rFonts w:ascii="Verdana" w:hAnsi="Verdana"/>
          <w:sz w:val="24"/>
          <w:szCs w:val="24"/>
        </w:rPr>
        <w:t>comunicado ao Órgão Municipal competente, no prazo estabelecido pelo Poder Executi</w:t>
      </w:r>
      <w:r>
        <w:rPr>
          <w:rFonts w:ascii="Verdana" w:hAnsi="Verdana"/>
          <w:sz w:val="24"/>
          <w:szCs w:val="24"/>
        </w:rPr>
        <w:t xml:space="preserve">vo Municipal, bem como observar </w:t>
      </w:r>
      <w:r w:rsidR="0036494F" w:rsidRPr="0036494F">
        <w:rPr>
          <w:rFonts w:ascii="Verdana" w:hAnsi="Verdana"/>
          <w:sz w:val="24"/>
          <w:szCs w:val="24"/>
        </w:rPr>
        <w:t>o Plano Municipal de Arbo</w:t>
      </w:r>
      <w:r>
        <w:rPr>
          <w:rFonts w:ascii="Verdana" w:hAnsi="Verdana"/>
          <w:sz w:val="24"/>
          <w:szCs w:val="24"/>
        </w:rPr>
        <w:t xml:space="preserve">rização Urbana – PMAU, as Normas </w:t>
      </w:r>
      <w:r w:rsidR="0036494F" w:rsidRPr="0036494F">
        <w:rPr>
          <w:rFonts w:ascii="Verdana" w:hAnsi="Verdana"/>
          <w:sz w:val="24"/>
          <w:szCs w:val="24"/>
        </w:rPr>
        <w:t xml:space="preserve">Técnicas editadas pelo Poder </w:t>
      </w:r>
      <w:r>
        <w:rPr>
          <w:rFonts w:ascii="Verdana" w:hAnsi="Verdana"/>
          <w:sz w:val="24"/>
          <w:szCs w:val="24"/>
        </w:rPr>
        <w:t xml:space="preserve">Executivo Municipal e os recuos </w:t>
      </w:r>
      <w:r w:rsidR="0036494F" w:rsidRPr="0036494F">
        <w:rPr>
          <w:rFonts w:ascii="Verdana" w:hAnsi="Verdana"/>
          <w:sz w:val="24"/>
          <w:szCs w:val="24"/>
        </w:rPr>
        <w:t>mínimos aos equipamentos e mobiliários urbanos.” Ananda</w:t>
      </w:r>
      <w:r>
        <w:rPr>
          <w:rFonts w:ascii="Verdana" w:hAnsi="Verdana"/>
          <w:sz w:val="24"/>
          <w:szCs w:val="24"/>
        </w:rPr>
        <w:t xml:space="preserve"> </w:t>
      </w:r>
      <w:r w:rsidR="0036494F" w:rsidRPr="0036494F">
        <w:rPr>
          <w:rFonts w:ascii="Verdana" w:hAnsi="Verdana"/>
          <w:sz w:val="24"/>
          <w:szCs w:val="24"/>
        </w:rPr>
        <w:t>Almeida contestou a manifest</w:t>
      </w:r>
      <w:r>
        <w:rPr>
          <w:rFonts w:ascii="Verdana" w:hAnsi="Verdana"/>
          <w:sz w:val="24"/>
          <w:szCs w:val="24"/>
        </w:rPr>
        <w:t xml:space="preserve">ação de alguns sobre a eventual </w:t>
      </w:r>
      <w:r w:rsidR="0036494F" w:rsidRPr="0036494F">
        <w:rPr>
          <w:rFonts w:ascii="Verdana" w:hAnsi="Verdana"/>
          <w:sz w:val="24"/>
          <w:szCs w:val="24"/>
        </w:rPr>
        <w:t>facilidade de se plantar. Friso</w:t>
      </w:r>
      <w:r>
        <w:rPr>
          <w:rFonts w:ascii="Verdana" w:hAnsi="Verdana"/>
          <w:sz w:val="24"/>
          <w:szCs w:val="24"/>
        </w:rPr>
        <w:t xml:space="preserve">u que a referida Lei estabelece </w:t>
      </w:r>
      <w:r w:rsidR="0036494F" w:rsidRPr="0036494F">
        <w:rPr>
          <w:rFonts w:ascii="Verdana" w:hAnsi="Verdana"/>
          <w:sz w:val="24"/>
          <w:szCs w:val="24"/>
        </w:rPr>
        <w:t>parâmetros claros que devem s</w:t>
      </w:r>
      <w:r>
        <w:rPr>
          <w:rFonts w:ascii="Verdana" w:hAnsi="Verdana"/>
          <w:sz w:val="24"/>
          <w:szCs w:val="24"/>
        </w:rPr>
        <w:t xml:space="preserve">er </w:t>
      </w:r>
      <w:r>
        <w:rPr>
          <w:rFonts w:ascii="Verdana" w:hAnsi="Verdana"/>
          <w:sz w:val="24"/>
          <w:szCs w:val="24"/>
        </w:rPr>
        <w:lastRenderedPageBreak/>
        <w:t xml:space="preserve">seguidos. 3.2. Construção de </w:t>
      </w:r>
      <w:r w:rsidR="0036494F" w:rsidRPr="0036494F">
        <w:rPr>
          <w:rFonts w:ascii="Verdana" w:hAnsi="Verdana"/>
          <w:sz w:val="24"/>
          <w:szCs w:val="24"/>
        </w:rPr>
        <w:t>Horta na Casa do Adolescent</w:t>
      </w:r>
      <w:r w:rsidR="00162392">
        <w:rPr>
          <w:rFonts w:ascii="Verdana" w:hAnsi="Verdana"/>
          <w:sz w:val="24"/>
          <w:szCs w:val="24"/>
        </w:rPr>
        <w:t>e em Pinheiros</w:t>
      </w:r>
      <w:r>
        <w:rPr>
          <w:rFonts w:ascii="Verdana" w:hAnsi="Verdana"/>
          <w:sz w:val="24"/>
          <w:szCs w:val="24"/>
        </w:rPr>
        <w:t xml:space="preserve">. Representantes </w:t>
      </w:r>
      <w:r w:rsidR="0036494F" w:rsidRPr="0036494F">
        <w:rPr>
          <w:rFonts w:ascii="Verdana" w:hAnsi="Verdana"/>
          <w:sz w:val="24"/>
          <w:szCs w:val="24"/>
        </w:rPr>
        <w:t>da Horta da Saúde foram con</w:t>
      </w:r>
      <w:r>
        <w:rPr>
          <w:rFonts w:ascii="Verdana" w:hAnsi="Verdana"/>
          <w:sz w:val="24"/>
          <w:szCs w:val="24"/>
        </w:rPr>
        <w:t xml:space="preserve">vidados para fazer uma horta na </w:t>
      </w:r>
      <w:r w:rsidR="0036494F" w:rsidRPr="0036494F">
        <w:rPr>
          <w:rFonts w:ascii="Verdana" w:hAnsi="Verdana"/>
          <w:sz w:val="24"/>
          <w:szCs w:val="24"/>
        </w:rPr>
        <w:t xml:space="preserve">“Casa do Adolescente”, do bairro de </w:t>
      </w:r>
      <w:r>
        <w:rPr>
          <w:rFonts w:ascii="Verdana" w:hAnsi="Verdana"/>
          <w:sz w:val="24"/>
          <w:szCs w:val="24"/>
        </w:rPr>
        <w:t xml:space="preserve">Pinheiros. O evento será </w:t>
      </w:r>
      <w:r w:rsidR="0036494F" w:rsidRPr="0036494F">
        <w:rPr>
          <w:rFonts w:ascii="Verdana" w:hAnsi="Verdana"/>
          <w:sz w:val="24"/>
          <w:szCs w:val="24"/>
        </w:rPr>
        <w:t>filmado, como incentivo para s</w:t>
      </w:r>
      <w:r>
        <w:rPr>
          <w:rFonts w:ascii="Verdana" w:hAnsi="Verdana"/>
          <w:sz w:val="24"/>
          <w:szCs w:val="24"/>
        </w:rPr>
        <w:t xml:space="preserve">er replicado em todas as outras </w:t>
      </w:r>
      <w:r w:rsidR="0036494F" w:rsidRPr="0036494F">
        <w:rPr>
          <w:rFonts w:ascii="Verdana" w:hAnsi="Verdana"/>
          <w:sz w:val="24"/>
          <w:szCs w:val="24"/>
        </w:rPr>
        <w:t>Casas do Adolescente do Estado de SP.</w:t>
      </w:r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t xml:space="preserve">4. GT Patrimônio-Tombamento de árvores - Carlos </w:t>
      </w:r>
      <w:proofErr w:type="spellStart"/>
      <w:r w:rsidRPr="0036494F">
        <w:rPr>
          <w:rFonts w:ascii="Verdana" w:hAnsi="Verdana"/>
          <w:sz w:val="24"/>
          <w:szCs w:val="24"/>
        </w:rPr>
        <w:t>Corabi</w:t>
      </w:r>
      <w:proofErr w:type="spellEnd"/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t>Assunto já tratado acima, na presença da técnica da SVMA,</w:t>
      </w:r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t xml:space="preserve">Érika </w:t>
      </w:r>
      <w:proofErr w:type="spellStart"/>
      <w:r w:rsidRPr="0036494F">
        <w:rPr>
          <w:rFonts w:ascii="Verdana" w:hAnsi="Verdana"/>
          <w:sz w:val="24"/>
          <w:szCs w:val="24"/>
        </w:rPr>
        <w:t>Valdman</w:t>
      </w:r>
      <w:proofErr w:type="spellEnd"/>
      <w:r w:rsidRPr="0036494F">
        <w:rPr>
          <w:rFonts w:ascii="Verdana" w:hAnsi="Verdana"/>
          <w:sz w:val="24"/>
          <w:szCs w:val="24"/>
        </w:rPr>
        <w:t>. Carlo tamb</w:t>
      </w:r>
      <w:r w:rsidR="00107797">
        <w:rPr>
          <w:rFonts w:ascii="Verdana" w:hAnsi="Verdana"/>
          <w:sz w:val="24"/>
          <w:szCs w:val="24"/>
        </w:rPr>
        <w:t xml:space="preserve">ém sugeriu ao CADES organizar o </w:t>
      </w:r>
      <w:r w:rsidRPr="0036494F">
        <w:rPr>
          <w:rFonts w:ascii="Verdana" w:hAnsi="Verdana"/>
          <w:sz w:val="24"/>
          <w:szCs w:val="24"/>
        </w:rPr>
        <w:t>tombamento de algumas árvores na área da Subprefeitura</w:t>
      </w:r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t>Vila Mariana que tenham</w:t>
      </w:r>
      <w:r w:rsidR="00107797">
        <w:rPr>
          <w:rFonts w:ascii="Verdana" w:hAnsi="Verdana"/>
          <w:sz w:val="24"/>
          <w:szCs w:val="24"/>
        </w:rPr>
        <w:t xml:space="preserve"> requisitos que se enquadrem na </w:t>
      </w:r>
      <w:r w:rsidRPr="0036494F">
        <w:rPr>
          <w:rFonts w:ascii="Verdana" w:hAnsi="Verdana"/>
          <w:sz w:val="24"/>
          <w:szCs w:val="24"/>
        </w:rPr>
        <w:t>legislação, como forma de pr</w:t>
      </w:r>
      <w:r w:rsidR="00107797">
        <w:rPr>
          <w:rFonts w:ascii="Verdana" w:hAnsi="Verdana"/>
          <w:sz w:val="24"/>
          <w:szCs w:val="24"/>
        </w:rPr>
        <w:t xml:space="preserve">oteger algumas espécies. Ananda </w:t>
      </w:r>
      <w:r w:rsidRPr="0036494F">
        <w:rPr>
          <w:rFonts w:ascii="Verdana" w:hAnsi="Verdana"/>
          <w:sz w:val="24"/>
          <w:szCs w:val="24"/>
        </w:rPr>
        <w:t xml:space="preserve">Almeida informou que quando trabalhava em ações fiscalizatórias fazia uso do Decreto </w:t>
      </w:r>
      <w:r w:rsidR="00107797">
        <w:rPr>
          <w:rFonts w:ascii="Verdana" w:hAnsi="Verdana"/>
          <w:sz w:val="24"/>
          <w:szCs w:val="24"/>
        </w:rPr>
        <w:t xml:space="preserve">Estadual nº 30.443de 20/9/1989e </w:t>
      </w:r>
      <w:r w:rsidRPr="0036494F">
        <w:rPr>
          <w:rFonts w:ascii="Verdana" w:hAnsi="Verdana"/>
          <w:sz w:val="24"/>
          <w:szCs w:val="24"/>
        </w:rPr>
        <w:t>se ofereceu para explicar ess</w:t>
      </w:r>
      <w:r w:rsidR="00107797">
        <w:rPr>
          <w:rFonts w:ascii="Verdana" w:hAnsi="Verdana"/>
          <w:sz w:val="24"/>
          <w:szCs w:val="24"/>
        </w:rPr>
        <w:t xml:space="preserve">e decreto na próxima reunião do </w:t>
      </w:r>
      <w:r w:rsidRPr="0036494F">
        <w:rPr>
          <w:rFonts w:ascii="Verdana" w:hAnsi="Verdana"/>
          <w:sz w:val="24"/>
          <w:szCs w:val="24"/>
        </w:rPr>
        <w:t>CADES. Elisa Rocha acrescen</w:t>
      </w:r>
      <w:r w:rsidR="00107797">
        <w:rPr>
          <w:rFonts w:ascii="Verdana" w:hAnsi="Verdana"/>
          <w:sz w:val="24"/>
          <w:szCs w:val="24"/>
        </w:rPr>
        <w:t xml:space="preserve">tou que o Decreto tem como base </w:t>
      </w:r>
      <w:r w:rsidRPr="0036494F">
        <w:rPr>
          <w:rFonts w:ascii="Verdana" w:hAnsi="Verdana"/>
          <w:sz w:val="24"/>
          <w:szCs w:val="24"/>
        </w:rPr>
        <w:t>o mapeamento de 1985/86. A</w:t>
      </w:r>
      <w:r w:rsidR="00107797">
        <w:rPr>
          <w:rFonts w:ascii="Verdana" w:hAnsi="Verdana"/>
          <w:sz w:val="24"/>
          <w:szCs w:val="24"/>
        </w:rPr>
        <w:t xml:space="preserve">nanda completou dizendo que ele </w:t>
      </w:r>
      <w:r w:rsidRPr="0036494F">
        <w:rPr>
          <w:rFonts w:ascii="Verdana" w:hAnsi="Verdana"/>
          <w:sz w:val="24"/>
          <w:szCs w:val="24"/>
        </w:rPr>
        <w:t xml:space="preserve">está sendo atualizado e trará mais informações na próxima reunião do CADES. Sobre </w:t>
      </w:r>
      <w:proofErr w:type="gramStart"/>
      <w:r w:rsidRPr="0036494F">
        <w:rPr>
          <w:rFonts w:ascii="Verdana" w:hAnsi="Verdana"/>
          <w:sz w:val="24"/>
          <w:szCs w:val="24"/>
        </w:rPr>
        <w:t>a</w:t>
      </w:r>
      <w:proofErr w:type="gramEnd"/>
      <w:r w:rsidRPr="0036494F">
        <w:rPr>
          <w:rFonts w:ascii="Verdana" w:hAnsi="Verdana"/>
          <w:sz w:val="24"/>
          <w:szCs w:val="24"/>
        </w:rPr>
        <w:t xml:space="preserve"> Casa Mo</w:t>
      </w:r>
      <w:r w:rsidR="00107797">
        <w:rPr>
          <w:rFonts w:ascii="Verdana" w:hAnsi="Verdana"/>
          <w:sz w:val="24"/>
          <w:szCs w:val="24"/>
        </w:rPr>
        <w:t xml:space="preserve">dernista, Carlos sugeriu passar </w:t>
      </w:r>
      <w:r w:rsidRPr="0036494F">
        <w:rPr>
          <w:rFonts w:ascii="Verdana" w:hAnsi="Verdana"/>
          <w:sz w:val="24"/>
          <w:szCs w:val="24"/>
        </w:rPr>
        <w:t>a coordenação do GT para Cintia que comentou sobre a visita</w:t>
      </w:r>
      <w:r>
        <w:rPr>
          <w:rFonts w:ascii="Verdana" w:hAnsi="Verdana"/>
          <w:sz w:val="24"/>
          <w:szCs w:val="24"/>
        </w:rPr>
        <w:t xml:space="preserve"> </w:t>
      </w:r>
      <w:r w:rsidRPr="0036494F">
        <w:rPr>
          <w:rFonts w:ascii="Verdana" w:hAnsi="Verdana"/>
          <w:sz w:val="24"/>
          <w:szCs w:val="24"/>
        </w:rPr>
        <w:t>que fez com ele e o respons</w:t>
      </w:r>
      <w:r w:rsidR="00107797">
        <w:rPr>
          <w:rFonts w:ascii="Verdana" w:hAnsi="Verdana"/>
          <w:sz w:val="24"/>
          <w:szCs w:val="24"/>
        </w:rPr>
        <w:t xml:space="preserve">ável da SVMA, Eng. Massa à Casa </w:t>
      </w:r>
      <w:r w:rsidRPr="0036494F">
        <w:rPr>
          <w:rFonts w:ascii="Verdana" w:hAnsi="Verdana"/>
          <w:sz w:val="24"/>
          <w:szCs w:val="24"/>
        </w:rPr>
        <w:t xml:space="preserve">Modernista. Cintia concluiu que há que incentivar a recuperação do local promovendo a marca e o projeto </w:t>
      </w:r>
      <w:r w:rsidR="00107797">
        <w:rPr>
          <w:rFonts w:ascii="Verdana" w:hAnsi="Verdana"/>
          <w:sz w:val="24"/>
          <w:szCs w:val="24"/>
        </w:rPr>
        <w:t xml:space="preserve">já existente. Lara </w:t>
      </w:r>
      <w:r w:rsidRPr="0036494F">
        <w:rPr>
          <w:rFonts w:ascii="Verdana" w:hAnsi="Verdana"/>
          <w:sz w:val="24"/>
          <w:szCs w:val="24"/>
        </w:rPr>
        <w:t>Freitas sugeriu que Elisa apresente na próxima reunião, o Cadastramento das Árvores do P</w:t>
      </w:r>
      <w:r w:rsidR="00107797">
        <w:rPr>
          <w:rFonts w:ascii="Verdana" w:hAnsi="Verdana"/>
          <w:sz w:val="24"/>
          <w:szCs w:val="24"/>
        </w:rPr>
        <w:t xml:space="preserve">arque Modernista, na elaboração </w:t>
      </w:r>
      <w:r w:rsidRPr="0036494F">
        <w:rPr>
          <w:rFonts w:ascii="Verdana" w:hAnsi="Verdana"/>
          <w:sz w:val="24"/>
          <w:szCs w:val="24"/>
        </w:rPr>
        <w:t>do Projeto de Tombamento. Elisa fez o “Book” do Inventário.</w:t>
      </w:r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t>Ela já fez essa apresentação em reuniões passadas do CADES.</w:t>
      </w:r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t>5. Criação do GT Comu</w:t>
      </w:r>
      <w:r w:rsidR="00107797">
        <w:rPr>
          <w:rFonts w:ascii="Verdana" w:hAnsi="Verdana"/>
          <w:sz w:val="24"/>
          <w:szCs w:val="24"/>
        </w:rPr>
        <w:t xml:space="preserve">nicação. Maria Helena solicitou </w:t>
      </w:r>
      <w:r w:rsidRPr="0036494F">
        <w:rPr>
          <w:rFonts w:ascii="Verdana" w:hAnsi="Verdana"/>
          <w:sz w:val="24"/>
          <w:szCs w:val="24"/>
        </w:rPr>
        <w:t>aos Conselheiros interessados no GT Comunicação que preenchamos formulários padrão</w:t>
      </w:r>
      <w:r w:rsidR="00107797">
        <w:rPr>
          <w:rFonts w:ascii="Verdana" w:hAnsi="Verdana"/>
          <w:sz w:val="24"/>
          <w:szCs w:val="24"/>
        </w:rPr>
        <w:t xml:space="preserve"> trazendo-os na próxima reunião </w:t>
      </w:r>
      <w:r w:rsidRPr="0036494F">
        <w:rPr>
          <w:rFonts w:ascii="Verdana" w:hAnsi="Verdana"/>
          <w:sz w:val="24"/>
          <w:szCs w:val="24"/>
        </w:rPr>
        <w:t>para aprovação e Lara Fr</w:t>
      </w:r>
      <w:r w:rsidR="00107797">
        <w:rPr>
          <w:rFonts w:ascii="Verdana" w:hAnsi="Verdana"/>
          <w:sz w:val="24"/>
          <w:szCs w:val="24"/>
        </w:rPr>
        <w:t xml:space="preserve">eitas explicou rapidamente como </w:t>
      </w:r>
      <w:r w:rsidRPr="0036494F">
        <w:rPr>
          <w:rFonts w:ascii="Verdana" w:hAnsi="Verdana"/>
          <w:sz w:val="24"/>
          <w:szCs w:val="24"/>
        </w:rPr>
        <w:t>avançar no preenchimento d</w:t>
      </w:r>
      <w:r w:rsidR="00107797">
        <w:rPr>
          <w:rFonts w:ascii="Verdana" w:hAnsi="Verdana"/>
          <w:sz w:val="24"/>
          <w:szCs w:val="24"/>
        </w:rPr>
        <w:t xml:space="preserve">os formulários. 6. Informes. 15 </w:t>
      </w:r>
      <w:r w:rsidRPr="0036494F">
        <w:rPr>
          <w:rFonts w:ascii="Verdana" w:hAnsi="Verdana"/>
          <w:sz w:val="24"/>
          <w:szCs w:val="24"/>
        </w:rPr>
        <w:t>de maio</w:t>
      </w:r>
      <w:r w:rsidR="00162392">
        <w:rPr>
          <w:rFonts w:ascii="Verdana" w:hAnsi="Verdana"/>
          <w:sz w:val="24"/>
          <w:szCs w:val="24"/>
        </w:rPr>
        <w:t xml:space="preserve"> </w:t>
      </w:r>
      <w:r w:rsidRPr="0036494F">
        <w:rPr>
          <w:rFonts w:ascii="Verdana" w:hAnsi="Verdana"/>
          <w:sz w:val="24"/>
          <w:szCs w:val="24"/>
        </w:rPr>
        <w:t>(Dom.</w:t>
      </w:r>
      <w:proofErr w:type="gramStart"/>
      <w:r w:rsidRPr="0036494F">
        <w:rPr>
          <w:rFonts w:ascii="Verdana" w:hAnsi="Verdana"/>
          <w:sz w:val="24"/>
          <w:szCs w:val="24"/>
        </w:rPr>
        <w:t>):</w:t>
      </w:r>
      <w:proofErr w:type="gramEnd"/>
      <w:r w:rsidRPr="0036494F">
        <w:rPr>
          <w:rFonts w:ascii="Verdana" w:hAnsi="Verdana"/>
          <w:sz w:val="24"/>
          <w:szCs w:val="24"/>
        </w:rPr>
        <w:t xml:space="preserve">Mutirão da </w:t>
      </w:r>
      <w:r w:rsidR="00107797">
        <w:rPr>
          <w:rFonts w:ascii="Verdana" w:hAnsi="Verdana"/>
          <w:sz w:val="24"/>
          <w:szCs w:val="24"/>
        </w:rPr>
        <w:t xml:space="preserve">Horta da Saúde–Sergio </w:t>
      </w:r>
      <w:proofErr w:type="spellStart"/>
      <w:r w:rsidR="00107797">
        <w:rPr>
          <w:rFonts w:ascii="Verdana" w:hAnsi="Verdana"/>
          <w:sz w:val="24"/>
          <w:szCs w:val="24"/>
        </w:rPr>
        <w:t>Shigeeda</w:t>
      </w:r>
      <w:proofErr w:type="spellEnd"/>
      <w:r w:rsidR="00107797">
        <w:rPr>
          <w:rFonts w:ascii="Verdana" w:hAnsi="Verdana"/>
          <w:sz w:val="24"/>
          <w:szCs w:val="24"/>
        </w:rPr>
        <w:t xml:space="preserve">; </w:t>
      </w:r>
      <w:r w:rsidRPr="0036494F">
        <w:rPr>
          <w:rFonts w:ascii="Verdana" w:hAnsi="Verdana"/>
          <w:sz w:val="24"/>
          <w:szCs w:val="24"/>
        </w:rPr>
        <w:t xml:space="preserve">19 de maio(5ªf):Colheita do </w:t>
      </w:r>
      <w:r w:rsidR="00107797">
        <w:rPr>
          <w:rFonts w:ascii="Verdana" w:hAnsi="Verdana"/>
          <w:sz w:val="24"/>
          <w:szCs w:val="24"/>
        </w:rPr>
        <w:t xml:space="preserve">Café–Melissa </w:t>
      </w:r>
      <w:proofErr w:type="spellStart"/>
      <w:r w:rsidR="00107797">
        <w:rPr>
          <w:rFonts w:ascii="Verdana" w:hAnsi="Verdana"/>
          <w:sz w:val="24"/>
          <w:szCs w:val="24"/>
        </w:rPr>
        <w:t>Liauw</w:t>
      </w:r>
      <w:proofErr w:type="spellEnd"/>
      <w:r w:rsidR="00107797">
        <w:rPr>
          <w:rFonts w:ascii="Verdana" w:hAnsi="Verdana"/>
          <w:sz w:val="24"/>
          <w:szCs w:val="24"/>
        </w:rPr>
        <w:t xml:space="preserve"> –a confirmar </w:t>
      </w:r>
      <w:r w:rsidRPr="0036494F">
        <w:rPr>
          <w:rFonts w:ascii="Verdana" w:hAnsi="Verdana"/>
          <w:sz w:val="24"/>
          <w:szCs w:val="24"/>
        </w:rPr>
        <w:t>com a agenda do Secretário; 02</w:t>
      </w:r>
      <w:r w:rsidR="00107797">
        <w:rPr>
          <w:rFonts w:ascii="Verdana" w:hAnsi="Verdana"/>
          <w:sz w:val="24"/>
          <w:szCs w:val="24"/>
        </w:rPr>
        <w:t xml:space="preserve"> de junho(5ªf): Próxima reunião </w:t>
      </w:r>
      <w:r w:rsidRPr="0036494F">
        <w:rPr>
          <w:rFonts w:ascii="Verdana" w:hAnsi="Verdana"/>
          <w:sz w:val="24"/>
          <w:szCs w:val="24"/>
        </w:rPr>
        <w:t>CADES-VM -Elza</w:t>
      </w:r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t>Encerramento PARTICIPANTES PRESENTES: Poder Público</w:t>
      </w:r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t>Subprefeitura V</w:t>
      </w:r>
      <w:r w:rsidR="00107797">
        <w:rPr>
          <w:rFonts w:ascii="Verdana" w:hAnsi="Verdana"/>
          <w:sz w:val="24"/>
          <w:szCs w:val="24"/>
        </w:rPr>
        <w:t xml:space="preserve">M- Maria Helena </w:t>
      </w:r>
      <w:proofErr w:type="spellStart"/>
      <w:r w:rsidR="00107797">
        <w:rPr>
          <w:rFonts w:ascii="Verdana" w:hAnsi="Verdana"/>
          <w:sz w:val="24"/>
          <w:szCs w:val="24"/>
        </w:rPr>
        <w:t>Sozzi</w:t>
      </w:r>
      <w:proofErr w:type="spellEnd"/>
      <w:r w:rsidR="00107797">
        <w:rPr>
          <w:rFonts w:ascii="Verdana" w:hAnsi="Verdana"/>
          <w:sz w:val="24"/>
          <w:szCs w:val="24"/>
        </w:rPr>
        <w:t xml:space="preserve"> de Godoy, </w:t>
      </w:r>
      <w:r w:rsidRPr="0036494F">
        <w:rPr>
          <w:rFonts w:ascii="Verdana" w:hAnsi="Verdana"/>
          <w:sz w:val="24"/>
          <w:szCs w:val="24"/>
        </w:rPr>
        <w:t xml:space="preserve">Bruna </w:t>
      </w:r>
      <w:proofErr w:type="spellStart"/>
      <w:r w:rsidRPr="0036494F">
        <w:rPr>
          <w:rFonts w:ascii="Verdana" w:hAnsi="Verdana"/>
          <w:sz w:val="24"/>
          <w:szCs w:val="24"/>
        </w:rPr>
        <w:t>Anielle</w:t>
      </w:r>
      <w:proofErr w:type="spellEnd"/>
      <w:r w:rsidRPr="0036494F">
        <w:rPr>
          <w:rFonts w:ascii="Verdana" w:hAnsi="Verdana"/>
          <w:sz w:val="24"/>
          <w:szCs w:val="24"/>
        </w:rPr>
        <w:t xml:space="preserve"> Lopes de Oliveira, Igor Lopes </w:t>
      </w:r>
      <w:proofErr w:type="spellStart"/>
      <w:r w:rsidRPr="0036494F">
        <w:rPr>
          <w:rFonts w:ascii="Verdana" w:hAnsi="Verdana"/>
          <w:sz w:val="24"/>
          <w:szCs w:val="24"/>
        </w:rPr>
        <w:t>Gantus</w:t>
      </w:r>
      <w:proofErr w:type="spellEnd"/>
      <w:r w:rsidRPr="0036494F">
        <w:rPr>
          <w:rFonts w:ascii="Verdana" w:hAnsi="Verdana"/>
          <w:sz w:val="24"/>
          <w:szCs w:val="24"/>
        </w:rPr>
        <w:t xml:space="preserve"> (supervisão de habitação</w:t>
      </w:r>
      <w:proofErr w:type="gramStart"/>
      <w:r w:rsidRPr="0036494F">
        <w:rPr>
          <w:rFonts w:ascii="Verdana" w:hAnsi="Verdana"/>
          <w:sz w:val="24"/>
          <w:szCs w:val="24"/>
        </w:rPr>
        <w:t>) ,</w:t>
      </w:r>
      <w:proofErr w:type="gramEnd"/>
      <w:r w:rsidRPr="0036494F">
        <w:rPr>
          <w:rFonts w:ascii="Verdana" w:hAnsi="Verdana"/>
          <w:sz w:val="24"/>
          <w:szCs w:val="24"/>
        </w:rPr>
        <w:t xml:space="preserve"> Magal Guerra</w:t>
      </w:r>
      <w:r w:rsidR="00107797">
        <w:rPr>
          <w:rFonts w:ascii="Verdana" w:hAnsi="Verdana"/>
          <w:sz w:val="24"/>
          <w:szCs w:val="24"/>
        </w:rPr>
        <w:t xml:space="preserve">(chefe de gabinete) Secretarias </w:t>
      </w:r>
      <w:r w:rsidRPr="0036494F">
        <w:rPr>
          <w:rFonts w:ascii="Verdana" w:hAnsi="Verdana"/>
          <w:sz w:val="24"/>
          <w:szCs w:val="24"/>
        </w:rPr>
        <w:t xml:space="preserve">- Ananda Vieira Almeida –SVMA, Cristina Abi </w:t>
      </w:r>
      <w:proofErr w:type="spellStart"/>
      <w:r w:rsidRPr="0036494F">
        <w:rPr>
          <w:rFonts w:ascii="Verdana" w:hAnsi="Verdana"/>
          <w:sz w:val="24"/>
          <w:szCs w:val="24"/>
        </w:rPr>
        <w:t>Jabour</w:t>
      </w:r>
      <w:proofErr w:type="spellEnd"/>
      <w:r w:rsidRPr="0036494F">
        <w:rPr>
          <w:rFonts w:ascii="Verdana" w:hAnsi="Verdana"/>
          <w:sz w:val="24"/>
          <w:szCs w:val="24"/>
        </w:rPr>
        <w:t>–</w:t>
      </w:r>
      <w:r w:rsidRPr="0036494F">
        <w:rPr>
          <w:rFonts w:ascii="Verdana" w:hAnsi="Verdana"/>
          <w:b/>
          <w:sz w:val="24"/>
          <w:szCs w:val="24"/>
        </w:rPr>
        <w:t>SMDET,</w:t>
      </w:r>
      <w:r w:rsidR="00107797">
        <w:rPr>
          <w:rFonts w:ascii="Verdana" w:hAnsi="Verdana"/>
          <w:sz w:val="24"/>
          <w:szCs w:val="24"/>
        </w:rPr>
        <w:t xml:space="preserve"> </w:t>
      </w:r>
      <w:r w:rsidRPr="0036494F">
        <w:rPr>
          <w:rFonts w:ascii="Verdana" w:hAnsi="Verdana"/>
          <w:sz w:val="24"/>
          <w:szCs w:val="24"/>
        </w:rPr>
        <w:t>Antônia Elisangela de Oliv</w:t>
      </w:r>
      <w:r w:rsidR="00107797">
        <w:rPr>
          <w:rFonts w:ascii="Verdana" w:hAnsi="Verdana"/>
          <w:sz w:val="24"/>
          <w:szCs w:val="24"/>
        </w:rPr>
        <w:t xml:space="preserve">eira-SEME; Representantes CADES </w:t>
      </w:r>
      <w:r w:rsidRPr="0036494F">
        <w:rPr>
          <w:rFonts w:ascii="Verdana" w:hAnsi="Verdana"/>
          <w:sz w:val="24"/>
          <w:szCs w:val="24"/>
        </w:rPr>
        <w:t>VM –Conselheiros da Sociedade C</w:t>
      </w:r>
      <w:r w:rsidR="00107797">
        <w:rPr>
          <w:rFonts w:ascii="Verdana" w:hAnsi="Verdana"/>
          <w:sz w:val="24"/>
          <w:szCs w:val="24"/>
        </w:rPr>
        <w:t xml:space="preserve">ivil- Carlo </w:t>
      </w:r>
      <w:proofErr w:type="spellStart"/>
      <w:r w:rsidR="00107797">
        <w:rPr>
          <w:rFonts w:ascii="Verdana" w:hAnsi="Verdana"/>
          <w:sz w:val="24"/>
          <w:szCs w:val="24"/>
        </w:rPr>
        <w:t>Corabi</w:t>
      </w:r>
      <w:proofErr w:type="spellEnd"/>
      <w:r w:rsidR="00107797">
        <w:rPr>
          <w:rFonts w:ascii="Verdana" w:hAnsi="Verdana"/>
          <w:sz w:val="24"/>
          <w:szCs w:val="24"/>
        </w:rPr>
        <w:t xml:space="preserve">, Carolina de </w:t>
      </w:r>
      <w:r w:rsidRPr="0036494F">
        <w:rPr>
          <w:rFonts w:ascii="Verdana" w:hAnsi="Verdana"/>
          <w:sz w:val="24"/>
          <w:szCs w:val="24"/>
        </w:rPr>
        <w:t>Lima Puccini, Carolina Hanashiro,</w:t>
      </w:r>
      <w:r w:rsidR="00107797">
        <w:rPr>
          <w:rFonts w:ascii="Verdana" w:hAnsi="Verdana"/>
          <w:sz w:val="24"/>
          <w:szCs w:val="24"/>
        </w:rPr>
        <w:t xml:space="preserve"> Celia Wolff, Elisa Rocha, Elza </w:t>
      </w:r>
      <w:proofErr w:type="spellStart"/>
      <w:r w:rsidRPr="0036494F">
        <w:rPr>
          <w:rFonts w:ascii="Verdana" w:hAnsi="Verdana"/>
          <w:sz w:val="24"/>
          <w:szCs w:val="24"/>
        </w:rPr>
        <w:t>Kusaka</w:t>
      </w:r>
      <w:proofErr w:type="spellEnd"/>
      <w:r w:rsidRPr="0036494F">
        <w:rPr>
          <w:rFonts w:ascii="Verdana" w:hAnsi="Verdana"/>
          <w:sz w:val="24"/>
          <w:szCs w:val="24"/>
        </w:rPr>
        <w:t xml:space="preserve">, Luciana </w:t>
      </w:r>
      <w:proofErr w:type="spellStart"/>
      <w:r w:rsidRPr="0036494F">
        <w:rPr>
          <w:rFonts w:ascii="Verdana" w:hAnsi="Verdana"/>
          <w:sz w:val="24"/>
          <w:szCs w:val="24"/>
        </w:rPr>
        <w:t>Tenani</w:t>
      </w:r>
      <w:proofErr w:type="spellEnd"/>
      <w:r w:rsidRPr="0036494F">
        <w:rPr>
          <w:rFonts w:ascii="Verdana" w:hAnsi="Verdana"/>
          <w:sz w:val="24"/>
          <w:szCs w:val="24"/>
        </w:rPr>
        <w:t xml:space="preserve">, Magda </w:t>
      </w:r>
      <w:proofErr w:type="spellStart"/>
      <w:r w:rsidRPr="0036494F">
        <w:rPr>
          <w:rFonts w:ascii="Verdana" w:hAnsi="Verdana"/>
          <w:sz w:val="24"/>
          <w:szCs w:val="24"/>
        </w:rPr>
        <w:t>Beretta</w:t>
      </w:r>
      <w:proofErr w:type="spellEnd"/>
      <w:r w:rsidRPr="0036494F">
        <w:rPr>
          <w:rFonts w:ascii="Verdana" w:hAnsi="Verdana"/>
          <w:sz w:val="24"/>
          <w:szCs w:val="24"/>
        </w:rPr>
        <w:t>, Melissa Per</w:t>
      </w:r>
      <w:r w:rsidR="00107797">
        <w:rPr>
          <w:rFonts w:ascii="Verdana" w:hAnsi="Verdana"/>
          <w:sz w:val="24"/>
          <w:szCs w:val="24"/>
        </w:rPr>
        <w:t xml:space="preserve">eira </w:t>
      </w:r>
      <w:proofErr w:type="spellStart"/>
      <w:r w:rsidR="00107797">
        <w:rPr>
          <w:rFonts w:ascii="Verdana" w:hAnsi="Verdana"/>
          <w:sz w:val="24"/>
          <w:szCs w:val="24"/>
        </w:rPr>
        <w:t>Liauw</w:t>
      </w:r>
      <w:proofErr w:type="spellEnd"/>
      <w:r w:rsidR="00107797">
        <w:rPr>
          <w:rFonts w:ascii="Verdana" w:hAnsi="Verdana"/>
          <w:sz w:val="24"/>
          <w:szCs w:val="24"/>
        </w:rPr>
        <w:t xml:space="preserve">, </w:t>
      </w:r>
      <w:r w:rsidRPr="0036494F">
        <w:rPr>
          <w:rFonts w:ascii="Verdana" w:hAnsi="Verdana"/>
          <w:sz w:val="24"/>
          <w:szCs w:val="24"/>
        </w:rPr>
        <w:t xml:space="preserve">Sergio </w:t>
      </w:r>
      <w:proofErr w:type="spellStart"/>
      <w:r w:rsidRPr="0036494F">
        <w:rPr>
          <w:rFonts w:ascii="Verdana" w:hAnsi="Verdana"/>
          <w:sz w:val="24"/>
          <w:szCs w:val="24"/>
        </w:rPr>
        <w:t>Shigeeda</w:t>
      </w:r>
      <w:proofErr w:type="spellEnd"/>
      <w:r w:rsidRPr="0036494F">
        <w:rPr>
          <w:rFonts w:ascii="Verdana" w:hAnsi="Verdana"/>
          <w:sz w:val="24"/>
          <w:szCs w:val="24"/>
        </w:rPr>
        <w:t>, Sylvia</w:t>
      </w:r>
      <w:r w:rsidR="00107797">
        <w:rPr>
          <w:rFonts w:ascii="Verdana" w:hAnsi="Verdana"/>
          <w:sz w:val="24"/>
          <w:szCs w:val="24"/>
        </w:rPr>
        <w:t xml:space="preserve"> </w:t>
      </w:r>
      <w:proofErr w:type="spellStart"/>
      <w:r w:rsidR="00107797">
        <w:rPr>
          <w:rFonts w:ascii="Verdana" w:hAnsi="Verdana"/>
          <w:sz w:val="24"/>
          <w:szCs w:val="24"/>
        </w:rPr>
        <w:t>Mielnik</w:t>
      </w:r>
      <w:proofErr w:type="spellEnd"/>
      <w:r w:rsidR="00107797">
        <w:rPr>
          <w:rFonts w:ascii="Verdana" w:hAnsi="Verdana"/>
          <w:sz w:val="24"/>
          <w:szCs w:val="24"/>
        </w:rPr>
        <w:t xml:space="preserve">; Fórum Agenda 2030 VM- </w:t>
      </w:r>
      <w:r w:rsidRPr="0036494F">
        <w:rPr>
          <w:rFonts w:ascii="Verdana" w:hAnsi="Verdana"/>
          <w:sz w:val="24"/>
          <w:szCs w:val="24"/>
        </w:rPr>
        <w:t xml:space="preserve">-Nina </w:t>
      </w:r>
      <w:proofErr w:type="spellStart"/>
      <w:r w:rsidRPr="0036494F">
        <w:rPr>
          <w:rFonts w:ascii="Verdana" w:hAnsi="Verdana"/>
          <w:sz w:val="24"/>
          <w:szCs w:val="24"/>
        </w:rPr>
        <w:t>Orlow</w:t>
      </w:r>
      <w:proofErr w:type="spellEnd"/>
      <w:r w:rsidRPr="0036494F">
        <w:rPr>
          <w:rFonts w:ascii="Verdana" w:hAnsi="Verdana"/>
          <w:sz w:val="24"/>
          <w:szCs w:val="24"/>
        </w:rPr>
        <w:t>; Convidados-Eri</w:t>
      </w:r>
      <w:r w:rsidR="00107797">
        <w:rPr>
          <w:rFonts w:ascii="Verdana" w:hAnsi="Verdana"/>
          <w:sz w:val="24"/>
          <w:szCs w:val="24"/>
        </w:rPr>
        <w:t xml:space="preserve">ka </w:t>
      </w:r>
      <w:proofErr w:type="spellStart"/>
      <w:r w:rsidR="00107797">
        <w:rPr>
          <w:rFonts w:ascii="Verdana" w:hAnsi="Verdana"/>
          <w:sz w:val="24"/>
          <w:szCs w:val="24"/>
        </w:rPr>
        <w:t>Valdman</w:t>
      </w:r>
      <w:proofErr w:type="spellEnd"/>
      <w:r w:rsidR="00107797">
        <w:rPr>
          <w:rFonts w:ascii="Verdana" w:hAnsi="Verdana"/>
          <w:sz w:val="24"/>
          <w:szCs w:val="24"/>
        </w:rPr>
        <w:t xml:space="preserve"> –SVMA (Licenciamento </w:t>
      </w:r>
      <w:r w:rsidRPr="0036494F">
        <w:rPr>
          <w:rFonts w:ascii="Verdana" w:hAnsi="Verdana"/>
          <w:sz w:val="24"/>
          <w:szCs w:val="24"/>
        </w:rPr>
        <w:t>Ambiental); Participantes da Sociedade Civil- Carlos Alberto</w:t>
      </w:r>
      <w:r w:rsidR="00107797">
        <w:rPr>
          <w:rFonts w:ascii="Verdana" w:hAnsi="Verdana"/>
          <w:sz w:val="24"/>
          <w:szCs w:val="24"/>
        </w:rPr>
        <w:t xml:space="preserve"> </w:t>
      </w:r>
      <w:r w:rsidRPr="0036494F">
        <w:rPr>
          <w:rFonts w:ascii="Verdana" w:hAnsi="Verdana"/>
          <w:sz w:val="24"/>
          <w:szCs w:val="24"/>
        </w:rPr>
        <w:t xml:space="preserve">Oliveira, Débora </w:t>
      </w:r>
      <w:proofErr w:type="spellStart"/>
      <w:r w:rsidRPr="0036494F">
        <w:rPr>
          <w:rFonts w:ascii="Verdana" w:hAnsi="Verdana"/>
          <w:sz w:val="24"/>
          <w:szCs w:val="24"/>
        </w:rPr>
        <w:t>Iacono</w:t>
      </w:r>
      <w:proofErr w:type="spellEnd"/>
      <w:r w:rsidRPr="0036494F">
        <w:rPr>
          <w:rFonts w:ascii="Verdana" w:hAnsi="Verdana"/>
          <w:sz w:val="24"/>
          <w:szCs w:val="24"/>
        </w:rPr>
        <w:t xml:space="preserve">, Lara Freitas (CADES Lapa), Luísa Catunda, Marianne Branco, Simone </w:t>
      </w:r>
      <w:proofErr w:type="spellStart"/>
      <w:r w:rsidRPr="0036494F">
        <w:rPr>
          <w:rFonts w:ascii="Verdana" w:hAnsi="Verdana"/>
          <w:sz w:val="24"/>
          <w:szCs w:val="24"/>
        </w:rPr>
        <w:t>Boac</w:t>
      </w:r>
      <w:proofErr w:type="spellEnd"/>
      <w:r w:rsidRPr="0036494F">
        <w:rPr>
          <w:rFonts w:ascii="Verdana" w:hAnsi="Verdana"/>
          <w:sz w:val="24"/>
          <w:szCs w:val="24"/>
        </w:rPr>
        <w:t>- Presidente: Luis Felipe</w:t>
      </w:r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36494F">
        <w:rPr>
          <w:rFonts w:ascii="Verdana" w:hAnsi="Verdana"/>
          <w:sz w:val="24"/>
          <w:szCs w:val="24"/>
        </w:rPr>
        <w:t>Miyabara</w:t>
      </w:r>
      <w:proofErr w:type="spellEnd"/>
      <w:r w:rsidRPr="0036494F">
        <w:rPr>
          <w:rFonts w:ascii="Verdana" w:hAnsi="Verdana"/>
          <w:sz w:val="24"/>
          <w:szCs w:val="24"/>
        </w:rPr>
        <w:t xml:space="preserve">, Subprefeito Vila Mariana. André </w:t>
      </w:r>
      <w:proofErr w:type="spellStart"/>
      <w:r w:rsidRPr="0036494F">
        <w:rPr>
          <w:rFonts w:ascii="Verdana" w:hAnsi="Verdana"/>
          <w:sz w:val="24"/>
          <w:szCs w:val="24"/>
        </w:rPr>
        <w:t>Nakao</w:t>
      </w:r>
      <w:proofErr w:type="spellEnd"/>
      <w:r w:rsidRPr="0036494F">
        <w:rPr>
          <w:rFonts w:ascii="Verdana" w:hAnsi="Verdana"/>
          <w:sz w:val="24"/>
          <w:szCs w:val="24"/>
        </w:rPr>
        <w:t xml:space="preserve"> 1º secretário</w:t>
      </w:r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t xml:space="preserve">CADESVM. Cintia Ema Padovan, 2ª secretária CADES </w:t>
      </w:r>
      <w:proofErr w:type="gramStart"/>
      <w:r w:rsidRPr="0036494F">
        <w:rPr>
          <w:rFonts w:ascii="Verdana" w:hAnsi="Verdana"/>
          <w:sz w:val="24"/>
          <w:szCs w:val="24"/>
        </w:rPr>
        <w:t>VM</w:t>
      </w:r>
      <w:proofErr w:type="gramEnd"/>
    </w:p>
    <w:p w:rsid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  <w:r w:rsidRPr="0036494F">
        <w:rPr>
          <w:rFonts w:ascii="Verdana" w:hAnsi="Verdana"/>
          <w:sz w:val="24"/>
          <w:szCs w:val="24"/>
        </w:rPr>
        <w:lastRenderedPageBreak/>
        <w:t xml:space="preserve">Página 4 de </w:t>
      </w:r>
      <w:proofErr w:type="gramStart"/>
      <w:r w:rsidRPr="0036494F">
        <w:rPr>
          <w:rFonts w:ascii="Verdana" w:hAnsi="Verdana"/>
          <w:sz w:val="24"/>
          <w:szCs w:val="24"/>
        </w:rPr>
        <w:t>4</w:t>
      </w:r>
      <w:proofErr w:type="gramEnd"/>
    </w:p>
    <w:p w:rsidR="0036494F" w:rsidRPr="0036494F" w:rsidRDefault="0036494F" w:rsidP="0036494F">
      <w:pPr>
        <w:spacing w:after="0" w:line="240" w:lineRule="auto"/>
        <w:rPr>
          <w:rFonts w:ascii="Verdana" w:hAnsi="Verdana"/>
          <w:sz w:val="24"/>
          <w:szCs w:val="24"/>
        </w:rPr>
      </w:pPr>
    </w:p>
    <w:p w:rsidR="0036494F" w:rsidRDefault="0036494F" w:rsidP="006426D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6494F" w:rsidRDefault="0036494F" w:rsidP="006426D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D264D" w:rsidRDefault="005D264D" w:rsidP="006426D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D264D">
        <w:rPr>
          <w:rFonts w:ascii="Verdana" w:hAnsi="Verdana"/>
          <w:b/>
          <w:sz w:val="24"/>
          <w:szCs w:val="24"/>
        </w:rPr>
        <w:t>EDITAIS</w:t>
      </w:r>
      <w:proofErr w:type="gramStart"/>
      <w:r>
        <w:rPr>
          <w:rFonts w:ascii="Verdana" w:hAnsi="Verdana"/>
          <w:b/>
          <w:sz w:val="24"/>
          <w:szCs w:val="24"/>
        </w:rPr>
        <w:t xml:space="preserve">   </w:t>
      </w:r>
      <w:proofErr w:type="gramEnd"/>
      <w:r>
        <w:rPr>
          <w:rFonts w:ascii="Verdana" w:hAnsi="Verdana"/>
          <w:b/>
          <w:sz w:val="24"/>
          <w:szCs w:val="24"/>
        </w:rPr>
        <w:t>PAG. 64</w:t>
      </w:r>
    </w:p>
    <w:p w:rsidR="005D264D" w:rsidRDefault="005D264D" w:rsidP="006426D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D264D" w:rsidRPr="005D264D" w:rsidRDefault="005D264D" w:rsidP="005D264D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</w:t>
      </w:r>
      <w:r w:rsidRPr="005D264D">
        <w:rPr>
          <w:rFonts w:ascii="Verdana" w:hAnsi="Verdana"/>
          <w:b/>
          <w:sz w:val="24"/>
          <w:szCs w:val="24"/>
        </w:rPr>
        <w:t>EDUCAÇÃO E TECNOLOGIA</w:t>
      </w:r>
    </w:p>
    <w:p w:rsidR="005D264D" w:rsidRDefault="005D264D" w:rsidP="005D264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D264D" w:rsidRP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  <w:r w:rsidRPr="005D264D">
        <w:rPr>
          <w:rFonts w:ascii="Verdana" w:hAnsi="Verdana"/>
          <w:sz w:val="24"/>
          <w:szCs w:val="24"/>
        </w:rPr>
        <w:t>GABINETE DIRETOR GERAL</w:t>
      </w:r>
    </w:p>
    <w:p w:rsidR="005D264D" w:rsidRP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</w:p>
    <w:p w:rsidR="005D264D" w:rsidRPr="005D264D" w:rsidRDefault="005D264D" w:rsidP="005D264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D264D">
        <w:rPr>
          <w:rFonts w:ascii="Verdana" w:hAnsi="Verdana"/>
          <w:b/>
          <w:sz w:val="24"/>
          <w:szCs w:val="24"/>
        </w:rPr>
        <w:t>SUPERVISÃO DE ADMINISTRAÇÃO – FPTEC</w:t>
      </w:r>
    </w:p>
    <w:p w:rsidR="005D264D" w:rsidRP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  <w:r w:rsidRPr="005D264D">
        <w:rPr>
          <w:rFonts w:ascii="Verdana" w:hAnsi="Verdana"/>
          <w:sz w:val="24"/>
          <w:szCs w:val="24"/>
        </w:rPr>
        <w:t>PROCESSO N.º8110.2021/0000818-5</w:t>
      </w:r>
    </w:p>
    <w:p w:rsidR="005D264D" w:rsidRPr="005D264D" w:rsidRDefault="005D264D" w:rsidP="005D264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D264D">
        <w:rPr>
          <w:rFonts w:ascii="Verdana" w:hAnsi="Verdana"/>
          <w:b/>
          <w:sz w:val="24"/>
          <w:szCs w:val="24"/>
        </w:rPr>
        <w:t>RESUMO DO TERMO CONTRATUAL Nº42/FPTEC/2022</w:t>
      </w:r>
    </w:p>
    <w:p w:rsidR="005D264D" w:rsidRP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  <w:r w:rsidRPr="005D264D">
        <w:rPr>
          <w:rFonts w:ascii="Verdana" w:hAnsi="Verdana"/>
          <w:sz w:val="24"/>
          <w:szCs w:val="24"/>
        </w:rPr>
        <w:t>PREGÃO ELETRÔNICO Nº 15/FPETC/2022 CONTRATANTE: MUNICÍPIO DE SÃO PA</w:t>
      </w:r>
      <w:r w:rsidR="00162392">
        <w:rPr>
          <w:rFonts w:ascii="Verdana" w:hAnsi="Verdana"/>
          <w:sz w:val="24"/>
          <w:szCs w:val="24"/>
        </w:rPr>
        <w:t xml:space="preserve">ULO, por intermédio da FUNDAÇÃO </w:t>
      </w:r>
      <w:r w:rsidRPr="005D264D">
        <w:rPr>
          <w:rFonts w:ascii="Verdana" w:hAnsi="Verdana"/>
          <w:sz w:val="24"/>
          <w:szCs w:val="24"/>
        </w:rPr>
        <w:t>PAULISTANA DE EDUCA</w:t>
      </w:r>
      <w:r w:rsidR="00162392">
        <w:rPr>
          <w:rFonts w:ascii="Verdana" w:hAnsi="Verdana"/>
          <w:sz w:val="24"/>
          <w:szCs w:val="24"/>
        </w:rPr>
        <w:t xml:space="preserve">ÇÃO, TECNOLOGIA E CULTURA, CNPJ </w:t>
      </w:r>
      <w:r w:rsidRPr="005D264D">
        <w:rPr>
          <w:rFonts w:ascii="Verdana" w:hAnsi="Verdana"/>
          <w:sz w:val="24"/>
          <w:szCs w:val="24"/>
        </w:rPr>
        <w:t>Nº</w:t>
      </w:r>
      <w:r w:rsidR="00162392">
        <w:rPr>
          <w:rFonts w:ascii="Verdana" w:hAnsi="Verdana"/>
          <w:sz w:val="24"/>
          <w:szCs w:val="24"/>
        </w:rPr>
        <w:t xml:space="preserve"> </w:t>
      </w:r>
      <w:r w:rsidRPr="005D264D">
        <w:rPr>
          <w:rFonts w:ascii="Verdana" w:hAnsi="Verdana"/>
          <w:sz w:val="24"/>
          <w:szCs w:val="24"/>
        </w:rPr>
        <w:t>07.039.800/0001-</w:t>
      </w:r>
      <w:proofErr w:type="gramStart"/>
      <w:r w:rsidRPr="005D264D">
        <w:rPr>
          <w:rFonts w:ascii="Verdana" w:hAnsi="Verdana"/>
          <w:sz w:val="24"/>
          <w:szCs w:val="24"/>
        </w:rPr>
        <w:t>65</w:t>
      </w:r>
      <w:proofErr w:type="gramEnd"/>
    </w:p>
    <w:p w:rsidR="005D264D" w:rsidRP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  <w:r w:rsidRPr="005D264D">
        <w:rPr>
          <w:rFonts w:ascii="Verdana" w:hAnsi="Verdana"/>
          <w:b/>
          <w:sz w:val="24"/>
          <w:szCs w:val="24"/>
        </w:rPr>
        <w:t>CONTRATADA</w:t>
      </w:r>
      <w:r w:rsidRPr="005D264D">
        <w:rPr>
          <w:rFonts w:ascii="Verdana" w:hAnsi="Verdana"/>
          <w:sz w:val="24"/>
          <w:szCs w:val="24"/>
        </w:rPr>
        <w:t>: AVANTY TRANSPORTES E LOCACOES – EIRELI - CNPJ: 17.927.338/0001-96</w:t>
      </w:r>
    </w:p>
    <w:p w:rsid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  <w:r w:rsidRPr="005D264D">
        <w:rPr>
          <w:rFonts w:ascii="Verdana" w:hAnsi="Verdana"/>
          <w:b/>
          <w:sz w:val="24"/>
          <w:szCs w:val="24"/>
        </w:rPr>
        <w:t>CLÁUSULA I</w:t>
      </w:r>
      <w:r w:rsidRPr="005D264D">
        <w:rPr>
          <w:rFonts w:ascii="Verdana" w:hAnsi="Verdana"/>
          <w:sz w:val="24"/>
          <w:szCs w:val="24"/>
        </w:rPr>
        <w:t xml:space="preserve"> – OBJETO</w:t>
      </w:r>
    </w:p>
    <w:p w:rsidR="005D264D" w:rsidRP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  <w:r w:rsidRPr="005D264D">
        <w:rPr>
          <w:rFonts w:ascii="Verdana" w:hAnsi="Verdana"/>
          <w:sz w:val="24"/>
          <w:szCs w:val="24"/>
        </w:rPr>
        <w:t xml:space="preserve">1.1. O presente contrato </w:t>
      </w:r>
      <w:r w:rsidR="00162392">
        <w:rPr>
          <w:rFonts w:ascii="Verdana" w:hAnsi="Verdana"/>
          <w:sz w:val="24"/>
          <w:szCs w:val="24"/>
        </w:rPr>
        <w:t xml:space="preserve">tem por objeto a contratação de </w:t>
      </w:r>
      <w:r w:rsidRPr="005D264D">
        <w:rPr>
          <w:rFonts w:ascii="Verdana" w:hAnsi="Verdana"/>
          <w:sz w:val="24"/>
          <w:szCs w:val="24"/>
        </w:rPr>
        <w:t>empresa para prestação de serviços de transporte, mediante locação de veículos com motorist</w:t>
      </w:r>
      <w:r w:rsidR="00162392">
        <w:rPr>
          <w:rFonts w:ascii="Verdana" w:hAnsi="Verdana"/>
          <w:sz w:val="24"/>
          <w:szCs w:val="24"/>
        </w:rPr>
        <w:t xml:space="preserve">a, inclusa manutenção corretiva </w:t>
      </w:r>
      <w:r w:rsidRPr="005D264D">
        <w:rPr>
          <w:rFonts w:ascii="Verdana" w:hAnsi="Verdana"/>
          <w:sz w:val="24"/>
          <w:szCs w:val="24"/>
        </w:rPr>
        <w:t>e preventiva, seguro contra sinistros, impostos e taxas, quilometragem livre, estacionamento e</w:t>
      </w:r>
      <w:r w:rsidR="00162392">
        <w:rPr>
          <w:rFonts w:ascii="Verdana" w:hAnsi="Verdana"/>
          <w:sz w:val="24"/>
          <w:szCs w:val="24"/>
        </w:rPr>
        <w:t xml:space="preserve"> fornecimento de combustível, a </w:t>
      </w:r>
      <w:r w:rsidRPr="005D264D">
        <w:rPr>
          <w:rFonts w:ascii="Verdana" w:hAnsi="Verdana"/>
          <w:sz w:val="24"/>
          <w:szCs w:val="24"/>
        </w:rPr>
        <w:t>fim de atender as necessidades da Fundação Paulistana de Educação Tecnologia e Cultura, co</w:t>
      </w:r>
      <w:r w:rsidR="00162392">
        <w:rPr>
          <w:rFonts w:ascii="Verdana" w:hAnsi="Verdana"/>
          <w:sz w:val="24"/>
          <w:szCs w:val="24"/>
        </w:rPr>
        <w:t xml:space="preserve">nforme condições, quantidades e </w:t>
      </w:r>
      <w:r w:rsidRPr="005D264D">
        <w:rPr>
          <w:rFonts w:ascii="Verdana" w:hAnsi="Verdana"/>
          <w:sz w:val="24"/>
          <w:szCs w:val="24"/>
        </w:rPr>
        <w:t>exigências estabelecidas no Ed</w:t>
      </w:r>
      <w:r w:rsidR="00162392">
        <w:rPr>
          <w:rFonts w:ascii="Verdana" w:hAnsi="Verdana"/>
          <w:sz w:val="24"/>
          <w:szCs w:val="24"/>
        </w:rPr>
        <w:t xml:space="preserve">ital de Licitação e no Termo de </w:t>
      </w:r>
      <w:r w:rsidRPr="005D264D">
        <w:rPr>
          <w:rFonts w:ascii="Verdana" w:hAnsi="Verdana"/>
          <w:sz w:val="24"/>
          <w:szCs w:val="24"/>
        </w:rPr>
        <w:t>Referência, parte integrante deste.</w:t>
      </w:r>
    </w:p>
    <w:p w:rsidR="005D264D" w:rsidRPr="005D264D" w:rsidRDefault="005D264D" w:rsidP="005D264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D264D">
        <w:rPr>
          <w:rFonts w:ascii="Verdana" w:hAnsi="Verdana"/>
          <w:b/>
          <w:sz w:val="24"/>
          <w:szCs w:val="24"/>
        </w:rPr>
        <w:t>CLÁUSULA III- DA VIGÊNCIA</w:t>
      </w:r>
    </w:p>
    <w:p w:rsidR="005D264D" w:rsidRP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  <w:r w:rsidRPr="005D264D">
        <w:rPr>
          <w:rFonts w:ascii="Verdana" w:hAnsi="Verdana"/>
          <w:sz w:val="24"/>
          <w:szCs w:val="24"/>
        </w:rPr>
        <w:t>3.1. A vigência do con</w:t>
      </w:r>
      <w:r w:rsidR="00162392">
        <w:rPr>
          <w:rFonts w:ascii="Verdana" w:hAnsi="Verdana"/>
          <w:sz w:val="24"/>
          <w:szCs w:val="24"/>
        </w:rPr>
        <w:t xml:space="preserve">trato terá duração de 12 (doze) </w:t>
      </w:r>
      <w:r w:rsidRPr="005D264D">
        <w:rPr>
          <w:rFonts w:ascii="Verdana" w:hAnsi="Verdana"/>
          <w:sz w:val="24"/>
          <w:szCs w:val="24"/>
        </w:rPr>
        <w:t>meses, com início em 01/0</w:t>
      </w:r>
      <w:r w:rsidR="00162392">
        <w:rPr>
          <w:rFonts w:ascii="Verdana" w:hAnsi="Verdana"/>
          <w:sz w:val="24"/>
          <w:szCs w:val="24"/>
        </w:rPr>
        <w:t xml:space="preserve">5/2022 e término em 01/05/2023, </w:t>
      </w:r>
      <w:r w:rsidRPr="005D264D">
        <w:rPr>
          <w:rFonts w:ascii="Verdana" w:hAnsi="Verdana"/>
          <w:sz w:val="24"/>
          <w:szCs w:val="24"/>
        </w:rPr>
        <w:t>podendo ser prorrogado por igu</w:t>
      </w:r>
      <w:r w:rsidR="00162392">
        <w:rPr>
          <w:rFonts w:ascii="Verdana" w:hAnsi="Verdana"/>
          <w:sz w:val="24"/>
          <w:szCs w:val="24"/>
        </w:rPr>
        <w:t xml:space="preserve">ais e sucessivos períodos e nas </w:t>
      </w:r>
      <w:r w:rsidRPr="005D264D">
        <w:rPr>
          <w:rFonts w:ascii="Verdana" w:hAnsi="Verdana"/>
          <w:sz w:val="24"/>
          <w:szCs w:val="24"/>
        </w:rPr>
        <w:t>mesmas condições, desde qu</w:t>
      </w:r>
      <w:r w:rsidR="00162392">
        <w:rPr>
          <w:rFonts w:ascii="Verdana" w:hAnsi="Verdana"/>
          <w:sz w:val="24"/>
          <w:szCs w:val="24"/>
        </w:rPr>
        <w:t xml:space="preserve">e haja concordância das partes, </w:t>
      </w:r>
      <w:r w:rsidRPr="005D264D">
        <w:rPr>
          <w:rFonts w:ascii="Verdana" w:hAnsi="Verdana"/>
          <w:sz w:val="24"/>
          <w:szCs w:val="24"/>
        </w:rPr>
        <w:t>observado o constante no art. 57, inciso I</w:t>
      </w:r>
      <w:r w:rsidR="00162392">
        <w:rPr>
          <w:rFonts w:ascii="Verdana" w:hAnsi="Verdana"/>
          <w:sz w:val="24"/>
          <w:szCs w:val="24"/>
        </w:rPr>
        <w:t xml:space="preserve">I da Lei Federal nº </w:t>
      </w:r>
      <w:r w:rsidRPr="005D264D">
        <w:rPr>
          <w:rFonts w:ascii="Verdana" w:hAnsi="Verdana"/>
          <w:sz w:val="24"/>
          <w:szCs w:val="24"/>
        </w:rPr>
        <w:t>8.666/93.</w:t>
      </w:r>
    </w:p>
    <w:p w:rsidR="005D264D" w:rsidRP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  <w:r w:rsidRPr="005D264D">
        <w:rPr>
          <w:rFonts w:ascii="Verdana" w:hAnsi="Verdana"/>
          <w:sz w:val="24"/>
          <w:szCs w:val="24"/>
        </w:rPr>
        <w:t>3.2. Caso a CONTRATADA não tenha interesse na prorrogação do ajuste, deve</w:t>
      </w:r>
      <w:r w:rsidR="00162392">
        <w:rPr>
          <w:rFonts w:ascii="Verdana" w:hAnsi="Verdana"/>
          <w:sz w:val="24"/>
          <w:szCs w:val="24"/>
        </w:rPr>
        <w:t xml:space="preserve">rá comunicar à CONTRATANTE, com </w:t>
      </w:r>
      <w:r w:rsidRPr="005D264D">
        <w:rPr>
          <w:rFonts w:ascii="Verdana" w:hAnsi="Verdana"/>
          <w:sz w:val="24"/>
          <w:szCs w:val="24"/>
        </w:rPr>
        <w:t>antecedência mínima de 90 (n</w:t>
      </w:r>
      <w:r w:rsidR="00162392">
        <w:rPr>
          <w:rFonts w:ascii="Verdana" w:hAnsi="Verdana"/>
          <w:sz w:val="24"/>
          <w:szCs w:val="24"/>
        </w:rPr>
        <w:t xml:space="preserve">oventa) dias da data de término </w:t>
      </w:r>
      <w:r w:rsidRPr="005D264D">
        <w:rPr>
          <w:rFonts w:ascii="Verdana" w:hAnsi="Verdana"/>
          <w:sz w:val="24"/>
          <w:szCs w:val="24"/>
        </w:rPr>
        <w:t>contratual, sob</w:t>
      </w:r>
      <w:proofErr w:type="gramStart"/>
      <w:r w:rsidRPr="005D264D">
        <w:rPr>
          <w:rFonts w:ascii="Verdana" w:hAnsi="Verdana"/>
          <w:sz w:val="24"/>
          <w:szCs w:val="24"/>
        </w:rPr>
        <w:t xml:space="preserve"> </w:t>
      </w:r>
      <w:r w:rsidR="00162392">
        <w:rPr>
          <w:rFonts w:ascii="Verdana" w:hAnsi="Verdana"/>
          <w:sz w:val="24"/>
          <w:szCs w:val="24"/>
        </w:rPr>
        <w:t xml:space="preserve"> </w:t>
      </w:r>
      <w:proofErr w:type="gramEnd"/>
      <w:r w:rsidRPr="005D264D">
        <w:rPr>
          <w:rFonts w:ascii="Verdana" w:hAnsi="Verdana"/>
          <w:sz w:val="24"/>
          <w:szCs w:val="24"/>
        </w:rPr>
        <w:t>pena de incidência de penalidades.</w:t>
      </w:r>
    </w:p>
    <w:p w:rsidR="005D264D" w:rsidRP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  <w:r w:rsidRPr="005D264D">
        <w:rPr>
          <w:rFonts w:ascii="Verdana" w:hAnsi="Verdana"/>
          <w:sz w:val="24"/>
          <w:szCs w:val="24"/>
        </w:rPr>
        <w:t>3.3. Na ausência de exp</w:t>
      </w:r>
      <w:r w:rsidR="00162392">
        <w:rPr>
          <w:rFonts w:ascii="Verdana" w:hAnsi="Verdana"/>
          <w:sz w:val="24"/>
          <w:szCs w:val="24"/>
        </w:rPr>
        <w:t>ressa oposição, e observadas</w:t>
      </w:r>
      <w:proofErr w:type="gramStart"/>
      <w:r w:rsidR="00162392">
        <w:rPr>
          <w:rFonts w:ascii="Verdana" w:hAnsi="Verdana"/>
          <w:sz w:val="24"/>
          <w:szCs w:val="24"/>
        </w:rPr>
        <w:t xml:space="preserve">  </w:t>
      </w:r>
      <w:proofErr w:type="gramEnd"/>
      <w:r w:rsidR="00162392">
        <w:rPr>
          <w:rFonts w:ascii="Verdana" w:hAnsi="Verdana"/>
          <w:sz w:val="24"/>
          <w:szCs w:val="24"/>
        </w:rPr>
        <w:t xml:space="preserve">as </w:t>
      </w:r>
      <w:r w:rsidRPr="005D264D">
        <w:rPr>
          <w:rFonts w:ascii="Verdana" w:hAnsi="Verdana"/>
          <w:sz w:val="24"/>
          <w:szCs w:val="24"/>
        </w:rPr>
        <w:t>exigências contidas nos incisos</w:t>
      </w:r>
      <w:r w:rsidR="00162392">
        <w:rPr>
          <w:rFonts w:ascii="Verdana" w:hAnsi="Verdana"/>
          <w:sz w:val="24"/>
          <w:szCs w:val="24"/>
        </w:rPr>
        <w:t xml:space="preserve"> I e II do artigo 46 do Decreto Municipal </w:t>
      </w:r>
      <w:r w:rsidRPr="005D264D">
        <w:rPr>
          <w:rFonts w:ascii="Verdana" w:hAnsi="Verdana"/>
          <w:sz w:val="24"/>
          <w:szCs w:val="24"/>
        </w:rPr>
        <w:t xml:space="preserve">44.279/2003, o </w:t>
      </w:r>
      <w:r w:rsidR="00162392">
        <w:rPr>
          <w:rFonts w:ascii="Verdana" w:hAnsi="Verdana"/>
          <w:sz w:val="24"/>
          <w:szCs w:val="24"/>
        </w:rPr>
        <w:t xml:space="preserve">ajuste será prorrogado mediante </w:t>
      </w:r>
      <w:r w:rsidRPr="005D264D">
        <w:rPr>
          <w:rFonts w:ascii="Verdana" w:hAnsi="Verdana"/>
          <w:sz w:val="24"/>
          <w:szCs w:val="24"/>
        </w:rPr>
        <w:t>despacho da autoridade competente.</w:t>
      </w:r>
    </w:p>
    <w:p w:rsidR="005D264D" w:rsidRP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  <w:r w:rsidRPr="005D264D">
        <w:rPr>
          <w:rFonts w:ascii="Verdana" w:hAnsi="Verdana"/>
          <w:sz w:val="24"/>
          <w:szCs w:val="24"/>
        </w:rPr>
        <w:t xml:space="preserve">3.4. A não prorrogação do prazo de vigência contratual, </w:t>
      </w:r>
      <w:r w:rsidR="00162392">
        <w:rPr>
          <w:rFonts w:ascii="Verdana" w:hAnsi="Verdana"/>
          <w:sz w:val="24"/>
          <w:szCs w:val="24"/>
        </w:rPr>
        <w:t xml:space="preserve">por </w:t>
      </w:r>
      <w:r w:rsidRPr="005D264D">
        <w:rPr>
          <w:rFonts w:ascii="Verdana" w:hAnsi="Verdana"/>
          <w:sz w:val="24"/>
          <w:szCs w:val="24"/>
        </w:rPr>
        <w:t>conveniência da Administr</w:t>
      </w:r>
      <w:r w:rsidR="00162392">
        <w:rPr>
          <w:rFonts w:ascii="Verdana" w:hAnsi="Verdana"/>
          <w:sz w:val="24"/>
          <w:szCs w:val="24"/>
        </w:rPr>
        <w:t xml:space="preserve">ação, não gerará à CONTRATADA o </w:t>
      </w:r>
      <w:r w:rsidRPr="005D264D">
        <w:rPr>
          <w:rFonts w:ascii="Verdana" w:hAnsi="Verdana"/>
          <w:sz w:val="24"/>
          <w:szCs w:val="24"/>
        </w:rPr>
        <w:t>direito a qualquer espécie de indenização.</w:t>
      </w:r>
    </w:p>
    <w:p w:rsidR="005D264D" w:rsidRP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  <w:r w:rsidRPr="005D264D">
        <w:rPr>
          <w:rFonts w:ascii="Verdana" w:hAnsi="Verdana"/>
          <w:sz w:val="24"/>
          <w:szCs w:val="24"/>
        </w:rPr>
        <w:t>3.5. Não obstante o prazo estipulado no subitem 3.1, a vigência contratual nos exercício</w:t>
      </w:r>
      <w:r w:rsidR="00162392">
        <w:rPr>
          <w:rFonts w:ascii="Verdana" w:hAnsi="Verdana"/>
          <w:sz w:val="24"/>
          <w:szCs w:val="24"/>
        </w:rPr>
        <w:t xml:space="preserve">s subsequentes ao da assinatura </w:t>
      </w:r>
      <w:r w:rsidRPr="005D264D">
        <w:rPr>
          <w:rFonts w:ascii="Verdana" w:hAnsi="Verdana"/>
          <w:sz w:val="24"/>
          <w:szCs w:val="24"/>
        </w:rPr>
        <w:t xml:space="preserve">do contrato estará sujeita à condição resolutiva, consubstanciada na existência de </w:t>
      </w:r>
      <w:r w:rsidRPr="005D264D">
        <w:rPr>
          <w:rFonts w:ascii="Verdana" w:hAnsi="Verdana"/>
          <w:sz w:val="24"/>
          <w:szCs w:val="24"/>
        </w:rPr>
        <w:lastRenderedPageBreak/>
        <w:t>recursos</w:t>
      </w:r>
      <w:r w:rsidR="00162392">
        <w:rPr>
          <w:rFonts w:ascii="Verdana" w:hAnsi="Verdana"/>
          <w:sz w:val="24"/>
          <w:szCs w:val="24"/>
        </w:rPr>
        <w:t xml:space="preserve"> aprovados nas respectivas Leis </w:t>
      </w:r>
      <w:r w:rsidRPr="005D264D">
        <w:rPr>
          <w:rFonts w:ascii="Verdana" w:hAnsi="Verdana"/>
          <w:sz w:val="24"/>
          <w:szCs w:val="24"/>
        </w:rPr>
        <w:t>Orçamentárias de cada exercíc</w:t>
      </w:r>
      <w:r w:rsidR="00162392">
        <w:rPr>
          <w:rFonts w:ascii="Verdana" w:hAnsi="Verdana"/>
          <w:sz w:val="24"/>
          <w:szCs w:val="24"/>
        </w:rPr>
        <w:t xml:space="preserve">io, para atender as respectivas </w:t>
      </w:r>
      <w:r w:rsidRPr="005D264D">
        <w:rPr>
          <w:rFonts w:ascii="Verdana" w:hAnsi="Verdana"/>
          <w:sz w:val="24"/>
          <w:szCs w:val="24"/>
        </w:rPr>
        <w:t>despesas.</w:t>
      </w:r>
    </w:p>
    <w:p w:rsidR="005D264D" w:rsidRP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  <w:r w:rsidRPr="005D264D">
        <w:rPr>
          <w:rFonts w:ascii="Verdana" w:hAnsi="Verdana"/>
          <w:b/>
          <w:sz w:val="24"/>
          <w:szCs w:val="24"/>
        </w:rPr>
        <w:t>CLÁUSULA IV</w:t>
      </w:r>
      <w:r w:rsidRPr="005D264D">
        <w:rPr>
          <w:rFonts w:ascii="Verdana" w:hAnsi="Verdana"/>
          <w:sz w:val="24"/>
          <w:szCs w:val="24"/>
        </w:rPr>
        <w:t xml:space="preserve"> – DO PREÇO E DOTAÇÃO ORÇAMENTÁRIA</w:t>
      </w:r>
    </w:p>
    <w:p w:rsidR="005D264D" w:rsidRP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  <w:r w:rsidRPr="005D264D">
        <w:rPr>
          <w:rFonts w:ascii="Verdana" w:hAnsi="Verdana"/>
          <w:sz w:val="24"/>
          <w:szCs w:val="24"/>
        </w:rPr>
        <w:t>4.1. O valor total estima</w:t>
      </w:r>
      <w:r w:rsidR="00162392">
        <w:rPr>
          <w:rFonts w:ascii="Verdana" w:hAnsi="Verdana"/>
          <w:sz w:val="24"/>
          <w:szCs w:val="24"/>
        </w:rPr>
        <w:t xml:space="preserve">do da presente contratação para </w:t>
      </w:r>
      <w:r w:rsidRPr="005D264D">
        <w:rPr>
          <w:rFonts w:ascii="Verdana" w:hAnsi="Verdana"/>
          <w:sz w:val="24"/>
          <w:szCs w:val="24"/>
        </w:rPr>
        <w:t>o período de doze meses é d</w:t>
      </w:r>
      <w:r w:rsidR="00162392">
        <w:rPr>
          <w:rFonts w:ascii="Verdana" w:hAnsi="Verdana"/>
          <w:sz w:val="24"/>
          <w:szCs w:val="24"/>
        </w:rPr>
        <w:t xml:space="preserve">e R$ 451.956,00 (quatrocentos e </w:t>
      </w:r>
      <w:r w:rsidRPr="005D264D">
        <w:rPr>
          <w:rFonts w:ascii="Verdana" w:hAnsi="Verdana"/>
          <w:sz w:val="24"/>
          <w:szCs w:val="24"/>
        </w:rPr>
        <w:t>cinquenta e um mil, novecentos e cinquenta</w:t>
      </w:r>
      <w:proofErr w:type="gramStart"/>
      <w:r w:rsidR="00162392">
        <w:rPr>
          <w:rFonts w:ascii="Verdana" w:hAnsi="Verdana"/>
          <w:sz w:val="24"/>
          <w:szCs w:val="24"/>
        </w:rPr>
        <w:t xml:space="preserve"> </w:t>
      </w:r>
      <w:r w:rsidRPr="005D264D">
        <w:rPr>
          <w:rFonts w:ascii="Verdana" w:hAnsi="Verdana"/>
          <w:sz w:val="24"/>
          <w:szCs w:val="24"/>
        </w:rPr>
        <w:t xml:space="preserve"> </w:t>
      </w:r>
      <w:proofErr w:type="gramEnd"/>
      <w:r w:rsidRPr="005D264D">
        <w:rPr>
          <w:rFonts w:ascii="Verdana" w:hAnsi="Verdana"/>
          <w:sz w:val="24"/>
          <w:szCs w:val="24"/>
        </w:rPr>
        <w:t>e seis reais).</w:t>
      </w:r>
    </w:p>
    <w:p w:rsidR="005D264D" w:rsidRP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  <w:r w:rsidRPr="005D264D">
        <w:rPr>
          <w:rFonts w:ascii="Verdana" w:hAnsi="Verdana"/>
          <w:sz w:val="24"/>
          <w:szCs w:val="24"/>
        </w:rPr>
        <w:t>4.2. O valor mensal est</w:t>
      </w:r>
      <w:r w:rsidR="00162392">
        <w:rPr>
          <w:rFonts w:ascii="Verdana" w:hAnsi="Verdana"/>
          <w:sz w:val="24"/>
          <w:szCs w:val="24"/>
        </w:rPr>
        <w:t xml:space="preserve">imado da presente contratação é </w:t>
      </w:r>
      <w:r w:rsidRPr="005D264D">
        <w:rPr>
          <w:rFonts w:ascii="Verdana" w:hAnsi="Verdana"/>
          <w:sz w:val="24"/>
          <w:szCs w:val="24"/>
        </w:rPr>
        <w:t>de R$ 37.663,00 (trinta e sete mi</w:t>
      </w:r>
      <w:r w:rsidR="00162392">
        <w:rPr>
          <w:rFonts w:ascii="Verdana" w:hAnsi="Verdana"/>
          <w:sz w:val="24"/>
          <w:szCs w:val="24"/>
        </w:rPr>
        <w:t xml:space="preserve">l, seiscentos e sessenta e três </w:t>
      </w:r>
      <w:r w:rsidRPr="005D264D">
        <w:rPr>
          <w:rFonts w:ascii="Verdana" w:hAnsi="Verdana"/>
          <w:sz w:val="24"/>
          <w:szCs w:val="24"/>
        </w:rPr>
        <w:t>reais), correspondendo aos ite</w:t>
      </w:r>
      <w:r w:rsidR="00162392">
        <w:rPr>
          <w:rFonts w:ascii="Verdana" w:hAnsi="Verdana"/>
          <w:sz w:val="24"/>
          <w:szCs w:val="24"/>
        </w:rPr>
        <w:t xml:space="preserve">ns discriminados em planilha de </w:t>
      </w:r>
      <w:r w:rsidRPr="005D264D">
        <w:rPr>
          <w:rFonts w:ascii="Verdana" w:hAnsi="Verdana"/>
          <w:sz w:val="24"/>
          <w:szCs w:val="24"/>
        </w:rPr>
        <w:t>proposta comercial, discriminada.</w:t>
      </w:r>
    </w:p>
    <w:p w:rsidR="005D264D" w:rsidRP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  <w:r w:rsidRPr="005D264D">
        <w:rPr>
          <w:rFonts w:ascii="Verdana" w:hAnsi="Verdana"/>
          <w:sz w:val="24"/>
          <w:szCs w:val="24"/>
        </w:rPr>
        <w:t>4.3. Todos os custos e</w:t>
      </w:r>
      <w:r w:rsidR="00162392">
        <w:rPr>
          <w:rFonts w:ascii="Verdana" w:hAnsi="Verdana"/>
          <w:sz w:val="24"/>
          <w:szCs w:val="24"/>
        </w:rPr>
        <w:t xml:space="preserve"> despesas necessários à correta </w:t>
      </w:r>
      <w:r w:rsidRPr="005D264D">
        <w:rPr>
          <w:rFonts w:ascii="Verdana" w:hAnsi="Verdana"/>
          <w:sz w:val="24"/>
          <w:szCs w:val="24"/>
        </w:rPr>
        <w:t>execução do ajuste estão inclusos no preço, inclusive os referentes às despesas trabalhistas, pr</w:t>
      </w:r>
      <w:r w:rsidR="00162392">
        <w:rPr>
          <w:rFonts w:ascii="Verdana" w:hAnsi="Verdana"/>
          <w:sz w:val="24"/>
          <w:szCs w:val="24"/>
        </w:rPr>
        <w:t xml:space="preserve">evidenciárias, impostos, taxas, </w:t>
      </w:r>
      <w:r w:rsidRPr="005D264D">
        <w:rPr>
          <w:rFonts w:ascii="Verdana" w:hAnsi="Verdana"/>
          <w:sz w:val="24"/>
          <w:szCs w:val="24"/>
        </w:rPr>
        <w:t>emolumentos, em conformida</w:t>
      </w:r>
      <w:r w:rsidR="00162392">
        <w:rPr>
          <w:rFonts w:ascii="Verdana" w:hAnsi="Verdana"/>
          <w:sz w:val="24"/>
          <w:szCs w:val="24"/>
        </w:rPr>
        <w:t xml:space="preserve">de com o estabelecido no Edital </w:t>
      </w:r>
      <w:r w:rsidRPr="005D264D">
        <w:rPr>
          <w:rFonts w:ascii="Verdana" w:hAnsi="Verdana"/>
          <w:sz w:val="24"/>
          <w:szCs w:val="24"/>
        </w:rPr>
        <w:t xml:space="preserve">e seus Anexos, constituindo a única remuneração devida </w:t>
      </w:r>
      <w:proofErr w:type="gramStart"/>
      <w:r w:rsidRPr="005D264D">
        <w:rPr>
          <w:rFonts w:ascii="Verdana" w:hAnsi="Verdana"/>
          <w:sz w:val="24"/>
          <w:szCs w:val="24"/>
        </w:rPr>
        <w:t>pela</w:t>
      </w:r>
      <w:proofErr w:type="gramEnd"/>
    </w:p>
    <w:p w:rsidR="005D264D" w:rsidRP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  <w:r w:rsidRPr="005D264D">
        <w:rPr>
          <w:rFonts w:ascii="Verdana" w:hAnsi="Verdana"/>
          <w:b/>
          <w:sz w:val="24"/>
          <w:szCs w:val="24"/>
        </w:rPr>
        <w:t>CONTRATANTE à CONTRATADA</w:t>
      </w:r>
      <w:r w:rsidRPr="005D264D">
        <w:rPr>
          <w:rFonts w:ascii="Verdana" w:hAnsi="Verdana"/>
          <w:sz w:val="24"/>
          <w:szCs w:val="24"/>
        </w:rPr>
        <w:t>.</w:t>
      </w:r>
    </w:p>
    <w:p w:rsidR="005D264D" w:rsidRP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  <w:r w:rsidRPr="005D264D">
        <w:rPr>
          <w:rFonts w:ascii="Verdana" w:hAnsi="Verdana"/>
          <w:sz w:val="24"/>
          <w:szCs w:val="24"/>
        </w:rPr>
        <w:t xml:space="preserve">4.4. Para fazer frente às despesas do Contrato, foi </w:t>
      </w:r>
      <w:r w:rsidR="00162392">
        <w:rPr>
          <w:rFonts w:ascii="Verdana" w:hAnsi="Verdana"/>
          <w:sz w:val="24"/>
          <w:szCs w:val="24"/>
        </w:rPr>
        <w:t xml:space="preserve">emitida </w:t>
      </w:r>
      <w:r w:rsidRPr="005D264D">
        <w:rPr>
          <w:rFonts w:ascii="Verdana" w:hAnsi="Verdana"/>
          <w:sz w:val="24"/>
          <w:szCs w:val="24"/>
        </w:rPr>
        <w:t>a nota de empenho nº 323</w:t>
      </w:r>
      <w:r w:rsidR="00162392">
        <w:rPr>
          <w:rFonts w:ascii="Verdana" w:hAnsi="Verdana"/>
          <w:sz w:val="24"/>
          <w:szCs w:val="24"/>
        </w:rPr>
        <w:t xml:space="preserve">/2022 no valor de R$ 263.641,00 </w:t>
      </w:r>
      <w:r w:rsidRPr="005D264D">
        <w:rPr>
          <w:rFonts w:ascii="Verdana" w:hAnsi="Verdana"/>
          <w:sz w:val="24"/>
          <w:szCs w:val="24"/>
        </w:rPr>
        <w:t>(duzentos e sessenta e três rea</w:t>
      </w:r>
      <w:r w:rsidR="00162392">
        <w:rPr>
          <w:rFonts w:ascii="Verdana" w:hAnsi="Verdana"/>
          <w:sz w:val="24"/>
          <w:szCs w:val="24"/>
        </w:rPr>
        <w:t xml:space="preserve">is e seiscentos e quarenta e um </w:t>
      </w:r>
      <w:r w:rsidRPr="005D264D">
        <w:rPr>
          <w:rFonts w:ascii="Verdana" w:hAnsi="Verdana"/>
          <w:sz w:val="24"/>
          <w:szCs w:val="24"/>
        </w:rPr>
        <w:t xml:space="preserve">reais), onerando a dotação </w:t>
      </w:r>
      <w:r w:rsidR="00162392">
        <w:rPr>
          <w:rFonts w:ascii="Verdana" w:hAnsi="Verdana"/>
          <w:sz w:val="24"/>
          <w:szCs w:val="24"/>
        </w:rPr>
        <w:t>orçamentária nº 80.10.12.122.30</w:t>
      </w:r>
      <w:r w:rsidRPr="005D264D">
        <w:rPr>
          <w:rFonts w:ascii="Verdana" w:hAnsi="Verdana"/>
          <w:sz w:val="24"/>
          <w:szCs w:val="24"/>
        </w:rPr>
        <w:t xml:space="preserve">24.2.100.3.3.90.39.00.00 do </w:t>
      </w:r>
      <w:r w:rsidR="00162392">
        <w:rPr>
          <w:rFonts w:ascii="Verdana" w:hAnsi="Verdana"/>
          <w:sz w:val="24"/>
          <w:szCs w:val="24"/>
        </w:rPr>
        <w:t xml:space="preserve">orçamento vigente, respeitado o </w:t>
      </w:r>
      <w:r w:rsidRPr="005D264D">
        <w:rPr>
          <w:rFonts w:ascii="Verdana" w:hAnsi="Verdana"/>
          <w:sz w:val="24"/>
          <w:szCs w:val="24"/>
        </w:rPr>
        <w:t>princípio da anua</w:t>
      </w:r>
      <w:r w:rsidR="00162392">
        <w:rPr>
          <w:rFonts w:ascii="Verdana" w:hAnsi="Verdana"/>
          <w:sz w:val="24"/>
          <w:szCs w:val="24"/>
        </w:rPr>
        <w:t xml:space="preserve">lidade orçamentária, devendo as </w:t>
      </w:r>
      <w:r w:rsidRPr="005D264D">
        <w:rPr>
          <w:rFonts w:ascii="Verdana" w:hAnsi="Verdana"/>
          <w:sz w:val="24"/>
          <w:szCs w:val="24"/>
        </w:rPr>
        <w:t>despesas do exercício su</w:t>
      </w:r>
      <w:r w:rsidR="00162392">
        <w:rPr>
          <w:rFonts w:ascii="Verdana" w:hAnsi="Verdana"/>
          <w:sz w:val="24"/>
          <w:szCs w:val="24"/>
        </w:rPr>
        <w:t xml:space="preserve">bsequente onerar as dotações do </w:t>
      </w:r>
      <w:r w:rsidRPr="005D264D">
        <w:rPr>
          <w:rFonts w:ascii="Verdana" w:hAnsi="Verdana"/>
          <w:sz w:val="24"/>
          <w:szCs w:val="24"/>
        </w:rPr>
        <w:t>orçamento próprio.</w:t>
      </w:r>
    </w:p>
    <w:p w:rsidR="005D264D" w:rsidRP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  <w:r w:rsidRPr="005D264D">
        <w:rPr>
          <w:rFonts w:ascii="Verdana" w:hAnsi="Verdana"/>
          <w:sz w:val="24"/>
          <w:szCs w:val="24"/>
        </w:rPr>
        <w:t>4.5. Os preços contratua</w:t>
      </w:r>
      <w:r w:rsidR="00162392">
        <w:rPr>
          <w:rFonts w:ascii="Verdana" w:hAnsi="Verdana"/>
          <w:sz w:val="24"/>
          <w:szCs w:val="24"/>
        </w:rPr>
        <w:t xml:space="preserve">is serão reajustados, observada </w:t>
      </w:r>
      <w:r w:rsidRPr="005D264D">
        <w:rPr>
          <w:rFonts w:ascii="Verdana" w:hAnsi="Verdana"/>
          <w:sz w:val="24"/>
          <w:szCs w:val="24"/>
        </w:rPr>
        <w:t>a periodicidade anual que te</w:t>
      </w:r>
      <w:r w:rsidR="00162392">
        <w:rPr>
          <w:rFonts w:ascii="Verdana" w:hAnsi="Verdana"/>
          <w:sz w:val="24"/>
          <w:szCs w:val="24"/>
        </w:rPr>
        <w:t xml:space="preserve">rá como termo inicial a data de </w:t>
      </w:r>
      <w:r w:rsidRPr="005D264D">
        <w:rPr>
          <w:rFonts w:ascii="Verdana" w:hAnsi="Verdana"/>
          <w:sz w:val="24"/>
          <w:szCs w:val="24"/>
        </w:rPr>
        <w:t>apresentação da proposta, qu</w:t>
      </w:r>
      <w:r w:rsidR="00162392">
        <w:rPr>
          <w:rFonts w:ascii="Verdana" w:hAnsi="Verdana"/>
          <w:sz w:val="24"/>
          <w:szCs w:val="24"/>
        </w:rPr>
        <w:t>al</w:t>
      </w:r>
      <w:proofErr w:type="gramStart"/>
      <w:r w:rsidR="00162392">
        <w:rPr>
          <w:rFonts w:ascii="Verdana" w:hAnsi="Verdana"/>
          <w:sz w:val="24"/>
          <w:szCs w:val="24"/>
        </w:rPr>
        <w:t xml:space="preserve">  </w:t>
      </w:r>
      <w:proofErr w:type="gramEnd"/>
      <w:r w:rsidR="00162392">
        <w:rPr>
          <w:rFonts w:ascii="Verdana" w:hAnsi="Verdana"/>
          <w:sz w:val="24"/>
          <w:szCs w:val="24"/>
        </w:rPr>
        <w:t xml:space="preserve">seja, 19/05/2022, nos termos </w:t>
      </w:r>
      <w:r w:rsidRPr="005D264D">
        <w:rPr>
          <w:rFonts w:ascii="Verdana" w:hAnsi="Verdana"/>
          <w:sz w:val="24"/>
          <w:szCs w:val="24"/>
        </w:rPr>
        <w:t>previstos no Decreto Munici</w:t>
      </w:r>
      <w:r w:rsidR="00162392">
        <w:rPr>
          <w:rFonts w:ascii="Verdana" w:hAnsi="Verdana"/>
          <w:sz w:val="24"/>
          <w:szCs w:val="24"/>
        </w:rPr>
        <w:t xml:space="preserve">pal nº 48.971/07, desde que não </w:t>
      </w:r>
      <w:r w:rsidRPr="005D264D">
        <w:rPr>
          <w:rFonts w:ascii="Verdana" w:hAnsi="Verdana"/>
          <w:sz w:val="24"/>
          <w:szCs w:val="24"/>
        </w:rPr>
        <w:t>ultrapasse o valor praticado no mercado.</w:t>
      </w:r>
    </w:p>
    <w:p w:rsidR="005D264D" w:rsidRP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  <w:r w:rsidRPr="005D264D">
        <w:rPr>
          <w:rFonts w:ascii="Verdana" w:hAnsi="Verdana"/>
          <w:sz w:val="24"/>
          <w:szCs w:val="24"/>
        </w:rPr>
        <w:t>4.6. O índice de reajuste ser</w:t>
      </w:r>
      <w:r w:rsidR="00162392">
        <w:rPr>
          <w:rFonts w:ascii="Verdana" w:hAnsi="Verdana"/>
          <w:sz w:val="24"/>
          <w:szCs w:val="24"/>
        </w:rPr>
        <w:t xml:space="preserve">á o previsto na Portaria SF 389 </w:t>
      </w:r>
      <w:r w:rsidRPr="005D264D">
        <w:rPr>
          <w:rFonts w:ascii="Verdana" w:hAnsi="Verdana"/>
          <w:sz w:val="24"/>
          <w:szCs w:val="24"/>
        </w:rPr>
        <w:t>de 18 de dezembro de 2017</w:t>
      </w:r>
      <w:r w:rsidR="00162392">
        <w:rPr>
          <w:rFonts w:ascii="Verdana" w:hAnsi="Verdana"/>
          <w:sz w:val="24"/>
          <w:szCs w:val="24"/>
        </w:rPr>
        <w:t xml:space="preserve">, adoção do Índice de Preços ao </w:t>
      </w:r>
      <w:r w:rsidRPr="005D264D">
        <w:rPr>
          <w:rFonts w:ascii="Verdana" w:hAnsi="Verdana"/>
          <w:sz w:val="24"/>
          <w:szCs w:val="24"/>
        </w:rPr>
        <w:t>Consumidor – IPC, apurado pela Fundação Instituto de Pesquisas Econômicas – F</w:t>
      </w:r>
      <w:r w:rsidR="00162392">
        <w:rPr>
          <w:rFonts w:ascii="Verdana" w:hAnsi="Verdana"/>
          <w:sz w:val="24"/>
          <w:szCs w:val="24"/>
        </w:rPr>
        <w:t xml:space="preserve">IPE, ou conforme previsto Art. </w:t>
      </w:r>
      <w:r w:rsidRPr="005D264D">
        <w:rPr>
          <w:rFonts w:ascii="Verdana" w:hAnsi="Verdana"/>
          <w:sz w:val="24"/>
          <w:szCs w:val="24"/>
        </w:rPr>
        <w:t>7º em Decreto 57.580 de 19 de janeiro de 2</w:t>
      </w:r>
      <w:r w:rsidR="00162392">
        <w:rPr>
          <w:rFonts w:ascii="Verdana" w:hAnsi="Verdana"/>
          <w:sz w:val="24"/>
          <w:szCs w:val="24"/>
        </w:rPr>
        <w:t xml:space="preserve">017, Centro da Meta de inflação </w:t>
      </w:r>
      <w:r w:rsidRPr="005D264D">
        <w:rPr>
          <w:rFonts w:ascii="Verdana" w:hAnsi="Verdana"/>
          <w:sz w:val="24"/>
          <w:szCs w:val="24"/>
        </w:rPr>
        <w:t>fixada pelo Conselho Monetári</w:t>
      </w:r>
      <w:r w:rsidR="00162392">
        <w:rPr>
          <w:rFonts w:ascii="Verdana" w:hAnsi="Verdana"/>
          <w:sz w:val="24"/>
          <w:szCs w:val="24"/>
        </w:rPr>
        <w:t xml:space="preserve">o Nacional CMN, o que for mais </w:t>
      </w:r>
      <w:r w:rsidRPr="005D264D">
        <w:rPr>
          <w:rFonts w:ascii="Verdana" w:hAnsi="Verdana"/>
          <w:sz w:val="24"/>
          <w:szCs w:val="24"/>
        </w:rPr>
        <w:t>vantajoso financeiramente p</w:t>
      </w:r>
      <w:r w:rsidR="00162392">
        <w:rPr>
          <w:rFonts w:ascii="Verdana" w:hAnsi="Verdana"/>
          <w:sz w:val="24"/>
          <w:szCs w:val="24"/>
        </w:rPr>
        <w:t xml:space="preserve">ara a municipalidade, quando da </w:t>
      </w:r>
      <w:r w:rsidRPr="005D264D">
        <w:rPr>
          <w:rFonts w:ascii="Verdana" w:hAnsi="Verdana"/>
          <w:sz w:val="24"/>
          <w:szCs w:val="24"/>
        </w:rPr>
        <w:t>sua estipulação, conforme Pa</w:t>
      </w:r>
      <w:r w:rsidR="00162392">
        <w:rPr>
          <w:rFonts w:ascii="Verdana" w:hAnsi="Verdana"/>
          <w:sz w:val="24"/>
          <w:szCs w:val="24"/>
        </w:rPr>
        <w:t xml:space="preserve">recer emitido pela Procuradoria </w:t>
      </w:r>
      <w:r w:rsidRPr="005D264D">
        <w:rPr>
          <w:rFonts w:ascii="Verdana" w:hAnsi="Verdana"/>
          <w:sz w:val="24"/>
          <w:szCs w:val="24"/>
        </w:rPr>
        <w:t>Geral do Município de São Paulo emitido em 23/07/2021.</w:t>
      </w:r>
    </w:p>
    <w:p w:rsidR="005D264D" w:rsidRP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  <w:r w:rsidRPr="005D264D">
        <w:rPr>
          <w:rFonts w:ascii="Verdana" w:hAnsi="Verdana"/>
          <w:sz w:val="24"/>
          <w:szCs w:val="24"/>
        </w:rPr>
        <w:t>4.6.1. Eventuais diferenças e</w:t>
      </w:r>
      <w:r w:rsidR="00162392">
        <w:rPr>
          <w:rFonts w:ascii="Verdana" w:hAnsi="Verdana"/>
          <w:sz w:val="24"/>
          <w:szCs w:val="24"/>
        </w:rPr>
        <w:t>ntre o índice geral de inflação</w:t>
      </w:r>
      <w:proofErr w:type="gramStart"/>
      <w:r w:rsidR="00162392">
        <w:rPr>
          <w:rFonts w:ascii="Verdana" w:hAnsi="Verdana"/>
          <w:sz w:val="24"/>
          <w:szCs w:val="24"/>
        </w:rPr>
        <w:t xml:space="preserve">  </w:t>
      </w:r>
      <w:proofErr w:type="gramEnd"/>
      <w:r w:rsidRPr="005D264D">
        <w:rPr>
          <w:rFonts w:ascii="Verdana" w:hAnsi="Verdana"/>
          <w:sz w:val="24"/>
          <w:szCs w:val="24"/>
        </w:rPr>
        <w:t>efetivo e aquele acordado na clá</w:t>
      </w:r>
      <w:r w:rsidR="00162392">
        <w:rPr>
          <w:rFonts w:ascii="Verdana" w:hAnsi="Verdana"/>
          <w:sz w:val="24"/>
          <w:szCs w:val="24"/>
        </w:rPr>
        <w:t xml:space="preserve">usula 4.6 não geram, por si só, </w:t>
      </w:r>
      <w:r w:rsidRPr="005D264D">
        <w:rPr>
          <w:rFonts w:ascii="Verdana" w:hAnsi="Verdana"/>
          <w:sz w:val="24"/>
          <w:szCs w:val="24"/>
        </w:rPr>
        <w:t>direito ao reequilíbrio econômico-financeiro do contrato.</w:t>
      </w:r>
    </w:p>
    <w:p w:rsidR="005D264D" w:rsidRP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  <w:r w:rsidRPr="005D264D">
        <w:rPr>
          <w:rFonts w:ascii="Verdana" w:hAnsi="Verdana"/>
          <w:sz w:val="24"/>
          <w:szCs w:val="24"/>
        </w:rPr>
        <w:t>4.6.2. Fica vedado qualq</w:t>
      </w:r>
      <w:r w:rsidR="00162392">
        <w:rPr>
          <w:rFonts w:ascii="Verdana" w:hAnsi="Verdana"/>
          <w:sz w:val="24"/>
          <w:szCs w:val="24"/>
        </w:rPr>
        <w:t xml:space="preserve">uer novo reajuste pelo prazo de </w:t>
      </w:r>
      <w:proofErr w:type="gramStart"/>
      <w:r w:rsidRPr="005D264D">
        <w:rPr>
          <w:rFonts w:ascii="Verdana" w:hAnsi="Verdana"/>
          <w:sz w:val="24"/>
          <w:szCs w:val="24"/>
        </w:rPr>
        <w:t>1</w:t>
      </w:r>
      <w:proofErr w:type="gramEnd"/>
      <w:r w:rsidRPr="005D264D">
        <w:rPr>
          <w:rFonts w:ascii="Verdana" w:hAnsi="Verdana"/>
          <w:sz w:val="24"/>
          <w:szCs w:val="24"/>
        </w:rPr>
        <w:t xml:space="preserve"> (um) ano.</w:t>
      </w:r>
    </w:p>
    <w:p w:rsidR="005D264D" w:rsidRP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  <w:r w:rsidRPr="005D264D">
        <w:rPr>
          <w:rFonts w:ascii="Verdana" w:hAnsi="Verdana"/>
          <w:sz w:val="24"/>
          <w:szCs w:val="24"/>
        </w:rPr>
        <w:t>4.7. Será aplicada compensação financeira, nos termos</w:t>
      </w:r>
      <w:proofErr w:type="gramStart"/>
      <w:r w:rsidR="00162392">
        <w:rPr>
          <w:rFonts w:ascii="Verdana" w:hAnsi="Verdana"/>
          <w:sz w:val="24"/>
          <w:szCs w:val="24"/>
        </w:rPr>
        <w:t xml:space="preserve"> </w:t>
      </w:r>
      <w:r w:rsidRPr="005D264D">
        <w:rPr>
          <w:rFonts w:ascii="Verdana" w:hAnsi="Verdana"/>
          <w:sz w:val="24"/>
          <w:szCs w:val="24"/>
        </w:rPr>
        <w:t xml:space="preserve"> </w:t>
      </w:r>
      <w:proofErr w:type="gramEnd"/>
      <w:r w:rsidRPr="005D264D">
        <w:rPr>
          <w:rFonts w:ascii="Verdana" w:hAnsi="Verdana"/>
          <w:sz w:val="24"/>
          <w:szCs w:val="24"/>
        </w:rPr>
        <w:t>da</w:t>
      </w:r>
    </w:p>
    <w:p w:rsidR="005D264D" w:rsidRP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  <w:r w:rsidRPr="005D264D">
        <w:rPr>
          <w:rFonts w:ascii="Verdana" w:hAnsi="Verdana"/>
          <w:sz w:val="24"/>
          <w:szCs w:val="24"/>
        </w:rPr>
        <w:t>Portaria SF nº 05, de 05 de ja</w:t>
      </w:r>
      <w:r w:rsidR="00162392">
        <w:rPr>
          <w:rFonts w:ascii="Verdana" w:hAnsi="Verdana"/>
          <w:sz w:val="24"/>
          <w:szCs w:val="24"/>
        </w:rPr>
        <w:t xml:space="preserve">neiro de 2012, quando houver </w:t>
      </w:r>
      <w:r w:rsidRPr="005D264D">
        <w:rPr>
          <w:rFonts w:ascii="Verdana" w:hAnsi="Verdana"/>
          <w:sz w:val="24"/>
          <w:szCs w:val="24"/>
        </w:rPr>
        <w:t>atraso no pagamento dos valor</w:t>
      </w:r>
      <w:r w:rsidR="00162392">
        <w:rPr>
          <w:rFonts w:ascii="Verdana" w:hAnsi="Verdana"/>
          <w:sz w:val="24"/>
          <w:szCs w:val="24"/>
        </w:rPr>
        <w:t xml:space="preserve">es devidos, por culpa exclusiva </w:t>
      </w:r>
      <w:r w:rsidRPr="005D264D">
        <w:rPr>
          <w:rFonts w:ascii="Verdana" w:hAnsi="Verdana"/>
          <w:sz w:val="24"/>
          <w:szCs w:val="24"/>
        </w:rPr>
        <w:t>da CONTRATANTE, observada a necessidade de se apurar a</w:t>
      </w:r>
      <w:r w:rsidR="00162392">
        <w:rPr>
          <w:rFonts w:ascii="Verdana" w:hAnsi="Verdana"/>
          <w:sz w:val="24"/>
          <w:szCs w:val="24"/>
        </w:rPr>
        <w:t xml:space="preserve"> </w:t>
      </w:r>
      <w:r w:rsidRPr="005D264D">
        <w:rPr>
          <w:rFonts w:ascii="Verdana" w:hAnsi="Verdana"/>
          <w:sz w:val="24"/>
          <w:szCs w:val="24"/>
        </w:rPr>
        <w:t>responsabilidade do servidor que deu causa ao atraso no pagamento, nos termos legais.</w:t>
      </w:r>
    </w:p>
    <w:p w:rsidR="005D264D" w:rsidRP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  <w:r w:rsidRPr="005D264D">
        <w:rPr>
          <w:rFonts w:ascii="Verdana" w:hAnsi="Verdana"/>
          <w:sz w:val="24"/>
          <w:szCs w:val="24"/>
        </w:rPr>
        <w:lastRenderedPageBreak/>
        <w:t>4.8. As hipóteses excepci</w:t>
      </w:r>
      <w:r w:rsidR="00162392">
        <w:rPr>
          <w:rFonts w:ascii="Verdana" w:hAnsi="Verdana"/>
          <w:sz w:val="24"/>
          <w:szCs w:val="24"/>
        </w:rPr>
        <w:t xml:space="preserve">onais ou de revisão de preços </w:t>
      </w:r>
      <w:r w:rsidRPr="005D264D">
        <w:rPr>
          <w:rFonts w:ascii="Verdana" w:hAnsi="Verdana"/>
          <w:sz w:val="24"/>
          <w:szCs w:val="24"/>
        </w:rPr>
        <w:t xml:space="preserve">serão tratadas de acordo com </w:t>
      </w:r>
      <w:r w:rsidR="00162392">
        <w:rPr>
          <w:rFonts w:ascii="Verdana" w:hAnsi="Verdana"/>
          <w:sz w:val="24"/>
          <w:szCs w:val="24"/>
        </w:rPr>
        <w:t xml:space="preserve">a legislação vigente e exigirão </w:t>
      </w:r>
      <w:r w:rsidRPr="005D264D">
        <w:rPr>
          <w:rFonts w:ascii="Verdana" w:hAnsi="Verdana"/>
          <w:sz w:val="24"/>
          <w:szCs w:val="24"/>
        </w:rPr>
        <w:t>detida análise econômica para avaliação de eventual desequilíbrio econômico-financeiro do contrato.</w:t>
      </w:r>
    </w:p>
    <w:p w:rsidR="005D264D" w:rsidRP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  <w:r w:rsidRPr="005D264D">
        <w:rPr>
          <w:rFonts w:ascii="Verdana" w:hAnsi="Verdana"/>
          <w:sz w:val="24"/>
          <w:szCs w:val="24"/>
        </w:rPr>
        <w:t>4.9. Fica ressalvada a possibilidade de alteração da metodologia de reajuste, atuali</w:t>
      </w:r>
      <w:r w:rsidR="00162392">
        <w:rPr>
          <w:rFonts w:ascii="Verdana" w:hAnsi="Verdana"/>
          <w:sz w:val="24"/>
          <w:szCs w:val="24"/>
        </w:rPr>
        <w:t xml:space="preserve">zação ou compensação financeira </w:t>
      </w:r>
      <w:r w:rsidRPr="005D264D">
        <w:rPr>
          <w:rFonts w:ascii="Verdana" w:hAnsi="Verdana"/>
          <w:sz w:val="24"/>
          <w:szCs w:val="24"/>
        </w:rPr>
        <w:t>desde que sobrevenham norm</w:t>
      </w:r>
      <w:r w:rsidR="00162392">
        <w:rPr>
          <w:rFonts w:ascii="Verdana" w:hAnsi="Verdana"/>
          <w:sz w:val="24"/>
          <w:szCs w:val="24"/>
        </w:rPr>
        <w:t xml:space="preserve">as federais e/ou municipais que </w:t>
      </w:r>
      <w:r w:rsidRPr="005D264D">
        <w:rPr>
          <w:rFonts w:ascii="Verdana" w:hAnsi="Verdana"/>
          <w:sz w:val="24"/>
          <w:szCs w:val="24"/>
        </w:rPr>
        <w:t>as autorizem.</w:t>
      </w:r>
    </w:p>
    <w:p w:rsid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  <w:r w:rsidRPr="005D264D">
        <w:rPr>
          <w:rFonts w:ascii="Verdana" w:hAnsi="Verdana"/>
          <w:b/>
          <w:sz w:val="24"/>
          <w:szCs w:val="24"/>
        </w:rPr>
        <w:t>DATA DA ASSINATURA: 01 de junho de 2022</w:t>
      </w:r>
      <w:r w:rsidRPr="005D264D">
        <w:rPr>
          <w:rFonts w:ascii="Verdana" w:hAnsi="Verdana"/>
          <w:sz w:val="24"/>
          <w:szCs w:val="24"/>
        </w:rPr>
        <w:t>.</w:t>
      </w:r>
    </w:p>
    <w:p w:rsid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</w:p>
    <w:p w:rsid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</w:p>
    <w:p w:rsidR="00162392" w:rsidRDefault="00162392" w:rsidP="005D264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D264D" w:rsidRPr="005D264D" w:rsidRDefault="005D264D" w:rsidP="005D264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D264D">
        <w:rPr>
          <w:rFonts w:ascii="Verdana" w:hAnsi="Verdana"/>
          <w:b/>
          <w:sz w:val="24"/>
          <w:szCs w:val="24"/>
        </w:rPr>
        <w:t xml:space="preserve">AGÊNCIA SÃO PAULO DE </w:t>
      </w:r>
      <w:r w:rsidRPr="005D264D">
        <w:rPr>
          <w:rFonts w:ascii="Verdana" w:hAnsi="Verdana"/>
          <w:b/>
          <w:sz w:val="24"/>
          <w:szCs w:val="24"/>
        </w:rPr>
        <w:t>DESENVOLVIMENTO</w:t>
      </w:r>
    </w:p>
    <w:p w:rsidR="005D264D" w:rsidRPr="005D264D" w:rsidRDefault="005D264D" w:rsidP="005D264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D264D" w:rsidRP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  <w:r w:rsidRPr="005D264D">
        <w:rPr>
          <w:rFonts w:ascii="Verdana" w:hAnsi="Verdana"/>
          <w:sz w:val="24"/>
          <w:szCs w:val="24"/>
        </w:rPr>
        <w:t>GABINETE DO PRESIDENTE</w:t>
      </w:r>
    </w:p>
    <w:p w:rsid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</w:p>
    <w:p w:rsidR="005D264D" w:rsidRPr="005D264D" w:rsidRDefault="005D264D" w:rsidP="005D264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D264D">
        <w:rPr>
          <w:rFonts w:ascii="Verdana" w:hAnsi="Verdana"/>
          <w:b/>
          <w:sz w:val="24"/>
          <w:szCs w:val="24"/>
        </w:rPr>
        <w:t>COMUNICADO</w:t>
      </w:r>
    </w:p>
    <w:p w:rsidR="005D264D" w:rsidRPr="005D264D" w:rsidRDefault="005D264D" w:rsidP="005D264D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D264D" w:rsidRPr="005D264D" w:rsidRDefault="005D264D" w:rsidP="005D264D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D264D">
        <w:rPr>
          <w:rFonts w:ascii="Verdana" w:hAnsi="Verdana"/>
          <w:b/>
          <w:sz w:val="24"/>
          <w:szCs w:val="24"/>
        </w:rPr>
        <w:t>SELEÇÃO PÚBLICA SIMPLIFICADA EDITAL 017/2022</w:t>
      </w:r>
    </w:p>
    <w:p w:rsidR="005D264D" w:rsidRP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  <w:r w:rsidRPr="005D264D">
        <w:rPr>
          <w:rFonts w:ascii="Verdana" w:hAnsi="Verdana"/>
          <w:sz w:val="24"/>
          <w:szCs w:val="24"/>
        </w:rPr>
        <w:t>A Agência São Paulo de Desenv</w:t>
      </w:r>
      <w:r w:rsidR="00162392">
        <w:rPr>
          <w:rFonts w:ascii="Verdana" w:hAnsi="Verdana"/>
          <w:sz w:val="24"/>
          <w:szCs w:val="24"/>
        </w:rPr>
        <w:t xml:space="preserve">olvimento - ADE SAMPA </w:t>
      </w:r>
      <w:r w:rsidRPr="005D264D">
        <w:rPr>
          <w:rFonts w:ascii="Verdana" w:hAnsi="Verdana"/>
          <w:sz w:val="24"/>
          <w:szCs w:val="24"/>
        </w:rPr>
        <w:t>torna público que, em dec</w:t>
      </w:r>
      <w:r w:rsidR="00162392">
        <w:rPr>
          <w:rFonts w:ascii="Verdana" w:hAnsi="Verdana"/>
          <w:sz w:val="24"/>
          <w:szCs w:val="24"/>
        </w:rPr>
        <w:t>orrência do feriado de 16/06/22</w:t>
      </w:r>
      <w:r w:rsidRPr="005D264D">
        <w:rPr>
          <w:rFonts w:ascii="Verdana" w:hAnsi="Verdana"/>
          <w:sz w:val="24"/>
          <w:szCs w:val="24"/>
        </w:rPr>
        <w:t xml:space="preserve"> faz-se necessário a revis</w:t>
      </w:r>
      <w:r w:rsidR="00162392">
        <w:rPr>
          <w:rFonts w:ascii="Verdana" w:hAnsi="Verdana"/>
          <w:sz w:val="24"/>
          <w:szCs w:val="24"/>
        </w:rPr>
        <w:t xml:space="preserve">ão do cronograma das atividades </w:t>
      </w:r>
      <w:r w:rsidRPr="005D264D">
        <w:rPr>
          <w:rFonts w:ascii="Verdana" w:hAnsi="Verdana"/>
          <w:sz w:val="24"/>
          <w:szCs w:val="24"/>
        </w:rPr>
        <w:t xml:space="preserve">propostas para o Edital de </w:t>
      </w:r>
      <w:r w:rsidR="00162392">
        <w:rPr>
          <w:rFonts w:ascii="Verdana" w:hAnsi="Verdana"/>
          <w:sz w:val="24"/>
          <w:szCs w:val="24"/>
        </w:rPr>
        <w:t xml:space="preserve">Seleção Pública simplificada nº </w:t>
      </w:r>
      <w:r w:rsidRPr="005D264D">
        <w:rPr>
          <w:rFonts w:ascii="Verdana" w:hAnsi="Verdana"/>
          <w:sz w:val="24"/>
          <w:szCs w:val="24"/>
        </w:rPr>
        <w:t xml:space="preserve">17/2022, estendendo as datas </w:t>
      </w:r>
      <w:r w:rsidR="00162392">
        <w:rPr>
          <w:rFonts w:ascii="Verdana" w:hAnsi="Verdana"/>
          <w:sz w:val="24"/>
          <w:szCs w:val="24"/>
        </w:rPr>
        <w:t xml:space="preserve">de realização de cada etapa com </w:t>
      </w:r>
      <w:r w:rsidRPr="005D264D">
        <w:rPr>
          <w:rFonts w:ascii="Verdana" w:hAnsi="Verdana"/>
          <w:sz w:val="24"/>
          <w:szCs w:val="24"/>
        </w:rPr>
        <w:t xml:space="preserve">acréscimo de </w:t>
      </w:r>
      <w:proofErr w:type="gramStart"/>
      <w:r w:rsidRPr="005D264D">
        <w:rPr>
          <w:rFonts w:ascii="Verdana" w:hAnsi="Verdana"/>
          <w:sz w:val="24"/>
          <w:szCs w:val="24"/>
        </w:rPr>
        <w:t>4</w:t>
      </w:r>
      <w:proofErr w:type="gramEnd"/>
      <w:r w:rsidRPr="005D264D">
        <w:rPr>
          <w:rFonts w:ascii="Verdana" w:hAnsi="Verdana"/>
          <w:sz w:val="24"/>
          <w:szCs w:val="24"/>
        </w:rPr>
        <w:t xml:space="preserve"> dias para finalização do processo.</w:t>
      </w:r>
    </w:p>
    <w:p w:rsidR="005D264D" w:rsidRP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  <w:r w:rsidRPr="005D264D">
        <w:rPr>
          <w:rFonts w:ascii="Verdana" w:hAnsi="Verdana"/>
          <w:sz w:val="24"/>
          <w:szCs w:val="24"/>
        </w:rPr>
        <w:t>CRONOGRAMA DE ATIVIDADES</w:t>
      </w:r>
    </w:p>
    <w:p w:rsidR="005D264D" w:rsidRP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  <w:r w:rsidRPr="005D264D">
        <w:rPr>
          <w:rFonts w:ascii="Verdana" w:hAnsi="Verdana"/>
          <w:sz w:val="24"/>
          <w:szCs w:val="24"/>
        </w:rPr>
        <w:t>ATIVIDADES DATA PREVISTAS</w:t>
      </w:r>
    </w:p>
    <w:p w:rsidR="005D264D" w:rsidRP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  <w:r w:rsidRPr="005D264D">
        <w:rPr>
          <w:rFonts w:ascii="Verdana" w:hAnsi="Verdana"/>
          <w:sz w:val="24"/>
          <w:szCs w:val="24"/>
        </w:rPr>
        <w:t>Publicação do Edital 27/05/22</w:t>
      </w:r>
    </w:p>
    <w:p w:rsidR="005D264D" w:rsidRP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  <w:r w:rsidRPr="005D264D">
        <w:rPr>
          <w:rFonts w:ascii="Verdana" w:hAnsi="Verdana"/>
          <w:sz w:val="24"/>
          <w:szCs w:val="24"/>
        </w:rPr>
        <w:t>1ª Etapa - Inscrição</w:t>
      </w:r>
    </w:p>
    <w:p w:rsidR="005D264D" w:rsidRP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D264D">
        <w:rPr>
          <w:rFonts w:ascii="Verdana" w:hAnsi="Verdana"/>
          <w:sz w:val="24"/>
          <w:szCs w:val="24"/>
        </w:rPr>
        <w:t>e</w:t>
      </w:r>
      <w:proofErr w:type="gramEnd"/>
      <w:r w:rsidRPr="005D264D">
        <w:rPr>
          <w:rFonts w:ascii="Verdana" w:hAnsi="Verdana"/>
          <w:sz w:val="24"/>
          <w:szCs w:val="24"/>
        </w:rPr>
        <w:t xml:space="preserve"> Avaliação Curricular 27/05 a 09/06</w:t>
      </w:r>
    </w:p>
    <w:p w:rsidR="005D264D" w:rsidRP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  <w:r w:rsidRPr="005D264D">
        <w:rPr>
          <w:rFonts w:ascii="Verdana" w:hAnsi="Verdana"/>
          <w:sz w:val="24"/>
          <w:szCs w:val="24"/>
        </w:rPr>
        <w:t>Publicação da 1ª etapa 10/06/22</w:t>
      </w:r>
    </w:p>
    <w:p w:rsidR="005D264D" w:rsidRP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  <w:r w:rsidRPr="005D264D">
        <w:rPr>
          <w:rFonts w:ascii="Verdana" w:hAnsi="Verdana"/>
          <w:sz w:val="24"/>
          <w:szCs w:val="24"/>
        </w:rPr>
        <w:t>2ª Etapa- Prova teste</w:t>
      </w:r>
    </w:p>
    <w:p w:rsidR="005D264D" w:rsidRP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  <w:r w:rsidRPr="005D264D">
        <w:rPr>
          <w:rFonts w:ascii="Verdana" w:hAnsi="Verdana"/>
          <w:sz w:val="24"/>
          <w:szCs w:val="24"/>
        </w:rPr>
        <w:t>- ONLINE (adequação) 14/06/22</w:t>
      </w:r>
    </w:p>
    <w:p w:rsidR="005D264D" w:rsidRP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  <w:r w:rsidRPr="005D264D">
        <w:rPr>
          <w:rFonts w:ascii="Verdana" w:hAnsi="Verdana"/>
          <w:sz w:val="24"/>
          <w:szCs w:val="24"/>
        </w:rPr>
        <w:t>2ª Etapa - Prova Técnica 15/06/2021</w:t>
      </w:r>
    </w:p>
    <w:p w:rsidR="005D264D" w:rsidRP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  <w:r w:rsidRPr="005D264D">
        <w:rPr>
          <w:rFonts w:ascii="Verdana" w:hAnsi="Verdana"/>
          <w:sz w:val="24"/>
          <w:szCs w:val="24"/>
        </w:rPr>
        <w:t>Publicação da 2ª etapa 21/06/22</w:t>
      </w:r>
    </w:p>
    <w:p w:rsidR="005D264D" w:rsidRP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  <w:r w:rsidRPr="005D264D">
        <w:rPr>
          <w:rFonts w:ascii="Verdana" w:hAnsi="Verdana"/>
          <w:sz w:val="24"/>
          <w:szCs w:val="24"/>
        </w:rPr>
        <w:t>3ª Etapa - Entrevista 23 e 24/06/22</w:t>
      </w:r>
    </w:p>
    <w:p w:rsidR="005D264D" w:rsidRP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  <w:r w:rsidRPr="005D264D">
        <w:rPr>
          <w:rFonts w:ascii="Verdana" w:hAnsi="Verdana"/>
          <w:sz w:val="24"/>
          <w:szCs w:val="24"/>
        </w:rPr>
        <w:t>Publicação Resultado Final 27/06/22</w:t>
      </w:r>
    </w:p>
    <w:p w:rsidR="005D264D" w:rsidRPr="005D264D" w:rsidRDefault="005D264D" w:rsidP="005D264D">
      <w:pPr>
        <w:spacing w:after="0" w:line="240" w:lineRule="auto"/>
        <w:rPr>
          <w:rFonts w:ascii="Verdana" w:hAnsi="Verdana"/>
          <w:sz w:val="24"/>
          <w:szCs w:val="24"/>
        </w:rPr>
      </w:pPr>
      <w:r w:rsidRPr="005D264D">
        <w:rPr>
          <w:rFonts w:ascii="Verdana" w:hAnsi="Verdana"/>
          <w:sz w:val="24"/>
          <w:szCs w:val="24"/>
        </w:rPr>
        <w:t xml:space="preserve">É responsabilidade dos candidatos, acompanhar as informações deste certame no sítio </w:t>
      </w:r>
      <w:r w:rsidR="00162392">
        <w:rPr>
          <w:rFonts w:ascii="Verdana" w:hAnsi="Verdana"/>
          <w:sz w:val="24"/>
          <w:szCs w:val="24"/>
        </w:rPr>
        <w:t xml:space="preserve">da Ade Sampa, até a finalização </w:t>
      </w:r>
      <w:r w:rsidRPr="005D264D">
        <w:rPr>
          <w:rFonts w:ascii="Verdana" w:hAnsi="Verdana"/>
          <w:sz w:val="24"/>
          <w:szCs w:val="24"/>
        </w:rPr>
        <w:t>da realização do processo de seleção.</w:t>
      </w:r>
      <w:r w:rsidRPr="005D264D">
        <w:rPr>
          <w:rFonts w:ascii="Verdana" w:hAnsi="Verdana"/>
          <w:sz w:val="24"/>
          <w:szCs w:val="24"/>
        </w:rPr>
        <w:cr/>
      </w:r>
    </w:p>
    <w:p w:rsidR="006426DD" w:rsidRPr="005D264D" w:rsidRDefault="006426DD" w:rsidP="006426DD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6426DD" w:rsidRPr="005D26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379F0"/>
    <w:rsid w:val="000449FA"/>
    <w:rsid w:val="0007520B"/>
    <w:rsid w:val="000A272B"/>
    <w:rsid w:val="000C1894"/>
    <w:rsid w:val="000E511E"/>
    <w:rsid w:val="00107797"/>
    <w:rsid w:val="00162392"/>
    <w:rsid w:val="002458A7"/>
    <w:rsid w:val="002648F9"/>
    <w:rsid w:val="00335493"/>
    <w:rsid w:val="0036494F"/>
    <w:rsid w:val="00377C49"/>
    <w:rsid w:val="004169D3"/>
    <w:rsid w:val="004B58BB"/>
    <w:rsid w:val="005D264D"/>
    <w:rsid w:val="00615FFB"/>
    <w:rsid w:val="006426DD"/>
    <w:rsid w:val="007748FE"/>
    <w:rsid w:val="00820C0A"/>
    <w:rsid w:val="00876CE8"/>
    <w:rsid w:val="009B1C2B"/>
    <w:rsid w:val="009F2F78"/>
    <w:rsid w:val="00A33CA0"/>
    <w:rsid w:val="00AD7B33"/>
    <w:rsid w:val="00AF05E9"/>
    <w:rsid w:val="00B257F2"/>
    <w:rsid w:val="00BD1BE8"/>
    <w:rsid w:val="00C21259"/>
    <w:rsid w:val="00C47E25"/>
    <w:rsid w:val="00C847CF"/>
    <w:rsid w:val="00CD00E7"/>
    <w:rsid w:val="00CF61EC"/>
    <w:rsid w:val="00D65AD1"/>
    <w:rsid w:val="00F15C20"/>
    <w:rsid w:val="00F7133C"/>
    <w:rsid w:val="00FB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ldman@prefeitura.sp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instagram.com/p/Cc3AiCBsvD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aho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iradaodssp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refeitura.sp.gov.br/cidad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70D1A-164E-46E3-97BE-F1821D69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10</Pages>
  <Words>4059</Words>
  <Characters>21922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18</cp:revision>
  <dcterms:created xsi:type="dcterms:W3CDTF">2020-12-08T17:15:00Z</dcterms:created>
  <dcterms:modified xsi:type="dcterms:W3CDTF">2022-06-08T13:15:00Z</dcterms:modified>
</cp:coreProperties>
</file>