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FD4738" wp14:editId="66A20EA7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9AA" w:rsidRDefault="005339AA" w:rsidP="005339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3531B">
        <w:rPr>
          <w:rFonts w:ascii="Verdana" w:hAnsi="Verdana"/>
          <w:b/>
          <w:sz w:val="24"/>
          <w:szCs w:val="24"/>
        </w:rPr>
        <w:t>C. São Paulo, 128, Ano 66</w:t>
      </w:r>
      <w:proofErr w:type="gramStart"/>
      <w:r w:rsidR="0063531B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63531B">
        <w:rPr>
          <w:rFonts w:ascii="Verdana" w:hAnsi="Verdana"/>
          <w:b/>
          <w:sz w:val="24"/>
          <w:szCs w:val="24"/>
        </w:rPr>
        <w:t>Quinta</w:t>
      </w:r>
      <w:r>
        <w:rPr>
          <w:rFonts w:ascii="Verdana" w:hAnsi="Verdana"/>
          <w:b/>
          <w:sz w:val="24"/>
          <w:szCs w:val="24"/>
        </w:rPr>
        <w:t>-feira</w:t>
      </w:r>
    </w:p>
    <w:p w:rsidR="005339AA" w:rsidRDefault="005339AA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39AA" w:rsidRDefault="0063531B" w:rsidP="005339A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 w:rsidR="00227E73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Julho</w:t>
      </w:r>
      <w:r w:rsidR="005339AA">
        <w:rPr>
          <w:rFonts w:ascii="Verdana" w:hAnsi="Verdana"/>
          <w:b/>
          <w:sz w:val="24"/>
          <w:szCs w:val="24"/>
        </w:rPr>
        <w:t xml:space="preserve"> de 2021</w:t>
      </w: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531B">
        <w:rPr>
          <w:rFonts w:ascii="Verdana" w:hAnsi="Verdana"/>
          <w:b/>
          <w:sz w:val="24"/>
          <w:szCs w:val="24"/>
        </w:rPr>
        <w:t>GABINETE DO PREFEITO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531B">
        <w:rPr>
          <w:rFonts w:ascii="Verdana" w:hAnsi="Verdana"/>
          <w:b/>
          <w:sz w:val="24"/>
          <w:szCs w:val="24"/>
        </w:rPr>
        <w:t>RICARDO NUNES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531B">
        <w:rPr>
          <w:rFonts w:ascii="Verdana" w:hAnsi="Verdana"/>
          <w:b/>
          <w:sz w:val="24"/>
          <w:szCs w:val="24"/>
        </w:rPr>
        <w:t>DECRETOS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b/>
          <w:sz w:val="24"/>
          <w:szCs w:val="24"/>
        </w:rPr>
        <w:t xml:space="preserve">DECRETO Nº 60.352, DE 30 DE JUNHO DE </w:t>
      </w:r>
      <w:proofErr w:type="gramStart"/>
      <w:r w:rsidRPr="0063531B">
        <w:rPr>
          <w:rFonts w:ascii="Verdana" w:hAnsi="Verdana"/>
          <w:b/>
          <w:sz w:val="24"/>
          <w:szCs w:val="24"/>
        </w:rPr>
        <w:t>2021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Denomina </w:t>
      </w:r>
      <w:proofErr w:type="gramStart"/>
      <w:r w:rsidRPr="0063531B">
        <w:rPr>
          <w:rFonts w:ascii="Verdana" w:hAnsi="Verdana"/>
          <w:sz w:val="24"/>
          <w:szCs w:val="24"/>
        </w:rPr>
        <w:t>“Centro de Alta Tecnologia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em</w:t>
      </w:r>
      <w:proofErr w:type="gramEnd"/>
      <w:r w:rsidRPr="0063531B">
        <w:rPr>
          <w:rFonts w:ascii="Verdana" w:hAnsi="Verdana"/>
          <w:sz w:val="24"/>
          <w:szCs w:val="24"/>
        </w:rPr>
        <w:t xml:space="preserve"> Diagnóstico e Intervenção Oncológica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531B">
        <w:rPr>
          <w:rFonts w:ascii="Verdana" w:hAnsi="Verdana"/>
          <w:sz w:val="24"/>
          <w:szCs w:val="24"/>
        </w:rPr>
        <w:t>Bruno Covas”</w:t>
      </w:r>
      <w:proofErr w:type="gramEnd"/>
      <w:r w:rsidRPr="0063531B">
        <w:rPr>
          <w:rFonts w:ascii="Verdana" w:hAnsi="Verdana"/>
          <w:sz w:val="24"/>
          <w:szCs w:val="24"/>
        </w:rPr>
        <w:t xml:space="preserve"> o centro de diagnóstico e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531B">
        <w:rPr>
          <w:rFonts w:ascii="Verdana" w:hAnsi="Verdana"/>
          <w:sz w:val="24"/>
          <w:szCs w:val="24"/>
        </w:rPr>
        <w:t>intervenção</w:t>
      </w:r>
      <w:proofErr w:type="gramEnd"/>
      <w:r w:rsidRPr="0063531B">
        <w:rPr>
          <w:rFonts w:ascii="Verdana" w:hAnsi="Verdana"/>
          <w:sz w:val="24"/>
          <w:szCs w:val="24"/>
        </w:rPr>
        <w:t xml:space="preserve"> em oncologia do Hospital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Municipal Gilson de Cássia Marques de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Carvalho.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RICARDO NUNES, Prefeit</w:t>
      </w:r>
      <w:r w:rsidR="00F45314">
        <w:rPr>
          <w:rFonts w:ascii="Verdana" w:hAnsi="Verdana"/>
          <w:sz w:val="24"/>
          <w:szCs w:val="24"/>
        </w:rPr>
        <w:t xml:space="preserve">o do Município de São Paulo, no </w:t>
      </w:r>
      <w:r w:rsidRPr="0063531B">
        <w:rPr>
          <w:rFonts w:ascii="Verdana" w:hAnsi="Verdana"/>
          <w:sz w:val="24"/>
          <w:szCs w:val="24"/>
        </w:rPr>
        <w:t>uso das atribuições que lhe são conferidas por lei,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D E C R E T A: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1º Fica denominad</w:t>
      </w:r>
      <w:r w:rsidR="00F45314">
        <w:rPr>
          <w:rFonts w:ascii="Verdana" w:hAnsi="Verdana"/>
          <w:sz w:val="24"/>
          <w:szCs w:val="24"/>
        </w:rPr>
        <w:t xml:space="preserve">o “Centro de Alta Tecnologia em </w:t>
      </w:r>
      <w:r w:rsidRPr="0063531B">
        <w:rPr>
          <w:rFonts w:ascii="Verdana" w:hAnsi="Verdana"/>
          <w:sz w:val="24"/>
          <w:szCs w:val="24"/>
        </w:rPr>
        <w:t>Diagnóstico e Intervenção Onco</w:t>
      </w:r>
      <w:r w:rsidR="00F45314">
        <w:rPr>
          <w:rFonts w:ascii="Verdana" w:hAnsi="Verdana"/>
          <w:sz w:val="24"/>
          <w:szCs w:val="24"/>
        </w:rPr>
        <w:t xml:space="preserve">lógica Bruno Covas” o centro de </w:t>
      </w:r>
      <w:r w:rsidRPr="0063531B">
        <w:rPr>
          <w:rFonts w:ascii="Verdana" w:hAnsi="Verdana"/>
          <w:sz w:val="24"/>
          <w:szCs w:val="24"/>
        </w:rPr>
        <w:t>diagnóstico e intervenção em onco</w:t>
      </w:r>
      <w:r w:rsidR="00F45314">
        <w:rPr>
          <w:rFonts w:ascii="Verdana" w:hAnsi="Verdana"/>
          <w:sz w:val="24"/>
          <w:szCs w:val="24"/>
        </w:rPr>
        <w:t xml:space="preserve">logia do Hospital Municipal </w:t>
      </w:r>
      <w:r w:rsidRPr="0063531B">
        <w:rPr>
          <w:rFonts w:ascii="Verdana" w:hAnsi="Verdana"/>
          <w:sz w:val="24"/>
          <w:szCs w:val="24"/>
        </w:rPr>
        <w:t>Gilson de Cássia Marques de Carvalho.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Art. 2º As despesas com a </w:t>
      </w:r>
      <w:r w:rsidR="00F45314">
        <w:rPr>
          <w:rFonts w:ascii="Verdana" w:hAnsi="Verdana"/>
          <w:sz w:val="24"/>
          <w:szCs w:val="24"/>
        </w:rPr>
        <w:t xml:space="preserve">execução deste decreto correrão </w:t>
      </w:r>
      <w:r w:rsidRPr="0063531B">
        <w:rPr>
          <w:rFonts w:ascii="Verdana" w:hAnsi="Verdana"/>
          <w:sz w:val="24"/>
          <w:szCs w:val="24"/>
        </w:rPr>
        <w:t>por conta de dotações próprias, suplementadas se necessário.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Art. 3º Este decreto </w:t>
      </w:r>
      <w:r w:rsidR="00F45314">
        <w:rPr>
          <w:rFonts w:ascii="Verdana" w:hAnsi="Verdana"/>
          <w:sz w:val="24"/>
          <w:szCs w:val="24"/>
        </w:rPr>
        <w:t xml:space="preserve">entrará em vigor na data de sua </w:t>
      </w:r>
      <w:r w:rsidRPr="0063531B">
        <w:rPr>
          <w:rFonts w:ascii="Verdana" w:hAnsi="Verdana"/>
          <w:sz w:val="24"/>
          <w:szCs w:val="24"/>
        </w:rPr>
        <w:t>publicação.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PREFEITURA DO MUNICÍPIO DE SÃO PAULO, aos 30 </w:t>
      </w:r>
      <w:proofErr w:type="gramStart"/>
      <w:r w:rsidRPr="0063531B">
        <w:rPr>
          <w:rFonts w:ascii="Verdana" w:hAnsi="Verdana"/>
          <w:sz w:val="24"/>
          <w:szCs w:val="24"/>
        </w:rPr>
        <w:t>de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531B">
        <w:rPr>
          <w:rFonts w:ascii="Verdana" w:hAnsi="Verdana"/>
          <w:sz w:val="24"/>
          <w:szCs w:val="24"/>
        </w:rPr>
        <w:t>junho</w:t>
      </w:r>
      <w:proofErr w:type="gramEnd"/>
      <w:r w:rsidRPr="0063531B">
        <w:rPr>
          <w:rFonts w:ascii="Verdana" w:hAnsi="Verdana"/>
          <w:sz w:val="24"/>
          <w:szCs w:val="24"/>
        </w:rPr>
        <w:t xml:space="preserve"> de 2021, 468º da fundação de São Paulo.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3531B">
        <w:rPr>
          <w:rFonts w:ascii="Verdana" w:hAnsi="Verdana"/>
          <w:sz w:val="24"/>
          <w:szCs w:val="24"/>
        </w:rPr>
        <w:t>PREFEITO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EDSON APARECIDO D</w:t>
      </w:r>
      <w:r w:rsidR="00F45314">
        <w:rPr>
          <w:rFonts w:ascii="Verdana" w:hAnsi="Verdana"/>
          <w:sz w:val="24"/>
          <w:szCs w:val="24"/>
        </w:rPr>
        <w:t xml:space="preserve">OS SANTOS, Secretário Municipal </w:t>
      </w:r>
      <w:r w:rsidRPr="0063531B">
        <w:rPr>
          <w:rFonts w:ascii="Verdana" w:hAnsi="Verdana"/>
          <w:sz w:val="24"/>
          <w:szCs w:val="24"/>
        </w:rPr>
        <w:t xml:space="preserve">da </w:t>
      </w:r>
      <w:proofErr w:type="gramStart"/>
      <w:r w:rsidRPr="0063531B">
        <w:rPr>
          <w:rFonts w:ascii="Verdana" w:hAnsi="Verdana"/>
          <w:sz w:val="24"/>
          <w:szCs w:val="24"/>
        </w:rPr>
        <w:t>Saúde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JOSÉ RICARDO ALVARENG</w:t>
      </w:r>
      <w:r w:rsidR="00F45314">
        <w:rPr>
          <w:rFonts w:ascii="Verdana" w:hAnsi="Verdana"/>
          <w:sz w:val="24"/>
          <w:szCs w:val="24"/>
        </w:rPr>
        <w:t xml:space="preserve">A TRIPOLI, Secretário Municipal </w:t>
      </w:r>
      <w:r w:rsidRPr="0063531B">
        <w:rPr>
          <w:rFonts w:ascii="Verdana" w:hAnsi="Verdana"/>
          <w:sz w:val="24"/>
          <w:szCs w:val="24"/>
        </w:rPr>
        <w:t xml:space="preserve">da Casa </w:t>
      </w:r>
      <w:proofErr w:type="gramStart"/>
      <w:r w:rsidRPr="0063531B">
        <w:rPr>
          <w:rFonts w:ascii="Verdana" w:hAnsi="Verdana"/>
          <w:sz w:val="24"/>
          <w:szCs w:val="24"/>
        </w:rPr>
        <w:t>Civil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EUNICE APARECIDA DE JESUS PR</w:t>
      </w:r>
      <w:r w:rsidR="00F4531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3531B">
        <w:rPr>
          <w:rFonts w:ascii="Verdana" w:hAnsi="Verdana"/>
          <w:sz w:val="24"/>
          <w:szCs w:val="24"/>
        </w:rPr>
        <w:t>Justiça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RUBENS NAMAN RIZE</w:t>
      </w:r>
      <w:r w:rsidR="00F45314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63531B">
        <w:rPr>
          <w:rFonts w:ascii="Verdana" w:hAnsi="Verdana"/>
          <w:sz w:val="24"/>
          <w:szCs w:val="24"/>
        </w:rPr>
        <w:t>Municipal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Publicado na Secretaria</w:t>
      </w:r>
      <w:r w:rsidR="00F45314">
        <w:rPr>
          <w:rFonts w:ascii="Verdana" w:hAnsi="Verdana"/>
          <w:sz w:val="24"/>
          <w:szCs w:val="24"/>
        </w:rPr>
        <w:t xml:space="preserve"> de Governo Municipal, em 30 de </w:t>
      </w:r>
      <w:r w:rsidRPr="0063531B">
        <w:rPr>
          <w:rFonts w:ascii="Verdana" w:hAnsi="Verdana"/>
          <w:sz w:val="24"/>
          <w:szCs w:val="24"/>
        </w:rPr>
        <w:t>junho de 2021.</w:t>
      </w: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5314" w:rsidRDefault="00F45314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531B">
        <w:rPr>
          <w:rFonts w:ascii="Verdana" w:hAnsi="Verdana"/>
          <w:b/>
          <w:sz w:val="24"/>
          <w:szCs w:val="24"/>
        </w:rPr>
        <w:lastRenderedPageBreak/>
        <w:t xml:space="preserve">DECRETO Nº 60.353, DE 30 DE JUNHO DE </w:t>
      </w:r>
      <w:proofErr w:type="gramStart"/>
      <w:r w:rsidRPr="0063531B">
        <w:rPr>
          <w:rFonts w:ascii="Verdana" w:hAnsi="Verdana"/>
          <w:b/>
          <w:sz w:val="24"/>
          <w:szCs w:val="24"/>
        </w:rPr>
        <w:t>2021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Dispõe sobre a operacionalização da extinção da Autoridade Municipal de Limpeza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Urbana- AMLURB, nos termos do artigo </w:t>
      </w:r>
      <w:proofErr w:type="gramStart"/>
      <w:r w:rsidRPr="0063531B">
        <w:rPr>
          <w:rFonts w:ascii="Verdana" w:hAnsi="Verdana"/>
          <w:sz w:val="24"/>
          <w:szCs w:val="24"/>
        </w:rPr>
        <w:t>32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531B">
        <w:rPr>
          <w:rFonts w:ascii="Verdana" w:hAnsi="Verdana"/>
          <w:sz w:val="24"/>
          <w:szCs w:val="24"/>
        </w:rPr>
        <w:t>da</w:t>
      </w:r>
      <w:proofErr w:type="gramEnd"/>
      <w:r w:rsidRPr="0063531B">
        <w:rPr>
          <w:rFonts w:ascii="Verdana" w:hAnsi="Verdana"/>
          <w:sz w:val="24"/>
          <w:szCs w:val="24"/>
        </w:rPr>
        <w:t xml:space="preserve"> Lei nº 17.433, de 29 de julho de 2020,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531B">
        <w:rPr>
          <w:rFonts w:ascii="Verdana" w:hAnsi="Verdana"/>
          <w:sz w:val="24"/>
          <w:szCs w:val="24"/>
        </w:rPr>
        <w:t>e</w:t>
      </w:r>
      <w:proofErr w:type="gramEnd"/>
      <w:r w:rsidRPr="0063531B">
        <w:rPr>
          <w:rFonts w:ascii="Verdana" w:hAnsi="Verdana"/>
          <w:sz w:val="24"/>
          <w:szCs w:val="24"/>
        </w:rPr>
        <w:t xml:space="preserve"> institui a Comissão Especial de Transição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Institucional de Limpeza Urbana.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RICARDO NUNES, Prefeito do Municíp</w:t>
      </w:r>
      <w:r w:rsidR="00F45314">
        <w:rPr>
          <w:rFonts w:ascii="Verdana" w:hAnsi="Verdana"/>
          <w:sz w:val="24"/>
          <w:szCs w:val="24"/>
        </w:rPr>
        <w:t xml:space="preserve">io de São Paulo, no </w:t>
      </w:r>
      <w:r w:rsidRPr="0063531B">
        <w:rPr>
          <w:rFonts w:ascii="Verdana" w:hAnsi="Verdana"/>
          <w:sz w:val="24"/>
          <w:szCs w:val="24"/>
        </w:rPr>
        <w:t>uso das atribuições que lhe são conferidas por lei,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D E C R E T A: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1º Este decreto d</w:t>
      </w:r>
      <w:r w:rsidR="00F45314">
        <w:rPr>
          <w:rFonts w:ascii="Verdana" w:hAnsi="Verdana"/>
          <w:sz w:val="24"/>
          <w:szCs w:val="24"/>
        </w:rPr>
        <w:t xml:space="preserve">ispõe sobre a operacionalização </w:t>
      </w:r>
      <w:r w:rsidRPr="0063531B">
        <w:rPr>
          <w:rFonts w:ascii="Verdana" w:hAnsi="Verdana"/>
          <w:sz w:val="24"/>
          <w:szCs w:val="24"/>
        </w:rPr>
        <w:t xml:space="preserve">da extinção da Autoridade Municipal de Limpeza </w:t>
      </w:r>
      <w:proofErr w:type="spellStart"/>
      <w:proofErr w:type="gramStart"/>
      <w:r w:rsidRPr="0063531B">
        <w:rPr>
          <w:rFonts w:ascii="Verdana" w:hAnsi="Verdana"/>
          <w:sz w:val="24"/>
          <w:szCs w:val="24"/>
        </w:rPr>
        <w:t>UrbanaAMLURB</w:t>
      </w:r>
      <w:proofErr w:type="spellEnd"/>
      <w:proofErr w:type="gramEnd"/>
      <w:r w:rsidRPr="0063531B">
        <w:rPr>
          <w:rFonts w:ascii="Verdana" w:hAnsi="Verdana"/>
          <w:sz w:val="24"/>
          <w:szCs w:val="24"/>
        </w:rPr>
        <w:t>, nos termos do artig</w:t>
      </w:r>
      <w:r w:rsidR="00F45314">
        <w:rPr>
          <w:rFonts w:ascii="Verdana" w:hAnsi="Verdana"/>
          <w:sz w:val="24"/>
          <w:szCs w:val="24"/>
        </w:rPr>
        <w:t xml:space="preserve">o 32 da Lei nº 17.433, de 29 de </w:t>
      </w:r>
      <w:r w:rsidRPr="0063531B">
        <w:rPr>
          <w:rFonts w:ascii="Verdana" w:hAnsi="Verdana"/>
          <w:sz w:val="24"/>
          <w:szCs w:val="24"/>
        </w:rPr>
        <w:t>julho de 2020.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Parágrafo único. A aplicação das normas deste decreto pela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Administração Pública Munic</w:t>
      </w:r>
      <w:r w:rsidR="00F45314">
        <w:rPr>
          <w:rFonts w:ascii="Verdana" w:hAnsi="Verdana"/>
          <w:sz w:val="24"/>
          <w:szCs w:val="24"/>
        </w:rPr>
        <w:t xml:space="preserve">ipal Direta e Indireta tem como </w:t>
      </w:r>
      <w:r w:rsidRPr="0063531B">
        <w:rPr>
          <w:rFonts w:ascii="Verdana" w:hAnsi="Verdana"/>
          <w:sz w:val="24"/>
          <w:szCs w:val="24"/>
        </w:rPr>
        <w:t>fundamentos os princípios, objeti</w:t>
      </w:r>
      <w:r w:rsidR="00F45314">
        <w:rPr>
          <w:rFonts w:ascii="Verdana" w:hAnsi="Verdana"/>
          <w:sz w:val="24"/>
          <w:szCs w:val="24"/>
        </w:rPr>
        <w:t xml:space="preserve">vos e diretrizes da organização </w:t>
      </w:r>
      <w:r w:rsidRPr="0063531B">
        <w:rPr>
          <w:rFonts w:ascii="Verdana" w:hAnsi="Verdana"/>
          <w:sz w:val="24"/>
          <w:szCs w:val="24"/>
        </w:rPr>
        <w:t>do Sistema de Limpeza Urbana do Município de São Paulo, conforme os artigos 3º e 4º da L</w:t>
      </w:r>
      <w:r w:rsidR="00F45314">
        <w:rPr>
          <w:rFonts w:ascii="Verdana" w:hAnsi="Verdana"/>
          <w:sz w:val="24"/>
          <w:szCs w:val="24"/>
        </w:rPr>
        <w:t xml:space="preserve">ei nº 13.478, de 30 de dezembro </w:t>
      </w:r>
      <w:r w:rsidRPr="0063531B">
        <w:rPr>
          <w:rFonts w:ascii="Verdana" w:hAnsi="Verdana"/>
          <w:sz w:val="24"/>
          <w:szCs w:val="24"/>
        </w:rPr>
        <w:t>de 2002.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2º As atuais atribuições da Autoridade Municipal de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Limpeza Urbana ficarão assim </w:t>
      </w:r>
      <w:proofErr w:type="gramStart"/>
      <w:r w:rsidRPr="0063531B">
        <w:rPr>
          <w:rFonts w:ascii="Verdana" w:hAnsi="Verdana"/>
          <w:sz w:val="24"/>
          <w:szCs w:val="24"/>
        </w:rPr>
        <w:t>distribuídas</w:t>
      </w:r>
      <w:proofErr w:type="gramEnd"/>
      <w:r w:rsidRPr="0063531B">
        <w:rPr>
          <w:rFonts w:ascii="Verdana" w:hAnsi="Verdana"/>
          <w:sz w:val="24"/>
          <w:szCs w:val="24"/>
        </w:rPr>
        <w:t xml:space="preserve"> entre a Administração Municipal Direta e Indireta: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 – A Secretaria Municipal das Subpref</w:t>
      </w:r>
      <w:r w:rsidR="00F45314">
        <w:rPr>
          <w:rFonts w:ascii="Verdana" w:hAnsi="Verdana"/>
          <w:sz w:val="24"/>
          <w:szCs w:val="24"/>
        </w:rPr>
        <w:t xml:space="preserve">eituras – SMSUB fica </w:t>
      </w:r>
      <w:r w:rsidRPr="0063531B">
        <w:rPr>
          <w:rFonts w:ascii="Verdana" w:hAnsi="Verdana"/>
          <w:sz w:val="24"/>
          <w:szCs w:val="24"/>
        </w:rPr>
        <w:t>responsável pela fiscalização d</w:t>
      </w:r>
      <w:r w:rsidR="00F45314">
        <w:rPr>
          <w:rFonts w:ascii="Verdana" w:hAnsi="Verdana"/>
          <w:sz w:val="24"/>
          <w:szCs w:val="24"/>
        </w:rPr>
        <w:t xml:space="preserve">e posturas municipais, mantidas </w:t>
      </w:r>
      <w:r w:rsidRPr="0063531B">
        <w:rPr>
          <w:rFonts w:ascii="Verdana" w:hAnsi="Verdana"/>
          <w:sz w:val="24"/>
          <w:szCs w:val="24"/>
        </w:rPr>
        <w:t xml:space="preserve">as competências previstas no art. 23 do Decreto 58.701, de </w:t>
      </w:r>
      <w:proofErr w:type="gramStart"/>
      <w:r w:rsidRPr="0063531B">
        <w:rPr>
          <w:rFonts w:ascii="Verdana" w:hAnsi="Verdana"/>
          <w:sz w:val="24"/>
          <w:szCs w:val="24"/>
        </w:rPr>
        <w:t>4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531B">
        <w:rPr>
          <w:rFonts w:ascii="Verdana" w:hAnsi="Verdana"/>
          <w:sz w:val="24"/>
          <w:szCs w:val="24"/>
        </w:rPr>
        <w:t>de</w:t>
      </w:r>
      <w:proofErr w:type="gramEnd"/>
      <w:r w:rsidRPr="0063531B">
        <w:rPr>
          <w:rFonts w:ascii="Verdana" w:hAnsi="Verdana"/>
          <w:sz w:val="24"/>
          <w:szCs w:val="24"/>
        </w:rPr>
        <w:t xml:space="preserve"> abril de 2019;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II - As Subprefeituras ficam</w:t>
      </w:r>
      <w:r w:rsidR="00F45314">
        <w:rPr>
          <w:rFonts w:ascii="Verdana" w:hAnsi="Verdana"/>
          <w:sz w:val="24"/>
          <w:szCs w:val="24"/>
        </w:rPr>
        <w:t xml:space="preserve"> responsáveis pela fiscalização </w:t>
      </w:r>
      <w:r w:rsidRPr="0063531B">
        <w:rPr>
          <w:rFonts w:ascii="Verdana" w:hAnsi="Verdana"/>
          <w:sz w:val="24"/>
          <w:szCs w:val="24"/>
        </w:rPr>
        <w:t>dos serviços de limpeza urban</w:t>
      </w:r>
      <w:r w:rsidR="00F45314">
        <w:rPr>
          <w:rFonts w:ascii="Verdana" w:hAnsi="Verdana"/>
          <w:sz w:val="24"/>
          <w:szCs w:val="24"/>
        </w:rPr>
        <w:t xml:space="preserve">a, em conjunto com a Secretaria </w:t>
      </w:r>
      <w:r w:rsidRPr="0063531B">
        <w:rPr>
          <w:rFonts w:ascii="Verdana" w:hAnsi="Verdana"/>
          <w:sz w:val="24"/>
          <w:szCs w:val="24"/>
        </w:rPr>
        <w:t>Municipal de Subprefeituras</w:t>
      </w:r>
      <w:r w:rsidR="00F45314">
        <w:rPr>
          <w:rFonts w:ascii="Verdana" w:hAnsi="Verdana"/>
          <w:sz w:val="24"/>
          <w:szCs w:val="24"/>
        </w:rPr>
        <w:t xml:space="preserve"> - SMSUB e a Agência Reguladora </w:t>
      </w:r>
      <w:r w:rsidRPr="0063531B">
        <w:rPr>
          <w:rFonts w:ascii="Verdana" w:hAnsi="Verdana"/>
          <w:sz w:val="24"/>
          <w:szCs w:val="24"/>
        </w:rPr>
        <w:t>de Serviços Públicos do Município de São Paulo – SP Regula;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III – À Agência Reguladora de Serviços Públicos do Município de São Paulo caberá </w:t>
      </w:r>
      <w:proofErr w:type="gramStart"/>
      <w:r w:rsidRPr="0063531B">
        <w:rPr>
          <w:rFonts w:ascii="Verdana" w:hAnsi="Verdana"/>
          <w:sz w:val="24"/>
          <w:szCs w:val="24"/>
        </w:rPr>
        <w:t>a</w:t>
      </w:r>
      <w:proofErr w:type="gramEnd"/>
      <w:r w:rsidRPr="0063531B">
        <w:rPr>
          <w:rFonts w:ascii="Verdana" w:hAnsi="Verdana"/>
          <w:sz w:val="24"/>
          <w:szCs w:val="24"/>
        </w:rPr>
        <w:t xml:space="preserve"> regula</w:t>
      </w:r>
      <w:r w:rsidR="00F45314">
        <w:rPr>
          <w:rFonts w:ascii="Verdana" w:hAnsi="Verdana"/>
          <w:sz w:val="24"/>
          <w:szCs w:val="24"/>
        </w:rPr>
        <w:t xml:space="preserve">ção e fiscalização dos serviços </w:t>
      </w:r>
      <w:r w:rsidRPr="0063531B">
        <w:rPr>
          <w:rFonts w:ascii="Verdana" w:hAnsi="Verdana"/>
          <w:sz w:val="24"/>
          <w:szCs w:val="24"/>
        </w:rPr>
        <w:t>divisíveis de limpeza urba</w:t>
      </w:r>
      <w:r w:rsidR="00F45314">
        <w:rPr>
          <w:rFonts w:ascii="Verdana" w:hAnsi="Verdana"/>
          <w:sz w:val="24"/>
          <w:szCs w:val="24"/>
        </w:rPr>
        <w:t xml:space="preserve">na, bem como daqueles que sejam </w:t>
      </w:r>
      <w:r w:rsidRPr="0063531B">
        <w:rPr>
          <w:rFonts w:ascii="Verdana" w:hAnsi="Verdana"/>
          <w:sz w:val="24"/>
          <w:szCs w:val="24"/>
        </w:rPr>
        <w:t>objeto de contrato geridos pela Autoridade Municipal de Limpeza Urbana - AMLURB;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Parágrafo único. A divisã</w:t>
      </w:r>
      <w:r w:rsidR="00F45314">
        <w:rPr>
          <w:rFonts w:ascii="Verdana" w:hAnsi="Verdana"/>
          <w:sz w:val="24"/>
          <w:szCs w:val="24"/>
        </w:rPr>
        <w:t xml:space="preserve">o de atribuições prevista neste </w:t>
      </w:r>
      <w:r w:rsidRPr="0063531B">
        <w:rPr>
          <w:rFonts w:ascii="Verdana" w:hAnsi="Verdana"/>
          <w:sz w:val="24"/>
          <w:szCs w:val="24"/>
        </w:rPr>
        <w:t>artigo será avaliada pela Comissão Especial de Transição Institucional de Limpeza Urbana, instituída na forma deste Decreto.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3º A Autoridade M</w:t>
      </w:r>
      <w:r w:rsidR="00F45314">
        <w:rPr>
          <w:rFonts w:ascii="Verdana" w:hAnsi="Verdana"/>
          <w:sz w:val="24"/>
          <w:szCs w:val="24"/>
        </w:rPr>
        <w:t xml:space="preserve">unicipal de Limpeza Urbana será </w:t>
      </w:r>
      <w:r w:rsidRPr="0063531B">
        <w:rPr>
          <w:rFonts w:ascii="Verdana" w:hAnsi="Verdana"/>
          <w:sz w:val="24"/>
          <w:szCs w:val="24"/>
        </w:rPr>
        <w:t>sucedida nos contratos em vigor do seguinte modo: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 - A Agência Reguladora de Serviços Públi</w:t>
      </w:r>
      <w:r w:rsidR="00F45314">
        <w:rPr>
          <w:rFonts w:ascii="Verdana" w:hAnsi="Verdana"/>
          <w:sz w:val="24"/>
          <w:szCs w:val="24"/>
        </w:rPr>
        <w:t xml:space="preserve">cos do Município </w:t>
      </w:r>
      <w:r w:rsidRPr="0063531B">
        <w:rPr>
          <w:rFonts w:ascii="Verdana" w:hAnsi="Verdana"/>
          <w:sz w:val="24"/>
          <w:szCs w:val="24"/>
        </w:rPr>
        <w:t>de São Paulo sucederá, por meio</w:t>
      </w:r>
      <w:r w:rsidR="00F45314">
        <w:rPr>
          <w:rFonts w:ascii="Verdana" w:hAnsi="Verdana"/>
          <w:sz w:val="24"/>
          <w:szCs w:val="24"/>
        </w:rPr>
        <w:t xml:space="preserve"> de termo aditivo contratual, a </w:t>
      </w:r>
      <w:r w:rsidRPr="0063531B">
        <w:rPr>
          <w:rFonts w:ascii="Verdana" w:hAnsi="Verdana"/>
          <w:sz w:val="24"/>
          <w:szCs w:val="24"/>
        </w:rPr>
        <w:t>Autoridade Municipal de Limpeza Urbana nos contratos previstos nos Anexos I e II;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II - Os órgãos e entidades </w:t>
      </w:r>
      <w:r w:rsidR="00F45314">
        <w:rPr>
          <w:rFonts w:ascii="Verdana" w:hAnsi="Verdana"/>
          <w:sz w:val="24"/>
          <w:szCs w:val="24"/>
        </w:rPr>
        <w:t xml:space="preserve">relacionados no artigo 2º deste </w:t>
      </w:r>
      <w:r w:rsidRPr="0063531B">
        <w:rPr>
          <w:rFonts w:ascii="Verdana" w:hAnsi="Verdana"/>
          <w:sz w:val="24"/>
          <w:szCs w:val="24"/>
        </w:rPr>
        <w:t>decreto poderão suceder a Autoridad</w:t>
      </w:r>
      <w:r w:rsidR="00F45314">
        <w:rPr>
          <w:rFonts w:ascii="Verdana" w:hAnsi="Verdana"/>
          <w:sz w:val="24"/>
          <w:szCs w:val="24"/>
        </w:rPr>
        <w:t xml:space="preserve">e Municipal de Limpeza </w:t>
      </w:r>
      <w:r w:rsidRPr="0063531B">
        <w:rPr>
          <w:rFonts w:ascii="Verdana" w:hAnsi="Verdana"/>
          <w:sz w:val="24"/>
          <w:szCs w:val="24"/>
        </w:rPr>
        <w:t>Urbana nos demais contratos, conforme avaliação de conveniência e oportunidade a partir d</w:t>
      </w:r>
      <w:r w:rsidR="00F45314">
        <w:rPr>
          <w:rFonts w:ascii="Verdana" w:hAnsi="Verdana"/>
          <w:sz w:val="24"/>
          <w:szCs w:val="24"/>
        </w:rPr>
        <w:t xml:space="preserve">os estudos da Comissão Especial </w:t>
      </w:r>
      <w:r w:rsidRPr="0063531B">
        <w:rPr>
          <w:rFonts w:ascii="Verdana" w:hAnsi="Verdana"/>
          <w:sz w:val="24"/>
          <w:szCs w:val="24"/>
        </w:rPr>
        <w:t>de Transição Institucional de Limpeza Urbana.</w:t>
      </w:r>
    </w:p>
    <w:p w:rsidR="002E3995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lastRenderedPageBreak/>
        <w:t>Parágrafo único. Até a formalização dos termos de aditamento mencionados, perm</w:t>
      </w:r>
      <w:r w:rsidR="00F45314">
        <w:rPr>
          <w:rFonts w:ascii="Verdana" w:hAnsi="Verdana"/>
          <w:sz w:val="24"/>
          <w:szCs w:val="24"/>
        </w:rPr>
        <w:t xml:space="preserve">anecerão válidas as disposições </w:t>
      </w:r>
      <w:proofErr w:type="gramStart"/>
      <w:r w:rsidRPr="0063531B">
        <w:rPr>
          <w:rFonts w:ascii="Verdana" w:hAnsi="Verdana"/>
          <w:sz w:val="24"/>
          <w:szCs w:val="24"/>
        </w:rPr>
        <w:t>pactuadas, bem como as nome</w:t>
      </w:r>
      <w:r w:rsidR="00F45314">
        <w:rPr>
          <w:rFonts w:ascii="Verdana" w:hAnsi="Verdana"/>
          <w:sz w:val="24"/>
          <w:szCs w:val="24"/>
        </w:rPr>
        <w:t xml:space="preserve">ações de gestores e dos fiscais </w:t>
      </w:r>
      <w:r w:rsidRPr="0063531B">
        <w:rPr>
          <w:rFonts w:ascii="Verdana" w:hAnsi="Verdana"/>
          <w:sz w:val="24"/>
          <w:szCs w:val="24"/>
        </w:rPr>
        <w:t>de contrato, mantida</w:t>
      </w:r>
      <w:proofErr w:type="gramEnd"/>
      <w:r w:rsidRPr="0063531B">
        <w:rPr>
          <w:rFonts w:ascii="Verdana" w:hAnsi="Verdana"/>
          <w:sz w:val="24"/>
          <w:szCs w:val="24"/>
        </w:rPr>
        <w:t>, ainda, a r</w:t>
      </w:r>
      <w:r w:rsidR="00F45314">
        <w:rPr>
          <w:rFonts w:ascii="Verdana" w:hAnsi="Verdana"/>
          <w:sz w:val="24"/>
          <w:szCs w:val="24"/>
        </w:rPr>
        <w:t xml:space="preserve">esponsabilidade desses sobre os </w:t>
      </w:r>
      <w:r w:rsidRPr="0063531B">
        <w:rPr>
          <w:rFonts w:ascii="Verdana" w:hAnsi="Verdana"/>
          <w:sz w:val="24"/>
          <w:szCs w:val="24"/>
        </w:rPr>
        <w:t>atos que praticarem.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4º Fica instituída a</w:t>
      </w:r>
      <w:r w:rsidR="00F45314">
        <w:rPr>
          <w:rFonts w:ascii="Verdana" w:hAnsi="Verdana"/>
          <w:sz w:val="24"/>
          <w:szCs w:val="24"/>
        </w:rPr>
        <w:t xml:space="preserve"> Comissão Especial de Transição </w:t>
      </w:r>
      <w:r w:rsidRPr="0063531B">
        <w:rPr>
          <w:rFonts w:ascii="Verdana" w:hAnsi="Verdana"/>
          <w:sz w:val="24"/>
          <w:szCs w:val="24"/>
        </w:rPr>
        <w:t>Institucional de Limpeza Urba</w:t>
      </w:r>
      <w:r w:rsidR="00F45314">
        <w:rPr>
          <w:rFonts w:ascii="Verdana" w:hAnsi="Verdana"/>
          <w:sz w:val="24"/>
          <w:szCs w:val="24"/>
        </w:rPr>
        <w:t xml:space="preserve">na, objetivando a implementação </w:t>
      </w:r>
      <w:r w:rsidRPr="0063531B">
        <w:rPr>
          <w:rFonts w:ascii="Verdana" w:hAnsi="Verdana"/>
          <w:sz w:val="24"/>
          <w:szCs w:val="24"/>
        </w:rPr>
        <w:t>das providências de que tra</w:t>
      </w:r>
      <w:r w:rsidR="00F45314">
        <w:rPr>
          <w:rFonts w:ascii="Verdana" w:hAnsi="Verdana"/>
          <w:sz w:val="24"/>
          <w:szCs w:val="24"/>
        </w:rPr>
        <w:t xml:space="preserve">ta o “caput” do artigo 1º deste </w:t>
      </w:r>
      <w:r w:rsidRPr="0063531B">
        <w:rPr>
          <w:rFonts w:ascii="Verdana" w:hAnsi="Verdana"/>
          <w:sz w:val="24"/>
          <w:szCs w:val="24"/>
        </w:rPr>
        <w:t>decreto</w:t>
      </w:r>
      <w:proofErr w:type="gramStart"/>
      <w:r w:rsidRPr="0063531B">
        <w:rPr>
          <w:rFonts w:ascii="Verdana" w:hAnsi="Verdana"/>
          <w:sz w:val="24"/>
          <w:szCs w:val="24"/>
        </w:rPr>
        <w:t>.,</w:t>
      </w:r>
      <w:proofErr w:type="gramEnd"/>
      <w:r w:rsidRPr="0063531B">
        <w:rPr>
          <w:rFonts w:ascii="Verdana" w:hAnsi="Verdana"/>
          <w:sz w:val="24"/>
          <w:szCs w:val="24"/>
        </w:rPr>
        <w:t xml:space="preserve"> sem prejuízo da continuidade do planejamento, regulação, fiscalização e execução d</w:t>
      </w:r>
      <w:r w:rsidR="00F45314">
        <w:rPr>
          <w:rFonts w:ascii="Verdana" w:hAnsi="Verdana"/>
          <w:sz w:val="24"/>
          <w:szCs w:val="24"/>
        </w:rPr>
        <w:t xml:space="preserve">a Política Municipal de Limpeza </w:t>
      </w:r>
      <w:r w:rsidRPr="0063531B">
        <w:rPr>
          <w:rFonts w:ascii="Verdana" w:hAnsi="Verdana"/>
          <w:sz w:val="24"/>
          <w:szCs w:val="24"/>
        </w:rPr>
        <w:t>Urbana no Município de São Paulo,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5º A Comissão Especia</w:t>
      </w:r>
      <w:r w:rsidR="00F45314">
        <w:rPr>
          <w:rFonts w:ascii="Verdana" w:hAnsi="Verdana"/>
          <w:sz w:val="24"/>
          <w:szCs w:val="24"/>
        </w:rPr>
        <w:t xml:space="preserve">l de Transição Institucional de </w:t>
      </w:r>
      <w:r w:rsidRPr="0063531B">
        <w:rPr>
          <w:rFonts w:ascii="Verdana" w:hAnsi="Verdana"/>
          <w:sz w:val="24"/>
          <w:szCs w:val="24"/>
        </w:rPr>
        <w:t>Limpeza Urbana será integrada</w:t>
      </w:r>
      <w:r w:rsidR="00F45314">
        <w:rPr>
          <w:rFonts w:ascii="Verdana" w:hAnsi="Verdana"/>
          <w:sz w:val="24"/>
          <w:szCs w:val="24"/>
        </w:rPr>
        <w:t xml:space="preserve"> por um representante titular e </w:t>
      </w:r>
      <w:r w:rsidRPr="0063531B">
        <w:rPr>
          <w:rFonts w:ascii="Verdana" w:hAnsi="Verdana"/>
          <w:sz w:val="24"/>
          <w:szCs w:val="24"/>
        </w:rPr>
        <w:t>um suplente dos seguintes órgãos: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 - Agência Reguladora de</w:t>
      </w:r>
      <w:r w:rsidR="00F45314">
        <w:rPr>
          <w:rFonts w:ascii="Verdana" w:hAnsi="Verdana"/>
          <w:sz w:val="24"/>
          <w:szCs w:val="24"/>
        </w:rPr>
        <w:t xml:space="preserve"> Serviços Públicos do Município </w:t>
      </w:r>
      <w:r w:rsidRPr="0063531B">
        <w:rPr>
          <w:rFonts w:ascii="Verdana" w:hAnsi="Verdana"/>
          <w:sz w:val="24"/>
          <w:szCs w:val="24"/>
        </w:rPr>
        <w:t>de São Paulo – SP Regula, que a presidirá;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II - Autoridade Municipal de Limpeza Urbana – AMLURB;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III - Secretaria de Governo Municipal, por intermédio </w:t>
      </w:r>
      <w:proofErr w:type="gramStart"/>
      <w:r w:rsidRPr="0063531B">
        <w:rPr>
          <w:rFonts w:ascii="Verdana" w:hAnsi="Verdana"/>
          <w:sz w:val="24"/>
          <w:szCs w:val="24"/>
        </w:rPr>
        <w:t>da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Secretaria Executiva de Gestão;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IV - Secretaria Municipal da Fazenda;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V – Secretaria Municipal das Subprefeituras;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VI – Controladoria Geral do Município.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Parágrafo único. Os represe</w:t>
      </w:r>
      <w:r w:rsidR="00F45314">
        <w:rPr>
          <w:rFonts w:ascii="Verdana" w:hAnsi="Verdana"/>
          <w:sz w:val="24"/>
          <w:szCs w:val="24"/>
        </w:rPr>
        <w:t xml:space="preserve">ntantes, titulares e suplentes, </w:t>
      </w:r>
      <w:r w:rsidRPr="0063531B">
        <w:rPr>
          <w:rFonts w:ascii="Verdana" w:hAnsi="Verdana"/>
          <w:sz w:val="24"/>
          <w:szCs w:val="24"/>
        </w:rPr>
        <w:t>serão indicados pelos dirigentes</w:t>
      </w:r>
      <w:r w:rsidR="00F45314">
        <w:rPr>
          <w:rFonts w:ascii="Verdana" w:hAnsi="Verdana"/>
          <w:sz w:val="24"/>
          <w:szCs w:val="24"/>
        </w:rPr>
        <w:t xml:space="preserve"> dos órgãos respectivos e serão </w:t>
      </w:r>
      <w:r w:rsidRPr="0063531B">
        <w:rPr>
          <w:rFonts w:ascii="Verdana" w:hAnsi="Verdana"/>
          <w:sz w:val="24"/>
          <w:szCs w:val="24"/>
        </w:rPr>
        <w:t>designados por portaria edita</w:t>
      </w:r>
      <w:r w:rsidR="00F45314">
        <w:rPr>
          <w:rFonts w:ascii="Verdana" w:hAnsi="Verdana"/>
          <w:sz w:val="24"/>
          <w:szCs w:val="24"/>
        </w:rPr>
        <w:t xml:space="preserve">da pelo Secretário Municipal de </w:t>
      </w:r>
      <w:r w:rsidRPr="0063531B">
        <w:rPr>
          <w:rFonts w:ascii="Verdana" w:hAnsi="Verdana"/>
          <w:sz w:val="24"/>
          <w:szCs w:val="24"/>
        </w:rPr>
        <w:t>Governo.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6º A Comissão Especial de Transição Institucional de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Limpeza Urbana deverá apresen</w:t>
      </w:r>
      <w:r w:rsidR="00F45314">
        <w:rPr>
          <w:rFonts w:ascii="Verdana" w:hAnsi="Verdana"/>
          <w:sz w:val="24"/>
          <w:szCs w:val="24"/>
        </w:rPr>
        <w:t xml:space="preserve">tar, nos prazos definidos neste </w:t>
      </w:r>
      <w:r w:rsidRPr="0063531B">
        <w:rPr>
          <w:rFonts w:ascii="Verdana" w:hAnsi="Verdana"/>
          <w:sz w:val="24"/>
          <w:szCs w:val="24"/>
        </w:rPr>
        <w:t>decreto, os estudos necessários à extinção definitiva e à transferência operacional das ati</w:t>
      </w:r>
      <w:r w:rsidR="00F45314">
        <w:rPr>
          <w:rFonts w:ascii="Verdana" w:hAnsi="Verdana"/>
          <w:sz w:val="24"/>
          <w:szCs w:val="24"/>
        </w:rPr>
        <w:t xml:space="preserve">vidades da AMLURB, de modo a </w:t>
      </w:r>
      <w:r w:rsidRPr="0063531B">
        <w:rPr>
          <w:rFonts w:ascii="Verdana" w:hAnsi="Verdana"/>
          <w:sz w:val="24"/>
          <w:szCs w:val="24"/>
        </w:rPr>
        <w:t>preservar a continuidade do respectivo serviço público.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Parágrafo único. A Co</w:t>
      </w:r>
      <w:r w:rsidR="00F45314">
        <w:rPr>
          <w:rFonts w:ascii="Verdana" w:hAnsi="Verdana"/>
          <w:sz w:val="24"/>
          <w:szCs w:val="24"/>
        </w:rPr>
        <w:t xml:space="preserve">missão poderá requisitar acesso </w:t>
      </w:r>
      <w:r w:rsidRPr="0063531B">
        <w:rPr>
          <w:rFonts w:ascii="Verdana" w:hAnsi="Verdana"/>
          <w:sz w:val="24"/>
          <w:szCs w:val="24"/>
        </w:rPr>
        <w:t>irrestrito a documentos rela</w:t>
      </w:r>
      <w:r w:rsidR="00F45314">
        <w:rPr>
          <w:rFonts w:ascii="Verdana" w:hAnsi="Verdana"/>
          <w:sz w:val="24"/>
          <w:szCs w:val="24"/>
        </w:rPr>
        <w:t xml:space="preserve">tivos a seu escopo de trabalho, </w:t>
      </w:r>
      <w:r w:rsidRPr="0063531B">
        <w:rPr>
          <w:rFonts w:ascii="Verdana" w:hAnsi="Verdana"/>
          <w:sz w:val="24"/>
          <w:szCs w:val="24"/>
        </w:rPr>
        <w:t>bem como solicitar auxílio de entidades públicas ou privad</w:t>
      </w:r>
      <w:r w:rsidR="00F45314">
        <w:rPr>
          <w:rFonts w:ascii="Verdana" w:hAnsi="Verdana"/>
          <w:sz w:val="24"/>
          <w:szCs w:val="24"/>
        </w:rPr>
        <w:t xml:space="preserve">as </w:t>
      </w:r>
      <w:r w:rsidRPr="0063531B">
        <w:rPr>
          <w:rFonts w:ascii="Verdana" w:hAnsi="Verdana"/>
          <w:sz w:val="24"/>
          <w:szCs w:val="24"/>
        </w:rPr>
        <w:t>voltadas à auditoria e ao controle interno ou externo da Administração Pública Municipal.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7º A Comissão dever</w:t>
      </w:r>
      <w:r w:rsidR="00F45314">
        <w:rPr>
          <w:rFonts w:ascii="Verdana" w:hAnsi="Verdana"/>
          <w:sz w:val="24"/>
          <w:szCs w:val="24"/>
        </w:rPr>
        <w:t xml:space="preserve">á apresentar, após sua primeira </w:t>
      </w:r>
      <w:r w:rsidRPr="0063531B">
        <w:rPr>
          <w:rFonts w:ascii="Verdana" w:hAnsi="Verdana"/>
          <w:sz w:val="24"/>
          <w:szCs w:val="24"/>
        </w:rPr>
        <w:t>reunião, plano de atividades, o</w:t>
      </w:r>
      <w:r w:rsidR="00F45314">
        <w:rPr>
          <w:rFonts w:ascii="Verdana" w:hAnsi="Verdana"/>
          <w:sz w:val="24"/>
          <w:szCs w:val="24"/>
        </w:rPr>
        <w:t xml:space="preserve"> qual deverá atender, ao menos, </w:t>
      </w:r>
      <w:r w:rsidRPr="0063531B">
        <w:rPr>
          <w:rFonts w:ascii="Verdana" w:hAnsi="Verdana"/>
          <w:sz w:val="24"/>
          <w:szCs w:val="24"/>
        </w:rPr>
        <w:t>aos seguintes prazos: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 - em até 40 (quarenta) di</w:t>
      </w:r>
      <w:r w:rsidR="00F45314">
        <w:rPr>
          <w:rFonts w:ascii="Verdana" w:hAnsi="Verdana"/>
          <w:sz w:val="24"/>
          <w:szCs w:val="24"/>
        </w:rPr>
        <w:t xml:space="preserve">as da publicação deste decreto, </w:t>
      </w:r>
      <w:r w:rsidRPr="0063531B">
        <w:rPr>
          <w:rFonts w:ascii="Verdana" w:hAnsi="Verdana"/>
          <w:sz w:val="24"/>
          <w:szCs w:val="24"/>
        </w:rPr>
        <w:t>apresentação de relatório a respeito das atividades relacionadas ao incentivo às Cooperativas de Trabalho, gestão dos resíduos da construção civil e admi</w:t>
      </w:r>
      <w:r w:rsidR="00F45314">
        <w:rPr>
          <w:rFonts w:ascii="Verdana" w:hAnsi="Verdana"/>
          <w:sz w:val="24"/>
          <w:szCs w:val="24"/>
        </w:rPr>
        <w:t xml:space="preserve">nistração de aterros sanitários </w:t>
      </w:r>
      <w:r w:rsidRPr="0063531B">
        <w:rPr>
          <w:rFonts w:ascii="Verdana" w:hAnsi="Verdana"/>
          <w:sz w:val="24"/>
          <w:szCs w:val="24"/>
        </w:rPr>
        <w:t>não incluídos nos contratos de con</w:t>
      </w:r>
      <w:r w:rsidR="00F45314">
        <w:rPr>
          <w:rFonts w:ascii="Verdana" w:hAnsi="Verdana"/>
          <w:sz w:val="24"/>
          <w:szCs w:val="24"/>
        </w:rPr>
        <w:t xml:space="preserve">cessão de serviços divisíveis </w:t>
      </w:r>
      <w:r w:rsidRPr="0063531B">
        <w:rPr>
          <w:rFonts w:ascii="Verdana" w:hAnsi="Verdana"/>
          <w:sz w:val="24"/>
          <w:szCs w:val="24"/>
        </w:rPr>
        <w:t>de limpeza urbana;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II - em até 60 (sessenta) dias da publicação deste decreto,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531B">
        <w:rPr>
          <w:rFonts w:ascii="Verdana" w:hAnsi="Verdana"/>
          <w:sz w:val="24"/>
          <w:szCs w:val="24"/>
        </w:rPr>
        <w:t>relatório</w:t>
      </w:r>
      <w:proofErr w:type="gramEnd"/>
      <w:r w:rsidRPr="0063531B">
        <w:rPr>
          <w:rFonts w:ascii="Verdana" w:hAnsi="Verdana"/>
          <w:sz w:val="24"/>
          <w:szCs w:val="24"/>
        </w:rPr>
        <w:t xml:space="preserve"> a respeito da situação atual dos contratos relacionados à concessão dos serviço</w:t>
      </w:r>
      <w:r w:rsidR="00F45314">
        <w:rPr>
          <w:rFonts w:ascii="Verdana" w:hAnsi="Verdana"/>
          <w:sz w:val="24"/>
          <w:szCs w:val="24"/>
        </w:rPr>
        <w:t xml:space="preserve">s divisíveis de limpeza urbana, </w:t>
      </w:r>
      <w:r w:rsidRPr="0063531B">
        <w:rPr>
          <w:rFonts w:ascii="Verdana" w:hAnsi="Verdana"/>
          <w:sz w:val="24"/>
          <w:szCs w:val="24"/>
        </w:rPr>
        <w:t>assim como daqueles relacion</w:t>
      </w:r>
      <w:r w:rsidR="00F45314">
        <w:rPr>
          <w:rFonts w:ascii="Verdana" w:hAnsi="Verdana"/>
          <w:sz w:val="24"/>
          <w:szCs w:val="24"/>
        </w:rPr>
        <w:t xml:space="preserve">ados à contratação de prestação </w:t>
      </w:r>
      <w:r w:rsidRPr="0063531B">
        <w:rPr>
          <w:rFonts w:ascii="Verdana" w:hAnsi="Verdana"/>
          <w:sz w:val="24"/>
          <w:szCs w:val="24"/>
        </w:rPr>
        <w:t>de serviços indivisíveis de lim</w:t>
      </w:r>
      <w:r w:rsidR="00F45314">
        <w:rPr>
          <w:rFonts w:ascii="Verdana" w:hAnsi="Verdana"/>
          <w:sz w:val="24"/>
          <w:szCs w:val="24"/>
        </w:rPr>
        <w:t xml:space="preserve">peza pública e destinação final </w:t>
      </w:r>
      <w:r w:rsidRPr="0063531B">
        <w:rPr>
          <w:rFonts w:ascii="Verdana" w:hAnsi="Verdana"/>
          <w:sz w:val="24"/>
          <w:szCs w:val="24"/>
        </w:rPr>
        <w:t>ambientalmente adequada e devidamente licenciada dos resíduos provenientes destes serviços;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lastRenderedPageBreak/>
        <w:t>III - em até 90 (noventa) dias da publicação deste decreto,</w:t>
      </w:r>
      <w:r w:rsidR="00F45314">
        <w:rPr>
          <w:rFonts w:ascii="Verdana" w:hAnsi="Verdana"/>
          <w:sz w:val="24"/>
          <w:szCs w:val="24"/>
        </w:rPr>
        <w:t xml:space="preserve"> </w:t>
      </w:r>
      <w:r w:rsidRPr="0063531B">
        <w:rPr>
          <w:rFonts w:ascii="Verdana" w:hAnsi="Verdana"/>
          <w:sz w:val="24"/>
          <w:szCs w:val="24"/>
        </w:rPr>
        <w:t>relatório a respeito da situação</w:t>
      </w:r>
      <w:r w:rsidR="00F45314">
        <w:rPr>
          <w:rFonts w:ascii="Verdana" w:hAnsi="Verdana"/>
          <w:sz w:val="24"/>
          <w:szCs w:val="24"/>
        </w:rPr>
        <w:t xml:space="preserve"> atual dos sistemas de cadastro </w:t>
      </w:r>
      <w:r w:rsidRPr="0063531B">
        <w:rPr>
          <w:rFonts w:ascii="Verdana" w:hAnsi="Verdana"/>
          <w:sz w:val="24"/>
          <w:szCs w:val="24"/>
        </w:rPr>
        <w:t>e atividades de fiscalização de</w:t>
      </w:r>
      <w:r w:rsidR="00F45314">
        <w:rPr>
          <w:rFonts w:ascii="Verdana" w:hAnsi="Verdana"/>
          <w:sz w:val="24"/>
          <w:szCs w:val="24"/>
        </w:rPr>
        <w:t xml:space="preserve"> posturas municipais realizadas </w:t>
      </w:r>
      <w:r w:rsidRPr="0063531B">
        <w:rPr>
          <w:rFonts w:ascii="Verdana" w:hAnsi="Verdana"/>
          <w:sz w:val="24"/>
          <w:szCs w:val="24"/>
        </w:rPr>
        <w:t>pela AMLURB;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IV - em até </w:t>
      </w:r>
      <w:proofErr w:type="gramStart"/>
      <w:r w:rsidRPr="0063531B">
        <w:rPr>
          <w:rFonts w:ascii="Verdana" w:hAnsi="Verdana"/>
          <w:sz w:val="24"/>
          <w:szCs w:val="24"/>
        </w:rPr>
        <w:t>120 (cento e vinte) dias, relatório</w:t>
      </w:r>
      <w:proofErr w:type="gramEnd"/>
      <w:r w:rsidRPr="0063531B">
        <w:rPr>
          <w:rFonts w:ascii="Verdana" w:hAnsi="Verdana"/>
          <w:sz w:val="24"/>
          <w:szCs w:val="24"/>
        </w:rPr>
        <w:t xml:space="preserve"> final, contendo avaliação dos aspectos administrativo, contábil, jurídico, entre outros temas relevantes à</w:t>
      </w:r>
      <w:r w:rsidR="00F45314">
        <w:rPr>
          <w:rFonts w:ascii="Verdana" w:hAnsi="Verdana"/>
          <w:sz w:val="24"/>
          <w:szCs w:val="24"/>
        </w:rPr>
        <w:t xml:space="preserve"> gestão da Autoridade Municipal </w:t>
      </w:r>
      <w:r w:rsidRPr="0063531B">
        <w:rPr>
          <w:rFonts w:ascii="Verdana" w:hAnsi="Verdana"/>
          <w:sz w:val="24"/>
          <w:szCs w:val="24"/>
        </w:rPr>
        <w:t>de Limpeza Urbana - AMLURB</w:t>
      </w:r>
      <w:r w:rsidR="00F45314">
        <w:rPr>
          <w:rFonts w:ascii="Verdana" w:hAnsi="Verdana"/>
          <w:sz w:val="24"/>
          <w:szCs w:val="24"/>
        </w:rPr>
        <w:t xml:space="preserve">, propondo eventual redefinição </w:t>
      </w:r>
      <w:r w:rsidRPr="0063531B">
        <w:rPr>
          <w:rFonts w:ascii="Verdana" w:hAnsi="Verdana"/>
          <w:sz w:val="24"/>
          <w:szCs w:val="24"/>
        </w:rPr>
        <w:t xml:space="preserve">da distribuição de atribuições e </w:t>
      </w:r>
      <w:r w:rsidR="00F45314">
        <w:rPr>
          <w:rFonts w:ascii="Verdana" w:hAnsi="Verdana"/>
          <w:sz w:val="24"/>
          <w:szCs w:val="24"/>
        </w:rPr>
        <w:t xml:space="preserve">sucessões contratuais previstas </w:t>
      </w:r>
      <w:r w:rsidRPr="0063531B">
        <w:rPr>
          <w:rFonts w:ascii="Verdana" w:hAnsi="Verdana"/>
          <w:sz w:val="24"/>
          <w:szCs w:val="24"/>
        </w:rPr>
        <w:t xml:space="preserve">nos artigos 2º e 3º deste Decreto, além das </w:t>
      </w:r>
      <w:r w:rsidR="00F45314">
        <w:rPr>
          <w:rFonts w:ascii="Verdana" w:hAnsi="Verdana"/>
          <w:sz w:val="24"/>
          <w:szCs w:val="24"/>
        </w:rPr>
        <w:t xml:space="preserve">medidas necessárias </w:t>
      </w:r>
      <w:r w:rsidRPr="0063531B">
        <w:rPr>
          <w:rFonts w:ascii="Verdana" w:hAnsi="Verdana"/>
          <w:sz w:val="24"/>
          <w:szCs w:val="24"/>
        </w:rPr>
        <w:t>ao encerramento definitivo da citada autarquia.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§ 1º Para o alcance dos ob</w:t>
      </w:r>
      <w:r w:rsidR="00F45314">
        <w:rPr>
          <w:rFonts w:ascii="Verdana" w:hAnsi="Verdana"/>
          <w:sz w:val="24"/>
          <w:szCs w:val="24"/>
        </w:rPr>
        <w:t xml:space="preserve">jetivos previstos neste artigo, </w:t>
      </w:r>
      <w:r w:rsidRPr="0063531B">
        <w:rPr>
          <w:rFonts w:ascii="Verdana" w:hAnsi="Verdana"/>
          <w:sz w:val="24"/>
          <w:szCs w:val="24"/>
        </w:rPr>
        <w:t>poderá a Comissão solicitar novas auditorias ou adotar pareceres e trabalhos já realizados</w:t>
      </w:r>
      <w:r w:rsidR="00F45314">
        <w:rPr>
          <w:rFonts w:ascii="Verdana" w:hAnsi="Verdana"/>
          <w:sz w:val="24"/>
          <w:szCs w:val="24"/>
        </w:rPr>
        <w:t xml:space="preserve"> por órgãos de controle interno </w:t>
      </w:r>
      <w:r w:rsidRPr="0063531B">
        <w:rPr>
          <w:rFonts w:ascii="Verdana" w:hAnsi="Verdana"/>
          <w:sz w:val="24"/>
          <w:szCs w:val="24"/>
        </w:rPr>
        <w:t>e externo da Administração ou por verificadores independentes.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§ 2º A Comissão Especia</w:t>
      </w:r>
      <w:r w:rsidR="00F45314">
        <w:rPr>
          <w:rFonts w:ascii="Verdana" w:hAnsi="Verdana"/>
          <w:sz w:val="24"/>
          <w:szCs w:val="24"/>
        </w:rPr>
        <w:t xml:space="preserve">l de Transição Institucional de </w:t>
      </w:r>
      <w:r w:rsidRPr="0063531B">
        <w:rPr>
          <w:rFonts w:ascii="Verdana" w:hAnsi="Verdana"/>
          <w:sz w:val="24"/>
          <w:szCs w:val="24"/>
        </w:rPr>
        <w:t>Limpeza Urbana terá prazo de</w:t>
      </w:r>
      <w:r w:rsidR="00F45314">
        <w:rPr>
          <w:rFonts w:ascii="Verdana" w:hAnsi="Verdana"/>
          <w:sz w:val="24"/>
          <w:szCs w:val="24"/>
        </w:rPr>
        <w:t xml:space="preserve"> duração de 120 (cento e vinte) </w:t>
      </w:r>
      <w:r w:rsidRPr="0063531B">
        <w:rPr>
          <w:rFonts w:ascii="Verdana" w:hAnsi="Verdana"/>
          <w:sz w:val="24"/>
          <w:szCs w:val="24"/>
        </w:rPr>
        <w:t>dias a contar da publicação d</w:t>
      </w:r>
      <w:r w:rsidR="00F45314">
        <w:rPr>
          <w:rFonts w:ascii="Verdana" w:hAnsi="Verdana"/>
          <w:sz w:val="24"/>
          <w:szCs w:val="24"/>
        </w:rPr>
        <w:t xml:space="preserve">este decreto, o qual poderá ser </w:t>
      </w:r>
      <w:r w:rsidRPr="0063531B">
        <w:rPr>
          <w:rFonts w:ascii="Verdana" w:hAnsi="Verdana"/>
          <w:sz w:val="24"/>
          <w:szCs w:val="24"/>
        </w:rPr>
        <w:t>prorrogado por igual período.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§ 3º Os relatórios de que </w:t>
      </w:r>
      <w:r w:rsidR="00F45314">
        <w:rPr>
          <w:rFonts w:ascii="Verdana" w:hAnsi="Verdana"/>
          <w:sz w:val="24"/>
          <w:szCs w:val="24"/>
        </w:rPr>
        <w:t xml:space="preserve">trata este artigo deste decreto </w:t>
      </w:r>
      <w:r w:rsidRPr="0063531B">
        <w:rPr>
          <w:rFonts w:ascii="Verdana" w:hAnsi="Verdana"/>
          <w:sz w:val="24"/>
          <w:szCs w:val="24"/>
        </w:rPr>
        <w:t>deverão subsidiar a elab</w:t>
      </w:r>
      <w:r w:rsidR="00F45314">
        <w:rPr>
          <w:rFonts w:ascii="Verdana" w:hAnsi="Verdana"/>
          <w:sz w:val="24"/>
          <w:szCs w:val="24"/>
        </w:rPr>
        <w:t xml:space="preserve">oração dos termos de aditamento </w:t>
      </w:r>
      <w:r w:rsidRPr="0063531B">
        <w:rPr>
          <w:rFonts w:ascii="Verdana" w:hAnsi="Verdana"/>
          <w:sz w:val="24"/>
          <w:szCs w:val="24"/>
        </w:rPr>
        <w:t>contratual pelos órgãos e ent</w:t>
      </w:r>
      <w:r w:rsidR="00F45314">
        <w:rPr>
          <w:rFonts w:ascii="Verdana" w:hAnsi="Verdana"/>
          <w:sz w:val="24"/>
          <w:szCs w:val="24"/>
        </w:rPr>
        <w:t xml:space="preserve">idades a que se refere o artigo </w:t>
      </w:r>
      <w:r w:rsidRPr="0063531B">
        <w:rPr>
          <w:rFonts w:ascii="Verdana" w:hAnsi="Verdana"/>
          <w:sz w:val="24"/>
          <w:szCs w:val="24"/>
        </w:rPr>
        <w:t>3º, podendo a Administração Pública Municipal realizar, independentemente da finalizaç</w:t>
      </w:r>
      <w:r w:rsidR="00F45314">
        <w:rPr>
          <w:rFonts w:ascii="Verdana" w:hAnsi="Verdana"/>
          <w:sz w:val="24"/>
          <w:szCs w:val="24"/>
        </w:rPr>
        <w:t xml:space="preserve">ão dos trabalhos da Comissão de </w:t>
      </w:r>
      <w:r w:rsidRPr="0063531B">
        <w:rPr>
          <w:rFonts w:ascii="Verdana" w:hAnsi="Verdana"/>
          <w:sz w:val="24"/>
          <w:szCs w:val="24"/>
        </w:rPr>
        <w:t>Transição Institucional de Limpeza Urbana, todos os atos necessários à continuidade dos serviços de limpeza urbana.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Art. 8º Permanecem </w:t>
      </w:r>
      <w:r w:rsidR="00F45314">
        <w:rPr>
          <w:rFonts w:ascii="Verdana" w:hAnsi="Verdana"/>
          <w:sz w:val="24"/>
          <w:szCs w:val="24"/>
        </w:rPr>
        <w:t xml:space="preserve">em vigor os regulamentos e atos </w:t>
      </w:r>
      <w:r w:rsidRPr="0063531B">
        <w:rPr>
          <w:rFonts w:ascii="Verdana" w:hAnsi="Verdana"/>
          <w:sz w:val="24"/>
          <w:szCs w:val="24"/>
        </w:rPr>
        <w:t>administrativos da Autoridade Municipal de Limp</w:t>
      </w:r>
      <w:r w:rsidR="00F45314">
        <w:rPr>
          <w:rFonts w:ascii="Verdana" w:hAnsi="Verdana"/>
          <w:sz w:val="24"/>
          <w:szCs w:val="24"/>
        </w:rPr>
        <w:t xml:space="preserve">eza Urbana </w:t>
      </w:r>
      <w:r w:rsidRPr="0063531B">
        <w:rPr>
          <w:rFonts w:ascii="Verdana" w:hAnsi="Verdana"/>
          <w:sz w:val="24"/>
          <w:szCs w:val="24"/>
        </w:rPr>
        <w:t>a respeito do Sistema de Limpeza Urbana do Município de São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Paulo até substituição dos </w:t>
      </w:r>
      <w:r w:rsidR="00F45314">
        <w:rPr>
          <w:rFonts w:ascii="Verdana" w:hAnsi="Verdana"/>
          <w:sz w:val="24"/>
          <w:szCs w:val="24"/>
        </w:rPr>
        <w:t xml:space="preserve">mesmos pelos órgãos e entidades </w:t>
      </w:r>
      <w:r w:rsidRPr="0063531B">
        <w:rPr>
          <w:rFonts w:ascii="Verdana" w:hAnsi="Verdana"/>
          <w:sz w:val="24"/>
          <w:szCs w:val="24"/>
        </w:rPr>
        <w:t>que passarem a exercer as respectivas atribuições.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9º Serão extintos na v</w:t>
      </w:r>
      <w:r w:rsidR="00F45314">
        <w:rPr>
          <w:rFonts w:ascii="Verdana" w:hAnsi="Verdana"/>
          <w:sz w:val="24"/>
          <w:szCs w:val="24"/>
        </w:rPr>
        <w:t xml:space="preserve">acância os cargos de provimento </w:t>
      </w:r>
      <w:r w:rsidRPr="0063531B">
        <w:rPr>
          <w:rFonts w:ascii="Verdana" w:hAnsi="Verdana"/>
          <w:sz w:val="24"/>
          <w:szCs w:val="24"/>
        </w:rPr>
        <w:t>em comissão e as funções grati</w:t>
      </w:r>
      <w:r w:rsidR="00F45314">
        <w:rPr>
          <w:rFonts w:ascii="Verdana" w:hAnsi="Verdana"/>
          <w:sz w:val="24"/>
          <w:szCs w:val="24"/>
        </w:rPr>
        <w:t xml:space="preserve">ficadas da Autoridade Municipal </w:t>
      </w:r>
      <w:r w:rsidRPr="0063531B">
        <w:rPr>
          <w:rFonts w:ascii="Verdana" w:hAnsi="Verdana"/>
          <w:sz w:val="24"/>
          <w:szCs w:val="24"/>
        </w:rPr>
        <w:t xml:space="preserve">de Limpeza Urbana, nos termos do artigo 35 da lei 17.433, </w:t>
      </w:r>
      <w:proofErr w:type="gramStart"/>
      <w:r w:rsidRPr="0063531B">
        <w:rPr>
          <w:rFonts w:ascii="Verdana" w:hAnsi="Verdana"/>
          <w:sz w:val="24"/>
          <w:szCs w:val="24"/>
        </w:rPr>
        <w:t>de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2020.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Art. 10. Este decreto entrará em vigor na data da sua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531B">
        <w:rPr>
          <w:rFonts w:ascii="Verdana" w:hAnsi="Verdana"/>
          <w:sz w:val="24"/>
          <w:szCs w:val="24"/>
        </w:rPr>
        <w:t>publicação</w:t>
      </w:r>
      <w:proofErr w:type="gramEnd"/>
      <w:r w:rsidRPr="0063531B">
        <w:rPr>
          <w:rFonts w:ascii="Verdana" w:hAnsi="Verdana"/>
          <w:sz w:val="24"/>
          <w:szCs w:val="24"/>
        </w:rPr>
        <w:t>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PREFEITURA DO MU</w:t>
      </w:r>
      <w:r w:rsidR="00F45314">
        <w:rPr>
          <w:rFonts w:ascii="Verdana" w:hAnsi="Verdana"/>
          <w:sz w:val="24"/>
          <w:szCs w:val="24"/>
        </w:rPr>
        <w:t xml:space="preserve">NICÍPIO DE SÃO PAULO, aos 30 de </w:t>
      </w:r>
      <w:r w:rsidRPr="0063531B">
        <w:rPr>
          <w:rFonts w:ascii="Verdana" w:hAnsi="Verdana"/>
          <w:sz w:val="24"/>
          <w:szCs w:val="24"/>
        </w:rPr>
        <w:t>junho de 2021, 468º da fundação de São Paulo.</w:t>
      </w:r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3531B">
        <w:rPr>
          <w:rFonts w:ascii="Verdana" w:hAnsi="Verdana"/>
          <w:sz w:val="24"/>
          <w:szCs w:val="24"/>
        </w:rPr>
        <w:t>PREFEITO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 xml:space="preserve">ALEXANDRE MODONEZI, Secretário Municipal das </w:t>
      </w:r>
      <w:proofErr w:type="gramStart"/>
      <w:r w:rsidRPr="0063531B">
        <w:rPr>
          <w:rFonts w:ascii="Verdana" w:hAnsi="Verdana"/>
          <w:sz w:val="24"/>
          <w:szCs w:val="24"/>
        </w:rPr>
        <w:t>Subprefeituras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JOSÉ RICARDO ALVARENG</w:t>
      </w:r>
      <w:r w:rsidR="00F45314">
        <w:rPr>
          <w:rFonts w:ascii="Verdana" w:hAnsi="Verdana"/>
          <w:sz w:val="24"/>
          <w:szCs w:val="24"/>
        </w:rPr>
        <w:t xml:space="preserve">A TRIPOLI, Secretário Municipal </w:t>
      </w:r>
      <w:r w:rsidRPr="0063531B">
        <w:rPr>
          <w:rFonts w:ascii="Verdana" w:hAnsi="Verdana"/>
          <w:sz w:val="24"/>
          <w:szCs w:val="24"/>
        </w:rPr>
        <w:t xml:space="preserve">da Casa </w:t>
      </w:r>
      <w:proofErr w:type="gramStart"/>
      <w:r w:rsidRPr="0063531B">
        <w:rPr>
          <w:rFonts w:ascii="Verdana" w:hAnsi="Verdana"/>
          <w:sz w:val="24"/>
          <w:szCs w:val="24"/>
        </w:rPr>
        <w:t>Civil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EUNICE APARECIDA DE JESUS PR</w:t>
      </w:r>
      <w:r w:rsidR="00F45314">
        <w:rPr>
          <w:rFonts w:ascii="Verdana" w:hAnsi="Verdana"/>
          <w:sz w:val="24"/>
          <w:szCs w:val="24"/>
        </w:rPr>
        <w:t xml:space="preserve">UDENTE, Secretária Municipal de Justiça </w:t>
      </w:r>
      <w:r w:rsidRPr="0063531B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63531B">
        <w:rPr>
          <w:rFonts w:ascii="Verdana" w:hAnsi="Verdana"/>
          <w:sz w:val="24"/>
          <w:szCs w:val="24"/>
        </w:rPr>
        <w:t>Governo</w:t>
      </w:r>
      <w:proofErr w:type="gramEnd"/>
    </w:p>
    <w:p w:rsidR="0063531B" w:rsidRP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Municipal</w:t>
      </w: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t>Publicado na Secretaria</w:t>
      </w:r>
      <w:r w:rsidR="00F45314">
        <w:rPr>
          <w:rFonts w:ascii="Verdana" w:hAnsi="Verdana"/>
          <w:sz w:val="24"/>
          <w:szCs w:val="24"/>
        </w:rPr>
        <w:t xml:space="preserve"> de Governo Municipal, em 30 de </w:t>
      </w:r>
      <w:r w:rsidRPr="0063531B">
        <w:rPr>
          <w:rFonts w:ascii="Verdana" w:hAnsi="Verdana"/>
          <w:sz w:val="24"/>
          <w:szCs w:val="24"/>
        </w:rPr>
        <w:t>junho de 2021.</w:t>
      </w: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EEE97EC" wp14:editId="7246F426">
            <wp:extent cx="5372100" cy="2438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849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drawing>
          <wp:inline distT="0" distB="0" distL="0" distR="0" wp14:anchorId="659E0DE5" wp14:editId="2B5189E5">
            <wp:extent cx="5153025" cy="212407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drawing>
          <wp:inline distT="0" distB="0" distL="0" distR="0" wp14:anchorId="26965995" wp14:editId="5F8E169D">
            <wp:extent cx="5153025" cy="2105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745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drawing>
          <wp:inline distT="0" distB="0" distL="0" distR="0" wp14:anchorId="5DC7F25C" wp14:editId="3A1AE148">
            <wp:extent cx="5476875" cy="18383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7641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531B" w:rsidRDefault="0063531B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531B">
        <w:rPr>
          <w:rFonts w:ascii="Verdana" w:hAnsi="Verdana"/>
          <w:sz w:val="24"/>
          <w:szCs w:val="24"/>
        </w:rPr>
        <w:drawing>
          <wp:inline distT="0" distB="0" distL="0" distR="0" wp14:anchorId="76637A9B" wp14:editId="416EA238">
            <wp:extent cx="5686425" cy="14287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124" w:rsidRDefault="00E32124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Pr="007F70EF" w:rsidRDefault="00832A82" w:rsidP="00832A8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DECRE</w:t>
      </w:r>
      <w:r w:rsidR="007F70EF" w:rsidRPr="007F70EF">
        <w:rPr>
          <w:rFonts w:ascii="Verdana" w:hAnsi="Verdana"/>
          <w:b/>
          <w:sz w:val="24"/>
          <w:szCs w:val="24"/>
        </w:rPr>
        <w:t xml:space="preserve">TO Nº 60.354, DE 30 DE JUNHO DE </w:t>
      </w:r>
      <w:proofErr w:type="gramStart"/>
      <w:r w:rsidRPr="007F70EF">
        <w:rPr>
          <w:rFonts w:ascii="Verdana" w:hAnsi="Verdana"/>
          <w:b/>
          <w:sz w:val="24"/>
          <w:szCs w:val="24"/>
        </w:rPr>
        <w:t>2021</w:t>
      </w:r>
      <w:proofErr w:type="gramEnd"/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Abre Crédito Adicional Suplementar de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R$ 75.968.029,00 de acordo com a Lei nº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17.544, de 30 de dezembro de 2020.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RICARDO NUNES, Pref</w:t>
      </w:r>
      <w:r w:rsidR="007F70EF">
        <w:rPr>
          <w:rFonts w:ascii="Verdana" w:hAnsi="Verdana"/>
          <w:sz w:val="24"/>
          <w:szCs w:val="24"/>
        </w:rPr>
        <w:t xml:space="preserve">eito do Município de São Paulo, </w:t>
      </w:r>
      <w:r w:rsidRPr="00832A82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7F70EF">
        <w:rPr>
          <w:rFonts w:ascii="Verdana" w:hAnsi="Verdana"/>
          <w:sz w:val="24"/>
          <w:szCs w:val="24"/>
        </w:rPr>
        <w:t xml:space="preserve">tida na Lei nº 17.544, de 30 de </w:t>
      </w:r>
      <w:r w:rsidRPr="00832A82">
        <w:rPr>
          <w:rFonts w:ascii="Verdana" w:hAnsi="Verdana"/>
          <w:sz w:val="24"/>
          <w:szCs w:val="24"/>
        </w:rPr>
        <w:t>dezembro de 2020, e visando pos</w:t>
      </w:r>
      <w:r w:rsidR="007F70EF">
        <w:rPr>
          <w:rFonts w:ascii="Verdana" w:hAnsi="Verdana"/>
          <w:sz w:val="24"/>
          <w:szCs w:val="24"/>
        </w:rPr>
        <w:t xml:space="preserve">sibilitar despesas inerentes às </w:t>
      </w:r>
      <w:r w:rsidRPr="00832A82">
        <w:rPr>
          <w:rFonts w:ascii="Verdana" w:hAnsi="Verdana"/>
          <w:sz w:val="24"/>
          <w:szCs w:val="24"/>
        </w:rPr>
        <w:t>atividades da Secretaria Municipal de Mobilidade e Transportes,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832A82">
        <w:rPr>
          <w:rFonts w:ascii="Verdana" w:hAnsi="Verdana"/>
          <w:sz w:val="24"/>
          <w:szCs w:val="24"/>
        </w:rPr>
        <w:t>A :</w:t>
      </w:r>
      <w:proofErr w:type="gramEnd"/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Artigo 1º - Fica</w:t>
      </w:r>
      <w:r w:rsidR="007F70EF">
        <w:rPr>
          <w:rFonts w:ascii="Verdana" w:hAnsi="Verdana"/>
          <w:sz w:val="24"/>
          <w:szCs w:val="24"/>
        </w:rPr>
        <w:t xml:space="preserve"> aberto crédito adicional de R$ </w:t>
      </w:r>
      <w:r w:rsidRPr="00832A82">
        <w:rPr>
          <w:rFonts w:ascii="Verdana" w:hAnsi="Verdana"/>
          <w:sz w:val="24"/>
          <w:szCs w:val="24"/>
        </w:rPr>
        <w:t xml:space="preserve">75.968.029,00 (setenta e cinco </w:t>
      </w:r>
      <w:r w:rsidR="007F70EF">
        <w:rPr>
          <w:rFonts w:ascii="Verdana" w:hAnsi="Verdana"/>
          <w:sz w:val="24"/>
          <w:szCs w:val="24"/>
        </w:rPr>
        <w:t xml:space="preserve">milhões e novecentos e sessenta </w:t>
      </w:r>
      <w:r w:rsidRPr="00832A82">
        <w:rPr>
          <w:rFonts w:ascii="Verdana" w:hAnsi="Verdana"/>
          <w:sz w:val="24"/>
          <w:szCs w:val="24"/>
        </w:rPr>
        <w:t xml:space="preserve">e oito mil e vinte e nove reais), suplementar à seguinte </w:t>
      </w:r>
      <w:proofErr w:type="gramStart"/>
      <w:r w:rsidRPr="00832A82">
        <w:rPr>
          <w:rFonts w:ascii="Verdana" w:hAnsi="Verdana"/>
          <w:sz w:val="24"/>
          <w:szCs w:val="24"/>
        </w:rPr>
        <w:t>dotação</w:t>
      </w:r>
      <w:proofErr w:type="gramEnd"/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2A82">
        <w:rPr>
          <w:rFonts w:ascii="Verdana" w:hAnsi="Verdana"/>
          <w:sz w:val="24"/>
          <w:szCs w:val="24"/>
        </w:rPr>
        <w:t>do</w:t>
      </w:r>
      <w:proofErr w:type="gramEnd"/>
      <w:r w:rsidRPr="00832A82">
        <w:rPr>
          <w:rFonts w:ascii="Verdana" w:hAnsi="Verdana"/>
          <w:sz w:val="24"/>
          <w:szCs w:val="24"/>
        </w:rPr>
        <w:t xml:space="preserve"> orçamento vigente:</w:t>
      </w:r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drawing>
          <wp:inline distT="0" distB="0" distL="0" distR="0" wp14:anchorId="59C8A3BB" wp14:editId="48736F40">
            <wp:extent cx="4352925" cy="5810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353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82" w:rsidRDefault="00832A82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Artigo 2º - A cobertura do c</w:t>
      </w:r>
      <w:r w:rsidR="007F70EF">
        <w:rPr>
          <w:rFonts w:ascii="Verdana" w:hAnsi="Verdana"/>
          <w:sz w:val="24"/>
          <w:szCs w:val="24"/>
        </w:rPr>
        <w:t xml:space="preserve">rédito de que trata o artigo 1º </w:t>
      </w:r>
      <w:r w:rsidRPr="00832A82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 xml:space="preserve">Artigo 3º - Este decreto </w:t>
      </w:r>
      <w:r w:rsidR="007F70EF">
        <w:rPr>
          <w:rFonts w:ascii="Verdana" w:hAnsi="Verdana"/>
          <w:sz w:val="24"/>
          <w:szCs w:val="24"/>
        </w:rPr>
        <w:t xml:space="preserve">entrará em vigor na data de sua </w:t>
      </w:r>
      <w:r w:rsidRPr="00832A82">
        <w:rPr>
          <w:rFonts w:ascii="Verdana" w:hAnsi="Verdana"/>
          <w:sz w:val="24"/>
          <w:szCs w:val="24"/>
        </w:rPr>
        <w:t>publicação.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PREFEITURA DO MUNIC</w:t>
      </w:r>
      <w:r w:rsidR="007F70EF">
        <w:rPr>
          <w:rFonts w:ascii="Verdana" w:hAnsi="Verdana"/>
          <w:sz w:val="24"/>
          <w:szCs w:val="24"/>
        </w:rPr>
        <w:t xml:space="preserve">ÍPIO DE SÃO PAULO, em 30 de </w:t>
      </w:r>
      <w:r w:rsidRPr="00832A82">
        <w:rPr>
          <w:rFonts w:ascii="Verdana" w:hAnsi="Verdana"/>
          <w:sz w:val="24"/>
          <w:szCs w:val="24"/>
        </w:rPr>
        <w:t>junho de 2021, 468º da Fundação de São Paulo.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32A82">
        <w:rPr>
          <w:rFonts w:ascii="Verdana" w:hAnsi="Verdana"/>
          <w:sz w:val="24"/>
          <w:szCs w:val="24"/>
        </w:rPr>
        <w:t>Prefeito</w:t>
      </w:r>
      <w:proofErr w:type="gramEnd"/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GUILHERME BUENO D</w:t>
      </w:r>
      <w:r w:rsidR="007F70EF">
        <w:rPr>
          <w:rFonts w:ascii="Verdana" w:hAnsi="Verdana"/>
          <w:sz w:val="24"/>
          <w:szCs w:val="24"/>
        </w:rPr>
        <w:t xml:space="preserve">E CAMARGO, Secretário Municipal </w:t>
      </w:r>
      <w:r w:rsidRPr="00832A82">
        <w:rPr>
          <w:rFonts w:ascii="Verdana" w:hAnsi="Verdana"/>
          <w:sz w:val="24"/>
          <w:szCs w:val="24"/>
        </w:rPr>
        <w:t xml:space="preserve">da </w:t>
      </w:r>
      <w:proofErr w:type="gramStart"/>
      <w:r w:rsidRPr="00832A82">
        <w:rPr>
          <w:rFonts w:ascii="Verdana" w:hAnsi="Verdana"/>
          <w:sz w:val="24"/>
          <w:szCs w:val="24"/>
        </w:rPr>
        <w:t>Fazenda</w:t>
      </w:r>
      <w:proofErr w:type="gramEnd"/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Publicado na Secretaria</w:t>
      </w:r>
      <w:r w:rsidR="007F70EF">
        <w:rPr>
          <w:rFonts w:ascii="Verdana" w:hAnsi="Verdana"/>
          <w:sz w:val="24"/>
          <w:szCs w:val="24"/>
        </w:rPr>
        <w:t xml:space="preserve"> de Governo Municipal, em 30 de </w:t>
      </w:r>
      <w:r w:rsidRPr="00832A82">
        <w:rPr>
          <w:rFonts w:ascii="Verdana" w:hAnsi="Verdana"/>
          <w:sz w:val="24"/>
          <w:szCs w:val="24"/>
        </w:rPr>
        <w:t>junho de 2021.</w:t>
      </w:r>
    </w:p>
    <w:p w:rsidR="007F70EF" w:rsidRDefault="007F70EF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Pr="007F70EF" w:rsidRDefault="00832A82" w:rsidP="00832A8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 xml:space="preserve">DECRETO Nº 60.355, DE 30 DE </w:t>
      </w:r>
      <w:r w:rsidR="007F70EF" w:rsidRPr="007F70EF">
        <w:rPr>
          <w:rFonts w:ascii="Verdana" w:hAnsi="Verdana"/>
          <w:b/>
          <w:sz w:val="24"/>
          <w:szCs w:val="24"/>
        </w:rPr>
        <w:t xml:space="preserve">JUNHO DE </w:t>
      </w:r>
      <w:proofErr w:type="gramStart"/>
      <w:r w:rsidRPr="007F70EF">
        <w:rPr>
          <w:rFonts w:ascii="Verdana" w:hAnsi="Verdana"/>
          <w:b/>
          <w:sz w:val="24"/>
          <w:szCs w:val="24"/>
        </w:rPr>
        <w:t>2021</w:t>
      </w:r>
      <w:proofErr w:type="gramEnd"/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Abre Crédito Adicional Suplementar de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R$ 594.039,65 de acordo com a Lei nº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17.544, de 30 de dezembro de 2020.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RICARDO NUNES, Pref</w:t>
      </w:r>
      <w:r w:rsidR="007F70EF">
        <w:rPr>
          <w:rFonts w:ascii="Verdana" w:hAnsi="Verdana"/>
          <w:sz w:val="24"/>
          <w:szCs w:val="24"/>
        </w:rPr>
        <w:t xml:space="preserve">eito do Município de São Paulo, </w:t>
      </w:r>
      <w:r w:rsidRPr="00832A82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7F70EF">
        <w:rPr>
          <w:rFonts w:ascii="Verdana" w:hAnsi="Verdana"/>
          <w:sz w:val="24"/>
          <w:szCs w:val="24"/>
        </w:rPr>
        <w:t xml:space="preserve">tida na Lei nº 17.544, de 30 de </w:t>
      </w:r>
      <w:r w:rsidRPr="00832A82">
        <w:rPr>
          <w:rFonts w:ascii="Verdana" w:hAnsi="Verdana"/>
          <w:sz w:val="24"/>
          <w:szCs w:val="24"/>
        </w:rPr>
        <w:t>dezembro de 2020, e visando possibilitar despesas inerentes às</w:t>
      </w:r>
      <w:r w:rsidR="007F70EF">
        <w:rPr>
          <w:rFonts w:ascii="Verdana" w:hAnsi="Verdana"/>
          <w:sz w:val="24"/>
          <w:szCs w:val="24"/>
        </w:rPr>
        <w:t xml:space="preserve"> </w:t>
      </w:r>
      <w:r w:rsidRPr="00832A82">
        <w:rPr>
          <w:rFonts w:ascii="Verdana" w:hAnsi="Verdana"/>
          <w:sz w:val="24"/>
          <w:szCs w:val="24"/>
        </w:rPr>
        <w:t xml:space="preserve">atividades da Secretaria </w:t>
      </w:r>
      <w:r w:rsidRPr="00832A82">
        <w:rPr>
          <w:rFonts w:ascii="Verdana" w:hAnsi="Verdana"/>
          <w:sz w:val="24"/>
          <w:szCs w:val="24"/>
        </w:rPr>
        <w:lastRenderedPageBreak/>
        <w:t>Municipal de Educação, da Subprefeitura Ipiranga e da Procuradoria Geral do Município,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832A82">
        <w:rPr>
          <w:rFonts w:ascii="Verdana" w:hAnsi="Verdana"/>
          <w:sz w:val="24"/>
          <w:szCs w:val="24"/>
        </w:rPr>
        <w:t>A :</w:t>
      </w:r>
      <w:proofErr w:type="gramEnd"/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Artigo 1º - Fica aberto cré</w:t>
      </w:r>
      <w:r w:rsidR="007F70EF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7F70EF">
        <w:rPr>
          <w:rFonts w:ascii="Verdana" w:hAnsi="Verdana"/>
          <w:sz w:val="24"/>
          <w:szCs w:val="24"/>
        </w:rPr>
        <w:t xml:space="preserve">R$ 594.039,65 </w:t>
      </w:r>
      <w:r w:rsidRPr="00832A82">
        <w:rPr>
          <w:rFonts w:ascii="Verdana" w:hAnsi="Verdana"/>
          <w:sz w:val="24"/>
          <w:szCs w:val="24"/>
        </w:rPr>
        <w:t>(quinhentos e noventa e quatro mil e trinta e nove reais e sessenta e cinco centavos), suple</w:t>
      </w:r>
      <w:r w:rsidR="007F70EF">
        <w:rPr>
          <w:rFonts w:ascii="Verdana" w:hAnsi="Verdana"/>
          <w:sz w:val="24"/>
          <w:szCs w:val="24"/>
        </w:rPr>
        <w:t>mentar</w:t>
      </w:r>
      <w:proofErr w:type="gramEnd"/>
      <w:r w:rsidR="007F70EF">
        <w:rPr>
          <w:rFonts w:ascii="Verdana" w:hAnsi="Verdana"/>
          <w:sz w:val="24"/>
          <w:szCs w:val="24"/>
        </w:rPr>
        <w:t xml:space="preserve"> às seguintes dotações do </w:t>
      </w:r>
      <w:r w:rsidRPr="00832A82">
        <w:rPr>
          <w:rFonts w:ascii="Verdana" w:hAnsi="Verdana"/>
          <w:sz w:val="24"/>
          <w:szCs w:val="24"/>
        </w:rPr>
        <w:t>orçamento vigente:</w:t>
      </w:r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drawing>
          <wp:inline distT="0" distB="0" distL="0" distR="0" wp14:anchorId="6F987033" wp14:editId="39B6EED2">
            <wp:extent cx="4933950" cy="17145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12" w:rsidRDefault="00F47F12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Artigo 2º - A cobertura do c</w:t>
      </w:r>
      <w:r w:rsidR="007F70EF">
        <w:rPr>
          <w:rFonts w:ascii="Verdana" w:hAnsi="Verdana"/>
          <w:sz w:val="24"/>
          <w:szCs w:val="24"/>
        </w:rPr>
        <w:t xml:space="preserve">rédito de que trata o artigo 1º </w:t>
      </w:r>
      <w:r w:rsidRPr="00F47F12">
        <w:rPr>
          <w:rFonts w:ascii="Verdana" w:hAnsi="Verdana"/>
          <w:sz w:val="24"/>
          <w:szCs w:val="24"/>
        </w:rPr>
        <w:t>far-se-á através de recursos pr</w:t>
      </w:r>
      <w:r w:rsidR="007F70EF">
        <w:rPr>
          <w:rFonts w:ascii="Verdana" w:hAnsi="Verdana"/>
          <w:sz w:val="24"/>
          <w:szCs w:val="24"/>
        </w:rPr>
        <w:t xml:space="preserve">ovenientes da anulação parcial, </w:t>
      </w:r>
      <w:r w:rsidRPr="00F47F12">
        <w:rPr>
          <w:rFonts w:ascii="Verdana" w:hAnsi="Verdana"/>
          <w:sz w:val="24"/>
          <w:szCs w:val="24"/>
        </w:rPr>
        <w:t>em igual importância, das seguintes dotações:</w:t>
      </w: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drawing>
          <wp:inline distT="0" distB="0" distL="0" distR="0" wp14:anchorId="7E5E91A7" wp14:editId="556BA0F7">
            <wp:extent cx="5029200" cy="18383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901" cy="183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12" w:rsidRDefault="00F47F12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 xml:space="preserve">Artigo 3º - Este decreto </w:t>
      </w:r>
      <w:r w:rsidR="007F70EF">
        <w:rPr>
          <w:rFonts w:ascii="Verdana" w:hAnsi="Verdana"/>
          <w:sz w:val="24"/>
          <w:szCs w:val="24"/>
        </w:rPr>
        <w:t xml:space="preserve">entrará em vigor na data de sua </w:t>
      </w:r>
      <w:r w:rsidRPr="00F47F12">
        <w:rPr>
          <w:rFonts w:ascii="Verdana" w:hAnsi="Verdana"/>
          <w:sz w:val="24"/>
          <w:szCs w:val="24"/>
        </w:rPr>
        <w:t>publicação.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PREFEITURA DO M</w:t>
      </w:r>
      <w:r w:rsidR="007F70EF">
        <w:rPr>
          <w:rFonts w:ascii="Verdana" w:hAnsi="Verdana"/>
          <w:sz w:val="24"/>
          <w:szCs w:val="24"/>
        </w:rPr>
        <w:t xml:space="preserve">UNICÍPIO DE SÃO PAULO, em 30 de </w:t>
      </w:r>
      <w:r w:rsidRPr="00F47F12">
        <w:rPr>
          <w:rFonts w:ascii="Verdana" w:hAnsi="Verdana"/>
          <w:sz w:val="24"/>
          <w:szCs w:val="24"/>
        </w:rPr>
        <w:t>junho de 2021, 468º da Fundação de São Paulo.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47F12">
        <w:rPr>
          <w:rFonts w:ascii="Verdana" w:hAnsi="Verdana"/>
          <w:sz w:val="24"/>
          <w:szCs w:val="24"/>
        </w:rPr>
        <w:t>Prefeito</w:t>
      </w:r>
      <w:proofErr w:type="gramEnd"/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GUILHERME BUENO D</w:t>
      </w:r>
      <w:r w:rsidR="007F70EF">
        <w:rPr>
          <w:rFonts w:ascii="Verdana" w:hAnsi="Verdana"/>
          <w:sz w:val="24"/>
          <w:szCs w:val="24"/>
        </w:rPr>
        <w:t xml:space="preserve">E CAMARGO, Secretário Municipal </w:t>
      </w:r>
      <w:r w:rsidRPr="00F47F12">
        <w:rPr>
          <w:rFonts w:ascii="Verdana" w:hAnsi="Verdana"/>
          <w:sz w:val="24"/>
          <w:szCs w:val="24"/>
        </w:rPr>
        <w:t xml:space="preserve">da </w:t>
      </w:r>
      <w:proofErr w:type="gramStart"/>
      <w:r w:rsidRPr="00F47F12">
        <w:rPr>
          <w:rFonts w:ascii="Verdana" w:hAnsi="Verdana"/>
          <w:sz w:val="24"/>
          <w:szCs w:val="24"/>
        </w:rPr>
        <w:t>Fazenda</w:t>
      </w:r>
      <w:proofErr w:type="gramEnd"/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Publicado na Secretaria</w:t>
      </w:r>
      <w:r w:rsidR="007F70EF">
        <w:rPr>
          <w:rFonts w:ascii="Verdana" w:hAnsi="Verdana"/>
          <w:sz w:val="24"/>
          <w:szCs w:val="24"/>
        </w:rPr>
        <w:t xml:space="preserve"> de Governo Municipal, em 30 de </w:t>
      </w:r>
      <w:r w:rsidRPr="00F47F12">
        <w:rPr>
          <w:rFonts w:ascii="Verdana" w:hAnsi="Verdana"/>
          <w:sz w:val="24"/>
          <w:szCs w:val="24"/>
        </w:rPr>
        <w:t>junho de 2021.</w:t>
      </w: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Pr="00F47F12" w:rsidRDefault="00832A82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7F12">
        <w:rPr>
          <w:rFonts w:ascii="Verdana" w:hAnsi="Verdana"/>
          <w:b/>
          <w:sz w:val="24"/>
          <w:szCs w:val="24"/>
        </w:rPr>
        <w:t>SECRETARIAS</w:t>
      </w:r>
      <w:proofErr w:type="gramStart"/>
      <w:r w:rsidRPr="00F47F1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F47F12">
        <w:rPr>
          <w:rFonts w:ascii="Verdana" w:hAnsi="Verdana"/>
          <w:b/>
          <w:sz w:val="24"/>
          <w:szCs w:val="24"/>
        </w:rPr>
        <w:t>PAG. 05</w:t>
      </w:r>
    </w:p>
    <w:p w:rsidR="00F47F12" w:rsidRPr="00F47F12" w:rsidRDefault="00F47F12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7F12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GABINETE DIRETOR GERAL</w:t>
      </w: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7F12">
        <w:rPr>
          <w:rFonts w:ascii="Verdana" w:hAnsi="Verdana"/>
          <w:b/>
          <w:sz w:val="24"/>
          <w:szCs w:val="24"/>
        </w:rPr>
        <w:t>DESPACHO INTERNO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7F12">
        <w:rPr>
          <w:rFonts w:ascii="Verdana" w:hAnsi="Verdana"/>
          <w:b/>
          <w:sz w:val="24"/>
          <w:szCs w:val="24"/>
        </w:rPr>
        <w:t>SEI 8110.2021/0000334-5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INTERESSADO: DEBORA FRANCISLAINE FORTES SOTELO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71011439115.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ASSUNTO: Aquisição de 04 (quatro) unidades de Termômetro digital infravermelho e</w:t>
      </w:r>
      <w:r>
        <w:rPr>
          <w:rFonts w:ascii="Verdana" w:hAnsi="Verdana"/>
          <w:sz w:val="24"/>
          <w:szCs w:val="24"/>
        </w:rPr>
        <w:t xml:space="preserve"> 14 (quatorze) unidades de Fita </w:t>
      </w:r>
      <w:r w:rsidRPr="00F47F12">
        <w:rPr>
          <w:rFonts w:ascii="Verdana" w:hAnsi="Verdana"/>
          <w:sz w:val="24"/>
          <w:szCs w:val="24"/>
        </w:rPr>
        <w:t xml:space="preserve">zebrada 70mmx200m Marca </w:t>
      </w:r>
      <w:proofErr w:type="spellStart"/>
      <w:r w:rsidRPr="00F47F12">
        <w:rPr>
          <w:rFonts w:ascii="Verdana" w:hAnsi="Verdana"/>
          <w:sz w:val="24"/>
          <w:szCs w:val="24"/>
        </w:rPr>
        <w:t>Ec</w:t>
      </w:r>
      <w:r>
        <w:rPr>
          <w:rFonts w:ascii="Verdana" w:hAnsi="Verdana"/>
          <w:sz w:val="24"/>
          <w:szCs w:val="24"/>
        </w:rPr>
        <w:t>oconvert</w:t>
      </w:r>
      <w:proofErr w:type="spellEnd"/>
      <w:r>
        <w:rPr>
          <w:rFonts w:ascii="Verdana" w:hAnsi="Verdana"/>
          <w:sz w:val="24"/>
          <w:szCs w:val="24"/>
        </w:rPr>
        <w:t xml:space="preserve">, para Escola Municipal </w:t>
      </w:r>
      <w:r w:rsidRPr="00F47F12">
        <w:rPr>
          <w:rFonts w:ascii="Verdana" w:hAnsi="Verdana"/>
          <w:sz w:val="24"/>
          <w:szCs w:val="24"/>
        </w:rPr>
        <w:t xml:space="preserve">de Educação Profissional e Saúde Pública Professor </w:t>
      </w:r>
      <w:proofErr w:type="spellStart"/>
      <w:r w:rsidRPr="00F47F12">
        <w:rPr>
          <w:rFonts w:ascii="Verdana" w:hAnsi="Verdana"/>
          <w:sz w:val="24"/>
          <w:szCs w:val="24"/>
        </w:rPr>
        <w:t>Makiguti</w:t>
      </w:r>
      <w:proofErr w:type="spellEnd"/>
      <w:r w:rsidRPr="00F47F12">
        <w:rPr>
          <w:rFonts w:ascii="Verdana" w:hAnsi="Verdana"/>
          <w:sz w:val="24"/>
          <w:szCs w:val="24"/>
        </w:rPr>
        <w:t>.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Penalidade. Aplicação.</w:t>
      </w: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I – No uso das atribuições l</w:t>
      </w:r>
      <w:r>
        <w:rPr>
          <w:rFonts w:ascii="Verdana" w:hAnsi="Verdana"/>
          <w:sz w:val="24"/>
          <w:szCs w:val="24"/>
        </w:rPr>
        <w:t xml:space="preserve">egais a mim conferidas, a vista </w:t>
      </w:r>
      <w:r w:rsidRPr="00F47F12">
        <w:rPr>
          <w:rFonts w:ascii="Verdana" w:hAnsi="Verdana"/>
          <w:sz w:val="24"/>
          <w:szCs w:val="24"/>
        </w:rPr>
        <w:t>dos elementos contidos no pre</w:t>
      </w:r>
      <w:r>
        <w:rPr>
          <w:rFonts w:ascii="Verdana" w:hAnsi="Verdana"/>
          <w:sz w:val="24"/>
          <w:szCs w:val="24"/>
        </w:rPr>
        <w:t xml:space="preserve">sente, considerando que o prazo </w:t>
      </w:r>
      <w:r w:rsidRPr="00F47F12">
        <w:rPr>
          <w:rFonts w:ascii="Verdana" w:hAnsi="Verdana"/>
          <w:sz w:val="24"/>
          <w:szCs w:val="24"/>
        </w:rPr>
        <w:t>para defesa prévia transcorreu “in albis”, bem como na manifestação conclusiva da Assesso</w:t>
      </w:r>
      <w:r>
        <w:rPr>
          <w:rFonts w:ascii="Verdana" w:hAnsi="Verdana"/>
          <w:sz w:val="24"/>
          <w:szCs w:val="24"/>
        </w:rPr>
        <w:t xml:space="preserve">ria Jurídica (SEI 047165856), </w:t>
      </w:r>
      <w:proofErr w:type="gramStart"/>
      <w:r>
        <w:rPr>
          <w:rFonts w:ascii="Verdana" w:hAnsi="Verdana"/>
          <w:sz w:val="24"/>
          <w:szCs w:val="24"/>
        </w:rPr>
        <w:t xml:space="preserve">a </w:t>
      </w:r>
      <w:r w:rsidRPr="00F47F12">
        <w:rPr>
          <w:rFonts w:ascii="Verdana" w:hAnsi="Verdana"/>
          <w:sz w:val="24"/>
          <w:szCs w:val="24"/>
        </w:rPr>
        <w:t>qual adoto</w:t>
      </w:r>
      <w:proofErr w:type="gramEnd"/>
      <w:r w:rsidRPr="00F47F12">
        <w:rPr>
          <w:rFonts w:ascii="Verdana" w:hAnsi="Verdana"/>
          <w:sz w:val="24"/>
          <w:szCs w:val="24"/>
        </w:rPr>
        <w:t xml:space="preserve"> como razão de decidir, APLICO a penalidade a empresa DEBORA FRANCISL</w:t>
      </w:r>
      <w:r>
        <w:rPr>
          <w:rFonts w:ascii="Verdana" w:hAnsi="Verdana"/>
          <w:sz w:val="24"/>
          <w:szCs w:val="24"/>
        </w:rPr>
        <w:t xml:space="preserve">AINE FORTES SOTELO 71011439115, </w:t>
      </w:r>
      <w:r w:rsidRPr="00F47F12">
        <w:rPr>
          <w:rFonts w:ascii="Verdana" w:hAnsi="Verdana"/>
          <w:sz w:val="24"/>
          <w:szCs w:val="24"/>
        </w:rPr>
        <w:t>inscrita no CNPJ/MF sob o nº</w:t>
      </w:r>
      <w:r>
        <w:rPr>
          <w:rFonts w:ascii="Verdana" w:hAnsi="Verdana"/>
          <w:sz w:val="24"/>
          <w:szCs w:val="24"/>
        </w:rPr>
        <w:t xml:space="preserve"> CNPJ: 39.834.856/0001-06, pela </w:t>
      </w:r>
      <w:r w:rsidRPr="00F47F12">
        <w:rPr>
          <w:rFonts w:ascii="Verdana" w:hAnsi="Verdana"/>
          <w:sz w:val="24"/>
          <w:szCs w:val="24"/>
        </w:rPr>
        <w:t>demora na entrega do objeto, conforme determina o i</w:t>
      </w:r>
      <w:r>
        <w:rPr>
          <w:rFonts w:ascii="Verdana" w:hAnsi="Verdana"/>
          <w:sz w:val="24"/>
          <w:szCs w:val="24"/>
        </w:rPr>
        <w:t xml:space="preserve">tem, 3.2 </w:t>
      </w:r>
      <w:r w:rsidRPr="00F47F12">
        <w:rPr>
          <w:rFonts w:ascii="Verdana" w:hAnsi="Verdana"/>
          <w:sz w:val="24"/>
          <w:szCs w:val="24"/>
        </w:rPr>
        <w:t>da respectiva Nota de Empenh</w:t>
      </w:r>
      <w:r>
        <w:rPr>
          <w:rFonts w:ascii="Verdana" w:hAnsi="Verdana"/>
          <w:sz w:val="24"/>
          <w:szCs w:val="24"/>
        </w:rPr>
        <w:t xml:space="preserve">o SEI 044245524, visto o atraso </w:t>
      </w:r>
      <w:r w:rsidRPr="00F47F12">
        <w:rPr>
          <w:rFonts w:ascii="Verdana" w:hAnsi="Verdana"/>
          <w:sz w:val="24"/>
          <w:szCs w:val="24"/>
        </w:rPr>
        <w:t xml:space="preserve">44(quarenta e quatro) dias na </w:t>
      </w:r>
      <w:r>
        <w:rPr>
          <w:rFonts w:ascii="Verdana" w:hAnsi="Verdana"/>
          <w:sz w:val="24"/>
          <w:szCs w:val="24"/>
        </w:rPr>
        <w:t xml:space="preserve">entrega de 04 (quatro) unidades </w:t>
      </w:r>
      <w:r w:rsidRPr="00F47F12">
        <w:rPr>
          <w:rFonts w:ascii="Verdana" w:hAnsi="Verdana"/>
          <w:sz w:val="24"/>
          <w:szCs w:val="24"/>
        </w:rPr>
        <w:t>de Termômetro digital infrav</w:t>
      </w:r>
      <w:r>
        <w:rPr>
          <w:rFonts w:ascii="Verdana" w:hAnsi="Verdana"/>
          <w:sz w:val="24"/>
          <w:szCs w:val="24"/>
        </w:rPr>
        <w:t xml:space="preserve">ermelho, 14 (quatorze) unidades </w:t>
      </w:r>
      <w:r w:rsidRPr="00F47F12">
        <w:rPr>
          <w:rFonts w:ascii="Verdana" w:hAnsi="Verdana"/>
          <w:sz w:val="24"/>
          <w:szCs w:val="24"/>
        </w:rPr>
        <w:t>de Fita zebrada 70mmx200</w:t>
      </w:r>
      <w:r>
        <w:rPr>
          <w:rFonts w:ascii="Verdana" w:hAnsi="Verdana"/>
          <w:sz w:val="24"/>
          <w:szCs w:val="24"/>
        </w:rPr>
        <w:t xml:space="preserve">m Marca </w:t>
      </w:r>
      <w:proofErr w:type="spellStart"/>
      <w:r>
        <w:rPr>
          <w:rFonts w:ascii="Verdana" w:hAnsi="Verdana"/>
          <w:sz w:val="24"/>
          <w:szCs w:val="24"/>
        </w:rPr>
        <w:t>Ecoconvert</w:t>
      </w:r>
      <w:proofErr w:type="spellEnd"/>
      <w:r>
        <w:rPr>
          <w:rFonts w:ascii="Verdana" w:hAnsi="Verdana"/>
          <w:sz w:val="24"/>
          <w:szCs w:val="24"/>
        </w:rPr>
        <w:t xml:space="preserve">, para Escola </w:t>
      </w:r>
      <w:r w:rsidRPr="00F47F12">
        <w:rPr>
          <w:rFonts w:ascii="Verdana" w:hAnsi="Verdana"/>
          <w:sz w:val="24"/>
          <w:szCs w:val="24"/>
        </w:rPr>
        <w:t>Municipal de Educação Profiss</w:t>
      </w:r>
      <w:r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F47F12">
        <w:rPr>
          <w:rFonts w:ascii="Verdana" w:hAnsi="Verdana"/>
          <w:sz w:val="24"/>
          <w:szCs w:val="24"/>
        </w:rPr>
        <w:t>Makiguti</w:t>
      </w:r>
      <w:proofErr w:type="spellEnd"/>
      <w:r w:rsidRPr="00F47F12">
        <w:rPr>
          <w:rFonts w:ascii="Verdana" w:hAnsi="Verdana"/>
          <w:sz w:val="24"/>
          <w:szCs w:val="24"/>
        </w:rPr>
        <w:t xml:space="preserve">, sendo que a multa </w:t>
      </w:r>
      <w:r>
        <w:rPr>
          <w:rFonts w:ascii="Verdana" w:hAnsi="Verdana"/>
          <w:sz w:val="24"/>
          <w:szCs w:val="24"/>
        </w:rPr>
        <w:t xml:space="preserve">contratual perfaz o valor de R$ </w:t>
      </w:r>
      <w:r w:rsidRPr="00F47F12">
        <w:rPr>
          <w:rFonts w:ascii="Verdana" w:hAnsi="Verdana"/>
          <w:sz w:val="24"/>
          <w:szCs w:val="24"/>
        </w:rPr>
        <w:t>48,72 (quarenta e oito reais e set</w:t>
      </w:r>
      <w:r>
        <w:rPr>
          <w:rFonts w:ascii="Verdana" w:hAnsi="Verdana"/>
          <w:sz w:val="24"/>
          <w:szCs w:val="24"/>
        </w:rPr>
        <w:t xml:space="preserve">enta e dois centavos) referente </w:t>
      </w:r>
      <w:r w:rsidRPr="00F47F12">
        <w:rPr>
          <w:rFonts w:ascii="Verdana" w:hAnsi="Verdana"/>
          <w:sz w:val="24"/>
          <w:szCs w:val="24"/>
        </w:rPr>
        <w:t xml:space="preserve">a Nota Fiscal nº 10 e o valor de </w:t>
      </w:r>
      <w:r>
        <w:rPr>
          <w:rFonts w:ascii="Verdana" w:hAnsi="Verdana"/>
          <w:sz w:val="24"/>
          <w:szCs w:val="24"/>
        </w:rPr>
        <w:t xml:space="preserve">R$ 36,62 (trinta e seis reais e </w:t>
      </w:r>
      <w:r w:rsidRPr="00F47F12">
        <w:rPr>
          <w:rFonts w:ascii="Verdana" w:hAnsi="Verdana"/>
          <w:sz w:val="24"/>
          <w:szCs w:val="24"/>
        </w:rPr>
        <w:t>sessenta e dois centavos) referente a Nota Fiscal nº 11.</w:t>
      </w:r>
    </w:p>
    <w:p w:rsidR="00F47F12" w:rsidRDefault="00F47F12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Default="00832A82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Default="00832A82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2124" w:rsidRPr="00E32124" w:rsidRDefault="00E32124" w:rsidP="006353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>SECRETARIAS</w:t>
      </w:r>
      <w:proofErr w:type="gramStart"/>
      <w:r w:rsidRPr="00E32124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E32124">
        <w:rPr>
          <w:rFonts w:ascii="Verdana" w:hAnsi="Verdana"/>
          <w:b/>
          <w:sz w:val="24"/>
          <w:szCs w:val="24"/>
        </w:rPr>
        <w:t>PAG. 24</w:t>
      </w:r>
    </w:p>
    <w:p w:rsidR="00E32124" w:rsidRDefault="00E32124" w:rsidP="006353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>RELAÇÕES INTERNACIONAIS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GABINETE DA SECRETÁRIA</w:t>
      </w:r>
    </w:p>
    <w:p w:rsid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 xml:space="preserve">DESPACHOS </w:t>
      </w:r>
      <w:proofErr w:type="gramStart"/>
      <w:r w:rsidRPr="00E32124">
        <w:rPr>
          <w:rFonts w:ascii="Verdana" w:hAnsi="Verdana"/>
          <w:b/>
          <w:sz w:val="24"/>
          <w:szCs w:val="24"/>
        </w:rPr>
        <w:t>DA CHEFE</w:t>
      </w:r>
      <w:proofErr w:type="gramEnd"/>
      <w:r w:rsidRPr="00E32124">
        <w:rPr>
          <w:rFonts w:ascii="Verdana" w:hAnsi="Verdana"/>
          <w:b/>
          <w:sz w:val="24"/>
          <w:szCs w:val="24"/>
        </w:rPr>
        <w:t xml:space="preserve"> DE GABINETE</w:t>
      </w:r>
    </w:p>
    <w:p w:rsid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Processo: 6076.2020/0000186-4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 xml:space="preserve">Interessado: </w:t>
      </w:r>
      <w:r w:rsidRPr="00E32124">
        <w:rPr>
          <w:rFonts w:ascii="Verdana" w:hAnsi="Verdana"/>
          <w:b/>
          <w:sz w:val="24"/>
          <w:szCs w:val="24"/>
        </w:rPr>
        <w:t xml:space="preserve">Secretaria Municipal de Desenvolvimento </w:t>
      </w:r>
      <w:proofErr w:type="spellStart"/>
      <w:r w:rsidRPr="00E32124">
        <w:rPr>
          <w:rFonts w:ascii="Verdana" w:hAnsi="Verdana"/>
          <w:b/>
          <w:sz w:val="24"/>
          <w:szCs w:val="24"/>
        </w:rPr>
        <w:t>Economico</w:t>
      </w:r>
      <w:proofErr w:type="spellEnd"/>
      <w:r w:rsidRPr="00E32124">
        <w:rPr>
          <w:rFonts w:ascii="Verdana" w:hAnsi="Verdana"/>
          <w:b/>
          <w:sz w:val="24"/>
          <w:szCs w:val="24"/>
        </w:rPr>
        <w:t>, Trabalho e Turismo</w:t>
      </w:r>
      <w:r>
        <w:rPr>
          <w:rFonts w:ascii="Verdana" w:hAnsi="Verdana"/>
          <w:sz w:val="24"/>
          <w:szCs w:val="24"/>
        </w:rPr>
        <w:t xml:space="preserve"> e Secretaria Executiva </w:t>
      </w:r>
      <w:r w:rsidRPr="00E32124">
        <w:rPr>
          <w:rFonts w:ascii="Verdana" w:hAnsi="Verdana"/>
          <w:sz w:val="24"/>
          <w:szCs w:val="24"/>
        </w:rPr>
        <w:t xml:space="preserve">de </w:t>
      </w:r>
      <w:proofErr w:type="gramStart"/>
      <w:r w:rsidRPr="00E32124">
        <w:rPr>
          <w:rFonts w:ascii="Verdana" w:hAnsi="Verdana"/>
          <w:sz w:val="24"/>
          <w:szCs w:val="24"/>
        </w:rPr>
        <w:t>Lazer</w:t>
      </w:r>
      <w:proofErr w:type="gramEnd"/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>Assunto</w:t>
      </w:r>
      <w:r w:rsidRPr="00E32124">
        <w:rPr>
          <w:rFonts w:ascii="Verdana" w:hAnsi="Verdana"/>
          <w:sz w:val="24"/>
          <w:szCs w:val="24"/>
        </w:rPr>
        <w:t>: Reserva com Transferência de Recursos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I - À vista dos elementos</w:t>
      </w:r>
      <w:r>
        <w:rPr>
          <w:rFonts w:ascii="Verdana" w:hAnsi="Verdana"/>
          <w:sz w:val="24"/>
          <w:szCs w:val="24"/>
        </w:rPr>
        <w:t xml:space="preserve"> que instruem o presente SEI nº </w:t>
      </w:r>
      <w:r w:rsidRPr="00E32124">
        <w:rPr>
          <w:rFonts w:ascii="Verdana" w:hAnsi="Verdana"/>
          <w:sz w:val="24"/>
          <w:szCs w:val="24"/>
        </w:rPr>
        <w:t xml:space="preserve">6076.2020/0000186-4, em </w:t>
      </w:r>
      <w:r>
        <w:rPr>
          <w:rFonts w:ascii="Verdana" w:hAnsi="Verdana"/>
          <w:sz w:val="24"/>
          <w:szCs w:val="24"/>
        </w:rPr>
        <w:t xml:space="preserve">especial a Informação de SMDET/ </w:t>
      </w:r>
      <w:r w:rsidRPr="00E32124">
        <w:rPr>
          <w:rFonts w:ascii="Verdana" w:hAnsi="Verdana"/>
          <w:sz w:val="24"/>
          <w:szCs w:val="24"/>
        </w:rPr>
        <w:t>SEOF (doc. 045895830), e-</w:t>
      </w:r>
      <w:r>
        <w:rPr>
          <w:rFonts w:ascii="Verdana" w:hAnsi="Verdana"/>
          <w:sz w:val="24"/>
          <w:szCs w:val="24"/>
        </w:rPr>
        <w:t xml:space="preserve">mail em doc. 046810794 e a Nota </w:t>
      </w:r>
      <w:r w:rsidRPr="00E32124">
        <w:rPr>
          <w:rFonts w:ascii="Verdana" w:hAnsi="Verdana"/>
          <w:sz w:val="24"/>
          <w:szCs w:val="24"/>
        </w:rPr>
        <w:t>de Cancelamento nº 7.188/20</w:t>
      </w:r>
      <w:r>
        <w:rPr>
          <w:rFonts w:ascii="Verdana" w:hAnsi="Verdana"/>
          <w:sz w:val="24"/>
          <w:szCs w:val="24"/>
        </w:rPr>
        <w:t xml:space="preserve">21 (doc. 045895175), nos termos </w:t>
      </w:r>
      <w:r w:rsidRPr="00E32124">
        <w:rPr>
          <w:rFonts w:ascii="Verdana" w:hAnsi="Verdana"/>
          <w:sz w:val="24"/>
          <w:szCs w:val="24"/>
        </w:rPr>
        <w:t>do Decreto 60.038/2020, com fulcro na Portari</w:t>
      </w:r>
      <w:r>
        <w:rPr>
          <w:rFonts w:ascii="Verdana" w:hAnsi="Verdana"/>
          <w:sz w:val="24"/>
          <w:szCs w:val="24"/>
        </w:rPr>
        <w:t xml:space="preserve">a de Delegação </w:t>
      </w:r>
      <w:r w:rsidRPr="00E32124">
        <w:rPr>
          <w:rFonts w:ascii="Verdana" w:hAnsi="Verdana"/>
          <w:sz w:val="24"/>
          <w:szCs w:val="24"/>
        </w:rPr>
        <w:t xml:space="preserve">nº 001/2021-SMRI, </w:t>
      </w:r>
      <w:r w:rsidRPr="00E32124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EMISSÃO de Nota de Reserva </w:t>
      </w:r>
      <w:r w:rsidRPr="00E32124">
        <w:rPr>
          <w:rFonts w:ascii="Verdana" w:hAnsi="Verdana"/>
          <w:sz w:val="24"/>
          <w:szCs w:val="24"/>
        </w:rPr>
        <w:t>com Transferência de Recur</w:t>
      </w:r>
      <w:r>
        <w:rPr>
          <w:rFonts w:ascii="Verdana" w:hAnsi="Verdana"/>
          <w:sz w:val="24"/>
          <w:szCs w:val="24"/>
        </w:rPr>
        <w:t xml:space="preserve">sos para a Secretaria Municipal </w:t>
      </w:r>
      <w:r w:rsidRPr="00E32124">
        <w:rPr>
          <w:rFonts w:ascii="Verdana" w:hAnsi="Verdana"/>
          <w:sz w:val="24"/>
          <w:szCs w:val="24"/>
        </w:rPr>
        <w:t xml:space="preserve">de </w:t>
      </w:r>
      <w:r w:rsidRPr="00E32124">
        <w:rPr>
          <w:rFonts w:ascii="Verdana" w:hAnsi="Verdana"/>
          <w:sz w:val="24"/>
          <w:szCs w:val="24"/>
        </w:rPr>
        <w:lastRenderedPageBreak/>
        <w:t>Desenvolvimento Econômic</w:t>
      </w:r>
      <w:r>
        <w:rPr>
          <w:rFonts w:ascii="Verdana" w:hAnsi="Verdana"/>
          <w:sz w:val="24"/>
          <w:szCs w:val="24"/>
        </w:rPr>
        <w:t xml:space="preserve">o, Trabalho e Turismo, no valor </w:t>
      </w:r>
      <w:r w:rsidRPr="00E32124">
        <w:rPr>
          <w:rFonts w:ascii="Verdana" w:hAnsi="Verdana"/>
          <w:sz w:val="24"/>
          <w:szCs w:val="24"/>
        </w:rPr>
        <w:t>R$ 133.384,50 (cento e trinta e</w:t>
      </w:r>
      <w:r>
        <w:rPr>
          <w:rFonts w:ascii="Verdana" w:hAnsi="Verdana"/>
          <w:sz w:val="24"/>
          <w:szCs w:val="24"/>
        </w:rPr>
        <w:t xml:space="preserve"> três mil trezentos e oitenta e </w:t>
      </w:r>
      <w:r w:rsidRPr="00E32124">
        <w:rPr>
          <w:rFonts w:ascii="Verdana" w:hAnsi="Verdana"/>
          <w:sz w:val="24"/>
          <w:szCs w:val="24"/>
        </w:rPr>
        <w:t>quatro reais e cinquenta centavos), para compreender as despesas com o pagamento de r</w:t>
      </w:r>
      <w:r>
        <w:rPr>
          <w:rFonts w:ascii="Verdana" w:hAnsi="Verdana"/>
          <w:sz w:val="24"/>
          <w:szCs w:val="24"/>
        </w:rPr>
        <w:t xml:space="preserve">eembolso à VMO Turismo, empresa </w:t>
      </w:r>
      <w:r w:rsidRPr="00E32124">
        <w:rPr>
          <w:rFonts w:ascii="Verdana" w:hAnsi="Verdana"/>
          <w:sz w:val="24"/>
          <w:szCs w:val="24"/>
        </w:rPr>
        <w:t>especializada no setor de turism</w:t>
      </w:r>
      <w:r>
        <w:rPr>
          <w:rFonts w:ascii="Verdana" w:hAnsi="Verdana"/>
          <w:sz w:val="24"/>
          <w:szCs w:val="24"/>
        </w:rPr>
        <w:t xml:space="preserve">o para prestação de serviços de </w:t>
      </w:r>
      <w:r w:rsidRPr="00E32124">
        <w:rPr>
          <w:rFonts w:ascii="Verdana" w:hAnsi="Verdana"/>
          <w:sz w:val="24"/>
          <w:szCs w:val="24"/>
        </w:rPr>
        <w:t xml:space="preserve">atendimento e manutenção das Centrais de Informação Turística - </w:t>
      </w:r>
      <w:proofErr w:type="spellStart"/>
      <w:r w:rsidRPr="00E32124">
        <w:rPr>
          <w:rFonts w:ascii="Verdana" w:hAnsi="Verdana"/>
          <w:sz w:val="24"/>
          <w:szCs w:val="24"/>
        </w:rPr>
        <w:t>CITs</w:t>
      </w:r>
      <w:proofErr w:type="spellEnd"/>
      <w:r w:rsidRPr="00E32124">
        <w:rPr>
          <w:rFonts w:ascii="Verdana" w:hAnsi="Verdana"/>
          <w:sz w:val="24"/>
          <w:szCs w:val="24"/>
        </w:rPr>
        <w:t xml:space="preserve"> da Cidade d</w:t>
      </w:r>
      <w:r>
        <w:rPr>
          <w:rFonts w:ascii="Verdana" w:hAnsi="Verdana"/>
          <w:sz w:val="24"/>
          <w:szCs w:val="24"/>
        </w:rPr>
        <w:t xml:space="preserve">e </w:t>
      </w:r>
      <w:r w:rsidRPr="00E32124">
        <w:rPr>
          <w:rFonts w:ascii="Verdana" w:hAnsi="Verdana"/>
          <w:sz w:val="24"/>
          <w:szCs w:val="24"/>
        </w:rPr>
        <w:t xml:space="preserve">São Paulo </w:t>
      </w:r>
      <w:r>
        <w:rPr>
          <w:rFonts w:ascii="Verdana" w:hAnsi="Verdana"/>
          <w:sz w:val="24"/>
          <w:szCs w:val="24"/>
        </w:rPr>
        <w:t xml:space="preserve">e visita monitorada ao Edifício </w:t>
      </w:r>
      <w:r w:rsidRPr="00E32124">
        <w:rPr>
          <w:rFonts w:ascii="Verdana" w:hAnsi="Verdana"/>
          <w:sz w:val="24"/>
          <w:szCs w:val="24"/>
        </w:rPr>
        <w:t>Matarazzo, do Termo de Contr</w:t>
      </w:r>
      <w:r>
        <w:rPr>
          <w:rFonts w:ascii="Verdana" w:hAnsi="Verdana"/>
          <w:sz w:val="24"/>
          <w:szCs w:val="24"/>
        </w:rPr>
        <w:t xml:space="preserve">ato 012/2020-SMTUR, para a U.O. </w:t>
      </w:r>
      <w:r w:rsidRPr="00E32124">
        <w:rPr>
          <w:rFonts w:ascii="Verdana" w:hAnsi="Verdana"/>
          <w:sz w:val="24"/>
          <w:szCs w:val="24"/>
        </w:rPr>
        <w:t>30.10, onerando a dotação orçamentária 73.10.23.695.3015.2.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102.33904500.00;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>Do Processo: 6076.2019/0000158-7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>Interessado: TIKINET EDIÇÃO LTDA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>Assunto</w:t>
      </w:r>
      <w:r w:rsidRPr="00E32124">
        <w:rPr>
          <w:rFonts w:ascii="Verdana" w:hAnsi="Verdana"/>
          <w:sz w:val="24"/>
          <w:szCs w:val="24"/>
        </w:rPr>
        <w:t>: Prestação de serviço de tradução.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I - À vista dos elementos</w:t>
      </w:r>
      <w:r>
        <w:rPr>
          <w:rFonts w:ascii="Verdana" w:hAnsi="Verdana"/>
          <w:sz w:val="24"/>
          <w:szCs w:val="24"/>
        </w:rPr>
        <w:t xml:space="preserve"> que instruem o presente SEI nº </w:t>
      </w:r>
      <w:r w:rsidRPr="00E32124">
        <w:rPr>
          <w:rFonts w:ascii="Verdana" w:hAnsi="Verdana"/>
          <w:sz w:val="24"/>
          <w:szCs w:val="24"/>
        </w:rPr>
        <w:t>6076.2019/0000158-7, em e</w:t>
      </w:r>
      <w:r>
        <w:rPr>
          <w:rFonts w:ascii="Verdana" w:hAnsi="Verdana"/>
          <w:sz w:val="24"/>
          <w:szCs w:val="24"/>
        </w:rPr>
        <w:t xml:space="preserve">special Encaminhamento SEME/SEL </w:t>
      </w:r>
      <w:r w:rsidRPr="00E32124">
        <w:rPr>
          <w:rFonts w:ascii="Verdana" w:hAnsi="Verdana"/>
          <w:sz w:val="24"/>
          <w:szCs w:val="24"/>
        </w:rPr>
        <w:t>(doc. 046734350) e, nos termos</w:t>
      </w:r>
      <w:r>
        <w:rPr>
          <w:rFonts w:ascii="Verdana" w:hAnsi="Verdana"/>
          <w:sz w:val="24"/>
          <w:szCs w:val="24"/>
        </w:rPr>
        <w:t xml:space="preserve"> dos Decretos </w:t>
      </w:r>
      <w:proofErr w:type="spellStart"/>
      <w:r>
        <w:rPr>
          <w:rFonts w:ascii="Verdana" w:hAnsi="Verdana"/>
          <w:sz w:val="24"/>
          <w:szCs w:val="24"/>
        </w:rPr>
        <w:t>nºs</w:t>
      </w:r>
      <w:proofErr w:type="spellEnd"/>
      <w:r>
        <w:rPr>
          <w:rFonts w:ascii="Verdana" w:hAnsi="Verdana"/>
          <w:sz w:val="24"/>
          <w:szCs w:val="24"/>
        </w:rPr>
        <w:t xml:space="preserve"> 60.038/2020 e </w:t>
      </w:r>
      <w:r w:rsidRPr="00E32124">
        <w:rPr>
          <w:rFonts w:ascii="Verdana" w:hAnsi="Verdana"/>
          <w:sz w:val="24"/>
          <w:szCs w:val="24"/>
        </w:rPr>
        <w:t>60.178/2021, com fulcro na Por</w:t>
      </w:r>
      <w:r>
        <w:rPr>
          <w:rFonts w:ascii="Verdana" w:hAnsi="Verdana"/>
          <w:sz w:val="24"/>
          <w:szCs w:val="24"/>
        </w:rPr>
        <w:t xml:space="preserve">taria de Delegação nº 001/2021- </w:t>
      </w:r>
      <w:r w:rsidRPr="00E32124">
        <w:rPr>
          <w:rFonts w:ascii="Verdana" w:hAnsi="Verdana"/>
          <w:sz w:val="24"/>
          <w:szCs w:val="24"/>
        </w:rPr>
        <w:t>SMRI</w:t>
      </w:r>
      <w:proofErr w:type="gramStart"/>
      <w:r w:rsidRPr="00E32124">
        <w:rPr>
          <w:rFonts w:ascii="Verdana" w:hAnsi="Verdana"/>
          <w:sz w:val="24"/>
          <w:szCs w:val="24"/>
        </w:rPr>
        <w:t xml:space="preserve">, </w:t>
      </w:r>
      <w:r w:rsidRPr="00E32124">
        <w:rPr>
          <w:rFonts w:ascii="Verdana" w:hAnsi="Verdana"/>
          <w:b/>
          <w:sz w:val="24"/>
          <w:szCs w:val="24"/>
        </w:rPr>
        <w:t>AUTORIZO</w:t>
      </w:r>
      <w:proofErr w:type="gramEnd"/>
      <w:r w:rsidRPr="00E32124">
        <w:rPr>
          <w:rFonts w:ascii="Verdana" w:hAnsi="Verdana"/>
          <w:sz w:val="24"/>
          <w:szCs w:val="24"/>
        </w:rPr>
        <w:t>: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a) o CANCELAMENTO d</w:t>
      </w:r>
      <w:r>
        <w:rPr>
          <w:rFonts w:ascii="Verdana" w:hAnsi="Verdana"/>
          <w:sz w:val="24"/>
          <w:szCs w:val="24"/>
        </w:rPr>
        <w:t xml:space="preserve">o saldo remanescente da Nota de </w:t>
      </w:r>
      <w:r w:rsidRPr="00E32124">
        <w:rPr>
          <w:rFonts w:ascii="Verdana" w:hAnsi="Verdana"/>
          <w:sz w:val="24"/>
          <w:szCs w:val="24"/>
        </w:rPr>
        <w:t>Reserva com Transferência n</w:t>
      </w:r>
      <w:r>
        <w:rPr>
          <w:rFonts w:ascii="Verdana" w:hAnsi="Verdana"/>
          <w:sz w:val="24"/>
          <w:szCs w:val="24"/>
        </w:rPr>
        <w:t xml:space="preserve">º 14.497/2021 (doc. 039395045), </w:t>
      </w:r>
      <w:r w:rsidRPr="00E32124">
        <w:rPr>
          <w:rFonts w:ascii="Verdana" w:hAnsi="Verdana"/>
          <w:sz w:val="24"/>
          <w:szCs w:val="24"/>
        </w:rPr>
        <w:t>emitida para Secretaria Municipal de Desenvolvimento Econômico, Trabalho e Turismo;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b) a EMISSÃO de Nota de Reserva com Transferência de</w:t>
      </w:r>
    </w:p>
    <w:p w:rsid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Recursos para a Secretaria Mu</w:t>
      </w:r>
      <w:r>
        <w:rPr>
          <w:rFonts w:ascii="Verdana" w:hAnsi="Verdana"/>
          <w:sz w:val="24"/>
          <w:szCs w:val="24"/>
        </w:rPr>
        <w:t xml:space="preserve">nicipal de Esporte e Lazer, com </w:t>
      </w:r>
      <w:r w:rsidRPr="00E32124">
        <w:rPr>
          <w:rFonts w:ascii="Verdana" w:hAnsi="Verdana"/>
          <w:sz w:val="24"/>
          <w:szCs w:val="24"/>
        </w:rPr>
        <w:t>o saldo remanescente que fo</w:t>
      </w:r>
      <w:r>
        <w:rPr>
          <w:rFonts w:ascii="Verdana" w:hAnsi="Verdana"/>
          <w:sz w:val="24"/>
          <w:szCs w:val="24"/>
        </w:rPr>
        <w:t xml:space="preserve">ra anulado, para compreender as </w:t>
      </w:r>
      <w:r w:rsidRPr="00E32124">
        <w:rPr>
          <w:rFonts w:ascii="Verdana" w:hAnsi="Verdana"/>
          <w:sz w:val="24"/>
          <w:szCs w:val="24"/>
        </w:rPr>
        <w:t>despesas cujo objeto é cujo obj</w:t>
      </w:r>
      <w:r>
        <w:rPr>
          <w:rFonts w:ascii="Verdana" w:hAnsi="Verdana"/>
          <w:sz w:val="24"/>
          <w:szCs w:val="24"/>
        </w:rPr>
        <w:t xml:space="preserve">eto é a prestação de serviço de </w:t>
      </w:r>
      <w:r w:rsidRPr="00E32124">
        <w:rPr>
          <w:rFonts w:ascii="Verdana" w:hAnsi="Verdana"/>
          <w:sz w:val="24"/>
          <w:szCs w:val="24"/>
        </w:rPr>
        <w:t>tradução, firmado com a em</w:t>
      </w:r>
      <w:r>
        <w:rPr>
          <w:rFonts w:ascii="Verdana" w:hAnsi="Verdana"/>
          <w:sz w:val="24"/>
          <w:szCs w:val="24"/>
        </w:rPr>
        <w:t xml:space="preserve">presa TIKINET EDIÇÃO LTDA, CNPJ </w:t>
      </w:r>
      <w:r w:rsidRPr="00E32124">
        <w:rPr>
          <w:rFonts w:ascii="Verdana" w:hAnsi="Verdana"/>
          <w:sz w:val="24"/>
          <w:szCs w:val="24"/>
        </w:rPr>
        <w:t>15.267.097/0001-70, do Te</w:t>
      </w:r>
      <w:r>
        <w:rPr>
          <w:rFonts w:ascii="Verdana" w:hAnsi="Verdana"/>
          <w:sz w:val="24"/>
          <w:szCs w:val="24"/>
        </w:rPr>
        <w:t xml:space="preserve">rmo de Contrato 028/2019-SMTUR, </w:t>
      </w:r>
      <w:r w:rsidRPr="00E32124">
        <w:rPr>
          <w:rFonts w:ascii="Verdana" w:hAnsi="Verdana"/>
          <w:sz w:val="24"/>
          <w:szCs w:val="24"/>
        </w:rPr>
        <w:t>onerando a dotação orçamentár</w:t>
      </w:r>
      <w:r>
        <w:rPr>
          <w:rFonts w:ascii="Verdana" w:hAnsi="Verdana"/>
          <w:sz w:val="24"/>
          <w:szCs w:val="24"/>
        </w:rPr>
        <w:t xml:space="preserve">ia, para a U.O. 19.10, onerando </w:t>
      </w:r>
      <w:r w:rsidRPr="00E32124">
        <w:rPr>
          <w:rFonts w:ascii="Verdana" w:hAnsi="Verdana"/>
          <w:sz w:val="24"/>
          <w:szCs w:val="24"/>
        </w:rPr>
        <w:t>a dotação orçamentária 73.</w:t>
      </w:r>
      <w:r>
        <w:rPr>
          <w:rFonts w:ascii="Verdana" w:hAnsi="Verdana"/>
          <w:sz w:val="24"/>
          <w:szCs w:val="24"/>
        </w:rPr>
        <w:t>10.04.122.3024.2.100.3.3.90.39.</w:t>
      </w:r>
      <w:r w:rsidRPr="00E32124">
        <w:rPr>
          <w:rFonts w:ascii="Verdana" w:hAnsi="Verdana"/>
          <w:sz w:val="24"/>
          <w:szCs w:val="24"/>
        </w:rPr>
        <w:t>00;</w:t>
      </w:r>
    </w:p>
    <w:p w:rsid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>SERVIDORES</w:t>
      </w:r>
      <w:proofErr w:type="gramStart"/>
      <w:r w:rsidRPr="00E32124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E32124">
        <w:rPr>
          <w:rFonts w:ascii="Verdana" w:hAnsi="Verdana"/>
          <w:b/>
          <w:sz w:val="24"/>
          <w:szCs w:val="24"/>
        </w:rPr>
        <w:t>PAG. 30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E3212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GABINETE DA SECRETÁRIA</w:t>
      </w:r>
    </w:p>
    <w:p w:rsid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32124">
        <w:rPr>
          <w:rFonts w:ascii="Verdana" w:hAnsi="Verdana"/>
          <w:b/>
          <w:sz w:val="24"/>
          <w:szCs w:val="24"/>
        </w:rPr>
        <w:t>INDENIZAÇÃO DE FÉRIAS EM PECÚNIA E DEMAIS DIREITOS</w:t>
      </w:r>
      <w:proofErr w:type="gramEnd"/>
      <w:r w:rsidRPr="00E32124">
        <w:rPr>
          <w:rFonts w:ascii="Verdana" w:hAnsi="Verdana"/>
          <w:b/>
          <w:sz w:val="24"/>
          <w:szCs w:val="24"/>
        </w:rPr>
        <w:t>: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t>DEFIRO</w:t>
      </w:r>
      <w:r w:rsidRPr="00E32124">
        <w:rPr>
          <w:rFonts w:ascii="Verdana" w:hAnsi="Verdana"/>
          <w:sz w:val="24"/>
          <w:szCs w:val="24"/>
        </w:rPr>
        <w:t xml:space="preserve"> o pagamento de</w:t>
      </w:r>
      <w:r>
        <w:rPr>
          <w:rFonts w:ascii="Verdana" w:hAnsi="Verdana"/>
          <w:sz w:val="24"/>
          <w:szCs w:val="24"/>
        </w:rPr>
        <w:t xml:space="preserve"> férias do servidor abaixo, nos </w:t>
      </w:r>
      <w:r w:rsidRPr="00E32124">
        <w:rPr>
          <w:rFonts w:ascii="Verdana" w:hAnsi="Verdana"/>
          <w:sz w:val="24"/>
          <w:szCs w:val="24"/>
        </w:rPr>
        <w:t>termos da O.N. 02/94-SMA</w:t>
      </w:r>
      <w:r>
        <w:rPr>
          <w:rFonts w:ascii="Verdana" w:hAnsi="Verdana"/>
          <w:sz w:val="24"/>
          <w:szCs w:val="24"/>
        </w:rPr>
        <w:t xml:space="preserve">, com as alterações do Despacho </w:t>
      </w:r>
      <w:r w:rsidRPr="00E32124">
        <w:rPr>
          <w:rFonts w:ascii="Verdana" w:hAnsi="Verdana"/>
          <w:sz w:val="24"/>
          <w:szCs w:val="24"/>
        </w:rPr>
        <w:t>Normativo n° 002/SMG-G/2</w:t>
      </w:r>
      <w:r>
        <w:rPr>
          <w:rFonts w:ascii="Verdana" w:hAnsi="Verdana"/>
          <w:sz w:val="24"/>
          <w:szCs w:val="24"/>
        </w:rPr>
        <w:t xml:space="preserve">006 e da ON. N° 003/SMG-G/2008, </w:t>
      </w:r>
      <w:r w:rsidRPr="00E32124">
        <w:rPr>
          <w:rFonts w:ascii="Verdana" w:hAnsi="Verdana"/>
          <w:sz w:val="24"/>
          <w:szCs w:val="24"/>
        </w:rPr>
        <w:t>acrescido de 1/3:</w:t>
      </w:r>
    </w:p>
    <w:p w:rsidR="00E32124" w:rsidRP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2124">
        <w:rPr>
          <w:rFonts w:ascii="Verdana" w:hAnsi="Verdana"/>
          <w:sz w:val="24"/>
          <w:szCs w:val="24"/>
        </w:rPr>
        <w:t>859.495.3/1–</w:t>
      </w:r>
      <w:r w:rsidRPr="00E32124">
        <w:rPr>
          <w:rFonts w:ascii="Verdana" w:hAnsi="Verdana"/>
          <w:b/>
          <w:sz w:val="24"/>
          <w:szCs w:val="24"/>
        </w:rPr>
        <w:t xml:space="preserve">CAIO VINICIUS LINS DE FIGUEIREDO </w:t>
      </w:r>
      <w:proofErr w:type="gramStart"/>
      <w:r w:rsidRPr="00E32124">
        <w:rPr>
          <w:rFonts w:ascii="Verdana" w:hAnsi="Verdana"/>
          <w:b/>
          <w:sz w:val="24"/>
          <w:szCs w:val="24"/>
        </w:rPr>
        <w:t>SOUZA</w:t>
      </w:r>
      <w:r w:rsidRPr="00E32124">
        <w:rPr>
          <w:rFonts w:ascii="Verdana" w:hAnsi="Verdana"/>
          <w:sz w:val="24"/>
          <w:szCs w:val="24"/>
        </w:rPr>
        <w:t xml:space="preserve"> ,</w:t>
      </w:r>
      <w:proofErr w:type="gramEnd"/>
      <w:r w:rsidRPr="00E32124">
        <w:rPr>
          <w:rFonts w:ascii="Verdana" w:hAnsi="Verdana"/>
          <w:sz w:val="24"/>
          <w:szCs w:val="24"/>
        </w:rPr>
        <w:t xml:space="preserve"> processo nº. 60</w:t>
      </w:r>
      <w:r>
        <w:rPr>
          <w:rFonts w:ascii="Verdana" w:hAnsi="Verdana"/>
          <w:sz w:val="24"/>
          <w:szCs w:val="24"/>
        </w:rPr>
        <w:t xml:space="preserve">64.2021/0000996-9 relativo a 15 </w:t>
      </w:r>
      <w:r w:rsidRPr="00E32124">
        <w:rPr>
          <w:rFonts w:ascii="Verdana" w:hAnsi="Verdana"/>
          <w:sz w:val="24"/>
          <w:szCs w:val="24"/>
        </w:rPr>
        <w:t>(quinze) dias restantes do exerc</w:t>
      </w:r>
      <w:r>
        <w:rPr>
          <w:rFonts w:ascii="Verdana" w:hAnsi="Verdana"/>
          <w:sz w:val="24"/>
          <w:szCs w:val="24"/>
        </w:rPr>
        <w:t xml:space="preserve">ício de 2020 e 30 (trinta) dias </w:t>
      </w:r>
      <w:r w:rsidRPr="00E32124">
        <w:rPr>
          <w:rFonts w:ascii="Verdana" w:hAnsi="Verdana"/>
          <w:sz w:val="24"/>
          <w:szCs w:val="24"/>
        </w:rPr>
        <w:t>do exercício de 2021.</w:t>
      </w:r>
    </w:p>
    <w:p w:rsidR="00E32124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2124" w:rsidRDefault="00E32124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2124">
        <w:rPr>
          <w:rFonts w:ascii="Verdana" w:hAnsi="Verdana"/>
          <w:b/>
          <w:sz w:val="24"/>
          <w:szCs w:val="24"/>
        </w:rPr>
        <w:lastRenderedPageBreak/>
        <w:t xml:space="preserve">A SECRETARIA MUNICIPAL DE DESENVOLVIMENTO ECONÔMICO, TRABALHO E TURISMO, POR MEIO DO DEPARTAMENTO DE GESTÃO DE PESSOAS/ESTÁGIO </w:t>
      </w:r>
      <w:proofErr w:type="gramStart"/>
      <w:r w:rsidRPr="00E32124">
        <w:rPr>
          <w:rFonts w:ascii="Verdana" w:hAnsi="Verdana"/>
          <w:b/>
          <w:sz w:val="24"/>
          <w:szCs w:val="24"/>
        </w:rPr>
        <w:t>DIVULGA</w:t>
      </w:r>
      <w:proofErr w:type="gramEnd"/>
      <w:r w:rsidRPr="00E32124">
        <w:rPr>
          <w:rFonts w:ascii="Verdana" w:hAnsi="Verdana"/>
          <w:b/>
          <w:sz w:val="24"/>
          <w:szCs w:val="24"/>
        </w:rPr>
        <w:t xml:space="preserve"> OS ESTAGIÁRIOS CONTRATADOS E DESLIGADOS, BEM COMO OS TERMOS ADITIVOS DE CONTRATOS NO PERÍODO DE 01 A 30/0</w:t>
      </w:r>
      <w:r w:rsidR="00832A82">
        <w:rPr>
          <w:rFonts w:ascii="Verdana" w:hAnsi="Verdana"/>
          <w:b/>
          <w:sz w:val="24"/>
          <w:szCs w:val="24"/>
        </w:rPr>
        <w:t xml:space="preserve">6/2021, ATENDENDO AO INCISO VII </w:t>
      </w:r>
      <w:r w:rsidRPr="00E32124">
        <w:rPr>
          <w:rFonts w:ascii="Verdana" w:hAnsi="Verdana"/>
          <w:b/>
          <w:sz w:val="24"/>
          <w:szCs w:val="24"/>
        </w:rPr>
        <w:t>DO ART. 23 DO DECRETO N.º 56.760/16:</w:t>
      </w:r>
    </w:p>
    <w:p w:rsidR="00832A82" w:rsidRDefault="00832A82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A82">
        <w:rPr>
          <w:rFonts w:ascii="Verdana" w:hAnsi="Verdana"/>
          <w:b/>
          <w:sz w:val="24"/>
          <w:szCs w:val="24"/>
        </w:rPr>
        <w:drawing>
          <wp:inline distT="0" distB="0" distL="0" distR="0" wp14:anchorId="10DAD03C" wp14:editId="35734279">
            <wp:extent cx="3914775" cy="17335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82" w:rsidRDefault="00832A82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2A82" w:rsidRDefault="00832A82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832A82">
        <w:rPr>
          <w:rFonts w:ascii="Verdana" w:hAnsi="Verdana"/>
          <w:b/>
          <w:sz w:val="24"/>
          <w:szCs w:val="24"/>
        </w:rPr>
        <w:t>EDUCAÇÃO E TECNOLOGIA</w:t>
      </w:r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GABINETE DIRETOR GERAL</w:t>
      </w:r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A82">
        <w:rPr>
          <w:rFonts w:ascii="Verdana" w:hAnsi="Verdana"/>
          <w:b/>
          <w:sz w:val="24"/>
          <w:szCs w:val="24"/>
        </w:rPr>
        <w:t>LICENÇA MÉDICA – REGIME RGPS</w:t>
      </w:r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832A82">
        <w:rPr>
          <w:rFonts w:ascii="Verdana" w:hAnsi="Verdana"/>
          <w:sz w:val="24"/>
          <w:szCs w:val="24"/>
        </w:rPr>
        <w:t>Comunicado</w:t>
      </w:r>
      <w:proofErr w:type="gramEnd"/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01/05-DRH/SMG, aos servidores filiados ao regime RGPS:</w:t>
      </w:r>
    </w:p>
    <w:p w:rsid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 xml:space="preserve">R.F. </w:t>
      </w:r>
      <w:r>
        <w:rPr>
          <w:rFonts w:ascii="Verdana" w:hAnsi="Verdana"/>
          <w:sz w:val="24"/>
          <w:szCs w:val="24"/>
        </w:rPr>
        <w:t xml:space="preserve">         </w:t>
      </w:r>
      <w:r w:rsidRPr="00832A82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            </w:t>
      </w:r>
      <w:r w:rsidRPr="00832A82">
        <w:rPr>
          <w:rFonts w:ascii="Verdana" w:hAnsi="Verdana"/>
          <w:sz w:val="24"/>
          <w:szCs w:val="24"/>
        </w:rPr>
        <w:t>Duração</w:t>
      </w:r>
      <w:proofErr w:type="gramStart"/>
      <w:r w:rsidRPr="00832A8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832A82">
        <w:rPr>
          <w:rFonts w:ascii="Verdana" w:hAnsi="Verdana"/>
          <w:sz w:val="24"/>
          <w:szCs w:val="24"/>
        </w:rPr>
        <w:t>A partir de</w:t>
      </w:r>
    </w:p>
    <w:p w:rsidR="00832A82" w:rsidRPr="00832A82" w:rsidRDefault="00832A82" w:rsidP="00832A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A82">
        <w:rPr>
          <w:rFonts w:ascii="Verdana" w:hAnsi="Verdana"/>
          <w:sz w:val="24"/>
          <w:szCs w:val="24"/>
        </w:rPr>
        <w:t>883.249.8 Adriana Silva Felizardo</w:t>
      </w:r>
      <w:proofErr w:type="gramStart"/>
      <w:r w:rsidRPr="00832A8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End"/>
      <w:r w:rsidRPr="00832A82">
        <w:rPr>
          <w:rFonts w:ascii="Verdana" w:hAnsi="Verdana"/>
          <w:sz w:val="24"/>
          <w:szCs w:val="24"/>
        </w:rPr>
        <w:t xml:space="preserve">01 </w:t>
      </w:r>
      <w:r>
        <w:rPr>
          <w:rFonts w:ascii="Verdana" w:hAnsi="Verdana"/>
          <w:sz w:val="24"/>
          <w:szCs w:val="24"/>
        </w:rPr>
        <w:t xml:space="preserve">          </w:t>
      </w:r>
      <w:r w:rsidRPr="00832A82">
        <w:rPr>
          <w:rFonts w:ascii="Verdana" w:hAnsi="Verdana"/>
          <w:sz w:val="24"/>
          <w:szCs w:val="24"/>
        </w:rPr>
        <w:t>21/06/2021</w:t>
      </w:r>
    </w:p>
    <w:p w:rsidR="00E32124" w:rsidRPr="00832A82" w:rsidRDefault="00E32124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Default="00832A82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A82">
        <w:rPr>
          <w:rFonts w:ascii="Verdana" w:hAnsi="Verdana"/>
          <w:b/>
          <w:sz w:val="24"/>
          <w:szCs w:val="24"/>
        </w:rPr>
        <w:t>DEFERIMENTO DE FÉRIAS</w:t>
      </w:r>
      <w:r w:rsidRPr="00832A82">
        <w:rPr>
          <w:rFonts w:ascii="Verdana" w:hAnsi="Verdana"/>
          <w:b/>
          <w:sz w:val="24"/>
          <w:szCs w:val="24"/>
        </w:rPr>
        <w:cr/>
      </w:r>
    </w:p>
    <w:p w:rsidR="00832A82" w:rsidRDefault="00832A82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A82">
        <w:rPr>
          <w:rFonts w:ascii="Verdana" w:hAnsi="Verdana"/>
          <w:b/>
          <w:sz w:val="24"/>
          <w:szCs w:val="24"/>
        </w:rPr>
        <w:drawing>
          <wp:inline distT="0" distB="0" distL="0" distR="0" wp14:anchorId="00286CFB" wp14:editId="00081E19">
            <wp:extent cx="4600575" cy="12668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01221" cy="126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12" w:rsidRDefault="00F47F12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F70EF" w:rsidRDefault="007F70EF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7F12" w:rsidRDefault="00F47F12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40</w:t>
      </w:r>
    </w:p>
    <w:p w:rsidR="00F47F12" w:rsidRDefault="00F47F12" w:rsidP="00E3212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F47F12">
        <w:rPr>
          <w:rFonts w:ascii="Verdana" w:hAnsi="Verdana"/>
          <w:b/>
          <w:sz w:val="24"/>
          <w:szCs w:val="24"/>
        </w:rPr>
        <w:t>EDUCAÇÃO E TECNOLOGIA</w:t>
      </w: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7F12" w:rsidRPr="00A61398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GABINETE DIRETOR GERAL</w:t>
      </w: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7F12">
        <w:rPr>
          <w:rFonts w:ascii="Verdana" w:hAnsi="Verdana"/>
          <w:b/>
          <w:sz w:val="24"/>
          <w:szCs w:val="24"/>
        </w:rPr>
        <w:lastRenderedPageBreak/>
        <w:t>DA DIVULGAÇÃO DO NÚMERO PARA O 2º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7F12">
        <w:rPr>
          <w:rFonts w:ascii="Verdana" w:hAnsi="Verdana"/>
          <w:b/>
          <w:sz w:val="24"/>
          <w:szCs w:val="24"/>
        </w:rPr>
        <w:t>(SEGUNDO) SORTEIO – VAGAS REMANESCENTES.</w:t>
      </w:r>
    </w:p>
    <w:p w:rsidR="00A61398" w:rsidRDefault="00A61398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47F12">
        <w:rPr>
          <w:rFonts w:ascii="Verdana" w:hAnsi="Verdana"/>
          <w:b/>
          <w:sz w:val="24"/>
          <w:szCs w:val="24"/>
        </w:rPr>
        <w:t>PROCESSO SEI</w:t>
      </w:r>
      <w:proofErr w:type="gramEnd"/>
      <w:r w:rsidRPr="00F47F12">
        <w:rPr>
          <w:rFonts w:ascii="Verdana" w:hAnsi="Verdana"/>
          <w:b/>
          <w:sz w:val="24"/>
          <w:szCs w:val="24"/>
        </w:rPr>
        <w:t xml:space="preserve"> 8118.2021./0000346-9</w:t>
      </w:r>
    </w:p>
    <w:p w:rsidR="00A61398" w:rsidRDefault="00A61398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7F12">
        <w:rPr>
          <w:rFonts w:ascii="Verdana" w:hAnsi="Verdana"/>
          <w:b/>
          <w:sz w:val="24"/>
          <w:szCs w:val="24"/>
        </w:rPr>
        <w:t>EDITAL Nº09/ 2021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PROCESSO SELETIVO DE CANDIDATOS PARA INGRESSO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NOS CURSOS OFERECIDOS PELA FUNDAÇÃO PAULISTANA DE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 xml:space="preserve">EDUCAÇÃO, TECNOLOGIA E CULTURA POR MEIO DA </w:t>
      </w:r>
      <w:proofErr w:type="gramStart"/>
      <w:r w:rsidRPr="00F47F12">
        <w:rPr>
          <w:rFonts w:ascii="Verdana" w:hAnsi="Verdana"/>
          <w:sz w:val="24"/>
          <w:szCs w:val="24"/>
        </w:rPr>
        <w:t>ESCOLA</w:t>
      </w:r>
      <w:proofErr w:type="gramEnd"/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MUNICIPAL DE EDUCAÇÃO PROFISSIONAL E SAÚDE PÚBLICA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 xml:space="preserve">“Prof. </w:t>
      </w:r>
      <w:proofErr w:type="spellStart"/>
      <w:r w:rsidRPr="00F47F12">
        <w:rPr>
          <w:rFonts w:ascii="Verdana" w:hAnsi="Verdana"/>
          <w:sz w:val="24"/>
          <w:szCs w:val="24"/>
        </w:rPr>
        <w:t>Makiguti</w:t>
      </w:r>
      <w:proofErr w:type="spellEnd"/>
      <w:r w:rsidRPr="00F47F12">
        <w:rPr>
          <w:rFonts w:ascii="Verdana" w:hAnsi="Verdana"/>
          <w:sz w:val="24"/>
          <w:szCs w:val="24"/>
        </w:rPr>
        <w:t xml:space="preserve">”- NÚCLEO NORTE </w:t>
      </w:r>
      <w:proofErr w:type="gramStart"/>
      <w:r w:rsidRPr="00F47F12">
        <w:rPr>
          <w:rFonts w:ascii="Verdana" w:hAnsi="Verdana"/>
          <w:sz w:val="24"/>
          <w:szCs w:val="24"/>
        </w:rPr>
        <w:t>1</w:t>
      </w:r>
      <w:proofErr w:type="gramEnd"/>
      <w:r w:rsidRPr="00F47F12">
        <w:rPr>
          <w:rFonts w:ascii="Verdana" w:hAnsi="Verdana"/>
          <w:sz w:val="24"/>
          <w:szCs w:val="24"/>
        </w:rPr>
        <w:t>, NO ÂMBITO DO PROGRAMA NACIONAL DE ACESSO AO ENSINO TÉCNICO E EMPREGO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– PRONATEC.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OBJETO: DA DIVULGAÇÃO DO NÚMERO PARA O 2º (SEGUNDO) SORTEIO – VAGAS REMANESCENTES.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Conforme item 6.1. , do edital N° 09/2021, para composição das possíveis vagas</w:t>
      </w:r>
      <w:r w:rsidR="00A61398">
        <w:rPr>
          <w:rFonts w:ascii="Verdana" w:hAnsi="Verdana"/>
          <w:sz w:val="24"/>
          <w:szCs w:val="24"/>
        </w:rPr>
        <w:t xml:space="preserve"> remanescentes e/ou de lista de </w:t>
      </w:r>
      <w:r w:rsidRPr="00F47F12">
        <w:rPr>
          <w:rFonts w:ascii="Verdana" w:hAnsi="Verdana"/>
          <w:sz w:val="24"/>
          <w:szCs w:val="24"/>
        </w:rPr>
        <w:t>espera, será realizado 2º (segundo) sorteio</w:t>
      </w:r>
      <w:proofErr w:type="gramStart"/>
      <w:r w:rsidRPr="00F47F12">
        <w:rPr>
          <w:rFonts w:ascii="Verdana" w:hAnsi="Verdana"/>
          <w:sz w:val="24"/>
          <w:szCs w:val="24"/>
        </w:rPr>
        <w:t>.;</w:t>
      </w:r>
      <w:proofErr w:type="gramEnd"/>
      <w:r w:rsidRPr="00F47F12">
        <w:rPr>
          <w:rFonts w:ascii="Verdana" w:hAnsi="Verdana"/>
          <w:sz w:val="24"/>
          <w:szCs w:val="24"/>
        </w:rPr>
        <w:t xml:space="preserve"> item 6.1.2., a lista</w:t>
      </w:r>
      <w:r w:rsidR="00A61398">
        <w:rPr>
          <w:rFonts w:ascii="Verdana" w:hAnsi="Verdana"/>
          <w:sz w:val="24"/>
          <w:szCs w:val="24"/>
        </w:rPr>
        <w:t xml:space="preserve"> </w:t>
      </w:r>
      <w:r w:rsidRPr="00F47F12">
        <w:rPr>
          <w:rFonts w:ascii="Verdana" w:hAnsi="Verdana"/>
          <w:sz w:val="24"/>
          <w:szCs w:val="24"/>
        </w:rPr>
        <w:t>de numeração dos (as) candi</w:t>
      </w:r>
      <w:r w:rsidR="00A61398">
        <w:rPr>
          <w:rFonts w:ascii="Verdana" w:hAnsi="Verdana"/>
          <w:sz w:val="24"/>
          <w:szCs w:val="24"/>
        </w:rPr>
        <w:t xml:space="preserve">datos (as) aptos (as) para o 2º </w:t>
      </w:r>
      <w:r w:rsidRPr="00F47F12">
        <w:rPr>
          <w:rFonts w:ascii="Verdana" w:hAnsi="Verdana"/>
          <w:sz w:val="24"/>
          <w:szCs w:val="24"/>
        </w:rPr>
        <w:t>(segundo) sorteio será divulga</w:t>
      </w:r>
      <w:r w:rsidR="00A61398">
        <w:rPr>
          <w:rFonts w:ascii="Verdana" w:hAnsi="Verdana"/>
          <w:sz w:val="24"/>
          <w:szCs w:val="24"/>
        </w:rPr>
        <w:t xml:space="preserve">do em 2 (duas) listas de acordo com o curso inscrito. </w:t>
      </w:r>
      <w:proofErr w:type="gramStart"/>
      <w:r w:rsidRPr="00F47F12">
        <w:rPr>
          <w:rFonts w:ascii="Verdana" w:hAnsi="Verdana"/>
          <w:sz w:val="24"/>
          <w:szCs w:val="24"/>
        </w:rPr>
        <w:t>a.</w:t>
      </w:r>
      <w:proofErr w:type="gramEnd"/>
      <w:r w:rsidRPr="00F47F12">
        <w:rPr>
          <w:rFonts w:ascii="Verdana" w:hAnsi="Verdana"/>
          <w:sz w:val="24"/>
          <w:szCs w:val="24"/>
        </w:rPr>
        <w:t xml:space="preserve"> Lista 1 (um): Núme</w:t>
      </w:r>
      <w:r w:rsidR="00A61398">
        <w:rPr>
          <w:rFonts w:ascii="Verdana" w:hAnsi="Verdana"/>
          <w:sz w:val="24"/>
          <w:szCs w:val="24"/>
        </w:rPr>
        <w:t xml:space="preserve">ros em ordem crescente dos (as) </w:t>
      </w:r>
      <w:r w:rsidRPr="00F47F12">
        <w:rPr>
          <w:rFonts w:ascii="Verdana" w:hAnsi="Verdana"/>
          <w:sz w:val="24"/>
          <w:szCs w:val="24"/>
        </w:rPr>
        <w:t>candidatos (as) aptos (as) pa</w:t>
      </w:r>
      <w:r w:rsidR="00A61398">
        <w:rPr>
          <w:rFonts w:ascii="Verdana" w:hAnsi="Verdana"/>
          <w:sz w:val="24"/>
          <w:szCs w:val="24"/>
        </w:rPr>
        <w:t xml:space="preserve">ra participação no 2º (segundo) </w:t>
      </w:r>
      <w:r w:rsidRPr="00F47F12">
        <w:rPr>
          <w:rFonts w:ascii="Verdana" w:hAnsi="Verdana"/>
          <w:sz w:val="24"/>
          <w:szCs w:val="24"/>
        </w:rPr>
        <w:t>sorteio para composição das p</w:t>
      </w:r>
      <w:r w:rsidR="00A61398">
        <w:rPr>
          <w:rFonts w:ascii="Verdana" w:hAnsi="Verdana"/>
          <w:sz w:val="24"/>
          <w:szCs w:val="24"/>
        </w:rPr>
        <w:t xml:space="preserve">ossíveis vagas remanescentes e/ </w:t>
      </w:r>
      <w:r w:rsidRPr="00F47F12">
        <w:rPr>
          <w:rFonts w:ascii="Verdana" w:hAnsi="Verdana"/>
          <w:sz w:val="24"/>
          <w:szCs w:val="24"/>
        </w:rPr>
        <w:t xml:space="preserve">ou de lista de espera, que se </w:t>
      </w:r>
      <w:r w:rsidR="00A61398">
        <w:rPr>
          <w:rFonts w:ascii="Verdana" w:hAnsi="Verdana"/>
          <w:sz w:val="24"/>
          <w:szCs w:val="24"/>
        </w:rPr>
        <w:t xml:space="preserve">inscreveram no curso de técnico </w:t>
      </w:r>
      <w:r w:rsidRPr="00F47F12">
        <w:rPr>
          <w:rFonts w:ascii="Verdana" w:hAnsi="Verdana"/>
          <w:sz w:val="24"/>
          <w:szCs w:val="24"/>
        </w:rPr>
        <w:t>em Farmácia, turma 001 e 002, período noturno;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Número Nome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1631 ADRIANA CRISTINA SANTOS JUNQUEIRA</w:t>
      </w:r>
      <w:proofErr w:type="gramEnd"/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1703 ADRIANA CRISTINA DIAS</w:t>
      </w:r>
      <w:proofErr w:type="gramEnd"/>
      <w:r w:rsidRPr="00F47F12">
        <w:rPr>
          <w:rFonts w:ascii="Verdana" w:hAnsi="Verdana"/>
          <w:sz w:val="24"/>
          <w:szCs w:val="24"/>
        </w:rPr>
        <w:t xml:space="preserve"> ROSENDO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1627 ADRIANI ROA SANTOS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 xml:space="preserve">1746 ALAN DOS </w:t>
      </w:r>
      <w:proofErr w:type="gramStart"/>
      <w:r w:rsidRPr="00F47F12">
        <w:rPr>
          <w:rFonts w:ascii="Verdana" w:hAnsi="Verdana"/>
          <w:sz w:val="24"/>
          <w:szCs w:val="24"/>
        </w:rPr>
        <w:t>SANTOS LUZ</w:t>
      </w:r>
      <w:proofErr w:type="gramEnd"/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1706 ALEXSSANDRA DOS SANTOS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1589 ALEYDA QUISPE ARAGON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1535 ALINE VANESSA</w:t>
      </w:r>
      <w:proofErr w:type="gramEnd"/>
      <w:r w:rsidRPr="00F47F12">
        <w:rPr>
          <w:rFonts w:ascii="Verdana" w:hAnsi="Verdana"/>
          <w:sz w:val="24"/>
          <w:szCs w:val="24"/>
        </w:rPr>
        <w:t xml:space="preserve"> DE OLIVEIRA ALVES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1626 AMANDA</w:t>
      </w:r>
      <w:proofErr w:type="gramEnd"/>
      <w:r w:rsidRPr="00F47F12">
        <w:rPr>
          <w:rFonts w:ascii="Verdana" w:hAnsi="Verdana"/>
          <w:sz w:val="24"/>
          <w:szCs w:val="24"/>
        </w:rPr>
        <w:t xml:space="preserve"> DOS SANTOS TELOLI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1687 AMANDA LOBATO</w:t>
      </w:r>
      <w:proofErr w:type="gramEnd"/>
      <w:r w:rsidRPr="00F47F12">
        <w:rPr>
          <w:rFonts w:ascii="Verdana" w:hAnsi="Verdana"/>
          <w:sz w:val="24"/>
          <w:szCs w:val="24"/>
        </w:rPr>
        <w:t xml:space="preserve"> DOS SANTOS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1584 AMANDA</w:t>
      </w:r>
      <w:proofErr w:type="gramEnd"/>
      <w:r w:rsidRPr="00F47F12">
        <w:rPr>
          <w:rFonts w:ascii="Verdana" w:hAnsi="Verdana"/>
          <w:sz w:val="24"/>
          <w:szCs w:val="24"/>
        </w:rPr>
        <w:t xml:space="preserve"> MOURA DE JESUS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1637 AMANDA SILVA</w:t>
      </w:r>
      <w:proofErr w:type="gramEnd"/>
      <w:r w:rsidRPr="00F47F12">
        <w:rPr>
          <w:rFonts w:ascii="Verdana" w:hAnsi="Verdana"/>
          <w:sz w:val="24"/>
          <w:szCs w:val="24"/>
        </w:rPr>
        <w:t xml:space="preserve"> DE ANDRADE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1681 ANA AMÁLIA FERREIRA</w:t>
      </w:r>
      <w:proofErr w:type="gramEnd"/>
      <w:r w:rsidRPr="00F47F12">
        <w:rPr>
          <w:rFonts w:ascii="Verdana" w:hAnsi="Verdana"/>
          <w:sz w:val="24"/>
          <w:szCs w:val="24"/>
        </w:rPr>
        <w:t xml:space="preserve"> DA SILVA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1594 ANA CAROLINA</w:t>
      </w:r>
      <w:proofErr w:type="gramEnd"/>
      <w:r w:rsidRPr="00F47F12">
        <w:rPr>
          <w:rFonts w:ascii="Verdana" w:hAnsi="Verdana"/>
          <w:sz w:val="24"/>
          <w:szCs w:val="24"/>
        </w:rPr>
        <w:t xml:space="preserve"> DE JESUS BARROS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1754 ANA DEISE</w:t>
      </w:r>
      <w:proofErr w:type="gramEnd"/>
      <w:r w:rsidRPr="00F47F12">
        <w:rPr>
          <w:rFonts w:ascii="Verdana" w:hAnsi="Verdana"/>
          <w:sz w:val="24"/>
          <w:szCs w:val="24"/>
        </w:rPr>
        <w:t xml:space="preserve"> DE CASTRO DE OLIVEIRA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1507 ANA KELLY GAMA SILVA</w:t>
      </w:r>
      <w:proofErr w:type="gramEnd"/>
      <w:r w:rsidRPr="00F47F12">
        <w:rPr>
          <w:rFonts w:ascii="Verdana" w:hAnsi="Verdana"/>
          <w:sz w:val="24"/>
          <w:szCs w:val="24"/>
        </w:rPr>
        <w:t xml:space="preserve"> COBRA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1661 ANA PAULA</w:t>
      </w:r>
      <w:proofErr w:type="gramEnd"/>
      <w:r w:rsidRPr="00F47F12">
        <w:rPr>
          <w:rFonts w:ascii="Verdana" w:hAnsi="Verdana"/>
          <w:sz w:val="24"/>
          <w:szCs w:val="24"/>
        </w:rPr>
        <w:t xml:space="preserve"> DA SILVA SANTIAGO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1730 ANDERSON</w:t>
      </w:r>
      <w:proofErr w:type="gramEnd"/>
      <w:r w:rsidRPr="00F47F12">
        <w:rPr>
          <w:rFonts w:ascii="Verdana" w:hAnsi="Verdana"/>
          <w:sz w:val="24"/>
          <w:szCs w:val="24"/>
        </w:rPr>
        <w:t xml:space="preserve"> DE OLIVEIRA ALMEIDA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1667 ANDERSON NICOLAU</w:t>
      </w:r>
      <w:proofErr w:type="gramEnd"/>
      <w:r w:rsidRPr="00F47F12">
        <w:rPr>
          <w:rFonts w:ascii="Verdana" w:hAnsi="Verdana"/>
          <w:sz w:val="24"/>
          <w:szCs w:val="24"/>
        </w:rPr>
        <w:t xml:space="preserve"> DA SILVA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1569 ANDREA</w:t>
      </w:r>
      <w:proofErr w:type="gramEnd"/>
      <w:r w:rsidRPr="00F47F12">
        <w:rPr>
          <w:rFonts w:ascii="Verdana" w:hAnsi="Verdana"/>
          <w:sz w:val="24"/>
          <w:szCs w:val="24"/>
        </w:rPr>
        <w:t xml:space="preserve"> DE SOUZA SANTOS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1672 ANDREIA FRANCISCA</w:t>
      </w:r>
      <w:proofErr w:type="gramEnd"/>
      <w:r w:rsidRPr="00F47F12">
        <w:rPr>
          <w:rFonts w:ascii="Verdana" w:hAnsi="Verdana"/>
          <w:sz w:val="24"/>
          <w:szCs w:val="24"/>
        </w:rPr>
        <w:t xml:space="preserve"> DE CARVALHO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1665 ANDRESSA DALTRO MACIEL</w:t>
      </w:r>
      <w:proofErr w:type="gramEnd"/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1571 ANDRESSA</w:t>
      </w:r>
      <w:proofErr w:type="gramEnd"/>
      <w:r w:rsidRPr="00F47F12">
        <w:rPr>
          <w:rFonts w:ascii="Verdana" w:hAnsi="Verdana"/>
          <w:sz w:val="24"/>
          <w:szCs w:val="24"/>
        </w:rPr>
        <w:t xml:space="preserve"> DE MELO GARÇON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lastRenderedPageBreak/>
        <w:t>1532 ANDRESSA SILVA ARAUJO JESUS</w:t>
      </w:r>
      <w:proofErr w:type="gramEnd"/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1649 ANDREZA FERREIRA DE GODOI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1531 ANGELICA DA SILVA DE OLIVEIRA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1716 ANGELICA SAORI KOMESU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1644 APARECIDA PADILHA LUCIO SOARES</w:t>
      </w:r>
      <w:proofErr w:type="gramEnd"/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1583 BEATRIZ</w:t>
      </w:r>
      <w:proofErr w:type="gramEnd"/>
      <w:r w:rsidRPr="00F47F12">
        <w:rPr>
          <w:rFonts w:ascii="Verdana" w:hAnsi="Verdana"/>
          <w:sz w:val="24"/>
          <w:szCs w:val="24"/>
        </w:rPr>
        <w:t xml:space="preserve"> DOS ANJOS NASCIMENTO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1732 BEATRIZ NASCIMENTO</w:t>
      </w:r>
      <w:proofErr w:type="gramEnd"/>
      <w:r w:rsidRPr="00F47F12">
        <w:rPr>
          <w:rFonts w:ascii="Verdana" w:hAnsi="Verdana"/>
          <w:sz w:val="24"/>
          <w:szCs w:val="24"/>
        </w:rPr>
        <w:t xml:space="preserve"> NEVES DA SILVA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1651 BETHÂNIA</w:t>
      </w:r>
      <w:proofErr w:type="gramEnd"/>
      <w:r w:rsidRPr="00F47F12">
        <w:rPr>
          <w:rFonts w:ascii="Verdana" w:hAnsi="Verdana"/>
          <w:sz w:val="24"/>
          <w:szCs w:val="24"/>
        </w:rPr>
        <w:t xml:space="preserve"> LAZZARETE SANTOS DA SILVA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1528 BIANCA MICHELE</w:t>
      </w:r>
      <w:proofErr w:type="gramEnd"/>
      <w:r w:rsidRPr="00F47F12">
        <w:rPr>
          <w:rFonts w:ascii="Verdana" w:hAnsi="Verdana"/>
          <w:sz w:val="24"/>
          <w:szCs w:val="24"/>
        </w:rPr>
        <w:t xml:space="preserve"> DA SILVA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1567 BRAZIMAR LOBO SANTOS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1547 BRUNA AMORIM</w:t>
      </w:r>
      <w:proofErr w:type="gramEnd"/>
      <w:r w:rsidRPr="00F47F12">
        <w:rPr>
          <w:rFonts w:ascii="Verdana" w:hAnsi="Verdana"/>
          <w:sz w:val="24"/>
          <w:szCs w:val="24"/>
        </w:rPr>
        <w:t xml:space="preserve"> DA SILVA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1718 BRUNA</w:t>
      </w:r>
      <w:proofErr w:type="gramEnd"/>
      <w:r w:rsidRPr="00F47F12">
        <w:rPr>
          <w:rFonts w:ascii="Verdana" w:hAnsi="Verdana"/>
          <w:sz w:val="24"/>
          <w:szCs w:val="24"/>
        </w:rPr>
        <w:t xml:space="preserve"> KEMILLY SANTOS GENARO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1578 BRUNA LUIZ QUEIROZ</w:t>
      </w:r>
      <w:proofErr w:type="gramEnd"/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1654 BRUNA</w:t>
      </w:r>
      <w:proofErr w:type="gramEnd"/>
      <w:r w:rsidRPr="00F47F12">
        <w:rPr>
          <w:rFonts w:ascii="Verdana" w:hAnsi="Verdana"/>
          <w:sz w:val="24"/>
          <w:szCs w:val="24"/>
        </w:rPr>
        <w:t xml:space="preserve"> MARYS OLIVEIRA DOS SANTOS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1643 BRUNO</w:t>
      </w:r>
      <w:proofErr w:type="gramEnd"/>
      <w:r w:rsidRPr="00F47F12">
        <w:rPr>
          <w:rFonts w:ascii="Verdana" w:hAnsi="Verdana"/>
          <w:sz w:val="24"/>
          <w:szCs w:val="24"/>
        </w:rPr>
        <w:t xml:space="preserve"> ADRIEL GONÇALVES PEREIRA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1701 BRUNO BARBOSA MENDES</w:t>
      </w:r>
      <w:proofErr w:type="gramEnd"/>
      <w:r w:rsidRPr="00F47F12">
        <w:rPr>
          <w:rFonts w:ascii="Verdana" w:hAnsi="Verdana"/>
          <w:sz w:val="24"/>
          <w:szCs w:val="24"/>
        </w:rPr>
        <w:t xml:space="preserve"> DE SOUSA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1518 CAMILA</w:t>
      </w:r>
      <w:proofErr w:type="gramEnd"/>
      <w:r w:rsidRPr="00F47F12">
        <w:rPr>
          <w:rFonts w:ascii="Verdana" w:hAnsi="Verdana"/>
          <w:sz w:val="24"/>
          <w:szCs w:val="24"/>
        </w:rPr>
        <w:t xml:space="preserve"> DE MARTINO LANA</w:t>
      </w:r>
    </w:p>
    <w:p w:rsidR="00F47F12" w:rsidRP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47F12">
        <w:rPr>
          <w:rFonts w:ascii="Verdana" w:hAnsi="Verdana"/>
          <w:sz w:val="24"/>
          <w:szCs w:val="24"/>
        </w:rPr>
        <w:t>1752 CAMILA</w:t>
      </w:r>
      <w:proofErr w:type="gramEnd"/>
      <w:r w:rsidRPr="00F47F12">
        <w:rPr>
          <w:rFonts w:ascii="Verdana" w:hAnsi="Verdana"/>
          <w:sz w:val="24"/>
          <w:szCs w:val="24"/>
        </w:rPr>
        <w:t xml:space="preserve"> DE SOUZA OLIVEIRA</w:t>
      </w:r>
    </w:p>
    <w:p w:rsidR="00F47F12" w:rsidRDefault="00F47F12" w:rsidP="00F47F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7F12">
        <w:rPr>
          <w:rFonts w:ascii="Verdana" w:hAnsi="Verdana"/>
          <w:sz w:val="24"/>
          <w:szCs w:val="24"/>
        </w:rPr>
        <w:t>1733 CAMILE VITORIA RIBEIRO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1750 CAROLINE BARBOSA DIAS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1697 CASSIA REGIANE DA SILVA SOARES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1577 CHRYSTIAN SENA INZERILLO VAZ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1588 CINTHIA TAVARES DINIZ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1682 CRISTIANE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1596 DANIEL MACEDO E SILVA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1557 DANIELA GARCIA TEIXEIRA ARAUJO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1634 DANIELA NUNES SILVA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1595 DANIELLA CHAGAS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1671 DANIELLE</w:t>
      </w:r>
      <w:proofErr w:type="gramEnd"/>
      <w:r w:rsidRPr="00A61398">
        <w:rPr>
          <w:rFonts w:ascii="Verdana" w:hAnsi="Verdana"/>
          <w:sz w:val="24"/>
          <w:szCs w:val="24"/>
        </w:rPr>
        <w:t xml:space="preserve"> PHILLIPPS PEREIRA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1526 DANILA GABRIELA DO ESPÍRITO SANTO ARAUJO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1621 DAVI</w:t>
      </w:r>
      <w:proofErr w:type="gramEnd"/>
      <w:r w:rsidRPr="00A61398">
        <w:rPr>
          <w:rFonts w:ascii="Verdana" w:hAnsi="Verdana"/>
          <w:sz w:val="24"/>
          <w:szCs w:val="24"/>
        </w:rPr>
        <w:t xml:space="preserve"> CANTANHEDE BRITO SANTANA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1523 DÉBORA MIRANDA</w:t>
      </w:r>
      <w:proofErr w:type="gramEnd"/>
      <w:r w:rsidRPr="00A61398">
        <w:rPr>
          <w:rFonts w:ascii="Verdana" w:hAnsi="Verdana"/>
          <w:sz w:val="24"/>
          <w:szCs w:val="24"/>
        </w:rPr>
        <w:t xml:space="preserve"> CHAVES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1511 DENILSON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1519 DIANA ALENCAR</w:t>
      </w:r>
      <w:proofErr w:type="gramEnd"/>
      <w:r w:rsidRPr="00A61398">
        <w:rPr>
          <w:rFonts w:ascii="Verdana" w:hAnsi="Verdana"/>
          <w:sz w:val="24"/>
          <w:szCs w:val="24"/>
        </w:rPr>
        <w:t xml:space="preserve"> DE ALMEIDA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1710 DIEGO</w:t>
      </w:r>
      <w:proofErr w:type="gramEnd"/>
      <w:r w:rsidRPr="00A61398">
        <w:rPr>
          <w:rFonts w:ascii="Verdana" w:hAnsi="Verdana"/>
          <w:sz w:val="24"/>
          <w:szCs w:val="24"/>
        </w:rPr>
        <w:t xml:space="preserve"> DE LIMA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1533 DILCILENE CANGUSSU TEIXEIRA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1735 DONIZETE MARCOS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CRUZ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1539 DOUGLAS RICARDO</w:t>
      </w:r>
      <w:proofErr w:type="gramEnd"/>
      <w:r w:rsidRPr="00A61398">
        <w:rPr>
          <w:rFonts w:ascii="Verdana" w:hAnsi="Verdana"/>
          <w:sz w:val="24"/>
          <w:szCs w:val="24"/>
        </w:rPr>
        <w:t xml:space="preserve"> DE ALMEIDA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1563 EDILAINE DA CONCEIÇÃO CARVALHO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1573 EDILMA CORREIA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1545 EDIRANI MARIA SERAFIM DE LIMA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1560 ELAINE CRISTINA BARROS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1625 ELIANA HIPÓLITO</w:t>
      </w:r>
      <w:proofErr w:type="gramEnd"/>
      <w:r w:rsidRPr="00A61398">
        <w:rPr>
          <w:rFonts w:ascii="Verdana" w:hAnsi="Verdana"/>
          <w:sz w:val="24"/>
          <w:szCs w:val="24"/>
        </w:rPr>
        <w:t xml:space="preserve"> DE FARIAS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1564 ELIANE SOARES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1712 ELIS REGINA FAGUNDES SANTOS TEIXEIRA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1728 ELISNALDA DA SILVA DE CARVALHO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1658 ELLISON GUILHERME GOMES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1741 EMERSON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lastRenderedPageBreak/>
        <w:t>1680 EMILLY NOGUEIRA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1598 ÉRICA</w:t>
      </w:r>
      <w:proofErr w:type="gramEnd"/>
      <w:r w:rsidRPr="00A61398">
        <w:rPr>
          <w:rFonts w:ascii="Verdana" w:hAnsi="Verdana"/>
          <w:sz w:val="24"/>
          <w:szCs w:val="24"/>
        </w:rPr>
        <w:t xml:space="preserve"> RODRIGUES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1683 ERICA SANTOS DE SOUZA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1556 ERIK DA MOTA CAVALCANTE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1655 ERIKA</w:t>
      </w:r>
      <w:proofErr w:type="gramEnd"/>
      <w:r w:rsidRPr="00A61398">
        <w:rPr>
          <w:rFonts w:ascii="Verdana" w:hAnsi="Verdana"/>
          <w:sz w:val="24"/>
          <w:szCs w:val="24"/>
        </w:rPr>
        <w:t xml:space="preserve"> DAS NEVES SOUZA FUSHIMI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1721 ESPEDITA RAYMUNDO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1669 ESTER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 MARTINS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1575 EVA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ALMEIDA PERNAMBUCO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1749 FABIANA APARECIDA MOREIRA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1652 FABIANA FERREIRA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SANTANA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1580 FABIANA SILVA</w:t>
      </w:r>
      <w:proofErr w:type="gramEnd"/>
      <w:r w:rsidRPr="00A61398">
        <w:rPr>
          <w:rFonts w:ascii="Verdana" w:hAnsi="Verdana"/>
          <w:sz w:val="24"/>
          <w:szCs w:val="24"/>
        </w:rPr>
        <w:t xml:space="preserve"> DO NASCIMENTO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1615 FABINE ANJOLETTO ALVES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1670 FÁBIULA CARVALHO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1696 FERNANDA DOS </w:t>
      </w:r>
      <w:proofErr w:type="gramStart"/>
      <w:r w:rsidRPr="00A61398">
        <w:rPr>
          <w:rFonts w:ascii="Verdana" w:hAnsi="Verdana"/>
          <w:sz w:val="24"/>
          <w:szCs w:val="24"/>
        </w:rPr>
        <w:t>SANTOS SENA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1508 FERNANDA FERREIRA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1538 FERNANDA SANTANA</w:t>
      </w:r>
      <w:proofErr w:type="gramEnd"/>
      <w:r w:rsidRPr="00A61398">
        <w:rPr>
          <w:rFonts w:ascii="Verdana" w:hAnsi="Verdana"/>
          <w:sz w:val="24"/>
          <w:szCs w:val="24"/>
        </w:rPr>
        <w:t xml:space="preserve"> FIGUEIRÓ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1544 GABRIEL</w:t>
      </w:r>
      <w:proofErr w:type="gramEnd"/>
      <w:r w:rsidRPr="00A61398">
        <w:rPr>
          <w:rFonts w:ascii="Verdana" w:hAnsi="Verdana"/>
          <w:sz w:val="24"/>
          <w:szCs w:val="24"/>
        </w:rPr>
        <w:t xml:space="preserve"> MESSIAS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1704 GABRIELA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 PAULINO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1591 GEISA CRISTINA TOMAZ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1585 GEOVANA SOUSA DREGER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1641 GEOVANNA SILVA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1756 GILDO PEREIRA DE OLIVEIRA SOBRINHO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1636 GISELE</w:t>
      </w:r>
      <w:proofErr w:type="gramEnd"/>
      <w:r w:rsidRPr="00A61398">
        <w:rPr>
          <w:rFonts w:ascii="Verdana" w:hAnsi="Verdana"/>
          <w:sz w:val="24"/>
          <w:szCs w:val="24"/>
        </w:rPr>
        <w:t xml:space="preserve"> FLAUSINA VITOR GONÇALVES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1542 GISLENE SANTOS</w:t>
      </w:r>
      <w:proofErr w:type="gramEnd"/>
      <w:r w:rsidRPr="00A61398">
        <w:rPr>
          <w:rFonts w:ascii="Verdana" w:hAnsi="Verdana"/>
          <w:sz w:val="24"/>
          <w:szCs w:val="24"/>
        </w:rPr>
        <w:t xml:space="preserve"> DE LIMA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1501 GLAUCIA PEREIRA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1582 GLEICE MARIA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1633 GLEICIANE ALANE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1604 GLEICIANE APARECIDA SANTOS DE LIMA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1541 GRACE SANTOS QUEIROZ ALMEIDA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1668 GRAZIELA GOMES PEREIRA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UNIVESP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1739 GRAZIELA</w:t>
      </w:r>
      <w:proofErr w:type="gramEnd"/>
      <w:r w:rsidRPr="00A61398">
        <w:rPr>
          <w:rFonts w:ascii="Verdana" w:hAnsi="Verdana"/>
          <w:sz w:val="24"/>
          <w:szCs w:val="24"/>
        </w:rPr>
        <w:t xml:space="preserve"> JARANDYA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1537 GUILHERME FERREIRA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1616 GUILHERME NANTES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1620 HASSAN ANSELMO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1548 HEIDRYO PEREIRA GOMES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1530 HELLENE THAIS DE ALMEIDA AMARAL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1726 HELOÍSA COSTA MARTINS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1692 IARA</w:t>
      </w:r>
      <w:proofErr w:type="gramEnd"/>
      <w:r w:rsidRPr="00A61398">
        <w:rPr>
          <w:rFonts w:ascii="Verdana" w:hAnsi="Verdana"/>
          <w:sz w:val="24"/>
          <w:szCs w:val="24"/>
        </w:rPr>
        <w:t xml:space="preserve"> CRISTINA RIBEIRO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1601 IASMIN CRISTINA SILVA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BARROS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1570 INGRID SILVA</w:t>
      </w:r>
      <w:proofErr w:type="gramEnd"/>
      <w:r w:rsidRPr="00A61398">
        <w:rPr>
          <w:rFonts w:ascii="Verdana" w:hAnsi="Verdana"/>
          <w:sz w:val="24"/>
          <w:szCs w:val="24"/>
        </w:rPr>
        <w:t xml:space="preserve"> GRAÇA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1558 ISABELA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ANJOS DE MELO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1736 ISABELA</w:t>
      </w:r>
      <w:proofErr w:type="gramEnd"/>
      <w:r w:rsidRPr="00A61398">
        <w:rPr>
          <w:rFonts w:ascii="Verdana" w:hAnsi="Verdana"/>
          <w:sz w:val="24"/>
          <w:szCs w:val="24"/>
        </w:rPr>
        <w:t xml:space="preserve"> GUIMARAES DINIZ RIBEIRO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1729 ISADORA CRISTINA OLIVEIRA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1720 IZABEL MARIA PEREIRA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JESUS CANOLA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1727 IZABEL NOVAIS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1608 JACIANE BISPO DE SOUZA SILVA</w:t>
      </w:r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1568 JACKELINE SOUSA FERREIRA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1676 JANAÍNA</w:t>
      </w:r>
      <w:proofErr w:type="gramEnd"/>
      <w:r w:rsidRPr="00A61398">
        <w:rPr>
          <w:rFonts w:ascii="Verdana" w:hAnsi="Verdana"/>
          <w:sz w:val="24"/>
          <w:szCs w:val="24"/>
        </w:rPr>
        <w:t xml:space="preserve"> PASTURINO LINS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lastRenderedPageBreak/>
        <w:t>1612 JANAINA PAULA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SOUZA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1684 JANAINA SILVA OLIVEIRA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1551 JAQUELINE APARECIDA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1738 JEFFERSON MARCOS ALMEIDA SOUZA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1751 JENNIFER CRISTINA RODRIGUES</w:t>
      </w:r>
      <w:proofErr w:type="gramEnd"/>
      <w:r w:rsidRPr="00A61398">
        <w:rPr>
          <w:rFonts w:ascii="Verdana" w:hAnsi="Verdana"/>
          <w:sz w:val="24"/>
          <w:szCs w:val="24"/>
        </w:rPr>
        <w:t xml:space="preserve"> DO NASCIMENTO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1522 JESSICA CRISTINA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SOUZA SILVEIRA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1593 JESSICA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 RANGEL DE MORAES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1574 JÉSSICA LUZIA DE </w:t>
      </w:r>
      <w:proofErr w:type="gramStart"/>
      <w:r w:rsidRPr="00A61398">
        <w:rPr>
          <w:rFonts w:ascii="Verdana" w:hAnsi="Verdana"/>
          <w:sz w:val="24"/>
          <w:szCs w:val="24"/>
        </w:rPr>
        <w:t>OLIVEIRA SANTOS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1586 JÉSSICA MACHADO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1630 JÉSSICA MORAIS PEREIRA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1576 JOICE CRISTINA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JESUS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1675 JULIANA LUCENA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MORAIS BONNER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1748 JULIANA MARTINS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1581 JULIANA OLIVETTO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1757 KAMILY MOREIRA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1659 KAREN FERREIRA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1515 KARINA BRAGA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1723 KARINA BRITO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1562 KARINA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COSTA DANTAS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1674 KARINE FERREIRA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1714 KARINE SILVA SOARES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1762 KARLA FERREIRA SIQUEIRA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1509 KAROLINA GONÇALVES OLIVEIRA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1529 KATELYN SILVA SANTOS PEREIRA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1505 KATHLEEN RIBEIRO SANTOS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1517 KÁTIA REGINA GOMES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1628 KELLY APARECIDA</w:t>
      </w:r>
      <w:proofErr w:type="gramEnd"/>
      <w:r w:rsidRPr="00A61398">
        <w:rPr>
          <w:rFonts w:ascii="Verdana" w:hAnsi="Verdana"/>
          <w:sz w:val="24"/>
          <w:szCs w:val="24"/>
        </w:rPr>
        <w:t xml:space="preserve"> WACYK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1513 KIMBERLY MILLENIA SCHULTZ DE SOUZA AZEVEDO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1656 LARISSA ANGELINA</w:t>
      </w:r>
      <w:proofErr w:type="gramEnd"/>
      <w:r w:rsidRPr="00A61398">
        <w:rPr>
          <w:rFonts w:ascii="Verdana" w:hAnsi="Verdana"/>
          <w:sz w:val="24"/>
          <w:szCs w:val="24"/>
        </w:rPr>
        <w:t xml:space="preserve"> GRAVETTE SABINO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1521 LARISSA</w:t>
      </w:r>
      <w:proofErr w:type="gramEnd"/>
      <w:r w:rsidRPr="00A61398">
        <w:rPr>
          <w:rFonts w:ascii="Verdana" w:hAnsi="Verdana"/>
          <w:sz w:val="24"/>
          <w:szCs w:val="24"/>
        </w:rPr>
        <w:t xml:space="preserve"> LUARA SILVA BEZERRA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1502 LARISSA</w:t>
      </w:r>
      <w:proofErr w:type="gramEnd"/>
      <w:r w:rsidRPr="00A61398">
        <w:rPr>
          <w:rFonts w:ascii="Verdana" w:hAnsi="Verdana"/>
          <w:sz w:val="24"/>
          <w:szCs w:val="24"/>
        </w:rPr>
        <w:t xml:space="preserve"> TABATA DE FRANÇA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1524 LARYSSA MARINHO SANTIAGO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1536 LAYS FERREIRA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1561 LEONARDO ALVES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1698 LETÍCIA</w:t>
      </w:r>
      <w:proofErr w:type="gramEnd"/>
      <w:r w:rsidRPr="00A61398">
        <w:rPr>
          <w:rFonts w:ascii="Verdana" w:hAnsi="Verdana"/>
          <w:sz w:val="24"/>
          <w:szCs w:val="24"/>
        </w:rPr>
        <w:t xml:space="preserve"> ÁGATA COMINI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1699 LETICIA AQUILINO BARBOSA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1650 LETÍCIA CRISTINA</w:t>
      </w:r>
      <w:proofErr w:type="gramEnd"/>
      <w:r w:rsidRPr="00A61398">
        <w:rPr>
          <w:rFonts w:ascii="Verdana" w:hAnsi="Verdana"/>
          <w:sz w:val="24"/>
          <w:szCs w:val="24"/>
        </w:rPr>
        <w:t xml:space="preserve"> LEITE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1554 LETÍCIA FERREIRA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1619 LETICIA NOVAES TIBURCIO MEKARO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1647 LETÍCIA PEREIRA AGUIAR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1614 LIANDRA FERREIRA MARTINS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1708 LIDIANE ROCHA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1679 LIGIA RIBEIRO PAIVA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1717 LILIA</w:t>
      </w:r>
      <w:proofErr w:type="gramEnd"/>
      <w:r w:rsidRPr="00A61398">
        <w:rPr>
          <w:rFonts w:ascii="Verdana" w:hAnsi="Verdana"/>
          <w:sz w:val="24"/>
          <w:szCs w:val="24"/>
        </w:rPr>
        <w:t xml:space="preserve"> KEUREN OLIVEIRA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1731 LILIAN FERREIRA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ERDMANN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1709 LILIAN SANTANA JOAQUIM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1514 LIRIEL JENNYFFER LAUREANO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1534 LORRAINE DE ALMEIDA RAMOS LOPES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lastRenderedPageBreak/>
        <w:t>1592 LUCAS CABRAL</w:t>
      </w:r>
      <w:proofErr w:type="gramEnd"/>
      <w:r w:rsidRPr="00A61398">
        <w:rPr>
          <w:rFonts w:ascii="Verdana" w:hAnsi="Verdana"/>
          <w:sz w:val="24"/>
          <w:szCs w:val="24"/>
        </w:rPr>
        <w:t xml:space="preserve"> DE MOURA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1742 LUCIANA ALVES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1603 LUCIANA AURELIANO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1600 LUCIANA JORDANO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1602 LUCIANA</w:t>
      </w:r>
      <w:proofErr w:type="gramEnd"/>
      <w:r w:rsidRPr="00A61398">
        <w:rPr>
          <w:rFonts w:ascii="Verdana" w:hAnsi="Verdana"/>
          <w:sz w:val="24"/>
          <w:szCs w:val="24"/>
        </w:rPr>
        <w:t xml:space="preserve"> TEOTONIO PEREIRA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1657 LUCIANE MAGALI</w:t>
      </w:r>
      <w:proofErr w:type="gramEnd"/>
      <w:r w:rsidRPr="00A61398">
        <w:rPr>
          <w:rFonts w:ascii="Verdana" w:hAnsi="Verdana"/>
          <w:sz w:val="24"/>
          <w:szCs w:val="24"/>
        </w:rPr>
        <w:t xml:space="preserve"> DA CRUZ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1691 LUCIANO CARDOSO</w:t>
      </w:r>
      <w:proofErr w:type="gramEnd"/>
      <w:r w:rsidRPr="00A61398">
        <w:rPr>
          <w:rFonts w:ascii="Verdana" w:hAnsi="Verdana"/>
          <w:sz w:val="24"/>
          <w:szCs w:val="24"/>
        </w:rPr>
        <w:t xml:space="preserve"> TRANCOZO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1579 LUCILENE BATISTA DAS CHAGAS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1690 MAGALI CRUZ ALVES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1572 MAGALI</w:t>
      </w:r>
      <w:proofErr w:type="gramEnd"/>
      <w:r w:rsidRPr="00A61398">
        <w:rPr>
          <w:rFonts w:ascii="Verdana" w:hAnsi="Verdana"/>
          <w:sz w:val="24"/>
          <w:szCs w:val="24"/>
        </w:rPr>
        <w:t xml:space="preserve"> DE OLIVEIRA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1707 MAGDA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COSTA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1737 MARCELLY ROBERTA ORTIZ BARBOSA LUCENA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1673 MÁRCIA GURGEL</w:t>
      </w:r>
      <w:proofErr w:type="gramEnd"/>
      <w:r w:rsidRPr="00A61398">
        <w:rPr>
          <w:rFonts w:ascii="Verdana" w:hAnsi="Verdana"/>
          <w:sz w:val="24"/>
          <w:szCs w:val="24"/>
        </w:rPr>
        <w:t xml:space="preserve"> BATALHA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1607 MARCO ANTÔNIO</w:t>
      </w:r>
      <w:proofErr w:type="gramEnd"/>
      <w:r w:rsidRPr="00A61398">
        <w:rPr>
          <w:rFonts w:ascii="Verdana" w:hAnsi="Verdana"/>
          <w:sz w:val="24"/>
          <w:szCs w:val="24"/>
        </w:rPr>
        <w:t xml:space="preserve"> CARRASCO RIBEIRO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1744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DO SOCORRO DE OLIVEIRA SILVA FILHA MORILHAS BATISTA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1678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ANGELA MARCELINO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1695 MARIA APARECIDA RODRIGUES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1613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DO CARMO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1700 MARIA EDUARDA BRITO</w:t>
      </w:r>
      <w:proofErr w:type="gramEnd"/>
      <w:r w:rsidRPr="00A61398">
        <w:rPr>
          <w:rFonts w:ascii="Verdana" w:hAnsi="Verdana"/>
          <w:sz w:val="24"/>
          <w:szCs w:val="24"/>
        </w:rPr>
        <w:t xml:space="preserve"> DE JESUS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1688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ROSILENE PEREIRA DA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1724 MARIANE PEDRETTI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1540 MARIANNE</w:t>
      </w:r>
      <w:proofErr w:type="gramEnd"/>
      <w:r w:rsidRPr="00A61398">
        <w:rPr>
          <w:rFonts w:ascii="Verdana" w:hAnsi="Verdana"/>
          <w:sz w:val="24"/>
          <w:szCs w:val="24"/>
        </w:rPr>
        <w:t xml:space="preserve"> PELLIZARI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1648 MATEUS SOUSA LOPES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1722 MAYARA</w:t>
      </w:r>
      <w:proofErr w:type="gramEnd"/>
      <w:r w:rsidRPr="00A61398">
        <w:rPr>
          <w:rFonts w:ascii="Verdana" w:hAnsi="Verdana"/>
          <w:sz w:val="24"/>
          <w:szCs w:val="24"/>
        </w:rPr>
        <w:t xml:space="preserve"> KATHLYN BIZERRA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1646 MAYARA SOUZA</w:t>
      </w:r>
      <w:proofErr w:type="gramEnd"/>
      <w:r w:rsidRPr="00A61398">
        <w:rPr>
          <w:rFonts w:ascii="Verdana" w:hAnsi="Verdana"/>
          <w:sz w:val="24"/>
          <w:szCs w:val="24"/>
        </w:rPr>
        <w:t xml:space="preserve"> GOBBI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1559 MELLANY GONÇALVES TAVARES</w:t>
      </w:r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1566 MELYSSA GONÇALVES TAVARES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1605 MICHELE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 VIEIRA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1663 MICHELE DOS </w:t>
      </w:r>
      <w:proofErr w:type="gramStart"/>
      <w:r w:rsidRPr="00A61398">
        <w:rPr>
          <w:rFonts w:ascii="Verdana" w:hAnsi="Verdana"/>
          <w:sz w:val="24"/>
          <w:szCs w:val="24"/>
        </w:rPr>
        <w:t>SANTOS SOUZA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1693 MICHELE SILVA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SENA VICENTE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1715 MICHELI SANTOS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1685 NATHALY CRISTINA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1725 NATHALY VASTI MOREIRA ALMEIDA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1504 NAYLOR LIMA HENRIQUE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1611 NIVALDO</w:t>
      </w:r>
      <w:proofErr w:type="gramEnd"/>
      <w:r w:rsidRPr="00A61398">
        <w:rPr>
          <w:rFonts w:ascii="Verdana" w:hAnsi="Verdana"/>
          <w:sz w:val="24"/>
          <w:szCs w:val="24"/>
        </w:rPr>
        <w:t xml:space="preserve"> BONANATA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1555 PALOMA</w:t>
      </w:r>
      <w:proofErr w:type="gramEnd"/>
      <w:r w:rsidRPr="00A61398">
        <w:rPr>
          <w:rFonts w:ascii="Verdana" w:hAnsi="Verdana"/>
          <w:sz w:val="24"/>
          <w:szCs w:val="24"/>
        </w:rPr>
        <w:t xml:space="preserve"> ANGELICA MARTINS BOTELHO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1527 PALOMA BRITO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REIS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1662 PALOMA MARIANA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LUZ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1660 PAMELA DE MELLO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1552 PAMELA DOS ANJOS SENE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1638 PAOLA CAROLINE</w:t>
      </w:r>
      <w:proofErr w:type="gramEnd"/>
      <w:r w:rsidRPr="00A61398">
        <w:rPr>
          <w:rFonts w:ascii="Verdana" w:hAnsi="Verdana"/>
          <w:sz w:val="24"/>
          <w:szCs w:val="24"/>
        </w:rPr>
        <w:t xml:space="preserve"> TININI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1653 PATRICIA ALFREDO REIS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1597 PATRÍCIA FERNANDA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1640 PATRÍCIA RIBEIRO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1606 PATRICIA RIBEIRO DA SILVA BASTOS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1677 PAULA ARAUJO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1755 PRECILIANA DE SOUZA DA SILVA NASCIMENTO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lastRenderedPageBreak/>
        <w:t>1550 PRISCILA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 XAVIER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1617 PRISCILA SOUZA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1543 RAFAEL MACHADO SILVA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1610 RAISSA CAETANO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1609 RANYA CAETANO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1618 RAPHAEL DE OLIVEIRA LUCCA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1719 REGIANE DUTRA</w:t>
      </w:r>
      <w:proofErr w:type="gramEnd"/>
      <w:r w:rsidRPr="00A61398">
        <w:rPr>
          <w:rFonts w:ascii="Verdana" w:hAnsi="Verdana"/>
          <w:sz w:val="24"/>
          <w:szCs w:val="24"/>
        </w:rPr>
        <w:t xml:space="preserve"> FONTES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1711 REGINALDO ALMEIDA SILVA DIAS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1632 RICARDO LUIZ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1734 RICARDO</w:t>
      </w:r>
      <w:proofErr w:type="gramEnd"/>
      <w:r w:rsidRPr="00A61398">
        <w:rPr>
          <w:rFonts w:ascii="Verdana" w:hAnsi="Verdana"/>
          <w:sz w:val="24"/>
          <w:szCs w:val="24"/>
        </w:rPr>
        <w:t xml:space="preserve"> TEBALDI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1553 RITA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CÁSSIA FERREIRA DA FONSECA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1565 RITA PEDROSA GOMES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1590 RODRIGO ADRIANO BAPTISTA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1506 ROMUALDO LUIZ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1549 ROSANGELA APARECIDA PEREIRA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1664 ROSELAYNE APARECIDA MENDES DE CAMPOS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1599 RUTHE ALBUQUERQUE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1694 SELENE DOS SANTOS GONÇALVES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1546 SÉRGIO</w:t>
      </w:r>
      <w:proofErr w:type="gramEnd"/>
      <w:r w:rsidRPr="00A61398">
        <w:rPr>
          <w:rFonts w:ascii="Verdana" w:hAnsi="Verdana"/>
          <w:sz w:val="24"/>
          <w:szCs w:val="24"/>
        </w:rPr>
        <w:t xml:space="preserve"> MURILIO FERREIRA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1761 SILVANA MACHADO PEREIRA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1645 SILVANIA SOUSA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1503 STEFANY DE CONTI AVELAR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1760 STEPHANYE GOMES MORILHAS BATISTA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1512 SUELI ALMEIDA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 PEREIRA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1743 SULAMITA CALDEIRA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1747 TAINÁ</w:t>
      </w:r>
      <w:proofErr w:type="gramEnd"/>
      <w:r w:rsidRPr="00A61398">
        <w:rPr>
          <w:rFonts w:ascii="Verdana" w:hAnsi="Verdana"/>
          <w:sz w:val="24"/>
          <w:szCs w:val="24"/>
        </w:rPr>
        <w:t xml:space="preserve"> FARIA LOPES RAMOS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1758 TALITA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 ARAÚJO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1624 TANIA CHAGAS ALVES SALES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1516 TANIA REGINA SCHULTZ DE SANTANA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1753 TATIANE JAMILA RODRIGUES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1622 TATIANE MESQUITA DE PAULA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1705 TATIANE ROSA DOS SANTOS FERNANDES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1713 TATIANE SEMIÃO CORRÊA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1702 THAIANY COSTA ALVES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1639 THAMIRES ASHILEY MARINHO MELO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1510 THAYNA DA CONCEIÇÃO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1587 THIAGO AUGUSTO</w:t>
      </w:r>
      <w:proofErr w:type="gramEnd"/>
      <w:r w:rsidRPr="00A61398">
        <w:rPr>
          <w:rFonts w:ascii="Verdana" w:hAnsi="Verdana"/>
          <w:sz w:val="24"/>
          <w:szCs w:val="24"/>
        </w:rPr>
        <w:t xml:space="preserve"> PESSÔA FERRAZ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1759 VALDIGLEIDE DOS SANTOS NASCIMENTO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1642 VANESSA GONÇALVES DOS </w:t>
      </w:r>
      <w:proofErr w:type="gramStart"/>
      <w:r w:rsidRPr="00A61398">
        <w:rPr>
          <w:rFonts w:ascii="Verdana" w:hAnsi="Verdana"/>
          <w:sz w:val="24"/>
          <w:szCs w:val="24"/>
        </w:rPr>
        <w:t>SANTOS SILVA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1635 VANESSA SILVA</w:t>
      </w:r>
      <w:proofErr w:type="gramEnd"/>
      <w:r w:rsidRPr="00A61398">
        <w:rPr>
          <w:rFonts w:ascii="Verdana" w:hAnsi="Verdana"/>
          <w:sz w:val="24"/>
          <w:szCs w:val="24"/>
        </w:rPr>
        <w:t xml:space="preserve"> CAMPOS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1689 VANESSA SOUZA SANTANA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1629 VILMA REGINA FONTANA BORGES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1745 VIVIAN CARVALHO SILVA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1740 VIVIAN MACHADO PEREIRA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1520 VIVIANE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1686 WALLLISON SIQUEIRA VIEIRA MARTINS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1525 YARA TALITA DOS SANTOS BELO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1666 YASMIN FERREIRA ESPOSITO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lastRenderedPageBreak/>
        <w:t>1623 YASMIN VITÓRIA AMBROZIO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1763 WILLIAM</w:t>
      </w:r>
      <w:proofErr w:type="gramEnd"/>
      <w:r w:rsidRPr="00A61398">
        <w:rPr>
          <w:rFonts w:ascii="Verdana" w:hAnsi="Verdana"/>
          <w:sz w:val="24"/>
          <w:szCs w:val="24"/>
        </w:rPr>
        <w:t xml:space="preserve"> PATRIK DOS SANTOS</w:t>
      </w:r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b.</w:t>
      </w:r>
      <w:proofErr w:type="gramEnd"/>
      <w:r w:rsidRPr="00A61398">
        <w:rPr>
          <w:rFonts w:ascii="Verdana" w:hAnsi="Verdana"/>
          <w:sz w:val="24"/>
          <w:szCs w:val="24"/>
        </w:rPr>
        <w:t xml:space="preserve"> Lista 2 (dois): Núme</w:t>
      </w:r>
      <w:r>
        <w:rPr>
          <w:rFonts w:ascii="Verdana" w:hAnsi="Verdana"/>
          <w:sz w:val="24"/>
          <w:szCs w:val="24"/>
        </w:rPr>
        <w:t xml:space="preserve">ros em ordem crescente dos (as) </w:t>
      </w:r>
      <w:r w:rsidRPr="00A61398">
        <w:rPr>
          <w:rFonts w:ascii="Verdana" w:hAnsi="Verdana"/>
          <w:sz w:val="24"/>
          <w:szCs w:val="24"/>
        </w:rPr>
        <w:t>candidatos (as) aptos (as) pa</w:t>
      </w:r>
      <w:r>
        <w:rPr>
          <w:rFonts w:ascii="Verdana" w:hAnsi="Verdana"/>
          <w:sz w:val="24"/>
          <w:szCs w:val="24"/>
        </w:rPr>
        <w:t xml:space="preserve">ra participação no 2º (segundo) </w:t>
      </w:r>
      <w:r w:rsidRPr="00A61398">
        <w:rPr>
          <w:rFonts w:ascii="Verdana" w:hAnsi="Verdana"/>
          <w:sz w:val="24"/>
          <w:szCs w:val="24"/>
        </w:rPr>
        <w:t>sorteio para composição das possíveis v</w:t>
      </w:r>
      <w:r>
        <w:rPr>
          <w:rFonts w:ascii="Verdana" w:hAnsi="Verdana"/>
          <w:sz w:val="24"/>
          <w:szCs w:val="24"/>
        </w:rPr>
        <w:t xml:space="preserve">agas remanescentes e/ </w:t>
      </w:r>
      <w:r w:rsidRPr="00A61398">
        <w:rPr>
          <w:rFonts w:ascii="Verdana" w:hAnsi="Verdana"/>
          <w:sz w:val="24"/>
          <w:szCs w:val="24"/>
        </w:rPr>
        <w:t xml:space="preserve">ou de lista de espera, que se </w:t>
      </w:r>
      <w:r>
        <w:rPr>
          <w:rFonts w:ascii="Verdana" w:hAnsi="Verdana"/>
          <w:sz w:val="24"/>
          <w:szCs w:val="24"/>
        </w:rPr>
        <w:t xml:space="preserve">inscreveram no curso de técnico </w:t>
      </w:r>
      <w:r w:rsidRPr="00A61398">
        <w:rPr>
          <w:rFonts w:ascii="Verdana" w:hAnsi="Verdana"/>
          <w:sz w:val="24"/>
          <w:szCs w:val="24"/>
        </w:rPr>
        <w:t>em Saúde Bucal, turma 003 e 004, período noturno;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Número Nome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2549 ADRIANA SOARES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2574 ALESSANDRA PEREIRA BATISTA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2577 ANA BEATRIZ PRADO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SOUZA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2517 ANA PAULA JACOB SANTOS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2507 ANA PAULA MATTOS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2565 ANDERSON</w:t>
      </w:r>
      <w:proofErr w:type="gramEnd"/>
      <w:r w:rsidRPr="00A61398">
        <w:rPr>
          <w:rFonts w:ascii="Verdana" w:hAnsi="Verdana"/>
          <w:sz w:val="24"/>
          <w:szCs w:val="24"/>
        </w:rPr>
        <w:t xml:space="preserve"> THAYAN DE OLIVEIRA BARBOSA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2585 ANDREA RAMOS NOVAIS</w:t>
      </w:r>
      <w:proofErr w:type="gramEnd"/>
      <w:r w:rsidRPr="00A61398">
        <w:rPr>
          <w:rFonts w:ascii="Verdana" w:hAnsi="Verdana"/>
          <w:sz w:val="24"/>
          <w:szCs w:val="24"/>
        </w:rPr>
        <w:t xml:space="preserve">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2573 ANDRÉIA FÉLIX GUEDES</w:t>
      </w:r>
      <w:proofErr w:type="gramEnd"/>
      <w:r w:rsidRPr="00A61398">
        <w:rPr>
          <w:rFonts w:ascii="Verdana" w:hAnsi="Verdana"/>
          <w:sz w:val="24"/>
          <w:szCs w:val="24"/>
        </w:rPr>
        <w:t xml:space="preserve">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2533 ANDRESSA MENEZES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SOUZA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2543 ANDRESSA SIQUEIRA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SOUSA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2578 ÁUREA</w:t>
      </w:r>
      <w:proofErr w:type="gramEnd"/>
      <w:r w:rsidRPr="00A61398">
        <w:rPr>
          <w:rFonts w:ascii="Verdana" w:hAnsi="Verdana"/>
          <w:sz w:val="24"/>
          <w:szCs w:val="24"/>
        </w:rPr>
        <w:t xml:space="preserve"> PEREIRA GUEDES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2521 BEATRIZ BRITO ALVES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2508 BEATRIZ LEITE VASQUES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2523 BIANCA FERREIRA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JESUS PIRES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2581 BRUNA VIEIRA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2552 CARLOS ALBERTO TORRES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2544 CÉLIA CARLA DIAS CARVALHO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2512 CHIRLEI SILVA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2502 CLARA</w:t>
      </w:r>
      <w:proofErr w:type="gramEnd"/>
      <w:r w:rsidRPr="00A61398">
        <w:rPr>
          <w:rFonts w:ascii="Verdana" w:hAnsi="Verdana"/>
          <w:sz w:val="24"/>
          <w:szCs w:val="24"/>
        </w:rPr>
        <w:t xml:space="preserve"> BEATRIZ SOUSA DE HOLANDA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2567 CLAUDIA APARECIDA BORGES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2509 CRISTIANE MENDONÇA ALVES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2538 DAIANE CRISTINA RODRIGUES</w:t>
      </w:r>
      <w:proofErr w:type="gramEnd"/>
      <w:r w:rsidRPr="00A61398">
        <w:rPr>
          <w:rFonts w:ascii="Verdana" w:hAnsi="Verdana"/>
          <w:sz w:val="24"/>
          <w:szCs w:val="24"/>
        </w:rPr>
        <w:t xml:space="preserve"> JACINTO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2501 DANIELA LIMA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SÁ REIS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2536 DANIELLE RIBEIRO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2559 DENISE SAMPAIO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2514 ELAINE DOS </w:t>
      </w:r>
      <w:proofErr w:type="gramStart"/>
      <w:r w:rsidRPr="00A61398">
        <w:rPr>
          <w:rFonts w:ascii="Verdana" w:hAnsi="Verdana"/>
          <w:sz w:val="24"/>
          <w:szCs w:val="24"/>
        </w:rPr>
        <w:t>SANTOS HONÓRIO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2522 ELENI ARAUJO DE OLIVEIRA MIRANDA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2524 ELIAN NUNES DE MEDEIROS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2586 EVERTON</w:t>
      </w:r>
      <w:proofErr w:type="gramEnd"/>
      <w:r w:rsidRPr="00A61398">
        <w:rPr>
          <w:rFonts w:ascii="Verdana" w:hAnsi="Verdana"/>
          <w:sz w:val="24"/>
          <w:szCs w:val="24"/>
        </w:rPr>
        <w:t xml:space="preserve"> FURTADO MARINHO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2516 FABIANA CAROLINE NASCIMENTO</w:t>
      </w:r>
      <w:proofErr w:type="gramEnd"/>
      <w:r w:rsidRPr="00A61398">
        <w:rPr>
          <w:rFonts w:ascii="Verdana" w:hAnsi="Verdana"/>
          <w:sz w:val="24"/>
          <w:szCs w:val="24"/>
        </w:rPr>
        <w:t xml:space="preserve"> FLAUSINO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2545 FERNANDA RIBEIRO DIAS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2505 GABRIELA ALVES MACEDO SANTOS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2504 GIOVANA LAURINDO DE SOUZA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2576 GRACIELLE PRADO BARON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2532 HELENA</w:t>
      </w:r>
      <w:proofErr w:type="gramEnd"/>
      <w:r w:rsidRPr="00A61398">
        <w:rPr>
          <w:rFonts w:ascii="Verdana" w:hAnsi="Verdana"/>
          <w:sz w:val="24"/>
          <w:szCs w:val="24"/>
        </w:rPr>
        <w:t xml:space="preserve"> LUCIA PESSOA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2515 HELOISA LIMA QUEIROZ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2539 ILMA</w:t>
      </w:r>
      <w:proofErr w:type="gramEnd"/>
      <w:r w:rsidRPr="00A61398">
        <w:rPr>
          <w:rFonts w:ascii="Verdana" w:hAnsi="Verdana"/>
          <w:sz w:val="24"/>
          <w:szCs w:val="24"/>
        </w:rPr>
        <w:t xml:space="preserve"> ALVES RIBEIRO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2530 INGRID ANUNCIAÇÃO VELOSO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2557 ISABELLA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SOUZA FRANCISCO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2511 ISADORA BEZERRA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MELLO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lastRenderedPageBreak/>
        <w:t>2569 JAQUELINE APARECIDA PAULINO VIEIRA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2563 JAQUELINE CHAGAS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2541 JESSICA FERNANDA FERREIRA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2570 JESSICA</w:t>
      </w:r>
      <w:proofErr w:type="gramEnd"/>
      <w:r w:rsidRPr="00A61398">
        <w:rPr>
          <w:rFonts w:ascii="Verdana" w:hAnsi="Verdana"/>
          <w:sz w:val="24"/>
          <w:szCs w:val="24"/>
        </w:rPr>
        <w:t xml:space="preserve"> PATRICIA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2546 JULIANA</w:t>
      </w:r>
      <w:proofErr w:type="gramEnd"/>
      <w:r w:rsidRPr="00A61398">
        <w:rPr>
          <w:rFonts w:ascii="Verdana" w:hAnsi="Verdana"/>
          <w:sz w:val="24"/>
          <w:szCs w:val="24"/>
        </w:rPr>
        <w:t xml:space="preserve"> ANJOS LOUREIRO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2510 KELLY</w:t>
      </w:r>
      <w:proofErr w:type="gramEnd"/>
      <w:r w:rsidRPr="00A61398">
        <w:rPr>
          <w:rFonts w:ascii="Verdana" w:hAnsi="Verdana"/>
          <w:sz w:val="24"/>
          <w:szCs w:val="24"/>
        </w:rPr>
        <w:t xml:space="preserve"> BERTOLA LEITE SINELLI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2519 KENNYA DE MORAES ABREU IGNACIO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2537 KEYLA OLIVEIRA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2582 LARISSA CASTRO</w:t>
      </w:r>
      <w:proofErr w:type="gramEnd"/>
      <w:r w:rsidRPr="00A61398">
        <w:rPr>
          <w:rFonts w:ascii="Verdana" w:hAnsi="Verdana"/>
          <w:sz w:val="24"/>
          <w:szCs w:val="24"/>
        </w:rPr>
        <w:t xml:space="preserve"> DE ALMEIDA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2535 LETICIA FERNANDA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2584 LETÍCIA NASCIMENTO VIEIRA AZEVEDO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2568 LILIANE CHAGAS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2540 LUCIMARA ARAUJO ANTÔNIO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2583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FÁTIMA LOIOLA DE ALMEIDA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2555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DOS REMÉDIOS DA SILVA GUILHERME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2579 MARIA</w:t>
      </w:r>
      <w:proofErr w:type="gramEnd"/>
      <w:r w:rsidRPr="00A61398">
        <w:rPr>
          <w:rFonts w:ascii="Verdana" w:hAnsi="Verdana"/>
          <w:sz w:val="24"/>
          <w:szCs w:val="24"/>
        </w:rPr>
        <w:t xml:space="preserve"> LEIDE GOMES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2503 MARIANA</w:t>
      </w:r>
      <w:proofErr w:type="gramEnd"/>
      <w:r w:rsidRPr="00A61398">
        <w:rPr>
          <w:rFonts w:ascii="Verdana" w:hAnsi="Verdana"/>
          <w:sz w:val="24"/>
          <w:szCs w:val="24"/>
        </w:rPr>
        <w:t xml:space="preserve"> NASCIMENTO DE FREITAS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2550 MARILDA</w:t>
      </w:r>
      <w:proofErr w:type="gramEnd"/>
      <w:r w:rsidRPr="00A61398">
        <w:rPr>
          <w:rFonts w:ascii="Verdana" w:hAnsi="Verdana"/>
          <w:sz w:val="24"/>
          <w:szCs w:val="24"/>
        </w:rPr>
        <w:t xml:space="preserve"> FLAUSINA VITOR GONÇALVES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2526 MARILENE GAMA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2529 MARINA OLIVEIRA</w:t>
      </w:r>
      <w:proofErr w:type="gramEnd"/>
      <w:r w:rsidRPr="00A61398">
        <w:rPr>
          <w:rFonts w:ascii="Verdana" w:hAnsi="Verdana"/>
          <w:sz w:val="24"/>
          <w:szCs w:val="24"/>
        </w:rPr>
        <w:t xml:space="preserve"> MOES LIMA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2553 MARTA</w:t>
      </w:r>
      <w:proofErr w:type="gramEnd"/>
      <w:r w:rsidRPr="00A61398">
        <w:rPr>
          <w:rFonts w:ascii="Verdana" w:hAnsi="Verdana"/>
          <w:sz w:val="24"/>
          <w:szCs w:val="24"/>
        </w:rPr>
        <w:t xml:space="preserve"> MARCONDES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2561 MAYNE KETHLIN RODRIGUES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2571 MAYRA ALEJANDRA LENIS ROJAS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2587 MICHELE SILVA GOMES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2551 MIRIAM MARQUES MARTINS</w:t>
      </w:r>
      <w:proofErr w:type="gramEnd"/>
      <w:r w:rsidRPr="00A61398">
        <w:rPr>
          <w:rFonts w:ascii="Verdana" w:hAnsi="Verdana"/>
          <w:sz w:val="24"/>
          <w:szCs w:val="24"/>
        </w:rPr>
        <w:t xml:space="preserve"> FARIA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2575 MÔNICA MENDONÇA</w:t>
      </w:r>
      <w:proofErr w:type="gramEnd"/>
      <w:r w:rsidRPr="00A61398">
        <w:rPr>
          <w:rFonts w:ascii="Verdana" w:hAnsi="Verdana"/>
          <w:sz w:val="24"/>
          <w:szCs w:val="24"/>
        </w:rPr>
        <w:t xml:space="preserve"> MOITINHO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2558 NATÁLIA ALEXANDRE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 MOREIRA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2566 NELAINE GONÇALVES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2520 PAULA</w:t>
      </w:r>
      <w:proofErr w:type="gramEnd"/>
      <w:r w:rsidRPr="00A61398">
        <w:rPr>
          <w:rFonts w:ascii="Verdana" w:hAnsi="Verdana"/>
          <w:sz w:val="24"/>
          <w:szCs w:val="24"/>
        </w:rPr>
        <w:t xml:space="preserve"> CECILIA DOS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2513 RENATA OLIVEIRA ALEXANDRE</w:t>
      </w:r>
      <w:proofErr w:type="gramEnd"/>
      <w:r w:rsidRPr="00A61398">
        <w:rPr>
          <w:rFonts w:ascii="Verdana" w:hAnsi="Verdana"/>
          <w:sz w:val="24"/>
          <w:szCs w:val="24"/>
        </w:rPr>
        <w:t xml:space="preserve">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2506 ROSIELE MORAES DOS SANTOS DE SENA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2572 SANDRA TELES</w:t>
      </w:r>
      <w:proofErr w:type="gramEnd"/>
      <w:r w:rsidRPr="00A61398">
        <w:rPr>
          <w:rFonts w:ascii="Verdana" w:hAnsi="Verdana"/>
          <w:sz w:val="24"/>
          <w:szCs w:val="24"/>
        </w:rPr>
        <w:t xml:space="preserve"> LIMA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2556 SARAH</w:t>
      </w:r>
      <w:proofErr w:type="gramEnd"/>
      <w:r w:rsidRPr="00A61398">
        <w:rPr>
          <w:rFonts w:ascii="Verdana" w:hAnsi="Verdana"/>
          <w:sz w:val="24"/>
          <w:szCs w:val="24"/>
        </w:rPr>
        <w:t xml:space="preserve"> KLAEN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2527 SIMONE GONÇALVES</w:t>
      </w:r>
      <w:proofErr w:type="gramEnd"/>
      <w:r w:rsidRPr="00A61398">
        <w:rPr>
          <w:rFonts w:ascii="Verdana" w:hAnsi="Verdana"/>
          <w:sz w:val="24"/>
          <w:szCs w:val="24"/>
        </w:rPr>
        <w:t xml:space="preserve"> DE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2525 SONIA</w:t>
      </w:r>
      <w:proofErr w:type="gramEnd"/>
      <w:r w:rsidRPr="00A61398">
        <w:rPr>
          <w:rFonts w:ascii="Verdana" w:hAnsi="Verdana"/>
          <w:sz w:val="24"/>
          <w:szCs w:val="24"/>
        </w:rPr>
        <w:t xml:space="preserve"> LAUREANO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2580 SORAIA DOS </w:t>
      </w:r>
      <w:proofErr w:type="gramStart"/>
      <w:r w:rsidRPr="00A61398">
        <w:rPr>
          <w:rFonts w:ascii="Verdana" w:hAnsi="Verdana"/>
          <w:sz w:val="24"/>
          <w:szCs w:val="24"/>
        </w:rPr>
        <w:t>SANTOS OLIVEIRA</w:t>
      </w:r>
      <w:proofErr w:type="gramEnd"/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2554 SUZELI SANTOS DE SOUSA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2560 TATIELLE BARBOSA SOUSA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2542 TAYARA NASCIMENTO MOREIRA DOS SANTOS OLIVEIRA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2534 THALITA APARECIDA OLIVEIRA SANTOS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2531 THAYANI BARBOSA DE ALMEIDA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2528 VAGNER</w:t>
      </w:r>
      <w:proofErr w:type="gramEnd"/>
      <w:r w:rsidRPr="00A61398">
        <w:rPr>
          <w:rFonts w:ascii="Verdana" w:hAnsi="Verdana"/>
          <w:sz w:val="24"/>
          <w:szCs w:val="24"/>
        </w:rPr>
        <w:t xml:space="preserve"> PORTONI IAMATSUKA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2562 VANESSA SILVA</w:t>
      </w:r>
      <w:proofErr w:type="gramEnd"/>
      <w:r w:rsidRPr="00A61398">
        <w:rPr>
          <w:rFonts w:ascii="Verdana" w:hAnsi="Verdana"/>
          <w:sz w:val="24"/>
          <w:szCs w:val="24"/>
        </w:rPr>
        <w:t xml:space="preserve"> DE LUCENA ALVES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2547 VERIDIANE OLIVEIRA DE SOUZA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2548 VITORIA FERREIRA DE SOUZA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2518 YASMIN MORAES ABREU IGNÁCIO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2564 ZORANNY MARIA SOUSA DA SILVA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61398">
        <w:rPr>
          <w:rFonts w:ascii="Verdana" w:hAnsi="Verdana"/>
          <w:sz w:val="24"/>
          <w:szCs w:val="24"/>
        </w:rPr>
        <w:t>2588 BÁRBARA</w:t>
      </w:r>
      <w:proofErr w:type="gramEnd"/>
      <w:r w:rsidRPr="00A61398">
        <w:rPr>
          <w:rFonts w:ascii="Verdana" w:hAnsi="Verdana"/>
          <w:sz w:val="24"/>
          <w:szCs w:val="24"/>
        </w:rPr>
        <w:t xml:space="preserve"> MENEZES GALUPPO</w:t>
      </w:r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lastRenderedPageBreak/>
        <w:t>Sem mais.</w:t>
      </w:r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398">
        <w:rPr>
          <w:rFonts w:ascii="Verdana" w:hAnsi="Verdana"/>
          <w:b/>
          <w:sz w:val="24"/>
          <w:szCs w:val="24"/>
        </w:rPr>
        <w:t>LICITAÇÕES</w:t>
      </w:r>
      <w:proofErr w:type="gramStart"/>
      <w:r w:rsidRPr="00A6139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A61398">
        <w:rPr>
          <w:rFonts w:ascii="Verdana" w:hAnsi="Verdana"/>
          <w:b/>
          <w:sz w:val="24"/>
          <w:szCs w:val="24"/>
        </w:rPr>
        <w:t>PAG. 51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398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GABINETE DIRETOR GERAL</w:t>
      </w:r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1398">
        <w:rPr>
          <w:rFonts w:ascii="Verdana" w:hAnsi="Verdana"/>
          <w:b/>
          <w:sz w:val="24"/>
          <w:szCs w:val="24"/>
        </w:rPr>
        <w:t>SEI 8110.2021/0000357-4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INTERESSADO: FUNDAÇÃO PAULISTANA DE EDUCAÇÃO,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TECNOLOGIA E CULTURA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ASSUNTO: Aquisição de </w:t>
      </w:r>
      <w:proofErr w:type="spellStart"/>
      <w:proofErr w:type="gramStart"/>
      <w:r w:rsidRPr="00A61398">
        <w:rPr>
          <w:rFonts w:ascii="Verdana" w:hAnsi="Verdana"/>
          <w:sz w:val="24"/>
          <w:szCs w:val="24"/>
        </w:rPr>
        <w:t>WebCam</w:t>
      </w:r>
      <w:proofErr w:type="spellEnd"/>
      <w:proofErr w:type="gramEnd"/>
      <w:r w:rsidRPr="00A61398">
        <w:rPr>
          <w:rFonts w:ascii="Verdana" w:hAnsi="Verdana"/>
          <w:sz w:val="24"/>
          <w:szCs w:val="24"/>
        </w:rPr>
        <w:t>, Pen Drive - 32 Gb , Pilhas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Recarregáveis e Carregador</w:t>
      </w:r>
      <w:r>
        <w:rPr>
          <w:rFonts w:ascii="Verdana" w:hAnsi="Verdana"/>
          <w:sz w:val="24"/>
          <w:szCs w:val="24"/>
        </w:rPr>
        <w:t xml:space="preserve"> para Pilha </w:t>
      </w:r>
      <w:proofErr w:type="spellStart"/>
      <w:r>
        <w:rPr>
          <w:rFonts w:ascii="Verdana" w:hAnsi="Verdana"/>
          <w:sz w:val="24"/>
          <w:szCs w:val="24"/>
        </w:rPr>
        <w:t>Recarregavel</w:t>
      </w:r>
      <w:proofErr w:type="spellEnd"/>
      <w:r>
        <w:rPr>
          <w:rFonts w:ascii="Verdana" w:hAnsi="Verdana"/>
          <w:sz w:val="24"/>
          <w:szCs w:val="24"/>
        </w:rPr>
        <w:t xml:space="preserve"> de uso </w:t>
      </w:r>
      <w:r w:rsidRPr="00A61398">
        <w:rPr>
          <w:rFonts w:ascii="Verdana" w:hAnsi="Verdana"/>
          <w:sz w:val="24"/>
          <w:szCs w:val="24"/>
        </w:rPr>
        <w:t>exclusivo para os Cursos do PRONATEC. Dispensa de licitação.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Possibilidade.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I – No uso das atribuições que me foram</w:t>
      </w:r>
      <w:r>
        <w:rPr>
          <w:rFonts w:ascii="Verdana" w:hAnsi="Verdana"/>
          <w:sz w:val="24"/>
          <w:szCs w:val="24"/>
        </w:rPr>
        <w:t xml:space="preserve"> conferidas por lei </w:t>
      </w:r>
      <w:r w:rsidRPr="00A61398">
        <w:rPr>
          <w:rFonts w:ascii="Verdana" w:hAnsi="Verdana"/>
          <w:sz w:val="24"/>
          <w:szCs w:val="24"/>
        </w:rPr>
        <w:t>e demais elementos constantes na Lei n° 13.278/2002, regulamentada pelo Decreto Mun</w:t>
      </w:r>
      <w:r>
        <w:rPr>
          <w:rFonts w:ascii="Verdana" w:hAnsi="Verdana"/>
          <w:sz w:val="24"/>
          <w:szCs w:val="24"/>
        </w:rPr>
        <w:t xml:space="preserve">icipal n° 44.279/2003 e Decreto </w:t>
      </w:r>
      <w:r w:rsidRPr="00A61398">
        <w:rPr>
          <w:rFonts w:ascii="Verdana" w:hAnsi="Verdana"/>
          <w:sz w:val="24"/>
          <w:szCs w:val="24"/>
        </w:rPr>
        <w:t xml:space="preserve">Municipal n° 54.102/2013, </w:t>
      </w:r>
      <w:r>
        <w:rPr>
          <w:rFonts w:ascii="Verdana" w:hAnsi="Verdana"/>
          <w:sz w:val="24"/>
          <w:szCs w:val="24"/>
        </w:rPr>
        <w:t xml:space="preserve">bem como em parecer exarado dos </w:t>
      </w:r>
      <w:r w:rsidRPr="00A61398">
        <w:rPr>
          <w:rFonts w:ascii="Verdana" w:hAnsi="Verdana"/>
          <w:sz w:val="24"/>
          <w:szCs w:val="24"/>
        </w:rPr>
        <w:t>presentes autos, em especi</w:t>
      </w:r>
      <w:r>
        <w:rPr>
          <w:rFonts w:ascii="Verdana" w:hAnsi="Verdana"/>
          <w:sz w:val="24"/>
          <w:szCs w:val="24"/>
        </w:rPr>
        <w:t xml:space="preserve">al a manifestação da Assessoria </w:t>
      </w:r>
      <w:r w:rsidRPr="00A61398">
        <w:rPr>
          <w:rFonts w:ascii="Verdana" w:hAnsi="Verdana"/>
          <w:sz w:val="24"/>
          <w:szCs w:val="24"/>
        </w:rPr>
        <w:t>Técnico-Jurídica desta Fundação (SEI 046787267) e com fundamento no artigo 24, inciso</w:t>
      </w:r>
      <w:r>
        <w:rPr>
          <w:rFonts w:ascii="Verdana" w:hAnsi="Verdana"/>
          <w:sz w:val="24"/>
          <w:szCs w:val="24"/>
        </w:rPr>
        <w:t xml:space="preserve"> II, da Lei Federal n° 8666/93, </w:t>
      </w:r>
      <w:r w:rsidRPr="00A61398">
        <w:rPr>
          <w:rFonts w:ascii="Verdana" w:hAnsi="Verdana"/>
          <w:sz w:val="24"/>
          <w:szCs w:val="24"/>
        </w:rPr>
        <w:t>AUTORIZO a contratação direta,</w:t>
      </w:r>
      <w:r>
        <w:rPr>
          <w:rFonts w:ascii="Verdana" w:hAnsi="Verdana"/>
          <w:sz w:val="24"/>
          <w:szCs w:val="24"/>
        </w:rPr>
        <w:t xml:space="preserve"> pelo menor valor, das empresas </w:t>
      </w:r>
      <w:r w:rsidRPr="00A61398">
        <w:rPr>
          <w:rFonts w:ascii="Verdana" w:hAnsi="Verdana"/>
          <w:sz w:val="24"/>
          <w:szCs w:val="24"/>
        </w:rPr>
        <w:t>ALEXANDRE FREIRE 26398657810, inscrita no CNPJ sob o nº</w:t>
      </w:r>
      <w:r>
        <w:rPr>
          <w:rFonts w:ascii="Verdana" w:hAnsi="Verdana"/>
          <w:sz w:val="24"/>
          <w:szCs w:val="24"/>
        </w:rPr>
        <w:t xml:space="preserve"> </w:t>
      </w:r>
      <w:r w:rsidRPr="00A61398">
        <w:rPr>
          <w:rFonts w:ascii="Verdana" w:hAnsi="Verdana"/>
          <w:sz w:val="24"/>
          <w:szCs w:val="24"/>
        </w:rPr>
        <w:t>39.334.587/0001-00, pela aqui</w:t>
      </w:r>
      <w:r>
        <w:rPr>
          <w:rFonts w:ascii="Verdana" w:hAnsi="Verdana"/>
          <w:sz w:val="24"/>
          <w:szCs w:val="24"/>
        </w:rPr>
        <w:t xml:space="preserve">sição de 06 </w:t>
      </w:r>
      <w:proofErr w:type="gramStart"/>
      <w:r>
        <w:rPr>
          <w:rFonts w:ascii="Verdana" w:hAnsi="Verdana"/>
          <w:sz w:val="24"/>
          <w:szCs w:val="24"/>
        </w:rPr>
        <w:t>unidades -Pen</w:t>
      </w:r>
      <w:proofErr w:type="gramEnd"/>
      <w:r>
        <w:rPr>
          <w:rFonts w:ascii="Verdana" w:hAnsi="Verdana"/>
          <w:sz w:val="24"/>
          <w:szCs w:val="24"/>
        </w:rPr>
        <w:t xml:space="preserve"> Drive </w:t>
      </w:r>
      <w:r w:rsidRPr="00A61398">
        <w:rPr>
          <w:rFonts w:ascii="Verdana" w:hAnsi="Verdana"/>
          <w:sz w:val="24"/>
          <w:szCs w:val="24"/>
        </w:rPr>
        <w:t xml:space="preserve">Twist 32GB PD989 </w:t>
      </w:r>
      <w:proofErr w:type="spellStart"/>
      <w:r w:rsidRPr="00A61398">
        <w:rPr>
          <w:rFonts w:ascii="Verdana" w:hAnsi="Verdana"/>
          <w:sz w:val="24"/>
          <w:szCs w:val="24"/>
        </w:rPr>
        <w:t>Multilaser</w:t>
      </w:r>
      <w:proofErr w:type="spellEnd"/>
      <w:r w:rsidRPr="00A61398">
        <w:rPr>
          <w:rFonts w:ascii="Verdana" w:hAnsi="Verdana"/>
          <w:sz w:val="24"/>
          <w:szCs w:val="24"/>
        </w:rPr>
        <w:t xml:space="preserve"> - Marca: </w:t>
      </w:r>
      <w:proofErr w:type="spellStart"/>
      <w:r w:rsidRPr="00A61398">
        <w:rPr>
          <w:rFonts w:ascii="Verdana" w:hAnsi="Verdana"/>
          <w:sz w:val="24"/>
          <w:szCs w:val="24"/>
        </w:rPr>
        <w:t>Multilaser</w:t>
      </w:r>
      <w:proofErr w:type="spellEnd"/>
      <w:r w:rsidRPr="00A61398">
        <w:rPr>
          <w:rFonts w:ascii="Verdana" w:hAnsi="Verdana"/>
          <w:sz w:val="24"/>
          <w:szCs w:val="24"/>
        </w:rPr>
        <w:t xml:space="preserve"> - Modelo: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PD989 Especificações: - Capacidade 32 GB - Compatível Com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Windows 98 e Superiores/ Mac OS 9.0 e superiores - Taxa de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Transmissão de dados 15MB/s</w:t>
      </w:r>
      <w:r>
        <w:rPr>
          <w:rFonts w:ascii="Verdana" w:hAnsi="Verdana"/>
          <w:sz w:val="24"/>
          <w:szCs w:val="24"/>
        </w:rPr>
        <w:t xml:space="preserve"> (gravação) e 50MB/s (leitura), </w:t>
      </w:r>
      <w:r w:rsidRPr="00A61398">
        <w:rPr>
          <w:rFonts w:ascii="Verdana" w:hAnsi="Verdana"/>
          <w:sz w:val="24"/>
          <w:szCs w:val="24"/>
        </w:rPr>
        <w:t>pelo valor unitário de R$ 31,33 (tr</w:t>
      </w:r>
      <w:r>
        <w:rPr>
          <w:rFonts w:ascii="Verdana" w:hAnsi="Verdana"/>
          <w:sz w:val="24"/>
          <w:szCs w:val="24"/>
        </w:rPr>
        <w:t xml:space="preserve">inta e um reais e trinta e três </w:t>
      </w:r>
      <w:r w:rsidRPr="00A61398">
        <w:rPr>
          <w:rFonts w:ascii="Verdana" w:hAnsi="Verdana"/>
          <w:sz w:val="24"/>
          <w:szCs w:val="24"/>
        </w:rPr>
        <w:t>centavos), e valor total de R$</w:t>
      </w:r>
      <w:r>
        <w:rPr>
          <w:rFonts w:ascii="Verdana" w:hAnsi="Verdana"/>
          <w:sz w:val="24"/>
          <w:szCs w:val="24"/>
        </w:rPr>
        <w:t xml:space="preserve"> 187,98 (cento e oitenta e sete </w:t>
      </w:r>
      <w:r w:rsidRPr="00A61398">
        <w:rPr>
          <w:rFonts w:ascii="Verdana" w:hAnsi="Verdana"/>
          <w:sz w:val="24"/>
          <w:szCs w:val="24"/>
        </w:rPr>
        <w:t>reais e noventa e oito centa</w:t>
      </w:r>
      <w:r>
        <w:rPr>
          <w:rFonts w:ascii="Verdana" w:hAnsi="Verdana"/>
          <w:sz w:val="24"/>
          <w:szCs w:val="24"/>
        </w:rPr>
        <w:t xml:space="preserve">vos); a empresa DEISE APARECIDA </w:t>
      </w:r>
      <w:r w:rsidRPr="00A61398">
        <w:rPr>
          <w:rFonts w:ascii="Verdana" w:hAnsi="Verdana"/>
          <w:sz w:val="24"/>
          <w:szCs w:val="24"/>
        </w:rPr>
        <w:t>CARTAGINEZZI KREITLO</w:t>
      </w:r>
      <w:r>
        <w:rPr>
          <w:rFonts w:ascii="Verdana" w:hAnsi="Verdana"/>
          <w:sz w:val="24"/>
          <w:szCs w:val="24"/>
        </w:rPr>
        <w:t xml:space="preserve">W 29105210879, inscrita no CNPJ </w:t>
      </w:r>
      <w:r w:rsidRPr="00A61398">
        <w:rPr>
          <w:rFonts w:ascii="Verdana" w:hAnsi="Verdana"/>
          <w:sz w:val="24"/>
          <w:szCs w:val="24"/>
        </w:rPr>
        <w:t>sob o nº 39.499.554/0001-10</w:t>
      </w:r>
      <w:r>
        <w:rPr>
          <w:rFonts w:ascii="Verdana" w:hAnsi="Verdana"/>
          <w:sz w:val="24"/>
          <w:szCs w:val="24"/>
        </w:rPr>
        <w:t xml:space="preserve">, pela aquisição de 02 unidades </w:t>
      </w:r>
      <w:r w:rsidRPr="00A61398">
        <w:rPr>
          <w:rFonts w:ascii="Verdana" w:hAnsi="Verdana"/>
          <w:sz w:val="24"/>
          <w:szCs w:val="24"/>
        </w:rPr>
        <w:t>Webcam 720P USB, lentes ópticas, O</w:t>
      </w:r>
      <w:r>
        <w:rPr>
          <w:rFonts w:ascii="Verdana" w:hAnsi="Verdana"/>
          <w:sz w:val="24"/>
          <w:szCs w:val="24"/>
        </w:rPr>
        <w:t xml:space="preserve"> MIC digital integrado </w:t>
      </w:r>
      <w:proofErr w:type="gramStart"/>
      <w:r>
        <w:rPr>
          <w:rFonts w:ascii="Verdana" w:hAnsi="Verdana"/>
          <w:sz w:val="24"/>
          <w:szCs w:val="24"/>
        </w:rPr>
        <w:t xml:space="preserve">da </w:t>
      </w:r>
      <w:r w:rsidRPr="00A61398">
        <w:rPr>
          <w:rFonts w:ascii="Verdana" w:hAnsi="Verdana"/>
          <w:sz w:val="24"/>
          <w:szCs w:val="24"/>
        </w:rPr>
        <w:t>Webcam</w:t>
      </w:r>
      <w:proofErr w:type="gramEnd"/>
      <w:r w:rsidRPr="00A61398">
        <w:rPr>
          <w:rFonts w:ascii="Verdana" w:hAnsi="Verdana"/>
          <w:sz w:val="24"/>
          <w:szCs w:val="24"/>
        </w:rPr>
        <w:t xml:space="preserve"> com redução de ruído omnidirecional, </w:t>
      </w:r>
      <w:proofErr w:type="spellStart"/>
      <w:r w:rsidRPr="00A61398">
        <w:rPr>
          <w:rFonts w:ascii="Verdana" w:hAnsi="Verdana"/>
          <w:sz w:val="24"/>
          <w:szCs w:val="24"/>
        </w:rPr>
        <w:t>Cor:Preta</w:t>
      </w:r>
      <w:proofErr w:type="spellEnd"/>
      <w:r w:rsidRPr="00A61398">
        <w:rPr>
          <w:rFonts w:ascii="Verdana" w:hAnsi="Verdana"/>
          <w:sz w:val="24"/>
          <w:szCs w:val="24"/>
        </w:rPr>
        <w:t>, Fio: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1,3m, Tipo de condução: </w:t>
      </w:r>
      <w:proofErr w:type="spellStart"/>
      <w:r w:rsidRPr="00A61398">
        <w:rPr>
          <w:rFonts w:ascii="Verdana" w:hAnsi="Verdana"/>
          <w:sz w:val="24"/>
          <w:szCs w:val="24"/>
        </w:rPr>
        <w:t>Plug</w:t>
      </w:r>
      <w:proofErr w:type="spellEnd"/>
      <w:r w:rsidRPr="00A61398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Play, Tipo de Sensor: CMOS, </w:t>
      </w:r>
      <w:proofErr w:type="spellStart"/>
      <w:r w:rsidRPr="00A61398">
        <w:rPr>
          <w:rFonts w:ascii="Verdana" w:hAnsi="Verdana"/>
          <w:sz w:val="24"/>
          <w:szCs w:val="24"/>
        </w:rPr>
        <w:t>Resoluçáo</w:t>
      </w:r>
      <w:proofErr w:type="spellEnd"/>
      <w:r w:rsidRPr="00A61398">
        <w:rPr>
          <w:rFonts w:ascii="Verdana" w:hAnsi="Verdana"/>
          <w:sz w:val="24"/>
          <w:szCs w:val="24"/>
        </w:rPr>
        <w:t xml:space="preserve">: '1280 x </w:t>
      </w:r>
      <w:proofErr w:type="gramStart"/>
      <w:r w:rsidRPr="00A61398">
        <w:rPr>
          <w:rFonts w:ascii="Verdana" w:hAnsi="Verdana"/>
          <w:sz w:val="24"/>
          <w:szCs w:val="24"/>
        </w:rPr>
        <w:t>720,</w:t>
      </w:r>
      <w:proofErr w:type="gramEnd"/>
      <w:r w:rsidRPr="00A61398">
        <w:rPr>
          <w:rFonts w:ascii="Verdana" w:hAnsi="Verdana"/>
          <w:sz w:val="24"/>
          <w:szCs w:val="24"/>
        </w:rPr>
        <w:t>Tipo d</w:t>
      </w:r>
      <w:r>
        <w:rPr>
          <w:rFonts w:ascii="Verdana" w:hAnsi="Verdana"/>
          <w:sz w:val="24"/>
          <w:szCs w:val="24"/>
        </w:rPr>
        <w:t xml:space="preserve">e </w:t>
      </w:r>
      <w:proofErr w:type="spellStart"/>
      <w:r>
        <w:rPr>
          <w:rFonts w:ascii="Verdana" w:hAnsi="Verdana"/>
          <w:sz w:val="24"/>
          <w:szCs w:val="24"/>
        </w:rPr>
        <w:t>lnterface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proofErr w:type="spellStart"/>
      <w:r>
        <w:rPr>
          <w:rFonts w:ascii="Verdana" w:hAnsi="Verdana"/>
          <w:sz w:val="24"/>
          <w:szCs w:val="24"/>
        </w:rPr>
        <w:t>Usb</w:t>
      </w:r>
      <w:proofErr w:type="spellEnd"/>
      <w:r>
        <w:rPr>
          <w:rFonts w:ascii="Verdana" w:hAnsi="Verdana"/>
          <w:sz w:val="24"/>
          <w:szCs w:val="24"/>
        </w:rPr>
        <w:t xml:space="preserve"> 2.0, Microfone </w:t>
      </w:r>
      <w:proofErr w:type="spellStart"/>
      <w:r w:rsidRPr="00A61398">
        <w:rPr>
          <w:rFonts w:ascii="Verdana" w:hAnsi="Verdana"/>
          <w:sz w:val="24"/>
          <w:szCs w:val="24"/>
        </w:rPr>
        <w:t>Emburtido</w:t>
      </w:r>
      <w:proofErr w:type="spellEnd"/>
      <w:r w:rsidRPr="00A61398">
        <w:rPr>
          <w:rFonts w:ascii="Verdana" w:hAnsi="Verdana"/>
          <w:sz w:val="24"/>
          <w:szCs w:val="24"/>
        </w:rPr>
        <w:t>, pelo valor unitário de R$ 90,00 (nove</w:t>
      </w:r>
      <w:r>
        <w:rPr>
          <w:rFonts w:ascii="Verdana" w:hAnsi="Verdana"/>
          <w:sz w:val="24"/>
          <w:szCs w:val="24"/>
        </w:rPr>
        <w:t xml:space="preserve">nta reais), </w:t>
      </w:r>
      <w:r w:rsidRPr="00A61398">
        <w:rPr>
          <w:rFonts w:ascii="Verdana" w:hAnsi="Verdana"/>
          <w:sz w:val="24"/>
          <w:szCs w:val="24"/>
        </w:rPr>
        <w:t>e valor total de R$ 180,00 (ce</w:t>
      </w:r>
      <w:r>
        <w:rPr>
          <w:rFonts w:ascii="Verdana" w:hAnsi="Verdana"/>
          <w:sz w:val="24"/>
          <w:szCs w:val="24"/>
        </w:rPr>
        <w:t xml:space="preserve">nto e oitenta reais); a empresa </w:t>
      </w:r>
      <w:r w:rsidRPr="00A61398">
        <w:rPr>
          <w:rFonts w:ascii="Verdana" w:hAnsi="Verdana"/>
          <w:sz w:val="24"/>
          <w:szCs w:val="24"/>
        </w:rPr>
        <w:t>CHARLES CONZATTI 0625512</w:t>
      </w:r>
      <w:r>
        <w:rPr>
          <w:rFonts w:ascii="Verdana" w:hAnsi="Verdana"/>
          <w:sz w:val="24"/>
          <w:szCs w:val="24"/>
        </w:rPr>
        <w:t xml:space="preserve">2948, inscrita no CNPJ sob o nº </w:t>
      </w:r>
      <w:r w:rsidRPr="00A61398">
        <w:rPr>
          <w:rFonts w:ascii="Verdana" w:hAnsi="Verdana"/>
          <w:sz w:val="24"/>
          <w:szCs w:val="24"/>
        </w:rPr>
        <w:t>40.265.132/0001-60, pela aq</w:t>
      </w:r>
      <w:r>
        <w:rPr>
          <w:rFonts w:ascii="Verdana" w:hAnsi="Verdana"/>
          <w:sz w:val="24"/>
          <w:szCs w:val="24"/>
        </w:rPr>
        <w:t xml:space="preserve">uisição de 24 unidades de pilha </w:t>
      </w:r>
      <w:proofErr w:type="spellStart"/>
      <w:r w:rsidRPr="00A61398">
        <w:rPr>
          <w:rFonts w:ascii="Verdana" w:hAnsi="Verdana"/>
          <w:sz w:val="24"/>
          <w:szCs w:val="24"/>
        </w:rPr>
        <w:t>recarregavel</w:t>
      </w:r>
      <w:proofErr w:type="spellEnd"/>
      <w:r w:rsidRPr="00A61398">
        <w:rPr>
          <w:rFonts w:ascii="Verdana" w:hAnsi="Verdana"/>
          <w:sz w:val="24"/>
          <w:szCs w:val="24"/>
        </w:rPr>
        <w:t xml:space="preserve">, composição: </w:t>
      </w:r>
      <w:proofErr w:type="spellStart"/>
      <w:r w:rsidRPr="00A61398">
        <w:rPr>
          <w:rFonts w:ascii="Verdana" w:hAnsi="Verdana"/>
          <w:sz w:val="24"/>
          <w:szCs w:val="24"/>
        </w:rPr>
        <w:t>níqua</w:t>
      </w:r>
      <w:r>
        <w:rPr>
          <w:rFonts w:ascii="Verdana" w:hAnsi="Verdana"/>
          <w:sz w:val="24"/>
          <w:szCs w:val="24"/>
        </w:rPr>
        <w:t>l</w:t>
      </w:r>
      <w:proofErr w:type="spellEnd"/>
      <w:r>
        <w:rPr>
          <w:rFonts w:ascii="Verdana" w:hAnsi="Verdana"/>
          <w:sz w:val="24"/>
          <w:szCs w:val="24"/>
        </w:rPr>
        <w:t xml:space="preserve"> metal hidreto (</w:t>
      </w:r>
      <w:proofErr w:type="spellStart"/>
      <w:r>
        <w:rPr>
          <w:rFonts w:ascii="Verdana" w:hAnsi="Verdana"/>
          <w:sz w:val="24"/>
          <w:szCs w:val="24"/>
        </w:rPr>
        <w:t>nimh</w:t>
      </w:r>
      <w:proofErr w:type="spellEnd"/>
      <w:r>
        <w:rPr>
          <w:rFonts w:ascii="Verdana" w:hAnsi="Verdana"/>
          <w:sz w:val="24"/>
          <w:szCs w:val="24"/>
        </w:rPr>
        <w:t xml:space="preserve">), tamanho </w:t>
      </w:r>
      <w:r w:rsidRPr="00A61398">
        <w:rPr>
          <w:rFonts w:ascii="Verdana" w:hAnsi="Verdana"/>
          <w:sz w:val="24"/>
          <w:szCs w:val="24"/>
        </w:rPr>
        <w:t xml:space="preserve">pilha: palito, modelo: </w:t>
      </w:r>
      <w:proofErr w:type="spellStart"/>
      <w:r w:rsidRPr="00A61398">
        <w:rPr>
          <w:rFonts w:ascii="Verdana" w:hAnsi="Verdana"/>
          <w:sz w:val="24"/>
          <w:szCs w:val="24"/>
        </w:rPr>
        <w:t>aaa</w:t>
      </w:r>
      <w:proofErr w:type="spellEnd"/>
      <w:r w:rsidRPr="00A61398">
        <w:rPr>
          <w:rFonts w:ascii="Verdana" w:hAnsi="Verdana"/>
          <w:sz w:val="24"/>
          <w:szCs w:val="24"/>
        </w:rPr>
        <w:t>, tensão: 1,5 v, capacidade corrente: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800 </w:t>
      </w:r>
      <w:proofErr w:type="spellStart"/>
      <w:r w:rsidRPr="00A61398">
        <w:rPr>
          <w:rFonts w:ascii="Verdana" w:hAnsi="Verdana"/>
          <w:sz w:val="24"/>
          <w:szCs w:val="24"/>
        </w:rPr>
        <w:t>mah</w:t>
      </w:r>
      <w:proofErr w:type="spellEnd"/>
      <w:r w:rsidRPr="00A61398">
        <w:rPr>
          <w:rFonts w:ascii="Verdana" w:hAnsi="Verdana"/>
          <w:sz w:val="24"/>
          <w:szCs w:val="24"/>
        </w:rPr>
        <w:t xml:space="preserve"> no valor de R$ 118,32 (c</w:t>
      </w:r>
      <w:r>
        <w:rPr>
          <w:rFonts w:ascii="Verdana" w:hAnsi="Verdana"/>
          <w:sz w:val="24"/>
          <w:szCs w:val="24"/>
        </w:rPr>
        <w:t xml:space="preserve">ento e dezoito reais e trinta e </w:t>
      </w:r>
      <w:r w:rsidRPr="00A61398">
        <w:rPr>
          <w:rFonts w:ascii="Verdana" w:hAnsi="Verdana"/>
          <w:sz w:val="24"/>
          <w:szCs w:val="24"/>
        </w:rPr>
        <w:t>dois centavos) e de 24 unidades</w:t>
      </w:r>
      <w:r>
        <w:rPr>
          <w:rFonts w:ascii="Verdana" w:hAnsi="Verdana"/>
          <w:sz w:val="24"/>
          <w:szCs w:val="24"/>
        </w:rPr>
        <w:t xml:space="preserve"> de pilha </w:t>
      </w:r>
      <w:proofErr w:type="spellStart"/>
      <w:r>
        <w:rPr>
          <w:rFonts w:ascii="Verdana" w:hAnsi="Verdana"/>
          <w:sz w:val="24"/>
          <w:szCs w:val="24"/>
        </w:rPr>
        <w:t>recarregavel</w:t>
      </w:r>
      <w:proofErr w:type="spellEnd"/>
      <w:r>
        <w:rPr>
          <w:rFonts w:ascii="Verdana" w:hAnsi="Verdana"/>
          <w:sz w:val="24"/>
          <w:szCs w:val="24"/>
        </w:rPr>
        <w:t xml:space="preserve">, tamanho </w:t>
      </w:r>
      <w:r w:rsidRPr="00A61398">
        <w:rPr>
          <w:rFonts w:ascii="Verdana" w:hAnsi="Verdana"/>
          <w:sz w:val="24"/>
          <w:szCs w:val="24"/>
        </w:rPr>
        <w:t>pilha: pequena, modelo: aa, tensão: 1,2 v, capacidade corrente: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lastRenderedPageBreak/>
        <w:t xml:space="preserve">2000 </w:t>
      </w:r>
      <w:proofErr w:type="spellStart"/>
      <w:r w:rsidRPr="00A61398">
        <w:rPr>
          <w:rFonts w:ascii="Verdana" w:hAnsi="Verdana"/>
          <w:sz w:val="24"/>
          <w:szCs w:val="24"/>
        </w:rPr>
        <w:t>mah</w:t>
      </w:r>
      <w:proofErr w:type="spellEnd"/>
      <w:r w:rsidRPr="00A61398">
        <w:rPr>
          <w:rFonts w:ascii="Verdana" w:hAnsi="Verdana"/>
          <w:sz w:val="24"/>
          <w:szCs w:val="24"/>
        </w:rPr>
        <w:t xml:space="preserve">. </w:t>
      </w:r>
      <w:proofErr w:type="gramStart"/>
      <w:r w:rsidRPr="00A61398">
        <w:rPr>
          <w:rFonts w:ascii="Verdana" w:hAnsi="Verdana"/>
          <w:sz w:val="24"/>
          <w:szCs w:val="24"/>
        </w:rPr>
        <w:t>pelo</w:t>
      </w:r>
      <w:proofErr w:type="gramEnd"/>
      <w:r w:rsidRPr="00A61398">
        <w:rPr>
          <w:rFonts w:ascii="Verdana" w:hAnsi="Verdana"/>
          <w:sz w:val="24"/>
          <w:szCs w:val="24"/>
        </w:rPr>
        <w:t xml:space="preserve"> valor de R$ 177,8</w:t>
      </w:r>
      <w:r>
        <w:rPr>
          <w:rFonts w:ascii="Verdana" w:hAnsi="Verdana"/>
          <w:sz w:val="24"/>
          <w:szCs w:val="24"/>
        </w:rPr>
        <w:t xml:space="preserve">4 (cento e setenta e sete reais </w:t>
      </w:r>
      <w:r w:rsidRPr="00A61398">
        <w:rPr>
          <w:rFonts w:ascii="Verdana" w:hAnsi="Verdana"/>
          <w:sz w:val="24"/>
          <w:szCs w:val="24"/>
        </w:rPr>
        <w:t>e oitenta e quatro centavos),</w:t>
      </w:r>
      <w:r>
        <w:rPr>
          <w:rFonts w:ascii="Verdana" w:hAnsi="Verdana"/>
          <w:sz w:val="24"/>
          <w:szCs w:val="24"/>
        </w:rPr>
        <w:t xml:space="preserve"> perfazendo o valor total de R$ </w:t>
      </w:r>
      <w:r w:rsidRPr="00A61398">
        <w:rPr>
          <w:rFonts w:ascii="Verdana" w:hAnsi="Verdana"/>
          <w:sz w:val="24"/>
          <w:szCs w:val="24"/>
        </w:rPr>
        <w:t>296,16 (duzentos e noventa e se</w:t>
      </w:r>
      <w:r>
        <w:rPr>
          <w:rFonts w:ascii="Verdana" w:hAnsi="Verdana"/>
          <w:sz w:val="24"/>
          <w:szCs w:val="24"/>
        </w:rPr>
        <w:t xml:space="preserve">is reais e dezesseis centavos); </w:t>
      </w:r>
      <w:r w:rsidRPr="00A61398">
        <w:rPr>
          <w:rFonts w:ascii="Verdana" w:hAnsi="Verdana"/>
          <w:sz w:val="24"/>
          <w:szCs w:val="24"/>
        </w:rPr>
        <w:t>e a empresa IGOR RAPHAE</w:t>
      </w:r>
      <w:r>
        <w:rPr>
          <w:rFonts w:ascii="Verdana" w:hAnsi="Verdana"/>
          <w:sz w:val="24"/>
          <w:szCs w:val="24"/>
        </w:rPr>
        <w:t xml:space="preserve">L GUIMARAES SOARES, inscrita no </w:t>
      </w:r>
      <w:r w:rsidRPr="00A61398">
        <w:rPr>
          <w:rFonts w:ascii="Verdana" w:hAnsi="Verdana"/>
          <w:sz w:val="24"/>
          <w:szCs w:val="24"/>
        </w:rPr>
        <w:t>CNPJ sob o nº 30.398.587/0001-08, pela aquisição de 10 unidades carregador bateria, tipo: port</w:t>
      </w:r>
      <w:r>
        <w:rPr>
          <w:rFonts w:ascii="Verdana" w:hAnsi="Verdana"/>
          <w:sz w:val="24"/>
          <w:szCs w:val="24"/>
        </w:rPr>
        <w:t xml:space="preserve">átil, velocidade carga: rápida, </w:t>
      </w:r>
      <w:r w:rsidRPr="00A61398">
        <w:rPr>
          <w:rFonts w:ascii="Verdana" w:hAnsi="Verdana"/>
          <w:sz w:val="24"/>
          <w:szCs w:val="24"/>
        </w:rPr>
        <w:t>tensão alimentação: 110 , 220 v, capacidade: 2 pilhas "aa"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 xml:space="preserve">(pequena) e </w:t>
      </w:r>
      <w:proofErr w:type="gramStart"/>
      <w:r w:rsidRPr="00A61398">
        <w:rPr>
          <w:rFonts w:ascii="Verdana" w:hAnsi="Verdana"/>
          <w:sz w:val="24"/>
          <w:szCs w:val="24"/>
        </w:rPr>
        <w:t>2</w:t>
      </w:r>
      <w:proofErr w:type="gramEnd"/>
      <w:r w:rsidRPr="00A61398">
        <w:rPr>
          <w:rFonts w:ascii="Verdana" w:hAnsi="Verdana"/>
          <w:sz w:val="24"/>
          <w:szCs w:val="24"/>
        </w:rPr>
        <w:t xml:space="preserve"> pilhas "</w:t>
      </w:r>
      <w:proofErr w:type="spellStart"/>
      <w:r w:rsidRPr="00A61398">
        <w:rPr>
          <w:rFonts w:ascii="Verdana" w:hAnsi="Verdana"/>
          <w:sz w:val="24"/>
          <w:szCs w:val="24"/>
        </w:rPr>
        <w:t>aaa</w:t>
      </w:r>
      <w:proofErr w:type="spellEnd"/>
      <w:r w:rsidRPr="00A61398">
        <w:rPr>
          <w:rFonts w:ascii="Verdana" w:hAnsi="Verdana"/>
          <w:sz w:val="24"/>
          <w:szCs w:val="24"/>
        </w:rPr>
        <w:t>" (palit</w:t>
      </w:r>
      <w:r>
        <w:rPr>
          <w:rFonts w:ascii="Verdana" w:hAnsi="Verdana"/>
          <w:sz w:val="24"/>
          <w:szCs w:val="24"/>
        </w:rPr>
        <w:t xml:space="preserve">o), características adicionais: </w:t>
      </w:r>
      <w:r w:rsidRPr="00A61398">
        <w:rPr>
          <w:rFonts w:ascii="Verdana" w:hAnsi="Verdana"/>
          <w:sz w:val="24"/>
          <w:szCs w:val="24"/>
        </w:rPr>
        <w:t>recarregáveis, pelo valor unitário d</w:t>
      </w:r>
      <w:r>
        <w:rPr>
          <w:rFonts w:ascii="Verdana" w:hAnsi="Verdana"/>
          <w:sz w:val="24"/>
          <w:szCs w:val="24"/>
        </w:rPr>
        <w:t xml:space="preserve">e R$ 33,10 (trinta e três reais </w:t>
      </w:r>
      <w:r w:rsidRPr="00A61398">
        <w:rPr>
          <w:rFonts w:ascii="Verdana" w:hAnsi="Verdana"/>
          <w:sz w:val="24"/>
          <w:szCs w:val="24"/>
        </w:rPr>
        <w:t xml:space="preserve">e dez centavos), e valor total de </w:t>
      </w:r>
      <w:r>
        <w:rPr>
          <w:rFonts w:ascii="Verdana" w:hAnsi="Verdana"/>
          <w:sz w:val="24"/>
          <w:szCs w:val="24"/>
        </w:rPr>
        <w:t xml:space="preserve">R$ 331,00 (trezentos e trinta e </w:t>
      </w:r>
      <w:r w:rsidRPr="00A61398">
        <w:rPr>
          <w:rFonts w:ascii="Verdana" w:hAnsi="Verdana"/>
          <w:sz w:val="24"/>
          <w:szCs w:val="24"/>
        </w:rPr>
        <w:t>um reais). O valor total das aquisições é de R$ 995,14 (novecentos e noventa e cinco reais e quatorze centavos).</w:t>
      </w:r>
    </w:p>
    <w:p w:rsidR="00A61398" w:rsidRP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>
        <w:rPr>
          <w:rFonts w:ascii="Verdana" w:hAnsi="Verdana"/>
          <w:sz w:val="24"/>
          <w:szCs w:val="24"/>
        </w:rPr>
        <w:t xml:space="preserve">uidação e pagamento, onerando a </w:t>
      </w:r>
      <w:r w:rsidRPr="00A61398">
        <w:rPr>
          <w:rFonts w:ascii="Verdana" w:hAnsi="Verdana"/>
          <w:sz w:val="24"/>
          <w:szCs w:val="24"/>
        </w:rPr>
        <w:t>dotação 80.10.12.363.3019.2.</w:t>
      </w:r>
      <w:r>
        <w:rPr>
          <w:rFonts w:ascii="Verdana" w:hAnsi="Verdana"/>
          <w:sz w:val="24"/>
          <w:szCs w:val="24"/>
        </w:rPr>
        <w:t xml:space="preserve">881.3.3.90.30.00.02 do presente </w:t>
      </w:r>
      <w:r w:rsidRPr="00A61398">
        <w:rPr>
          <w:rFonts w:ascii="Verdana" w:hAnsi="Verdana"/>
          <w:sz w:val="24"/>
          <w:szCs w:val="24"/>
        </w:rPr>
        <w:t>exercício.</w:t>
      </w:r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1398">
        <w:rPr>
          <w:rFonts w:ascii="Verdana" w:hAnsi="Verdana"/>
          <w:sz w:val="24"/>
          <w:szCs w:val="24"/>
        </w:rPr>
        <w:t>III – Fica indicado como fis</w:t>
      </w:r>
      <w:r>
        <w:rPr>
          <w:rFonts w:ascii="Verdana" w:hAnsi="Verdana"/>
          <w:sz w:val="24"/>
          <w:szCs w:val="24"/>
        </w:rPr>
        <w:t xml:space="preserve">cal o servidor Sr. Fabio França </w:t>
      </w:r>
      <w:r w:rsidRPr="00A61398">
        <w:rPr>
          <w:rFonts w:ascii="Verdana" w:hAnsi="Verdana"/>
          <w:sz w:val="24"/>
          <w:szCs w:val="24"/>
        </w:rPr>
        <w:t xml:space="preserve">Coutinho – RF nº 883.148-3 e como Suplente o Sr. Plinio Barbosa </w:t>
      </w:r>
      <w:proofErr w:type="spellStart"/>
      <w:r w:rsidRPr="00A61398">
        <w:rPr>
          <w:rFonts w:ascii="Verdana" w:hAnsi="Verdana"/>
          <w:sz w:val="24"/>
          <w:szCs w:val="24"/>
        </w:rPr>
        <w:t>Bronzeri</w:t>
      </w:r>
      <w:proofErr w:type="spellEnd"/>
      <w:r w:rsidRPr="00A61398">
        <w:rPr>
          <w:rFonts w:ascii="Verdana" w:hAnsi="Verdana"/>
          <w:sz w:val="24"/>
          <w:szCs w:val="24"/>
        </w:rPr>
        <w:t>, RF 883251-</w:t>
      </w:r>
      <w:proofErr w:type="gramStart"/>
      <w:r w:rsidRPr="00A61398">
        <w:rPr>
          <w:rFonts w:ascii="Verdana" w:hAnsi="Verdana"/>
          <w:sz w:val="24"/>
          <w:szCs w:val="24"/>
        </w:rPr>
        <w:t>0</w:t>
      </w:r>
      <w:proofErr w:type="gramEnd"/>
    </w:p>
    <w:p w:rsidR="00A61398" w:rsidRDefault="00A61398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1398" w:rsidRPr="007F70EF" w:rsidRDefault="00A61398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61B75" w:rsidRDefault="007F70EF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7F70E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7F70EF">
        <w:rPr>
          <w:rFonts w:ascii="Verdana" w:hAnsi="Verdana"/>
          <w:b/>
          <w:sz w:val="24"/>
          <w:szCs w:val="24"/>
        </w:rPr>
        <w:t>PAG. 96</w:t>
      </w:r>
    </w:p>
    <w:p w:rsidR="007F70EF" w:rsidRDefault="007F70EF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CÂMARA MUNICIPAL</w:t>
      </w: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Presidente: Milton Leite</w:t>
      </w:r>
      <w:bookmarkStart w:id="0" w:name="_GoBack"/>
      <w:bookmarkEnd w:id="0"/>
    </w:p>
    <w:p w:rsid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GABINETE DO PRESIDENTE</w:t>
      </w:r>
    </w:p>
    <w:p w:rsid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70EF">
        <w:rPr>
          <w:rFonts w:ascii="Verdana" w:hAnsi="Verdana"/>
          <w:sz w:val="24"/>
          <w:szCs w:val="24"/>
        </w:rPr>
        <w:t>CÂMARA MUNICIPAL</w:t>
      </w: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SECRETARIA GERAL PARLAMENTAR</w:t>
      </w: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SECRETARIA DE REGISTRO PARLAMENTAR E</w:t>
      </w: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REVISÃO - SGP-4</w:t>
      </w:r>
    </w:p>
    <w:p w:rsidR="007F70EF" w:rsidRPr="007F70EF" w:rsidRDefault="007F70EF" w:rsidP="007F70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>PROJETO APRESENTADO CONFORME O PRECEDENTE</w:t>
      </w:r>
    </w:p>
    <w:p w:rsidR="007F70EF" w:rsidRPr="007F70EF" w:rsidRDefault="007F70EF" w:rsidP="00A613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70EF">
        <w:rPr>
          <w:rFonts w:ascii="Verdana" w:hAnsi="Verdana"/>
          <w:b/>
          <w:sz w:val="24"/>
          <w:szCs w:val="24"/>
        </w:rPr>
        <w:t xml:space="preserve">REGIMENTAL Nº 1/2020, DISPENSADA A LEITURA NO PROLONGAMENTO DO </w:t>
      </w:r>
      <w:proofErr w:type="gramStart"/>
      <w:r w:rsidRPr="007F70EF">
        <w:rPr>
          <w:rFonts w:ascii="Verdana" w:hAnsi="Verdana"/>
          <w:b/>
          <w:sz w:val="24"/>
          <w:szCs w:val="24"/>
        </w:rPr>
        <w:t>EXPEDIENTE</w:t>
      </w:r>
      <w:proofErr w:type="gramEnd"/>
    </w:p>
    <w:p w:rsidR="00B61B75" w:rsidRDefault="00B61B75" w:rsidP="00A613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1B75">
        <w:rPr>
          <w:rFonts w:ascii="Verdana" w:hAnsi="Verdana"/>
          <w:b/>
          <w:sz w:val="24"/>
          <w:szCs w:val="24"/>
        </w:rPr>
        <w:t>PARECER Nº 593/2021 DA COMISSÃO DE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1B75">
        <w:rPr>
          <w:rFonts w:ascii="Verdana" w:hAnsi="Verdana"/>
          <w:b/>
          <w:sz w:val="24"/>
          <w:szCs w:val="24"/>
        </w:rPr>
        <w:t>CONSTITUIÇÃO, JUSTIÇA E LEGISLAÇÃO PARTICIPATIVA SOBRE O PROJETO DE LEI Nº 249/20.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Trata-se de projeto de lei, </w:t>
      </w:r>
      <w:r>
        <w:rPr>
          <w:rFonts w:ascii="Verdana" w:hAnsi="Verdana"/>
          <w:sz w:val="24"/>
          <w:szCs w:val="24"/>
        </w:rPr>
        <w:t xml:space="preserve">de iniciativa do nobre Vereador </w:t>
      </w:r>
      <w:r w:rsidRPr="00B61B75">
        <w:rPr>
          <w:rFonts w:ascii="Verdana" w:hAnsi="Verdana"/>
          <w:sz w:val="24"/>
          <w:szCs w:val="24"/>
        </w:rPr>
        <w:t>Rodrigo Goulart, que visa a</w:t>
      </w:r>
      <w:r>
        <w:rPr>
          <w:rFonts w:ascii="Verdana" w:hAnsi="Verdana"/>
          <w:sz w:val="24"/>
          <w:szCs w:val="24"/>
        </w:rPr>
        <w:t xml:space="preserve">utorizar o Executivo a conferir </w:t>
      </w:r>
      <w:r w:rsidRPr="00B61B75">
        <w:rPr>
          <w:rFonts w:ascii="Verdana" w:hAnsi="Verdana"/>
          <w:sz w:val="24"/>
          <w:szCs w:val="24"/>
        </w:rPr>
        <w:t>tratamento diferenciado aos microempreendedores i</w:t>
      </w:r>
      <w:r>
        <w:rPr>
          <w:rFonts w:ascii="Verdana" w:hAnsi="Verdana"/>
          <w:sz w:val="24"/>
          <w:szCs w:val="24"/>
        </w:rPr>
        <w:t xml:space="preserve">ndividuais </w:t>
      </w:r>
      <w:r w:rsidRPr="00B61B75">
        <w:rPr>
          <w:rFonts w:ascii="Verdana" w:hAnsi="Verdana"/>
          <w:sz w:val="24"/>
          <w:szCs w:val="24"/>
        </w:rPr>
        <w:t>e às microempresas no que concerne a isenção, suspensão e</w:t>
      </w:r>
      <w:r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adiamento do vencimento dos tributos e taxas municipais, e outras medidas excepcionais e</w:t>
      </w:r>
      <w:r>
        <w:rPr>
          <w:rFonts w:ascii="Verdana" w:hAnsi="Verdana"/>
          <w:sz w:val="24"/>
          <w:szCs w:val="24"/>
        </w:rPr>
        <w:t xml:space="preserve">m razão do estado de calamidade </w:t>
      </w:r>
      <w:r w:rsidRPr="00B61B75">
        <w:rPr>
          <w:rFonts w:ascii="Verdana" w:hAnsi="Verdana"/>
          <w:sz w:val="24"/>
          <w:szCs w:val="24"/>
        </w:rPr>
        <w:t>pública decorrente da pandemia de COVID-19.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De acordo com a justificativa, a propositura possui o escopo de oferecer apoio financeir</w:t>
      </w:r>
      <w:r>
        <w:rPr>
          <w:rFonts w:ascii="Verdana" w:hAnsi="Verdana"/>
          <w:sz w:val="24"/>
          <w:szCs w:val="24"/>
        </w:rPr>
        <w:t xml:space="preserve">o às microempresas, empresas de </w:t>
      </w:r>
      <w:r w:rsidRPr="00B61B75">
        <w:rPr>
          <w:rFonts w:ascii="Verdana" w:hAnsi="Verdana"/>
          <w:sz w:val="24"/>
          <w:szCs w:val="24"/>
        </w:rPr>
        <w:t xml:space="preserve">pequeno </w:t>
      </w:r>
      <w:r w:rsidRPr="00B61B75">
        <w:rPr>
          <w:rFonts w:ascii="Verdana" w:hAnsi="Verdana"/>
          <w:sz w:val="24"/>
          <w:szCs w:val="24"/>
        </w:rPr>
        <w:lastRenderedPageBreak/>
        <w:t>porte e microempreend</w:t>
      </w:r>
      <w:r>
        <w:rPr>
          <w:rFonts w:ascii="Verdana" w:hAnsi="Verdana"/>
          <w:sz w:val="24"/>
          <w:szCs w:val="24"/>
        </w:rPr>
        <w:t xml:space="preserve">edores individuais da cidade de </w:t>
      </w:r>
      <w:r w:rsidRPr="00B61B75">
        <w:rPr>
          <w:rFonts w:ascii="Verdana" w:hAnsi="Verdana"/>
          <w:sz w:val="24"/>
          <w:szCs w:val="24"/>
        </w:rPr>
        <w:t>São Paulo, de maneira a minimizar os efeitos negativos causados pela pandemia de COVID-19 sobre a economia municipal.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Com efeito, é cediço que a situação da pandemia de COVID-19 consiste em gigantesc</w:t>
      </w:r>
      <w:r>
        <w:rPr>
          <w:rFonts w:ascii="Verdana" w:hAnsi="Verdana"/>
          <w:sz w:val="24"/>
          <w:szCs w:val="24"/>
        </w:rPr>
        <w:t xml:space="preserve">o desafio mundial que, para ser </w:t>
      </w:r>
      <w:r w:rsidRPr="00B61B75">
        <w:rPr>
          <w:rFonts w:ascii="Verdana" w:hAnsi="Verdana"/>
          <w:sz w:val="24"/>
          <w:szCs w:val="24"/>
        </w:rPr>
        <w:t>enfrentado, demanda um gran</w:t>
      </w:r>
      <w:r>
        <w:rPr>
          <w:rFonts w:ascii="Verdana" w:hAnsi="Verdana"/>
          <w:sz w:val="24"/>
          <w:szCs w:val="24"/>
        </w:rPr>
        <w:t xml:space="preserve">de esforço conjunto dos Poderes </w:t>
      </w:r>
      <w:r w:rsidRPr="00B61B75">
        <w:rPr>
          <w:rFonts w:ascii="Verdana" w:hAnsi="Verdana"/>
          <w:sz w:val="24"/>
          <w:szCs w:val="24"/>
        </w:rPr>
        <w:t>constituídos, das autoridades</w:t>
      </w:r>
      <w:r>
        <w:rPr>
          <w:rFonts w:ascii="Verdana" w:hAnsi="Verdana"/>
          <w:sz w:val="24"/>
          <w:szCs w:val="24"/>
        </w:rPr>
        <w:t xml:space="preserve"> e da sociedade, exigindo novas </w:t>
      </w:r>
      <w:r w:rsidRPr="00B61B75">
        <w:rPr>
          <w:rFonts w:ascii="Verdana" w:hAnsi="Verdana"/>
          <w:sz w:val="24"/>
          <w:szCs w:val="24"/>
        </w:rPr>
        <w:t>formas de atuação e adaptações em várias áreas.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Nesse diapasão a propositu</w:t>
      </w:r>
      <w:r>
        <w:rPr>
          <w:rFonts w:ascii="Verdana" w:hAnsi="Verdana"/>
          <w:sz w:val="24"/>
          <w:szCs w:val="24"/>
        </w:rPr>
        <w:t xml:space="preserve">ra pretende instituir uma série </w:t>
      </w:r>
      <w:r w:rsidRPr="00B61B75">
        <w:rPr>
          <w:rFonts w:ascii="Verdana" w:hAnsi="Verdana"/>
          <w:sz w:val="24"/>
          <w:szCs w:val="24"/>
        </w:rPr>
        <w:t>de benefícios ao Microem</w:t>
      </w:r>
      <w:r>
        <w:rPr>
          <w:rFonts w:ascii="Verdana" w:hAnsi="Verdana"/>
          <w:sz w:val="24"/>
          <w:szCs w:val="24"/>
        </w:rPr>
        <w:t xml:space="preserve">preendedor Individual (MEI), ao </w:t>
      </w:r>
      <w:r w:rsidRPr="00B61B75">
        <w:rPr>
          <w:rFonts w:ascii="Verdana" w:hAnsi="Verdana"/>
          <w:sz w:val="24"/>
          <w:szCs w:val="24"/>
        </w:rPr>
        <w:t>Microempresário - ME e à Empresa de Pequeno Porte. Vejamos: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Com relação ao Micro</w:t>
      </w:r>
      <w:r>
        <w:rPr>
          <w:rFonts w:ascii="Verdana" w:hAnsi="Verdana"/>
          <w:sz w:val="24"/>
          <w:szCs w:val="24"/>
        </w:rPr>
        <w:t xml:space="preserve">empreendedor individual (MEI) a </w:t>
      </w:r>
      <w:r w:rsidRPr="00B61B75">
        <w:rPr>
          <w:rFonts w:ascii="Verdana" w:hAnsi="Verdana"/>
          <w:sz w:val="24"/>
          <w:szCs w:val="24"/>
        </w:rPr>
        <w:t>propositura pretende autoriz</w:t>
      </w:r>
      <w:r>
        <w:rPr>
          <w:rFonts w:ascii="Verdana" w:hAnsi="Verdana"/>
          <w:sz w:val="24"/>
          <w:szCs w:val="24"/>
        </w:rPr>
        <w:t xml:space="preserve">ar o tratamento diferenciado na </w:t>
      </w:r>
      <w:r w:rsidRPr="00B61B75">
        <w:rPr>
          <w:rFonts w:ascii="Verdana" w:hAnsi="Verdana"/>
          <w:sz w:val="24"/>
          <w:szCs w:val="24"/>
        </w:rPr>
        <w:t xml:space="preserve">seguinte conformidade: i. </w:t>
      </w:r>
      <w:proofErr w:type="gramStart"/>
      <w:r w:rsidRPr="00B61B75">
        <w:rPr>
          <w:rFonts w:ascii="Verdana" w:hAnsi="Verdana"/>
          <w:sz w:val="24"/>
          <w:szCs w:val="24"/>
        </w:rPr>
        <w:t>isenç</w:t>
      </w:r>
      <w:r>
        <w:rPr>
          <w:rFonts w:ascii="Verdana" w:hAnsi="Verdana"/>
          <w:sz w:val="24"/>
          <w:szCs w:val="24"/>
        </w:rPr>
        <w:t>ão</w:t>
      </w:r>
      <w:proofErr w:type="gramEnd"/>
      <w:r>
        <w:rPr>
          <w:rFonts w:ascii="Verdana" w:hAnsi="Verdana"/>
          <w:sz w:val="24"/>
          <w:szCs w:val="24"/>
        </w:rPr>
        <w:t xml:space="preserve"> por 12 meses do ISS, cobrado </w:t>
      </w:r>
      <w:r w:rsidRPr="00B61B75">
        <w:rPr>
          <w:rFonts w:ascii="Verdana" w:hAnsi="Verdana"/>
          <w:sz w:val="24"/>
          <w:szCs w:val="24"/>
        </w:rPr>
        <w:t>juntamente com o DAS MEI;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ii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gramStart"/>
      <w:r>
        <w:rPr>
          <w:rFonts w:ascii="Verdana" w:hAnsi="Verdana"/>
          <w:sz w:val="24"/>
          <w:szCs w:val="24"/>
        </w:rPr>
        <w:t>redirecionamento</w:t>
      </w:r>
      <w:proofErr w:type="gramEnd"/>
      <w:r>
        <w:rPr>
          <w:rFonts w:ascii="Verdana" w:hAnsi="Verdana"/>
          <w:sz w:val="24"/>
          <w:szCs w:val="24"/>
        </w:rPr>
        <w:t xml:space="preserve"> de verbas </w:t>
      </w:r>
      <w:r w:rsidRPr="00B61B75">
        <w:rPr>
          <w:rFonts w:ascii="Verdana" w:hAnsi="Verdana"/>
          <w:sz w:val="24"/>
          <w:szCs w:val="24"/>
        </w:rPr>
        <w:t xml:space="preserve">orçamentárias da </w:t>
      </w:r>
      <w:r w:rsidRPr="00B61B75">
        <w:rPr>
          <w:rFonts w:ascii="Verdana" w:hAnsi="Verdana"/>
          <w:b/>
          <w:sz w:val="24"/>
          <w:szCs w:val="24"/>
        </w:rPr>
        <w:t>ADESAMPA</w:t>
      </w:r>
      <w:r>
        <w:rPr>
          <w:rFonts w:ascii="Verdana" w:hAnsi="Verdana"/>
          <w:sz w:val="24"/>
          <w:szCs w:val="24"/>
        </w:rPr>
        <w:t xml:space="preserve"> para utilização em programa de </w:t>
      </w:r>
      <w:r w:rsidRPr="00B61B75">
        <w:rPr>
          <w:rFonts w:ascii="Verdana" w:hAnsi="Verdana"/>
          <w:sz w:val="24"/>
          <w:szCs w:val="24"/>
        </w:rPr>
        <w:t>apoio financeiro emergenc</w:t>
      </w:r>
      <w:r>
        <w:rPr>
          <w:rFonts w:ascii="Verdana" w:hAnsi="Verdana"/>
          <w:sz w:val="24"/>
          <w:szCs w:val="24"/>
        </w:rPr>
        <w:t xml:space="preserve">ial aos microempreendedores com </w:t>
      </w:r>
      <w:r w:rsidRPr="00B61B75">
        <w:rPr>
          <w:rFonts w:ascii="Verdana" w:hAnsi="Verdana"/>
          <w:sz w:val="24"/>
          <w:szCs w:val="24"/>
        </w:rPr>
        <w:t>o repasse individual de R$ 15</w:t>
      </w:r>
      <w:r>
        <w:rPr>
          <w:rFonts w:ascii="Verdana" w:hAnsi="Verdana"/>
          <w:sz w:val="24"/>
          <w:szCs w:val="24"/>
        </w:rPr>
        <w:t xml:space="preserve">0,00 no período de 6 meses para </w:t>
      </w:r>
      <w:r w:rsidRPr="00B61B75">
        <w:rPr>
          <w:rFonts w:ascii="Verdana" w:hAnsi="Verdana"/>
          <w:sz w:val="24"/>
          <w:szCs w:val="24"/>
        </w:rPr>
        <w:t>os microempreendedores indi</w:t>
      </w:r>
      <w:r>
        <w:rPr>
          <w:rFonts w:ascii="Verdana" w:hAnsi="Verdana"/>
          <w:sz w:val="24"/>
          <w:szCs w:val="24"/>
        </w:rPr>
        <w:t xml:space="preserve">viduais que não se qualificarem </w:t>
      </w:r>
      <w:r w:rsidRPr="00B61B75">
        <w:rPr>
          <w:rFonts w:ascii="Verdana" w:hAnsi="Verdana"/>
          <w:sz w:val="24"/>
          <w:szCs w:val="24"/>
        </w:rPr>
        <w:t>ao recebimento do auxílio emergencial do gover</w:t>
      </w:r>
      <w:r>
        <w:rPr>
          <w:rFonts w:ascii="Verdana" w:hAnsi="Verdana"/>
          <w:sz w:val="24"/>
          <w:szCs w:val="24"/>
        </w:rPr>
        <w:t xml:space="preserve">no federal; </w:t>
      </w:r>
      <w:proofErr w:type="spellStart"/>
      <w:r>
        <w:rPr>
          <w:rFonts w:ascii="Verdana" w:hAnsi="Verdana"/>
          <w:sz w:val="24"/>
          <w:szCs w:val="24"/>
        </w:rPr>
        <w:t>iii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B61B75">
        <w:rPr>
          <w:rFonts w:ascii="Verdana" w:hAnsi="Verdana"/>
          <w:sz w:val="24"/>
          <w:szCs w:val="24"/>
        </w:rPr>
        <w:t>efetuação</w:t>
      </w:r>
      <w:proofErr w:type="gramEnd"/>
      <w:r w:rsidRPr="00B61B75">
        <w:rPr>
          <w:rFonts w:ascii="Verdana" w:hAnsi="Verdana"/>
          <w:sz w:val="24"/>
          <w:szCs w:val="24"/>
        </w:rPr>
        <w:t xml:space="preserve"> de levantamento das</w:t>
      </w:r>
      <w:r>
        <w:rPr>
          <w:rFonts w:ascii="Verdana" w:hAnsi="Verdana"/>
          <w:sz w:val="24"/>
          <w:szCs w:val="24"/>
        </w:rPr>
        <w:t xml:space="preserve"> necessidades de contratação de </w:t>
      </w:r>
      <w:r w:rsidRPr="00B61B75">
        <w:rPr>
          <w:rFonts w:ascii="Verdana" w:hAnsi="Verdana"/>
          <w:sz w:val="24"/>
          <w:szCs w:val="24"/>
        </w:rPr>
        <w:t>serviços nos órgãos municip</w:t>
      </w:r>
      <w:r>
        <w:rPr>
          <w:rFonts w:ascii="Verdana" w:hAnsi="Verdana"/>
          <w:sz w:val="24"/>
          <w:szCs w:val="24"/>
        </w:rPr>
        <w:t xml:space="preserve">ais e atendimento dessa demanda </w:t>
      </w:r>
      <w:r w:rsidRPr="00B61B75">
        <w:rPr>
          <w:rFonts w:ascii="Verdana" w:hAnsi="Verdana"/>
          <w:sz w:val="24"/>
          <w:szCs w:val="24"/>
        </w:rPr>
        <w:t xml:space="preserve">por meio de microempreendedores individuais; </w:t>
      </w:r>
      <w:proofErr w:type="spellStart"/>
      <w:r w:rsidRPr="00B61B75">
        <w:rPr>
          <w:rFonts w:ascii="Verdana" w:hAnsi="Verdana"/>
          <w:sz w:val="24"/>
          <w:szCs w:val="24"/>
        </w:rPr>
        <w:t>iv</w:t>
      </w:r>
      <w:proofErr w:type="spellEnd"/>
      <w:r w:rsidRPr="00B61B75">
        <w:rPr>
          <w:rFonts w:ascii="Verdana" w:hAnsi="Verdana"/>
          <w:sz w:val="24"/>
          <w:szCs w:val="24"/>
        </w:rPr>
        <w:t xml:space="preserve">. </w:t>
      </w:r>
      <w:proofErr w:type="gramStart"/>
      <w:r w:rsidRPr="00B61B75">
        <w:rPr>
          <w:rFonts w:ascii="Verdana" w:hAnsi="Verdana"/>
          <w:sz w:val="24"/>
          <w:szCs w:val="24"/>
        </w:rPr>
        <w:t>redirecionamento</w:t>
      </w:r>
      <w:proofErr w:type="gramEnd"/>
      <w:r w:rsidRPr="00B61B75">
        <w:rPr>
          <w:rFonts w:ascii="Verdana" w:hAnsi="Verdana"/>
          <w:sz w:val="24"/>
          <w:szCs w:val="24"/>
        </w:rPr>
        <w:t xml:space="preserve"> de verbas orçamentárias ao programa de apoio financeiro emergencial aos micro</w:t>
      </w:r>
      <w:r>
        <w:rPr>
          <w:rFonts w:ascii="Verdana" w:hAnsi="Verdana"/>
          <w:sz w:val="24"/>
          <w:szCs w:val="24"/>
        </w:rPr>
        <w:t xml:space="preserve">empreendedores individuais para </w:t>
      </w:r>
      <w:r w:rsidRPr="00B61B75">
        <w:rPr>
          <w:rFonts w:ascii="Verdana" w:hAnsi="Verdana"/>
          <w:sz w:val="24"/>
          <w:szCs w:val="24"/>
        </w:rPr>
        <w:t>fomento de negócio.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Com relação às Microempresas e Empresas de Pequeno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Porte, a propositura faz um</w:t>
      </w:r>
      <w:r>
        <w:rPr>
          <w:rFonts w:ascii="Verdana" w:hAnsi="Verdana"/>
          <w:sz w:val="24"/>
          <w:szCs w:val="24"/>
        </w:rPr>
        <w:t xml:space="preserve"> escalonamento em função de seu </w:t>
      </w:r>
      <w:r w:rsidRPr="00B61B75">
        <w:rPr>
          <w:rFonts w:ascii="Verdana" w:hAnsi="Verdana"/>
          <w:sz w:val="24"/>
          <w:szCs w:val="24"/>
        </w:rPr>
        <w:t xml:space="preserve">faturamento anual propondo, </w:t>
      </w:r>
      <w:r>
        <w:rPr>
          <w:rFonts w:ascii="Verdana" w:hAnsi="Verdana"/>
          <w:sz w:val="24"/>
          <w:szCs w:val="24"/>
        </w:rPr>
        <w:t xml:space="preserve">com alíquotas diferenciadas, as </w:t>
      </w:r>
      <w:r w:rsidRPr="00B61B75">
        <w:rPr>
          <w:rFonts w:ascii="Verdana" w:hAnsi="Verdana"/>
          <w:sz w:val="24"/>
          <w:szCs w:val="24"/>
        </w:rPr>
        <w:t xml:space="preserve">seguintes medidas: i. </w:t>
      </w:r>
      <w:proofErr w:type="gramStart"/>
      <w:r w:rsidRPr="00B61B75">
        <w:rPr>
          <w:rFonts w:ascii="Verdana" w:hAnsi="Verdana"/>
          <w:sz w:val="24"/>
          <w:szCs w:val="24"/>
        </w:rPr>
        <w:t>isentar</w:t>
      </w:r>
      <w:proofErr w:type="gramEnd"/>
      <w:r>
        <w:rPr>
          <w:rFonts w:ascii="Verdana" w:hAnsi="Verdana"/>
          <w:sz w:val="24"/>
          <w:szCs w:val="24"/>
        </w:rPr>
        <w:t xml:space="preserve"> do pagamento do IPTU do imóvel </w:t>
      </w:r>
      <w:r w:rsidRPr="00B61B75">
        <w:rPr>
          <w:rFonts w:ascii="Verdana" w:hAnsi="Verdana"/>
          <w:sz w:val="24"/>
          <w:szCs w:val="24"/>
        </w:rPr>
        <w:t xml:space="preserve">locado ou próprio; </w:t>
      </w:r>
      <w:proofErr w:type="spellStart"/>
      <w:r w:rsidRPr="00B61B75">
        <w:rPr>
          <w:rFonts w:ascii="Verdana" w:hAnsi="Verdana"/>
          <w:sz w:val="24"/>
          <w:szCs w:val="24"/>
        </w:rPr>
        <w:t>ii</w:t>
      </w:r>
      <w:proofErr w:type="spellEnd"/>
      <w:r w:rsidRPr="00B61B75">
        <w:rPr>
          <w:rFonts w:ascii="Verdana" w:hAnsi="Verdana"/>
          <w:sz w:val="24"/>
          <w:szCs w:val="24"/>
        </w:rPr>
        <w:t xml:space="preserve">. </w:t>
      </w:r>
      <w:proofErr w:type="gramStart"/>
      <w:r w:rsidRPr="00B61B75">
        <w:rPr>
          <w:rFonts w:ascii="Verdana" w:hAnsi="Verdana"/>
          <w:sz w:val="24"/>
          <w:szCs w:val="24"/>
        </w:rPr>
        <w:t>isenta</w:t>
      </w:r>
      <w:r>
        <w:rPr>
          <w:rFonts w:ascii="Verdana" w:hAnsi="Verdana"/>
          <w:sz w:val="24"/>
          <w:szCs w:val="24"/>
        </w:rPr>
        <w:t>r</w:t>
      </w:r>
      <w:proofErr w:type="gramEnd"/>
      <w:r>
        <w:rPr>
          <w:rFonts w:ascii="Verdana" w:hAnsi="Verdana"/>
          <w:sz w:val="24"/>
          <w:szCs w:val="24"/>
        </w:rPr>
        <w:t xml:space="preserve"> de parte do pagamento do ISS, </w:t>
      </w:r>
      <w:r w:rsidRPr="00B61B75">
        <w:rPr>
          <w:rFonts w:ascii="Verdana" w:hAnsi="Verdana"/>
          <w:sz w:val="24"/>
          <w:szCs w:val="24"/>
        </w:rPr>
        <w:t xml:space="preserve">incluso no DAS do Simples Nacional; </w:t>
      </w:r>
      <w:proofErr w:type="spellStart"/>
      <w:r w:rsidRPr="00B61B75">
        <w:rPr>
          <w:rFonts w:ascii="Verdana" w:hAnsi="Verdana"/>
          <w:sz w:val="24"/>
          <w:szCs w:val="24"/>
        </w:rPr>
        <w:t>iii</w:t>
      </w:r>
      <w:proofErr w:type="spellEnd"/>
      <w:r w:rsidRPr="00B61B75">
        <w:rPr>
          <w:rFonts w:ascii="Verdana" w:hAnsi="Verdana"/>
          <w:sz w:val="24"/>
          <w:szCs w:val="24"/>
        </w:rPr>
        <w:t xml:space="preserve">. </w:t>
      </w:r>
      <w:proofErr w:type="gramStart"/>
      <w:r w:rsidRPr="00B61B75">
        <w:rPr>
          <w:rFonts w:ascii="Verdana" w:hAnsi="Verdana"/>
          <w:sz w:val="24"/>
          <w:szCs w:val="24"/>
        </w:rPr>
        <w:t>isentar</w:t>
      </w:r>
      <w:proofErr w:type="gramEnd"/>
      <w:r w:rsidRPr="00B61B75">
        <w:rPr>
          <w:rFonts w:ascii="Verdana" w:hAnsi="Verdana"/>
          <w:sz w:val="24"/>
          <w:szCs w:val="24"/>
        </w:rPr>
        <w:t xml:space="preserve"> de parte do</w:t>
      </w:r>
      <w:r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pagamento do ISS os prestadore</w:t>
      </w:r>
      <w:r>
        <w:rPr>
          <w:rFonts w:ascii="Verdana" w:hAnsi="Verdana"/>
          <w:sz w:val="24"/>
          <w:szCs w:val="24"/>
        </w:rPr>
        <w:t xml:space="preserve">s de serviços não optantes pelo </w:t>
      </w:r>
      <w:r w:rsidRPr="00B61B75">
        <w:rPr>
          <w:rFonts w:ascii="Verdana" w:hAnsi="Verdana"/>
          <w:sz w:val="24"/>
          <w:szCs w:val="24"/>
        </w:rPr>
        <w:t xml:space="preserve">Simples nacional; </w:t>
      </w:r>
      <w:proofErr w:type="spellStart"/>
      <w:r w:rsidRPr="00B61B75">
        <w:rPr>
          <w:rFonts w:ascii="Verdana" w:hAnsi="Verdana"/>
          <w:sz w:val="24"/>
          <w:szCs w:val="24"/>
        </w:rPr>
        <w:t>iv</w:t>
      </w:r>
      <w:proofErr w:type="spellEnd"/>
      <w:r w:rsidRPr="00B61B75">
        <w:rPr>
          <w:rFonts w:ascii="Verdana" w:hAnsi="Verdana"/>
          <w:sz w:val="24"/>
          <w:szCs w:val="24"/>
        </w:rPr>
        <w:t xml:space="preserve">. </w:t>
      </w:r>
      <w:proofErr w:type="gramStart"/>
      <w:r w:rsidRPr="00B61B75">
        <w:rPr>
          <w:rFonts w:ascii="Verdana" w:hAnsi="Verdana"/>
          <w:sz w:val="24"/>
          <w:szCs w:val="24"/>
        </w:rPr>
        <w:t>isentar</w:t>
      </w:r>
      <w:proofErr w:type="gramEnd"/>
      <w:r w:rsidRPr="00B61B75">
        <w:rPr>
          <w:rFonts w:ascii="Verdana" w:hAnsi="Verdana"/>
          <w:sz w:val="24"/>
          <w:szCs w:val="24"/>
        </w:rPr>
        <w:t xml:space="preserve"> da cobrança da Taxa de Fisc</w:t>
      </w:r>
      <w:r>
        <w:rPr>
          <w:rFonts w:ascii="Verdana" w:hAnsi="Verdana"/>
          <w:sz w:val="24"/>
          <w:szCs w:val="24"/>
        </w:rPr>
        <w:t xml:space="preserve">alização </w:t>
      </w:r>
      <w:r w:rsidRPr="00B61B75">
        <w:rPr>
          <w:rFonts w:ascii="Verdana" w:hAnsi="Verdana"/>
          <w:sz w:val="24"/>
          <w:szCs w:val="24"/>
        </w:rPr>
        <w:t>de Estabelecimentos - TFE, d</w:t>
      </w:r>
      <w:r>
        <w:rPr>
          <w:rFonts w:ascii="Verdana" w:hAnsi="Verdana"/>
          <w:sz w:val="24"/>
          <w:szCs w:val="24"/>
        </w:rPr>
        <w:t xml:space="preserve">a Taxa do lixo; v. determinar a </w:t>
      </w:r>
      <w:r w:rsidRPr="00B61B75">
        <w:rPr>
          <w:rFonts w:ascii="Verdana" w:hAnsi="Verdana"/>
          <w:sz w:val="24"/>
          <w:szCs w:val="24"/>
        </w:rPr>
        <w:t xml:space="preserve">não aplicação de multas por </w:t>
      </w:r>
      <w:r>
        <w:rPr>
          <w:rFonts w:ascii="Verdana" w:hAnsi="Verdana"/>
          <w:sz w:val="24"/>
          <w:szCs w:val="24"/>
        </w:rPr>
        <w:t xml:space="preserve">atraso na entrega de obrigações </w:t>
      </w:r>
      <w:r w:rsidRPr="00B61B75">
        <w:rPr>
          <w:rFonts w:ascii="Verdana" w:hAnsi="Verdana"/>
          <w:sz w:val="24"/>
          <w:szCs w:val="24"/>
        </w:rPr>
        <w:t xml:space="preserve">acessórias; vi. </w:t>
      </w:r>
      <w:proofErr w:type="gramStart"/>
      <w:r w:rsidRPr="00B61B75">
        <w:rPr>
          <w:rFonts w:ascii="Verdana" w:hAnsi="Verdana"/>
          <w:sz w:val="24"/>
          <w:szCs w:val="24"/>
        </w:rPr>
        <w:t>suspender</w:t>
      </w:r>
      <w:proofErr w:type="gramEnd"/>
      <w:r w:rsidRPr="00B61B75">
        <w:rPr>
          <w:rFonts w:ascii="Verdana" w:hAnsi="Verdana"/>
          <w:sz w:val="24"/>
          <w:szCs w:val="24"/>
        </w:rPr>
        <w:t xml:space="preserve"> a inscriçã</w:t>
      </w:r>
      <w:r>
        <w:rPr>
          <w:rFonts w:ascii="Verdana" w:hAnsi="Verdana"/>
          <w:sz w:val="24"/>
          <w:szCs w:val="24"/>
        </w:rPr>
        <w:t xml:space="preserve">o na dívida ativa; </w:t>
      </w:r>
      <w:proofErr w:type="spellStart"/>
      <w:r>
        <w:rPr>
          <w:rFonts w:ascii="Verdana" w:hAnsi="Verdana"/>
          <w:sz w:val="24"/>
          <w:szCs w:val="24"/>
        </w:rPr>
        <w:t>vii</w:t>
      </w:r>
      <w:proofErr w:type="spellEnd"/>
      <w:r>
        <w:rPr>
          <w:rFonts w:ascii="Verdana" w:hAnsi="Verdana"/>
          <w:sz w:val="24"/>
          <w:szCs w:val="24"/>
        </w:rPr>
        <w:t xml:space="preserve">. Criação </w:t>
      </w:r>
      <w:r w:rsidRPr="00B61B75">
        <w:rPr>
          <w:rFonts w:ascii="Verdana" w:hAnsi="Verdana"/>
          <w:sz w:val="24"/>
          <w:szCs w:val="24"/>
        </w:rPr>
        <w:t>de programa de regularização de débito com prazo para pagamento em 24 meses, com corr</w:t>
      </w:r>
      <w:r>
        <w:rPr>
          <w:rFonts w:ascii="Verdana" w:hAnsi="Verdana"/>
          <w:sz w:val="24"/>
          <w:szCs w:val="24"/>
        </w:rPr>
        <w:t xml:space="preserve">eção pelo INPC (Índice Nacional </w:t>
      </w:r>
      <w:r w:rsidRPr="00B61B75">
        <w:rPr>
          <w:rFonts w:ascii="Verdana" w:hAnsi="Verdana"/>
          <w:sz w:val="24"/>
          <w:szCs w:val="24"/>
        </w:rPr>
        <w:t>de Preços ao Consumidor).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Sob o aspecto jurídico, na forma do Substitutivo apresentado ao final, o projeto reú</w:t>
      </w:r>
      <w:r>
        <w:rPr>
          <w:rFonts w:ascii="Verdana" w:hAnsi="Verdana"/>
          <w:sz w:val="24"/>
          <w:szCs w:val="24"/>
        </w:rPr>
        <w:t xml:space="preserve">ne condições para prosseguir em </w:t>
      </w:r>
      <w:r w:rsidRPr="00B61B75">
        <w:rPr>
          <w:rFonts w:ascii="Verdana" w:hAnsi="Verdana"/>
          <w:sz w:val="24"/>
          <w:szCs w:val="24"/>
        </w:rPr>
        <w:t>tramitação, por versar sobre</w:t>
      </w:r>
      <w:r>
        <w:rPr>
          <w:rFonts w:ascii="Verdana" w:hAnsi="Verdana"/>
          <w:sz w:val="24"/>
          <w:szCs w:val="24"/>
        </w:rPr>
        <w:t xml:space="preserve"> normas de natureza tributária, </w:t>
      </w:r>
      <w:r w:rsidRPr="00B61B75">
        <w:rPr>
          <w:rFonts w:ascii="Verdana" w:hAnsi="Verdana"/>
          <w:sz w:val="24"/>
          <w:szCs w:val="24"/>
        </w:rPr>
        <w:t>inseridas na competência legis</w:t>
      </w:r>
      <w:r>
        <w:rPr>
          <w:rFonts w:ascii="Verdana" w:hAnsi="Verdana"/>
          <w:sz w:val="24"/>
          <w:szCs w:val="24"/>
        </w:rPr>
        <w:t xml:space="preserve">lativa do Município, nos termos </w:t>
      </w:r>
      <w:r w:rsidRPr="00B61B75">
        <w:rPr>
          <w:rFonts w:ascii="Verdana" w:hAnsi="Verdana"/>
          <w:sz w:val="24"/>
          <w:szCs w:val="24"/>
        </w:rPr>
        <w:t>do art. 30, I, e III, da Constituição Federal, e dos artigos 13, I e</w:t>
      </w:r>
      <w:r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III, da Lei Orgânica do Município.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Com efeito, conforme entendime</w:t>
      </w:r>
      <w:r>
        <w:rPr>
          <w:rFonts w:ascii="Verdana" w:hAnsi="Verdana"/>
          <w:sz w:val="24"/>
          <w:szCs w:val="24"/>
        </w:rPr>
        <w:t xml:space="preserve">nto jurisprudencial já </w:t>
      </w:r>
      <w:r w:rsidRPr="00B61B75">
        <w:rPr>
          <w:rFonts w:ascii="Verdana" w:hAnsi="Verdana"/>
          <w:sz w:val="24"/>
          <w:szCs w:val="24"/>
        </w:rPr>
        <w:t xml:space="preserve">consolidado, a iniciativa do </w:t>
      </w:r>
      <w:r>
        <w:rPr>
          <w:rFonts w:ascii="Verdana" w:hAnsi="Verdana"/>
          <w:sz w:val="24"/>
          <w:szCs w:val="24"/>
        </w:rPr>
        <w:t xml:space="preserve">processo legislativo em matéria </w:t>
      </w:r>
      <w:r w:rsidRPr="00B61B75">
        <w:rPr>
          <w:rFonts w:ascii="Verdana" w:hAnsi="Verdana"/>
          <w:sz w:val="24"/>
          <w:szCs w:val="24"/>
        </w:rPr>
        <w:t>tributária pertence concorrente</w:t>
      </w:r>
      <w:r>
        <w:rPr>
          <w:rFonts w:ascii="Verdana" w:hAnsi="Verdana"/>
          <w:sz w:val="24"/>
          <w:szCs w:val="24"/>
        </w:rPr>
        <w:t xml:space="preserve">mente ao Poder Legislativo e ao </w:t>
      </w:r>
      <w:r w:rsidRPr="00B61B75">
        <w:rPr>
          <w:rFonts w:ascii="Verdana" w:hAnsi="Verdana"/>
          <w:sz w:val="24"/>
          <w:szCs w:val="24"/>
        </w:rPr>
        <w:t>Poder Executivo e não poderia se</w:t>
      </w:r>
      <w:r>
        <w:rPr>
          <w:rFonts w:ascii="Verdana" w:hAnsi="Verdana"/>
          <w:sz w:val="24"/>
          <w:szCs w:val="24"/>
        </w:rPr>
        <w:t xml:space="preserve">r diferente já que a iniciativa </w:t>
      </w:r>
      <w:r w:rsidRPr="00B61B75">
        <w:rPr>
          <w:rFonts w:ascii="Verdana" w:hAnsi="Verdana"/>
          <w:sz w:val="24"/>
          <w:szCs w:val="24"/>
        </w:rPr>
        <w:t xml:space="preserve">reservada, por constituir </w:t>
      </w:r>
      <w:r w:rsidRPr="00B61B75">
        <w:rPr>
          <w:rFonts w:ascii="Verdana" w:hAnsi="Verdana"/>
          <w:sz w:val="24"/>
          <w:szCs w:val="24"/>
        </w:rPr>
        <w:lastRenderedPageBreak/>
        <w:t>matéria de direito estrito, não se presume e nem comporta interpret</w:t>
      </w:r>
      <w:r>
        <w:rPr>
          <w:rFonts w:ascii="Verdana" w:hAnsi="Verdana"/>
          <w:sz w:val="24"/>
          <w:szCs w:val="24"/>
        </w:rPr>
        <w:t xml:space="preserve">ação ampliativa e, por implicar </w:t>
      </w:r>
      <w:r w:rsidRPr="00B61B75">
        <w:rPr>
          <w:rFonts w:ascii="Verdana" w:hAnsi="Verdana"/>
          <w:sz w:val="24"/>
          <w:szCs w:val="24"/>
        </w:rPr>
        <w:t>limitação ao poder de instauraçã</w:t>
      </w:r>
      <w:r>
        <w:rPr>
          <w:rFonts w:ascii="Verdana" w:hAnsi="Verdana"/>
          <w:sz w:val="24"/>
          <w:szCs w:val="24"/>
        </w:rPr>
        <w:t xml:space="preserve">o do processo legislativo, deve </w:t>
      </w:r>
      <w:r w:rsidRPr="00B61B75">
        <w:rPr>
          <w:rFonts w:ascii="Verdana" w:hAnsi="Verdana"/>
          <w:sz w:val="24"/>
          <w:szCs w:val="24"/>
        </w:rPr>
        <w:t>necessariamente derivar de n</w:t>
      </w:r>
      <w:r>
        <w:rPr>
          <w:rFonts w:ascii="Verdana" w:hAnsi="Verdana"/>
          <w:sz w:val="24"/>
          <w:szCs w:val="24"/>
        </w:rPr>
        <w:t xml:space="preserve">orma constitucional explícita e </w:t>
      </w:r>
      <w:r w:rsidRPr="00B61B75">
        <w:rPr>
          <w:rFonts w:ascii="Verdana" w:hAnsi="Verdana"/>
          <w:sz w:val="24"/>
          <w:szCs w:val="24"/>
        </w:rPr>
        <w:t>inequívoca.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Ressalte-se ainda que o Supremo Tribunal</w:t>
      </w:r>
      <w:r>
        <w:rPr>
          <w:rFonts w:ascii="Verdana" w:hAnsi="Verdana"/>
          <w:sz w:val="24"/>
          <w:szCs w:val="24"/>
        </w:rPr>
        <w:t xml:space="preserve"> Federal já </w:t>
      </w:r>
      <w:proofErr w:type="gramStart"/>
      <w:r>
        <w:rPr>
          <w:rFonts w:ascii="Verdana" w:hAnsi="Verdana"/>
          <w:sz w:val="24"/>
          <w:szCs w:val="24"/>
        </w:rPr>
        <w:t>firmou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entendimento nesse sentido, consoante Tese 682 de repercussão geral: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Inexiste, na Constituição Federal de 1988, reserva de iniciativa para leis de natureza tr</w:t>
      </w:r>
      <w:r>
        <w:rPr>
          <w:rFonts w:ascii="Verdana" w:hAnsi="Verdana"/>
          <w:sz w:val="24"/>
          <w:szCs w:val="24"/>
        </w:rPr>
        <w:t xml:space="preserve">ibutária, inclusive para as que </w:t>
      </w:r>
      <w:r w:rsidRPr="00B61B75">
        <w:rPr>
          <w:rFonts w:ascii="Verdana" w:hAnsi="Verdana"/>
          <w:sz w:val="24"/>
          <w:szCs w:val="24"/>
        </w:rPr>
        <w:t>concedem renúncia fiscal.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Sob o aspecto de fundo, cu</w:t>
      </w:r>
      <w:r>
        <w:rPr>
          <w:rFonts w:ascii="Verdana" w:hAnsi="Verdana"/>
          <w:sz w:val="24"/>
          <w:szCs w:val="24"/>
        </w:rPr>
        <w:t xml:space="preserve">mpre observar que a propositura </w:t>
      </w:r>
      <w:r w:rsidRPr="00B61B75">
        <w:rPr>
          <w:rFonts w:ascii="Verdana" w:hAnsi="Verdana"/>
          <w:sz w:val="24"/>
          <w:szCs w:val="24"/>
        </w:rPr>
        <w:t>encontra fundamento no art</w:t>
      </w:r>
      <w:r>
        <w:rPr>
          <w:rFonts w:ascii="Verdana" w:hAnsi="Verdana"/>
          <w:sz w:val="24"/>
          <w:szCs w:val="24"/>
        </w:rPr>
        <w:t xml:space="preserve">. 179 da CF que preconiza que a </w:t>
      </w:r>
      <w:r w:rsidRPr="00B61B75">
        <w:rPr>
          <w:rFonts w:ascii="Verdana" w:hAnsi="Verdana"/>
          <w:sz w:val="24"/>
          <w:szCs w:val="24"/>
        </w:rPr>
        <w:t>União, os Estados, o Distrito Federal e os Municípios dispensarão às microempresas e empre</w:t>
      </w:r>
      <w:r>
        <w:rPr>
          <w:rFonts w:ascii="Verdana" w:hAnsi="Verdana"/>
          <w:sz w:val="24"/>
          <w:szCs w:val="24"/>
        </w:rPr>
        <w:t xml:space="preserve">sas de pequeno porte tratamento </w:t>
      </w:r>
      <w:r w:rsidRPr="00B61B75">
        <w:rPr>
          <w:rFonts w:ascii="Verdana" w:hAnsi="Verdana"/>
          <w:sz w:val="24"/>
          <w:szCs w:val="24"/>
        </w:rPr>
        <w:t>jurídico diferenciado, visando incentiv</w:t>
      </w:r>
      <w:r>
        <w:rPr>
          <w:rFonts w:ascii="Verdana" w:hAnsi="Verdana"/>
          <w:sz w:val="24"/>
          <w:szCs w:val="24"/>
        </w:rPr>
        <w:t xml:space="preserve">á-las pela simplificação </w:t>
      </w:r>
      <w:r w:rsidRPr="00B61B75">
        <w:rPr>
          <w:rFonts w:ascii="Verdana" w:hAnsi="Verdana"/>
          <w:sz w:val="24"/>
          <w:szCs w:val="24"/>
        </w:rPr>
        <w:t>de suas obrigações administrativa</w:t>
      </w:r>
      <w:r>
        <w:rPr>
          <w:rFonts w:ascii="Verdana" w:hAnsi="Verdana"/>
          <w:sz w:val="24"/>
          <w:szCs w:val="24"/>
        </w:rPr>
        <w:t xml:space="preserve">s, tributárias, previdenciárias </w:t>
      </w:r>
      <w:r w:rsidRPr="00B61B75">
        <w:rPr>
          <w:rFonts w:ascii="Verdana" w:hAnsi="Verdana"/>
          <w:sz w:val="24"/>
          <w:szCs w:val="24"/>
        </w:rPr>
        <w:t>e creditícias, ou pela elimin</w:t>
      </w:r>
      <w:r>
        <w:rPr>
          <w:rFonts w:ascii="Verdana" w:hAnsi="Verdana"/>
          <w:sz w:val="24"/>
          <w:szCs w:val="24"/>
        </w:rPr>
        <w:t xml:space="preserve">ação ou redução destas por meio </w:t>
      </w:r>
      <w:r w:rsidRPr="00B61B75">
        <w:rPr>
          <w:rFonts w:ascii="Verdana" w:hAnsi="Verdana"/>
          <w:sz w:val="24"/>
          <w:szCs w:val="24"/>
        </w:rPr>
        <w:t>de lei.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Dessa forma, não se visl</w:t>
      </w:r>
      <w:r>
        <w:rPr>
          <w:rFonts w:ascii="Verdana" w:hAnsi="Verdana"/>
          <w:sz w:val="24"/>
          <w:szCs w:val="24"/>
        </w:rPr>
        <w:t xml:space="preserve">umbra óbice para que </w:t>
      </w:r>
      <w:proofErr w:type="gramStart"/>
      <w:r>
        <w:rPr>
          <w:rFonts w:ascii="Verdana" w:hAnsi="Verdana"/>
          <w:sz w:val="24"/>
          <w:szCs w:val="24"/>
        </w:rPr>
        <w:t>projeto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B61B75">
        <w:rPr>
          <w:rFonts w:ascii="Verdana" w:hAnsi="Verdana"/>
          <w:sz w:val="24"/>
          <w:szCs w:val="24"/>
        </w:rPr>
        <w:t>lei de iniciativa parlamentar, uma vez convertido em lei, conceda isenção dos tributos que especifica aos microempreendedores, microempresas e empres</w:t>
      </w:r>
      <w:r>
        <w:rPr>
          <w:rFonts w:ascii="Verdana" w:hAnsi="Verdana"/>
          <w:sz w:val="24"/>
          <w:szCs w:val="24"/>
        </w:rPr>
        <w:t xml:space="preserve">as de pequeno porte que tiveram </w:t>
      </w:r>
      <w:r w:rsidRPr="00B61B75">
        <w:rPr>
          <w:rFonts w:ascii="Verdana" w:hAnsi="Verdana"/>
          <w:sz w:val="24"/>
          <w:szCs w:val="24"/>
        </w:rPr>
        <w:t>suas atividades interrompi</w:t>
      </w:r>
      <w:r>
        <w:rPr>
          <w:rFonts w:ascii="Verdana" w:hAnsi="Verdana"/>
          <w:sz w:val="24"/>
          <w:szCs w:val="24"/>
        </w:rPr>
        <w:t xml:space="preserve">das ou reduzidas em decorrência </w:t>
      </w:r>
      <w:r w:rsidRPr="00B61B75">
        <w:rPr>
          <w:rFonts w:ascii="Verdana" w:hAnsi="Verdana"/>
          <w:sz w:val="24"/>
          <w:szCs w:val="24"/>
        </w:rPr>
        <w:t>de medidas sanitárias impostas no contexto da pandemia de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COVID-19.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Cumpre observar que as normas gerais relativas ao tratamento diferenciado e favorec</w:t>
      </w:r>
      <w:r>
        <w:rPr>
          <w:rFonts w:ascii="Verdana" w:hAnsi="Verdana"/>
          <w:sz w:val="24"/>
          <w:szCs w:val="24"/>
        </w:rPr>
        <w:t xml:space="preserve">ido às microempresas e empresas </w:t>
      </w:r>
      <w:r w:rsidRPr="00B61B75">
        <w:rPr>
          <w:rFonts w:ascii="Verdana" w:hAnsi="Verdana"/>
          <w:sz w:val="24"/>
          <w:szCs w:val="24"/>
        </w:rPr>
        <w:t>de pequeno porte encontram-se disciplinadas na Lei Complementar nº 123, de 14 de de</w:t>
      </w:r>
      <w:r>
        <w:rPr>
          <w:rFonts w:ascii="Verdana" w:hAnsi="Verdana"/>
          <w:sz w:val="24"/>
          <w:szCs w:val="24"/>
        </w:rPr>
        <w:t xml:space="preserve">zembro de 2006 que instituiu um </w:t>
      </w:r>
      <w:r w:rsidRPr="00B61B75">
        <w:rPr>
          <w:rFonts w:ascii="Verdana" w:hAnsi="Verdana"/>
          <w:sz w:val="24"/>
          <w:szCs w:val="24"/>
        </w:rPr>
        <w:t xml:space="preserve">regime único de arrecadação </w:t>
      </w:r>
      <w:r>
        <w:rPr>
          <w:rFonts w:ascii="Verdana" w:hAnsi="Verdana"/>
          <w:sz w:val="24"/>
          <w:szCs w:val="24"/>
        </w:rPr>
        <w:t xml:space="preserve">dos impostos e contribuições da </w:t>
      </w:r>
      <w:r w:rsidRPr="00B61B75">
        <w:rPr>
          <w:rFonts w:ascii="Verdana" w:hAnsi="Verdana"/>
          <w:sz w:val="24"/>
          <w:szCs w:val="24"/>
        </w:rPr>
        <w:t>União, dos Estados, do Distrito Federal e dos Municípios, inclusive das obrigações acessórias (art. 1º, inciso I).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 definição de microemp</w:t>
      </w:r>
      <w:r>
        <w:rPr>
          <w:rFonts w:ascii="Verdana" w:hAnsi="Verdana"/>
          <w:sz w:val="24"/>
          <w:szCs w:val="24"/>
        </w:rPr>
        <w:t xml:space="preserve">resa e empresa de pequeno porte </w:t>
      </w:r>
      <w:r w:rsidRPr="00B61B75">
        <w:rPr>
          <w:rFonts w:ascii="Verdana" w:hAnsi="Verdana"/>
          <w:sz w:val="24"/>
          <w:szCs w:val="24"/>
        </w:rPr>
        <w:t>é trazida pelo art. 3º da citada</w:t>
      </w:r>
      <w:r>
        <w:rPr>
          <w:rFonts w:ascii="Verdana" w:hAnsi="Verdana"/>
          <w:sz w:val="24"/>
          <w:szCs w:val="24"/>
        </w:rPr>
        <w:t xml:space="preserve"> Lei Complementar 123, de 2006, </w:t>
      </w:r>
      <w:r w:rsidRPr="00B61B75">
        <w:rPr>
          <w:rFonts w:ascii="Verdana" w:hAnsi="Verdana"/>
          <w:sz w:val="24"/>
          <w:szCs w:val="24"/>
        </w:rPr>
        <w:t xml:space="preserve">e o seu enquadramento em </w:t>
      </w:r>
      <w:proofErr w:type="gramStart"/>
      <w:r w:rsidRPr="00B61B75">
        <w:rPr>
          <w:rFonts w:ascii="Verdana" w:hAnsi="Verdana"/>
          <w:sz w:val="24"/>
          <w:szCs w:val="24"/>
        </w:rPr>
        <w:t>uma</w:t>
      </w:r>
      <w:r>
        <w:rPr>
          <w:rFonts w:ascii="Verdana" w:hAnsi="Verdana"/>
          <w:sz w:val="24"/>
          <w:szCs w:val="24"/>
        </w:rPr>
        <w:t xml:space="preserve"> outra</w:t>
      </w:r>
      <w:proofErr w:type="gramEnd"/>
      <w:r>
        <w:rPr>
          <w:rFonts w:ascii="Verdana" w:hAnsi="Verdana"/>
          <w:sz w:val="24"/>
          <w:szCs w:val="24"/>
        </w:rPr>
        <w:t xml:space="preserve"> categoria, observados os </w:t>
      </w:r>
      <w:r w:rsidRPr="00B61B75">
        <w:rPr>
          <w:rFonts w:ascii="Verdana" w:hAnsi="Verdana"/>
          <w:sz w:val="24"/>
          <w:szCs w:val="24"/>
        </w:rPr>
        <w:t>demais requisitos legais, é fei</w:t>
      </w:r>
      <w:r>
        <w:rPr>
          <w:rFonts w:ascii="Verdana" w:hAnsi="Verdana"/>
          <w:sz w:val="24"/>
          <w:szCs w:val="24"/>
        </w:rPr>
        <w:t xml:space="preserve">to com base na receita bruta de </w:t>
      </w:r>
      <w:r w:rsidRPr="00B61B75">
        <w:rPr>
          <w:rFonts w:ascii="Verdana" w:hAnsi="Verdana"/>
          <w:sz w:val="24"/>
          <w:szCs w:val="24"/>
        </w:rPr>
        <w:t>cada ano-calendário.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De outro lado, a figura </w:t>
      </w:r>
      <w:r>
        <w:rPr>
          <w:rFonts w:ascii="Verdana" w:hAnsi="Verdana"/>
          <w:sz w:val="24"/>
          <w:szCs w:val="24"/>
        </w:rPr>
        <w:t xml:space="preserve">do Microempreendedor Individual </w:t>
      </w:r>
      <w:r w:rsidRPr="00B61B75">
        <w:rPr>
          <w:rFonts w:ascii="Verdana" w:hAnsi="Verdana"/>
          <w:sz w:val="24"/>
          <w:szCs w:val="24"/>
        </w:rPr>
        <w:t xml:space="preserve">- MEI foi trazida ao ordenamento jurídico com a edição da </w:t>
      </w:r>
      <w:proofErr w:type="gramStart"/>
      <w:r w:rsidRPr="00B61B75">
        <w:rPr>
          <w:rFonts w:ascii="Verdana" w:hAnsi="Verdana"/>
          <w:sz w:val="24"/>
          <w:szCs w:val="24"/>
        </w:rPr>
        <w:t>Lei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Complementar nº 128, de 19 </w:t>
      </w:r>
      <w:r>
        <w:rPr>
          <w:rFonts w:ascii="Verdana" w:hAnsi="Verdana"/>
          <w:sz w:val="24"/>
          <w:szCs w:val="24"/>
        </w:rPr>
        <w:t xml:space="preserve">de dezembro de 2008 que acresce </w:t>
      </w:r>
      <w:r w:rsidRPr="00B61B75">
        <w:rPr>
          <w:rFonts w:ascii="Verdana" w:hAnsi="Verdana"/>
          <w:sz w:val="24"/>
          <w:szCs w:val="24"/>
        </w:rPr>
        <w:t xml:space="preserve">art. 18-A </w:t>
      </w:r>
      <w:proofErr w:type="gramStart"/>
      <w:r w:rsidRPr="00B61B75">
        <w:rPr>
          <w:rFonts w:ascii="Verdana" w:hAnsi="Verdana"/>
          <w:sz w:val="24"/>
          <w:szCs w:val="24"/>
        </w:rPr>
        <w:t>à</w:t>
      </w:r>
      <w:proofErr w:type="gramEnd"/>
      <w:r w:rsidRPr="00B61B75">
        <w:rPr>
          <w:rFonts w:ascii="Verdana" w:hAnsi="Verdana"/>
          <w:sz w:val="24"/>
          <w:szCs w:val="24"/>
        </w:rPr>
        <w:t xml:space="preserve"> Lei Complementa</w:t>
      </w:r>
      <w:r>
        <w:rPr>
          <w:rFonts w:ascii="Verdana" w:hAnsi="Verdana"/>
          <w:sz w:val="24"/>
          <w:szCs w:val="24"/>
        </w:rPr>
        <w:t xml:space="preserve">r nº 123, de 2006, conceituando </w:t>
      </w:r>
      <w:r w:rsidRPr="00B61B75">
        <w:rPr>
          <w:rFonts w:ascii="Verdana" w:hAnsi="Verdana"/>
          <w:sz w:val="24"/>
          <w:szCs w:val="24"/>
        </w:rPr>
        <w:t>como MEI o empresário indivi</w:t>
      </w:r>
      <w:r>
        <w:rPr>
          <w:rFonts w:ascii="Verdana" w:hAnsi="Verdana"/>
          <w:sz w:val="24"/>
          <w:szCs w:val="24"/>
        </w:rPr>
        <w:t xml:space="preserve">dual que tenha auferido receita </w:t>
      </w:r>
      <w:r w:rsidRPr="00B61B75">
        <w:rPr>
          <w:rFonts w:ascii="Verdana" w:hAnsi="Verdana"/>
          <w:sz w:val="24"/>
          <w:szCs w:val="24"/>
        </w:rPr>
        <w:t>bruta, no ano-calendário anterior, consideradas as frações</w:t>
      </w:r>
      <w:r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dos meses como um mês intei</w:t>
      </w:r>
      <w:r>
        <w:rPr>
          <w:rFonts w:ascii="Verdana" w:hAnsi="Verdana"/>
          <w:sz w:val="24"/>
          <w:szCs w:val="24"/>
        </w:rPr>
        <w:t xml:space="preserve">ro, de até R$ 36.000,00 (trinta </w:t>
      </w:r>
      <w:r w:rsidRPr="00B61B75">
        <w:rPr>
          <w:rFonts w:ascii="Verdana" w:hAnsi="Verdana"/>
          <w:sz w:val="24"/>
          <w:szCs w:val="24"/>
        </w:rPr>
        <w:t>e seis mil reais), ressaltand</w:t>
      </w:r>
      <w:r>
        <w:rPr>
          <w:rFonts w:ascii="Verdana" w:hAnsi="Verdana"/>
          <w:sz w:val="24"/>
          <w:szCs w:val="24"/>
        </w:rPr>
        <w:t xml:space="preserve">o que o valor atualizado para o </w:t>
      </w:r>
      <w:r w:rsidRPr="00B61B75">
        <w:rPr>
          <w:rFonts w:ascii="Verdana" w:hAnsi="Verdana"/>
          <w:sz w:val="24"/>
          <w:szCs w:val="24"/>
        </w:rPr>
        <w:t>enquadramento como MEI ho</w:t>
      </w:r>
      <w:r>
        <w:rPr>
          <w:rFonts w:ascii="Verdana" w:hAnsi="Verdana"/>
          <w:sz w:val="24"/>
          <w:szCs w:val="24"/>
        </w:rPr>
        <w:t xml:space="preserve">je é de R$ 81.000,00 (oitenta e </w:t>
      </w:r>
      <w:r w:rsidRPr="00B61B75">
        <w:rPr>
          <w:rFonts w:ascii="Verdana" w:hAnsi="Verdana"/>
          <w:sz w:val="24"/>
          <w:szCs w:val="24"/>
        </w:rPr>
        <w:t>um mil reais).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No entanto, afastado o vício de iniciativa, precisa ser enfrentada a questão no que se</w:t>
      </w:r>
      <w:r>
        <w:rPr>
          <w:rFonts w:ascii="Verdana" w:hAnsi="Verdana"/>
          <w:sz w:val="24"/>
          <w:szCs w:val="24"/>
        </w:rPr>
        <w:t xml:space="preserve"> refere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forma de recolhimento </w:t>
      </w:r>
      <w:r w:rsidRPr="00B61B75">
        <w:rPr>
          <w:rFonts w:ascii="Verdana" w:hAnsi="Verdana"/>
          <w:sz w:val="24"/>
          <w:szCs w:val="24"/>
        </w:rPr>
        <w:t xml:space="preserve">do ISS pelo </w:t>
      </w:r>
      <w:r w:rsidRPr="00B61B75">
        <w:rPr>
          <w:rFonts w:ascii="Verdana" w:hAnsi="Verdana"/>
          <w:sz w:val="24"/>
          <w:szCs w:val="24"/>
        </w:rPr>
        <w:lastRenderedPageBreak/>
        <w:t xml:space="preserve">microempreendedor </w:t>
      </w:r>
      <w:r>
        <w:rPr>
          <w:rFonts w:ascii="Verdana" w:hAnsi="Verdana"/>
          <w:sz w:val="24"/>
          <w:szCs w:val="24"/>
        </w:rPr>
        <w:t xml:space="preserve">individual - MEI , microempresa </w:t>
      </w:r>
      <w:r w:rsidRPr="00B61B75">
        <w:rPr>
          <w:rFonts w:ascii="Verdana" w:hAnsi="Verdana"/>
          <w:sz w:val="24"/>
          <w:szCs w:val="24"/>
        </w:rPr>
        <w:t>- ME ou empresa de peque</w:t>
      </w:r>
      <w:r>
        <w:rPr>
          <w:rFonts w:ascii="Verdana" w:hAnsi="Verdana"/>
          <w:sz w:val="24"/>
          <w:szCs w:val="24"/>
        </w:rPr>
        <w:t xml:space="preserve">no porte, optantes pelo Simples </w:t>
      </w:r>
      <w:r w:rsidRPr="00B61B75">
        <w:rPr>
          <w:rFonts w:ascii="Verdana" w:hAnsi="Verdana"/>
          <w:sz w:val="24"/>
          <w:szCs w:val="24"/>
        </w:rPr>
        <w:t>Nacional.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Nos termos dos </w:t>
      </w:r>
      <w:proofErr w:type="spellStart"/>
      <w:r w:rsidRPr="00B61B75">
        <w:rPr>
          <w:rFonts w:ascii="Verdana" w:hAnsi="Verdana"/>
          <w:sz w:val="24"/>
          <w:szCs w:val="24"/>
        </w:rPr>
        <w:t>arts</w:t>
      </w:r>
      <w:proofErr w:type="spellEnd"/>
      <w:r w:rsidRPr="00B61B75">
        <w:rPr>
          <w:rFonts w:ascii="Verdana" w:hAnsi="Verdana"/>
          <w:sz w:val="24"/>
          <w:szCs w:val="24"/>
        </w:rPr>
        <w:t xml:space="preserve">. 12 e 13 da Lei Complementar </w:t>
      </w:r>
      <w:r>
        <w:rPr>
          <w:rFonts w:ascii="Verdana" w:hAnsi="Verdana"/>
          <w:sz w:val="24"/>
          <w:szCs w:val="24"/>
        </w:rPr>
        <w:t xml:space="preserve">123, de </w:t>
      </w:r>
      <w:r w:rsidRPr="00B61B75">
        <w:rPr>
          <w:rFonts w:ascii="Verdana" w:hAnsi="Verdana"/>
          <w:sz w:val="24"/>
          <w:szCs w:val="24"/>
        </w:rPr>
        <w:t xml:space="preserve">2006, o Simples Nacional se </w:t>
      </w:r>
      <w:r>
        <w:rPr>
          <w:rFonts w:ascii="Verdana" w:hAnsi="Verdana"/>
          <w:sz w:val="24"/>
          <w:szCs w:val="24"/>
        </w:rPr>
        <w:t xml:space="preserve">constitui em um Regime Especial </w:t>
      </w:r>
      <w:r w:rsidRPr="00B61B75">
        <w:rPr>
          <w:rFonts w:ascii="Verdana" w:hAnsi="Verdana"/>
          <w:sz w:val="24"/>
          <w:szCs w:val="24"/>
        </w:rPr>
        <w:t>Unificado de Arrecadação de T</w:t>
      </w:r>
      <w:r>
        <w:rPr>
          <w:rFonts w:ascii="Verdana" w:hAnsi="Verdana"/>
          <w:sz w:val="24"/>
          <w:szCs w:val="24"/>
        </w:rPr>
        <w:t xml:space="preserve">ributos e Contribuições devidos </w:t>
      </w:r>
      <w:r w:rsidRPr="00B61B75">
        <w:rPr>
          <w:rFonts w:ascii="Verdana" w:hAnsi="Verdana"/>
          <w:sz w:val="24"/>
          <w:szCs w:val="24"/>
        </w:rPr>
        <w:t>pelas microempresas e empresas de pequeno porte.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O art. 18 da Lei Compl</w:t>
      </w:r>
      <w:r>
        <w:rPr>
          <w:rFonts w:ascii="Verdana" w:hAnsi="Verdana"/>
          <w:sz w:val="24"/>
          <w:szCs w:val="24"/>
        </w:rPr>
        <w:t xml:space="preserve">ementar 123, de 2006, ao dispor </w:t>
      </w:r>
      <w:r w:rsidRPr="00B61B75">
        <w:rPr>
          <w:rFonts w:ascii="Verdana" w:hAnsi="Verdana"/>
          <w:sz w:val="24"/>
          <w:szCs w:val="24"/>
        </w:rPr>
        <w:t>sobre o valor devido mensalmente pela microempresa ou empresa de pequeno porte optan</w:t>
      </w:r>
      <w:r>
        <w:rPr>
          <w:rFonts w:ascii="Verdana" w:hAnsi="Verdana"/>
          <w:sz w:val="24"/>
          <w:szCs w:val="24"/>
        </w:rPr>
        <w:t xml:space="preserve">te pelo Simples Nacional, assim </w:t>
      </w:r>
      <w:r w:rsidRPr="00B61B75">
        <w:rPr>
          <w:rFonts w:ascii="Verdana" w:hAnsi="Verdana"/>
          <w:sz w:val="24"/>
          <w:szCs w:val="24"/>
        </w:rPr>
        <w:t>estabelece: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61B75">
        <w:rPr>
          <w:rFonts w:ascii="Verdana" w:hAnsi="Verdana"/>
          <w:sz w:val="24"/>
          <w:szCs w:val="24"/>
        </w:rPr>
        <w:t>"Art. 18.</w:t>
      </w:r>
      <w:proofErr w:type="gramEnd"/>
      <w:r w:rsidRPr="00B61B75">
        <w:rPr>
          <w:rFonts w:ascii="Verdana" w:hAnsi="Verdana"/>
          <w:sz w:val="24"/>
          <w:szCs w:val="24"/>
        </w:rPr>
        <w:t xml:space="preserve"> O valor devid</w:t>
      </w:r>
      <w:r>
        <w:rPr>
          <w:rFonts w:ascii="Verdana" w:hAnsi="Verdana"/>
          <w:sz w:val="24"/>
          <w:szCs w:val="24"/>
        </w:rPr>
        <w:t xml:space="preserve">o mensalmente pela microempresa </w:t>
      </w:r>
      <w:r w:rsidRPr="00B61B75">
        <w:rPr>
          <w:rFonts w:ascii="Verdana" w:hAnsi="Verdana"/>
          <w:sz w:val="24"/>
          <w:szCs w:val="24"/>
        </w:rPr>
        <w:t>ou empresa de pequeno port</w:t>
      </w:r>
      <w:r>
        <w:rPr>
          <w:rFonts w:ascii="Verdana" w:hAnsi="Verdana"/>
          <w:sz w:val="24"/>
          <w:szCs w:val="24"/>
        </w:rPr>
        <w:t xml:space="preserve">e optante pelo Simples Nacional </w:t>
      </w:r>
      <w:r w:rsidRPr="00B61B75">
        <w:rPr>
          <w:rFonts w:ascii="Verdana" w:hAnsi="Verdana"/>
          <w:sz w:val="24"/>
          <w:szCs w:val="24"/>
        </w:rPr>
        <w:t>será determinado mediante a a</w:t>
      </w:r>
      <w:r>
        <w:rPr>
          <w:rFonts w:ascii="Verdana" w:hAnsi="Verdana"/>
          <w:sz w:val="24"/>
          <w:szCs w:val="24"/>
        </w:rPr>
        <w:t xml:space="preserve">plicação de alíquotas efetivas, </w:t>
      </w:r>
      <w:r w:rsidRPr="00B61B75">
        <w:rPr>
          <w:rFonts w:ascii="Verdana" w:hAnsi="Verdana"/>
          <w:sz w:val="24"/>
          <w:szCs w:val="24"/>
        </w:rPr>
        <w:t>calculadas a partir das alíquotas nominais constantes das tabelas dos Anexos I a V desta Le</w:t>
      </w:r>
      <w:r>
        <w:rPr>
          <w:rFonts w:ascii="Verdana" w:hAnsi="Verdana"/>
          <w:sz w:val="24"/>
          <w:szCs w:val="24"/>
        </w:rPr>
        <w:t xml:space="preserve">i Complementar, sobre a base de </w:t>
      </w:r>
      <w:r w:rsidRPr="00B61B75">
        <w:rPr>
          <w:rFonts w:ascii="Verdana" w:hAnsi="Verdana"/>
          <w:sz w:val="24"/>
          <w:szCs w:val="24"/>
        </w:rPr>
        <w:t>cálculo de que trata o § 3º des</w:t>
      </w:r>
      <w:r>
        <w:rPr>
          <w:rFonts w:ascii="Verdana" w:hAnsi="Verdana"/>
          <w:sz w:val="24"/>
          <w:szCs w:val="24"/>
        </w:rPr>
        <w:t xml:space="preserve">te artigo, observado o disposto </w:t>
      </w:r>
      <w:r w:rsidRPr="00B61B75">
        <w:rPr>
          <w:rFonts w:ascii="Verdana" w:hAnsi="Verdana"/>
          <w:sz w:val="24"/>
          <w:szCs w:val="24"/>
        </w:rPr>
        <w:t>no § 15 d</w:t>
      </w:r>
      <w:r>
        <w:rPr>
          <w:rFonts w:ascii="Verdana" w:hAnsi="Verdana"/>
          <w:sz w:val="24"/>
          <w:szCs w:val="24"/>
        </w:rPr>
        <w:t xml:space="preserve">o art. 3º. </w:t>
      </w:r>
      <w:r w:rsidRPr="00B61B75">
        <w:rPr>
          <w:rFonts w:ascii="Verdana" w:hAnsi="Verdana"/>
          <w:sz w:val="24"/>
          <w:szCs w:val="24"/>
        </w:rPr>
        <w:t>(...)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18. Os Estados, o Distr</w:t>
      </w:r>
      <w:r>
        <w:rPr>
          <w:rFonts w:ascii="Verdana" w:hAnsi="Verdana"/>
          <w:sz w:val="24"/>
          <w:szCs w:val="24"/>
        </w:rPr>
        <w:t xml:space="preserve">ito Federal e os Municípios, no </w:t>
      </w:r>
      <w:r w:rsidRPr="00B61B75">
        <w:rPr>
          <w:rFonts w:ascii="Verdana" w:hAnsi="Verdana"/>
          <w:sz w:val="24"/>
          <w:szCs w:val="24"/>
        </w:rPr>
        <w:t>âmbito das respectivas com</w:t>
      </w:r>
      <w:r>
        <w:rPr>
          <w:rFonts w:ascii="Verdana" w:hAnsi="Verdana"/>
          <w:sz w:val="24"/>
          <w:szCs w:val="24"/>
        </w:rPr>
        <w:t xml:space="preserve">petências, poderão estabelecer, </w:t>
      </w:r>
      <w:r w:rsidRPr="00B61B75">
        <w:rPr>
          <w:rFonts w:ascii="Verdana" w:hAnsi="Verdana"/>
          <w:sz w:val="24"/>
          <w:szCs w:val="24"/>
        </w:rPr>
        <w:t>na forma definida pelo Comi</w:t>
      </w:r>
      <w:r>
        <w:rPr>
          <w:rFonts w:ascii="Verdana" w:hAnsi="Verdana"/>
          <w:sz w:val="24"/>
          <w:szCs w:val="24"/>
        </w:rPr>
        <w:t xml:space="preserve">tê Gestor, independentemente da </w:t>
      </w:r>
      <w:r w:rsidRPr="00B61B75">
        <w:rPr>
          <w:rFonts w:ascii="Verdana" w:hAnsi="Verdana"/>
          <w:sz w:val="24"/>
          <w:szCs w:val="24"/>
        </w:rPr>
        <w:t>receita bruta recebida no mês p</w:t>
      </w:r>
      <w:r>
        <w:rPr>
          <w:rFonts w:ascii="Verdana" w:hAnsi="Verdana"/>
          <w:sz w:val="24"/>
          <w:szCs w:val="24"/>
        </w:rPr>
        <w:t xml:space="preserve">elo contribuinte, valores fixos </w:t>
      </w:r>
      <w:r w:rsidRPr="00B61B75">
        <w:rPr>
          <w:rFonts w:ascii="Verdana" w:hAnsi="Verdana"/>
          <w:sz w:val="24"/>
          <w:szCs w:val="24"/>
        </w:rPr>
        <w:t>mensais para o recolhimento do ICMS e do ISS devido por microempresa que aufira receita bru</w:t>
      </w:r>
      <w:r>
        <w:rPr>
          <w:rFonts w:ascii="Verdana" w:hAnsi="Verdana"/>
          <w:sz w:val="24"/>
          <w:szCs w:val="24"/>
        </w:rPr>
        <w:t xml:space="preserve">ta, no ano-calendário anterior, </w:t>
      </w:r>
      <w:r w:rsidRPr="00B61B75">
        <w:rPr>
          <w:rFonts w:ascii="Verdana" w:hAnsi="Verdana"/>
          <w:sz w:val="24"/>
          <w:szCs w:val="24"/>
        </w:rPr>
        <w:t>de até o limite máximo previs</w:t>
      </w:r>
      <w:r>
        <w:rPr>
          <w:rFonts w:ascii="Verdana" w:hAnsi="Verdana"/>
          <w:sz w:val="24"/>
          <w:szCs w:val="24"/>
        </w:rPr>
        <w:t xml:space="preserve">to na segunda faixa de receitas </w:t>
      </w:r>
      <w:r w:rsidRPr="00B61B75">
        <w:rPr>
          <w:rFonts w:ascii="Verdana" w:hAnsi="Verdana"/>
          <w:sz w:val="24"/>
          <w:szCs w:val="24"/>
        </w:rPr>
        <w:t xml:space="preserve">brutas anuais constantes dos Anexos I a VI, ficando a microempresa sujeita a </w:t>
      </w:r>
      <w:proofErr w:type="gramStart"/>
      <w:r w:rsidRPr="00B61B75">
        <w:rPr>
          <w:rFonts w:ascii="Verdana" w:hAnsi="Verdana"/>
          <w:sz w:val="24"/>
          <w:szCs w:val="24"/>
        </w:rPr>
        <w:t>esses valores</w:t>
      </w:r>
      <w:r>
        <w:rPr>
          <w:rFonts w:ascii="Verdana" w:hAnsi="Verdana"/>
          <w:sz w:val="24"/>
          <w:szCs w:val="24"/>
        </w:rPr>
        <w:t xml:space="preserve"> durante todo o ano-calendário, </w:t>
      </w:r>
      <w:r w:rsidRPr="00B61B75">
        <w:rPr>
          <w:rFonts w:ascii="Verdana" w:hAnsi="Verdana"/>
          <w:sz w:val="24"/>
          <w:szCs w:val="24"/>
        </w:rPr>
        <w:t>ressalvado</w:t>
      </w:r>
      <w:proofErr w:type="gramEnd"/>
      <w:r w:rsidRPr="00B61B75">
        <w:rPr>
          <w:rFonts w:ascii="Verdana" w:hAnsi="Verdana"/>
          <w:sz w:val="24"/>
          <w:szCs w:val="24"/>
        </w:rPr>
        <w:t xml:space="preserve"> o disposto no § 18-A.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18-A. A microempresa qu</w:t>
      </w:r>
      <w:r>
        <w:rPr>
          <w:rFonts w:ascii="Verdana" w:hAnsi="Verdana"/>
          <w:sz w:val="24"/>
          <w:szCs w:val="24"/>
        </w:rPr>
        <w:t xml:space="preserve">e, no ano-calendário, exceder o </w:t>
      </w:r>
      <w:r w:rsidRPr="00B61B75">
        <w:rPr>
          <w:rFonts w:ascii="Verdana" w:hAnsi="Verdana"/>
          <w:sz w:val="24"/>
          <w:szCs w:val="24"/>
        </w:rPr>
        <w:t>limite de receita bruta prevista no § 18 fica impedida de recolher o ICMS ou o ISS pela sistemática de valor fixo, a p</w:t>
      </w:r>
      <w:r>
        <w:rPr>
          <w:rFonts w:ascii="Verdana" w:hAnsi="Verdana"/>
          <w:sz w:val="24"/>
          <w:szCs w:val="24"/>
        </w:rPr>
        <w:t xml:space="preserve">artir do </w:t>
      </w:r>
      <w:r w:rsidRPr="00B61B75">
        <w:rPr>
          <w:rFonts w:ascii="Verdana" w:hAnsi="Verdana"/>
          <w:sz w:val="24"/>
          <w:szCs w:val="24"/>
        </w:rPr>
        <w:t>mês subsequente à ocorrência do excesso, sujeitando-se à apuração desses tributos na for</w:t>
      </w:r>
      <w:r>
        <w:rPr>
          <w:rFonts w:ascii="Verdana" w:hAnsi="Verdana"/>
          <w:sz w:val="24"/>
          <w:szCs w:val="24"/>
        </w:rPr>
        <w:t xml:space="preserve">ma das demais empresas optantes </w:t>
      </w:r>
      <w:r w:rsidRPr="00B61B75">
        <w:rPr>
          <w:rFonts w:ascii="Verdana" w:hAnsi="Verdana"/>
          <w:sz w:val="24"/>
          <w:szCs w:val="24"/>
        </w:rPr>
        <w:t>pelo Simples Nacional.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19. Os valores estabe</w:t>
      </w:r>
      <w:r>
        <w:rPr>
          <w:rFonts w:ascii="Verdana" w:hAnsi="Verdana"/>
          <w:sz w:val="24"/>
          <w:szCs w:val="24"/>
        </w:rPr>
        <w:t xml:space="preserve">lecidos no §18 deste artigo não </w:t>
      </w:r>
      <w:r w:rsidRPr="00B61B75">
        <w:rPr>
          <w:rFonts w:ascii="Verdana" w:hAnsi="Verdana"/>
          <w:sz w:val="24"/>
          <w:szCs w:val="24"/>
        </w:rPr>
        <w:t>poderão exceder a 50% (cinquenta por cento) do maior recolhimento possível do tribut</w:t>
      </w:r>
      <w:r>
        <w:rPr>
          <w:rFonts w:ascii="Verdana" w:hAnsi="Verdana"/>
          <w:sz w:val="24"/>
          <w:szCs w:val="24"/>
        </w:rPr>
        <w:t xml:space="preserve">o para a faixa de enquadramento </w:t>
      </w:r>
      <w:r w:rsidRPr="00B61B75">
        <w:rPr>
          <w:rFonts w:ascii="Verdana" w:hAnsi="Verdana"/>
          <w:sz w:val="24"/>
          <w:szCs w:val="24"/>
        </w:rPr>
        <w:t>prevista na tabela do caput deste artigo, respeitados os acréscimos decorrentes do tipo de ati</w:t>
      </w:r>
      <w:r>
        <w:rPr>
          <w:rFonts w:ascii="Verdana" w:hAnsi="Verdana"/>
          <w:sz w:val="24"/>
          <w:szCs w:val="24"/>
        </w:rPr>
        <w:t xml:space="preserve">vidade da empresa estabelecidos </w:t>
      </w:r>
      <w:r w:rsidRPr="00B61B75">
        <w:rPr>
          <w:rFonts w:ascii="Verdana" w:hAnsi="Verdana"/>
          <w:sz w:val="24"/>
          <w:szCs w:val="24"/>
        </w:rPr>
        <w:t>no § 5º deste artigo.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20. Na hipótese em que o Estado, o Muni</w:t>
      </w:r>
      <w:r>
        <w:rPr>
          <w:rFonts w:ascii="Verdana" w:hAnsi="Verdana"/>
          <w:sz w:val="24"/>
          <w:szCs w:val="24"/>
        </w:rPr>
        <w:t xml:space="preserve">cípio ou o </w:t>
      </w:r>
      <w:r w:rsidRPr="00B61B75">
        <w:rPr>
          <w:rFonts w:ascii="Verdana" w:hAnsi="Verdana"/>
          <w:sz w:val="24"/>
          <w:szCs w:val="24"/>
        </w:rPr>
        <w:t>Distrito Federal concedam i</w:t>
      </w:r>
      <w:r>
        <w:rPr>
          <w:rFonts w:ascii="Verdana" w:hAnsi="Verdana"/>
          <w:sz w:val="24"/>
          <w:szCs w:val="24"/>
        </w:rPr>
        <w:t xml:space="preserve">senção ou redução de ICMS ou do </w:t>
      </w:r>
      <w:r w:rsidRPr="00B61B75">
        <w:rPr>
          <w:rFonts w:ascii="Verdana" w:hAnsi="Verdana"/>
          <w:sz w:val="24"/>
          <w:szCs w:val="24"/>
        </w:rPr>
        <w:t xml:space="preserve">ISS devido por microempresa </w:t>
      </w:r>
      <w:r>
        <w:rPr>
          <w:rFonts w:ascii="Verdana" w:hAnsi="Verdana"/>
          <w:sz w:val="24"/>
          <w:szCs w:val="24"/>
        </w:rPr>
        <w:t xml:space="preserve">ou empresa de pequeno porte, ou </w:t>
      </w:r>
      <w:r w:rsidRPr="00B61B75">
        <w:rPr>
          <w:rFonts w:ascii="Verdana" w:hAnsi="Verdana"/>
          <w:sz w:val="24"/>
          <w:szCs w:val="24"/>
        </w:rPr>
        <w:t xml:space="preserve">ainda determine recolhimento de </w:t>
      </w:r>
      <w:r>
        <w:rPr>
          <w:rFonts w:ascii="Verdana" w:hAnsi="Verdana"/>
          <w:sz w:val="24"/>
          <w:szCs w:val="24"/>
        </w:rPr>
        <w:t xml:space="preserve">valor fixo para esses tributos, </w:t>
      </w:r>
      <w:r w:rsidRPr="00B61B75">
        <w:rPr>
          <w:rFonts w:ascii="Verdana" w:hAnsi="Verdana"/>
          <w:sz w:val="24"/>
          <w:szCs w:val="24"/>
        </w:rPr>
        <w:t xml:space="preserve">na forma do § 18 deste artigo, será realizada redução proporcional ou ajuste do valor a ser </w:t>
      </w:r>
      <w:r>
        <w:rPr>
          <w:rFonts w:ascii="Verdana" w:hAnsi="Verdana"/>
          <w:sz w:val="24"/>
          <w:szCs w:val="24"/>
        </w:rPr>
        <w:t xml:space="preserve">recolhido, na forma definida em </w:t>
      </w:r>
      <w:r w:rsidRPr="00B61B75">
        <w:rPr>
          <w:rFonts w:ascii="Verdana" w:hAnsi="Verdana"/>
          <w:sz w:val="24"/>
          <w:szCs w:val="24"/>
        </w:rPr>
        <w:t>resolução do Comitê Gestor.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20-A. A concessão dos</w:t>
      </w:r>
      <w:r>
        <w:rPr>
          <w:rFonts w:ascii="Verdana" w:hAnsi="Verdana"/>
          <w:sz w:val="24"/>
          <w:szCs w:val="24"/>
        </w:rPr>
        <w:t xml:space="preserve"> benefícios de que trata o § 20 </w:t>
      </w:r>
      <w:r w:rsidRPr="00B61B75">
        <w:rPr>
          <w:rFonts w:ascii="Verdana" w:hAnsi="Verdana"/>
          <w:sz w:val="24"/>
          <w:szCs w:val="24"/>
        </w:rPr>
        <w:t>deste artigo poderá ser realizada: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 - mediante deliberação exclusiva e unilateral do Estado,</w:t>
      </w:r>
      <w:r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do Distrito Federal ou do Município concedente;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II - de modo diferenciado para cada ramo de atividade.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20-B (...)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21. O valor a ser recolhi</w:t>
      </w:r>
      <w:r>
        <w:rPr>
          <w:rFonts w:ascii="Verdana" w:hAnsi="Verdana"/>
          <w:sz w:val="24"/>
          <w:szCs w:val="24"/>
        </w:rPr>
        <w:t xml:space="preserve">do na forma do disposto no § 20 </w:t>
      </w:r>
      <w:r w:rsidRPr="00B61B75">
        <w:rPr>
          <w:rFonts w:ascii="Verdana" w:hAnsi="Verdana"/>
          <w:sz w:val="24"/>
          <w:szCs w:val="24"/>
        </w:rPr>
        <w:t xml:space="preserve">deste artigo, exclusivamente na hipótese de isenção, não integrará o </w:t>
      </w:r>
      <w:r w:rsidRPr="00B61B75">
        <w:rPr>
          <w:rFonts w:ascii="Verdana" w:hAnsi="Verdana"/>
          <w:sz w:val="24"/>
          <w:szCs w:val="24"/>
        </w:rPr>
        <w:lastRenderedPageBreak/>
        <w:t>montante a ser partilh</w:t>
      </w:r>
      <w:r>
        <w:rPr>
          <w:rFonts w:ascii="Verdana" w:hAnsi="Verdana"/>
          <w:sz w:val="24"/>
          <w:szCs w:val="24"/>
        </w:rPr>
        <w:t xml:space="preserve">ado com o respectivo Município, </w:t>
      </w:r>
      <w:r w:rsidRPr="00B61B75">
        <w:rPr>
          <w:rFonts w:ascii="Verdana" w:hAnsi="Verdana"/>
          <w:sz w:val="24"/>
          <w:szCs w:val="24"/>
        </w:rPr>
        <w:t>Estado ou Distrito Federal.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(</w:t>
      </w:r>
      <w:proofErr w:type="gramStart"/>
      <w:r w:rsidRPr="00B61B75">
        <w:rPr>
          <w:rFonts w:ascii="Verdana" w:hAnsi="Verdana"/>
          <w:sz w:val="24"/>
          <w:szCs w:val="24"/>
        </w:rPr>
        <w:t>...)"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Do </w:t>
      </w:r>
      <w:proofErr w:type="gramStart"/>
      <w:r w:rsidRPr="00B61B75">
        <w:rPr>
          <w:rFonts w:ascii="Verdana" w:hAnsi="Verdana"/>
          <w:sz w:val="24"/>
          <w:szCs w:val="24"/>
        </w:rPr>
        <w:t>supra exposto</w:t>
      </w:r>
      <w:proofErr w:type="gramEnd"/>
      <w:r w:rsidRPr="00B61B75">
        <w:rPr>
          <w:rFonts w:ascii="Verdana" w:hAnsi="Verdana"/>
          <w:sz w:val="24"/>
          <w:szCs w:val="24"/>
        </w:rPr>
        <w:t xml:space="preserve"> desta</w:t>
      </w:r>
      <w:r>
        <w:rPr>
          <w:rFonts w:ascii="Verdana" w:hAnsi="Verdana"/>
          <w:sz w:val="24"/>
          <w:szCs w:val="24"/>
        </w:rPr>
        <w:t xml:space="preserve">camos os parágrafos 18 e 20 que </w:t>
      </w:r>
      <w:r w:rsidRPr="00B61B75">
        <w:rPr>
          <w:rFonts w:ascii="Verdana" w:hAnsi="Verdana"/>
          <w:sz w:val="24"/>
          <w:szCs w:val="24"/>
        </w:rPr>
        <w:t>enunciam a possibilidade de os</w:t>
      </w:r>
      <w:r>
        <w:rPr>
          <w:rFonts w:ascii="Verdana" w:hAnsi="Verdana"/>
          <w:sz w:val="24"/>
          <w:szCs w:val="24"/>
        </w:rPr>
        <w:t xml:space="preserve"> Municípios estabelecerem valor </w:t>
      </w:r>
      <w:r w:rsidRPr="00B61B75">
        <w:rPr>
          <w:rFonts w:ascii="Verdana" w:hAnsi="Verdana"/>
          <w:sz w:val="24"/>
          <w:szCs w:val="24"/>
        </w:rPr>
        <w:t>fixo mensal para recolhime</w:t>
      </w:r>
      <w:r>
        <w:rPr>
          <w:rFonts w:ascii="Verdana" w:hAnsi="Verdana"/>
          <w:sz w:val="24"/>
          <w:szCs w:val="24"/>
        </w:rPr>
        <w:t xml:space="preserve">nto do ISS e que em hipótese de </w:t>
      </w:r>
      <w:r w:rsidRPr="00B61B75">
        <w:rPr>
          <w:rFonts w:ascii="Verdana" w:hAnsi="Verdana"/>
          <w:sz w:val="24"/>
          <w:szCs w:val="24"/>
        </w:rPr>
        <w:t>eventual concessão de isençã</w:t>
      </w:r>
      <w:r>
        <w:rPr>
          <w:rFonts w:ascii="Verdana" w:hAnsi="Verdana"/>
          <w:sz w:val="24"/>
          <w:szCs w:val="24"/>
        </w:rPr>
        <w:t xml:space="preserve">o ou redução de ICMS ou do ISS, </w:t>
      </w:r>
      <w:r w:rsidRPr="00B61B75">
        <w:rPr>
          <w:rFonts w:ascii="Verdana" w:hAnsi="Verdana"/>
          <w:sz w:val="24"/>
          <w:szCs w:val="24"/>
        </w:rPr>
        <w:t>será realizada redução propor</w:t>
      </w:r>
      <w:r>
        <w:rPr>
          <w:rFonts w:ascii="Verdana" w:hAnsi="Verdana"/>
          <w:sz w:val="24"/>
          <w:szCs w:val="24"/>
        </w:rPr>
        <w:t xml:space="preserve">cional ou ajuste do valor a ser </w:t>
      </w:r>
      <w:r w:rsidRPr="00B61B75">
        <w:rPr>
          <w:rFonts w:ascii="Verdana" w:hAnsi="Verdana"/>
          <w:sz w:val="24"/>
          <w:szCs w:val="24"/>
        </w:rPr>
        <w:t>recolhido, na forma definida em resolução do Comitê Gestor.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Assim, não obstante o Regime Especial Unificado de Arrecadação de Tributos e Contribuições </w:t>
      </w:r>
      <w:proofErr w:type="gramStart"/>
      <w:r w:rsidRPr="00B61B75">
        <w:rPr>
          <w:rFonts w:ascii="Verdana" w:hAnsi="Verdana"/>
          <w:sz w:val="24"/>
          <w:szCs w:val="24"/>
        </w:rPr>
        <w:t>instituído</w:t>
      </w:r>
      <w:proofErr w:type="gramEnd"/>
      <w:r w:rsidRPr="00B61B75">
        <w:rPr>
          <w:rFonts w:ascii="Verdana" w:hAnsi="Verdana"/>
          <w:sz w:val="24"/>
          <w:szCs w:val="24"/>
        </w:rPr>
        <w:t xml:space="preserve"> pelo Simples Nacional, não há óbice a que o Município, no exercício de sua autonomia legislativa, legisle sobre tributos de sua competência.</w:t>
      </w:r>
    </w:p>
    <w:p w:rsidR="00A61398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Nesse sentido já se pronu</w:t>
      </w:r>
      <w:r>
        <w:rPr>
          <w:rFonts w:ascii="Verdana" w:hAnsi="Verdana"/>
          <w:sz w:val="24"/>
          <w:szCs w:val="24"/>
        </w:rPr>
        <w:t xml:space="preserve">nciou o C. Superior Tribunal de </w:t>
      </w:r>
      <w:r w:rsidRPr="00B61B75">
        <w:rPr>
          <w:rFonts w:ascii="Verdana" w:hAnsi="Verdana"/>
          <w:sz w:val="24"/>
          <w:szCs w:val="24"/>
        </w:rPr>
        <w:t>Justiça: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61B75">
        <w:rPr>
          <w:rFonts w:ascii="Verdana" w:hAnsi="Verdana"/>
          <w:sz w:val="24"/>
          <w:szCs w:val="24"/>
        </w:rPr>
        <w:t>"Qualquer interpretação no sentido de que a Lei Complementar 123/2006 revogou integralmente a legislação de todos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os</w:t>
      </w:r>
      <w:proofErr w:type="gramEnd"/>
      <w:r w:rsidRPr="00B61B75">
        <w:rPr>
          <w:rFonts w:ascii="Verdana" w:hAnsi="Verdana"/>
          <w:sz w:val="24"/>
          <w:szCs w:val="24"/>
        </w:rPr>
        <w:t xml:space="preserve"> entes municipais seria d</w:t>
      </w:r>
      <w:r>
        <w:rPr>
          <w:rFonts w:ascii="Verdana" w:hAnsi="Verdana"/>
          <w:sz w:val="24"/>
          <w:szCs w:val="24"/>
        </w:rPr>
        <w:t xml:space="preserve">e duvidosa constitucionalidade, </w:t>
      </w:r>
      <w:r w:rsidRPr="00B61B75">
        <w:rPr>
          <w:rFonts w:ascii="Verdana" w:hAnsi="Verdana"/>
          <w:sz w:val="24"/>
          <w:szCs w:val="24"/>
        </w:rPr>
        <w:t>uma vez que o Simples Naciona</w:t>
      </w:r>
      <w:r>
        <w:rPr>
          <w:rFonts w:ascii="Verdana" w:hAnsi="Verdana"/>
          <w:sz w:val="24"/>
          <w:szCs w:val="24"/>
        </w:rPr>
        <w:t xml:space="preserve">l constitui regime diferenciado </w:t>
      </w:r>
      <w:r w:rsidRPr="00B61B75">
        <w:rPr>
          <w:rFonts w:ascii="Verdana" w:hAnsi="Verdana"/>
          <w:sz w:val="24"/>
          <w:szCs w:val="24"/>
        </w:rPr>
        <w:t>de arrecadação, cobrança e f</w:t>
      </w:r>
      <w:r>
        <w:rPr>
          <w:rFonts w:ascii="Verdana" w:hAnsi="Verdana"/>
          <w:sz w:val="24"/>
          <w:szCs w:val="24"/>
        </w:rPr>
        <w:t xml:space="preserve">iscalização, destinado a apenas </w:t>
      </w:r>
      <w:r w:rsidRPr="00B61B75">
        <w:rPr>
          <w:rFonts w:ascii="Verdana" w:hAnsi="Verdana"/>
          <w:sz w:val="24"/>
          <w:szCs w:val="24"/>
        </w:rPr>
        <w:t xml:space="preserve">desburocratizar a tributação </w:t>
      </w:r>
      <w:r>
        <w:rPr>
          <w:rFonts w:ascii="Verdana" w:hAnsi="Verdana"/>
          <w:sz w:val="24"/>
          <w:szCs w:val="24"/>
        </w:rPr>
        <w:t xml:space="preserve">das microempresas e empresas de </w:t>
      </w:r>
      <w:r w:rsidRPr="00B61B75">
        <w:rPr>
          <w:rFonts w:ascii="Verdana" w:hAnsi="Verdana"/>
          <w:sz w:val="24"/>
          <w:szCs w:val="24"/>
        </w:rPr>
        <w:t>pequeno porte, e não a autori</w:t>
      </w:r>
      <w:r>
        <w:rPr>
          <w:rFonts w:ascii="Verdana" w:hAnsi="Verdana"/>
          <w:sz w:val="24"/>
          <w:szCs w:val="24"/>
        </w:rPr>
        <w:t xml:space="preserve">zar que a União se sobreponha à </w:t>
      </w:r>
      <w:r w:rsidRPr="00B61B75">
        <w:rPr>
          <w:rFonts w:ascii="Verdana" w:hAnsi="Verdana"/>
          <w:sz w:val="24"/>
          <w:szCs w:val="24"/>
        </w:rPr>
        <w:t>competência tributária dos Esta</w:t>
      </w:r>
      <w:r>
        <w:rPr>
          <w:rFonts w:ascii="Verdana" w:hAnsi="Verdana"/>
          <w:sz w:val="24"/>
          <w:szCs w:val="24"/>
        </w:rPr>
        <w:t xml:space="preserve">dos-membros, Distrito Federal e </w:t>
      </w:r>
      <w:r w:rsidRPr="00B61B75">
        <w:rPr>
          <w:rFonts w:ascii="Verdana" w:hAnsi="Verdana"/>
          <w:sz w:val="24"/>
          <w:szCs w:val="24"/>
        </w:rPr>
        <w:t xml:space="preserve">Municípios..." (grifei </w:t>
      </w:r>
      <w:proofErr w:type="spellStart"/>
      <w:r w:rsidRPr="00B61B75">
        <w:rPr>
          <w:rFonts w:ascii="Verdana" w:hAnsi="Verdana"/>
          <w:sz w:val="24"/>
          <w:szCs w:val="24"/>
        </w:rPr>
        <w:t>REsp</w:t>
      </w:r>
      <w:proofErr w:type="spellEnd"/>
      <w:r w:rsidRPr="00B61B75">
        <w:rPr>
          <w:rFonts w:ascii="Verdana" w:hAnsi="Verdana"/>
          <w:sz w:val="24"/>
          <w:szCs w:val="24"/>
        </w:rPr>
        <w:t xml:space="preserve"> nº </w:t>
      </w:r>
      <w:r>
        <w:rPr>
          <w:rFonts w:ascii="Verdana" w:hAnsi="Verdana"/>
          <w:sz w:val="24"/>
          <w:szCs w:val="24"/>
        </w:rPr>
        <w:t xml:space="preserve">1.729.218 SP </w:t>
      </w:r>
      <w:proofErr w:type="spellStart"/>
      <w:r>
        <w:rPr>
          <w:rFonts w:ascii="Verdana" w:hAnsi="Verdana"/>
          <w:sz w:val="24"/>
          <w:szCs w:val="24"/>
        </w:rPr>
        <w:t>v.u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DJ-e</w:t>
      </w:r>
      <w:proofErr w:type="spellEnd"/>
      <w:r>
        <w:rPr>
          <w:rFonts w:ascii="Verdana" w:hAnsi="Verdana"/>
          <w:sz w:val="24"/>
          <w:szCs w:val="24"/>
        </w:rPr>
        <w:t xml:space="preserve"> 19.11.18 </w:t>
      </w:r>
      <w:r w:rsidRPr="00B61B75">
        <w:rPr>
          <w:rFonts w:ascii="Verdana" w:hAnsi="Verdana"/>
          <w:sz w:val="24"/>
          <w:szCs w:val="24"/>
        </w:rPr>
        <w:t>Rel. Min. HERMAN BENJAMIN).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61B75">
        <w:rPr>
          <w:rFonts w:ascii="Verdana" w:hAnsi="Verdana"/>
          <w:sz w:val="24"/>
          <w:szCs w:val="24"/>
        </w:rPr>
        <w:t>Outrossim</w:t>
      </w:r>
      <w:proofErr w:type="gramEnd"/>
      <w:r w:rsidRPr="00B61B75">
        <w:rPr>
          <w:rFonts w:ascii="Verdana" w:hAnsi="Verdana"/>
          <w:sz w:val="24"/>
          <w:szCs w:val="24"/>
        </w:rPr>
        <w:t xml:space="preserve">, é de se registrar </w:t>
      </w:r>
      <w:r>
        <w:rPr>
          <w:rFonts w:ascii="Verdana" w:hAnsi="Verdana"/>
          <w:sz w:val="24"/>
          <w:szCs w:val="24"/>
        </w:rPr>
        <w:t xml:space="preserve">que os requisitos estabelecidos </w:t>
      </w:r>
      <w:r w:rsidRPr="00B61B75">
        <w:rPr>
          <w:rFonts w:ascii="Verdana" w:hAnsi="Verdana"/>
          <w:sz w:val="24"/>
          <w:szCs w:val="24"/>
        </w:rPr>
        <w:t>pela Lei de Responsabilida</w:t>
      </w:r>
      <w:r>
        <w:rPr>
          <w:rFonts w:ascii="Verdana" w:hAnsi="Verdana"/>
          <w:sz w:val="24"/>
          <w:szCs w:val="24"/>
        </w:rPr>
        <w:t xml:space="preserve">de Fiscal - Lei Complementar nº </w:t>
      </w:r>
      <w:r w:rsidRPr="00B61B75">
        <w:rPr>
          <w:rFonts w:ascii="Verdana" w:hAnsi="Verdana"/>
          <w:sz w:val="24"/>
          <w:szCs w:val="24"/>
        </w:rPr>
        <w:t>101/00, para a regularidade da</w:t>
      </w:r>
      <w:r>
        <w:rPr>
          <w:rFonts w:ascii="Verdana" w:hAnsi="Verdana"/>
          <w:sz w:val="24"/>
          <w:szCs w:val="24"/>
        </w:rPr>
        <w:t xml:space="preserve"> renúncia fiscal, são atenuados </w:t>
      </w:r>
      <w:r w:rsidRPr="00B61B75">
        <w:rPr>
          <w:rFonts w:ascii="Verdana" w:hAnsi="Verdana"/>
          <w:sz w:val="24"/>
          <w:szCs w:val="24"/>
        </w:rPr>
        <w:t>em relação às ações do Poder P</w:t>
      </w:r>
      <w:r>
        <w:rPr>
          <w:rFonts w:ascii="Verdana" w:hAnsi="Verdana"/>
          <w:sz w:val="24"/>
          <w:szCs w:val="24"/>
        </w:rPr>
        <w:t xml:space="preserve">úblico inseridas no contexto de </w:t>
      </w:r>
      <w:r w:rsidRPr="00B61B75">
        <w:rPr>
          <w:rFonts w:ascii="Verdana" w:hAnsi="Verdana"/>
          <w:sz w:val="24"/>
          <w:szCs w:val="24"/>
        </w:rPr>
        <w:t>combate à pandemia de COV</w:t>
      </w:r>
      <w:r>
        <w:rPr>
          <w:rFonts w:ascii="Verdana" w:hAnsi="Verdana"/>
          <w:sz w:val="24"/>
          <w:szCs w:val="24"/>
        </w:rPr>
        <w:t xml:space="preserve">ID-19. Nesses termos, o Decreto </w:t>
      </w:r>
      <w:r w:rsidRPr="00B61B75">
        <w:rPr>
          <w:rFonts w:ascii="Verdana" w:hAnsi="Verdana"/>
          <w:sz w:val="24"/>
          <w:szCs w:val="24"/>
        </w:rPr>
        <w:t xml:space="preserve">Legislativo nº 2.494, de 30 </w:t>
      </w:r>
      <w:r>
        <w:rPr>
          <w:rFonts w:ascii="Verdana" w:hAnsi="Verdana"/>
          <w:sz w:val="24"/>
          <w:szCs w:val="24"/>
        </w:rPr>
        <w:t xml:space="preserve">de março de 2020, da Assembleia </w:t>
      </w:r>
      <w:r w:rsidRPr="00B61B75">
        <w:rPr>
          <w:rFonts w:ascii="Verdana" w:hAnsi="Verdana"/>
          <w:sz w:val="24"/>
          <w:szCs w:val="24"/>
        </w:rPr>
        <w:t>Legislativa do Estado de São</w:t>
      </w:r>
      <w:r>
        <w:rPr>
          <w:rFonts w:ascii="Verdana" w:hAnsi="Verdana"/>
          <w:sz w:val="24"/>
          <w:szCs w:val="24"/>
        </w:rPr>
        <w:t xml:space="preserve"> Paulo, que reconheceu o estado </w:t>
      </w:r>
      <w:r w:rsidRPr="00B61B75">
        <w:rPr>
          <w:rFonts w:ascii="Verdana" w:hAnsi="Verdana"/>
          <w:sz w:val="24"/>
          <w:szCs w:val="24"/>
        </w:rPr>
        <w:t>de calamidade pública no Município de São Paulo até 31 de dezembro de 2020, incidindo, pois, o artigo 65 da LRF, que dispõe: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Art. 65. Na ocorrência de ca</w:t>
      </w:r>
      <w:r>
        <w:rPr>
          <w:rFonts w:ascii="Verdana" w:hAnsi="Verdana"/>
          <w:sz w:val="24"/>
          <w:szCs w:val="24"/>
        </w:rPr>
        <w:t xml:space="preserve">lamidade pública reconhecida </w:t>
      </w:r>
      <w:r w:rsidRPr="00B61B75">
        <w:rPr>
          <w:rFonts w:ascii="Verdana" w:hAnsi="Verdana"/>
          <w:sz w:val="24"/>
          <w:szCs w:val="24"/>
        </w:rPr>
        <w:t>pelo Congresso Nacional, no caso da União, ou pelas Assembleias Legislativas, na hip</w:t>
      </w:r>
      <w:r>
        <w:rPr>
          <w:rFonts w:ascii="Verdana" w:hAnsi="Verdana"/>
          <w:sz w:val="24"/>
          <w:szCs w:val="24"/>
        </w:rPr>
        <w:t xml:space="preserve">ótese dos Estados e Municípios, </w:t>
      </w:r>
      <w:r w:rsidRPr="00B61B75">
        <w:rPr>
          <w:rFonts w:ascii="Verdana" w:hAnsi="Verdana"/>
          <w:sz w:val="24"/>
          <w:szCs w:val="24"/>
        </w:rPr>
        <w:t>enquanto perdurar a situação: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 - serão suspensas a conta</w:t>
      </w:r>
      <w:r>
        <w:rPr>
          <w:rFonts w:ascii="Verdana" w:hAnsi="Verdana"/>
          <w:sz w:val="24"/>
          <w:szCs w:val="24"/>
        </w:rPr>
        <w:t xml:space="preserve">gem dos prazos e as disposições </w:t>
      </w:r>
      <w:r w:rsidRPr="00B61B75">
        <w:rPr>
          <w:rFonts w:ascii="Verdana" w:hAnsi="Verdana"/>
          <w:sz w:val="24"/>
          <w:szCs w:val="24"/>
        </w:rPr>
        <w:t xml:space="preserve">estabelecidas nos </w:t>
      </w:r>
      <w:proofErr w:type="spellStart"/>
      <w:r w:rsidRPr="00B61B75">
        <w:rPr>
          <w:rFonts w:ascii="Verdana" w:hAnsi="Verdana"/>
          <w:sz w:val="24"/>
          <w:szCs w:val="24"/>
        </w:rPr>
        <w:t>arts</w:t>
      </w:r>
      <w:proofErr w:type="spellEnd"/>
      <w:r w:rsidRPr="00B61B75">
        <w:rPr>
          <w:rFonts w:ascii="Verdana" w:hAnsi="Verdana"/>
          <w:sz w:val="24"/>
          <w:szCs w:val="24"/>
        </w:rPr>
        <w:t xml:space="preserve">. </w:t>
      </w:r>
      <w:proofErr w:type="gramStart"/>
      <w:r w:rsidRPr="00B61B75">
        <w:rPr>
          <w:rFonts w:ascii="Verdana" w:hAnsi="Verdana"/>
          <w:sz w:val="24"/>
          <w:szCs w:val="24"/>
        </w:rPr>
        <w:t>23 ,</w:t>
      </w:r>
      <w:proofErr w:type="gramEnd"/>
      <w:r w:rsidRPr="00B61B75">
        <w:rPr>
          <w:rFonts w:ascii="Verdana" w:hAnsi="Verdana"/>
          <w:sz w:val="24"/>
          <w:szCs w:val="24"/>
        </w:rPr>
        <w:t xml:space="preserve"> 31 e 70;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II - serão dispensados o ati</w:t>
      </w:r>
      <w:r>
        <w:rPr>
          <w:rFonts w:ascii="Verdana" w:hAnsi="Verdana"/>
          <w:sz w:val="24"/>
          <w:szCs w:val="24"/>
        </w:rPr>
        <w:t xml:space="preserve">ngimento dos resultados fiscais </w:t>
      </w:r>
      <w:r w:rsidRPr="00B61B75">
        <w:rPr>
          <w:rFonts w:ascii="Verdana" w:hAnsi="Verdana"/>
          <w:sz w:val="24"/>
          <w:szCs w:val="24"/>
        </w:rPr>
        <w:t xml:space="preserve">e a limitação </w:t>
      </w:r>
      <w:r>
        <w:rPr>
          <w:rFonts w:ascii="Verdana" w:hAnsi="Verdana"/>
          <w:sz w:val="24"/>
          <w:szCs w:val="24"/>
        </w:rPr>
        <w:t xml:space="preserve">de empenho prevista no art. 9o. </w:t>
      </w:r>
      <w:r w:rsidRPr="00B61B75">
        <w:rPr>
          <w:rFonts w:ascii="Verdana" w:hAnsi="Verdana"/>
          <w:sz w:val="24"/>
          <w:szCs w:val="24"/>
        </w:rPr>
        <w:t>§ 1º Na ocorrência de cala</w:t>
      </w:r>
      <w:r>
        <w:rPr>
          <w:rFonts w:ascii="Verdana" w:hAnsi="Verdana"/>
          <w:sz w:val="24"/>
          <w:szCs w:val="24"/>
        </w:rPr>
        <w:t xml:space="preserve">midade pública reconhecida pelo </w:t>
      </w:r>
      <w:r w:rsidRPr="00B61B75">
        <w:rPr>
          <w:rFonts w:ascii="Verdana" w:hAnsi="Verdana"/>
          <w:sz w:val="24"/>
          <w:szCs w:val="24"/>
        </w:rPr>
        <w:t>Congresso Nacional, nos termos de decreto legislativo, em parte</w:t>
      </w:r>
      <w:r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ou na integralidade do territór</w:t>
      </w:r>
      <w:r>
        <w:rPr>
          <w:rFonts w:ascii="Verdana" w:hAnsi="Verdana"/>
          <w:sz w:val="24"/>
          <w:szCs w:val="24"/>
        </w:rPr>
        <w:t xml:space="preserve">io nacional e enquanto perdurar </w:t>
      </w:r>
      <w:r w:rsidRPr="00B61B75">
        <w:rPr>
          <w:rFonts w:ascii="Verdana" w:hAnsi="Verdana"/>
          <w:sz w:val="24"/>
          <w:szCs w:val="24"/>
        </w:rPr>
        <w:t>a situação, além do previsto nos in</w:t>
      </w:r>
      <w:r w:rsidR="00F45314">
        <w:rPr>
          <w:rFonts w:ascii="Verdana" w:hAnsi="Verdana"/>
          <w:sz w:val="24"/>
          <w:szCs w:val="24"/>
        </w:rPr>
        <w:t xml:space="preserve">ciso I e II do caput: (Incluído </w:t>
      </w:r>
      <w:r w:rsidRPr="00B61B75">
        <w:rPr>
          <w:rFonts w:ascii="Verdana" w:hAnsi="Verdana"/>
          <w:sz w:val="24"/>
          <w:szCs w:val="24"/>
        </w:rPr>
        <w:t>pela Lei Complementar nº 173, de 2020</w:t>
      </w:r>
      <w:proofErr w:type="gramStart"/>
      <w:r w:rsidRPr="00B61B75">
        <w:rPr>
          <w:rFonts w:ascii="Verdana" w:hAnsi="Verdana"/>
          <w:sz w:val="24"/>
          <w:szCs w:val="24"/>
        </w:rPr>
        <w:t>)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I - serão dispensados os limites, condições e demais restrições aplicáveis à União, aos Estados, ao Distrito Federal e </w:t>
      </w:r>
      <w:proofErr w:type="gramStart"/>
      <w:r w:rsidRPr="00B61B75">
        <w:rPr>
          <w:rFonts w:ascii="Verdana" w:hAnsi="Verdana"/>
          <w:sz w:val="24"/>
          <w:szCs w:val="24"/>
        </w:rPr>
        <w:t>aos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Municípios, bem como sua verifi</w:t>
      </w:r>
      <w:r w:rsidR="00F45314">
        <w:rPr>
          <w:rFonts w:ascii="Verdana" w:hAnsi="Verdana"/>
          <w:sz w:val="24"/>
          <w:szCs w:val="24"/>
        </w:rPr>
        <w:t xml:space="preserve">cação, para: (Incluído pela Lei </w:t>
      </w:r>
      <w:r w:rsidRPr="00B61B75">
        <w:rPr>
          <w:rFonts w:ascii="Verdana" w:hAnsi="Verdana"/>
          <w:sz w:val="24"/>
          <w:szCs w:val="24"/>
        </w:rPr>
        <w:t>Complementar nº 173, de 2020</w:t>
      </w:r>
      <w:proofErr w:type="gramStart"/>
      <w:r w:rsidRPr="00B61B75">
        <w:rPr>
          <w:rFonts w:ascii="Verdana" w:hAnsi="Verdana"/>
          <w:sz w:val="24"/>
          <w:szCs w:val="24"/>
        </w:rPr>
        <w:t>)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lastRenderedPageBreak/>
        <w:t xml:space="preserve">a) contratação e aditamento de operações de crédito; (Incluído pela Lei Complementar nº 173, de </w:t>
      </w:r>
      <w:proofErr w:type="gramStart"/>
      <w:r w:rsidRPr="00B61B75">
        <w:rPr>
          <w:rFonts w:ascii="Verdana" w:hAnsi="Verdana"/>
          <w:sz w:val="24"/>
          <w:szCs w:val="24"/>
        </w:rPr>
        <w:t>2020)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b) concessão de garantias; (Incluído </w:t>
      </w:r>
      <w:r w:rsidR="00F45314">
        <w:rPr>
          <w:rFonts w:ascii="Verdana" w:hAnsi="Verdana"/>
          <w:sz w:val="24"/>
          <w:szCs w:val="24"/>
        </w:rPr>
        <w:t xml:space="preserve">pela Lei Complementar </w:t>
      </w:r>
      <w:r w:rsidRPr="00B61B75">
        <w:rPr>
          <w:rFonts w:ascii="Verdana" w:hAnsi="Verdana"/>
          <w:sz w:val="24"/>
          <w:szCs w:val="24"/>
        </w:rPr>
        <w:t xml:space="preserve">nº 173, de </w:t>
      </w:r>
      <w:proofErr w:type="gramStart"/>
      <w:r w:rsidRPr="00B61B75">
        <w:rPr>
          <w:rFonts w:ascii="Verdana" w:hAnsi="Verdana"/>
          <w:sz w:val="24"/>
          <w:szCs w:val="24"/>
        </w:rPr>
        <w:t>2020)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c) contratação entre entes</w:t>
      </w:r>
      <w:r w:rsidR="00F45314">
        <w:rPr>
          <w:rFonts w:ascii="Verdana" w:hAnsi="Verdana"/>
          <w:sz w:val="24"/>
          <w:szCs w:val="24"/>
        </w:rPr>
        <w:t xml:space="preserve"> da Federação; e (Incluído pela </w:t>
      </w:r>
      <w:r w:rsidRPr="00B61B75">
        <w:rPr>
          <w:rFonts w:ascii="Verdana" w:hAnsi="Verdana"/>
          <w:sz w:val="24"/>
          <w:szCs w:val="24"/>
        </w:rPr>
        <w:t xml:space="preserve">Lei Complementar nº 173, de </w:t>
      </w:r>
      <w:proofErr w:type="gramStart"/>
      <w:r w:rsidRPr="00B61B75">
        <w:rPr>
          <w:rFonts w:ascii="Verdana" w:hAnsi="Verdana"/>
          <w:sz w:val="24"/>
          <w:szCs w:val="24"/>
        </w:rPr>
        <w:t>2020)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d) recebimento de transferênc</w:t>
      </w:r>
      <w:r w:rsidR="00F45314">
        <w:rPr>
          <w:rFonts w:ascii="Verdana" w:hAnsi="Verdana"/>
          <w:sz w:val="24"/>
          <w:szCs w:val="24"/>
        </w:rPr>
        <w:t xml:space="preserve">ias voluntárias; (Incluído pela </w:t>
      </w:r>
      <w:r w:rsidRPr="00B61B75">
        <w:rPr>
          <w:rFonts w:ascii="Verdana" w:hAnsi="Verdana"/>
          <w:sz w:val="24"/>
          <w:szCs w:val="24"/>
        </w:rPr>
        <w:t xml:space="preserve">Lei Complementar nº 173, de </w:t>
      </w:r>
      <w:proofErr w:type="gramStart"/>
      <w:r w:rsidRPr="00B61B75">
        <w:rPr>
          <w:rFonts w:ascii="Verdana" w:hAnsi="Verdana"/>
          <w:sz w:val="24"/>
          <w:szCs w:val="24"/>
        </w:rPr>
        <w:t>2020)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II - serão dispensados os li</w:t>
      </w:r>
      <w:r w:rsidR="00F45314">
        <w:rPr>
          <w:rFonts w:ascii="Verdana" w:hAnsi="Verdana"/>
          <w:sz w:val="24"/>
          <w:szCs w:val="24"/>
        </w:rPr>
        <w:t xml:space="preserve">mites e afastadas as vedações e </w:t>
      </w:r>
      <w:r w:rsidRPr="00B61B75">
        <w:rPr>
          <w:rFonts w:ascii="Verdana" w:hAnsi="Verdana"/>
          <w:sz w:val="24"/>
          <w:szCs w:val="24"/>
        </w:rPr>
        <w:t xml:space="preserve">sanções previstas e decorrentes </w:t>
      </w:r>
      <w:r w:rsidR="00F45314">
        <w:rPr>
          <w:rFonts w:ascii="Verdana" w:hAnsi="Verdana"/>
          <w:sz w:val="24"/>
          <w:szCs w:val="24"/>
        </w:rPr>
        <w:t xml:space="preserve">dos </w:t>
      </w:r>
      <w:proofErr w:type="spellStart"/>
      <w:r w:rsidR="00F45314">
        <w:rPr>
          <w:rFonts w:ascii="Verdana" w:hAnsi="Verdana"/>
          <w:sz w:val="24"/>
          <w:szCs w:val="24"/>
        </w:rPr>
        <w:t>arts</w:t>
      </w:r>
      <w:proofErr w:type="spellEnd"/>
      <w:r w:rsidR="00F45314">
        <w:rPr>
          <w:rFonts w:ascii="Verdana" w:hAnsi="Verdana"/>
          <w:sz w:val="24"/>
          <w:szCs w:val="24"/>
        </w:rPr>
        <w:t xml:space="preserve">. 35, 37 e 42, bem como </w:t>
      </w:r>
      <w:r w:rsidRPr="00B61B75">
        <w:rPr>
          <w:rFonts w:ascii="Verdana" w:hAnsi="Verdana"/>
          <w:sz w:val="24"/>
          <w:szCs w:val="24"/>
        </w:rPr>
        <w:t>será dispensado o cumprimento</w:t>
      </w:r>
      <w:r w:rsidR="00F45314">
        <w:rPr>
          <w:rFonts w:ascii="Verdana" w:hAnsi="Verdana"/>
          <w:sz w:val="24"/>
          <w:szCs w:val="24"/>
        </w:rPr>
        <w:t xml:space="preserve"> do disposto no parágrafo único </w:t>
      </w:r>
      <w:r w:rsidRPr="00B61B75">
        <w:rPr>
          <w:rFonts w:ascii="Verdana" w:hAnsi="Verdana"/>
          <w:sz w:val="24"/>
          <w:szCs w:val="24"/>
        </w:rPr>
        <w:t>do art. 8º desta Lei Complementar, desde que os recursos arrecadados sejam destinados ao combate à calamidade pública;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(Incluído pela Lei Complementar nº 173, de 2020</w:t>
      </w:r>
      <w:proofErr w:type="gramStart"/>
      <w:r w:rsidRPr="00B61B75">
        <w:rPr>
          <w:rFonts w:ascii="Verdana" w:hAnsi="Verdana"/>
          <w:sz w:val="24"/>
          <w:szCs w:val="24"/>
        </w:rPr>
        <w:t>)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III - serão afastadas as co</w:t>
      </w:r>
      <w:r w:rsidR="00F45314">
        <w:rPr>
          <w:rFonts w:ascii="Verdana" w:hAnsi="Verdana"/>
          <w:sz w:val="24"/>
          <w:szCs w:val="24"/>
        </w:rPr>
        <w:t xml:space="preserve">ndições e as vedações previstas nos </w:t>
      </w:r>
      <w:proofErr w:type="spellStart"/>
      <w:r w:rsidR="00F45314">
        <w:rPr>
          <w:rFonts w:ascii="Verdana" w:hAnsi="Verdana"/>
          <w:sz w:val="24"/>
          <w:szCs w:val="24"/>
        </w:rPr>
        <w:t>arts</w:t>
      </w:r>
      <w:proofErr w:type="spellEnd"/>
      <w:r w:rsidR="00F45314">
        <w:rPr>
          <w:rFonts w:ascii="Verdana" w:hAnsi="Verdana"/>
          <w:sz w:val="24"/>
          <w:szCs w:val="24"/>
        </w:rPr>
        <w:t xml:space="preserve">. </w:t>
      </w:r>
      <w:proofErr w:type="gramStart"/>
      <w:r w:rsidRPr="00B61B75">
        <w:rPr>
          <w:rFonts w:ascii="Verdana" w:hAnsi="Verdana"/>
          <w:sz w:val="24"/>
          <w:szCs w:val="24"/>
        </w:rPr>
        <w:t>14, 16 e 17</w:t>
      </w:r>
      <w:proofErr w:type="gramEnd"/>
      <w:r w:rsidRPr="00B61B75">
        <w:rPr>
          <w:rFonts w:ascii="Verdana" w:hAnsi="Verdana"/>
          <w:sz w:val="24"/>
          <w:szCs w:val="24"/>
        </w:rPr>
        <w:t xml:space="preserve"> dest</w:t>
      </w:r>
      <w:r w:rsidR="00F45314">
        <w:rPr>
          <w:rFonts w:ascii="Verdana" w:hAnsi="Verdana"/>
          <w:sz w:val="24"/>
          <w:szCs w:val="24"/>
        </w:rPr>
        <w:t xml:space="preserve">a Lei Complementar, desde que o </w:t>
      </w:r>
      <w:r w:rsidRPr="00B61B75">
        <w:rPr>
          <w:rFonts w:ascii="Verdana" w:hAnsi="Verdana"/>
          <w:sz w:val="24"/>
          <w:szCs w:val="24"/>
        </w:rPr>
        <w:t>incentivo ou benefício e a criação ou o au</w:t>
      </w:r>
      <w:r w:rsidR="00F45314">
        <w:rPr>
          <w:rFonts w:ascii="Verdana" w:hAnsi="Verdana"/>
          <w:sz w:val="24"/>
          <w:szCs w:val="24"/>
        </w:rPr>
        <w:t xml:space="preserve">mento da despesa </w:t>
      </w:r>
      <w:r w:rsidRPr="00B61B75">
        <w:rPr>
          <w:rFonts w:ascii="Verdana" w:hAnsi="Verdana"/>
          <w:sz w:val="24"/>
          <w:szCs w:val="24"/>
        </w:rPr>
        <w:t>sejam destinados ao combate à calamidade pública.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Vale registrar, ainda, que no mês de março de 2020 houve a concessão de medida </w:t>
      </w:r>
      <w:r w:rsidR="00F45314">
        <w:rPr>
          <w:rFonts w:ascii="Verdana" w:hAnsi="Verdana"/>
          <w:sz w:val="24"/>
          <w:szCs w:val="24"/>
        </w:rPr>
        <w:t xml:space="preserve">cautelar pelo STF (ADI nº 6357) </w:t>
      </w:r>
      <w:r w:rsidRPr="00B61B75">
        <w:rPr>
          <w:rFonts w:ascii="Verdana" w:hAnsi="Verdana"/>
          <w:sz w:val="24"/>
          <w:szCs w:val="24"/>
        </w:rPr>
        <w:t xml:space="preserve">concedendo interpretação </w:t>
      </w:r>
      <w:r w:rsidR="00F45314">
        <w:rPr>
          <w:rFonts w:ascii="Verdana" w:hAnsi="Verdana"/>
          <w:sz w:val="24"/>
          <w:szCs w:val="24"/>
        </w:rPr>
        <w:t xml:space="preserve">conforme </w:t>
      </w:r>
      <w:proofErr w:type="gramStart"/>
      <w:r w:rsidR="00F45314">
        <w:rPr>
          <w:rFonts w:ascii="Verdana" w:hAnsi="Verdana"/>
          <w:sz w:val="24"/>
          <w:szCs w:val="24"/>
        </w:rPr>
        <w:t>à</w:t>
      </w:r>
      <w:proofErr w:type="gramEnd"/>
      <w:r w:rsidR="00F45314">
        <w:rPr>
          <w:rFonts w:ascii="Verdana" w:hAnsi="Verdana"/>
          <w:sz w:val="24"/>
          <w:szCs w:val="24"/>
        </w:rPr>
        <w:t xml:space="preserve"> Constituição Federal </w:t>
      </w:r>
      <w:r w:rsidRPr="00B61B75">
        <w:rPr>
          <w:rFonts w:ascii="Verdana" w:hAnsi="Verdana"/>
          <w:sz w:val="24"/>
          <w:szCs w:val="24"/>
        </w:rPr>
        <w:t xml:space="preserve">aos artigos 14, 16, 17 e 24 da </w:t>
      </w:r>
      <w:r w:rsidR="00F45314">
        <w:rPr>
          <w:rFonts w:ascii="Verdana" w:hAnsi="Verdana"/>
          <w:sz w:val="24"/>
          <w:szCs w:val="24"/>
        </w:rPr>
        <w:t xml:space="preserve">Lei de Responsabilidade Fiscal, </w:t>
      </w:r>
      <w:r w:rsidRPr="00B61B75">
        <w:rPr>
          <w:rFonts w:ascii="Verdana" w:hAnsi="Verdana"/>
          <w:sz w:val="24"/>
          <w:szCs w:val="24"/>
        </w:rPr>
        <w:t xml:space="preserve">para, durante a emergência </w:t>
      </w:r>
      <w:r w:rsidR="00F45314">
        <w:rPr>
          <w:rFonts w:ascii="Verdana" w:hAnsi="Verdana"/>
          <w:sz w:val="24"/>
          <w:szCs w:val="24"/>
        </w:rPr>
        <w:t xml:space="preserve">em Saúde Pública de importância </w:t>
      </w:r>
      <w:r w:rsidRPr="00B61B75">
        <w:rPr>
          <w:rFonts w:ascii="Verdana" w:hAnsi="Verdana"/>
          <w:sz w:val="24"/>
          <w:szCs w:val="24"/>
        </w:rPr>
        <w:t>nacional e o estado de calamidade pública decorrente de COVID-19, afastar a exigência</w:t>
      </w:r>
      <w:r w:rsidR="00F45314">
        <w:rPr>
          <w:rFonts w:ascii="Verdana" w:hAnsi="Verdana"/>
          <w:sz w:val="24"/>
          <w:szCs w:val="24"/>
        </w:rPr>
        <w:t xml:space="preserve"> de demonstração de adequação e </w:t>
      </w:r>
      <w:r w:rsidRPr="00B61B75">
        <w:rPr>
          <w:rFonts w:ascii="Verdana" w:hAnsi="Verdana"/>
          <w:sz w:val="24"/>
          <w:szCs w:val="24"/>
        </w:rPr>
        <w:t>compensação orçamentárias em relação à</w:t>
      </w:r>
      <w:r w:rsidR="00F45314">
        <w:rPr>
          <w:rFonts w:ascii="Verdana" w:hAnsi="Verdana"/>
          <w:sz w:val="24"/>
          <w:szCs w:val="24"/>
        </w:rPr>
        <w:t xml:space="preserve"> criação/expansão de </w:t>
      </w:r>
      <w:r w:rsidRPr="00B61B75">
        <w:rPr>
          <w:rFonts w:ascii="Verdana" w:hAnsi="Verdana"/>
          <w:sz w:val="24"/>
          <w:szCs w:val="24"/>
        </w:rPr>
        <w:t>programas públicos destinad</w:t>
      </w:r>
      <w:r w:rsidR="00F45314">
        <w:rPr>
          <w:rFonts w:ascii="Verdana" w:hAnsi="Verdana"/>
          <w:sz w:val="24"/>
          <w:szCs w:val="24"/>
        </w:rPr>
        <w:t xml:space="preserve">os ao enfrentamento do contexto </w:t>
      </w:r>
      <w:r w:rsidRPr="00B61B75">
        <w:rPr>
          <w:rFonts w:ascii="Verdana" w:hAnsi="Verdana"/>
          <w:sz w:val="24"/>
          <w:szCs w:val="24"/>
        </w:rPr>
        <w:t>de calamidade gerado pela disseminação de COVID-19. Referida cautelar foi referendada em j</w:t>
      </w:r>
      <w:r w:rsidR="00F45314">
        <w:rPr>
          <w:rFonts w:ascii="Verdana" w:hAnsi="Verdana"/>
          <w:sz w:val="24"/>
          <w:szCs w:val="24"/>
        </w:rPr>
        <w:t xml:space="preserve">ulgamento definitivo do STF, em </w:t>
      </w:r>
      <w:r w:rsidRPr="00B61B75">
        <w:rPr>
          <w:rFonts w:ascii="Verdana" w:hAnsi="Verdana"/>
          <w:sz w:val="24"/>
          <w:szCs w:val="24"/>
        </w:rPr>
        <w:t>maio de 2020, após a promulgação da Emenda Constitucio</w:t>
      </w:r>
      <w:r w:rsidR="00F45314">
        <w:rPr>
          <w:rFonts w:ascii="Verdana" w:hAnsi="Verdana"/>
          <w:sz w:val="24"/>
          <w:szCs w:val="24"/>
        </w:rPr>
        <w:t xml:space="preserve">nal </w:t>
      </w:r>
      <w:r w:rsidRPr="00B61B75">
        <w:rPr>
          <w:rFonts w:ascii="Verdana" w:hAnsi="Verdana"/>
          <w:sz w:val="24"/>
          <w:szCs w:val="24"/>
        </w:rPr>
        <w:t>nº 106/2020, que excepcionou a aplicabilidade de tais dispositivos da Lei de Responsabilidade Fiscal, nos termos de seu art. 3º: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Art. 3º Desde que nã</w:t>
      </w:r>
      <w:r w:rsidR="00F45314">
        <w:rPr>
          <w:rFonts w:ascii="Verdana" w:hAnsi="Verdana"/>
          <w:sz w:val="24"/>
          <w:szCs w:val="24"/>
        </w:rPr>
        <w:t xml:space="preserve">o impliquem despesa permanente, </w:t>
      </w:r>
      <w:r w:rsidRPr="00B61B75">
        <w:rPr>
          <w:rFonts w:ascii="Verdana" w:hAnsi="Verdana"/>
          <w:sz w:val="24"/>
          <w:szCs w:val="24"/>
        </w:rPr>
        <w:t>as proposições legislativas e</w:t>
      </w:r>
      <w:r w:rsidR="00F45314">
        <w:rPr>
          <w:rFonts w:ascii="Verdana" w:hAnsi="Verdana"/>
          <w:sz w:val="24"/>
          <w:szCs w:val="24"/>
        </w:rPr>
        <w:t xml:space="preserve"> os atos do Poder Executivo com </w:t>
      </w:r>
      <w:r w:rsidRPr="00B61B75">
        <w:rPr>
          <w:rFonts w:ascii="Verdana" w:hAnsi="Verdana"/>
          <w:sz w:val="24"/>
          <w:szCs w:val="24"/>
        </w:rPr>
        <w:t>propósito exclusivo de enfrentar a calamidade e suas consequências sociais e econômicas, com</w:t>
      </w:r>
      <w:r w:rsidR="00F45314">
        <w:rPr>
          <w:rFonts w:ascii="Verdana" w:hAnsi="Verdana"/>
          <w:sz w:val="24"/>
          <w:szCs w:val="24"/>
        </w:rPr>
        <w:t xml:space="preserve"> vigência e efeitos restritos à </w:t>
      </w:r>
      <w:r w:rsidRPr="00B61B75">
        <w:rPr>
          <w:rFonts w:ascii="Verdana" w:hAnsi="Verdana"/>
          <w:sz w:val="24"/>
          <w:szCs w:val="24"/>
        </w:rPr>
        <w:t>sua duração, ficam dispensado</w:t>
      </w:r>
      <w:r w:rsidR="00F45314">
        <w:rPr>
          <w:rFonts w:ascii="Verdana" w:hAnsi="Verdana"/>
          <w:sz w:val="24"/>
          <w:szCs w:val="24"/>
        </w:rPr>
        <w:t xml:space="preserve">s da observância das limitações </w:t>
      </w:r>
      <w:r w:rsidRPr="00B61B75">
        <w:rPr>
          <w:rFonts w:ascii="Verdana" w:hAnsi="Verdana"/>
          <w:sz w:val="24"/>
          <w:szCs w:val="24"/>
        </w:rPr>
        <w:t>legais quanto à criação, à ex</w:t>
      </w:r>
      <w:r w:rsidR="00F45314">
        <w:rPr>
          <w:rFonts w:ascii="Verdana" w:hAnsi="Verdana"/>
          <w:sz w:val="24"/>
          <w:szCs w:val="24"/>
        </w:rPr>
        <w:t xml:space="preserve">pansão ou ao aperfeiçoamento de </w:t>
      </w:r>
      <w:r w:rsidRPr="00B61B75">
        <w:rPr>
          <w:rFonts w:ascii="Verdana" w:hAnsi="Verdana"/>
          <w:sz w:val="24"/>
          <w:szCs w:val="24"/>
        </w:rPr>
        <w:t>ação governamental que acarrete aumento de despesa e à concessão ou à ampliação de inc</w:t>
      </w:r>
      <w:r w:rsidR="00F45314">
        <w:rPr>
          <w:rFonts w:ascii="Verdana" w:hAnsi="Verdana"/>
          <w:sz w:val="24"/>
          <w:szCs w:val="24"/>
        </w:rPr>
        <w:t xml:space="preserve">entivo ou benefício de natureza </w:t>
      </w:r>
      <w:r w:rsidRPr="00B61B75">
        <w:rPr>
          <w:rFonts w:ascii="Verdana" w:hAnsi="Verdana"/>
          <w:sz w:val="24"/>
          <w:szCs w:val="24"/>
        </w:rPr>
        <w:t>tributária da qual decorra renúncia de receita.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Por fim, cumpre observar, ainda, que relativamente ao</w:t>
      </w:r>
      <w:r w:rsidR="00F45314"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ISS há vedação à concessão de isenção total. A Constituição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Federal prevê de modo exp</w:t>
      </w:r>
      <w:r w:rsidR="00F45314">
        <w:rPr>
          <w:rFonts w:ascii="Verdana" w:hAnsi="Verdana"/>
          <w:sz w:val="24"/>
          <w:szCs w:val="24"/>
        </w:rPr>
        <w:t xml:space="preserve">resso a necessidade de alíquota </w:t>
      </w:r>
      <w:r w:rsidRPr="00B61B75">
        <w:rPr>
          <w:rFonts w:ascii="Verdana" w:hAnsi="Verdana"/>
          <w:sz w:val="24"/>
          <w:szCs w:val="24"/>
        </w:rPr>
        <w:t xml:space="preserve">mínima para referido tributo e </w:t>
      </w:r>
      <w:r w:rsidR="00F45314">
        <w:rPr>
          <w:rFonts w:ascii="Verdana" w:hAnsi="Verdana"/>
          <w:sz w:val="24"/>
          <w:szCs w:val="24"/>
        </w:rPr>
        <w:t xml:space="preserve">estabeleceu no art. 88 do ADCT, </w:t>
      </w:r>
      <w:r w:rsidRPr="00B61B75">
        <w:rPr>
          <w:rFonts w:ascii="Verdana" w:hAnsi="Verdana"/>
          <w:sz w:val="24"/>
          <w:szCs w:val="24"/>
        </w:rPr>
        <w:t>com a redação dada pela Eme</w:t>
      </w:r>
      <w:r w:rsidR="00F45314">
        <w:rPr>
          <w:rFonts w:ascii="Verdana" w:hAnsi="Verdana"/>
          <w:sz w:val="24"/>
          <w:szCs w:val="24"/>
        </w:rPr>
        <w:t xml:space="preserve">nda Constitucional nº 37/02, em </w:t>
      </w:r>
      <w:r w:rsidRPr="00B61B75">
        <w:rPr>
          <w:rFonts w:ascii="Verdana" w:hAnsi="Verdana"/>
          <w:sz w:val="24"/>
          <w:szCs w:val="24"/>
        </w:rPr>
        <w:t>2% a referida alíquota para vigorar até a edição de lei complementar. A Lei Complementar nº</w:t>
      </w:r>
      <w:r w:rsidR="00F45314">
        <w:rPr>
          <w:rFonts w:ascii="Verdana" w:hAnsi="Verdana"/>
          <w:sz w:val="24"/>
          <w:szCs w:val="24"/>
        </w:rPr>
        <w:t xml:space="preserve"> 157/06, por sua vez, tratou do </w:t>
      </w:r>
      <w:r w:rsidRPr="00B61B75">
        <w:rPr>
          <w:rFonts w:ascii="Verdana" w:hAnsi="Verdana"/>
          <w:sz w:val="24"/>
          <w:szCs w:val="24"/>
        </w:rPr>
        <w:t xml:space="preserve">tema introduzindo o </w:t>
      </w:r>
      <w:r w:rsidRPr="00B61B75">
        <w:rPr>
          <w:rFonts w:ascii="Verdana" w:hAnsi="Verdana"/>
          <w:sz w:val="24"/>
          <w:szCs w:val="24"/>
        </w:rPr>
        <w:lastRenderedPageBreak/>
        <w:t>art. 8º-A</w:t>
      </w:r>
      <w:r w:rsidR="00F45314">
        <w:rPr>
          <w:rFonts w:ascii="Verdana" w:hAnsi="Verdana"/>
          <w:sz w:val="24"/>
          <w:szCs w:val="24"/>
        </w:rPr>
        <w:t xml:space="preserve"> na Lei Complementar nº 116/03, </w:t>
      </w:r>
      <w:r w:rsidRPr="00B61B75">
        <w:rPr>
          <w:rFonts w:ascii="Verdana" w:hAnsi="Verdana"/>
          <w:sz w:val="24"/>
          <w:szCs w:val="24"/>
        </w:rPr>
        <w:t>fixando a alíquota mínima n</w:t>
      </w:r>
      <w:r w:rsidR="00F45314">
        <w:rPr>
          <w:rFonts w:ascii="Verdana" w:hAnsi="Verdana"/>
          <w:sz w:val="24"/>
          <w:szCs w:val="24"/>
        </w:rPr>
        <w:t xml:space="preserve">o mesmo patamar de 2% e, ainda, </w:t>
      </w:r>
      <w:r w:rsidRPr="00B61B75">
        <w:rPr>
          <w:rFonts w:ascii="Verdana" w:hAnsi="Verdana"/>
          <w:sz w:val="24"/>
          <w:szCs w:val="24"/>
        </w:rPr>
        <w:t xml:space="preserve">introduziu alteração na Lei </w:t>
      </w:r>
      <w:r w:rsidR="00F45314">
        <w:rPr>
          <w:rFonts w:ascii="Verdana" w:hAnsi="Verdana"/>
          <w:sz w:val="24"/>
          <w:szCs w:val="24"/>
        </w:rPr>
        <w:t xml:space="preserve">nº 8.429, de </w:t>
      </w:r>
      <w:proofErr w:type="gramStart"/>
      <w:r w:rsidR="00F45314">
        <w:rPr>
          <w:rFonts w:ascii="Verdana" w:hAnsi="Verdana"/>
          <w:sz w:val="24"/>
          <w:szCs w:val="24"/>
        </w:rPr>
        <w:t>2</w:t>
      </w:r>
      <w:proofErr w:type="gramEnd"/>
      <w:r w:rsidR="00F45314">
        <w:rPr>
          <w:rFonts w:ascii="Verdana" w:hAnsi="Verdana"/>
          <w:sz w:val="24"/>
          <w:szCs w:val="24"/>
        </w:rPr>
        <w:t xml:space="preserve"> de junho de 1992 </w:t>
      </w:r>
      <w:r w:rsidRPr="00B61B75">
        <w:rPr>
          <w:rFonts w:ascii="Verdana" w:hAnsi="Verdana"/>
          <w:sz w:val="24"/>
          <w:szCs w:val="24"/>
        </w:rPr>
        <w:t>(Lei de Improbidade Administrat</w:t>
      </w:r>
      <w:r w:rsidR="00F45314">
        <w:rPr>
          <w:rFonts w:ascii="Verdana" w:hAnsi="Verdana"/>
          <w:sz w:val="24"/>
          <w:szCs w:val="24"/>
        </w:rPr>
        <w:t xml:space="preserve">iva), passando a constituir ato </w:t>
      </w:r>
      <w:r w:rsidRPr="00B61B75">
        <w:rPr>
          <w:rFonts w:ascii="Verdana" w:hAnsi="Verdana"/>
          <w:sz w:val="24"/>
          <w:szCs w:val="24"/>
        </w:rPr>
        <w:t>de improbidade administrativ</w:t>
      </w:r>
      <w:r w:rsidR="00F45314">
        <w:rPr>
          <w:rFonts w:ascii="Verdana" w:hAnsi="Verdana"/>
          <w:sz w:val="24"/>
          <w:szCs w:val="24"/>
        </w:rPr>
        <w:t xml:space="preserve">a qualquer ação ou omissão para </w:t>
      </w:r>
      <w:r w:rsidRPr="00B61B75">
        <w:rPr>
          <w:rFonts w:ascii="Verdana" w:hAnsi="Verdana"/>
          <w:sz w:val="24"/>
          <w:szCs w:val="24"/>
        </w:rPr>
        <w:t>conceder, aplicar ou manter ben</w:t>
      </w:r>
      <w:r w:rsidR="00F45314">
        <w:rPr>
          <w:rFonts w:ascii="Verdana" w:hAnsi="Verdana"/>
          <w:sz w:val="24"/>
          <w:szCs w:val="24"/>
        </w:rPr>
        <w:t xml:space="preserve">efício financeiro ou tributário </w:t>
      </w:r>
      <w:r w:rsidRPr="00B61B75">
        <w:rPr>
          <w:rFonts w:ascii="Verdana" w:hAnsi="Verdana"/>
          <w:sz w:val="24"/>
          <w:szCs w:val="24"/>
        </w:rPr>
        <w:t>contrário ao que dispõem o caput e o § 1º do art. 8º-A da LC n°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116/03. In </w:t>
      </w:r>
      <w:proofErr w:type="spellStart"/>
      <w:r w:rsidRPr="00B61B75">
        <w:rPr>
          <w:rFonts w:ascii="Verdana" w:hAnsi="Verdana"/>
          <w:sz w:val="24"/>
          <w:szCs w:val="24"/>
        </w:rPr>
        <w:t>verbis</w:t>
      </w:r>
      <w:proofErr w:type="spellEnd"/>
      <w:r w:rsidRPr="00B61B75">
        <w:rPr>
          <w:rFonts w:ascii="Verdana" w:hAnsi="Verdana"/>
          <w:sz w:val="24"/>
          <w:szCs w:val="24"/>
        </w:rPr>
        <w:t>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61B75">
        <w:rPr>
          <w:rFonts w:ascii="Verdana" w:hAnsi="Verdana"/>
          <w:sz w:val="24"/>
          <w:szCs w:val="24"/>
        </w:rPr>
        <w:t>"Art. 8º-A.</w:t>
      </w:r>
      <w:proofErr w:type="gramEnd"/>
      <w:r w:rsidRPr="00B61B75">
        <w:rPr>
          <w:rFonts w:ascii="Verdana" w:hAnsi="Verdana"/>
          <w:sz w:val="24"/>
          <w:szCs w:val="24"/>
        </w:rPr>
        <w:t xml:space="preserve"> A alíquota míni</w:t>
      </w:r>
      <w:r w:rsidR="00F45314">
        <w:rPr>
          <w:rFonts w:ascii="Verdana" w:hAnsi="Verdana"/>
          <w:sz w:val="24"/>
          <w:szCs w:val="24"/>
        </w:rPr>
        <w:t xml:space="preserve">ma do Imposto sobre Serviços de </w:t>
      </w:r>
      <w:r w:rsidRPr="00B61B75">
        <w:rPr>
          <w:rFonts w:ascii="Verdana" w:hAnsi="Verdana"/>
          <w:sz w:val="24"/>
          <w:szCs w:val="24"/>
        </w:rPr>
        <w:t>Qualquer Natureza é de 2% (dois por cento).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1º O imposto não será o</w:t>
      </w:r>
      <w:r w:rsidR="00F45314">
        <w:rPr>
          <w:rFonts w:ascii="Verdana" w:hAnsi="Verdana"/>
          <w:sz w:val="24"/>
          <w:szCs w:val="24"/>
        </w:rPr>
        <w:t xml:space="preserve">bjeto de concessão de isenções, </w:t>
      </w:r>
      <w:r w:rsidRPr="00B61B75">
        <w:rPr>
          <w:rFonts w:ascii="Verdana" w:hAnsi="Verdana"/>
          <w:sz w:val="24"/>
          <w:szCs w:val="24"/>
        </w:rPr>
        <w:t>incentivos ou benefícios tributários</w:t>
      </w:r>
      <w:r w:rsidR="00F45314">
        <w:rPr>
          <w:rFonts w:ascii="Verdana" w:hAnsi="Verdana"/>
          <w:sz w:val="24"/>
          <w:szCs w:val="24"/>
        </w:rPr>
        <w:t xml:space="preserve"> ou financeiros, inclusive </w:t>
      </w:r>
      <w:r w:rsidRPr="00B61B75">
        <w:rPr>
          <w:rFonts w:ascii="Verdana" w:hAnsi="Verdana"/>
          <w:sz w:val="24"/>
          <w:szCs w:val="24"/>
        </w:rPr>
        <w:t>de redução de base de cál</w:t>
      </w:r>
      <w:r w:rsidR="00F45314">
        <w:rPr>
          <w:rFonts w:ascii="Verdana" w:hAnsi="Verdana"/>
          <w:sz w:val="24"/>
          <w:szCs w:val="24"/>
        </w:rPr>
        <w:t xml:space="preserve">culo ou de crédito presumido ou </w:t>
      </w:r>
      <w:r w:rsidRPr="00B61B75">
        <w:rPr>
          <w:rFonts w:ascii="Verdana" w:hAnsi="Verdana"/>
          <w:sz w:val="24"/>
          <w:szCs w:val="24"/>
        </w:rPr>
        <w:t>outorgado, ou sob qualquer out</w:t>
      </w:r>
      <w:r w:rsidR="00F45314">
        <w:rPr>
          <w:rFonts w:ascii="Verdana" w:hAnsi="Verdana"/>
          <w:sz w:val="24"/>
          <w:szCs w:val="24"/>
        </w:rPr>
        <w:t xml:space="preserve">ra forma que resulte, direta ou </w:t>
      </w:r>
      <w:r w:rsidRPr="00B61B75">
        <w:rPr>
          <w:rFonts w:ascii="Verdana" w:hAnsi="Verdana"/>
          <w:sz w:val="24"/>
          <w:szCs w:val="24"/>
        </w:rPr>
        <w:t>indiretamente, em carga tribu</w:t>
      </w:r>
      <w:r w:rsidR="00F45314">
        <w:rPr>
          <w:rFonts w:ascii="Verdana" w:hAnsi="Verdana"/>
          <w:sz w:val="24"/>
          <w:szCs w:val="24"/>
        </w:rPr>
        <w:t xml:space="preserve">tária menor que a decorrente da </w:t>
      </w:r>
      <w:r w:rsidRPr="00B61B75">
        <w:rPr>
          <w:rFonts w:ascii="Verdana" w:hAnsi="Verdana"/>
          <w:sz w:val="24"/>
          <w:szCs w:val="24"/>
        </w:rPr>
        <w:t>aplicação da alíquota mínima estabelecida no capu</w:t>
      </w:r>
      <w:r w:rsidR="00F45314">
        <w:rPr>
          <w:rFonts w:ascii="Verdana" w:hAnsi="Verdana"/>
          <w:sz w:val="24"/>
          <w:szCs w:val="24"/>
        </w:rPr>
        <w:t xml:space="preserve">t, exceto </w:t>
      </w:r>
      <w:r w:rsidRPr="00B61B75">
        <w:rPr>
          <w:rFonts w:ascii="Verdana" w:hAnsi="Verdana"/>
          <w:sz w:val="24"/>
          <w:szCs w:val="24"/>
        </w:rPr>
        <w:t>para os serviços a que se referem</w:t>
      </w:r>
      <w:r w:rsidR="00F45314">
        <w:rPr>
          <w:rFonts w:ascii="Verdana" w:hAnsi="Verdana"/>
          <w:sz w:val="24"/>
          <w:szCs w:val="24"/>
        </w:rPr>
        <w:t xml:space="preserve"> os subitens 7.02, 7.05 e 16.01 </w:t>
      </w:r>
      <w:r w:rsidRPr="00B61B75">
        <w:rPr>
          <w:rFonts w:ascii="Verdana" w:hAnsi="Verdana"/>
          <w:sz w:val="24"/>
          <w:szCs w:val="24"/>
        </w:rPr>
        <w:t>da lista anexa a esta Lei Complementar.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2º É nula a lei ou o ato do Município ou do Distrito Federal que não respeite as disposiç</w:t>
      </w:r>
      <w:r w:rsidR="00F45314">
        <w:rPr>
          <w:rFonts w:ascii="Verdana" w:hAnsi="Verdana"/>
          <w:sz w:val="24"/>
          <w:szCs w:val="24"/>
        </w:rPr>
        <w:t xml:space="preserve">ões relativas à alíquota mínima </w:t>
      </w:r>
      <w:r w:rsidRPr="00B61B75">
        <w:rPr>
          <w:rFonts w:ascii="Verdana" w:hAnsi="Verdana"/>
          <w:sz w:val="24"/>
          <w:szCs w:val="24"/>
        </w:rPr>
        <w:t>previstas neste artigo no cas</w:t>
      </w:r>
      <w:r w:rsidR="00F45314">
        <w:rPr>
          <w:rFonts w:ascii="Verdana" w:hAnsi="Verdana"/>
          <w:sz w:val="24"/>
          <w:szCs w:val="24"/>
        </w:rPr>
        <w:t xml:space="preserve">o de serviço prestado a tomador </w:t>
      </w:r>
      <w:r w:rsidRPr="00B61B75">
        <w:rPr>
          <w:rFonts w:ascii="Verdana" w:hAnsi="Verdana"/>
          <w:sz w:val="24"/>
          <w:szCs w:val="24"/>
        </w:rPr>
        <w:t>ou intermediário localizado em</w:t>
      </w:r>
      <w:r w:rsidR="00F45314">
        <w:rPr>
          <w:rFonts w:ascii="Verdana" w:hAnsi="Verdana"/>
          <w:sz w:val="24"/>
          <w:szCs w:val="24"/>
        </w:rPr>
        <w:t xml:space="preserve"> Município diverso daquele onde </w:t>
      </w:r>
      <w:r w:rsidRPr="00B61B75">
        <w:rPr>
          <w:rFonts w:ascii="Verdana" w:hAnsi="Verdana"/>
          <w:sz w:val="24"/>
          <w:szCs w:val="24"/>
        </w:rPr>
        <w:t>está localizado o prestador do serviço. (Incluído pela Lei Complementar nº 157, de 2016</w:t>
      </w:r>
      <w:proofErr w:type="gramStart"/>
      <w:r w:rsidRPr="00B61B75">
        <w:rPr>
          <w:rFonts w:ascii="Verdana" w:hAnsi="Verdana"/>
          <w:sz w:val="24"/>
          <w:szCs w:val="24"/>
        </w:rPr>
        <w:t>)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§ 3º A nulidade a que se r</w:t>
      </w:r>
      <w:r w:rsidR="00F45314">
        <w:rPr>
          <w:rFonts w:ascii="Verdana" w:hAnsi="Verdana"/>
          <w:sz w:val="24"/>
          <w:szCs w:val="24"/>
        </w:rPr>
        <w:t xml:space="preserve">efere o § 2o deste artigo gera, </w:t>
      </w:r>
      <w:r w:rsidRPr="00B61B75">
        <w:rPr>
          <w:rFonts w:ascii="Verdana" w:hAnsi="Verdana"/>
          <w:sz w:val="24"/>
          <w:szCs w:val="24"/>
        </w:rPr>
        <w:t>para o prestador do serviço, pe</w:t>
      </w:r>
      <w:r w:rsidR="00F45314">
        <w:rPr>
          <w:rFonts w:ascii="Verdana" w:hAnsi="Verdana"/>
          <w:sz w:val="24"/>
          <w:szCs w:val="24"/>
        </w:rPr>
        <w:t xml:space="preserve">rante o Município ou o Distrito </w:t>
      </w:r>
      <w:r w:rsidRPr="00B61B75">
        <w:rPr>
          <w:rFonts w:ascii="Verdana" w:hAnsi="Verdana"/>
          <w:sz w:val="24"/>
          <w:szCs w:val="24"/>
        </w:rPr>
        <w:t>Federal que não respeitar as disp</w:t>
      </w:r>
      <w:r w:rsidR="00F45314">
        <w:rPr>
          <w:rFonts w:ascii="Verdana" w:hAnsi="Verdana"/>
          <w:sz w:val="24"/>
          <w:szCs w:val="24"/>
        </w:rPr>
        <w:t xml:space="preserve">osições deste artigo, o direito </w:t>
      </w:r>
      <w:r w:rsidRPr="00B61B75">
        <w:rPr>
          <w:rFonts w:ascii="Verdana" w:hAnsi="Verdana"/>
          <w:sz w:val="24"/>
          <w:szCs w:val="24"/>
        </w:rPr>
        <w:t xml:space="preserve">à restituição do valor efetivamente pago do Imposto sobre </w:t>
      </w:r>
      <w:proofErr w:type="gramStart"/>
      <w:r w:rsidRPr="00B61B75">
        <w:rPr>
          <w:rFonts w:ascii="Verdana" w:hAnsi="Verdana"/>
          <w:sz w:val="24"/>
          <w:szCs w:val="24"/>
        </w:rPr>
        <w:t>Serviços de Qualquer Natureza calculado sob a égide da lei nula"</w:t>
      </w:r>
      <w:proofErr w:type="gramEnd"/>
      <w:r w:rsidRPr="00B61B75">
        <w:rPr>
          <w:rFonts w:ascii="Verdana" w:hAnsi="Verdana"/>
          <w:sz w:val="24"/>
          <w:szCs w:val="24"/>
        </w:rPr>
        <w:t>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"Art. 10-A. Constitui at</w:t>
      </w:r>
      <w:r w:rsidR="00F45314">
        <w:rPr>
          <w:rFonts w:ascii="Verdana" w:hAnsi="Verdana"/>
          <w:sz w:val="24"/>
          <w:szCs w:val="24"/>
        </w:rPr>
        <w:t xml:space="preserve">o de improbidade administrativa </w:t>
      </w:r>
      <w:r w:rsidRPr="00B61B75">
        <w:rPr>
          <w:rFonts w:ascii="Verdana" w:hAnsi="Verdana"/>
          <w:sz w:val="24"/>
          <w:szCs w:val="24"/>
        </w:rPr>
        <w:t>qualquer ação ou omissão p</w:t>
      </w:r>
      <w:r w:rsidR="00F45314">
        <w:rPr>
          <w:rFonts w:ascii="Verdana" w:hAnsi="Verdana"/>
          <w:sz w:val="24"/>
          <w:szCs w:val="24"/>
        </w:rPr>
        <w:t xml:space="preserve">ara conceder, aplicar ou manter </w:t>
      </w:r>
      <w:r w:rsidRPr="00B61B75">
        <w:rPr>
          <w:rFonts w:ascii="Verdana" w:hAnsi="Verdana"/>
          <w:sz w:val="24"/>
          <w:szCs w:val="24"/>
        </w:rPr>
        <w:t>benefício financeiro ou tribut</w:t>
      </w:r>
      <w:r w:rsidR="00F45314">
        <w:rPr>
          <w:rFonts w:ascii="Verdana" w:hAnsi="Verdana"/>
          <w:sz w:val="24"/>
          <w:szCs w:val="24"/>
        </w:rPr>
        <w:t xml:space="preserve">ário contrário ao que dispõem o </w:t>
      </w:r>
      <w:r w:rsidRPr="00B61B75">
        <w:rPr>
          <w:rFonts w:ascii="Verdana" w:hAnsi="Verdana"/>
          <w:sz w:val="24"/>
          <w:szCs w:val="24"/>
        </w:rPr>
        <w:t>caput e o § 1º do art. 8º-A da</w:t>
      </w:r>
      <w:r w:rsidR="00F45314">
        <w:rPr>
          <w:rFonts w:ascii="Verdana" w:hAnsi="Verdana"/>
          <w:sz w:val="24"/>
          <w:szCs w:val="24"/>
        </w:rPr>
        <w:t xml:space="preserve"> Lei Complementar nº 116, de 31 </w:t>
      </w:r>
      <w:r w:rsidRPr="00B61B75">
        <w:rPr>
          <w:rFonts w:ascii="Verdana" w:hAnsi="Verdana"/>
          <w:sz w:val="24"/>
          <w:szCs w:val="24"/>
        </w:rPr>
        <w:t>de julho de 2003".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Assim, especificamente quan</w:t>
      </w:r>
      <w:r w:rsidR="00F45314">
        <w:rPr>
          <w:rFonts w:ascii="Verdana" w:hAnsi="Verdana"/>
          <w:sz w:val="24"/>
          <w:szCs w:val="24"/>
        </w:rPr>
        <w:t xml:space="preserve">to à isenção de ISS, conclui-se </w:t>
      </w:r>
      <w:r w:rsidRPr="00B61B75">
        <w:rPr>
          <w:rFonts w:ascii="Verdana" w:hAnsi="Verdana"/>
          <w:sz w:val="24"/>
          <w:szCs w:val="24"/>
        </w:rPr>
        <w:t>não ser possível a sua isenç</w:t>
      </w:r>
      <w:r w:rsidR="00F45314">
        <w:rPr>
          <w:rFonts w:ascii="Verdana" w:hAnsi="Verdana"/>
          <w:sz w:val="24"/>
          <w:szCs w:val="24"/>
        </w:rPr>
        <w:t xml:space="preserve">ão total e, mesmo a isenção nos </w:t>
      </w:r>
      <w:r w:rsidRPr="00B61B75">
        <w:rPr>
          <w:rFonts w:ascii="Verdana" w:hAnsi="Verdana"/>
          <w:sz w:val="24"/>
          <w:szCs w:val="24"/>
        </w:rPr>
        <w:t xml:space="preserve">percentuais preconizados pela </w:t>
      </w:r>
      <w:r w:rsidR="00F45314">
        <w:rPr>
          <w:rFonts w:ascii="Verdana" w:hAnsi="Verdana"/>
          <w:sz w:val="24"/>
          <w:szCs w:val="24"/>
        </w:rPr>
        <w:t xml:space="preserve">propositura, deverão ser objeto </w:t>
      </w:r>
      <w:r w:rsidRPr="00B61B75">
        <w:rPr>
          <w:rFonts w:ascii="Verdana" w:hAnsi="Verdana"/>
          <w:sz w:val="24"/>
          <w:szCs w:val="24"/>
        </w:rPr>
        <w:t>de análise pela D. Comissã</w:t>
      </w:r>
      <w:r w:rsidR="00F45314">
        <w:rPr>
          <w:rFonts w:ascii="Verdana" w:hAnsi="Verdana"/>
          <w:sz w:val="24"/>
          <w:szCs w:val="24"/>
        </w:rPr>
        <w:t xml:space="preserve">o de mérito competente a fim de </w:t>
      </w:r>
      <w:r w:rsidRPr="00B61B75">
        <w:rPr>
          <w:rFonts w:ascii="Verdana" w:hAnsi="Verdana"/>
          <w:sz w:val="24"/>
          <w:szCs w:val="24"/>
        </w:rPr>
        <w:t>verificar a sua compatibilid</w:t>
      </w:r>
      <w:r w:rsidR="00F45314">
        <w:rPr>
          <w:rFonts w:ascii="Verdana" w:hAnsi="Verdana"/>
          <w:sz w:val="24"/>
          <w:szCs w:val="24"/>
        </w:rPr>
        <w:t xml:space="preserve">ade com o disposto na citada LC </w:t>
      </w:r>
      <w:r w:rsidRPr="00B61B75">
        <w:rPr>
          <w:rFonts w:ascii="Verdana" w:hAnsi="Verdana"/>
          <w:sz w:val="24"/>
          <w:szCs w:val="24"/>
        </w:rPr>
        <w:t>116, de 2003.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Durante a tramitação do</w:t>
      </w:r>
      <w:r w:rsidR="00F45314">
        <w:rPr>
          <w:rFonts w:ascii="Verdana" w:hAnsi="Verdana"/>
          <w:sz w:val="24"/>
          <w:szCs w:val="24"/>
        </w:rPr>
        <w:t xml:space="preserve"> projeto deverão ser realizadas </w:t>
      </w:r>
      <w:r w:rsidRPr="00B61B75">
        <w:rPr>
          <w:rFonts w:ascii="Verdana" w:hAnsi="Verdana"/>
          <w:sz w:val="24"/>
          <w:szCs w:val="24"/>
        </w:rPr>
        <w:t>duas audiências públicas em ate</w:t>
      </w:r>
      <w:r w:rsidR="00F45314">
        <w:rPr>
          <w:rFonts w:ascii="Verdana" w:hAnsi="Verdana"/>
          <w:sz w:val="24"/>
          <w:szCs w:val="24"/>
        </w:rPr>
        <w:t xml:space="preserve">nção ao disposto no art. 41, V, </w:t>
      </w:r>
      <w:r w:rsidRPr="00B61B75">
        <w:rPr>
          <w:rFonts w:ascii="Verdana" w:hAnsi="Verdana"/>
          <w:sz w:val="24"/>
          <w:szCs w:val="24"/>
        </w:rPr>
        <w:t>da Lei Orgânica do Município.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Para ser aprovado o projeto dependerá de voto favorável</w:t>
      </w:r>
      <w:r w:rsidR="00F45314"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da maioria absoluta dos me</w:t>
      </w:r>
      <w:r w:rsidR="00F45314">
        <w:rPr>
          <w:rFonts w:ascii="Verdana" w:hAnsi="Verdana"/>
          <w:sz w:val="24"/>
          <w:szCs w:val="24"/>
        </w:rPr>
        <w:t xml:space="preserve">mbros desta Casa, nos termos do </w:t>
      </w:r>
      <w:r w:rsidRPr="00B61B75">
        <w:rPr>
          <w:rFonts w:ascii="Verdana" w:hAnsi="Verdana"/>
          <w:sz w:val="24"/>
          <w:szCs w:val="24"/>
        </w:rPr>
        <w:t>art. 40, § 3º, I, do mesmo diploma legal.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Não obstante, é necessária</w:t>
      </w:r>
      <w:r w:rsidR="00F45314">
        <w:rPr>
          <w:rFonts w:ascii="Verdana" w:hAnsi="Verdana"/>
          <w:sz w:val="24"/>
          <w:szCs w:val="24"/>
        </w:rPr>
        <w:t xml:space="preserve"> a apresentação de Substitutivo </w:t>
      </w:r>
      <w:r w:rsidRPr="00B61B75">
        <w:rPr>
          <w:rFonts w:ascii="Verdana" w:hAnsi="Verdana"/>
          <w:sz w:val="24"/>
          <w:szCs w:val="24"/>
        </w:rPr>
        <w:t xml:space="preserve">a fim de (i) retirar da proposta </w:t>
      </w:r>
      <w:r w:rsidR="00F45314">
        <w:rPr>
          <w:rFonts w:ascii="Verdana" w:hAnsi="Verdana"/>
          <w:sz w:val="24"/>
          <w:szCs w:val="24"/>
        </w:rPr>
        <w:t xml:space="preserve">o seu caráter autorizativo, vez </w:t>
      </w:r>
      <w:r w:rsidRPr="00B61B75">
        <w:rPr>
          <w:rFonts w:ascii="Verdana" w:hAnsi="Verdana"/>
          <w:sz w:val="24"/>
          <w:szCs w:val="24"/>
        </w:rPr>
        <w:t>que os Vereadores possuem in</w:t>
      </w:r>
      <w:r w:rsidR="00F45314">
        <w:rPr>
          <w:rFonts w:ascii="Verdana" w:hAnsi="Verdana"/>
          <w:sz w:val="24"/>
          <w:szCs w:val="24"/>
        </w:rPr>
        <w:t xml:space="preserve">iciativa legislativa em matéria </w:t>
      </w:r>
      <w:r w:rsidRPr="00B61B75">
        <w:rPr>
          <w:rFonts w:ascii="Verdana" w:hAnsi="Verdana"/>
          <w:sz w:val="24"/>
          <w:szCs w:val="24"/>
        </w:rPr>
        <w:t xml:space="preserve">tributária; </w:t>
      </w:r>
      <w:proofErr w:type="spellStart"/>
      <w:proofErr w:type="gramStart"/>
      <w:r w:rsidRPr="00B61B75">
        <w:rPr>
          <w:rFonts w:ascii="Verdana" w:hAnsi="Verdana"/>
          <w:sz w:val="24"/>
          <w:szCs w:val="24"/>
        </w:rPr>
        <w:t>ii</w:t>
      </w:r>
      <w:proofErr w:type="spellEnd"/>
      <w:proofErr w:type="gramEnd"/>
      <w:r w:rsidRPr="00B61B75">
        <w:rPr>
          <w:rFonts w:ascii="Verdana" w:hAnsi="Verdana"/>
          <w:sz w:val="24"/>
          <w:szCs w:val="24"/>
        </w:rPr>
        <w:t>) suprimir disposi</w:t>
      </w:r>
      <w:r w:rsidR="00F45314">
        <w:rPr>
          <w:rFonts w:ascii="Verdana" w:hAnsi="Verdana"/>
          <w:sz w:val="24"/>
          <w:szCs w:val="24"/>
        </w:rPr>
        <w:t xml:space="preserve">tivos que autorizam o Executivo </w:t>
      </w:r>
      <w:r w:rsidRPr="00B61B75">
        <w:rPr>
          <w:rFonts w:ascii="Verdana" w:hAnsi="Verdana"/>
          <w:sz w:val="24"/>
          <w:szCs w:val="24"/>
        </w:rPr>
        <w:t>a efetuar o redirecionamento</w:t>
      </w:r>
      <w:r w:rsidR="00F45314">
        <w:rPr>
          <w:rFonts w:ascii="Verdana" w:hAnsi="Verdana"/>
          <w:sz w:val="24"/>
          <w:szCs w:val="24"/>
        </w:rPr>
        <w:t xml:space="preserve"> de verbas orçamentárias para a </w:t>
      </w:r>
      <w:r w:rsidRPr="00B61B75">
        <w:rPr>
          <w:rFonts w:ascii="Verdana" w:hAnsi="Verdana"/>
          <w:sz w:val="24"/>
          <w:szCs w:val="24"/>
        </w:rPr>
        <w:t xml:space="preserve">criação de auxílio </w:t>
      </w:r>
      <w:r w:rsidRPr="00B61B75">
        <w:rPr>
          <w:rFonts w:ascii="Verdana" w:hAnsi="Verdana"/>
          <w:sz w:val="24"/>
          <w:szCs w:val="24"/>
        </w:rPr>
        <w:lastRenderedPageBreak/>
        <w:t>financeiro, ve</w:t>
      </w:r>
      <w:r w:rsidR="00F45314">
        <w:rPr>
          <w:rFonts w:ascii="Verdana" w:hAnsi="Verdana"/>
          <w:sz w:val="24"/>
          <w:szCs w:val="24"/>
        </w:rPr>
        <w:t xml:space="preserve">z que compete ao Executivo, por </w:t>
      </w:r>
      <w:r w:rsidRPr="00B61B75">
        <w:rPr>
          <w:rFonts w:ascii="Verdana" w:hAnsi="Verdana"/>
          <w:sz w:val="24"/>
          <w:szCs w:val="24"/>
        </w:rPr>
        <w:t>força do art. 70, inciso VI da LOM</w:t>
      </w:r>
      <w:r w:rsidR="00F45314">
        <w:rPr>
          <w:rFonts w:ascii="Verdana" w:hAnsi="Verdana"/>
          <w:sz w:val="24"/>
          <w:szCs w:val="24"/>
        </w:rPr>
        <w:t xml:space="preserve">, administrar as receitas do </w:t>
      </w:r>
      <w:r w:rsidRPr="00B61B75">
        <w:rPr>
          <w:rFonts w:ascii="Verdana" w:hAnsi="Verdana"/>
          <w:sz w:val="24"/>
          <w:szCs w:val="24"/>
        </w:rPr>
        <w:t>município, ressaltando que o c</w:t>
      </w:r>
      <w:r w:rsidR="00F45314">
        <w:rPr>
          <w:rFonts w:ascii="Verdana" w:hAnsi="Verdana"/>
          <w:sz w:val="24"/>
          <w:szCs w:val="24"/>
        </w:rPr>
        <w:t xml:space="preserve">aráter autorizativo não suprime </w:t>
      </w:r>
      <w:r w:rsidRPr="00B61B75">
        <w:rPr>
          <w:rFonts w:ascii="Verdana" w:hAnsi="Verdana"/>
          <w:sz w:val="24"/>
          <w:szCs w:val="24"/>
        </w:rPr>
        <w:t>a ilegalidade da norma, consoante consolidado entendimento</w:t>
      </w:r>
      <w:r w:rsidR="00F45314"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jurisprudencial e o Precedente Regimental nº 02/93; (</w:t>
      </w:r>
      <w:proofErr w:type="spellStart"/>
      <w:r w:rsidRPr="00B61B75">
        <w:rPr>
          <w:rFonts w:ascii="Verdana" w:hAnsi="Verdana"/>
          <w:sz w:val="24"/>
          <w:szCs w:val="24"/>
        </w:rPr>
        <w:t>iii</w:t>
      </w:r>
      <w:proofErr w:type="spellEnd"/>
      <w:r w:rsidRPr="00B61B75">
        <w:rPr>
          <w:rFonts w:ascii="Verdana" w:hAnsi="Verdana"/>
          <w:sz w:val="24"/>
          <w:szCs w:val="24"/>
        </w:rPr>
        <w:t xml:space="preserve">) adequar o texto da propositura às </w:t>
      </w:r>
      <w:r w:rsidR="00F45314">
        <w:rPr>
          <w:rFonts w:ascii="Verdana" w:hAnsi="Verdana"/>
          <w:sz w:val="24"/>
          <w:szCs w:val="24"/>
        </w:rPr>
        <w:t xml:space="preserve">nomenclaturas trazidas pela Lei </w:t>
      </w:r>
      <w:r w:rsidRPr="00B61B75">
        <w:rPr>
          <w:rFonts w:ascii="Verdana" w:hAnsi="Verdana"/>
          <w:sz w:val="24"/>
          <w:szCs w:val="24"/>
        </w:rPr>
        <w:t>Complementar 123, de 20</w:t>
      </w:r>
      <w:r w:rsidR="00F45314">
        <w:rPr>
          <w:rFonts w:ascii="Verdana" w:hAnsi="Verdana"/>
          <w:sz w:val="24"/>
          <w:szCs w:val="24"/>
        </w:rPr>
        <w:t xml:space="preserve">06, uma vez que as empresas com </w:t>
      </w:r>
      <w:r w:rsidRPr="00B61B75">
        <w:rPr>
          <w:rFonts w:ascii="Verdana" w:hAnsi="Verdana"/>
          <w:sz w:val="24"/>
          <w:szCs w:val="24"/>
        </w:rPr>
        <w:t>faturamento acima de R$ 3</w:t>
      </w:r>
      <w:r w:rsidR="00F45314">
        <w:rPr>
          <w:rFonts w:ascii="Verdana" w:hAnsi="Verdana"/>
          <w:sz w:val="24"/>
          <w:szCs w:val="24"/>
        </w:rPr>
        <w:t xml:space="preserve">60.000,00 (trezentos e sessenta </w:t>
      </w:r>
      <w:r w:rsidRPr="00B61B75">
        <w:rPr>
          <w:rFonts w:ascii="Verdana" w:hAnsi="Verdana"/>
          <w:sz w:val="24"/>
          <w:szCs w:val="24"/>
        </w:rPr>
        <w:t>mil reais) são classificadas como empresas de pequeno porte;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61B75">
        <w:rPr>
          <w:rFonts w:ascii="Verdana" w:hAnsi="Verdana"/>
          <w:sz w:val="24"/>
          <w:szCs w:val="24"/>
        </w:rPr>
        <w:t>iv</w:t>
      </w:r>
      <w:proofErr w:type="spellEnd"/>
      <w:r w:rsidRPr="00B61B75">
        <w:rPr>
          <w:rFonts w:ascii="Verdana" w:hAnsi="Verdana"/>
          <w:sz w:val="24"/>
          <w:szCs w:val="24"/>
        </w:rPr>
        <w:t>) acrescentar percentual de isenção do ISS para o microempreendedor individual</w:t>
      </w:r>
      <w:r w:rsidR="00F45314">
        <w:rPr>
          <w:rFonts w:ascii="Verdana" w:hAnsi="Verdana"/>
          <w:sz w:val="24"/>
          <w:szCs w:val="24"/>
        </w:rPr>
        <w:t xml:space="preserve">, uma vez que não é permitida a isenção </w:t>
      </w:r>
      <w:r w:rsidRPr="00B61B75">
        <w:rPr>
          <w:rFonts w:ascii="Verdana" w:hAnsi="Verdana"/>
          <w:sz w:val="24"/>
          <w:szCs w:val="24"/>
        </w:rPr>
        <w:t xml:space="preserve">total do tributo; v) adequar </w:t>
      </w:r>
      <w:proofErr w:type="gramStart"/>
      <w:r w:rsidRPr="00B61B75">
        <w:rPr>
          <w:rFonts w:ascii="Verdana" w:hAnsi="Verdana"/>
          <w:sz w:val="24"/>
          <w:szCs w:val="24"/>
        </w:rPr>
        <w:t>a</w:t>
      </w:r>
      <w:proofErr w:type="gramEnd"/>
      <w:r w:rsidRPr="00B61B75">
        <w:rPr>
          <w:rFonts w:ascii="Verdana" w:hAnsi="Verdana"/>
          <w:sz w:val="24"/>
          <w:szCs w:val="24"/>
        </w:rPr>
        <w:t xml:space="preserve"> terminologia no que se refere ao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Imposto Predial e Territorial U</w:t>
      </w:r>
      <w:r w:rsidR="00F45314">
        <w:rPr>
          <w:rFonts w:ascii="Verdana" w:hAnsi="Verdana"/>
          <w:sz w:val="24"/>
          <w:szCs w:val="24"/>
        </w:rPr>
        <w:t xml:space="preserve">rbano - IPTU, uma vez que o seu </w:t>
      </w:r>
      <w:r w:rsidRPr="00B61B75">
        <w:rPr>
          <w:rFonts w:ascii="Verdana" w:hAnsi="Verdana"/>
          <w:sz w:val="24"/>
          <w:szCs w:val="24"/>
        </w:rPr>
        <w:t xml:space="preserve">lançamento se dá todo o dia </w:t>
      </w:r>
      <w:r w:rsidR="00F45314">
        <w:rPr>
          <w:rFonts w:ascii="Verdana" w:hAnsi="Verdana"/>
          <w:sz w:val="24"/>
          <w:szCs w:val="24"/>
        </w:rPr>
        <w:t xml:space="preserve">1º de janeiro e, assim, versa o </w:t>
      </w:r>
      <w:r w:rsidRPr="00B61B75">
        <w:rPr>
          <w:rFonts w:ascii="Verdana" w:hAnsi="Verdana"/>
          <w:sz w:val="24"/>
          <w:szCs w:val="24"/>
        </w:rPr>
        <w:t xml:space="preserve">projeto </w:t>
      </w:r>
      <w:proofErr w:type="gramStart"/>
      <w:r w:rsidRPr="00B61B75">
        <w:rPr>
          <w:rFonts w:ascii="Verdana" w:hAnsi="Verdana"/>
          <w:sz w:val="24"/>
          <w:szCs w:val="24"/>
        </w:rPr>
        <w:t>sob hipótese</w:t>
      </w:r>
      <w:proofErr w:type="gramEnd"/>
      <w:r w:rsidRPr="00B61B75">
        <w:rPr>
          <w:rFonts w:ascii="Verdana" w:hAnsi="Verdana"/>
          <w:sz w:val="24"/>
          <w:szCs w:val="24"/>
        </w:rPr>
        <w:t xml:space="preserve"> de remissão t</w:t>
      </w:r>
      <w:r w:rsidR="00F45314">
        <w:rPr>
          <w:rFonts w:ascii="Verdana" w:hAnsi="Verdana"/>
          <w:sz w:val="24"/>
          <w:szCs w:val="24"/>
        </w:rPr>
        <w:t xml:space="preserve">ributária e não de isenção; vi) </w:t>
      </w:r>
      <w:r w:rsidRPr="00B61B75">
        <w:rPr>
          <w:rFonts w:ascii="Verdana" w:hAnsi="Verdana"/>
          <w:sz w:val="24"/>
          <w:szCs w:val="24"/>
        </w:rPr>
        <w:t>adequar a proposta à técnica legislativa prevista pela Lei Complementar nº 95/98, que dispõe</w:t>
      </w:r>
      <w:r w:rsidR="00F45314">
        <w:rPr>
          <w:rFonts w:ascii="Verdana" w:hAnsi="Verdana"/>
          <w:sz w:val="24"/>
          <w:szCs w:val="24"/>
        </w:rPr>
        <w:t xml:space="preserve"> sobre a elaboração, a redação, </w:t>
      </w:r>
      <w:r w:rsidRPr="00B61B75">
        <w:rPr>
          <w:rFonts w:ascii="Verdana" w:hAnsi="Verdana"/>
          <w:sz w:val="24"/>
          <w:szCs w:val="24"/>
        </w:rPr>
        <w:t>a alteração e a consolidação das leis.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Ante o exposto, na forma d</w:t>
      </w:r>
      <w:r w:rsidR="00F45314">
        <w:rPr>
          <w:rFonts w:ascii="Verdana" w:hAnsi="Verdana"/>
          <w:sz w:val="24"/>
          <w:szCs w:val="24"/>
        </w:rPr>
        <w:t xml:space="preserve">o Substitutivo que segue, somos </w:t>
      </w:r>
      <w:r w:rsidRPr="00B61B75">
        <w:rPr>
          <w:rFonts w:ascii="Verdana" w:hAnsi="Verdana"/>
          <w:sz w:val="24"/>
          <w:szCs w:val="24"/>
        </w:rPr>
        <w:t>PELA LEGALIDADE, sem prejuízo de demai</w:t>
      </w:r>
      <w:r w:rsidR="00F45314">
        <w:rPr>
          <w:rFonts w:ascii="Verdana" w:hAnsi="Verdana"/>
          <w:sz w:val="24"/>
          <w:szCs w:val="24"/>
        </w:rPr>
        <w:t xml:space="preserve">s adequações que se </w:t>
      </w:r>
      <w:r w:rsidRPr="00B61B75">
        <w:rPr>
          <w:rFonts w:ascii="Verdana" w:hAnsi="Verdana"/>
          <w:sz w:val="24"/>
          <w:szCs w:val="24"/>
        </w:rPr>
        <w:t>possam fazer necessárias pelas D. Comissões de Mérito.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1B75">
        <w:rPr>
          <w:rFonts w:ascii="Verdana" w:hAnsi="Verdana"/>
          <w:b/>
          <w:sz w:val="24"/>
          <w:szCs w:val="24"/>
        </w:rPr>
        <w:t>SUBSTITUTIVO Nº DA COMISSÃO DE CONSTITUIÇÃO,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1B75">
        <w:rPr>
          <w:rFonts w:ascii="Verdana" w:hAnsi="Verdana"/>
          <w:b/>
          <w:sz w:val="24"/>
          <w:szCs w:val="24"/>
        </w:rPr>
        <w:t>JUSTIÇA E LEGISLAÇÃO PARTICIPATIVA AO PROJETO DE LEI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1B75">
        <w:rPr>
          <w:rFonts w:ascii="Verdana" w:hAnsi="Verdana"/>
          <w:b/>
          <w:sz w:val="24"/>
          <w:szCs w:val="24"/>
        </w:rPr>
        <w:t>Nº 0249/2020.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Dispõe sobre a concess</w:t>
      </w:r>
      <w:r w:rsidR="00F45314">
        <w:rPr>
          <w:rFonts w:ascii="Verdana" w:hAnsi="Verdana"/>
          <w:sz w:val="24"/>
          <w:szCs w:val="24"/>
        </w:rPr>
        <w:t xml:space="preserve">ão de benefícios tributários ao </w:t>
      </w:r>
      <w:r w:rsidRPr="00B61B75">
        <w:rPr>
          <w:rFonts w:ascii="Verdana" w:hAnsi="Verdana"/>
          <w:sz w:val="24"/>
          <w:szCs w:val="24"/>
        </w:rPr>
        <w:t xml:space="preserve">microempreendedor </w:t>
      </w:r>
      <w:proofErr w:type="gramStart"/>
      <w:r w:rsidRPr="00B61B75">
        <w:rPr>
          <w:rFonts w:ascii="Verdana" w:hAnsi="Verdana"/>
          <w:sz w:val="24"/>
          <w:szCs w:val="24"/>
        </w:rPr>
        <w:t>individual -MEI</w:t>
      </w:r>
      <w:proofErr w:type="gramEnd"/>
      <w:r w:rsidRPr="00B61B75">
        <w:rPr>
          <w:rFonts w:ascii="Verdana" w:hAnsi="Verdana"/>
          <w:sz w:val="24"/>
          <w:szCs w:val="24"/>
        </w:rPr>
        <w:t>, às microempresas - ME e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61B75">
        <w:rPr>
          <w:rFonts w:ascii="Verdana" w:hAnsi="Verdana"/>
          <w:sz w:val="24"/>
          <w:szCs w:val="24"/>
        </w:rPr>
        <w:t>às</w:t>
      </w:r>
      <w:proofErr w:type="gramEnd"/>
      <w:r w:rsidRPr="00B61B75">
        <w:rPr>
          <w:rFonts w:ascii="Verdana" w:hAnsi="Verdana"/>
          <w:sz w:val="24"/>
          <w:szCs w:val="24"/>
        </w:rPr>
        <w:t xml:space="preserve"> empresas de pequeno porte</w:t>
      </w:r>
      <w:r w:rsidR="00F45314">
        <w:rPr>
          <w:rFonts w:ascii="Verdana" w:hAnsi="Verdana"/>
          <w:sz w:val="24"/>
          <w:szCs w:val="24"/>
        </w:rPr>
        <w:t xml:space="preserve">, em decorrência das limitações </w:t>
      </w:r>
      <w:r w:rsidRPr="00B61B75">
        <w:rPr>
          <w:rFonts w:ascii="Verdana" w:hAnsi="Verdana"/>
          <w:sz w:val="24"/>
          <w:szCs w:val="24"/>
        </w:rPr>
        <w:t>impostas pela pandemia de COVID-19.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A Câmara Municipal de São Paulo D E C R E T </w:t>
      </w:r>
      <w:proofErr w:type="gramStart"/>
      <w:r w:rsidRPr="00B61B75">
        <w:rPr>
          <w:rFonts w:ascii="Verdana" w:hAnsi="Verdana"/>
          <w:sz w:val="24"/>
          <w:szCs w:val="24"/>
        </w:rPr>
        <w:t>A :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Art.1º Dispõe sobre a conc</w:t>
      </w:r>
      <w:r w:rsidR="00F45314">
        <w:rPr>
          <w:rFonts w:ascii="Verdana" w:hAnsi="Verdana"/>
          <w:sz w:val="24"/>
          <w:szCs w:val="24"/>
        </w:rPr>
        <w:t xml:space="preserve">essão de benefícios tributários </w:t>
      </w:r>
      <w:r w:rsidRPr="00B61B75">
        <w:rPr>
          <w:rFonts w:ascii="Verdana" w:hAnsi="Verdana"/>
          <w:sz w:val="24"/>
          <w:szCs w:val="24"/>
        </w:rPr>
        <w:t xml:space="preserve">ao microempreendedor individual - MEI, às microempresas - </w:t>
      </w:r>
      <w:proofErr w:type="gramStart"/>
      <w:r w:rsidRPr="00B61B75">
        <w:rPr>
          <w:rFonts w:ascii="Verdana" w:hAnsi="Verdana"/>
          <w:sz w:val="24"/>
          <w:szCs w:val="24"/>
        </w:rPr>
        <w:t>ME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61B75">
        <w:rPr>
          <w:rFonts w:ascii="Verdana" w:hAnsi="Verdana"/>
          <w:sz w:val="24"/>
          <w:szCs w:val="24"/>
        </w:rPr>
        <w:t>e</w:t>
      </w:r>
      <w:proofErr w:type="gramEnd"/>
      <w:r w:rsidRPr="00B61B75">
        <w:rPr>
          <w:rFonts w:ascii="Verdana" w:hAnsi="Verdana"/>
          <w:sz w:val="24"/>
          <w:szCs w:val="24"/>
        </w:rPr>
        <w:t xml:space="preserve"> às empresas de pequeno porte</w:t>
      </w:r>
      <w:r w:rsidR="00F45314">
        <w:rPr>
          <w:rFonts w:ascii="Verdana" w:hAnsi="Verdana"/>
          <w:sz w:val="24"/>
          <w:szCs w:val="24"/>
        </w:rPr>
        <w:t xml:space="preserve">, em decorrência das limitações </w:t>
      </w:r>
      <w:r w:rsidRPr="00B61B75">
        <w:rPr>
          <w:rFonts w:ascii="Verdana" w:hAnsi="Verdana"/>
          <w:sz w:val="24"/>
          <w:szCs w:val="24"/>
        </w:rPr>
        <w:t>impostas pela pandemia de COVID-19.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Art. 2º Aos microempreendedores individuais, às microempresas e às empresas de pequeno porte serão concedid</w:t>
      </w:r>
      <w:r w:rsidR="00F45314">
        <w:rPr>
          <w:rFonts w:ascii="Verdana" w:hAnsi="Verdana"/>
          <w:sz w:val="24"/>
          <w:szCs w:val="24"/>
        </w:rPr>
        <w:t xml:space="preserve">os os </w:t>
      </w:r>
      <w:r w:rsidRPr="00B61B75">
        <w:rPr>
          <w:rFonts w:ascii="Verdana" w:hAnsi="Verdana"/>
          <w:sz w:val="24"/>
          <w:szCs w:val="24"/>
        </w:rPr>
        <w:t>seguintes benefícios: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 - Microempreendedor Individual - MEI: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a) Isenção por 12 (doze) m</w:t>
      </w:r>
      <w:r w:rsidR="00F45314">
        <w:rPr>
          <w:rFonts w:ascii="Verdana" w:hAnsi="Verdana"/>
          <w:sz w:val="24"/>
          <w:szCs w:val="24"/>
        </w:rPr>
        <w:t xml:space="preserve">eses de 80% (oitenta por cento) </w:t>
      </w:r>
      <w:r w:rsidRPr="00B61B75">
        <w:rPr>
          <w:rFonts w:ascii="Verdana" w:hAnsi="Verdana"/>
          <w:sz w:val="24"/>
          <w:szCs w:val="24"/>
        </w:rPr>
        <w:t>do ISS - Imposto Sobre Serviços cobrado juntamente com a guia</w:t>
      </w:r>
      <w:r w:rsidR="00F45314">
        <w:rPr>
          <w:rFonts w:ascii="Verdana" w:hAnsi="Verdana"/>
          <w:sz w:val="24"/>
          <w:szCs w:val="24"/>
        </w:rPr>
        <w:t xml:space="preserve"> </w:t>
      </w:r>
      <w:r w:rsidRPr="00B61B75">
        <w:rPr>
          <w:rFonts w:ascii="Verdana" w:hAnsi="Verdana"/>
          <w:sz w:val="24"/>
          <w:szCs w:val="24"/>
        </w:rPr>
        <w:t>DAS MEI, respeitada a Lei Complementar Federal 157, de 2006.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II - Microempresa - ME </w:t>
      </w:r>
      <w:r w:rsidR="00F45314">
        <w:rPr>
          <w:rFonts w:ascii="Verdana" w:hAnsi="Verdana"/>
          <w:sz w:val="24"/>
          <w:szCs w:val="24"/>
        </w:rPr>
        <w:t xml:space="preserve">com faturamento anual de até R$ </w:t>
      </w:r>
      <w:r w:rsidRPr="00B61B75">
        <w:rPr>
          <w:rFonts w:ascii="Verdana" w:hAnsi="Verdana"/>
          <w:sz w:val="24"/>
          <w:szCs w:val="24"/>
        </w:rPr>
        <w:t>360.000,00 (trezentos e sessenta mil reais por ano):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a) Remissão por </w:t>
      </w:r>
      <w:proofErr w:type="gramStart"/>
      <w:r w:rsidRPr="00B61B75">
        <w:rPr>
          <w:rFonts w:ascii="Verdana" w:hAnsi="Verdana"/>
          <w:sz w:val="24"/>
          <w:szCs w:val="24"/>
        </w:rPr>
        <w:t>6</w:t>
      </w:r>
      <w:proofErr w:type="gramEnd"/>
      <w:r w:rsidRPr="00B61B75">
        <w:rPr>
          <w:rFonts w:ascii="Verdana" w:hAnsi="Verdana"/>
          <w:sz w:val="24"/>
          <w:szCs w:val="24"/>
        </w:rPr>
        <w:t xml:space="preserve"> (seis) me</w:t>
      </w:r>
      <w:r w:rsidR="00F45314">
        <w:rPr>
          <w:rFonts w:ascii="Verdana" w:hAnsi="Verdana"/>
          <w:sz w:val="24"/>
          <w:szCs w:val="24"/>
        </w:rPr>
        <w:t xml:space="preserve">ses do IPTU - Imposto Predial e </w:t>
      </w:r>
      <w:r w:rsidRPr="00B61B75">
        <w:rPr>
          <w:rFonts w:ascii="Verdana" w:hAnsi="Verdana"/>
          <w:sz w:val="24"/>
          <w:szCs w:val="24"/>
        </w:rPr>
        <w:t>Territorial Urbano para imóveis locados ou próprios;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b) Isenção por </w:t>
      </w:r>
      <w:proofErr w:type="gramStart"/>
      <w:r w:rsidRPr="00B61B75">
        <w:rPr>
          <w:rFonts w:ascii="Verdana" w:hAnsi="Verdana"/>
          <w:sz w:val="24"/>
          <w:szCs w:val="24"/>
        </w:rPr>
        <w:t>6</w:t>
      </w:r>
      <w:proofErr w:type="gramEnd"/>
      <w:r w:rsidRPr="00B61B75">
        <w:rPr>
          <w:rFonts w:ascii="Verdana" w:hAnsi="Verdana"/>
          <w:sz w:val="24"/>
          <w:szCs w:val="24"/>
        </w:rPr>
        <w:t xml:space="preserve"> (seis) meses de 30%</w:t>
      </w:r>
      <w:r w:rsidR="00F45314">
        <w:rPr>
          <w:rFonts w:ascii="Verdana" w:hAnsi="Verdana"/>
          <w:sz w:val="24"/>
          <w:szCs w:val="24"/>
        </w:rPr>
        <w:t xml:space="preserve"> (trinta por cento) do </w:t>
      </w:r>
      <w:r w:rsidRPr="00B61B75">
        <w:rPr>
          <w:rFonts w:ascii="Verdana" w:hAnsi="Verdana"/>
          <w:sz w:val="24"/>
          <w:szCs w:val="24"/>
        </w:rPr>
        <w:t>ISS - Imposto Sobre Serviço incluso no DAS do Simples nacional;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lastRenderedPageBreak/>
        <w:t xml:space="preserve">c) Isenção por </w:t>
      </w:r>
      <w:proofErr w:type="gramStart"/>
      <w:r w:rsidRPr="00B61B75">
        <w:rPr>
          <w:rFonts w:ascii="Verdana" w:hAnsi="Verdana"/>
          <w:sz w:val="24"/>
          <w:szCs w:val="24"/>
        </w:rPr>
        <w:t>6</w:t>
      </w:r>
      <w:proofErr w:type="gramEnd"/>
      <w:r w:rsidRPr="00B61B75">
        <w:rPr>
          <w:rFonts w:ascii="Verdana" w:hAnsi="Verdana"/>
          <w:sz w:val="24"/>
          <w:szCs w:val="24"/>
        </w:rPr>
        <w:t xml:space="preserve"> (seis) mes</w:t>
      </w:r>
      <w:r w:rsidR="00F45314">
        <w:rPr>
          <w:rFonts w:ascii="Verdana" w:hAnsi="Verdana"/>
          <w:sz w:val="24"/>
          <w:szCs w:val="24"/>
        </w:rPr>
        <w:t xml:space="preserve">es de 30% (trinta por cento) do </w:t>
      </w:r>
      <w:r w:rsidRPr="00B61B75">
        <w:rPr>
          <w:rFonts w:ascii="Verdana" w:hAnsi="Verdana"/>
          <w:sz w:val="24"/>
          <w:szCs w:val="24"/>
        </w:rPr>
        <w:t>ISS - Imposto Sobre Serviço p</w:t>
      </w:r>
      <w:r w:rsidR="00F45314">
        <w:rPr>
          <w:rFonts w:ascii="Verdana" w:hAnsi="Verdana"/>
          <w:sz w:val="24"/>
          <w:szCs w:val="24"/>
        </w:rPr>
        <w:t xml:space="preserve">ara prestadores de serviços não </w:t>
      </w:r>
      <w:r w:rsidRPr="00B61B75">
        <w:rPr>
          <w:rFonts w:ascii="Verdana" w:hAnsi="Verdana"/>
          <w:sz w:val="24"/>
          <w:szCs w:val="24"/>
        </w:rPr>
        <w:t>optantes pelo Simples Nacional;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d) Isenção da cobrança da Taxa de Fiscalização de Estabelecimento - TFE e da Taxa de Fi</w:t>
      </w:r>
      <w:r w:rsidR="00F45314">
        <w:rPr>
          <w:rFonts w:ascii="Verdana" w:hAnsi="Verdana"/>
          <w:sz w:val="24"/>
          <w:szCs w:val="24"/>
        </w:rPr>
        <w:t xml:space="preserve">scalização de Anúncios - TFA do </w:t>
      </w:r>
      <w:r w:rsidRPr="00B61B75">
        <w:rPr>
          <w:rFonts w:ascii="Verdana" w:hAnsi="Verdana"/>
          <w:sz w:val="24"/>
          <w:szCs w:val="24"/>
        </w:rPr>
        <w:t>ano de 2020;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e) Isenção da cobrança da </w:t>
      </w:r>
      <w:r w:rsidR="00F45314">
        <w:rPr>
          <w:rFonts w:ascii="Verdana" w:hAnsi="Verdana"/>
          <w:sz w:val="24"/>
          <w:szCs w:val="24"/>
        </w:rPr>
        <w:t xml:space="preserve">Taxa de Resíduos Sólidos – TRSS </w:t>
      </w:r>
      <w:r w:rsidRPr="00B61B75">
        <w:rPr>
          <w:rFonts w:ascii="Verdana" w:hAnsi="Verdana"/>
          <w:sz w:val="24"/>
          <w:szCs w:val="24"/>
        </w:rPr>
        <w:t xml:space="preserve">por </w:t>
      </w:r>
      <w:proofErr w:type="gramStart"/>
      <w:r w:rsidRPr="00B61B75">
        <w:rPr>
          <w:rFonts w:ascii="Verdana" w:hAnsi="Verdana"/>
          <w:sz w:val="24"/>
          <w:szCs w:val="24"/>
        </w:rPr>
        <w:t>6</w:t>
      </w:r>
      <w:proofErr w:type="gramEnd"/>
      <w:r w:rsidRPr="00B61B75">
        <w:rPr>
          <w:rFonts w:ascii="Verdana" w:hAnsi="Verdana"/>
          <w:sz w:val="24"/>
          <w:szCs w:val="24"/>
        </w:rPr>
        <w:t xml:space="preserve"> (seis) meses;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f) Não aplicação de multas por atraso na entrega de obrigações acessórias por </w:t>
      </w:r>
      <w:proofErr w:type="gramStart"/>
      <w:r w:rsidRPr="00B61B75">
        <w:rPr>
          <w:rFonts w:ascii="Verdana" w:hAnsi="Verdana"/>
          <w:sz w:val="24"/>
          <w:szCs w:val="24"/>
        </w:rPr>
        <w:t>6</w:t>
      </w:r>
      <w:proofErr w:type="gramEnd"/>
      <w:r w:rsidRPr="00B61B75">
        <w:rPr>
          <w:rFonts w:ascii="Verdana" w:hAnsi="Verdana"/>
          <w:sz w:val="24"/>
          <w:szCs w:val="24"/>
        </w:rPr>
        <w:t xml:space="preserve"> (seis) meses;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g) Suspensão, pelo prazo d</w:t>
      </w:r>
      <w:r w:rsidR="00F45314">
        <w:rPr>
          <w:rFonts w:ascii="Verdana" w:hAnsi="Verdana"/>
          <w:sz w:val="24"/>
          <w:szCs w:val="24"/>
        </w:rPr>
        <w:t xml:space="preserve">e 12 (doze) meses, de inscrição </w:t>
      </w:r>
      <w:r w:rsidRPr="00B61B75">
        <w:rPr>
          <w:rFonts w:ascii="Verdana" w:hAnsi="Verdana"/>
          <w:sz w:val="24"/>
          <w:szCs w:val="24"/>
        </w:rPr>
        <w:t>em Dívida Ativa de débitos pe</w:t>
      </w:r>
      <w:r w:rsidR="00F45314">
        <w:rPr>
          <w:rFonts w:ascii="Verdana" w:hAnsi="Verdana"/>
          <w:sz w:val="24"/>
          <w:szCs w:val="24"/>
        </w:rPr>
        <w:t xml:space="preserve">rante o Município de São Paulo, </w:t>
      </w:r>
      <w:r w:rsidRPr="00B61B75">
        <w:rPr>
          <w:rFonts w:ascii="Verdana" w:hAnsi="Verdana"/>
          <w:sz w:val="24"/>
          <w:szCs w:val="24"/>
        </w:rPr>
        <w:t>salvo aqueles que possam prescrever durante este período.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III - Empresa de pequeno porte com faturamento anual entre R$ 360.000,01 (trezentos e </w:t>
      </w:r>
      <w:r w:rsidR="00F45314">
        <w:rPr>
          <w:rFonts w:ascii="Verdana" w:hAnsi="Verdana"/>
          <w:sz w:val="24"/>
          <w:szCs w:val="24"/>
        </w:rPr>
        <w:t xml:space="preserve">sessenta mil reais e um centavo </w:t>
      </w:r>
      <w:r w:rsidRPr="00B61B75">
        <w:rPr>
          <w:rFonts w:ascii="Verdana" w:hAnsi="Verdana"/>
          <w:sz w:val="24"/>
          <w:szCs w:val="24"/>
        </w:rPr>
        <w:t>por ano) à R$ 1.200.000,00 (um milhão e duzentos mil reais):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a) Remissão por </w:t>
      </w:r>
      <w:proofErr w:type="gramStart"/>
      <w:r w:rsidRPr="00B61B75">
        <w:rPr>
          <w:rFonts w:ascii="Verdana" w:hAnsi="Verdana"/>
          <w:sz w:val="24"/>
          <w:szCs w:val="24"/>
        </w:rPr>
        <w:t>4</w:t>
      </w:r>
      <w:proofErr w:type="gramEnd"/>
      <w:r w:rsidRPr="00B61B75">
        <w:rPr>
          <w:rFonts w:ascii="Verdana" w:hAnsi="Verdana"/>
          <w:sz w:val="24"/>
          <w:szCs w:val="24"/>
        </w:rPr>
        <w:t xml:space="preserve"> (quatro) </w:t>
      </w:r>
      <w:r w:rsidR="00F45314">
        <w:rPr>
          <w:rFonts w:ascii="Verdana" w:hAnsi="Verdana"/>
          <w:sz w:val="24"/>
          <w:szCs w:val="24"/>
        </w:rPr>
        <w:t xml:space="preserve">meses do IPTU - Imposto Predial </w:t>
      </w:r>
      <w:r w:rsidRPr="00B61B75">
        <w:rPr>
          <w:rFonts w:ascii="Verdana" w:hAnsi="Verdana"/>
          <w:sz w:val="24"/>
          <w:szCs w:val="24"/>
        </w:rPr>
        <w:t>e Territorial Urbano para imóveis locados ou próprios;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b) Isenção por </w:t>
      </w:r>
      <w:proofErr w:type="gramStart"/>
      <w:r w:rsidRPr="00B61B75">
        <w:rPr>
          <w:rFonts w:ascii="Verdana" w:hAnsi="Verdana"/>
          <w:sz w:val="24"/>
          <w:szCs w:val="24"/>
        </w:rPr>
        <w:t>4</w:t>
      </w:r>
      <w:proofErr w:type="gramEnd"/>
      <w:r w:rsidRPr="00B61B75">
        <w:rPr>
          <w:rFonts w:ascii="Verdana" w:hAnsi="Verdana"/>
          <w:sz w:val="24"/>
          <w:szCs w:val="24"/>
        </w:rPr>
        <w:t xml:space="preserve"> (quat</w:t>
      </w:r>
      <w:r w:rsidR="00F45314">
        <w:rPr>
          <w:rFonts w:ascii="Verdana" w:hAnsi="Verdana"/>
          <w:sz w:val="24"/>
          <w:szCs w:val="24"/>
        </w:rPr>
        <w:t xml:space="preserve">ro) meses de 25% (vinte e cinco </w:t>
      </w:r>
      <w:r w:rsidRPr="00B61B75">
        <w:rPr>
          <w:rFonts w:ascii="Verdana" w:hAnsi="Verdana"/>
          <w:sz w:val="24"/>
          <w:szCs w:val="24"/>
        </w:rPr>
        <w:t>por cento) do ISS - Imposto Sobre Serviço incluso no DAS do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Simples nacional;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c) Isenção por </w:t>
      </w:r>
      <w:proofErr w:type="gramStart"/>
      <w:r w:rsidRPr="00B61B75">
        <w:rPr>
          <w:rFonts w:ascii="Verdana" w:hAnsi="Verdana"/>
          <w:sz w:val="24"/>
          <w:szCs w:val="24"/>
        </w:rPr>
        <w:t>4</w:t>
      </w:r>
      <w:proofErr w:type="gramEnd"/>
      <w:r w:rsidRPr="00B61B75">
        <w:rPr>
          <w:rFonts w:ascii="Verdana" w:hAnsi="Verdana"/>
          <w:sz w:val="24"/>
          <w:szCs w:val="24"/>
        </w:rPr>
        <w:t xml:space="preserve"> (quatro) meses de 25% (vinte e cinco por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61B75">
        <w:rPr>
          <w:rFonts w:ascii="Verdana" w:hAnsi="Verdana"/>
          <w:sz w:val="24"/>
          <w:szCs w:val="24"/>
        </w:rPr>
        <w:t>cento</w:t>
      </w:r>
      <w:proofErr w:type="gramEnd"/>
      <w:r w:rsidRPr="00B61B75">
        <w:rPr>
          <w:rFonts w:ascii="Verdana" w:hAnsi="Verdana"/>
          <w:sz w:val="24"/>
          <w:szCs w:val="24"/>
        </w:rPr>
        <w:t>) do ISS - Imposto Sobre Serviço para prestadores de serviços não optantes pelo Simples Nacional;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d) Isenção da cobrança da Taxa de Fiscalização de Estabelecimento - TFE, da Taxa de Fiscalização de Anúncios - TFA e </w:t>
      </w:r>
      <w:proofErr w:type="gramStart"/>
      <w:r w:rsidRPr="00B61B75">
        <w:rPr>
          <w:rFonts w:ascii="Verdana" w:hAnsi="Verdana"/>
          <w:sz w:val="24"/>
          <w:szCs w:val="24"/>
        </w:rPr>
        <w:t>da</w:t>
      </w:r>
      <w:proofErr w:type="gramEnd"/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TLIF - </w:t>
      </w:r>
      <w:proofErr w:type="gramStart"/>
      <w:r w:rsidRPr="00B61B75">
        <w:rPr>
          <w:rFonts w:ascii="Verdana" w:hAnsi="Verdana"/>
          <w:sz w:val="24"/>
          <w:szCs w:val="24"/>
        </w:rPr>
        <w:t>Taxa</w:t>
      </w:r>
      <w:proofErr w:type="gramEnd"/>
      <w:r w:rsidRPr="00B61B75">
        <w:rPr>
          <w:rFonts w:ascii="Verdana" w:hAnsi="Verdana"/>
          <w:sz w:val="24"/>
          <w:szCs w:val="24"/>
        </w:rPr>
        <w:t xml:space="preserve"> de Localização, In</w:t>
      </w:r>
      <w:r w:rsidR="00F45314">
        <w:rPr>
          <w:rFonts w:ascii="Verdana" w:hAnsi="Verdana"/>
          <w:sz w:val="24"/>
          <w:szCs w:val="24"/>
        </w:rPr>
        <w:t xml:space="preserve">stalação e Funcionamento do ano </w:t>
      </w:r>
      <w:r w:rsidRPr="00B61B75">
        <w:rPr>
          <w:rFonts w:ascii="Verdana" w:hAnsi="Verdana"/>
          <w:sz w:val="24"/>
          <w:szCs w:val="24"/>
        </w:rPr>
        <w:t>de 2020;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e) Isenção da cobrança da </w:t>
      </w:r>
      <w:r w:rsidR="00F45314">
        <w:rPr>
          <w:rFonts w:ascii="Verdana" w:hAnsi="Verdana"/>
          <w:sz w:val="24"/>
          <w:szCs w:val="24"/>
        </w:rPr>
        <w:t xml:space="preserve">Taxa de Resíduos Sólidos – TRSS </w:t>
      </w:r>
      <w:r w:rsidRPr="00B61B75">
        <w:rPr>
          <w:rFonts w:ascii="Verdana" w:hAnsi="Verdana"/>
          <w:sz w:val="24"/>
          <w:szCs w:val="24"/>
        </w:rPr>
        <w:t xml:space="preserve">por </w:t>
      </w:r>
      <w:proofErr w:type="gramStart"/>
      <w:r w:rsidRPr="00B61B75">
        <w:rPr>
          <w:rFonts w:ascii="Verdana" w:hAnsi="Verdana"/>
          <w:sz w:val="24"/>
          <w:szCs w:val="24"/>
        </w:rPr>
        <w:t>4</w:t>
      </w:r>
      <w:proofErr w:type="gramEnd"/>
      <w:r w:rsidRPr="00B61B75">
        <w:rPr>
          <w:rFonts w:ascii="Verdana" w:hAnsi="Verdana"/>
          <w:sz w:val="24"/>
          <w:szCs w:val="24"/>
        </w:rPr>
        <w:t xml:space="preserve"> (quatro) meses;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f) Não aplicação de multas por atraso na entrega de obrigações acessórias por </w:t>
      </w:r>
      <w:proofErr w:type="gramStart"/>
      <w:r w:rsidRPr="00B61B75">
        <w:rPr>
          <w:rFonts w:ascii="Verdana" w:hAnsi="Verdana"/>
          <w:sz w:val="24"/>
          <w:szCs w:val="24"/>
        </w:rPr>
        <w:t>6</w:t>
      </w:r>
      <w:proofErr w:type="gramEnd"/>
      <w:r w:rsidRPr="00B61B75">
        <w:rPr>
          <w:rFonts w:ascii="Verdana" w:hAnsi="Verdana"/>
          <w:sz w:val="24"/>
          <w:szCs w:val="24"/>
        </w:rPr>
        <w:t xml:space="preserve"> (seis) meses;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g) Suspensão, pelo prazo d</w:t>
      </w:r>
      <w:r w:rsidR="00F45314">
        <w:rPr>
          <w:rFonts w:ascii="Verdana" w:hAnsi="Verdana"/>
          <w:sz w:val="24"/>
          <w:szCs w:val="24"/>
        </w:rPr>
        <w:t xml:space="preserve">e 12 (doze) meses, de inscrição </w:t>
      </w:r>
      <w:r w:rsidRPr="00B61B75">
        <w:rPr>
          <w:rFonts w:ascii="Verdana" w:hAnsi="Verdana"/>
          <w:sz w:val="24"/>
          <w:szCs w:val="24"/>
        </w:rPr>
        <w:t>em Dívida Ativa de débitos pe</w:t>
      </w:r>
      <w:r w:rsidR="00F45314">
        <w:rPr>
          <w:rFonts w:ascii="Verdana" w:hAnsi="Verdana"/>
          <w:sz w:val="24"/>
          <w:szCs w:val="24"/>
        </w:rPr>
        <w:t xml:space="preserve">rante o Município de São Paulo, </w:t>
      </w:r>
      <w:r w:rsidRPr="00B61B75">
        <w:rPr>
          <w:rFonts w:ascii="Verdana" w:hAnsi="Verdana"/>
          <w:sz w:val="24"/>
          <w:szCs w:val="24"/>
        </w:rPr>
        <w:t>salvo aqueles que possam prescrever durante este período.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IV - Empresa de pequ</w:t>
      </w:r>
      <w:r w:rsidR="00F45314">
        <w:rPr>
          <w:rFonts w:ascii="Verdana" w:hAnsi="Verdana"/>
          <w:sz w:val="24"/>
          <w:szCs w:val="24"/>
        </w:rPr>
        <w:t xml:space="preserve">eno porte com faturamento anual </w:t>
      </w:r>
      <w:r w:rsidRPr="00B61B75">
        <w:rPr>
          <w:rFonts w:ascii="Verdana" w:hAnsi="Verdana"/>
          <w:sz w:val="24"/>
          <w:szCs w:val="24"/>
        </w:rPr>
        <w:t>entre R$ 1.200.000,01 (um m</w:t>
      </w:r>
      <w:r w:rsidR="00F45314">
        <w:rPr>
          <w:rFonts w:ascii="Verdana" w:hAnsi="Verdana"/>
          <w:sz w:val="24"/>
          <w:szCs w:val="24"/>
        </w:rPr>
        <w:t xml:space="preserve">ilhão e duzentos mil reais e um </w:t>
      </w:r>
      <w:r w:rsidRPr="00B61B75">
        <w:rPr>
          <w:rFonts w:ascii="Verdana" w:hAnsi="Verdana"/>
          <w:sz w:val="24"/>
          <w:szCs w:val="24"/>
        </w:rPr>
        <w:t>centavo) à R$ 2.400.000,00 (dois milhões e quatroc</w:t>
      </w:r>
      <w:r w:rsidR="00F45314">
        <w:rPr>
          <w:rFonts w:ascii="Verdana" w:hAnsi="Verdana"/>
          <w:sz w:val="24"/>
          <w:szCs w:val="24"/>
        </w:rPr>
        <w:t xml:space="preserve">entos mil </w:t>
      </w:r>
      <w:r w:rsidRPr="00B61B75">
        <w:rPr>
          <w:rFonts w:ascii="Verdana" w:hAnsi="Verdana"/>
          <w:sz w:val="24"/>
          <w:szCs w:val="24"/>
        </w:rPr>
        <w:t>reais) por ano: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a) Remissão por </w:t>
      </w:r>
      <w:proofErr w:type="gramStart"/>
      <w:r w:rsidRPr="00B61B75">
        <w:rPr>
          <w:rFonts w:ascii="Verdana" w:hAnsi="Verdana"/>
          <w:sz w:val="24"/>
          <w:szCs w:val="24"/>
        </w:rPr>
        <w:t>3</w:t>
      </w:r>
      <w:proofErr w:type="gramEnd"/>
      <w:r w:rsidRPr="00B61B75">
        <w:rPr>
          <w:rFonts w:ascii="Verdana" w:hAnsi="Verdana"/>
          <w:sz w:val="24"/>
          <w:szCs w:val="24"/>
        </w:rPr>
        <w:t xml:space="preserve"> (três) meses do IPTU - Imposto Predial e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Territorial Urbano para imóveis locados ou próprios;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b) Isenção por </w:t>
      </w:r>
      <w:proofErr w:type="gramStart"/>
      <w:r w:rsidRPr="00B61B75">
        <w:rPr>
          <w:rFonts w:ascii="Verdana" w:hAnsi="Verdana"/>
          <w:sz w:val="24"/>
          <w:szCs w:val="24"/>
        </w:rPr>
        <w:t>3</w:t>
      </w:r>
      <w:proofErr w:type="gramEnd"/>
      <w:r w:rsidRPr="00B61B75">
        <w:rPr>
          <w:rFonts w:ascii="Verdana" w:hAnsi="Verdana"/>
          <w:sz w:val="24"/>
          <w:szCs w:val="24"/>
        </w:rPr>
        <w:t xml:space="preserve"> (três) meses de 20% (vinte por cento) do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ISS - Imposto Sobre Serviço incluso no DAS do Simples nacional;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c) Postergação por </w:t>
      </w:r>
      <w:proofErr w:type="gramStart"/>
      <w:r w:rsidRPr="00B61B75">
        <w:rPr>
          <w:rFonts w:ascii="Verdana" w:hAnsi="Verdana"/>
          <w:sz w:val="24"/>
          <w:szCs w:val="24"/>
        </w:rPr>
        <w:t>4</w:t>
      </w:r>
      <w:proofErr w:type="gramEnd"/>
      <w:r w:rsidRPr="00B61B75">
        <w:rPr>
          <w:rFonts w:ascii="Verdana" w:hAnsi="Verdana"/>
          <w:sz w:val="24"/>
          <w:szCs w:val="24"/>
        </w:rPr>
        <w:t xml:space="preserve"> (quatro) meses de 20% (vinte por cento) do ISS - Imposto Sobre Servi</w:t>
      </w:r>
      <w:r w:rsidR="00F45314">
        <w:rPr>
          <w:rFonts w:ascii="Verdana" w:hAnsi="Verdana"/>
          <w:sz w:val="24"/>
          <w:szCs w:val="24"/>
        </w:rPr>
        <w:t xml:space="preserve">ço para prestadores de serviços </w:t>
      </w:r>
      <w:r w:rsidRPr="00B61B75">
        <w:rPr>
          <w:rFonts w:ascii="Verdana" w:hAnsi="Verdana"/>
          <w:sz w:val="24"/>
          <w:szCs w:val="24"/>
        </w:rPr>
        <w:t>não optantes pelo Simples Nacional;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d) Isenção da cobrança da Taxa de Fiscalização de Estabelecimento - TFE, da Taxa de Fiscalizaçã</w:t>
      </w:r>
      <w:r w:rsidR="00F45314">
        <w:rPr>
          <w:rFonts w:ascii="Verdana" w:hAnsi="Verdana"/>
          <w:sz w:val="24"/>
          <w:szCs w:val="24"/>
        </w:rPr>
        <w:t xml:space="preserve">o de Anúncios - TFA e da </w:t>
      </w:r>
      <w:r w:rsidRPr="00B61B75">
        <w:rPr>
          <w:rFonts w:ascii="Verdana" w:hAnsi="Verdana"/>
          <w:sz w:val="24"/>
          <w:szCs w:val="24"/>
        </w:rPr>
        <w:t xml:space="preserve">TLIF - </w:t>
      </w:r>
      <w:proofErr w:type="gramStart"/>
      <w:r w:rsidRPr="00B61B75">
        <w:rPr>
          <w:rFonts w:ascii="Verdana" w:hAnsi="Verdana"/>
          <w:sz w:val="24"/>
          <w:szCs w:val="24"/>
        </w:rPr>
        <w:t>Taxa</w:t>
      </w:r>
      <w:proofErr w:type="gramEnd"/>
      <w:r w:rsidRPr="00B61B75">
        <w:rPr>
          <w:rFonts w:ascii="Verdana" w:hAnsi="Verdana"/>
          <w:sz w:val="24"/>
          <w:szCs w:val="24"/>
        </w:rPr>
        <w:t xml:space="preserve"> de Localização, In</w:t>
      </w:r>
      <w:r w:rsidR="00F45314">
        <w:rPr>
          <w:rFonts w:ascii="Verdana" w:hAnsi="Verdana"/>
          <w:sz w:val="24"/>
          <w:szCs w:val="24"/>
        </w:rPr>
        <w:t xml:space="preserve">stalação e Funcionamento do ano </w:t>
      </w:r>
      <w:r w:rsidRPr="00B61B75">
        <w:rPr>
          <w:rFonts w:ascii="Verdana" w:hAnsi="Verdana"/>
          <w:sz w:val="24"/>
          <w:szCs w:val="24"/>
        </w:rPr>
        <w:t>de 2020;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lastRenderedPageBreak/>
        <w:t xml:space="preserve">e) Isenção da cobrança da </w:t>
      </w:r>
      <w:r w:rsidR="00F45314">
        <w:rPr>
          <w:rFonts w:ascii="Verdana" w:hAnsi="Verdana"/>
          <w:sz w:val="24"/>
          <w:szCs w:val="24"/>
        </w:rPr>
        <w:t xml:space="preserve">Taxa de Resíduos Sólidos – TRSS </w:t>
      </w:r>
      <w:r w:rsidRPr="00B61B75">
        <w:rPr>
          <w:rFonts w:ascii="Verdana" w:hAnsi="Verdana"/>
          <w:sz w:val="24"/>
          <w:szCs w:val="24"/>
        </w:rPr>
        <w:t xml:space="preserve">por </w:t>
      </w:r>
      <w:proofErr w:type="gramStart"/>
      <w:r w:rsidRPr="00B61B75">
        <w:rPr>
          <w:rFonts w:ascii="Verdana" w:hAnsi="Verdana"/>
          <w:sz w:val="24"/>
          <w:szCs w:val="24"/>
        </w:rPr>
        <w:t>3</w:t>
      </w:r>
      <w:proofErr w:type="gramEnd"/>
      <w:r w:rsidRPr="00B61B75">
        <w:rPr>
          <w:rFonts w:ascii="Verdana" w:hAnsi="Verdana"/>
          <w:sz w:val="24"/>
          <w:szCs w:val="24"/>
        </w:rPr>
        <w:t xml:space="preserve"> (três) meses;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f) Não aplicação de multas por atraso na entrega de obrigações acessórias por </w:t>
      </w:r>
      <w:proofErr w:type="gramStart"/>
      <w:r w:rsidRPr="00B61B75">
        <w:rPr>
          <w:rFonts w:ascii="Verdana" w:hAnsi="Verdana"/>
          <w:sz w:val="24"/>
          <w:szCs w:val="24"/>
        </w:rPr>
        <w:t>6</w:t>
      </w:r>
      <w:proofErr w:type="gramEnd"/>
      <w:r w:rsidRPr="00B61B75">
        <w:rPr>
          <w:rFonts w:ascii="Verdana" w:hAnsi="Verdana"/>
          <w:sz w:val="24"/>
          <w:szCs w:val="24"/>
        </w:rPr>
        <w:t xml:space="preserve"> (seis) meses;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g) Suspensão, pelo prazo d</w:t>
      </w:r>
      <w:r w:rsidR="00F45314">
        <w:rPr>
          <w:rFonts w:ascii="Verdana" w:hAnsi="Verdana"/>
          <w:sz w:val="24"/>
          <w:szCs w:val="24"/>
        </w:rPr>
        <w:t xml:space="preserve">e 12 (doze) meses, de inscrição </w:t>
      </w:r>
      <w:r w:rsidRPr="00B61B75">
        <w:rPr>
          <w:rFonts w:ascii="Verdana" w:hAnsi="Verdana"/>
          <w:sz w:val="24"/>
          <w:szCs w:val="24"/>
        </w:rPr>
        <w:t>em Dívida Ativa de débitos pe</w:t>
      </w:r>
      <w:r w:rsidR="00F45314">
        <w:rPr>
          <w:rFonts w:ascii="Verdana" w:hAnsi="Verdana"/>
          <w:sz w:val="24"/>
          <w:szCs w:val="24"/>
        </w:rPr>
        <w:t xml:space="preserve">rante o Município de São Paulo, </w:t>
      </w:r>
      <w:r w:rsidRPr="00B61B75">
        <w:rPr>
          <w:rFonts w:ascii="Verdana" w:hAnsi="Verdana"/>
          <w:sz w:val="24"/>
          <w:szCs w:val="24"/>
        </w:rPr>
        <w:t>salvo aqueles que possam prescrever durante este período.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V - Empresa de pequ</w:t>
      </w:r>
      <w:r w:rsidR="00F45314">
        <w:rPr>
          <w:rFonts w:ascii="Verdana" w:hAnsi="Verdana"/>
          <w:sz w:val="24"/>
          <w:szCs w:val="24"/>
        </w:rPr>
        <w:t xml:space="preserve">eno porte com faturamento anual </w:t>
      </w:r>
      <w:r w:rsidRPr="00B61B75">
        <w:rPr>
          <w:rFonts w:ascii="Verdana" w:hAnsi="Verdana"/>
          <w:sz w:val="24"/>
          <w:szCs w:val="24"/>
        </w:rPr>
        <w:t>entre R$ 2.400.000,01 (dois m</w:t>
      </w:r>
      <w:r w:rsidR="00F45314">
        <w:rPr>
          <w:rFonts w:ascii="Verdana" w:hAnsi="Verdana"/>
          <w:sz w:val="24"/>
          <w:szCs w:val="24"/>
        </w:rPr>
        <w:t xml:space="preserve">ilhões e quatrocentos mil reais </w:t>
      </w:r>
      <w:r w:rsidRPr="00B61B75">
        <w:rPr>
          <w:rFonts w:ascii="Verdana" w:hAnsi="Verdana"/>
          <w:sz w:val="24"/>
          <w:szCs w:val="24"/>
        </w:rPr>
        <w:t>e um centavo) à R$ 4.800.000,</w:t>
      </w:r>
      <w:r w:rsidR="00F45314">
        <w:rPr>
          <w:rFonts w:ascii="Verdana" w:hAnsi="Verdana"/>
          <w:sz w:val="24"/>
          <w:szCs w:val="24"/>
        </w:rPr>
        <w:t xml:space="preserve">00 (quatro milhões e oitocentos </w:t>
      </w:r>
      <w:r w:rsidRPr="00B61B75">
        <w:rPr>
          <w:rFonts w:ascii="Verdana" w:hAnsi="Verdana"/>
          <w:sz w:val="24"/>
          <w:szCs w:val="24"/>
        </w:rPr>
        <w:t>mil reais) por ano: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a) Remissão por </w:t>
      </w:r>
      <w:proofErr w:type="gramStart"/>
      <w:r w:rsidRPr="00B61B75">
        <w:rPr>
          <w:rFonts w:ascii="Verdana" w:hAnsi="Verdana"/>
          <w:sz w:val="24"/>
          <w:szCs w:val="24"/>
        </w:rPr>
        <w:t>2</w:t>
      </w:r>
      <w:proofErr w:type="gramEnd"/>
      <w:r w:rsidRPr="00B61B75">
        <w:rPr>
          <w:rFonts w:ascii="Verdana" w:hAnsi="Verdana"/>
          <w:sz w:val="24"/>
          <w:szCs w:val="24"/>
        </w:rPr>
        <w:t xml:space="preserve"> (dois) meses do IPTU - Imposto Predial e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Territorial Urbano para imóveis locados ou próprios;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b) Isenção por </w:t>
      </w:r>
      <w:proofErr w:type="gramStart"/>
      <w:r w:rsidRPr="00B61B75">
        <w:rPr>
          <w:rFonts w:ascii="Verdana" w:hAnsi="Verdana"/>
          <w:sz w:val="24"/>
          <w:szCs w:val="24"/>
        </w:rPr>
        <w:t>2</w:t>
      </w:r>
      <w:proofErr w:type="gramEnd"/>
      <w:r w:rsidRPr="00B61B75">
        <w:rPr>
          <w:rFonts w:ascii="Verdana" w:hAnsi="Verdana"/>
          <w:sz w:val="24"/>
          <w:szCs w:val="24"/>
        </w:rPr>
        <w:t xml:space="preserve"> (dois) </w:t>
      </w:r>
      <w:r w:rsidR="00F45314">
        <w:rPr>
          <w:rFonts w:ascii="Verdana" w:hAnsi="Verdana"/>
          <w:sz w:val="24"/>
          <w:szCs w:val="24"/>
        </w:rPr>
        <w:t xml:space="preserve">meses de 10% (dez por cento) do </w:t>
      </w:r>
      <w:r w:rsidRPr="00B61B75">
        <w:rPr>
          <w:rFonts w:ascii="Verdana" w:hAnsi="Verdana"/>
          <w:sz w:val="24"/>
          <w:szCs w:val="24"/>
        </w:rPr>
        <w:t>ISS - Imposto Sobre Serviço incluso no DAS do Simples nacional;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c) Postergação por </w:t>
      </w:r>
      <w:proofErr w:type="gramStart"/>
      <w:r w:rsidRPr="00B61B75">
        <w:rPr>
          <w:rFonts w:ascii="Verdana" w:hAnsi="Verdana"/>
          <w:sz w:val="24"/>
          <w:szCs w:val="24"/>
        </w:rPr>
        <w:t>2</w:t>
      </w:r>
      <w:proofErr w:type="gramEnd"/>
      <w:r w:rsidRPr="00B61B75">
        <w:rPr>
          <w:rFonts w:ascii="Verdana" w:hAnsi="Verdana"/>
          <w:sz w:val="24"/>
          <w:szCs w:val="24"/>
        </w:rPr>
        <w:t xml:space="preserve"> (doi</w:t>
      </w:r>
      <w:r w:rsidR="00F45314">
        <w:rPr>
          <w:rFonts w:ascii="Verdana" w:hAnsi="Verdana"/>
          <w:sz w:val="24"/>
          <w:szCs w:val="24"/>
        </w:rPr>
        <w:t xml:space="preserve">s) meses de 10% (dez por cento) </w:t>
      </w:r>
      <w:r w:rsidRPr="00B61B75">
        <w:rPr>
          <w:rFonts w:ascii="Verdana" w:hAnsi="Verdana"/>
          <w:sz w:val="24"/>
          <w:szCs w:val="24"/>
        </w:rPr>
        <w:t>do ISS - Imposto Sobre Serviço p</w:t>
      </w:r>
      <w:r w:rsidR="00F45314">
        <w:rPr>
          <w:rFonts w:ascii="Verdana" w:hAnsi="Verdana"/>
          <w:sz w:val="24"/>
          <w:szCs w:val="24"/>
        </w:rPr>
        <w:t xml:space="preserve">ara prestadores de serviços não </w:t>
      </w:r>
      <w:r w:rsidRPr="00B61B75">
        <w:rPr>
          <w:rFonts w:ascii="Verdana" w:hAnsi="Verdana"/>
          <w:sz w:val="24"/>
          <w:szCs w:val="24"/>
        </w:rPr>
        <w:t>optantes pelo Simples Nacional;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d) Isenção da cobrança da Taxa de Fiscalização de Estabelecimento - TFE, da Taxa de Fisc</w:t>
      </w:r>
      <w:r w:rsidR="00F45314">
        <w:rPr>
          <w:rFonts w:ascii="Verdana" w:hAnsi="Verdana"/>
          <w:sz w:val="24"/>
          <w:szCs w:val="24"/>
        </w:rPr>
        <w:t xml:space="preserve">alização de Anúncios - TFA e da </w:t>
      </w:r>
      <w:r w:rsidRPr="00B61B75">
        <w:rPr>
          <w:rFonts w:ascii="Verdana" w:hAnsi="Verdana"/>
          <w:sz w:val="24"/>
          <w:szCs w:val="24"/>
        </w:rPr>
        <w:t xml:space="preserve">TLIF - </w:t>
      </w:r>
      <w:proofErr w:type="gramStart"/>
      <w:r w:rsidRPr="00B61B75">
        <w:rPr>
          <w:rFonts w:ascii="Verdana" w:hAnsi="Verdana"/>
          <w:sz w:val="24"/>
          <w:szCs w:val="24"/>
        </w:rPr>
        <w:t>Taxa</w:t>
      </w:r>
      <w:proofErr w:type="gramEnd"/>
      <w:r w:rsidRPr="00B61B75">
        <w:rPr>
          <w:rFonts w:ascii="Verdana" w:hAnsi="Verdana"/>
          <w:sz w:val="24"/>
          <w:szCs w:val="24"/>
        </w:rPr>
        <w:t xml:space="preserve"> de Localização, In</w:t>
      </w:r>
      <w:r w:rsidR="00F45314">
        <w:rPr>
          <w:rFonts w:ascii="Verdana" w:hAnsi="Verdana"/>
          <w:sz w:val="24"/>
          <w:szCs w:val="24"/>
        </w:rPr>
        <w:t xml:space="preserve">stalação e Funcionamento do ano </w:t>
      </w:r>
      <w:r w:rsidRPr="00B61B75">
        <w:rPr>
          <w:rFonts w:ascii="Verdana" w:hAnsi="Verdana"/>
          <w:sz w:val="24"/>
          <w:szCs w:val="24"/>
        </w:rPr>
        <w:t>de 2020;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e) Isenção da cobrança da Taxa de Resíduos Sólid</w:t>
      </w:r>
      <w:r w:rsidR="00F45314">
        <w:rPr>
          <w:rFonts w:ascii="Verdana" w:hAnsi="Verdana"/>
          <w:sz w:val="24"/>
          <w:szCs w:val="24"/>
        </w:rPr>
        <w:t xml:space="preserve">os – TRSS </w:t>
      </w:r>
      <w:r w:rsidRPr="00B61B75">
        <w:rPr>
          <w:rFonts w:ascii="Verdana" w:hAnsi="Verdana"/>
          <w:sz w:val="24"/>
          <w:szCs w:val="24"/>
        </w:rPr>
        <w:t xml:space="preserve">por </w:t>
      </w:r>
      <w:proofErr w:type="gramStart"/>
      <w:r w:rsidRPr="00B61B75">
        <w:rPr>
          <w:rFonts w:ascii="Verdana" w:hAnsi="Verdana"/>
          <w:sz w:val="24"/>
          <w:szCs w:val="24"/>
        </w:rPr>
        <w:t>3</w:t>
      </w:r>
      <w:proofErr w:type="gramEnd"/>
      <w:r w:rsidRPr="00B61B75">
        <w:rPr>
          <w:rFonts w:ascii="Verdana" w:hAnsi="Verdana"/>
          <w:sz w:val="24"/>
          <w:szCs w:val="24"/>
        </w:rPr>
        <w:t xml:space="preserve"> (três) meses;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f) Não aplicação de multas por atraso na entrega de obrigações acessórias por </w:t>
      </w:r>
      <w:proofErr w:type="gramStart"/>
      <w:r w:rsidRPr="00B61B75">
        <w:rPr>
          <w:rFonts w:ascii="Verdana" w:hAnsi="Verdana"/>
          <w:sz w:val="24"/>
          <w:szCs w:val="24"/>
        </w:rPr>
        <w:t>6</w:t>
      </w:r>
      <w:proofErr w:type="gramEnd"/>
      <w:r w:rsidRPr="00B61B75">
        <w:rPr>
          <w:rFonts w:ascii="Verdana" w:hAnsi="Verdana"/>
          <w:sz w:val="24"/>
          <w:szCs w:val="24"/>
        </w:rPr>
        <w:t xml:space="preserve"> (seis) meses;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g) Suspensão, pelo prazo d</w:t>
      </w:r>
      <w:r w:rsidR="00F45314">
        <w:rPr>
          <w:rFonts w:ascii="Verdana" w:hAnsi="Verdana"/>
          <w:sz w:val="24"/>
          <w:szCs w:val="24"/>
        </w:rPr>
        <w:t xml:space="preserve">e 12 (doze) meses, de inscrição </w:t>
      </w:r>
      <w:r w:rsidRPr="00B61B75">
        <w:rPr>
          <w:rFonts w:ascii="Verdana" w:hAnsi="Verdana"/>
          <w:sz w:val="24"/>
          <w:szCs w:val="24"/>
        </w:rPr>
        <w:t>em Dívida Ativa de débitos pe</w:t>
      </w:r>
      <w:r w:rsidR="00F45314">
        <w:rPr>
          <w:rFonts w:ascii="Verdana" w:hAnsi="Verdana"/>
          <w:sz w:val="24"/>
          <w:szCs w:val="24"/>
        </w:rPr>
        <w:t xml:space="preserve">rante o Município de São Paulo, </w:t>
      </w:r>
      <w:r w:rsidRPr="00B61B75">
        <w:rPr>
          <w:rFonts w:ascii="Verdana" w:hAnsi="Verdana"/>
          <w:sz w:val="24"/>
          <w:szCs w:val="24"/>
        </w:rPr>
        <w:t xml:space="preserve">salvo aqueles que possam </w:t>
      </w:r>
      <w:r w:rsidR="00F45314">
        <w:rPr>
          <w:rFonts w:ascii="Verdana" w:hAnsi="Verdana"/>
          <w:sz w:val="24"/>
          <w:szCs w:val="24"/>
        </w:rPr>
        <w:t xml:space="preserve">prescrever durante este período </w:t>
      </w:r>
      <w:r w:rsidRPr="00B61B75">
        <w:rPr>
          <w:rFonts w:ascii="Verdana" w:hAnsi="Verdana"/>
          <w:sz w:val="24"/>
          <w:szCs w:val="24"/>
        </w:rPr>
        <w:t>Art. 3° O Poder Executiv</w:t>
      </w:r>
      <w:r w:rsidR="00F45314">
        <w:rPr>
          <w:rFonts w:ascii="Verdana" w:hAnsi="Verdana"/>
          <w:sz w:val="24"/>
          <w:szCs w:val="24"/>
        </w:rPr>
        <w:t xml:space="preserve">o regulamentará a presente lei, </w:t>
      </w:r>
      <w:r w:rsidRPr="00B61B75">
        <w:rPr>
          <w:rFonts w:ascii="Verdana" w:hAnsi="Verdana"/>
          <w:sz w:val="24"/>
          <w:szCs w:val="24"/>
        </w:rPr>
        <w:t>conferindo ampla divulgação aos procedimentos administrativos necessários à efetivação do benefício fiscal.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Art. 4° Os benefícios tratados por esta lei apen</w:t>
      </w:r>
      <w:r w:rsidR="00F45314">
        <w:rPr>
          <w:rFonts w:ascii="Verdana" w:hAnsi="Verdana"/>
          <w:sz w:val="24"/>
          <w:szCs w:val="24"/>
        </w:rPr>
        <w:t xml:space="preserve">as poderão </w:t>
      </w:r>
      <w:r w:rsidRPr="00B61B75">
        <w:rPr>
          <w:rFonts w:ascii="Verdana" w:hAnsi="Verdana"/>
          <w:sz w:val="24"/>
          <w:szCs w:val="24"/>
        </w:rPr>
        <w:t>ser concedidos enquanto pe</w:t>
      </w:r>
      <w:r w:rsidR="00F45314">
        <w:rPr>
          <w:rFonts w:ascii="Verdana" w:hAnsi="Verdana"/>
          <w:sz w:val="24"/>
          <w:szCs w:val="24"/>
        </w:rPr>
        <w:t xml:space="preserve">rdurar a situação de emergência </w:t>
      </w:r>
      <w:r w:rsidRPr="00B61B75">
        <w:rPr>
          <w:rFonts w:ascii="Verdana" w:hAnsi="Verdana"/>
          <w:sz w:val="24"/>
          <w:szCs w:val="24"/>
        </w:rPr>
        <w:t>decorrente da pandemia de COVID-19.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Art. 5º Esta lei entra em vigor na data de sua publicação.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Sala da Comissão de Con</w:t>
      </w:r>
      <w:r w:rsidR="00F45314">
        <w:rPr>
          <w:rFonts w:ascii="Verdana" w:hAnsi="Verdana"/>
          <w:sz w:val="24"/>
          <w:szCs w:val="24"/>
        </w:rPr>
        <w:t xml:space="preserve">stituição, Justiça e Legislação </w:t>
      </w:r>
      <w:r w:rsidRPr="00B61B75">
        <w:rPr>
          <w:rFonts w:ascii="Verdana" w:hAnsi="Verdana"/>
          <w:sz w:val="24"/>
          <w:szCs w:val="24"/>
        </w:rPr>
        <w:t>Participativa, em 30/06/2021.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Carlos Bezerra Jr. (PSDB) - Presidente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Alessandro Guedes (PT)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Faria de Sá (PP)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Gilberto Nascimento (PSC)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 xml:space="preserve">Professor Toninho </w:t>
      </w:r>
      <w:proofErr w:type="spellStart"/>
      <w:r w:rsidRPr="00B61B75">
        <w:rPr>
          <w:rFonts w:ascii="Verdana" w:hAnsi="Verdana"/>
          <w:sz w:val="24"/>
          <w:szCs w:val="24"/>
        </w:rPr>
        <w:t>Vespoli</w:t>
      </w:r>
      <w:proofErr w:type="spellEnd"/>
      <w:r w:rsidRPr="00B61B75">
        <w:rPr>
          <w:rFonts w:ascii="Verdana" w:hAnsi="Verdana"/>
          <w:sz w:val="24"/>
          <w:szCs w:val="24"/>
        </w:rPr>
        <w:t xml:space="preserve"> (PSOL)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Rubinho Nunes (PSL) - Relator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Sandra Tadeu (DEM)</w:t>
      </w:r>
    </w:p>
    <w:p w:rsidR="00B61B75" w:rsidRPr="00B61B75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1B75">
        <w:rPr>
          <w:rFonts w:ascii="Verdana" w:hAnsi="Verdana"/>
          <w:sz w:val="24"/>
          <w:szCs w:val="24"/>
        </w:rPr>
        <w:t>Sansão Pereira (REPUBLICANOS)</w:t>
      </w:r>
    </w:p>
    <w:p w:rsidR="00B61B75" w:rsidRPr="00F47F12" w:rsidRDefault="00B61B75" w:rsidP="00B61B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61B75">
        <w:rPr>
          <w:rFonts w:ascii="Verdana" w:hAnsi="Verdana"/>
          <w:sz w:val="24"/>
          <w:szCs w:val="24"/>
        </w:rPr>
        <w:t>Thammy</w:t>
      </w:r>
      <w:proofErr w:type="spellEnd"/>
      <w:r w:rsidRPr="00B61B75">
        <w:rPr>
          <w:rFonts w:ascii="Verdana" w:hAnsi="Verdana"/>
          <w:sz w:val="24"/>
          <w:szCs w:val="24"/>
        </w:rPr>
        <w:t xml:space="preserve"> Miranda (PL)</w:t>
      </w:r>
    </w:p>
    <w:p w:rsidR="00832A82" w:rsidRPr="00F47F12" w:rsidRDefault="00832A82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A82" w:rsidRPr="00F47F12" w:rsidRDefault="00832A82" w:rsidP="00E3212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832A82" w:rsidRPr="00F47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177375"/>
    <w:rsid w:val="00227E73"/>
    <w:rsid w:val="00236E13"/>
    <w:rsid w:val="00257CE3"/>
    <w:rsid w:val="002E3995"/>
    <w:rsid w:val="003704BC"/>
    <w:rsid w:val="00494024"/>
    <w:rsid w:val="00512DAC"/>
    <w:rsid w:val="005339AA"/>
    <w:rsid w:val="005616D2"/>
    <w:rsid w:val="0059297C"/>
    <w:rsid w:val="0062590F"/>
    <w:rsid w:val="0063531B"/>
    <w:rsid w:val="007006C5"/>
    <w:rsid w:val="00735708"/>
    <w:rsid w:val="00760E61"/>
    <w:rsid w:val="007F70EF"/>
    <w:rsid w:val="00832A82"/>
    <w:rsid w:val="00850891"/>
    <w:rsid w:val="008A2CEF"/>
    <w:rsid w:val="008F5FDB"/>
    <w:rsid w:val="009D5896"/>
    <w:rsid w:val="00A61398"/>
    <w:rsid w:val="00B021AF"/>
    <w:rsid w:val="00B61B75"/>
    <w:rsid w:val="00C52003"/>
    <w:rsid w:val="00D62487"/>
    <w:rsid w:val="00E32124"/>
    <w:rsid w:val="00EB5C3D"/>
    <w:rsid w:val="00F45314"/>
    <w:rsid w:val="00F4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2727-AB08-4398-8471-4C8897A0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29</Pages>
  <Words>8969</Words>
  <Characters>48435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9</cp:revision>
  <dcterms:created xsi:type="dcterms:W3CDTF">2020-12-08T17:11:00Z</dcterms:created>
  <dcterms:modified xsi:type="dcterms:W3CDTF">2021-07-01T15:11:00Z</dcterms:modified>
</cp:coreProperties>
</file>