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7"/>
          <w:szCs w:val="27"/>
        </w:rPr>
      </w:pPr>
      <w:r>
        <w:object w:dxaOrig="6571" w:dyaOrig="5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65pt;height:158.4pt" o:ole="">
            <v:imagedata r:id="rId9" o:title=""/>
          </v:shape>
          <o:OLEObject Type="Embed" ProgID="MSPhotoEd.3" ShapeID="_x0000_i1025" DrawAspect="Content" ObjectID="_1666619972" r:id="rId10"/>
        </w:object>
      </w: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2D496E" w:rsidRP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MANUAL BÁSICO DE </w:t>
      </w:r>
      <w:r w:rsidR="002D496E" w:rsidRPr="003B1878">
        <w:rPr>
          <w:rFonts w:ascii="Arial" w:hAnsi="Arial" w:cs="Arial"/>
          <w:b/>
          <w:sz w:val="28"/>
          <w:szCs w:val="28"/>
        </w:rPr>
        <w:t xml:space="preserve">PROCEDIMENTOS NA REPOSICAO, PELOS SERVIDORES MUNICIPAIS, DE PAGAMENTOS INDEVIDOS FEITOS PELA FAZENDA MUNICIPAL NOS TERMOS </w:t>
      </w:r>
      <w:r w:rsidR="002D496E" w:rsidRPr="003B1878">
        <w:rPr>
          <w:rFonts w:ascii="Arial" w:hAnsi="Arial" w:cs="Arial"/>
          <w:b/>
          <w:caps/>
          <w:sz w:val="28"/>
          <w:szCs w:val="28"/>
        </w:rPr>
        <w:t>do Decreto nº 48.138, de 13 de fevereiro de 2007, bem como dos parcelamentos previstos no Decreto nº 52.609, de 31 de agosto de 2011.</w:t>
      </w: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2B1FD8" w:rsidRDefault="002B1FD8" w:rsidP="002B1FD8">
      <w:pPr>
        <w:spacing w:after="0"/>
        <w:jc w:val="center"/>
        <w:rPr>
          <w:rFonts w:ascii="Arial" w:eastAsia="Times New Roman" w:hAnsi="Arial" w:cs="Arial"/>
          <w:b/>
          <w:caps/>
          <w:sz w:val="27"/>
          <w:szCs w:val="27"/>
          <w:lang w:eastAsia="pt-BR"/>
        </w:rPr>
      </w:pPr>
      <w:r>
        <w:rPr>
          <w:rFonts w:ascii="Arial" w:hAnsi="Arial" w:cs="Arial"/>
          <w:b/>
          <w:caps/>
          <w:sz w:val="27"/>
          <w:szCs w:val="27"/>
        </w:rPr>
        <w:t xml:space="preserve">versão </w:t>
      </w:r>
      <w:r>
        <w:rPr>
          <w:rFonts w:ascii="Arial" w:hAnsi="Arial" w:cs="Arial"/>
          <w:b/>
          <w:caps/>
          <w:sz w:val="27"/>
          <w:szCs w:val="27"/>
        </w:rPr>
        <w:t>–</w:t>
      </w:r>
      <w:r>
        <w:rPr>
          <w:rFonts w:ascii="Arial" w:hAnsi="Arial" w:cs="Arial"/>
          <w:b/>
          <w:caps/>
          <w:sz w:val="27"/>
          <w:szCs w:val="27"/>
        </w:rPr>
        <w:t xml:space="preserve"> </w:t>
      </w:r>
      <w:r>
        <w:rPr>
          <w:rFonts w:ascii="Arial" w:hAnsi="Arial" w:cs="Arial"/>
          <w:b/>
          <w:caps/>
          <w:sz w:val="27"/>
          <w:szCs w:val="27"/>
        </w:rPr>
        <w:t xml:space="preserve">novembro de </w:t>
      </w:r>
      <w:r>
        <w:rPr>
          <w:rFonts w:ascii="Arial" w:hAnsi="Arial" w:cs="Arial"/>
          <w:b/>
          <w:caps/>
          <w:sz w:val="27"/>
          <w:szCs w:val="27"/>
        </w:rPr>
        <w:t>2020</w:t>
      </w:r>
    </w:p>
    <w:p w:rsidR="003B1878" w:rsidRDefault="003B1878" w:rsidP="002B1F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3B1878" w:rsidRDefault="003B1878" w:rsidP="003B187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3F3F3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SECRETARIA MUNICIPAL DE GESTÃO - SG</w:t>
      </w:r>
    </w:p>
    <w:p w:rsidR="003B1878" w:rsidRDefault="003B1878" w:rsidP="003B187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3F3F3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COORDENADORIA DE GESTÃO DE PESSOAS - COGEP</w:t>
      </w:r>
    </w:p>
    <w:p w:rsidR="003B1878" w:rsidRDefault="003B1878" w:rsidP="003B187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3F3F3"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DEPARTAMENTO DE RECURSOS HUMANOS - DRH</w:t>
      </w:r>
    </w:p>
    <w:p w:rsidR="003B1878" w:rsidRPr="00F33F98" w:rsidRDefault="003B1878" w:rsidP="003B187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3F3F3"/>
        <w:spacing w:after="0" w:line="240" w:lineRule="auto"/>
        <w:jc w:val="both"/>
        <w:rPr>
          <w:rFonts w:ascii="Calibri" w:hAnsi="Calibri"/>
          <w:b/>
        </w:rPr>
      </w:pPr>
      <w:r w:rsidRPr="00F33F98">
        <w:rPr>
          <w:rFonts w:ascii="Calibri" w:hAnsi="Calibri"/>
          <w:b/>
        </w:rPr>
        <w:t>DIVISÃO DE GESTÃO D</w:t>
      </w:r>
      <w:r>
        <w:rPr>
          <w:rFonts w:ascii="Calibri" w:hAnsi="Calibri"/>
          <w:b/>
        </w:rPr>
        <w:t>E</w:t>
      </w:r>
      <w:r w:rsidRPr="00F33F98">
        <w:rPr>
          <w:rFonts w:ascii="Calibri" w:hAnsi="Calibri"/>
          <w:b/>
        </w:rPr>
        <w:t xml:space="preserve"> FOLHA DE PAGAMENTO - D</w:t>
      </w:r>
      <w:r>
        <w:rPr>
          <w:rFonts w:ascii="Calibri" w:hAnsi="Calibri"/>
          <w:b/>
        </w:rPr>
        <w:t xml:space="preserve">GF </w:t>
      </w:r>
    </w:p>
    <w:p w:rsidR="003B1878" w:rsidRPr="00F33F98" w:rsidRDefault="003B1878" w:rsidP="003B187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3F3F3"/>
        <w:spacing w:after="0" w:line="240" w:lineRule="auto"/>
        <w:jc w:val="both"/>
        <w:rPr>
          <w:rFonts w:ascii="Calibri" w:hAnsi="Calibri"/>
        </w:rPr>
      </w:pPr>
      <w:r w:rsidRPr="00F33F98">
        <w:rPr>
          <w:rFonts w:ascii="Calibri" w:hAnsi="Calibri"/>
        </w:rPr>
        <w:t xml:space="preserve">Rua </w:t>
      </w:r>
      <w:r>
        <w:rPr>
          <w:rFonts w:ascii="Calibri" w:hAnsi="Calibri"/>
        </w:rPr>
        <w:t>Boa Vista,</w:t>
      </w:r>
      <w:r w:rsidRPr="00F33F98">
        <w:rPr>
          <w:rFonts w:ascii="Calibri" w:hAnsi="Calibri"/>
        </w:rPr>
        <w:t xml:space="preserve"> nº </w:t>
      </w:r>
      <w:r>
        <w:rPr>
          <w:rFonts w:ascii="Calibri" w:hAnsi="Calibri"/>
        </w:rPr>
        <w:t>280</w:t>
      </w:r>
      <w:r w:rsidRPr="00F33F98">
        <w:rPr>
          <w:rFonts w:ascii="Calibri" w:hAnsi="Calibri"/>
        </w:rPr>
        <w:t xml:space="preserve">, </w:t>
      </w:r>
      <w:r>
        <w:rPr>
          <w:rFonts w:ascii="Calibri" w:hAnsi="Calibri"/>
        </w:rPr>
        <w:t>5</w:t>
      </w:r>
      <w:r w:rsidRPr="00F33F98">
        <w:rPr>
          <w:rFonts w:ascii="Calibri" w:hAnsi="Calibri"/>
        </w:rPr>
        <w:t>º andar - CEP 01009-9005.</w:t>
      </w:r>
    </w:p>
    <w:p w:rsidR="003B1878" w:rsidRPr="00F33F98" w:rsidRDefault="003B1878" w:rsidP="003B187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F3F3F3"/>
        <w:spacing w:after="0" w:line="240" w:lineRule="auto"/>
        <w:jc w:val="both"/>
        <w:rPr>
          <w:rFonts w:ascii="Calibri" w:hAnsi="Calibri"/>
        </w:rPr>
      </w:pPr>
      <w:r w:rsidRPr="00F33F98">
        <w:rPr>
          <w:rFonts w:ascii="Calibri" w:hAnsi="Calibri"/>
          <w:b/>
        </w:rPr>
        <w:t>E-mail</w:t>
      </w:r>
      <w:r>
        <w:rPr>
          <w:rFonts w:ascii="Calibri" w:hAnsi="Calibri"/>
        </w:rPr>
        <w:t>:</w:t>
      </w:r>
      <w:r w:rsidRPr="00F33F98">
        <w:rPr>
          <w:rStyle w:val="Hyperlink"/>
          <w:rFonts w:ascii="Calibri" w:hAnsi="Calibri"/>
        </w:rPr>
        <w:t xml:space="preserve"> </w:t>
      </w:r>
      <w:r w:rsidRPr="001B5B0A">
        <w:rPr>
          <w:rStyle w:val="Hyperlink"/>
          <w:rFonts w:ascii="Calibri" w:hAnsi="Calibri"/>
        </w:rPr>
        <w:t>smg-cogep-</w:t>
      </w:r>
      <w:r>
        <w:rPr>
          <w:rStyle w:val="Hyperlink"/>
          <w:rFonts w:ascii="Calibri" w:hAnsi="Calibri"/>
        </w:rPr>
        <w:t>drh-dgf</w:t>
      </w:r>
      <w:r w:rsidRPr="001B5B0A">
        <w:rPr>
          <w:rStyle w:val="Hyperlink"/>
          <w:rFonts w:ascii="Calibri" w:hAnsi="Calibri"/>
        </w:rPr>
        <w:t>@prefeitura.sp.gov.br</w:t>
      </w:r>
      <w:proofErr w:type="gramStart"/>
      <w:r w:rsidRPr="001B5B0A">
        <w:rPr>
          <w:rStyle w:val="Hyperlink"/>
          <w:rFonts w:ascii="Calibri" w:hAnsi="Calibri"/>
        </w:rPr>
        <w:t xml:space="preserve"> </w:t>
      </w:r>
      <w:r w:rsidRPr="00F33F98">
        <w:rPr>
          <w:rStyle w:val="Hyperlink"/>
          <w:rFonts w:ascii="Calibri" w:hAnsi="Calibri"/>
        </w:rPr>
        <w:t xml:space="preserve"> </w:t>
      </w:r>
      <w:proofErr w:type="gramEnd"/>
      <w:r w:rsidRPr="00F33F98">
        <w:rPr>
          <w:rFonts w:ascii="Calibri" w:hAnsi="Calibri"/>
          <w:b/>
        </w:rPr>
        <w:t>Telefone</w:t>
      </w:r>
      <w:r w:rsidRPr="00F33F98">
        <w:rPr>
          <w:rFonts w:ascii="Calibri" w:hAnsi="Calibri"/>
        </w:rPr>
        <w:t>: 3396.7071</w:t>
      </w:r>
    </w:p>
    <w:p w:rsidR="003B1878" w:rsidRDefault="003B1878">
      <w:pPr>
        <w:rPr>
          <w:rFonts w:ascii="Arial" w:eastAsia="Times New Roman" w:hAnsi="Arial" w:cs="Arial"/>
          <w:b/>
          <w:caps/>
          <w:sz w:val="27"/>
          <w:szCs w:val="27"/>
          <w:lang w:eastAsia="pt-BR"/>
        </w:rPr>
      </w:pPr>
      <w:r>
        <w:rPr>
          <w:rFonts w:ascii="Arial" w:hAnsi="Arial" w:cs="Arial"/>
          <w:b/>
          <w:caps/>
          <w:sz w:val="27"/>
          <w:szCs w:val="27"/>
        </w:rPr>
        <w:br w:type="page"/>
      </w:r>
    </w:p>
    <w:p w:rsidR="004849C6" w:rsidRPr="00B11CE3" w:rsidRDefault="004849C6" w:rsidP="004849C6">
      <w:pPr>
        <w:pStyle w:val="Ttulo9"/>
        <w:keepNext w:val="0"/>
        <w:widowControl w:val="0"/>
        <w:shd w:val="clear" w:color="auto" w:fill="E0E0E0"/>
        <w:rPr>
          <w:rFonts w:ascii="Calibri" w:hAnsi="Calibri"/>
          <w:szCs w:val="36"/>
        </w:rPr>
      </w:pPr>
      <w:r w:rsidRPr="00B11CE3">
        <w:rPr>
          <w:rFonts w:ascii="Calibri" w:hAnsi="Calibri"/>
          <w:szCs w:val="36"/>
        </w:rPr>
        <w:lastRenderedPageBreak/>
        <w:t>ÍNDICE</w:t>
      </w:r>
    </w:p>
    <w:p w:rsidR="003B1878" w:rsidRDefault="003B187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aps/>
          <w:sz w:val="27"/>
          <w:szCs w:val="27"/>
        </w:rPr>
      </w:pPr>
    </w:p>
    <w:p w:rsidR="004849C6" w:rsidRDefault="004849C6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  <w:r w:rsidRPr="004849C6">
        <w:rPr>
          <w:rFonts w:ascii="Arial" w:hAnsi="Arial" w:cs="Arial"/>
          <w:b/>
          <w:sz w:val="27"/>
          <w:szCs w:val="27"/>
        </w:rPr>
        <w:t>C</w:t>
      </w:r>
      <w:r>
        <w:rPr>
          <w:rFonts w:ascii="Arial" w:hAnsi="Arial" w:cs="Arial"/>
          <w:b/>
          <w:sz w:val="27"/>
          <w:szCs w:val="27"/>
        </w:rPr>
        <w:t xml:space="preserve">apítulo I – Orientações </w:t>
      </w:r>
      <w:proofErr w:type="gramStart"/>
      <w:r>
        <w:rPr>
          <w:rFonts w:ascii="Arial" w:hAnsi="Arial" w:cs="Arial"/>
          <w:b/>
          <w:sz w:val="27"/>
          <w:szCs w:val="27"/>
        </w:rPr>
        <w:t>Gerais ...</w:t>
      </w:r>
      <w:proofErr w:type="gramEnd"/>
      <w:r>
        <w:rPr>
          <w:rFonts w:ascii="Arial" w:hAnsi="Arial" w:cs="Arial"/>
          <w:b/>
          <w:sz w:val="27"/>
          <w:szCs w:val="27"/>
        </w:rPr>
        <w:t xml:space="preserve">........................................................... </w:t>
      </w:r>
      <w:proofErr w:type="gramStart"/>
      <w:r>
        <w:rPr>
          <w:rFonts w:ascii="Arial" w:hAnsi="Arial" w:cs="Arial"/>
          <w:b/>
          <w:sz w:val="27"/>
          <w:szCs w:val="27"/>
        </w:rPr>
        <w:t>3</w:t>
      </w:r>
      <w:proofErr w:type="gramEnd"/>
    </w:p>
    <w:p w:rsidR="002B1FD8" w:rsidRDefault="002B1FD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4849C6" w:rsidRDefault="004849C6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Capítulo II – Modelos Padronizados de </w:t>
      </w:r>
      <w:proofErr w:type="gramStart"/>
      <w:r>
        <w:rPr>
          <w:rFonts w:ascii="Arial" w:hAnsi="Arial" w:cs="Arial"/>
          <w:b/>
          <w:sz w:val="27"/>
          <w:szCs w:val="27"/>
        </w:rPr>
        <w:t>Comunicação ...</w:t>
      </w:r>
      <w:proofErr w:type="gramEnd"/>
      <w:r>
        <w:rPr>
          <w:rFonts w:ascii="Arial" w:hAnsi="Arial" w:cs="Arial"/>
          <w:b/>
          <w:sz w:val="27"/>
          <w:szCs w:val="27"/>
        </w:rPr>
        <w:t xml:space="preserve">...................... </w:t>
      </w:r>
      <w:proofErr w:type="gramStart"/>
      <w:r>
        <w:rPr>
          <w:rFonts w:ascii="Arial" w:hAnsi="Arial" w:cs="Arial"/>
          <w:b/>
          <w:sz w:val="27"/>
          <w:szCs w:val="27"/>
        </w:rPr>
        <w:t>6</w:t>
      </w:r>
      <w:proofErr w:type="gramEnd"/>
    </w:p>
    <w:p w:rsidR="002B1FD8" w:rsidRDefault="002B1FD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4849C6" w:rsidRDefault="004849C6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Capítulo III – Fluxo Básico de </w:t>
      </w:r>
      <w:proofErr w:type="gramStart"/>
      <w:r>
        <w:rPr>
          <w:rFonts w:ascii="Arial" w:hAnsi="Arial" w:cs="Arial"/>
          <w:b/>
          <w:sz w:val="27"/>
          <w:szCs w:val="27"/>
        </w:rPr>
        <w:t>Procedimento ...</w:t>
      </w:r>
      <w:proofErr w:type="gramEnd"/>
      <w:r>
        <w:rPr>
          <w:rFonts w:ascii="Arial" w:hAnsi="Arial" w:cs="Arial"/>
          <w:b/>
          <w:sz w:val="27"/>
          <w:szCs w:val="27"/>
        </w:rPr>
        <w:t xml:space="preserve">...................................... </w:t>
      </w:r>
      <w:proofErr w:type="gramStart"/>
      <w:r>
        <w:rPr>
          <w:rFonts w:ascii="Arial" w:hAnsi="Arial" w:cs="Arial"/>
          <w:b/>
          <w:sz w:val="27"/>
          <w:szCs w:val="27"/>
        </w:rPr>
        <w:t>7</w:t>
      </w:r>
      <w:proofErr w:type="gramEnd"/>
    </w:p>
    <w:p w:rsidR="002B1FD8" w:rsidRDefault="002B1FD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</w:p>
    <w:p w:rsidR="004849C6" w:rsidRPr="004849C6" w:rsidRDefault="002B1FD8" w:rsidP="00A0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Capítulo IV – Portal de Disponibilização de </w:t>
      </w:r>
      <w:proofErr w:type="gramStart"/>
      <w:r>
        <w:rPr>
          <w:rFonts w:ascii="Arial" w:hAnsi="Arial" w:cs="Arial"/>
          <w:b/>
          <w:sz w:val="27"/>
          <w:szCs w:val="27"/>
        </w:rPr>
        <w:t>Créditos ...</w:t>
      </w:r>
      <w:proofErr w:type="gramEnd"/>
      <w:r>
        <w:rPr>
          <w:rFonts w:ascii="Arial" w:hAnsi="Arial" w:cs="Arial"/>
          <w:b/>
          <w:sz w:val="27"/>
          <w:szCs w:val="27"/>
        </w:rPr>
        <w:t xml:space="preserve">......................... </w:t>
      </w:r>
      <w:proofErr w:type="gramStart"/>
      <w:r>
        <w:rPr>
          <w:rFonts w:ascii="Arial" w:hAnsi="Arial" w:cs="Arial"/>
          <w:b/>
          <w:sz w:val="27"/>
          <w:szCs w:val="27"/>
        </w:rPr>
        <w:t>8</w:t>
      </w:r>
      <w:proofErr w:type="gramEnd"/>
    </w:p>
    <w:p w:rsidR="004849C6" w:rsidRDefault="004849C6">
      <w:pPr>
        <w:rPr>
          <w:rFonts w:ascii="Arial" w:eastAsia="Times New Roman" w:hAnsi="Arial" w:cs="Arial"/>
          <w:b/>
          <w:color w:val="000000" w:themeColor="text1"/>
          <w:sz w:val="27"/>
          <w:szCs w:val="27"/>
          <w:lang w:eastAsia="pt-BR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br w:type="page"/>
      </w:r>
    </w:p>
    <w:p w:rsidR="00186299" w:rsidRPr="001E5066" w:rsidRDefault="00186299" w:rsidP="001E5066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lastRenderedPageBreak/>
        <w:t>CAPÍTULO I</w:t>
      </w:r>
    </w:p>
    <w:p w:rsidR="00962E11" w:rsidRPr="001E5066" w:rsidRDefault="00962E11" w:rsidP="001E5066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 w:rsidRPr="001E5066">
        <w:rPr>
          <w:rFonts w:ascii="Arial" w:hAnsi="Arial" w:cs="Arial"/>
          <w:b/>
          <w:color w:val="000000" w:themeColor="text1"/>
          <w:sz w:val="27"/>
          <w:szCs w:val="27"/>
        </w:rPr>
        <w:t>ORIENTAÇÕES GERAIS</w:t>
      </w:r>
    </w:p>
    <w:p w:rsidR="00962E11" w:rsidRPr="001E5066" w:rsidRDefault="00962E11" w:rsidP="001E5066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002142" w:rsidRPr="001E5066" w:rsidRDefault="00FB18C5" w:rsidP="00FB18C5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1. 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Este </w:t>
      </w:r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manual tem como objetivo auxiliar as unidades de gestão de pessoas no 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tratamento adequado </w:t>
      </w:r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>de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 débitos </w:t>
      </w:r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>de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 servidores em ativida</w:t>
      </w:r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de, aposentados e </w:t>
      </w:r>
      <w:proofErr w:type="spellStart"/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>ex-servidores</w:t>
      </w:r>
      <w:proofErr w:type="spellEnd"/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, de acordo com o procedimento previsto no Decreto nº 48.138/07, 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alterado pelos Decretos nº 50.072/</w:t>
      </w:r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>08, nº 50.633/09 e nº 52.609/11, que regulamenta o disposto nos artigos 96 e 97 da Lei nº 8989/79.</w:t>
      </w:r>
    </w:p>
    <w:p w:rsidR="00002142" w:rsidRPr="001E5066" w:rsidRDefault="00FB18C5" w:rsidP="00FB18C5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2. </w:t>
      </w:r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Os débitos dos servidores em atividade, aposentados e </w:t>
      </w:r>
      <w:proofErr w:type="spellStart"/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>ex-servidores</w:t>
      </w:r>
      <w:proofErr w:type="spellEnd"/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 poderão ser identificados no 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SIGPEC (</w:t>
      </w:r>
      <w:proofErr w:type="gramStart"/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Menu</w:t>
      </w:r>
      <w:proofErr w:type="gramEnd"/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: Processo - Folha de Pagamento - Parcelamentos - Consulta Débito por Unidade)</w:t>
      </w:r>
      <w:r w:rsidR="00002142" w:rsidRPr="001E5066">
        <w:rPr>
          <w:rFonts w:ascii="Calibri" w:eastAsia="Times New Roman" w:hAnsi="Calibri" w:cs="Calibri"/>
          <w:sz w:val="27"/>
          <w:szCs w:val="27"/>
          <w:lang w:eastAsia="pt-BR"/>
        </w:rPr>
        <w:t>.</w:t>
      </w:r>
    </w:p>
    <w:p w:rsidR="00002142" w:rsidRPr="00002142" w:rsidRDefault="00FB18C5" w:rsidP="00FB18C5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3. 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De acordo com as disposições do Decreto nº 48.138/07, compete </w:t>
      </w:r>
      <w:proofErr w:type="gramStart"/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a</w:t>
      </w:r>
      <w:proofErr w:type="gramEnd"/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 unidade de RH a adoção do procedimento administrativo preliminar (art. 5º), a Assessoria Jurídica do referido Órgão a análise quanto à necessidade ou não de devolução dos valores percebidos indevidamente (art. 6º), com posterior despacho decisório do titular do Órgão (art. 9º).</w:t>
      </w:r>
    </w:p>
    <w:p w:rsidR="00002142" w:rsidRPr="00002142" w:rsidRDefault="00FB18C5" w:rsidP="00FB18C5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4. 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Tal procedimento coaduna-se com a manifestação da PGM quando foi consultada pela SVMA a respeito do débito de servidor decorrente da percepção indevida da gratificação de gabinete.</w:t>
      </w:r>
    </w:p>
    <w:p w:rsidR="00002142" w:rsidRPr="00002142" w:rsidRDefault="00FB18C5" w:rsidP="00FB18C5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5. 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Na informação nº 167/2015-</w:t>
      </w:r>
      <w:proofErr w:type="gramStart"/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PGM.</w:t>
      </w:r>
      <w:proofErr w:type="gramEnd"/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AJC ficou assim consignado: </w:t>
      </w:r>
    </w:p>
    <w:p w:rsidR="00002142" w:rsidRPr="00002142" w:rsidRDefault="00002142" w:rsidP="00962E11">
      <w:pPr>
        <w:spacing w:before="120" w:after="120" w:line="240" w:lineRule="auto"/>
        <w:ind w:left="240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“</w:t>
      </w:r>
      <w:proofErr w:type="gramStart"/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.................................................................................................</w:t>
      </w:r>
      <w:proofErr w:type="gramEnd"/>
    </w:p>
    <w:p w:rsidR="00002142" w:rsidRPr="00002142" w:rsidRDefault="00002142" w:rsidP="00962E11">
      <w:pPr>
        <w:spacing w:before="120" w:after="120" w:line="240" w:lineRule="auto"/>
        <w:ind w:left="240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Pois bem. A matéria objeto do presente processo é regulamentada pelo Decreto nº 48.138/07 e alterações posteriores.</w:t>
      </w:r>
    </w:p>
    <w:p w:rsidR="00002142" w:rsidRPr="00002142" w:rsidRDefault="00002142" w:rsidP="00962E11">
      <w:pPr>
        <w:spacing w:before="120" w:after="120" w:line="240" w:lineRule="auto"/>
        <w:ind w:left="240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De acordo com o referido decreto, compete à Assessoria Jurídica da Pasta de lotação do servidor a análise da validade do ato impugnado, bem como da necessidade ou não de devolução dos valores percebidos (artigo 6º), com posterior despacho decisório do titular do Órgão. (art. 9º).</w:t>
      </w:r>
    </w:p>
    <w:p w:rsidR="00002142" w:rsidRPr="00002142" w:rsidRDefault="00002142" w:rsidP="00962E11">
      <w:pPr>
        <w:spacing w:before="120" w:after="120" w:line="240" w:lineRule="auto"/>
        <w:ind w:left="240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Assim sendo, as questões submetidas a esta Assessoria Jurídico-Consultivo deve, nos termos do regulamento, serem analisadas pela própria Assessoria Jurídica de SVMA.</w:t>
      </w:r>
    </w:p>
    <w:p w:rsidR="00002142" w:rsidRPr="00002142" w:rsidRDefault="00002142" w:rsidP="00962E11">
      <w:pPr>
        <w:spacing w:before="120" w:after="120" w:line="240" w:lineRule="auto"/>
        <w:ind w:left="240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.................................................................................................</w:t>
      </w:r>
      <w:proofErr w:type="gramEnd"/>
    </w:p>
    <w:p w:rsidR="00002142" w:rsidRPr="00002142" w:rsidRDefault="00002142" w:rsidP="00962E11">
      <w:pPr>
        <w:spacing w:before="120" w:after="120" w:line="240" w:lineRule="auto"/>
        <w:ind w:left="240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Ademais, a questão relativa à </w:t>
      </w:r>
      <w:proofErr w:type="spellStart"/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irrepetibilidade</w:t>
      </w:r>
      <w:proofErr w:type="spellEnd"/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 dos valores percebidos também já se encontra disciplinada pelo artigo </w:t>
      </w:r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lastRenderedPageBreak/>
        <w:t>4º do referido Decreto, cabendo à análise, pela pasta interessada, do respectivo enquadramento.</w:t>
      </w:r>
    </w:p>
    <w:p w:rsidR="00002142" w:rsidRPr="00002142" w:rsidRDefault="00002142" w:rsidP="00962E11">
      <w:pPr>
        <w:spacing w:before="120" w:after="120" w:line="240" w:lineRule="auto"/>
        <w:ind w:left="240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................................................................................................</w:t>
      </w:r>
      <w:proofErr w:type="gramEnd"/>
      <w:r w:rsidRPr="00002142">
        <w:rPr>
          <w:rFonts w:ascii="Calibri" w:eastAsia="Times New Roman" w:hAnsi="Calibri" w:cs="Calibri"/>
          <w:sz w:val="27"/>
          <w:szCs w:val="27"/>
          <w:lang w:eastAsia="pt-BR"/>
        </w:rPr>
        <w:t>”</w:t>
      </w:r>
    </w:p>
    <w:p w:rsidR="00002142" w:rsidRPr="001E5066" w:rsidRDefault="00FB18C5" w:rsidP="00FB18C5">
      <w:pPr>
        <w:spacing w:before="240" w:after="120" w:line="240" w:lineRule="auto"/>
        <w:ind w:left="120"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6. </w:t>
      </w:r>
      <w:r w:rsidR="001C71AD" w:rsidRPr="001E5066">
        <w:rPr>
          <w:rFonts w:ascii="Calibri" w:eastAsia="Times New Roman" w:hAnsi="Calibri" w:cs="Calibri"/>
          <w:sz w:val="27"/>
          <w:szCs w:val="27"/>
          <w:lang w:eastAsia="pt-BR"/>
        </w:rPr>
        <w:t>N</w:t>
      </w:r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a medida em que os débitos forem sendo </w:t>
      </w:r>
      <w:proofErr w:type="gramStart"/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>tratados o SIGPEC</w:t>
      </w:r>
      <w:proofErr w:type="gramEnd"/>
      <w:r w:rsidR="00002142" w:rsidRPr="00002142">
        <w:rPr>
          <w:rFonts w:ascii="Calibri" w:eastAsia="Times New Roman" w:hAnsi="Calibri" w:cs="Calibri"/>
          <w:sz w:val="27"/>
          <w:szCs w:val="27"/>
          <w:lang w:eastAsia="pt-BR"/>
        </w:rPr>
        <w:t xml:space="preserve"> deverá ser atualizado de acordo com o real status, qual seja: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aguardando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 autorização;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autorizado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baixa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 ajuizamento (nas hipóteses em que a cobrança seja enviada a PGM/FISC-9);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cancelado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desconto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 em folha;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outros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prescrito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quitado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 por DANSP;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suspenso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;</w:t>
      </w:r>
    </w:p>
    <w:p w:rsidR="00002142" w:rsidRPr="001E5066" w:rsidRDefault="00002142" w:rsidP="003A6F72">
      <w:pPr>
        <w:pStyle w:val="PargrafodaLista"/>
        <w:numPr>
          <w:ilvl w:val="0"/>
          <w:numId w:val="1"/>
        </w:numPr>
        <w:spacing w:before="240" w:after="120" w:line="240" w:lineRule="auto"/>
        <w:ind w:left="2517" w:right="119" w:hanging="357"/>
        <w:contextualSpacing w:val="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proofErr w:type="gramStart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transferido</w:t>
      </w:r>
      <w:proofErr w:type="gramEnd"/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 xml:space="preserve"> para o vínculo atual.</w:t>
      </w:r>
    </w:p>
    <w:p w:rsidR="001C71AD" w:rsidRPr="00002142" w:rsidRDefault="00FB18C5" w:rsidP="00FB18C5">
      <w:pPr>
        <w:spacing w:before="240" w:after="120" w:line="240" w:lineRule="auto"/>
        <w:ind w:left="120"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7. </w:t>
      </w:r>
      <w:r w:rsidR="001C71AD" w:rsidRPr="001E5066">
        <w:rPr>
          <w:rFonts w:ascii="Calibri" w:eastAsia="Times New Roman" w:hAnsi="Calibri" w:cs="Calibri"/>
          <w:sz w:val="27"/>
          <w:szCs w:val="27"/>
          <w:lang w:eastAsia="pt-BR"/>
        </w:rPr>
        <w:t>O processo eletrônico nº Processo nº 6013.2019/0001850-8, concentra várias orientações administrativas para serem aplicadas a cada caso concreto, a saber:</w:t>
      </w:r>
    </w:p>
    <w:tbl>
      <w:tblPr>
        <w:tblW w:w="9288" w:type="dxa"/>
        <w:tblCellSpacing w:w="7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8"/>
      </w:tblGrid>
      <w:tr w:rsidR="00962E11" w:rsidRPr="001E5066" w:rsidTr="001C71AD">
        <w:trPr>
          <w:tblCellSpacing w:w="7" w:type="dxa"/>
        </w:trPr>
        <w:tc>
          <w:tcPr>
            <w:tcW w:w="9260" w:type="dxa"/>
            <w:vAlign w:val="center"/>
            <w:hideMark/>
          </w:tcPr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I - Parecer - Débito Servidor Exonerado (SEI nº </w:t>
            </w:r>
            <w:hyperlink r:id="rId11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016725388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II - Parecer - Débito Servidor Exonerado (SEI nº </w:t>
            </w:r>
            <w:hyperlink r:id="rId12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016725423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III - Parecer - Débito Servidor Falecido (SEI nº </w:t>
            </w:r>
            <w:hyperlink r:id="rId13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016725481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IV - Parecer - Débito Servidor Falecido (SEI nº </w:t>
            </w:r>
            <w:hyperlink r:id="rId14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016725535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V - Parecer - Débito Servidor Falecido (SEI nº </w:t>
            </w:r>
            <w:hyperlink r:id="rId15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016725569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VI - ON 1/2013 - PREF (SEI nº </w:t>
            </w:r>
            <w:hyperlink r:id="rId16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016725604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 xml:space="preserve">), que dentre outras providências, orienta as Secretarias Municipais a necessidade de observância do novo prazo prescricional de </w:t>
            </w:r>
            <w:proofErr w:type="gramStart"/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5</w:t>
            </w:r>
            <w:proofErr w:type="gramEnd"/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 xml:space="preserve"> (cinco) anos para a cobrança da dívida ativa não-tributária, com o objetivo de evitar o encaminhamento à Procuradoria Geral do Município de créditos já prescritos para a cobrança;</w:t>
            </w:r>
          </w:p>
          <w:p w:rsidR="001C71AD" w:rsidRPr="001E5066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lastRenderedPageBreak/>
              <w:t>VII - Lei nº 9500/52 (SEI nº </w:t>
            </w:r>
            <w:hyperlink r:id="rId17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016725667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 xml:space="preserve">), que prevê a hipótese de cancelamento de débitos apurados em nome de </w:t>
            </w:r>
            <w:proofErr w:type="spellStart"/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ex-servidores</w:t>
            </w:r>
            <w:proofErr w:type="spellEnd"/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 xml:space="preserve"> exonerados, demitidos e falecidos ou aposentados, cujo valor originário não exceda a importância equivalente a </w:t>
            </w:r>
            <w:proofErr w:type="gramStart"/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1</w:t>
            </w:r>
            <w:proofErr w:type="gramEnd"/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 xml:space="preserve"> Unidade de Valor Fiscal do Município de São Paulo – UFM, </w:t>
            </w:r>
            <w:r w:rsidRPr="001E5066">
              <w:rPr>
                <w:rFonts w:eastAsia="Times New Roman"/>
                <w:bCs/>
                <w:sz w:val="27"/>
                <w:szCs w:val="27"/>
                <w:lang w:eastAsia="pt-BR"/>
              </w:rPr>
              <w:t>e desde que a cobrança se revele antieconômica</w:t>
            </w:r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, conforme prevê o artigo 4º da Lei nº 9.500/82;</w:t>
            </w:r>
          </w:p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VIII - Parecer - Débito Competência das Secretarias (SEI nº </w:t>
            </w:r>
            <w:hyperlink r:id="rId18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016725721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IX - Parecer - Débito Prescrição (SEI nº </w:t>
            </w:r>
            <w:hyperlink r:id="rId19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016725761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  <w:p w:rsidR="001C71AD" w:rsidRPr="00002142" w:rsidRDefault="001C71AD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X - Parecer - Débito Prescrição (SEI nº </w:t>
            </w:r>
            <w:hyperlink r:id="rId20" w:tgtFrame="_blank" w:history="1">
              <w:r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016725817</w:t>
              </w:r>
            </w:hyperlink>
            <w:r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  <w:p w:rsidR="00002142" w:rsidRPr="00002142" w:rsidRDefault="00FB18C5" w:rsidP="003A6F72">
            <w:pPr>
              <w:spacing w:before="240" w:after="120" w:line="240" w:lineRule="auto"/>
              <w:ind w:left="1783" w:right="119"/>
              <w:jc w:val="both"/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XI</w:t>
            </w:r>
            <w:r w:rsidR="001C71AD" w:rsidRPr="00002142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 xml:space="preserve"> - Parecer Débito (Nova Orientação PGM) (SEI nº </w:t>
            </w:r>
            <w:hyperlink r:id="rId21" w:tgtFrame="_blank" w:history="1">
              <w:r w:rsidR="001C71AD" w:rsidRPr="001E5066">
                <w:rPr>
                  <w:rFonts w:ascii="Calibri" w:eastAsia="Times New Roman" w:hAnsi="Calibri" w:cs="Calibri"/>
                  <w:sz w:val="27"/>
                  <w:szCs w:val="27"/>
                  <w:lang w:eastAsia="pt-BR"/>
                </w:rPr>
                <w:t>016725851</w:t>
              </w:r>
            </w:hyperlink>
            <w:r w:rsidR="001C71AD" w:rsidRPr="001E5066">
              <w:rPr>
                <w:rFonts w:ascii="Calibri" w:eastAsia="Times New Roman" w:hAnsi="Calibri" w:cs="Calibri"/>
                <w:sz w:val="27"/>
                <w:szCs w:val="27"/>
                <w:lang w:eastAsia="pt-BR"/>
              </w:rPr>
              <w:t>);</w:t>
            </w:r>
          </w:p>
        </w:tc>
      </w:tr>
    </w:tbl>
    <w:p w:rsidR="004849C6" w:rsidRDefault="004849C6" w:rsidP="001E5066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4849C6" w:rsidRDefault="004849C6">
      <w:pPr>
        <w:rPr>
          <w:rFonts w:ascii="Arial" w:eastAsia="Times New Roman" w:hAnsi="Arial" w:cs="Arial"/>
          <w:b/>
          <w:color w:val="000000" w:themeColor="text1"/>
          <w:sz w:val="27"/>
          <w:szCs w:val="27"/>
          <w:lang w:eastAsia="pt-BR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br w:type="page"/>
      </w:r>
    </w:p>
    <w:p w:rsidR="00186299" w:rsidRPr="001E5066" w:rsidRDefault="00186299" w:rsidP="001E5066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lastRenderedPageBreak/>
        <w:t>CAPÍTULO II</w:t>
      </w:r>
    </w:p>
    <w:p w:rsidR="002D496E" w:rsidRPr="001E5066" w:rsidRDefault="0005718F" w:rsidP="001E5066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>MODELOS</w:t>
      </w:r>
      <w:r w:rsidR="002D496E" w:rsidRPr="001E5066">
        <w:rPr>
          <w:rFonts w:ascii="Arial" w:hAnsi="Arial" w:cs="Arial"/>
          <w:b/>
          <w:color w:val="000000" w:themeColor="text1"/>
          <w:sz w:val="27"/>
          <w:szCs w:val="27"/>
        </w:rPr>
        <w:t xml:space="preserve"> PADRONIZADOS</w:t>
      </w: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 DE </w:t>
      </w:r>
      <w:r w:rsidR="002D496E" w:rsidRPr="001E5066">
        <w:rPr>
          <w:rFonts w:ascii="Arial" w:hAnsi="Arial" w:cs="Arial"/>
          <w:b/>
          <w:color w:val="000000" w:themeColor="text1"/>
          <w:sz w:val="27"/>
          <w:szCs w:val="27"/>
        </w:rPr>
        <w:t>COMUNICAÇÃO:</w:t>
      </w:r>
    </w:p>
    <w:p w:rsidR="002D496E" w:rsidRPr="001E5066" w:rsidRDefault="002D496E" w:rsidP="001E5066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441C3C" w:rsidRPr="00441C3C" w:rsidRDefault="00FB18C5" w:rsidP="00441C3C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sz w:val="27"/>
          <w:szCs w:val="27"/>
          <w:lang w:eastAsia="pt-BR"/>
        </w:rPr>
        <w:t xml:space="preserve">1. </w:t>
      </w:r>
      <w:r w:rsidR="00DB0E21" w:rsidRPr="00441C3C">
        <w:rPr>
          <w:rFonts w:ascii="Calibri" w:eastAsia="Times New Roman" w:hAnsi="Calibri" w:cs="Calibri"/>
          <w:b/>
          <w:sz w:val="27"/>
          <w:szCs w:val="27"/>
          <w:lang w:eastAsia="pt-BR"/>
        </w:rPr>
        <w:t>“Comunicado</w:t>
      </w:r>
      <w:r w:rsidR="00D62C89">
        <w:rPr>
          <w:rFonts w:ascii="Calibri" w:eastAsia="Times New Roman" w:hAnsi="Calibri" w:cs="Calibri"/>
          <w:b/>
          <w:sz w:val="27"/>
          <w:szCs w:val="27"/>
          <w:lang w:eastAsia="pt-BR"/>
        </w:rPr>
        <w:t xml:space="preserve"> </w:t>
      </w:r>
      <w:r w:rsidR="00DB0E21" w:rsidRPr="00441C3C">
        <w:rPr>
          <w:rFonts w:ascii="Calibri" w:eastAsia="Times New Roman" w:hAnsi="Calibri" w:cs="Calibri"/>
          <w:b/>
          <w:sz w:val="27"/>
          <w:szCs w:val="27"/>
          <w:lang w:eastAsia="pt-BR"/>
        </w:rPr>
        <w:t xml:space="preserve">– Ciência de Débito”, </w:t>
      </w:r>
      <w:r w:rsidR="00441C3C" w:rsidRPr="00441C3C">
        <w:rPr>
          <w:rFonts w:ascii="Calibri" w:eastAsia="Times New Roman" w:hAnsi="Calibri" w:cs="Calibri"/>
          <w:b/>
          <w:sz w:val="27"/>
          <w:szCs w:val="27"/>
          <w:lang w:eastAsia="pt-BR"/>
        </w:rPr>
        <w:t xml:space="preserve">a ser </w:t>
      </w:r>
      <w:r w:rsidR="00D62C89">
        <w:rPr>
          <w:rFonts w:ascii="Calibri" w:eastAsia="Times New Roman" w:hAnsi="Calibri" w:cs="Calibri"/>
          <w:b/>
          <w:sz w:val="27"/>
          <w:szCs w:val="27"/>
          <w:lang w:eastAsia="pt-BR"/>
        </w:rPr>
        <w:t xml:space="preserve">apresentado </w:t>
      </w:r>
      <w:r w:rsidR="00441C3C" w:rsidRPr="00441C3C">
        <w:rPr>
          <w:rFonts w:ascii="Calibri" w:eastAsia="Times New Roman" w:hAnsi="Calibri" w:cs="Calibri"/>
          <w:b/>
          <w:sz w:val="27"/>
          <w:szCs w:val="27"/>
          <w:lang w:eastAsia="pt-BR"/>
        </w:rPr>
        <w:t xml:space="preserve">ao servidor </w:t>
      </w:r>
      <w:r w:rsidR="00D62C89">
        <w:rPr>
          <w:rFonts w:ascii="Calibri" w:eastAsia="Times New Roman" w:hAnsi="Calibri" w:cs="Calibri"/>
          <w:b/>
          <w:sz w:val="27"/>
          <w:szCs w:val="27"/>
          <w:lang w:eastAsia="pt-BR"/>
        </w:rPr>
        <w:t xml:space="preserve">pessoalmente, </w:t>
      </w:r>
      <w:r w:rsidR="00441C3C" w:rsidRPr="00441C3C">
        <w:rPr>
          <w:rFonts w:ascii="Calibri" w:eastAsia="Times New Roman" w:hAnsi="Calibri" w:cs="Calibri"/>
          <w:b/>
          <w:sz w:val="27"/>
          <w:szCs w:val="27"/>
          <w:lang w:eastAsia="pt-BR"/>
        </w:rPr>
        <w:t>por e-mail ou carta:</w:t>
      </w:r>
    </w:p>
    <w:p w:rsidR="00DB0E21" w:rsidRDefault="00DB0E21" w:rsidP="0005718F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</w:p>
    <w:p w:rsidR="00441C3C" w:rsidRPr="00441C3C" w:rsidRDefault="00441C3C" w:rsidP="0005718F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>Prezado (a) Servidor (a)</w:t>
      </w:r>
    </w:p>
    <w:p w:rsidR="00441C3C" w:rsidRPr="00441C3C" w:rsidRDefault="00441C3C" w:rsidP="0005718F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>Em cumprimento ao disposto no § 3º do art. 5º do Decreto nº 48.138</w:t>
      </w:r>
      <w:r>
        <w:rPr>
          <w:rFonts w:ascii="Calibri" w:eastAsia="Times New Roman" w:hAnsi="Calibri" w:cs="Calibri"/>
          <w:sz w:val="27"/>
          <w:szCs w:val="27"/>
          <w:lang w:eastAsia="pt-BR"/>
        </w:rPr>
        <w:t>/07</w:t>
      </w:r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 xml:space="preserve">, </w:t>
      </w:r>
      <w:proofErr w:type="gramStart"/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>levo</w:t>
      </w:r>
      <w:proofErr w:type="gramEnd"/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 xml:space="preserve"> ao </w:t>
      </w: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seu </w:t>
      </w:r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>conhecimento que foi constatado pagamento indevido em sua remuneração, conforme descrito no relatório circunstanciado anexo (art. 5º, I, Decreto nº 48.138/07), no valor apontado na memória de cálculo atualizado do débito (art. 5º, II, Decreto nº 48.138/07), também em anexo.</w:t>
      </w:r>
    </w:p>
    <w:p w:rsidR="00441C3C" w:rsidRPr="00441C3C" w:rsidRDefault="00441C3C" w:rsidP="0005718F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 xml:space="preserve">Caso o desconto em folha de pagamento não seja autorizado, </w:t>
      </w:r>
      <w:r w:rsidR="009C2D0F">
        <w:rPr>
          <w:rFonts w:ascii="Calibri" w:eastAsia="Times New Roman" w:hAnsi="Calibri" w:cs="Calibri"/>
          <w:sz w:val="27"/>
          <w:szCs w:val="27"/>
          <w:lang w:eastAsia="pt-BR"/>
        </w:rPr>
        <w:t xml:space="preserve">no prazo de </w:t>
      </w:r>
      <w:proofErr w:type="gramStart"/>
      <w:r w:rsidR="009C2D0F">
        <w:rPr>
          <w:rFonts w:ascii="Calibri" w:eastAsia="Times New Roman" w:hAnsi="Calibri" w:cs="Calibri"/>
          <w:sz w:val="27"/>
          <w:szCs w:val="27"/>
          <w:lang w:eastAsia="pt-BR"/>
        </w:rPr>
        <w:t>5</w:t>
      </w:r>
      <w:proofErr w:type="gramEnd"/>
      <w:r w:rsidR="009C2D0F">
        <w:rPr>
          <w:rFonts w:ascii="Calibri" w:eastAsia="Times New Roman" w:hAnsi="Calibri" w:cs="Calibri"/>
          <w:sz w:val="27"/>
          <w:szCs w:val="27"/>
          <w:lang w:eastAsia="pt-BR"/>
        </w:rPr>
        <w:t xml:space="preserve"> (cinco) dias</w:t>
      </w:r>
      <w:r w:rsidR="009C2D0F" w:rsidRPr="00D62C89">
        <w:rPr>
          <w:rFonts w:ascii="Calibri" w:eastAsia="Times New Roman" w:hAnsi="Calibri" w:cs="Calibri"/>
          <w:sz w:val="27"/>
          <w:szCs w:val="27"/>
          <w:lang w:eastAsia="pt-BR"/>
        </w:rPr>
        <w:t xml:space="preserve"> corridos, contados do recebimento desta</w:t>
      </w:r>
      <w:r w:rsidR="009C2D0F">
        <w:rPr>
          <w:rFonts w:ascii="Calibri" w:eastAsia="Times New Roman" w:hAnsi="Calibri" w:cs="Calibri"/>
          <w:sz w:val="27"/>
          <w:szCs w:val="27"/>
          <w:lang w:eastAsia="pt-BR"/>
        </w:rPr>
        <w:t xml:space="preserve">, </w:t>
      </w:r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>o pagamento indevido passará a ser tratado em processo administrativo, a ser autuado para essa finalidade específica, o qual será encaminhado à Assessoria Jurídica para prosseguimento, com a oportuna INTIMAÇÃO de Vossa Senhoria para apresentar defesa escrita ou autorizar o desconto.</w:t>
      </w:r>
    </w:p>
    <w:p w:rsidR="00441C3C" w:rsidRDefault="00441C3C" w:rsidP="0005718F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</w:p>
    <w:p w:rsidR="0093162D" w:rsidRPr="00D62C89" w:rsidRDefault="00FB18C5" w:rsidP="00D62C8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sz w:val="27"/>
          <w:szCs w:val="27"/>
          <w:lang w:eastAsia="pt-BR"/>
        </w:rPr>
        <w:t xml:space="preserve">2. </w:t>
      </w:r>
      <w:r w:rsidR="0093162D" w:rsidRPr="00D62C89">
        <w:rPr>
          <w:rFonts w:ascii="Calibri" w:eastAsia="Times New Roman" w:hAnsi="Calibri" w:cs="Calibri"/>
          <w:b/>
          <w:sz w:val="27"/>
          <w:szCs w:val="27"/>
          <w:lang w:eastAsia="pt-BR"/>
        </w:rPr>
        <w:t>“Intimação”</w:t>
      </w:r>
      <w:r w:rsidR="00D62C89" w:rsidRPr="00D62C89">
        <w:rPr>
          <w:rFonts w:ascii="Calibri" w:eastAsia="Times New Roman" w:hAnsi="Calibri" w:cs="Calibri"/>
          <w:b/>
          <w:sz w:val="27"/>
          <w:szCs w:val="27"/>
          <w:lang w:eastAsia="pt-BR"/>
        </w:rPr>
        <w:t>, a ser apresentada ao servidor pessoalmente, por e-mail ou carga:</w:t>
      </w:r>
    </w:p>
    <w:p w:rsidR="00D62C89" w:rsidRDefault="00D62C89" w:rsidP="00D62C8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</w:p>
    <w:p w:rsidR="00D62C89" w:rsidRPr="00441C3C" w:rsidRDefault="00D62C89" w:rsidP="0005718F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441C3C">
        <w:rPr>
          <w:rFonts w:ascii="Calibri" w:eastAsia="Times New Roman" w:hAnsi="Calibri" w:cs="Calibri"/>
          <w:sz w:val="27"/>
          <w:szCs w:val="27"/>
          <w:lang w:eastAsia="pt-BR"/>
        </w:rPr>
        <w:t>Prezado (a) Servidor (a)</w:t>
      </w:r>
    </w:p>
    <w:p w:rsidR="00D62C89" w:rsidRPr="00D62C89" w:rsidRDefault="00D62C89" w:rsidP="0005718F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D62C89">
        <w:rPr>
          <w:rFonts w:ascii="Calibri" w:eastAsia="Times New Roman" w:hAnsi="Calibri" w:cs="Calibri"/>
          <w:sz w:val="27"/>
          <w:szCs w:val="27"/>
          <w:lang w:eastAsia="pt-BR"/>
        </w:rPr>
        <w:t>Em cumprimento ao disposto no art. 7º do Decreto nº 48.138</w:t>
      </w:r>
      <w:r>
        <w:rPr>
          <w:rFonts w:ascii="Calibri" w:eastAsia="Times New Roman" w:hAnsi="Calibri" w:cs="Calibri"/>
          <w:sz w:val="27"/>
          <w:szCs w:val="27"/>
          <w:lang w:eastAsia="pt-BR"/>
        </w:rPr>
        <w:t>/07</w:t>
      </w:r>
      <w:r w:rsidRPr="00D62C89">
        <w:rPr>
          <w:rFonts w:ascii="Calibri" w:eastAsia="Times New Roman" w:hAnsi="Calibri" w:cs="Calibri"/>
          <w:sz w:val="27"/>
          <w:szCs w:val="27"/>
          <w:lang w:eastAsia="pt-BR"/>
        </w:rPr>
        <w:t xml:space="preserve">, </w:t>
      </w:r>
      <w:proofErr w:type="gramStart"/>
      <w:r w:rsidRPr="00D62C89">
        <w:rPr>
          <w:rFonts w:ascii="Calibri" w:eastAsia="Times New Roman" w:hAnsi="Calibri" w:cs="Calibri"/>
          <w:sz w:val="27"/>
          <w:szCs w:val="27"/>
          <w:lang w:eastAsia="pt-BR"/>
        </w:rPr>
        <w:t>NOTIFICO</w:t>
      </w:r>
      <w:proofErr w:type="gramEnd"/>
      <w:r w:rsidRPr="00D62C89">
        <w:rPr>
          <w:rFonts w:ascii="Calibri" w:eastAsia="Times New Roman" w:hAnsi="Calibri" w:cs="Calibri"/>
          <w:sz w:val="27"/>
          <w:szCs w:val="27"/>
          <w:lang w:eastAsia="pt-BR"/>
        </w:rPr>
        <w:t xml:space="preserve"> Vossa Senhoria de que nos autos do processo administrativ</w:t>
      </w:r>
      <w:r w:rsidR="004849C6">
        <w:rPr>
          <w:rFonts w:ascii="Calibri" w:eastAsia="Times New Roman" w:hAnsi="Calibri" w:cs="Calibri"/>
          <w:sz w:val="27"/>
          <w:szCs w:val="27"/>
          <w:lang w:eastAsia="pt-BR"/>
        </w:rPr>
        <w:t>o nº _____________</w:t>
      </w:r>
      <w:r w:rsidRPr="00D62C89">
        <w:rPr>
          <w:rFonts w:ascii="Calibri" w:eastAsia="Times New Roman" w:hAnsi="Calibri" w:cs="Calibri"/>
          <w:sz w:val="27"/>
          <w:szCs w:val="27"/>
          <w:lang w:eastAsia="pt-BR"/>
        </w:rPr>
        <w:t>_____ foi constatado pagamento indevido em sua remuneração, conforme descrito no relatório circunstanciado (art. 5º, I, Decreto nº 48.138/07) e no parecer jurídico (art. 7º, Decreto nº 48.138/07) anexos, no valor apurado na memória de cálculo atualizado do débito (art. 5º, II, Decreto nº 48.138/07), também em anexo.</w:t>
      </w:r>
    </w:p>
    <w:p w:rsidR="00D62C89" w:rsidRPr="00D62C89" w:rsidRDefault="00D62C89" w:rsidP="0005718F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D62C89">
        <w:rPr>
          <w:rFonts w:ascii="Calibri" w:eastAsia="Times New Roman" w:hAnsi="Calibri" w:cs="Calibri"/>
          <w:sz w:val="27"/>
          <w:szCs w:val="27"/>
          <w:lang w:eastAsia="pt-BR"/>
        </w:rPr>
        <w:t xml:space="preserve">Por tal razão fica Vossa Senhoria INTIMADO </w:t>
      </w:r>
      <w:r>
        <w:rPr>
          <w:rFonts w:ascii="Calibri" w:eastAsia="Times New Roman" w:hAnsi="Calibri" w:cs="Calibri"/>
          <w:sz w:val="27"/>
          <w:szCs w:val="27"/>
          <w:lang w:eastAsia="pt-BR"/>
        </w:rPr>
        <w:t>(A) a</w:t>
      </w:r>
      <w:r w:rsidRPr="00D62C89">
        <w:rPr>
          <w:rFonts w:ascii="Calibri" w:eastAsia="Times New Roman" w:hAnsi="Calibri" w:cs="Calibri"/>
          <w:sz w:val="27"/>
          <w:szCs w:val="27"/>
          <w:lang w:eastAsia="pt-BR"/>
        </w:rPr>
        <w:t xml:space="preserve"> autorizar o desconto do débito em folha de pagamento OU apresentar defesa escrita, devidamente justificada com exposição dos fatos e de seus fundamentos dirigida </w:t>
      </w:r>
      <w:r>
        <w:rPr>
          <w:rFonts w:ascii="Calibri" w:eastAsia="Times New Roman" w:hAnsi="Calibri" w:cs="Calibri"/>
          <w:sz w:val="27"/>
          <w:szCs w:val="27"/>
          <w:lang w:eastAsia="pt-BR"/>
        </w:rPr>
        <w:t>à chefia desta unidade de gestão de pessoas</w:t>
      </w:r>
      <w:r w:rsidRPr="00D62C89">
        <w:rPr>
          <w:rFonts w:ascii="Calibri" w:eastAsia="Times New Roman" w:hAnsi="Calibri" w:cs="Calibri"/>
          <w:sz w:val="27"/>
          <w:szCs w:val="27"/>
          <w:lang w:eastAsia="pt-BR"/>
        </w:rPr>
        <w:t xml:space="preserve"> e protocolada nesta unidade de recursos humanos, no prazo de 15 (quinze) dias corridos, contados do recebimento desta.</w:t>
      </w:r>
    </w:p>
    <w:p w:rsidR="004849C6" w:rsidRDefault="004849C6">
      <w:pPr>
        <w:rPr>
          <w:rFonts w:ascii="Arial" w:eastAsia="Times New Roman" w:hAnsi="Arial" w:cs="Arial"/>
          <w:b/>
          <w:color w:val="000000" w:themeColor="text1"/>
          <w:sz w:val="27"/>
          <w:szCs w:val="27"/>
          <w:lang w:eastAsia="pt-BR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br w:type="page"/>
      </w:r>
    </w:p>
    <w:p w:rsidR="00186299" w:rsidRPr="001E5066" w:rsidRDefault="00186299" w:rsidP="00186299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lastRenderedPageBreak/>
        <w:t>CAPÍTULO III</w:t>
      </w:r>
    </w:p>
    <w:p w:rsidR="00186299" w:rsidRPr="001E5066" w:rsidRDefault="00186299" w:rsidP="00186299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FLUXO </w:t>
      </w:r>
      <w:r w:rsidR="00A07929">
        <w:rPr>
          <w:rFonts w:ascii="Arial" w:hAnsi="Arial" w:cs="Arial"/>
          <w:b/>
          <w:color w:val="000000" w:themeColor="text1"/>
          <w:sz w:val="27"/>
          <w:szCs w:val="27"/>
        </w:rPr>
        <w:t xml:space="preserve">BÁSICO </w:t>
      </w:r>
      <w:r>
        <w:rPr>
          <w:rFonts w:ascii="Arial" w:hAnsi="Arial" w:cs="Arial"/>
          <w:b/>
          <w:color w:val="000000" w:themeColor="text1"/>
          <w:sz w:val="27"/>
          <w:szCs w:val="27"/>
        </w:rPr>
        <w:t>DE PROCEDIMENTO</w:t>
      </w:r>
    </w:p>
    <w:p w:rsidR="00186299" w:rsidRPr="001E5066" w:rsidRDefault="00186299" w:rsidP="00186299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A33A90" w:rsidRPr="00A33A90" w:rsidRDefault="00186299" w:rsidP="003A6F72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b/>
          <w:i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1. Antes de iniciar o procedimento de cobrança é muito importante verificar se a restituição do valor recebido indevidamente realmente será exigida considerando as orientações administrativas veiculadas no </w:t>
      </w:r>
      <w:r w:rsidRPr="001E5066">
        <w:rPr>
          <w:rFonts w:ascii="Calibri" w:eastAsia="Times New Roman" w:hAnsi="Calibri" w:cs="Calibri"/>
          <w:sz w:val="27"/>
          <w:szCs w:val="27"/>
          <w:lang w:eastAsia="pt-BR"/>
        </w:rPr>
        <w:t>processo eletrônico nº Processo nº 6013.2019/0001850-8</w:t>
      </w: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, </w:t>
      </w:r>
      <w:r w:rsidR="00A33A90">
        <w:rPr>
          <w:rFonts w:ascii="Calibri" w:eastAsia="Times New Roman" w:hAnsi="Calibri" w:cs="Calibri"/>
          <w:sz w:val="27"/>
          <w:szCs w:val="27"/>
          <w:lang w:eastAsia="pt-BR"/>
        </w:rPr>
        <w:t xml:space="preserve">relativamente à prescrição, </w:t>
      </w:r>
      <w:r w:rsidR="0005718F">
        <w:rPr>
          <w:rFonts w:ascii="Calibri" w:eastAsia="Times New Roman" w:hAnsi="Calibri" w:cs="Calibri"/>
          <w:sz w:val="27"/>
          <w:szCs w:val="27"/>
          <w:lang w:eastAsia="pt-BR"/>
        </w:rPr>
        <w:t xml:space="preserve">cobrança </w:t>
      </w:r>
      <w:r w:rsidR="00A33A90" w:rsidRPr="001E5066">
        <w:rPr>
          <w:rFonts w:eastAsia="Times New Roman"/>
          <w:bCs/>
          <w:sz w:val="27"/>
          <w:szCs w:val="27"/>
          <w:lang w:eastAsia="pt-BR"/>
        </w:rPr>
        <w:t>antieconômica</w:t>
      </w:r>
      <w:r w:rsidR="00A33A90">
        <w:rPr>
          <w:rFonts w:eastAsia="Times New Roman"/>
          <w:bCs/>
          <w:sz w:val="27"/>
          <w:szCs w:val="27"/>
          <w:lang w:eastAsia="pt-BR"/>
        </w:rPr>
        <w:t xml:space="preserve">, e, </w:t>
      </w:r>
      <w:r>
        <w:rPr>
          <w:rFonts w:ascii="Calibri" w:eastAsia="Times New Roman" w:hAnsi="Calibri" w:cs="Calibri"/>
          <w:sz w:val="27"/>
          <w:szCs w:val="27"/>
          <w:lang w:eastAsia="pt-BR"/>
        </w:rPr>
        <w:t>especialmente</w:t>
      </w:r>
      <w:r w:rsidR="00A33A90">
        <w:rPr>
          <w:rFonts w:ascii="Calibri" w:eastAsia="Times New Roman" w:hAnsi="Calibri" w:cs="Calibri"/>
          <w:sz w:val="27"/>
          <w:szCs w:val="27"/>
          <w:lang w:eastAsia="pt-BR"/>
        </w:rPr>
        <w:t>,</w:t>
      </w: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 as conclusões alcançadas pela PGM, no sentido de que </w:t>
      </w:r>
      <w:r w:rsidR="00A33A90" w:rsidRPr="00A33A90">
        <w:rPr>
          <w:rFonts w:ascii="Calibri" w:eastAsia="Times New Roman" w:hAnsi="Calibri" w:cs="Calibri"/>
          <w:b/>
          <w:i/>
          <w:sz w:val="27"/>
          <w:szCs w:val="27"/>
          <w:lang w:eastAsia="pt-BR"/>
        </w:rPr>
        <w:t>“</w:t>
      </w:r>
      <w:r w:rsidRPr="00A33A90">
        <w:rPr>
          <w:rFonts w:ascii="Calibri" w:eastAsia="Times New Roman" w:hAnsi="Calibri" w:cs="Calibri"/>
          <w:b/>
          <w:i/>
          <w:sz w:val="27"/>
          <w:szCs w:val="27"/>
          <w:lang w:eastAsia="pt-BR"/>
        </w:rPr>
        <w:t xml:space="preserve">os valores pagos indevidamente por erro da Administração são </w:t>
      </w:r>
      <w:proofErr w:type="spellStart"/>
      <w:r w:rsidRPr="00A33A90">
        <w:rPr>
          <w:rFonts w:ascii="Calibri" w:eastAsia="Times New Roman" w:hAnsi="Calibri" w:cs="Calibri"/>
          <w:b/>
          <w:i/>
          <w:sz w:val="27"/>
          <w:szCs w:val="27"/>
          <w:lang w:eastAsia="pt-BR"/>
        </w:rPr>
        <w:t>irrepetíveis</w:t>
      </w:r>
      <w:proofErr w:type="spellEnd"/>
      <w:r w:rsidRPr="00A33A90">
        <w:rPr>
          <w:rFonts w:ascii="Calibri" w:eastAsia="Times New Roman" w:hAnsi="Calibri" w:cs="Calibri"/>
          <w:b/>
          <w:i/>
          <w:sz w:val="27"/>
          <w:szCs w:val="27"/>
          <w:lang w:eastAsia="pt-BR"/>
        </w:rPr>
        <w:t xml:space="preserve">, dada a natureza alimentar da verba e desde que recebida de boa fé pelo servidor </w:t>
      </w:r>
      <w:r w:rsidRPr="00A33A90">
        <w:rPr>
          <w:rFonts w:ascii="Calibri" w:eastAsia="Times New Roman" w:hAnsi="Calibri" w:cs="Calibri"/>
          <w:b/>
          <w:i/>
          <w:sz w:val="27"/>
          <w:szCs w:val="27"/>
          <w:u w:val="single"/>
          <w:lang w:eastAsia="pt-BR"/>
        </w:rPr>
        <w:t>a ser aferida considerando as circunstâncias do caso concreto</w:t>
      </w:r>
      <w:r w:rsidRPr="00A33A90">
        <w:rPr>
          <w:rFonts w:ascii="Calibri" w:eastAsia="Times New Roman" w:hAnsi="Calibri" w:cs="Calibri"/>
          <w:b/>
          <w:i/>
          <w:sz w:val="27"/>
          <w:szCs w:val="27"/>
          <w:lang w:eastAsia="pt-BR"/>
        </w:rPr>
        <w:t>”</w:t>
      </w:r>
      <w:r w:rsidR="003A6F72">
        <w:rPr>
          <w:rFonts w:ascii="Calibri" w:eastAsia="Times New Roman" w:hAnsi="Calibri" w:cs="Calibri"/>
          <w:b/>
          <w:i/>
          <w:sz w:val="27"/>
          <w:szCs w:val="27"/>
          <w:lang w:eastAsia="pt-BR"/>
        </w:rPr>
        <w:t xml:space="preserve">, </w:t>
      </w:r>
      <w:r w:rsidR="003A6F72" w:rsidRPr="003A6F72">
        <w:rPr>
          <w:rFonts w:ascii="Calibri" w:eastAsia="Times New Roman" w:hAnsi="Calibri" w:cs="Calibri"/>
          <w:sz w:val="27"/>
          <w:szCs w:val="27"/>
          <w:lang w:eastAsia="pt-BR"/>
        </w:rPr>
        <w:t>dentre outras.</w:t>
      </w:r>
    </w:p>
    <w:p w:rsidR="0005718F" w:rsidRDefault="00960D78" w:rsidP="003A6F72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2. 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Os </w:t>
      </w:r>
      <w:r w:rsidR="0005718F">
        <w:rPr>
          <w:rFonts w:ascii="Calibri" w:eastAsia="Times New Roman" w:hAnsi="Calibri" w:cs="Calibri"/>
          <w:sz w:val="27"/>
          <w:szCs w:val="27"/>
          <w:lang w:eastAsia="pt-BR"/>
        </w:rPr>
        <w:t>modelos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 padronizados de comunicação são de utilização obrigatória</w:t>
      </w:r>
      <w:r w:rsidR="0005718F">
        <w:rPr>
          <w:rFonts w:ascii="Calibri" w:eastAsia="Times New Roman" w:hAnsi="Calibri" w:cs="Calibri"/>
          <w:sz w:val="27"/>
          <w:szCs w:val="27"/>
          <w:lang w:eastAsia="pt-BR"/>
        </w:rPr>
        <w:t>.</w:t>
      </w:r>
    </w:p>
    <w:p w:rsidR="002D496E" w:rsidRPr="000E4084" w:rsidRDefault="00067D08" w:rsidP="003A6F72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3. 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A compensação de valores de atrasados de remuneração e indenizações </w:t>
      </w:r>
      <w:proofErr w:type="gramStart"/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>prevista no art. 5º do Decreto</w:t>
      </w:r>
      <w:proofErr w:type="gramEnd"/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 nº 52.609</w:t>
      </w:r>
      <w:r w:rsidR="007538F9">
        <w:rPr>
          <w:rFonts w:ascii="Calibri" w:eastAsia="Times New Roman" w:hAnsi="Calibri" w:cs="Calibri"/>
          <w:sz w:val="27"/>
          <w:szCs w:val="27"/>
          <w:lang w:eastAsia="pt-BR"/>
        </w:rPr>
        <w:t>/11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>, será efetuada em relação a valores cuja liquidez e certeza é reconhecida com seu apontamento ou inclusão no sistema da folha de pagamento.</w:t>
      </w:r>
    </w:p>
    <w:p w:rsidR="002D496E" w:rsidRPr="000E4084" w:rsidRDefault="003A6F72" w:rsidP="003A6F72">
      <w:pPr>
        <w:spacing w:before="240" w:after="120" w:line="240" w:lineRule="auto"/>
        <w:ind w:right="119" w:firstLine="567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3.1. 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>Os valores de atrasados de remunerações e indenizações ainda não apurados ou em apuração à época em que formulado o pedido de compensação, não apontados ou incluídos em folha de pagamento, poderão ser oportunamente compensados, admitindo-se, nessa hipótese, a alteração do número de parcelas e respectivos valores após a inclusão do parcelamento no sistema da folha.</w:t>
      </w:r>
    </w:p>
    <w:p w:rsidR="002D496E" w:rsidRPr="000E4084" w:rsidRDefault="003A6F72" w:rsidP="003A6F72">
      <w:pPr>
        <w:spacing w:before="240" w:after="120" w:line="240" w:lineRule="auto"/>
        <w:ind w:right="119" w:firstLine="567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>3.2.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 Os pedidos de compensação serão formulados no âmbito do procedimento administrativo que tenha por objeto a reposição de pagamentos indevidos e ocorrerá na data em que o desconto em folha for autorizado, bem como fixado o valor do débito.</w:t>
      </w:r>
    </w:p>
    <w:p w:rsidR="002D496E" w:rsidRPr="000E4084" w:rsidRDefault="003A6F72" w:rsidP="003A6F72">
      <w:pPr>
        <w:spacing w:before="240" w:after="120" w:line="240" w:lineRule="auto"/>
        <w:ind w:right="119" w:firstLine="567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>3.3</w:t>
      </w:r>
      <w:r w:rsidR="00067D08" w:rsidRPr="000E4084">
        <w:rPr>
          <w:rFonts w:ascii="Calibri" w:eastAsia="Times New Roman" w:hAnsi="Calibri" w:cs="Calibri"/>
          <w:sz w:val="27"/>
          <w:szCs w:val="27"/>
          <w:lang w:eastAsia="pt-BR"/>
        </w:rPr>
        <w:t>.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 Fixado o valor do débito e incluído o desconto em folha de pagamento, não serão admitidas novas compensações.</w:t>
      </w:r>
    </w:p>
    <w:p w:rsidR="009C2D0F" w:rsidRDefault="00B841CB" w:rsidP="003A6F72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>4</w:t>
      </w:r>
      <w:r w:rsidR="00A07929">
        <w:rPr>
          <w:rFonts w:ascii="Calibri" w:eastAsia="Times New Roman" w:hAnsi="Calibri" w:cs="Calibri"/>
          <w:sz w:val="27"/>
          <w:szCs w:val="27"/>
          <w:lang w:eastAsia="pt-BR"/>
        </w:rPr>
        <w:t>.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 Cumpridas as providências previstas no art. 5º, “caput”, incisos I a III, do Decreto nº 48.138</w:t>
      </w:r>
      <w:r w:rsidR="007538F9">
        <w:rPr>
          <w:rFonts w:ascii="Calibri" w:eastAsia="Times New Roman" w:hAnsi="Calibri" w:cs="Calibri"/>
          <w:sz w:val="27"/>
          <w:szCs w:val="27"/>
          <w:lang w:eastAsia="pt-BR"/>
        </w:rPr>
        <w:t>/07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, </w:t>
      </w:r>
      <w:r w:rsidR="001B42C8">
        <w:rPr>
          <w:rFonts w:ascii="Calibri" w:eastAsia="Times New Roman" w:hAnsi="Calibri" w:cs="Calibri"/>
          <w:sz w:val="27"/>
          <w:szCs w:val="27"/>
          <w:lang w:eastAsia="pt-BR"/>
        </w:rPr>
        <w:t xml:space="preserve">a </w:t>
      </w:r>
      <w:r w:rsidR="007538F9">
        <w:rPr>
          <w:rFonts w:ascii="Calibri" w:eastAsia="Times New Roman" w:hAnsi="Calibri" w:cs="Calibri"/>
          <w:sz w:val="27"/>
          <w:szCs w:val="27"/>
          <w:lang w:eastAsia="pt-BR"/>
        </w:rPr>
        <w:t>unidade de gestão de pessoas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 xml:space="preserve"> da respectiva Secretaria ou Subprefeitura, </w:t>
      </w:r>
      <w:r w:rsidR="001B42C8">
        <w:rPr>
          <w:rFonts w:ascii="Calibri" w:eastAsia="Times New Roman" w:hAnsi="Calibri" w:cs="Calibri"/>
          <w:sz w:val="27"/>
          <w:szCs w:val="27"/>
          <w:lang w:eastAsia="pt-BR"/>
        </w:rPr>
        <w:t xml:space="preserve">convocará o servidor 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>para tomar conhecimento do pagamento indevido em sua remuneração</w:t>
      </w:r>
      <w:r w:rsidR="009C2D0F">
        <w:rPr>
          <w:rFonts w:ascii="Calibri" w:eastAsia="Times New Roman" w:hAnsi="Calibri" w:cs="Calibri"/>
          <w:sz w:val="27"/>
          <w:szCs w:val="27"/>
          <w:lang w:eastAsia="pt-BR"/>
        </w:rPr>
        <w:t>.</w:t>
      </w:r>
    </w:p>
    <w:p w:rsidR="00DA1F85" w:rsidRDefault="00B841CB" w:rsidP="00DA1F85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>5</w:t>
      </w:r>
      <w:bookmarkStart w:id="0" w:name="_GoBack"/>
      <w:bookmarkEnd w:id="0"/>
      <w:r w:rsidR="00A07929">
        <w:rPr>
          <w:rFonts w:ascii="Calibri" w:eastAsia="Times New Roman" w:hAnsi="Calibri" w:cs="Calibri"/>
          <w:sz w:val="27"/>
          <w:szCs w:val="27"/>
          <w:lang w:eastAsia="pt-BR"/>
        </w:rPr>
        <w:t xml:space="preserve">. </w:t>
      </w:r>
      <w:r w:rsidR="00A07929" w:rsidRPr="00441C3C">
        <w:rPr>
          <w:rFonts w:ascii="Calibri" w:eastAsia="Times New Roman" w:hAnsi="Calibri" w:cs="Calibri"/>
          <w:sz w:val="27"/>
          <w:szCs w:val="27"/>
          <w:lang w:eastAsia="pt-BR"/>
        </w:rPr>
        <w:t>Caso o desconto em folha de pagamento não seja autorizado, o pagamento indevido passará a ser tratado em processo administrativo</w:t>
      </w:r>
      <w:r w:rsidR="00DA1F85">
        <w:rPr>
          <w:rFonts w:ascii="Calibri" w:eastAsia="Times New Roman" w:hAnsi="Calibri" w:cs="Calibri"/>
          <w:sz w:val="27"/>
          <w:szCs w:val="27"/>
          <w:lang w:eastAsia="pt-BR"/>
        </w:rPr>
        <w:t xml:space="preserve">, observado os demais procedimentos previstos nos </w:t>
      </w:r>
      <w:proofErr w:type="spellStart"/>
      <w:r w:rsidR="00DA1F85">
        <w:rPr>
          <w:rFonts w:ascii="Calibri" w:eastAsia="Times New Roman" w:hAnsi="Calibri" w:cs="Calibri"/>
          <w:sz w:val="27"/>
          <w:szCs w:val="27"/>
          <w:lang w:eastAsia="pt-BR"/>
        </w:rPr>
        <w:t>arts</w:t>
      </w:r>
      <w:proofErr w:type="spellEnd"/>
      <w:r w:rsidR="00DA1F85">
        <w:rPr>
          <w:rFonts w:ascii="Calibri" w:eastAsia="Times New Roman" w:hAnsi="Calibri" w:cs="Calibri"/>
          <w:sz w:val="27"/>
          <w:szCs w:val="27"/>
          <w:lang w:eastAsia="pt-BR"/>
        </w:rPr>
        <w:t xml:space="preserve">. </w:t>
      </w:r>
      <w:proofErr w:type="gramStart"/>
      <w:r w:rsidR="00DA1F85">
        <w:rPr>
          <w:rFonts w:ascii="Calibri" w:eastAsia="Times New Roman" w:hAnsi="Calibri" w:cs="Calibri"/>
          <w:sz w:val="27"/>
          <w:szCs w:val="27"/>
          <w:lang w:eastAsia="pt-BR"/>
        </w:rPr>
        <w:t>7</w:t>
      </w:r>
      <w:proofErr w:type="gramEnd"/>
      <w:r w:rsidR="00DA1F85">
        <w:rPr>
          <w:rFonts w:ascii="Calibri" w:eastAsia="Times New Roman" w:hAnsi="Calibri" w:cs="Calibri"/>
          <w:sz w:val="27"/>
          <w:szCs w:val="27"/>
          <w:lang w:eastAsia="pt-BR"/>
        </w:rPr>
        <w:t xml:space="preserve"> º e seguintes do </w:t>
      </w:r>
      <w:r w:rsidR="002D496E" w:rsidRPr="000E4084">
        <w:rPr>
          <w:rFonts w:ascii="Calibri" w:eastAsia="Times New Roman" w:hAnsi="Calibri" w:cs="Calibri"/>
          <w:sz w:val="27"/>
          <w:szCs w:val="27"/>
          <w:lang w:eastAsia="pt-BR"/>
        </w:rPr>
        <w:t>Decreto nº 48.138</w:t>
      </w:r>
      <w:r w:rsidR="00D479BA">
        <w:rPr>
          <w:rFonts w:ascii="Calibri" w:eastAsia="Times New Roman" w:hAnsi="Calibri" w:cs="Calibri"/>
          <w:sz w:val="27"/>
          <w:szCs w:val="27"/>
          <w:lang w:eastAsia="pt-BR"/>
        </w:rPr>
        <w:t>/07</w:t>
      </w:r>
      <w:r w:rsidR="00DA1F85">
        <w:rPr>
          <w:rFonts w:ascii="Calibri" w:eastAsia="Times New Roman" w:hAnsi="Calibri" w:cs="Calibri"/>
          <w:sz w:val="27"/>
          <w:szCs w:val="27"/>
          <w:lang w:eastAsia="pt-BR"/>
        </w:rPr>
        <w:t>.</w:t>
      </w:r>
    </w:p>
    <w:p w:rsidR="00816C1E" w:rsidRDefault="00816C1E">
      <w:pPr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br w:type="page"/>
      </w:r>
    </w:p>
    <w:p w:rsidR="00816C1E" w:rsidRPr="001E5066" w:rsidRDefault="00816C1E" w:rsidP="00816C1E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lastRenderedPageBreak/>
        <w:t>CAPÍTULO IV</w:t>
      </w:r>
    </w:p>
    <w:p w:rsidR="00816C1E" w:rsidRPr="001E5066" w:rsidRDefault="00816C1E" w:rsidP="00816C1E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>PORTAL DE DISPONIBILIZAÇÃO DE CRÉDITOS - PDC</w:t>
      </w:r>
    </w:p>
    <w:p w:rsidR="00816C1E" w:rsidRDefault="00816C1E" w:rsidP="00DA1F85">
      <w:pPr>
        <w:spacing w:before="240" w:after="120" w:line="240" w:lineRule="auto"/>
        <w:ind w:right="119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</w:p>
    <w:p w:rsidR="00816C1E" w:rsidRDefault="00816C1E" w:rsidP="00816C1E">
      <w:pPr>
        <w:spacing w:before="240" w:after="120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>1</w:t>
      </w:r>
      <w:r w:rsidR="004849C6" w:rsidRPr="004849C6">
        <w:rPr>
          <w:rFonts w:ascii="Calibri" w:eastAsia="Times New Roman" w:hAnsi="Calibri" w:cs="Calibri"/>
          <w:sz w:val="27"/>
          <w:szCs w:val="27"/>
          <w:lang w:eastAsia="pt-BR"/>
        </w:rPr>
        <w:t>. Os processos quando encaminhados a PGM para cobrança</w:t>
      </w:r>
      <w:r>
        <w:rPr>
          <w:rFonts w:ascii="Calibri" w:eastAsia="Times New Roman" w:hAnsi="Calibri" w:cs="Calibri"/>
          <w:sz w:val="27"/>
          <w:szCs w:val="27"/>
          <w:lang w:eastAsia="pt-BR"/>
        </w:rPr>
        <w:t>, nos termos do § 1º do artigo 9º do Decreto nº 48.138/07</w:t>
      </w:r>
      <w:r w:rsidR="004849C6" w:rsidRPr="004849C6">
        <w:rPr>
          <w:rFonts w:ascii="Calibri" w:eastAsia="Times New Roman" w:hAnsi="Calibri" w:cs="Calibri"/>
          <w:sz w:val="27"/>
          <w:szCs w:val="27"/>
          <w:lang w:eastAsia="pt-BR"/>
        </w:rPr>
        <w:t xml:space="preserve"> deverão ser cadastrados no Portal de Disponibilização de Créditos, </w:t>
      </w:r>
      <w:r>
        <w:rPr>
          <w:rFonts w:ascii="Calibri" w:eastAsia="Times New Roman" w:hAnsi="Calibri" w:cs="Calibri"/>
          <w:sz w:val="27"/>
          <w:szCs w:val="27"/>
          <w:lang w:eastAsia="pt-BR"/>
        </w:rPr>
        <w:t>nos termos da Instrução Normativa nº 01/2017 – PGM (DOC 06/12/2017).</w:t>
      </w:r>
    </w:p>
    <w:p w:rsidR="004849C6" w:rsidRPr="004849C6" w:rsidRDefault="00816C1E" w:rsidP="00816C1E">
      <w:pPr>
        <w:spacing w:before="240" w:after="120"/>
        <w:ind w:firstLine="567"/>
        <w:jc w:val="both"/>
        <w:rPr>
          <w:rFonts w:ascii="Calibri" w:hAnsi="Calibri" w:cs="Calibri"/>
          <w:color w:val="0070C0"/>
          <w:sz w:val="27"/>
          <w:szCs w:val="27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1.1. </w:t>
      </w:r>
      <w:r w:rsidR="004849C6" w:rsidRPr="004849C6">
        <w:rPr>
          <w:rFonts w:ascii="Calibri" w:hAnsi="Calibri" w:cs="Calibri"/>
          <w:sz w:val="27"/>
          <w:szCs w:val="27"/>
        </w:rPr>
        <w:t xml:space="preserve">Link do PDC: </w:t>
      </w:r>
      <w:hyperlink r:id="rId22" w:history="1">
        <w:r w:rsidR="004849C6" w:rsidRPr="004849C6">
          <w:rPr>
            <w:rStyle w:val="Hyperlink"/>
            <w:rFonts w:ascii="Calibri" w:hAnsi="Calibri" w:cs="Calibri"/>
            <w:color w:val="0070C0"/>
            <w:sz w:val="27"/>
            <w:szCs w:val="27"/>
          </w:rPr>
          <w:t>http://sn0802.app.prodam/pdcintranet</w:t>
        </w:r>
      </w:hyperlink>
    </w:p>
    <w:p w:rsidR="004849C6" w:rsidRPr="004849C6" w:rsidRDefault="00816C1E" w:rsidP="00816C1E">
      <w:pPr>
        <w:spacing w:before="240" w:after="120" w:line="240" w:lineRule="auto"/>
        <w:ind w:right="119" w:firstLine="567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>1.2.</w:t>
      </w:r>
      <w:r w:rsidR="004849C6" w:rsidRPr="004849C6">
        <w:rPr>
          <w:rFonts w:ascii="Calibri" w:eastAsia="Times New Roman" w:hAnsi="Calibri" w:cs="Calibri"/>
          <w:sz w:val="27"/>
          <w:szCs w:val="27"/>
          <w:lang w:eastAsia="pt-BR"/>
        </w:rPr>
        <w:t xml:space="preserve"> Dúvidas relacionadas ao PDC deverão ser dirigidas a</w:t>
      </w:r>
      <w:r>
        <w:rPr>
          <w:rFonts w:ascii="Calibri" w:eastAsia="Times New Roman" w:hAnsi="Calibri" w:cs="Calibri"/>
          <w:sz w:val="27"/>
          <w:szCs w:val="27"/>
          <w:lang w:eastAsia="pt-BR"/>
        </w:rPr>
        <w:t>o Departamento Fiscal -</w:t>
      </w:r>
      <w:r w:rsidR="004849C6" w:rsidRPr="004849C6">
        <w:rPr>
          <w:rFonts w:ascii="Calibri" w:eastAsia="Times New Roman" w:hAnsi="Calibri" w:cs="Calibri"/>
          <w:sz w:val="27"/>
          <w:szCs w:val="27"/>
          <w:lang w:eastAsia="pt-BR"/>
        </w:rPr>
        <w:t xml:space="preserve"> FISC, unidade gestora do sistema.</w:t>
      </w:r>
    </w:p>
    <w:p w:rsidR="004849C6" w:rsidRPr="004849C6" w:rsidRDefault="00816C1E" w:rsidP="00816C1E">
      <w:pPr>
        <w:spacing w:before="240" w:after="120" w:line="240" w:lineRule="auto"/>
        <w:ind w:right="119" w:firstLine="567"/>
        <w:jc w:val="both"/>
        <w:rPr>
          <w:rFonts w:ascii="Calibri" w:eastAsia="Times New Roman" w:hAnsi="Calibri" w:cs="Calibri"/>
          <w:sz w:val="27"/>
          <w:szCs w:val="27"/>
          <w:lang w:eastAsia="pt-BR"/>
        </w:rPr>
      </w:pPr>
      <w:r>
        <w:rPr>
          <w:rFonts w:ascii="Calibri" w:eastAsia="Times New Roman" w:hAnsi="Calibri" w:cs="Calibri"/>
          <w:sz w:val="27"/>
          <w:szCs w:val="27"/>
          <w:lang w:eastAsia="pt-BR"/>
        </w:rPr>
        <w:t>1.3.</w:t>
      </w:r>
      <w:r w:rsidR="004849C6" w:rsidRPr="004849C6">
        <w:rPr>
          <w:rFonts w:ascii="Calibri" w:eastAsia="Times New Roman" w:hAnsi="Calibri" w:cs="Calibri"/>
          <w:sz w:val="27"/>
          <w:szCs w:val="27"/>
          <w:lang w:eastAsia="pt-BR"/>
        </w:rPr>
        <w:t xml:space="preserve"> </w:t>
      </w:r>
      <w:r>
        <w:rPr>
          <w:rFonts w:ascii="Calibri" w:eastAsia="Times New Roman" w:hAnsi="Calibri" w:cs="Calibri"/>
          <w:sz w:val="27"/>
          <w:szCs w:val="27"/>
          <w:lang w:eastAsia="pt-BR"/>
        </w:rPr>
        <w:t>O</w:t>
      </w:r>
      <w:r w:rsidR="004849C6" w:rsidRPr="004849C6">
        <w:rPr>
          <w:rFonts w:ascii="Calibri" w:eastAsia="Times New Roman" w:hAnsi="Calibri" w:cs="Calibri"/>
          <w:sz w:val="27"/>
          <w:szCs w:val="27"/>
          <w:lang w:eastAsia="pt-BR"/>
        </w:rPr>
        <w:t xml:space="preserve"> cadastro do PDC somente ocorrerá na hipótese do § 1º do artigo 9º do Decreto nº 48.138/07, alterado pelos Decretos nº 50.072/08, nº 50.633/09 e nº 52.609/11,</w:t>
      </w:r>
      <w:r>
        <w:rPr>
          <w:rFonts w:ascii="Calibri" w:eastAsia="Times New Roman" w:hAnsi="Calibri" w:cs="Calibri"/>
          <w:sz w:val="27"/>
          <w:szCs w:val="27"/>
          <w:lang w:eastAsia="pt-BR"/>
        </w:rPr>
        <w:t xml:space="preserve"> ou seja,</w:t>
      </w:r>
      <w:r w:rsidR="004849C6" w:rsidRPr="004849C6">
        <w:rPr>
          <w:rFonts w:ascii="Calibri" w:eastAsia="Times New Roman" w:hAnsi="Calibri" w:cs="Calibri"/>
          <w:sz w:val="27"/>
          <w:szCs w:val="27"/>
          <w:lang w:eastAsia="pt-BR"/>
        </w:rPr>
        <w:t xml:space="preserve"> quando houver recusa no pagamento do débito.</w:t>
      </w:r>
    </w:p>
    <w:sectPr w:rsidR="004849C6" w:rsidRPr="004849C6" w:rsidSect="00235DDB">
      <w:footerReference w:type="default" r:id="rId23"/>
      <w:pgSz w:w="11906" w:h="16838"/>
      <w:pgMar w:top="1134" w:right="1134" w:bottom="851" w:left="1701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CA" w:rsidRDefault="005012CA" w:rsidP="004E583E">
      <w:pPr>
        <w:spacing w:after="0" w:line="240" w:lineRule="auto"/>
      </w:pPr>
      <w:r>
        <w:separator/>
      </w:r>
    </w:p>
  </w:endnote>
  <w:endnote w:type="continuationSeparator" w:id="0">
    <w:p w:rsidR="005012CA" w:rsidRDefault="005012CA" w:rsidP="004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90361"/>
      <w:docPartObj>
        <w:docPartGallery w:val="Page Numbers (Bottom of Page)"/>
        <w:docPartUnique/>
      </w:docPartObj>
    </w:sdtPr>
    <w:sdtEndPr/>
    <w:sdtContent>
      <w:p w:rsidR="000A025D" w:rsidRDefault="000A025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1CB">
          <w:rPr>
            <w:noProof/>
          </w:rPr>
          <w:t>8</w:t>
        </w:r>
        <w:r>
          <w:fldChar w:fldCharType="end"/>
        </w:r>
      </w:p>
    </w:sdtContent>
  </w:sdt>
  <w:p w:rsidR="000A025D" w:rsidRDefault="000A02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CA" w:rsidRDefault="005012CA" w:rsidP="004E583E">
      <w:pPr>
        <w:spacing w:after="0" w:line="240" w:lineRule="auto"/>
      </w:pPr>
      <w:r>
        <w:separator/>
      </w:r>
    </w:p>
  </w:footnote>
  <w:footnote w:type="continuationSeparator" w:id="0">
    <w:p w:rsidR="005012CA" w:rsidRDefault="005012CA" w:rsidP="004E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41F8"/>
    <w:multiLevelType w:val="hybridMultilevel"/>
    <w:tmpl w:val="04325DA2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6E"/>
    <w:rsid w:val="00002142"/>
    <w:rsid w:val="00034893"/>
    <w:rsid w:val="0005718F"/>
    <w:rsid w:val="00067D08"/>
    <w:rsid w:val="000827FF"/>
    <w:rsid w:val="000A025D"/>
    <w:rsid w:val="000E4084"/>
    <w:rsid w:val="00186299"/>
    <w:rsid w:val="001B42C8"/>
    <w:rsid w:val="001C71AD"/>
    <w:rsid w:val="001E5066"/>
    <w:rsid w:val="00235DDB"/>
    <w:rsid w:val="002B1FD8"/>
    <w:rsid w:val="002D496E"/>
    <w:rsid w:val="003A6F72"/>
    <w:rsid w:val="003B1878"/>
    <w:rsid w:val="00441C3C"/>
    <w:rsid w:val="004849C6"/>
    <w:rsid w:val="004E583E"/>
    <w:rsid w:val="005012CA"/>
    <w:rsid w:val="0058421D"/>
    <w:rsid w:val="006A47A5"/>
    <w:rsid w:val="00702A3E"/>
    <w:rsid w:val="007538F9"/>
    <w:rsid w:val="00797499"/>
    <w:rsid w:val="00816C1E"/>
    <w:rsid w:val="00913348"/>
    <w:rsid w:val="0093162D"/>
    <w:rsid w:val="00960D78"/>
    <w:rsid w:val="00962E11"/>
    <w:rsid w:val="009C2D0F"/>
    <w:rsid w:val="00A07929"/>
    <w:rsid w:val="00A33A90"/>
    <w:rsid w:val="00A70E08"/>
    <w:rsid w:val="00B060A0"/>
    <w:rsid w:val="00B841CB"/>
    <w:rsid w:val="00C95321"/>
    <w:rsid w:val="00D479BA"/>
    <w:rsid w:val="00D62C89"/>
    <w:rsid w:val="00DA1F85"/>
    <w:rsid w:val="00DB0E21"/>
    <w:rsid w:val="00DD480F"/>
    <w:rsid w:val="00E950E3"/>
    <w:rsid w:val="00F21F70"/>
    <w:rsid w:val="00FB18C5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9"/>
    <w:qFormat/>
    <w:rsid w:val="004849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E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583E"/>
  </w:style>
  <w:style w:type="paragraph" w:styleId="Rodap">
    <w:name w:val="footer"/>
    <w:basedOn w:val="Normal"/>
    <w:link w:val="RodapChar"/>
    <w:uiPriority w:val="99"/>
    <w:unhideWhenUsed/>
    <w:rsid w:val="004E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83E"/>
  </w:style>
  <w:style w:type="paragraph" w:styleId="Textodebalo">
    <w:name w:val="Balloon Text"/>
    <w:basedOn w:val="Normal"/>
    <w:link w:val="TextodebaloChar"/>
    <w:uiPriority w:val="99"/>
    <w:semiHidden/>
    <w:unhideWhenUsed/>
    <w:rsid w:val="006A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7A5"/>
    <w:rPr>
      <w:rFonts w:ascii="Tahoma" w:hAnsi="Tahoma" w:cs="Tahoma"/>
      <w:sz w:val="16"/>
      <w:szCs w:val="16"/>
    </w:rPr>
  </w:style>
  <w:style w:type="paragraph" w:customStyle="1" w:styleId="textoalinhadoesquerda">
    <w:name w:val="texto_alinhado_esquerda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142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2142"/>
    <w:rPr>
      <w:color w:val="0000FF"/>
      <w:u w:val="single"/>
    </w:rPr>
  </w:style>
  <w:style w:type="paragraph" w:customStyle="1" w:styleId="citacao">
    <w:name w:val="citacao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2142"/>
    <w:rPr>
      <w:i/>
      <w:iCs/>
    </w:rPr>
  </w:style>
  <w:style w:type="paragraph" w:customStyle="1" w:styleId="itemalinealetra">
    <w:name w:val="item_alinea_letra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71AD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uiPriority w:val="99"/>
    <w:rsid w:val="004849C6"/>
    <w:rPr>
      <w:rFonts w:ascii="Times New Roman" w:eastAsia="Times New Roman" w:hAnsi="Times New Roman" w:cs="Times New Roman"/>
      <w:b/>
      <w:sz w:val="3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9"/>
    <w:qFormat/>
    <w:rsid w:val="004849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E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583E"/>
  </w:style>
  <w:style w:type="paragraph" w:styleId="Rodap">
    <w:name w:val="footer"/>
    <w:basedOn w:val="Normal"/>
    <w:link w:val="RodapChar"/>
    <w:uiPriority w:val="99"/>
    <w:unhideWhenUsed/>
    <w:rsid w:val="004E5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83E"/>
  </w:style>
  <w:style w:type="paragraph" w:styleId="Textodebalo">
    <w:name w:val="Balloon Text"/>
    <w:basedOn w:val="Normal"/>
    <w:link w:val="TextodebaloChar"/>
    <w:uiPriority w:val="99"/>
    <w:semiHidden/>
    <w:unhideWhenUsed/>
    <w:rsid w:val="006A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7A5"/>
    <w:rPr>
      <w:rFonts w:ascii="Tahoma" w:hAnsi="Tahoma" w:cs="Tahoma"/>
      <w:sz w:val="16"/>
      <w:szCs w:val="16"/>
    </w:rPr>
  </w:style>
  <w:style w:type="paragraph" w:customStyle="1" w:styleId="textoalinhadoesquerda">
    <w:name w:val="texto_alinhado_esquerda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142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2142"/>
    <w:rPr>
      <w:color w:val="0000FF"/>
      <w:u w:val="single"/>
    </w:rPr>
  </w:style>
  <w:style w:type="paragraph" w:customStyle="1" w:styleId="citacao">
    <w:name w:val="citacao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2142"/>
    <w:rPr>
      <w:i/>
      <w:iCs/>
    </w:rPr>
  </w:style>
  <w:style w:type="paragraph" w:customStyle="1" w:styleId="itemalinealetra">
    <w:name w:val="item_alinea_letra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0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71AD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uiPriority w:val="99"/>
    <w:rsid w:val="004849C6"/>
    <w:rPr>
      <w:rFonts w:ascii="Times New Roman" w:eastAsia="Times New Roman" w:hAnsi="Times New Roman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i.prefeitura.sp.gov.br/sei/controlador.php?acao=protocolo_visualizar&amp;id_protocolo=18188689&amp;id_procedimento_atual=18188533&amp;infra_sistema=100000100&amp;infra_unidade_atual=110005003&amp;infra_hash=fa967f6a1f365ef1a36239d06447be9836f4ac804ba43257ab9a4589b3431e14" TargetMode="External"/><Relationship Id="rId18" Type="http://schemas.openxmlformats.org/officeDocument/2006/relationships/hyperlink" Target="https://sei.prefeitura.sp.gov.br/sei/controlador.php?acao=protocolo_visualizar&amp;id_protocolo=18188938&amp;id_procedimento_atual=18188533&amp;infra_sistema=100000100&amp;infra_unidade_atual=110005003&amp;infra_hash=fc3fad8c51097edfbe86c01e7613ccb1c3cd2dbc5dc3f503d59e90ae6d436bac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i.prefeitura.sp.gov.br/sei/controlador.php?acao=protocolo_visualizar&amp;id_protocolo=18189077&amp;id_procedimento_atual=18188533&amp;infra_sistema=100000100&amp;infra_unidade_atual=110005003&amp;infra_hash=79508356f5b1ee6c59ad8107cc1d69d313899d833cfb221a2b77afd354c85f2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i.prefeitura.sp.gov.br/sei/controlador.php?acao=protocolo_visualizar&amp;id_protocolo=18188630&amp;id_procedimento_atual=18188533&amp;infra_sistema=100000100&amp;infra_unidade_atual=110005003&amp;infra_hash=ccde3d7a54864b9509f9d0d5829dc1d471905554bf3c5917df69bce93e2e7ea8" TargetMode="External"/><Relationship Id="rId17" Type="http://schemas.openxmlformats.org/officeDocument/2006/relationships/hyperlink" Target="https://sei.prefeitura.sp.gov.br/sei/controlador.php?acao=protocolo_visualizar&amp;id_protocolo=18188882&amp;id_procedimento_atual=18188533&amp;infra_sistema=100000100&amp;infra_unidade_atual=110005003&amp;infra_hash=c10255ea9f74cafdd63e9a340148e98a6104812a9a09a620040764d3cc62cdd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ei.prefeitura.sp.gov.br/sei/controlador.php?acao=protocolo_visualizar&amp;id_protocolo=18188818&amp;id_procedimento_atual=18188533&amp;infra_sistema=100000100&amp;infra_unidade_atual=110005003&amp;infra_hash=e6cec3e2fbff16c47fc6fec47a8da1a7bad99cf73f6700ecab5c16e3d01c04bc" TargetMode="External"/><Relationship Id="rId20" Type="http://schemas.openxmlformats.org/officeDocument/2006/relationships/hyperlink" Target="https://sei.prefeitura.sp.gov.br/sei/controlador.php?acao=protocolo_visualizar&amp;id_protocolo=18189042&amp;id_procedimento_atual=18188533&amp;infra_sistema=100000100&amp;infra_unidade_atual=110005003&amp;infra_hash=a8b39a87877505e505a312f3cc1abaafa4c2e3da423c16261f8b80d16a0cc5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i.prefeitura.sp.gov.br/sei/controlador.php?acao=protocolo_visualizar&amp;id_protocolo=18188595&amp;id_procedimento_atual=18188533&amp;infra_sistema=100000100&amp;infra_unidade_atual=110005003&amp;infra_hash=1a639f890a10866b440c22de833abea35791cf611d33e8ed99d1ed70fbc6d4b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ei.prefeitura.sp.gov.br/sei/controlador.php?acao=protocolo_visualizar&amp;id_protocolo=18188780&amp;id_procedimento_atual=18188533&amp;infra_sistema=100000100&amp;infra_unidade_atual=110005003&amp;infra_hash=86519bf2743ba4864bd89f2c66da215e7a0144d4ca3dce50213362bf5eaca11f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sei.prefeitura.sp.gov.br/sei/controlador.php?acao=protocolo_visualizar&amp;id_protocolo=18188982&amp;id_procedimento_atual=18188533&amp;infra_sistema=100000100&amp;infra_unidade_atual=110005003&amp;infra_hash=c41082a74cdb5e54794538a66bc62298b87acd5c2fb2da603ee163f5dd6ffd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ei.prefeitura.sp.gov.br/sei/controlador.php?acao=protocolo_visualizar&amp;id_protocolo=18188745&amp;id_procedimento_atual=18188533&amp;infra_sistema=100000100&amp;infra_unidade_atual=110005003&amp;infra_hash=baf03ad02bcc898471b2febb363d60a6490fa831769eca9ee42ab9c77e5ae298" TargetMode="External"/><Relationship Id="rId22" Type="http://schemas.openxmlformats.org/officeDocument/2006/relationships/hyperlink" Target="http://sn0802.app.prodam/pdcintra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47EA-40E4-4501-A9F4-095248B7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2042</Words>
  <Characters>11033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 Teodoro</dc:creator>
  <cp:lastModifiedBy>Sidnei Teodoro</cp:lastModifiedBy>
  <cp:revision>10</cp:revision>
  <cp:lastPrinted>2020-11-11T18:03:00Z</cp:lastPrinted>
  <dcterms:created xsi:type="dcterms:W3CDTF">2020-11-11T16:11:00Z</dcterms:created>
  <dcterms:modified xsi:type="dcterms:W3CDTF">2020-11-11T20:13:00Z</dcterms:modified>
</cp:coreProperties>
</file>