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Default="00FA16A2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637" w:rsidRPr="00C52637" w:rsidRDefault="00785D81" w:rsidP="00CE6119">
      <w:pPr>
        <w:spacing w:after="0" w:line="240" w:lineRule="auto"/>
        <w:rPr>
          <w:b/>
        </w:rPr>
      </w:pPr>
      <w:r>
        <w:rPr>
          <w:b/>
        </w:rPr>
        <w:t>DELIBERAÇÃO</w:t>
      </w:r>
      <w:r w:rsidR="00145CA5">
        <w:rPr>
          <w:b/>
        </w:rPr>
        <w:t xml:space="preserve"> </w:t>
      </w:r>
      <w:r w:rsidR="003C44D3">
        <w:rPr>
          <w:b/>
        </w:rPr>
        <w:t>DA SUPERVISORA</w:t>
      </w:r>
      <w:r w:rsidR="004819D5">
        <w:rPr>
          <w:b/>
        </w:rPr>
        <w:t xml:space="preserve"> SOBRE DECISÃO DA COMISSÃO DE SELEÇÃO</w:t>
      </w:r>
    </w:p>
    <w:p w:rsidR="00C52637" w:rsidRDefault="00C52637" w:rsidP="00C52637">
      <w:pPr>
        <w:spacing w:after="0" w:line="240" w:lineRule="auto"/>
      </w:pPr>
    </w:p>
    <w:p w:rsidR="00735623" w:rsidRDefault="00735623" w:rsidP="00C52637">
      <w:pPr>
        <w:spacing w:after="0" w:line="240" w:lineRule="auto"/>
      </w:pPr>
      <w:r>
        <w:t>PROCESSO SEI nº:</w:t>
      </w:r>
      <w:r w:rsidR="006F7316" w:rsidRPr="006F7316">
        <w:rPr>
          <w:rFonts w:ascii="Times New Roman" w:hAnsi="Times New Roman" w:cs="Times New Roman"/>
          <w:sz w:val="20"/>
          <w:szCs w:val="20"/>
        </w:rPr>
        <w:t xml:space="preserve"> </w:t>
      </w:r>
      <w:r w:rsidR="006F7316">
        <w:rPr>
          <w:rFonts w:ascii="Times New Roman" w:hAnsi="Times New Roman" w:cs="Times New Roman"/>
          <w:sz w:val="20"/>
          <w:szCs w:val="20"/>
        </w:rPr>
        <w:t>6024.2019/0004845-8</w:t>
      </w:r>
    </w:p>
    <w:p w:rsidR="00FA16A2" w:rsidRDefault="006F7316" w:rsidP="00C52637">
      <w:pPr>
        <w:spacing w:after="0" w:line="240" w:lineRule="auto"/>
      </w:pPr>
      <w:r>
        <w:t>SAS - CS</w:t>
      </w:r>
    </w:p>
    <w:p w:rsidR="00FA16A2" w:rsidRDefault="00FA16A2" w:rsidP="00C52637">
      <w:pPr>
        <w:spacing w:after="0" w:line="240" w:lineRule="auto"/>
      </w:pPr>
      <w:r>
        <w:t>EDITAL nº:</w:t>
      </w:r>
      <w:r w:rsidR="006F7316" w:rsidRPr="006F7316">
        <w:rPr>
          <w:rFonts w:ascii="Times New Roman" w:hAnsi="Times New Roman" w:cs="Times New Roman"/>
          <w:sz w:val="20"/>
          <w:szCs w:val="20"/>
        </w:rPr>
        <w:t xml:space="preserve"> </w:t>
      </w:r>
      <w:r w:rsidR="006F7316">
        <w:rPr>
          <w:rFonts w:ascii="Times New Roman" w:hAnsi="Times New Roman" w:cs="Times New Roman"/>
          <w:sz w:val="20"/>
          <w:szCs w:val="20"/>
        </w:rPr>
        <w:t>208/SMADS/2019</w:t>
      </w:r>
    </w:p>
    <w:p w:rsidR="00FA16A2" w:rsidRDefault="00FA16A2" w:rsidP="00C52637">
      <w:pPr>
        <w:spacing w:after="0" w:line="240" w:lineRule="auto"/>
      </w:pPr>
      <w:r>
        <w:t>TIPOLOGIA DO SERVIÇO:</w:t>
      </w:r>
      <w:r w:rsidR="006F7316" w:rsidRPr="006F73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F7316" w:rsidRPr="00941B8F">
        <w:rPr>
          <w:rFonts w:ascii="Times New Roman" w:eastAsia="Times New Roman" w:hAnsi="Times New Roman" w:cs="Times New Roman"/>
          <w:bCs/>
          <w:sz w:val="20"/>
          <w:szCs w:val="20"/>
        </w:rPr>
        <w:t>Serviço de convivência e fortalecimento de Vínculos – SCFV</w:t>
      </w:r>
    </w:p>
    <w:p w:rsidR="00FA16A2" w:rsidRDefault="00FA16A2" w:rsidP="00C52637">
      <w:pPr>
        <w:spacing w:after="0" w:line="240" w:lineRule="auto"/>
      </w:pPr>
      <w:r>
        <w:t>CAPACIDADE:</w:t>
      </w:r>
      <w:r w:rsidR="006F7316">
        <w:t>240 vagas</w:t>
      </w:r>
    </w:p>
    <w:p w:rsidR="007D71A6" w:rsidRDefault="007D71A6" w:rsidP="00C52637">
      <w:pPr>
        <w:spacing w:after="0" w:line="240" w:lineRule="auto"/>
      </w:pPr>
    </w:p>
    <w:p w:rsidR="0097071E" w:rsidRPr="004819D5" w:rsidRDefault="004819D5" w:rsidP="00415650">
      <w:pPr>
        <w:spacing w:after="0" w:line="240" w:lineRule="auto"/>
        <w:jc w:val="both"/>
      </w:pPr>
      <w:r>
        <w:t>Considerando que a Comissão de Seleção manteve inalterada a classificação publicada para este certame e a</w:t>
      </w:r>
      <w:r w:rsidR="00145CA5">
        <w:t>pós análise do recurso inter</w:t>
      </w:r>
      <w:r w:rsidR="005067D9">
        <w:t xml:space="preserve">posto </w:t>
      </w:r>
      <w:r w:rsidR="00404F40">
        <w:t>, considerando que a Organização Sociedade Beneficente Equilíbrio de Interlagos –</w:t>
      </w:r>
      <w:r w:rsidR="005067D9">
        <w:t xml:space="preserve"> SOBEI, não cumpriu as exigências do referido Edital</w:t>
      </w:r>
      <w:r>
        <w:t>, julgo</w:t>
      </w:r>
      <w:r w:rsidR="00CA78C5">
        <w:t xml:space="preserve"> </w:t>
      </w:r>
      <w:r w:rsidRPr="004819D5">
        <w:t xml:space="preserve">pela </w:t>
      </w:r>
      <w:r>
        <w:rPr>
          <w:b/>
        </w:rPr>
        <w:t xml:space="preserve">MANUTENÇÃO DA CLASSIFICAÇÃO INICIAL, </w:t>
      </w:r>
      <w:r>
        <w:t>publicada no sitio eletrônico da S</w:t>
      </w:r>
      <w:r w:rsidR="005067D9">
        <w:t>MADS e no DOC. De 11/09 2019</w:t>
      </w:r>
      <w:r>
        <w:t>.</w:t>
      </w:r>
    </w:p>
    <w:p w:rsidR="0097071E" w:rsidRDefault="00941B8F" w:rsidP="00C52637">
      <w:pPr>
        <w:spacing w:after="0" w:line="240" w:lineRule="auto"/>
      </w:pPr>
      <w:r>
        <w:t>São Paulo, 26 de setembro de 2019.</w:t>
      </w:r>
    </w:p>
    <w:p w:rsidR="006F7316" w:rsidRDefault="006F7316" w:rsidP="00C52637">
      <w:pPr>
        <w:spacing w:after="0" w:line="240" w:lineRule="auto"/>
      </w:pPr>
    </w:p>
    <w:p w:rsidR="0097071E" w:rsidRDefault="00941B8F" w:rsidP="00C52637">
      <w:pPr>
        <w:spacing w:after="0" w:line="240" w:lineRule="auto"/>
      </w:pPr>
      <w:r>
        <w:t>Silvia Regina Rodrigues Viana</w:t>
      </w:r>
    </w:p>
    <w:p w:rsidR="0097071E" w:rsidRDefault="00AE3EC7" w:rsidP="00C52637">
      <w:pPr>
        <w:spacing w:after="0" w:line="240" w:lineRule="auto"/>
      </w:pPr>
      <w:r>
        <w:t xml:space="preserve">    </w:t>
      </w:r>
      <w:r w:rsidR="00941B8F">
        <w:t xml:space="preserve">    Supervisora</w:t>
      </w:r>
      <w:r>
        <w:t xml:space="preserve"> da SAS</w:t>
      </w: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sectPr w:rsidR="00AE3EC7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668ED"/>
    <w:rsid w:val="00145CA5"/>
    <w:rsid w:val="001616CE"/>
    <w:rsid w:val="001B0E1B"/>
    <w:rsid w:val="001D60E9"/>
    <w:rsid w:val="001F2784"/>
    <w:rsid w:val="002E4BD0"/>
    <w:rsid w:val="00324A2E"/>
    <w:rsid w:val="003C44D3"/>
    <w:rsid w:val="00404F40"/>
    <w:rsid w:val="00407880"/>
    <w:rsid w:val="00415650"/>
    <w:rsid w:val="00430BE0"/>
    <w:rsid w:val="004819D5"/>
    <w:rsid w:val="004D039A"/>
    <w:rsid w:val="005067D9"/>
    <w:rsid w:val="00527F04"/>
    <w:rsid w:val="00560E76"/>
    <w:rsid w:val="005B65C1"/>
    <w:rsid w:val="005C47B8"/>
    <w:rsid w:val="005C7ECE"/>
    <w:rsid w:val="006F7316"/>
    <w:rsid w:val="00735623"/>
    <w:rsid w:val="007752FB"/>
    <w:rsid w:val="00785D81"/>
    <w:rsid w:val="007D54BE"/>
    <w:rsid w:val="007D71A6"/>
    <w:rsid w:val="00852045"/>
    <w:rsid w:val="008F0892"/>
    <w:rsid w:val="0091368E"/>
    <w:rsid w:val="00941B8F"/>
    <w:rsid w:val="0097071E"/>
    <w:rsid w:val="009C2370"/>
    <w:rsid w:val="00A721FC"/>
    <w:rsid w:val="00AD4588"/>
    <w:rsid w:val="00AE0BA3"/>
    <w:rsid w:val="00AE3EC7"/>
    <w:rsid w:val="00AF3476"/>
    <w:rsid w:val="00B104DD"/>
    <w:rsid w:val="00B73DA4"/>
    <w:rsid w:val="00C52637"/>
    <w:rsid w:val="00CA78C5"/>
    <w:rsid w:val="00CC6170"/>
    <w:rsid w:val="00CE6119"/>
    <w:rsid w:val="00D81064"/>
    <w:rsid w:val="00DE0F27"/>
    <w:rsid w:val="00EC695E"/>
    <w:rsid w:val="00F41BA6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d523221</cp:lastModifiedBy>
  <cp:revision>5</cp:revision>
  <dcterms:created xsi:type="dcterms:W3CDTF">2019-09-26T20:44:00Z</dcterms:created>
  <dcterms:modified xsi:type="dcterms:W3CDTF">2019-09-27T16:47:00Z</dcterms:modified>
</cp:coreProperties>
</file>