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93" w:rsidRDefault="00335493" w:rsidP="00335493">
      <w:pPr>
        <w:spacing w:after="0"/>
        <w:jc w:val="center"/>
        <w:rPr>
          <w:rFonts w:ascii="Times New Roman" w:hAnsi="Times New Roman" w:cs="Times New Roman"/>
          <w:b/>
          <w:bCs/>
          <w:color w:val="000000"/>
        </w:rPr>
      </w:pPr>
      <w:r>
        <w:rPr>
          <w:rFonts w:ascii="Cambria" w:hAnsi="Cambria"/>
          <w:b/>
          <w:noProof/>
          <w:sz w:val="28"/>
          <w:szCs w:val="28"/>
          <w:lang w:eastAsia="pt-BR"/>
        </w:rPr>
        <w:drawing>
          <wp:inline distT="0" distB="0" distL="0" distR="0">
            <wp:extent cx="8953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35493" w:rsidRDefault="00335493" w:rsidP="00335493">
      <w:pPr>
        <w:spacing w:after="0"/>
        <w:jc w:val="center"/>
        <w:rPr>
          <w:rFonts w:ascii="Times New Roman" w:hAnsi="Times New Roman" w:cs="Times New Roman"/>
          <w:b/>
          <w:bCs/>
          <w:color w:val="000000"/>
          <w:sz w:val="24"/>
          <w:szCs w:val="24"/>
        </w:rPr>
      </w:pPr>
    </w:p>
    <w:p w:rsidR="00C21259" w:rsidRDefault="00C21259" w:rsidP="00C21259">
      <w:pPr>
        <w:tabs>
          <w:tab w:val="left" w:pos="3945"/>
        </w:tabs>
        <w:spacing w:after="240"/>
        <w:jc w:val="center"/>
        <w:rPr>
          <w:rFonts w:ascii="Verdana" w:hAnsi="Verdana"/>
          <w:b/>
          <w:sz w:val="24"/>
          <w:szCs w:val="24"/>
        </w:rPr>
      </w:pPr>
      <w:r>
        <w:rPr>
          <w:rFonts w:ascii="Verdana" w:hAnsi="Verdana"/>
          <w:b/>
          <w:sz w:val="24"/>
          <w:szCs w:val="24"/>
        </w:rPr>
        <w:t>Publicado no D.O.</w:t>
      </w:r>
      <w:r w:rsidR="00E05077">
        <w:rPr>
          <w:rFonts w:ascii="Verdana" w:hAnsi="Verdana"/>
          <w:b/>
          <w:sz w:val="24"/>
          <w:szCs w:val="24"/>
        </w:rPr>
        <w:t xml:space="preserve">C. São </w:t>
      </w:r>
      <w:proofErr w:type="gramStart"/>
      <w:r w:rsidR="00E05077">
        <w:rPr>
          <w:rFonts w:ascii="Verdana" w:hAnsi="Verdana"/>
          <w:b/>
          <w:sz w:val="24"/>
          <w:szCs w:val="24"/>
        </w:rPr>
        <w:t>Paulo,</w:t>
      </w:r>
      <w:proofErr w:type="gramEnd"/>
      <w:r w:rsidR="00E05077">
        <w:rPr>
          <w:rFonts w:ascii="Verdana" w:hAnsi="Verdana"/>
          <w:b/>
          <w:sz w:val="24"/>
          <w:szCs w:val="24"/>
        </w:rPr>
        <w:t>205, Ano 66 Sábado</w:t>
      </w:r>
    </w:p>
    <w:p w:rsidR="00C21259" w:rsidRDefault="00C21259" w:rsidP="00C21259">
      <w:pPr>
        <w:spacing w:after="0" w:line="240" w:lineRule="auto"/>
        <w:jc w:val="center"/>
        <w:rPr>
          <w:rFonts w:ascii="Verdana" w:hAnsi="Verdana"/>
          <w:b/>
          <w:sz w:val="24"/>
          <w:szCs w:val="24"/>
        </w:rPr>
      </w:pPr>
    </w:p>
    <w:p w:rsidR="00C21259" w:rsidRDefault="00E05077" w:rsidP="00C21259">
      <w:pPr>
        <w:spacing w:after="0" w:line="240" w:lineRule="auto"/>
        <w:jc w:val="center"/>
        <w:rPr>
          <w:rFonts w:ascii="Verdana" w:hAnsi="Verdana"/>
          <w:b/>
          <w:sz w:val="24"/>
          <w:szCs w:val="24"/>
        </w:rPr>
      </w:pPr>
      <w:r>
        <w:rPr>
          <w:rFonts w:ascii="Verdana" w:hAnsi="Verdana"/>
          <w:b/>
          <w:sz w:val="24"/>
          <w:szCs w:val="24"/>
        </w:rPr>
        <w:t>23 de Outubr</w:t>
      </w:r>
      <w:r w:rsidR="00C47E25">
        <w:rPr>
          <w:rFonts w:ascii="Verdana" w:hAnsi="Verdana"/>
          <w:b/>
          <w:sz w:val="24"/>
          <w:szCs w:val="24"/>
        </w:rPr>
        <w:t xml:space="preserve">o </w:t>
      </w:r>
      <w:r w:rsidR="00C21259">
        <w:rPr>
          <w:rFonts w:ascii="Verdana" w:hAnsi="Verdana"/>
          <w:b/>
          <w:sz w:val="24"/>
          <w:szCs w:val="24"/>
        </w:rPr>
        <w:t>de 2021</w:t>
      </w:r>
    </w:p>
    <w:p w:rsidR="00717B28" w:rsidRDefault="00717B28" w:rsidP="00C21259">
      <w:pPr>
        <w:spacing w:after="0" w:line="240" w:lineRule="auto"/>
        <w:jc w:val="center"/>
        <w:rPr>
          <w:rFonts w:ascii="Verdana" w:hAnsi="Verdana"/>
          <w:b/>
          <w:sz w:val="24"/>
          <w:szCs w:val="24"/>
        </w:rPr>
      </w:pPr>
    </w:p>
    <w:p w:rsidR="00717B28" w:rsidRDefault="00717B28" w:rsidP="00C21259">
      <w:pPr>
        <w:spacing w:after="0" w:line="240" w:lineRule="auto"/>
        <w:jc w:val="center"/>
        <w:rPr>
          <w:rFonts w:ascii="Verdana" w:hAnsi="Verdana"/>
          <w:b/>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GABINETE DO PREFEITO</w:t>
      </w: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RICARDO NUNES</w:t>
      </w:r>
    </w:p>
    <w:p w:rsidR="00717B28" w:rsidRPr="00717B28" w:rsidRDefault="00717B28" w:rsidP="00717B28">
      <w:pPr>
        <w:spacing w:after="0" w:line="240" w:lineRule="auto"/>
        <w:rPr>
          <w:rFonts w:ascii="Verdana" w:hAnsi="Verdana"/>
          <w:b/>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LEIS</w:t>
      </w:r>
    </w:p>
    <w:p w:rsidR="00717B28" w:rsidRPr="00717B28" w:rsidRDefault="00717B28" w:rsidP="00717B28">
      <w:pPr>
        <w:spacing w:after="0" w:line="240" w:lineRule="auto"/>
        <w:rPr>
          <w:rFonts w:ascii="Verdana" w:hAnsi="Verdana"/>
          <w:b/>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17.692,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56/21, DO </w:t>
      </w:r>
      <w:proofErr w:type="gramStart"/>
      <w:r w:rsidRPr="00717B28">
        <w:rPr>
          <w:rFonts w:ascii="Verdana" w:hAnsi="Verdana"/>
          <w:b/>
          <w:sz w:val="24"/>
          <w:szCs w:val="24"/>
        </w:rPr>
        <w:t>VEREADOR</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JAIR TATTO – PT)</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Altera a L</w:t>
      </w:r>
      <w:r>
        <w:rPr>
          <w:rFonts w:ascii="Verdana" w:hAnsi="Verdana"/>
          <w:sz w:val="24"/>
          <w:szCs w:val="24"/>
        </w:rPr>
        <w:t xml:space="preserve">ei nº 14.485, de 19 de julho de </w:t>
      </w:r>
      <w:r w:rsidRPr="00717B28">
        <w:rPr>
          <w:rFonts w:ascii="Verdana" w:hAnsi="Verdana"/>
          <w:sz w:val="24"/>
          <w:szCs w:val="24"/>
        </w:rPr>
        <w:t xml:space="preserve">2007, para </w:t>
      </w:r>
      <w:r>
        <w:rPr>
          <w:rFonts w:ascii="Verdana" w:hAnsi="Verdana"/>
          <w:sz w:val="24"/>
          <w:szCs w:val="24"/>
        </w:rPr>
        <w:t xml:space="preserve">incluir no Calendário da Cidade </w:t>
      </w:r>
      <w:r w:rsidRPr="00717B28">
        <w:rPr>
          <w:rFonts w:ascii="Verdana" w:hAnsi="Verdana"/>
          <w:sz w:val="24"/>
          <w:szCs w:val="24"/>
        </w:rPr>
        <w:t>de São</w:t>
      </w:r>
      <w:r>
        <w:rPr>
          <w:rFonts w:ascii="Verdana" w:hAnsi="Verdana"/>
          <w:sz w:val="24"/>
          <w:szCs w:val="24"/>
        </w:rPr>
        <w:t xml:space="preserve"> Paulo o Dia da Conscientização </w:t>
      </w:r>
      <w:r w:rsidRPr="00717B28">
        <w:rPr>
          <w:rFonts w:ascii="Verdana" w:hAnsi="Verdana"/>
          <w:sz w:val="24"/>
          <w:szCs w:val="24"/>
        </w:rPr>
        <w:t>sobre a Narcolepsia.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Pr>
          <w:rFonts w:ascii="Verdana" w:hAnsi="Verdana"/>
          <w:sz w:val="24"/>
          <w:szCs w:val="24"/>
        </w:rPr>
        <w:t xml:space="preserve">o do Município de São Paulo, no </w:t>
      </w:r>
      <w:r w:rsidRPr="00717B28">
        <w:rPr>
          <w:rFonts w:ascii="Verdana" w:hAnsi="Verdana"/>
          <w:sz w:val="24"/>
          <w:szCs w:val="24"/>
        </w:rPr>
        <w:t>uso das atribuições que lhe são co</w:t>
      </w:r>
      <w:r>
        <w:rPr>
          <w:rFonts w:ascii="Verdana" w:hAnsi="Verdana"/>
          <w:sz w:val="24"/>
          <w:szCs w:val="24"/>
        </w:rPr>
        <w:t xml:space="preserve">nferidas por lei, faz saber que </w:t>
      </w:r>
      <w:r w:rsidRPr="00717B28">
        <w:rPr>
          <w:rFonts w:ascii="Verdana" w:hAnsi="Verdana"/>
          <w:sz w:val="24"/>
          <w:szCs w:val="24"/>
        </w:rPr>
        <w:t>a Câmara Municipal, em se</w:t>
      </w:r>
      <w:r>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Art. 1º Fica inserido inciso ao </w:t>
      </w:r>
      <w:r>
        <w:rPr>
          <w:rFonts w:ascii="Verdana" w:hAnsi="Verdana"/>
          <w:sz w:val="24"/>
          <w:szCs w:val="24"/>
        </w:rPr>
        <w:t xml:space="preserve">art. 7º da Lei nº 14.485, de 19 </w:t>
      </w:r>
      <w:r w:rsidRPr="00717B28">
        <w:rPr>
          <w:rFonts w:ascii="Verdana" w:hAnsi="Verdana"/>
          <w:sz w:val="24"/>
          <w:szCs w:val="24"/>
        </w:rPr>
        <w:t>de julho de 2007, com a seguinte redação: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“Art. </w:t>
      </w:r>
      <w:proofErr w:type="gramStart"/>
      <w:r w:rsidRPr="00717B28">
        <w:rPr>
          <w:rFonts w:ascii="Verdana" w:hAnsi="Verdana"/>
          <w:sz w:val="24"/>
          <w:szCs w:val="24"/>
        </w:rPr>
        <w:t>7º ...</w:t>
      </w:r>
      <w:proofErr w:type="gramEnd"/>
      <w:r w:rsidRPr="00717B28">
        <w:rPr>
          <w:rFonts w:ascii="Verdana" w:hAnsi="Verdana"/>
          <w:sz w:val="24"/>
          <w:szCs w:val="24"/>
        </w:rPr>
        <w:t>...................................................................</w:t>
      </w:r>
    </w:p>
    <w:p w:rsidR="00717B28" w:rsidRPr="00717B28" w:rsidRDefault="00717B28" w:rsidP="00717B28">
      <w:pPr>
        <w:spacing w:after="0" w:line="240" w:lineRule="auto"/>
        <w:rPr>
          <w:rFonts w:ascii="Verdana" w:hAnsi="Verdana"/>
          <w:sz w:val="24"/>
          <w:szCs w:val="24"/>
        </w:rPr>
      </w:pPr>
      <w:proofErr w:type="gramStart"/>
      <w:r w:rsidRPr="00717B28">
        <w:rPr>
          <w:rFonts w:ascii="Verdana" w:hAnsi="Verdana"/>
          <w:sz w:val="24"/>
          <w:szCs w:val="24"/>
        </w:rPr>
        <w:t>............</w:t>
      </w:r>
      <w:proofErr w:type="gramEnd"/>
    </w:p>
    <w:p w:rsidR="00717B28" w:rsidRPr="00717B28" w:rsidRDefault="00717B28" w:rsidP="00717B28">
      <w:pPr>
        <w:spacing w:after="0" w:line="240" w:lineRule="auto"/>
        <w:rPr>
          <w:rFonts w:ascii="Verdana" w:hAnsi="Verdana"/>
          <w:sz w:val="24"/>
          <w:szCs w:val="24"/>
        </w:rPr>
      </w:pPr>
      <w:proofErr w:type="gramStart"/>
      <w:r w:rsidRPr="00717B28">
        <w:rPr>
          <w:rFonts w:ascii="Verdana" w:hAnsi="Verdana"/>
          <w:sz w:val="24"/>
          <w:szCs w:val="24"/>
        </w:rPr>
        <w:t>....................................................................................</w:t>
      </w:r>
      <w:proofErr w:type="gramEnd"/>
    </w:p>
    <w:p w:rsidR="00717B28" w:rsidRPr="00717B28" w:rsidRDefault="00717B28" w:rsidP="00717B28">
      <w:pPr>
        <w:spacing w:after="0" w:line="240" w:lineRule="auto"/>
        <w:rPr>
          <w:rFonts w:ascii="Verdana" w:hAnsi="Verdana"/>
          <w:sz w:val="24"/>
          <w:szCs w:val="24"/>
        </w:rPr>
      </w:pPr>
      <w:proofErr w:type="gramStart"/>
      <w:r w:rsidRPr="00717B28">
        <w:rPr>
          <w:rFonts w:ascii="Verdana" w:hAnsi="Verdana"/>
          <w:sz w:val="24"/>
          <w:szCs w:val="24"/>
        </w:rPr>
        <w:t>.................</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 </w:t>
      </w:r>
      <w:proofErr w:type="gramStart"/>
      <w:r w:rsidRPr="00717B28">
        <w:rPr>
          <w:rFonts w:ascii="Verdana" w:hAnsi="Verdana"/>
          <w:sz w:val="24"/>
          <w:szCs w:val="24"/>
        </w:rPr>
        <w:t>dia 22 de setembro:</w:t>
      </w:r>
      <w:r>
        <w:rPr>
          <w:rFonts w:ascii="Verdana" w:hAnsi="Verdana"/>
          <w:sz w:val="24"/>
          <w:szCs w:val="24"/>
        </w:rPr>
        <w:t xml:space="preserve"> o Dia da Conscientização sobre </w:t>
      </w:r>
      <w:r w:rsidRPr="00717B28">
        <w:rPr>
          <w:rFonts w:ascii="Verdana" w:hAnsi="Verdana"/>
          <w:sz w:val="24"/>
          <w:szCs w:val="24"/>
        </w:rPr>
        <w:t>Narcolepsia.”</w:t>
      </w:r>
      <w:proofErr w:type="gramEnd"/>
      <w:r w:rsidRPr="00717B28">
        <w:rPr>
          <w:rFonts w:ascii="Verdana" w:hAnsi="Verdana"/>
          <w:sz w:val="24"/>
          <w:szCs w:val="24"/>
        </w:rPr>
        <w:t xml:space="preserve"> (NR)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Esta Lei entra em vigor na data de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w:t>
      </w:r>
      <w:r>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Pr>
          <w:rFonts w:ascii="Verdana" w:hAnsi="Verdana"/>
          <w:sz w:val="24"/>
          <w:szCs w:val="24"/>
        </w:rPr>
        <w:t xml:space="preserve">A TRIPOLI, Secretário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Default="00717B28" w:rsidP="00717B28">
      <w:pPr>
        <w:spacing w:after="0" w:line="240" w:lineRule="auto"/>
        <w:rPr>
          <w:rFonts w:ascii="Verdana" w:hAnsi="Verdana"/>
          <w:sz w:val="24"/>
          <w:szCs w:val="24"/>
        </w:rPr>
      </w:pPr>
    </w:p>
    <w:p w:rsidR="00717B28" w:rsidRDefault="00717B28" w:rsidP="00717B28">
      <w:pPr>
        <w:spacing w:after="0" w:line="240" w:lineRule="auto"/>
        <w:rPr>
          <w:rFonts w:ascii="Verdana" w:hAnsi="Verdana"/>
          <w:b/>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lastRenderedPageBreak/>
        <w:t xml:space="preserve">LEI Nº 17.693,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141/20, DA </w:t>
      </w:r>
      <w:proofErr w:type="gramStart"/>
      <w:r w:rsidRPr="00717B28">
        <w:rPr>
          <w:rFonts w:ascii="Verdana" w:hAnsi="Verdana"/>
          <w:b/>
          <w:sz w:val="24"/>
          <w:szCs w:val="24"/>
        </w:rPr>
        <w:t>VEREADORA</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RUTE COSTA – PSDB)</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Denomina Praça Dona Deusa a área verde</w:t>
      </w:r>
    </w:p>
    <w:p w:rsidR="00717B28" w:rsidRPr="00717B28" w:rsidRDefault="00717B28" w:rsidP="00717B28">
      <w:pPr>
        <w:spacing w:after="0" w:line="240" w:lineRule="auto"/>
        <w:rPr>
          <w:rFonts w:ascii="Verdana" w:hAnsi="Verdana"/>
          <w:sz w:val="24"/>
          <w:szCs w:val="24"/>
        </w:rPr>
      </w:pPr>
      <w:proofErr w:type="gramStart"/>
      <w:r w:rsidRPr="00717B28">
        <w:rPr>
          <w:rFonts w:ascii="Verdana" w:hAnsi="Verdana"/>
          <w:sz w:val="24"/>
          <w:szCs w:val="24"/>
        </w:rPr>
        <w:t>2</w:t>
      </w:r>
      <w:proofErr w:type="gramEnd"/>
      <w:r w:rsidRPr="00717B28">
        <w:rPr>
          <w:rFonts w:ascii="Verdana" w:hAnsi="Verdana"/>
          <w:sz w:val="24"/>
          <w:szCs w:val="24"/>
        </w:rPr>
        <w:t xml:space="preserve"> da Planta ARR4920, localizada no Distrito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Cachoeirinha, Subprefeitura Casa Verde</w:t>
      </w:r>
      <w:proofErr w:type="gramStart"/>
      <w:r w:rsidRPr="00717B28">
        <w:rPr>
          <w:rFonts w:ascii="Verdana" w:hAnsi="Verdana"/>
          <w:sz w:val="24"/>
          <w:szCs w:val="24"/>
        </w:rPr>
        <w:t>/</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Cachoeirinha.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Pr>
          <w:rFonts w:ascii="Verdana" w:hAnsi="Verdana"/>
          <w:sz w:val="24"/>
          <w:szCs w:val="24"/>
        </w:rPr>
        <w:t xml:space="preserve">o do Município de São Paulo, no </w:t>
      </w:r>
      <w:r w:rsidRPr="00717B28">
        <w:rPr>
          <w:rFonts w:ascii="Verdana" w:hAnsi="Verdana"/>
          <w:sz w:val="24"/>
          <w:szCs w:val="24"/>
        </w:rPr>
        <w:t>uso das atribuições que lhe são co</w:t>
      </w:r>
      <w:r>
        <w:rPr>
          <w:rFonts w:ascii="Verdana" w:hAnsi="Verdana"/>
          <w:sz w:val="24"/>
          <w:szCs w:val="24"/>
        </w:rPr>
        <w:t xml:space="preserve">nferidas por lei, faz saber que </w:t>
      </w:r>
      <w:r w:rsidRPr="00717B28">
        <w:rPr>
          <w:rFonts w:ascii="Verdana" w:hAnsi="Verdana"/>
          <w:sz w:val="24"/>
          <w:szCs w:val="24"/>
        </w:rPr>
        <w:t>a Câmara Municipal, em se</w:t>
      </w:r>
      <w:r>
        <w:rPr>
          <w:rFonts w:ascii="Verdana" w:hAnsi="Verdana"/>
          <w:sz w:val="24"/>
          <w:szCs w:val="24"/>
        </w:rPr>
        <w:t xml:space="preserve">ssão de 21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Art. 1º Fica denominada </w:t>
      </w:r>
      <w:r>
        <w:rPr>
          <w:rFonts w:ascii="Verdana" w:hAnsi="Verdana"/>
          <w:sz w:val="24"/>
          <w:szCs w:val="24"/>
        </w:rPr>
        <w:t xml:space="preserve">Praça Dona Deusa a área verde </w:t>
      </w:r>
      <w:proofErr w:type="gramStart"/>
      <w:r>
        <w:rPr>
          <w:rFonts w:ascii="Verdana" w:hAnsi="Verdana"/>
          <w:sz w:val="24"/>
          <w:szCs w:val="24"/>
        </w:rPr>
        <w:t>2</w:t>
      </w:r>
      <w:proofErr w:type="gramEnd"/>
      <w:r>
        <w:rPr>
          <w:rFonts w:ascii="Verdana" w:hAnsi="Verdana"/>
          <w:sz w:val="24"/>
          <w:szCs w:val="24"/>
        </w:rPr>
        <w:t xml:space="preserve"> </w:t>
      </w:r>
      <w:r w:rsidRPr="00717B28">
        <w:rPr>
          <w:rFonts w:ascii="Verdana" w:hAnsi="Verdana"/>
          <w:sz w:val="24"/>
          <w:szCs w:val="24"/>
        </w:rPr>
        <w:t>da Planta ARR4920, delimitada</w:t>
      </w:r>
      <w:r>
        <w:rPr>
          <w:rFonts w:ascii="Verdana" w:hAnsi="Verdana"/>
          <w:sz w:val="24"/>
          <w:szCs w:val="24"/>
        </w:rPr>
        <w:t xml:space="preserve"> pela Rua Palmas de São Moisés, </w:t>
      </w:r>
      <w:r w:rsidRPr="00717B28">
        <w:rPr>
          <w:rFonts w:ascii="Verdana" w:hAnsi="Verdana"/>
          <w:sz w:val="24"/>
          <w:szCs w:val="24"/>
        </w:rPr>
        <w:t>pela Rua Olhos do Coração e por</w:t>
      </w:r>
      <w:r>
        <w:rPr>
          <w:rFonts w:ascii="Verdana" w:hAnsi="Verdana"/>
          <w:sz w:val="24"/>
          <w:szCs w:val="24"/>
        </w:rPr>
        <w:t xml:space="preserve"> lotes particulares, situada no </w:t>
      </w:r>
      <w:r w:rsidRPr="00717B28">
        <w:rPr>
          <w:rFonts w:ascii="Verdana" w:hAnsi="Verdana"/>
          <w:sz w:val="24"/>
          <w:szCs w:val="24"/>
        </w:rPr>
        <w:t>Setor 127, Quadra 427, local</w:t>
      </w:r>
      <w:r>
        <w:rPr>
          <w:rFonts w:ascii="Verdana" w:hAnsi="Verdana"/>
          <w:sz w:val="24"/>
          <w:szCs w:val="24"/>
        </w:rPr>
        <w:t xml:space="preserve">izada no Distrito Cachoeirinha, </w:t>
      </w:r>
      <w:r w:rsidRPr="00717B28">
        <w:rPr>
          <w:rFonts w:ascii="Verdana" w:hAnsi="Verdana"/>
          <w:sz w:val="24"/>
          <w:szCs w:val="24"/>
        </w:rPr>
        <w:t>Subprefeitura Casa Verde/Cachoeirinha.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As despesas decorrentes da execução desta Lei correrão por conta das dotações orçamentárias próprias.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3º Esta Lei entra em vigor na data de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w:t>
      </w:r>
      <w:r>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Pr>
          <w:rFonts w:ascii="Verdana" w:hAnsi="Verdana"/>
          <w:sz w:val="24"/>
          <w:szCs w:val="24"/>
        </w:rPr>
        <w:t xml:space="preserve">A TRIPOLI, Secretário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17.694,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368/20, DO </w:t>
      </w:r>
      <w:proofErr w:type="gramStart"/>
      <w:r w:rsidRPr="00717B28">
        <w:rPr>
          <w:rFonts w:ascii="Verdana" w:hAnsi="Verdana"/>
          <w:b/>
          <w:sz w:val="24"/>
          <w:szCs w:val="24"/>
        </w:rPr>
        <w:t>VEREADOR</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CELSO GIANNAZI – PSOL)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Dispõe sobre autorização ao Poder Executivo para celebrar convênio com a Cinemateca Brasileira.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Pr>
          <w:rFonts w:ascii="Verdana" w:hAnsi="Verdana"/>
          <w:sz w:val="24"/>
          <w:szCs w:val="24"/>
        </w:rPr>
        <w:t xml:space="preserve">o do Município de São Paulo, no </w:t>
      </w:r>
      <w:r w:rsidRPr="00717B28">
        <w:rPr>
          <w:rFonts w:ascii="Verdana" w:hAnsi="Verdana"/>
          <w:sz w:val="24"/>
          <w:szCs w:val="24"/>
        </w:rPr>
        <w:t>uso das atribuições que lhe são co</w:t>
      </w:r>
      <w:r>
        <w:rPr>
          <w:rFonts w:ascii="Verdana" w:hAnsi="Verdana"/>
          <w:sz w:val="24"/>
          <w:szCs w:val="24"/>
        </w:rPr>
        <w:t xml:space="preserve">nferidas por lei, faz saber que </w:t>
      </w:r>
      <w:r w:rsidRPr="00717B28">
        <w:rPr>
          <w:rFonts w:ascii="Verdana" w:hAnsi="Verdana"/>
          <w:sz w:val="24"/>
          <w:szCs w:val="24"/>
        </w:rPr>
        <w:t>a Câmara Municipal, em se</w:t>
      </w:r>
      <w:r>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1º Fica o Poder Executivo autorizado a celebrar convênio com a Cinemateca Brasileir</w:t>
      </w:r>
      <w:r>
        <w:rPr>
          <w:rFonts w:ascii="Verdana" w:hAnsi="Verdana"/>
          <w:sz w:val="24"/>
          <w:szCs w:val="24"/>
        </w:rPr>
        <w:t xml:space="preserve">a ou órgão ou entidade, pública </w:t>
      </w:r>
      <w:r w:rsidRPr="00717B28">
        <w:rPr>
          <w:rFonts w:ascii="Verdana" w:hAnsi="Verdana"/>
          <w:sz w:val="24"/>
          <w:szCs w:val="24"/>
        </w:rPr>
        <w:t>ou privada, que venha a sucedê-la ou adm</w:t>
      </w:r>
      <w:r>
        <w:rPr>
          <w:rFonts w:ascii="Verdana" w:hAnsi="Verdana"/>
          <w:sz w:val="24"/>
          <w:szCs w:val="24"/>
        </w:rPr>
        <w:t xml:space="preserve">inistrá-la, que tenha </w:t>
      </w:r>
      <w:r w:rsidRPr="00717B28">
        <w:rPr>
          <w:rFonts w:ascii="Verdana" w:hAnsi="Verdana"/>
          <w:sz w:val="24"/>
          <w:szCs w:val="24"/>
        </w:rPr>
        <w:t>como objetivo auxiliar na man</w:t>
      </w:r>
      <w:r>
        <w:rPr>
          <w:rFonts w:ascii="Verdana" w:hAnsi="Verdana"/>
          <w:sz w:val="24"/>
          <w:szCs w:val="24"/>
        </w:rPr>
        <w:t xml:space="preserve">utenção e preservação do acervo </w:t>
      </w:r>
      <w:r w:rsidRPr="00717B28">
        <w:rPr>
          <w:rFonts w:ascii="Verdana" w:hAnsi="Verdana"/>
          <w:sz w:val="24"/>
          <w:szCs w:val="24"/>
        </w:rPr>
        <w:t>daquela instituição.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Para consecução do objetivo desta Lei, o Poder Executivo poderá, dentre outros: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 - realizar transferência</w:t>
      </w:r>
      <w:r>
        <w:rPr>
          <w:rFonts w:ascii="Verdana" w:hAnsi="Verdana"/>
          <w:sz w:val="24"/>
          <w:szCs w:val="24"/>
        </w:rPr>
        <w:t xml:space="preserve"> de recursos financeiros para a </w:t>
      </w:r>
      <w:r w:rsidRPr="00717B28">
        <w:rPr>
          <w:rFonts w:ascii="Verdana" w:hAnsi="Verdana"/>
          <w:sz w:val="24"/>
          <w:szCs w:val="24"/>
        </w:rPr>
        <w:t>Cinemateca Brasileira;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II - criar fundo, de natureza c</w:t>
      </w:r>
      <w:r>
        <w:rPr>
          <w:rFonts w:ascii="Verdana" w:hAnsi="Verdana"/>
          <w:sz w:val="24"/>
          <w:szCs w:val="24"/>
        </w:rPr>
        <w:t xml:space="preserve">ontábil, vinculado à Secretaria </w:t>
      </w:r>
      <w:r w:rsidRPr="00717B28">
        <w:rPr>
          <w:rFonts w:ascii="Verdana" w:hAnsi="Verdana"/>
          <w:sz w:val="24"/>
          <w:szCs w:val="24"/>
        </w:rPr>
        <w:t>Municipal de Cultura, cujo ob</w:t>
      </w:r>
      <w:r>
        <w:rPr>
          <w:rFonts w:ascii="Verdana" w:hAnsi="Verdana"/>
          <w:sz w:val="24"/>
          <w:szCs w:val="24"/>
        </w:rPr>
        <w:t xml:space="preserve">jetivo é financiamento de ações </w:t>
      </w:r>
      <w:r w:rsidRPr="00717B28">
        <w:rPr>
          <w:rFonts w:ascii="Verdana" w:hAnsi="Verdana"/>
          <w:sz w:val="24"/>
          <w:szCs w:val="24"/>
        </w:rPr>
        <w:t>contínuas para manutenção da Cinemateca Brasileira.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lastRenderedPageBreak/>
        <w:t>Art. 3º O acompanhament</w:t>
      </w:r>
      <w:r>
        <w:rPr>
          <w:rFonts w:ascii="Verdana" w:hAnsi="Verdana"/>
          <w:sz w:val="24"/>
          <w:szCs w:val="24"/>
        </w:rPr>
        <w:t xml:space="preserve">o, supervisão e fiscalização do </w:t>
      </w:r>
      <w:r w:rsidRPr="00717B28">
        <w:rPr>
          <w:rFonts w:ascii="Verdana" w:hAnsi="Verdana"/>
          <w:sz w:val="24"/>
          <w:szCs w:val="24"/>
        </w:rPr>
        <w:t xml:space="preserve">convênio </w:t>
      </w:r>
      <w:proofErr w:type="gramStart"/>
      <w:r w:rsidRPr="00717B28">
        <w:rPr>
          <w:rFonts w:ascii="Verdana" w:hAnsi="Verdana"/>
          <w:sz w:val="24"/>
          <w:szCs w:val="24"/>
        </w:rPr>
        <w:t>caberá</w:t>
      </w:r>
      <w:proofErr w:type="gramEnd"/>
      <w:r w:rsidRPr="00717B28">
        <w:rPr>
          <w:rFonts w:ascii="Verdana" w:hAnsi="Verdana"/>
          <w:sz w:val="24"/>
          <w:szCs w:val="24"/>
        </w:rPr>
        <w:t xml:space="preserve"> aos órgãos executivos competentes.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4º As despesas de</w:t>
      </w:r>
      <w:r>
        <w:rPr>
          <w:rFonts w:ascii="Verdana" w:hAnsi="Verdana"/>
          <w:sz w:val="24"/>
          <w:szCs w:val="24"/>
        </w:rPr>
        <w:t xml:space="preserve">correntes da execução desta Lei </w:t>
      </w:r>
      <w:r w:rsidRPr="00717B28">
        <w:rPr>
          <w:rFonts w:ascii="Verdana" w:hAnsi="Verdana"/>
          <w:sz w:val="24"/>
          <w:szCs w:val="24"/>
        </w:rPr>
        <w:t>correrão à conta de dotações orçamentárias próprias, suplementadas se necessário.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5º Esta Lei entra em vigor na data de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MUNIC</w:t>
      </w:r>
      <w:r>
        <w:rPr>
          <w:rFonts w:ascii="Verdana" w:hAnsi="Verdana"/>
          <w:sz w:val="24"/>
          <w:szCs w:val="24"/>
        </w:rPr>
        <w:t xml:space="preserve">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Pr>
          <w:rFonts w:ascii="Verdana" w:hAnsi="Verdana"/>
          <w:sz w:val="24"/>
          <w:szCs w:val="24"/>
        </w:rPr>
        <w:t xml:space="preserve">A TRIPOLI, Secretário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17.695,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378/21, DOS VEREADORES CARLOS BEZERRA JR.– PSDB, CAMILO CRISTÓFARO – PSB, EDIR SALES – PSD, ELY </w:t>
      </w:r>
      <w:proofErr w:type="gramStart"/>
      <w:r w:rsidRPr="00717B28">
        <w:rPr>
          <w:rFonts w:ascii="Verdana" w:hAnsi="Verdana"/>
          <w:b/>
          <w:sz w:val="24"/>
          <w:szCs w:val="24"/>
        </w:rPr>
        <w:t>TERUEL</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 PODEMOS, FARIA DE SÁ – PP, RUBINHO </w:t>
      </w:r>
      <w:proofErr w:type="gramStart"/>
      <w:r w:rsidRPr="00717B28">
        <w:rPr>
          <w:rFonts w:ascii="Verdana" w:hAnsi="Verdana"/>
          <w:b/>
          <w:sz w:val="24"/>
          <w:szCs w:val="24"/>
        </w:rPr>
        <w:t>NUNES</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 </w:t>
      </w:r>
      <w:proofErr w:type="gramStart"/>
      <w:r w:rsidRPr="00717B28">
        <w:rPr>
          <w:rFonts w:ascii="Verdana" w:hAnsi="Verdana"/>
          <w:b/>
          <w:sz w:val="24"/>
          <w:szCs w:val="24"/>
        </w:rPr>
        <w:t>PSL E SANDRA TADEU – DEMOCRATAS)</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Acrescenta </w:t>
      </w:r>
      <w:r w:rsidR="00AA7F9A">
        <w:rPr>
          <w:rFonts w:ascii="Verdana" w:hAnsi="Verdana"/>
          <w:sz w:val="24"/>
          <w:szCs w:val="24"/>
        </w:rPr>
        <w:t xml:space="preserve">artigo à Lei nº 17.502, de </w:t>
      </w:r>
      <w:proofErr w:type="gramStart"/>
      <w:r w:rsidR="00AA7F9A">
        <w:rPr>
          <w:rFonts w:ascii="Verdana" w:hAnsi="Verdana"/>
          <w:sz w:val="24"/>
          <w:szCs w:val="24"/>
        </w:rPr>
        <w:t>3</w:t>
      </w:r>
      <w:proofErr w:type="gramEnd"/>
      <w:r w:rsidR="00AA7F9A">
        <w:rPr>
          <w:rFonts w:ascii="Verdana" w:hAnsi="Verdana"/>
          <w:sz w:val="24"/>
          <w:szCs w:val="24"/>
        </w:rPr>
        <w:t xml:space="preserve"> de </w:t>
      </w:r>
      <w:r w:rsidRPr="00717B28">
        <w:rPr>
          <w:rFonts w:ascii="Verdana" w:hAnsi="Verdana"/>
          <w:sz w:val="24"/>
          <w:szCs w:val="24"/>
        </w:rPr>
        <w:t>novemb</w:t>
      </w:r>
      <w:r w:rsidR="00AA7F9A">
        <w:rPr>
          <w:rFonts w:ascii="Verdana" w:hAnsi="Verdana"/>
          <w:sz w:val="24"/>
          <w:szCs w:val="24"/>
        </w:rPr>
        <w:t xml:space="preserve">ro de 2020, para dispor sobre a </w:t>
      </w:r>
      <w:r w:rsidRPr="00717B28">
        <w:rPr>
          <w:rFonts w:ascii="Verdana" w:hAnsi="Verdana"/>
          <w:sz w:val="24"/>
          <w:szCs w:val="24"/>
        </w:rPr>
        <w:t>instituição da Carteira de Identificação da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Pessoa com Transtorno do Espectro Autista – CI</w:t>
      </w:r>
      <w:r>
        <w:rPr>
          <w:rFonts w:ascii="Verdana" w:hAnsi="Verdana"/>
          <w:sz w:val="24"/>
          <w:szCs w:val="24"/>
        </w:rPr>
        <w:t xml:space="preserve">PTEA, no âmbito do Município de </w:t>
      </w:r>
      <w:r w:rsidRPr="00717B28">
        <w:rPr>
          <w:rFonts w:ascii="Verdana" w:hAnsi="Verdana"/>
          <w:sz w:val="24"/>
          <w:szCs w:val="24"/>
        </w:rPr>
        <w:t>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Pr>
          <w:rFonts w:ascii="Verdana" w:hAnsi="Verdana"/>
          <w:sz w:val="24"/>
          <w:szCs w:val="24"/>
        </w:rPr>
        <w:t xml:space="preserve">o do Município de São Paulo, no </w:t>
      </w:r>
      <w:r w:rsidRPr="00717B28">
        <w:rPr>
          <w:rFonts w:ascii="Verdana" w:hAnsi="Verdana"/>
          <w:sz w:val="24"/>
          <w:szCs w:val="24"/>
        </w:rPr>
        <w:t>uso das atribuições que lhe são co</w:t>
      </w:r>
      <w:r>
        <w:rPr>
          <w:rFonts w:ascii="Verdana" w:hAnsi="Verdana"/>
          <w:sz w:val="24"/>
          <w:szCs w:val="24"/>
        </w:rPr>
        <w:t xml:space="preserve">nferidas por lei, faz saber que </w:t>
      </w:r>
      <w:r w:rsidRPr="00717B28">
        <w:rPr>
          <w:rFonts w:ascii="Verdana" w:hAnsi="Verdana"/>
          <w:sz w:val="24"/>
          <w:szCs w:val="24"/>
        </w:rPr>
        <w:t>a Câmara Municipal, em se</w:t>
      </w:r>
      <w:r>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Art. 1º A Lei nº 17.502, de </w:t>
      </w:r>
      <w:proofErr w:type="gramStart"/>
      <w:r w:rsidRPr="00717B28">
        <w:rPr>
          <w:rFonts w:ascii="Verdana" w:hAnsi="Verdana"/>
          <w:sz w:val="24"/>
          <w:szCs w:val="24"/>
        </w:rPr>
        <w:t>3</w:t>
      </w:r>
      <w:proofErr w:type="gramEnd"/>
      <w:r w:rsidRPr="00717B28">
        <w:rPr>
          <w:rFonts w:ascii="Verdana" w:hAnsi="Verdana"/>
          <w:sz w:val="24"/>
          <w:szCs w:val="24"/>
        </w:rPr>
        <w:t xml:space="preserve"> de novembro de 2020, que dispõe sobre política pública muni</w:t>
      </w:r>
      <w:r>
        <w:rPr>
          <w:rFonts w:ascii="Verdana" w:hAnsi="Verdana"/>
          <w:sz w:val="24"/>
          <w:szCs w:val="24"/>
        </w:rPr>
        <w:t xml:space="preserve">cipal para garantia, proteção e </w:t>
      </w:r>
      <w:r w:rsidRPr="00717B28">
        <w:rPr>
          <w:rFonts w:ascii="Verdana" w:hAnsi="Verdana"/>
          <w:sz w:val="24"/>
          <w:szCs w:val="24"/>
        </w:rPr>
        <w:t>ampliação dos direitos das pessoas com Tra</w:t>
      </w:r>
      <w:r>
        <w:rPr>
          <w:rFonts w:ascii="Verdana" w:hAnsi="Verdana"/>
          <w:sz w:val="24"/>
          <w:szCs w:val="24"/>
        </w:rPr>
        <w:t xml:space="preserve">nstorno do Espectro </w:t>
      </w:r>
      <w:r w:rsidRPr="00717B28">
        <w:rPr>
          <w:rFonts w:ascii="Verdana" w:hAnsi="Verdana"/>
          <w:sz w:val="24"/>
          <w:szCs w:val="24"/>
        </w:rPr>
        <w:t xml:space="preserve">Autista (TEA) e seus familiares, </w:t>
      </w:r>
      <w:r>
        <w:rPr>
          <w:rFonts w:ascii="Verdana" w:hAnsi="Verdana"/>
          <w:sz w:val="24"/>
          <w:szCs w:val="24"/>
        </w:rPr>
        <w:t xml:space="preserve">fica acrescida de um art. 1º-A, </w:t>
      </w:r>
      <w:r w:rsidRPr="00717B28">
        <w:rPr>
          <w:rFonts w:ascii="Verdana" w:hAnsi="Verdana"/>
          <w:sz w:val="24"/>
          <w:szCs w:val="24"/>
        </w:rPr>
        <w:t>com a seguinte redação: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1º-A. Fica auto</w:t>
      </w:r>
      <w:r>
        <w:rPr>
          <w:rFonts w:ascii="Verdana" w:hAnsi="Verdana"/>
          <w:sz w:val="24"/>
          <w:szCs w:val="24"/>
        </w:rPr>
        <w:t xml:space="preserve">rizada a emissão da Carteira de </w:t>
      </w:r>
      <w:r w:rsidRPr="00717B28">
        <w:rPr>
          <w:rFonts w:ascii="Verdana" w:hAnsi="Verdana"/>
          <w:sz w:val="24"/>
          <w:szCs w:val="24"/>
        </w:rPr>
        <w:t>Identificação da Pessoa com Transtorno do Espectro Autista – CIPTEA, no âmbito do Município de</w:t>
      </w:r>
      <w:r>
        <w:rPr>
          <w:rFonts w:ascii="Verdana" w:hAnsi="Verdana"/>
          <w:sz w:val="24"/>
          <w:szCs w:val="24"/>
        </w:rPr>
        <w:t xml:space="preserve"> São Paulo, </w:t>
      </w:r>
      <w:r w:rsidRPr="00717B28">
        <w:rPr>
          <w:rFonts w:ascii="Verdana" w:hAnsi="Verdana"/>
          <w:sz w:val="24"/>
          <w:szCs w:val="24"/>
        </w:rPr>
        <w:t>destinada a conferir a identificação da pessoa diagnosticada com Transt</w:t>
      </w:r>
      <w:r>
        <w:rPr>
          <w:rFonts w:ascii="Verdana" w:hAnsi="Verdana"/>
          <w:sz w:val="24"/>
          <w:szCs w:val="24"/>
        </w:rPr>
        <w:t xml:space="preserve">orno do Espectro Autista – TEA, </w:t>
      </w:r>
      <w:r w:rsidRPr="00717B28">
        <w:rPr>
          <w:rFonts w:ascii="Verdana" w:hAnsi="Verdana"/>
          <w:sz w:val="24"/>
          <w:szCs w:val="24"/>
        </w:rPr>
        <w:t xml:space="preserve">e a atenção integral, </w:t>
      </w:r>
      <w:r>
        <w:rPr>
          <w:rFonts w:ascii="Verdana" w:hAnsi="Verdana"/>
          <w:sz w:val="24"/>
          <w:szCs w:val="24"/>
        </w:rPr>
        <w:t xml:space="preserve">pronto atendimento e prioridade </w:t>
      </w:r>
      <w:r w:rsidRPr="00717B28">
        <w:rPr>
          <w:rFonts w:ascii="Verdana" w:hAnsi="Verdana"/>
          <w:sz w:val="24"/>
          <w:szCs w:val="24"/>
        </w:rPr>
        <w:t>no atendimento e no</w:t>
      </w:r>
      <w:r>
        <w:rPr>
          <w:rFonts w:ascii="Verdana" w:hAnsi="Verdana"/>
          <w:sz w:val="24"/>
          <w:szCs w:val="24"/>
        </w:rPr>
        <w:t xml:space="preserve"> acesso aos serviços públicos e </w:t>
      </w:r>
      <w:r w:rsidRPr="00717B28">
        <w:rPr>
          <w:rFonts w:ascii="Verdana" w:hAnsi="Verdana"/>
          <w:sz w:val="24"/>
          <w:szCs w:val="24"/>
        </w:rPr>
        <w:t>privados, em especial nas áreas de s</w:t>
      </w:r>
      <w:r>
        <w:rPr>
          <w:rFonts w:ascii="Verdana" w:hAnsi="Verdana"/>
          <w:sz w:val="24"/>
          <w:szCs w:val="24"/>
        </w:rPr>
        <w:t xml:space="preserve">aúde, educação e </w:t>
      </w:r>
      <w:r w:rsidRPr="00717B28">
        <w:rPr>
          <w:rFonts w:ascii="Verdana" w:hAnsi="Verdana"/>
          <w:sz w:val="24"/>
          <w:szCs w:val="24"/>
        </w:rPr>
        <w:t>assistência social, co</w:t>
      </w:r>
      <w:r>
        <w:rPr>
          <w:rFonts w:ascii="Verdana" w:hAnsi="Verdana"/>
          <w:sz w:val="24"/>
          <w:szCs w:val="24"/>
        </w:rPr>
        <w:t xml:space="preserve">nforme a Lei Federal nº 13.977, </w:t>
      </w:r>
      <w:r w:rsidRPr="00717B28">
        <w:rPr>
          <w:rFonts w:ascii="Verdana" w:hAnsi="Verdana"/>
          <w:sz w:val="24"/>
          <w:szCs w:val="24"/>
        </w:rPr>
        <w:t xml:space="preserve">de </w:t>
      </w:r>
      <w:proofErr w:type="gramStart"/>
      <w:r w:rsidRPr="00717B28">
        <w:rPr>
          <w:rFonts w:ascii="Verdana" w:hAnsi="Verdana"/>
          <w:sz w:val="24"/>
          <w:szCs w:val="24"/>
        </w:rPr>
        <w:t>8</w:t>
      </w:r>
      <w:proofErr w:type="gramEnd"/>
      <w:r w:rsidRPr="00717B28">
        <w:rPr>
          <w:rFonts w:ascii="Verdana" w:hAnsi="Verdana"/>
          <w:sz w:val="24"/>
          <w:szCs w:val="24"/>
        </w:rPr>
        <w:t xml:space="preserve"> de janeiro de 2</w:t>
      </w:r>
      <w:r>
        <w:rPr>
          <w:rFonts w:ascii="Verdana" w:hAnsi="Verdana"/>
          <w:sz w:val="24"/>
          <w:szCs w:val="24"/>
        </w:rPr>
        <w:t xml:space="preserve">020, e a Lei nº 17.502, de 3 de </w:t>
      </w:r>
      <w:r w:rsidRPr="00717B28">
        <w:rPr>
          <w:rFonts w:ascii="Verdana" w:hAnsi="Verdana"/>
          <w:sz w:val="24"/>
          <w:szCs w:val="24"/>
        </w:rPr>
        <w:t>novembro de 2020, sem prejuízo da Carteira de Identidade instituída pelo</w:t>
      </w:r>
      <w:r>
        <w:rPr>
          <w:rFonts w:ascii="Verdana" w:hAnsi="Verdana"/>
          <w:sz w:val="24"/>
          <w:szCs w:val="24"/>
        </w:rPr>
        <w:t xml:space="preserve"> Decreto Federal nº 9.278, de 5 </w:t>
      </w:r>
      <w:r w:rsidRPr="00717B28">
        <w:rPr>
          <w:rFonts w:ascii="Verdana" w:hAnsi="Verdana"/>
          <w:sz w:val="24"/>
          <w:szCs w:val="24"/>
        </w:rPr>
        <w:t>de fevereiro de 2018, que reg</w:t>
      </w:r>
      <w:r>
        <w:rPr>
          <w:rFonts w:ascii="Verdana" w:hAnsi="Verdana"/>
          <w:sz w:val="24"/>
          <w:szCs w:val="24"/>
        </w:rPr>
        <w:t xml:space="preserve">ulamenta a Lei Federal </w:t>
      </w:r>
      <w:r w:rsidRPr="00717B28">
        <w:rPr>
          <w:rFonts w:ascii="Verdana" w:hAnsi="Verdana"/>
          <w:sz w:val="24"/>
          <w:szCs w:val="24"/>
        </w:rPr>
        <w:t xml:space="preserve">nº 7.116, de 29 de </w:t>
      </w:r>
      <w:r>
        <w:rPr>
          <w:rFonts w:ascii="Verdana" w:hAnsi="Verdana"/>
          <w:sz w:val="24"/>
          <w:szCs w:val="24"/>
        </w:rPr>
        <w:t xml:space="preserve">agosto de 1983, cujo modelo foi </w:t>
      </w:r>
      <w:r w:rsidRPr="00717B28">
        <w:rPr>
          <w:rFonts w:ascii="Verdana" w:hAnsi="Verdana"/>
          <w:sz w:val="24"/>
          <w:szCs w:val="24"/>
        </w:rPr>
        <w:t>reconhecido no Município pela Lei nº 17.502, de 2020.</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 1º A pessoa diagnosticada com Transtorno do Espectro Autista – TEA </w:t>
      </w:r>
      <w:r>
        <w:rPr>
          <w:rFonts w:ascii="Verdana" w:hAnsi="Verdana"/>
          <w:sz w:val="24"/>
          <w:szCs w:val="24"/>
        </w:rPr>
        <w:t xml:space="preserve">é legalmente considerada pessoa </w:t>
      </w:r>
      <w:r w:rsidRPr="00717B28">
        <w:rPr>
          <w:rFonts w:ascii="Verdana" w:hAnsi="Verdana"/>
          <w:sz w:val="24"/>
          <w:szCs w:val="24"/>
        </w:rPr>
        <w:t>com deficiência, para todos</w:t>
      </w:r>
      <w:r>
        <w:rPr>
          <w:rFonts w:ascii="Verdana" w:hAnsi="Verdana"/>
          <w:sz w:val="24"/>
          <w:szCs w:val="24"/>
        </w:rPr>
        <w:t xml:space="preserve"> os efeitos, conforme a Lei </w:t>
      </w:r>
      <w:r w:rsidRPr="00717B28">
        <w:rPr>
          <w:rFonts w:ascii="Verdana" w:hAnsi="Verdana"/>
          <w:sz w:val="24"/>
          <w:szCs w:val="24"/>
        </w:rPr>
        <w:t xml:space="preserve">Federal nº 12.764, </w:t>
      </w:r>
      <w:r w:rsidR="00AA7F9A">
        <w:rPr>
          <w:rFonts w:ascii="Verdana" w:hAnsi="Verdana"/>
          <w:sz w:val="24"/>
          <w:szCs w:val="24"/>
        </w:rPr>
        <w:t xml:space="preserve">de 27 de dezembro de </w:t>
      </w:r>
      <w:proofErr w:type="gramStart"/>
      <w:r>
        <w:rPr>
          <w:rFonts w:ascii="Verdana" w:hAnsi="Verdana"/>
          <w:sz w:val="24"/>
          <w:szCs w:val="24"/>
        </w:rPr>
        <w:lastRenderedPageBreak/>
        <w:t>2012 – Lei</w:t>
      </w:r>
      <w:proofErr w:type="gramEnd"/>
      <w:r>
        <w:rPr>
          <w:rFonts w:ascii="Verdana" w:hAnsi="Verdana"/>
          <w:sz w:val="24"/>
          <w:szCs w:val="24"/>
        </w:rPr>
        <w:t xml:space="preserve"> </w:t>
      </w:r>
      <w:r w:rsidRPr="00717B28">
        <w:rPr>
          <w:rFonts w:ascii="Verdana" w:hAnsi="Verdana"/>
          <w:sz w:val="24"/>
          <w:szCs w:val="24"/>
        </w:rPr>
        <w:t xml:space="preserve">Berenice </w:t>
      </w:r>
      <w:proofErr w:type="spellStart"/>
      <w:r w:rsidRPr="00717B28">
        <w:rPr>
          <w:rFonts w:ascii="Verdana" w:hAnsi="Verdana"/>
          <w:sz w:val="24"/>
          <w:szCs w:val="24"/>
        </w:rPr>
        <w:t>Piana</w:t>
      </w:r>
      <w:proofErr w:type="spellEnd"/>
      <w:r w:rsidRPr="00717B28">
        <w:rPr>
          <w:rFonts w:ascii="Verdana" w:hAnsi="Verdana"/>
          <w:sz w:val="24"/>
          <w:szCs w:val="24"/>
        </w:rPr>
        <w:t>, ou ou</w:t>
      </w:r>
      <w:r w:rsidR="00AA7F9A">
        <w:rPr>
          <w:rFonts w:ascii="Verdana" w:hAnsi="Verdana"/>
          <w:sz w:val="24"/>
          <w:szCs w:val="24"/>
        </w:rPr>
        <w:t xml:space="preserve">tra legislação que porventura a </w:t>
      </w:r>
      <w:r w:rsidRPr="00717B28">
        <w:rPr>
          <w:rFonts w:ascii="Verdana" w:hAnsi="Verdana"/>
          <w:sz w:val="24"/>
          <w:szCs w:val="24"/>
        </w:rPr>
        <w:t>venha a substituir.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2º A Carteira de Identificação da Pessoa com Transtorno do Espectro Auti</w:t>
      </w:r>
      <w:r>
        <w:rPr>
          <w:rFonts w:ascii="Verdana" w:hAnsi="Verdana"/>
          <w:sz w:val="24"/>
          <w:szCs w:val="24"/>
        </w:rPr>
        <w:t xml:space="preserve">sta – CIPTEA será expedida pela </w:t>
      </w:r>
      <w:r w:rsidRPr="00717B28">
        <w:rPr>
          <w:rFonts w:ascii="Verdana" w:hAnsi="Verdana"/>
          <w:sz w:val="24"/>
          <w:szCs w:val="24"/>
        </w:rPr>
        <w:t>Administração Municipal, que será competente para: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 - administrar a p</w:t>
      </w:r>
      <w:r>
        <w:rPr>
          <w:rFonts w:ascii="Verdana" w:hAnsi="Verdana"/>
          <w:sz w:val="24"/>
          <w:szCs w:val="24"/>
        </w:rPr>
        <w:t xml:space="preserve">olítica de emissão da CIPTEA em </w:t>
      </w:r>
      <w:r w:rsidRPr="00717B28">
        <w:rPr>
          <w:rFonts w:ascii="Verdana" w:hAnsi="Verdana"/>
          <w:sz w:val="24"/>
          <w:szCs w:val="24"/>
        </w:rPr>
        <w:t>âmbito municipal;</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II - expedir no Município de São Paulo a CIPTEA, devidamente numerada, de</w:t>
      </w:r>
      <w:r>
        <w:rPr>
          <w:rFonts w:ascii="Verdana" w:hAnsi="Verdana"/>
          <w:sz w:val="24"/>
          <w:szCs w:val="24"/>
        </w:rPr>
        <w:t xml:space="preserve"> modo a possibilitar a contagem </w:t>
      </w:r>
      <w:r w:rsidRPr="00717B28">
        <w:rPr>
          <w:rFonts w:ascii="Verdana" w:hAnsi="Verdana"/>
          <w:sz w:val="24"/>
          <w:szCs w:val="24"/>
        </w:rPr>
        <w:t>das pessoas diagnostic</w:t>
      </w:r>
      <w:r>
        <w:rPr>
          <w:rFonts w:ascii="Verdana" w:hAnsi="Verdana"/>
          <w:sz w:val="24"/>
          <w:szCs w:val="24"/>
        </w:rPr>
        <w:t xml:space="preserve">adas com Transtorno do Espectro </w:t>
      </w:r>
      <w:r w:rsidRPr="00717B28">
        <w:rPr>
          <w:rFonts w:ascii="Verdana" w:hAnsi="Verdana"/>
          <w:sz w:val="24"/>
          <w:szCs w:val="24"/>
        </w:rPr>
        <w:t>Autista em âmbito municipal;</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III - controlar, para efeito de estatística, o número atualizado de carteiras emitidas pelo Município.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 3º A CIPTEA será </w:t>
      </w:r>
      <w:r>
        <w:rPr>
          <w:rFonts w:ascii="Verdana" w:hAnsi="Verdana"/>
          <w:sz w:val="24"/>
          <w:szCs w:val="24"/>
        </w:rPr>
        <w:t xml:space="preserve">expedida mediante requerimento, </w:t>
      </w:r>
      <w:r w:rsidRPr="00717B28">
        <w:rPr>
          <w:rFonts w:ascii="Verdana" w:hAnsi="Verdana"/>
          <w:sz w:val="24"/>
          <w:szCs w:val="24"/>
        </w:rPr>
        <w:t>acompanhado de rel</w:t>
      </w:r>
      <w:r>
        <w:rPr>
          <w:rFonts w:ascii="Verdana" w:hAnsi="Verdana"/>
          <w:sz w:val="24"/>
          <w:szCs w:val="24"/>
        </w:rPr>
        <w:t xml:space="preserve">atório médico, com indicação do </w:t>
      </w:r>
      <w:r w:rsidRPr="00717B28">
        <w:rPr>
          <w:rFonts w:ascii="Verdana" w:hAnsi="Verdana"/>
          <w:sz w:val="24"/>
          <w:szCs w:val="24"/>
        </w:rPr>
        <w:t>código da Classificaç</w:t>
      </w:r>
      <w:r w:rsidR="00AA7F9A">
        <w:rPr>
          <w:rFonts w:ascii="Verdana" w:hAnsi="Verdana"/>
          <w:sz w:val="24"/>
          <w:szCs w:val="24"/>
        </w:rPr>
        <w:t xml:space="preserve">ão Estatística Internacional de </w:t>
      </w:r>
      <w:r w:rsidRPr="00717B28">
        <w:rPr>
          <w:rFonts w:ascii="Verdana" w:hAnsi="Verdana"/>
          <w:sz w:val="24"/>
          <w:szCs w:val="24"/>
        </w:rPr>
        <w:t>Doenças e Problema</w:t>
      </w:r>
      <w:r w:rsidR="00AA7F9A">
        <w:rPr>
          <w:rFonts w:ascii="Verdana" w:hAnsi="Verdana"/>
          <w:sz w:val="24"/>
          <w:szCs w:val="24"/>
        </w:rPr>
        <w:t xml:space="preserve">s Relacionados à Saúde (CID), e </w:t>
      </w:r>
      <w:r w:rsidRPr="00717B28">
        <w:rPr>
          <w:rFonts w:ascii="Verdana" w:hAnsi="Verdana"/>
          <w:sz w:val="24"/>
          <w:szCs w:val="24"/>
        </w:rPr>
        <w:t>deverá conter, no mínimo, as seguintes informações: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 - nome completo, filiaç</w:t>
      </w:r>
      <w:r w:rsidR="00AA7F9A">
        <w:rPr>
          <w:rFonts w:ascii="Verdana" w:hAnsi="Verdana"/>
          <w:sz w:val="24"/>
          <w:szCs w:val="24"/>
        </w:rPr>
        <w:t xml:space="preserve">ão, local e </w:t>
      </w:r>
      <w:proofErr w:type="gramStart"/>
      <w:r w:rsidR="00AA7F9A">
        <w:rPr>
          <w:rFonts w:ascii="Verdana" w:hAnsi="Verdana"/>
          <w:sz w:val="24"/>
          <w:szCs w:val="24"/>
        </w:rPr>
        <w:t>data</w:t>
      </w:r>
      <w:proofErr w:type="gramEnd"/>
      <w:r w:rsidR="00AA7F9A">
        <w:rPr>
          <w:rFonts w:ascii="Verdana" w:hAnsi="Verdana"/>
          <w:sz w:val="24"/>
          <w:szCs w:val="24"/>
        </w:rPr>
        <w:t xml:space="preserve"> de nascimento, </w:t>
      </w:r>
      <w:r w:rsidRPr="00717B28">
        <w:rPr>
          <w:rFonts w:ascii="Verdana" w:hAnsi="Verdana"/>
          <w:sz w:val="24"/>
          <w:szCs w:val="24"/>
        </w:rPr>
        <w:t>número da carteira</w:t>
      </w:r>
      <w:r w:rsidR="00AA7F9A">
        <w:rPr>
          <w:rFonts w:ascii="Verdana" w:hAnsi="Verdana"/>
          <w:sz w:val="24"/>
          <w:szCs w:val="24"/>
        </w:rPr>
        <w:t xml:space="preserve"> de identidade civil, número de </w:t>
      </w:r>
      <w:r w:rsidRPr="00717B28">
        <w:rPr>
          <w:rFonts w:ascii="Verdana" w:hAnsi="Verdana"/>
          <w:sz w:val="24"/>
          <w:szCs w:val="24"/>
        </w:rPr>
        <w:t>inscrição no Cadastro</w:t>
      </w:r>
      <w:r w:rsidR="00AA7F9A">
        <w:rPr>
          <w:rFonts w:ascii="Verdana" w:hAnsi="Verdana"/>
          <w:sz w:val="24"/>
          <w:szCs w:val="24"/>
        </w:rPr>
        <w:t xml:space="preserve"> de Pessoas Físicas (CPF), tipo </w:t>
      </w:r>
      <w:r w:rsidRPr="00717B28">
        <w:rPr>
          <w:rFonts w:ascii="Verdana" w:hAnsi="Verdana"/>
          <w:sz w:val="24"/>
          <w:szCs w:val="24"/>
        </w:rPr>
        <w:t>sanguíneo, endereço r</w:t>
      </w:r>
      <w:r w:rsidR="00AA7F9A">
        <w:rPr>
          <w:rFonts w:ascii="Verdana" w:hAnsi="Verdana"/>
          <w:sz w:val="24"/>
          <w:szCs w:val="24"/>
        </w:rPr>
        <w:t xml:space="preserve">esidencial completo e número de </w:t>
      </w:r>
      <w:r w:rsidRPr="00717B28">
        <w:rPr>
          <w:rFonts w:ascii="Verdana" w:hAnsi="Verdana"/>
          <w:sz w:val="24"/>
          <w:szCs w:val="24"/>
        </w:rPr>
        <w:t>telefone do identificado;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II - fotografia no formato </w:t>
      </w:r>
      <w:proofErr w:type="gramStart"/>
      <w:r w:rsidRPr="00717B28">
        <w:rPr>
          <w:rFonts w:ascii="Verdana" w:hAnsi="Verdana"/>
          <w:sz w:val="24"/>
          <w:szCs w:val="24"/>
        </w:rPr>
        <w:t>3</w:t>
      </w:r>
      <w:proofErr w:type="gramEnd"/>
      <w:r w:rsidRPr="00717B28">
        <w:rPr>
          <w:rFonts w:ascii="Verdana" w:hAnsi="Verdana"/>
          <w:sz w:val="24"/>
          <w:szCs w:val="24"/>
        </w:rPr>
        <w:t xml:space="preserve"> (três) centímetros (cm) x 4</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(quatro) centímetros</w:t>
      </w:r>
      <w:r w:rsidR="00AA7F9A">
        <w:rPr>
          <w:rFonts w:ascii="Verdana" w:hAnsi="Verdana"/>
          <w:sz w:val="24"/>
          <w:szCs w:val="24"/>
        </w:rPr>
        <w:t xml:space="preserve"> (cm) e assinatura ou impressão </w:t>
      </w:r>
      <w:r w:rsidRPr="00717B28">
        <w:rPr>
          <w:rFonts w:ascii="Verdana" w:hAnsi="Verdana"/>
          <w:sz w:val="24"/>
          <w:szCs w:val="24"/>
        </w:rPr>
        <w:t>digital do identificado;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III - nome completo, documento de identificação, endereço residencial, telefon</w:t>
      </w:r>
      <w:r w:rsidR="00AA7F9A">
        <w:rPr>
          <w:rFonts w:ascii="Verdana" w:hAnsi="Verdana"/>
          <w:sz w:val="24"/>
          <w:szCs w:val="24"/>
        </w:rPr>
        <w:t xml:space="preserve">e e e-mail do responsável legal </w:t>
      </w:r>
      <w:r w:rsidRPr="00717B28">
        <w:rPr>
          <w:rFonts w:ascii="Verdana" w:hAnsi="Verdana"/>
          <w:sz w:val="24"/>
          <w:szCs w:val="24"/>
        </w:rPr>
        <w:t>ou do cuidador.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4º A CIPTEA terá vali</w:t>
      </w:r>
      <w:r w:rsidR="00AA7F9A">
        <w:rPr>
          <w:rFonts w:ascii="Verdana" w:hAnsi="Verdana"/>
          <w:sz w:val="24"/>
          <w:szCs w:val="24"/>
        </w:rPr>
        <w:t xml:space="preserve">dade de </w:t>
      </w:r>
      <w:proofErr w:type="gramStart"/>
      <w:r w:rsidR="00AA7F9A">
        <w:rPr>
          <w:rFonts w:ascii="Verdana" w:hAnsi="Verdana"/>
          <w:sz w:val="24"/>
          <w:szCs w:val="24"/>
        </w:rPr>
        <w:t>5</w:t>
      </w:r>
      <w:proofErr w:type="gramEnd"/>
      <w:r w:rsidR="00AA7F9A">
        <w:rPr>
          <w:rFonts w:ascii="Verdana" w:hAnsi="Verdana"/>
          <w:sz w:val="24"/>
          <w:szCs w:val="24"/>
        </w:rPr>
        <w:t xml:space="preserve"> (cinco) anos, devendo </w:t>
      </w:r>
      <w:r w:rsidRPr="00717B28">
        <w:rPr>
          <w:rFonts w:ascii="Verdana" w:hAnsi="Verdana"/>
          <w:sz w:val="24"/>
          <w:szCs w:val="24"/>
        </w:rPr>
        <w:t>ser mantidos atualizados os dados cadastrais do identificado, e revalid</w:t>
      </w:r>
      <w:r w:rsidR="00AA7F9A">
        <w:rPr>
          <w:rFonts w:ascii="Verdana" w:hAnsi="Verdana"/>
          <w:sz w:val="24"/>
          <w:szCs w:val="24"/>
        </w:rPr>
        <w:t xml:space="preserve">ada com o mesmo número, de modo </w:t>
      </w:r>
      <w:r w:rsidRPr="00717B28">
        <w:rPr>
          <w:rFonts w:ascii="Verdana" w:hAnsi="Verdana"/>
          <w:sz w:val="24"/>
          <w:szCs w:val="24"/>
        </w:rPr>
        <w:t>a permitir a contage</w:t>
      </w:r>
      <w:r w:rsidR="00AA7F9A">
        <w:rPr>
          <w:rFonts w:ascii="Verdana" w:hAnsi="Verdana"/>
          <w:sz w:val="24"/>
          <w:szCs w:val="24"/>
        </w:rPr>
        <w:t xml:space="preserve">m das pessoas com Transtorno do </w:t>
      </w:r>
      <w:r w:rsidRPr="00717B28">
        <w:rPr>
          <w:rFonts w:ascii="Verdana" w:hAnsi="Verdana"/>
          <w:sz w:val="24"/>
          <w:szCs w:val="24"/>
        </w:rPr>
        <w:t>Espectro Autista em âmbito municipal.</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5º Em caso de pe</w:t>
      </w:r>
      <w:r w:rsidR="00AA7F9A">
        <w:rPr>
          <w:rFonts w:ascii="Verdana" w:hAnsi="Verdana"/>
          <w:sz w:val="24"/>
          <w:szCs w:val="24"/>
        </w:rPr>
        <w:t xml:space="preserve">rda ou extravio da CIPTEA, será </w:t>
      </w:r>
      <w:r w:rsidRPr="00717B28">
        <w:rPr>
          <w:rFonts w:ascii="Verdana" w:hAnsi="Verdana"/>
          <w:sz w:val="24"/>
          <w:szCs w:val="24"/>
        </w:rPr>
        <w:t xml:space="preserve">emitida segunda via </w:t>
      </w:r>
      <w:r w:rsidR="00AA7F9A">
        <w:rPr>
          <w:rFonts w:ascii="Verdana" w:hAnsi="Verdana"/>
          <w:sz w:val="24"/>
          <w:szCs w:val="24"/>
        </w:rPr>
        <w:t xml:space="preserve">pela apresentação de boletim de </w:t>
      </w:r>
      <w:r w:rsidRPr="00717B28">
        <w:rPr>
          <w:rFonts w:ascii="Verdana" w:hAnsi="Verdana"/>
          <w:sz w:val="24"/>
          <w:szCs w:val="24"/>
        </w:rPr>
        <w:t>ocorrência ou mediant</w:t>
      </w:r>
      <w:r w:rsidR="00AA7F9A">
        <w:rPr>
          <w:rFonts w:ascii="Verdana" w:hAnsi="Verdana"/>
          <w:sz w:val="24"/>
          <w:szCs w:val="24"/>
        </w:rPr>
        <w:t xml:space="preserve">e o preenchimento de declaração </w:t>
      </w:r>
      <w:r w:rsidRPr="00717B28">
        <w:rPr>
          <w:rFonts w:ascii="Verdana" w:hAnsi="Verdana"/>
          <w:sz w:val="24"/>
          <w:szCs w:val="24"/>
        </w:rPr>
        <w:t>de perda.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 </w:t>
      </w:r>
      <w:proofErr w:type="gramStart"/>
      <w:r w:rsidRPr="00717B28">
        <w:rPr>
          <w:rFonts w:ascii="Verdana" w:hAnsi="Verdana"/>
          <w:sz w:val="24"/>
          <w:szCs w:val="24"/>
        </w:rPr>
        <w:t>6º A CIPTEA será exp</w:t>
      </w:r>
      <w:r w:rsidR="00AA7F9A">
        <w:rPr>
          <w:rFonts w:ascii="Verdana" w:hAnsi="Verdana"/>
          <w:sz w:val="24"/>
          <w:szCs w:val="24"/>
        </w:rPr>
        <w:t xml:space="preserve">edida no Município de São Paulo sem qualquer </w:t>
      </w:r>
      <w:r w:rsidRPr="00717B28">
        <w:rPr>
          <w:rFonts w:ascii="Verdana" w:hAnsi="Verdana"/>
          <w:sz w:val="24"/>
          <w:szCs w:val="24"/>
        </w:rPr>
        <w:t>custo para o requerente.”</w:t>
      </w:r>
      <w:proofErr w:type="gramEnd"/>
      <w:r w:rsidRPr="00717B28">
        <w:rPr>
          <w:rFonts w:ascii="Verdana" w:hAnsi="Verdana"/>
          <w:sz w:val="24"/>
          <w:szCs w:val="24"/>
        </w:rPr>
        <w:t xml:space="preserve"> (NR)</w:t>
      </w:r>
      <w:proofErr w:type="gramStart"/>
    </w:p>
    <w:p w:rsidR="00717B28" w:rsidRPr="00717B28" w:rsidRDefault="00717B28" w:rsidP="00717B28">
      <w:pPr>
        <w:spacing w:after="0" w:line="240" w:lineRule="auto"/>
        <w:rPr>
          <w:rFonts w:ascii="Verdana" w:hAnsi="Verdana"/>
          <w:sz w:val="24"/>
          <w:szCs w:val="24"/>
        </w:rPr>
      </w:pPr>
      <w:proofErr w:type="gramEnd"/>
      <w:r w:rsidRPr="00717B28">
        <w:rPr>
          <w:rFonts w:ascii="Verdana" w:hAnsi="Verdana"/>
          <w:sz w:val="24"/>
          <w:szCs w:val="24"/>
        </w:rPr>
        <w:t>Art. 2º As despesas deco</w:t>
      </w:r>
      <w:r w:rsidR="00AA7F9A">
        <w:rPr>
          <w:rFonts w:ascii="Verdana" w:hAnsi="Verdana"/>
          <w:sz w:val="24"/>
          <w:szCs w:val="24"/>
        </w:rPr>
        <w:t xml:space="preserve">rrentes da execução da presente Lei </w:t>
      </w:r>
      <w:r w:rsidRPr="00717B28">
        <w:rPr>
          <w:rFonts w:ascii="Verdana" w:hAnsi="Verdana"/>
          <w:sz w:val="24"/>
          <w:szCs w:val="24"/>
        </w:rPr>
        <w:t>correrão por conta das d</w:t>
      </w:r>
      <w:r w:rsidR="00AA7F9A">
        <w:rPr>
          <w:rFonts w:ascii="Verdana" w:hAnsi="Verdana"/>
          <w:sz w:val="24"/>
          <w:szCs w:val="24"/>
        </w:rPr>
        <w:t xml:space="preserve">otações orçamentárias próprias, suplementadas se necessário. </w:t>
      </w:r>
      <w:r w:rsidRPr="00717B28">
        <w:rPr>
          <w:rFonts w:ascii="Verdana" w:hAnsi="Verdana"/>
          <w:sz w:val="24"/>
          <w:szCs w:val="24"/>
        </w:rPr>
        <w:t>Art. 3º Esta Lei entra em vigor na data de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PREFEITURA DO MUNICÍPIO DE SÃO PAULO, aos 22 </w:t>
      </w:r>
      <w:r w:rsidR="00AA7F9A">
        <w:rPr>
          <w:rFonts w:ascii="Verdana" w:hAnsi="Verdana"/>
          <w:sz w:val="24"/>
          <w:szCs w:val="24"/>
        </w:rPr>
        <w:t xml:space="preserve">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sidR="00AA7F9A">
        <w:rPr>
          <w:rFonts w:ascii="Verdana" w:hAnsi="Verdana"/>
          <w:sz w:val="24"/>
          <w:szCs w:val="24"/>
        </w:rPr>
        <w:t xml:space="preserve">A TRIPOLI, Secretário Municipal 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sidR="00AA7F9A">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AA7F9A" w:rsidRDefault="00AA7F9A" w:rsidP="00717B28">
      <w:pPr>
        <w:spacing w:after="0" w:line="240" w:lineRule="auto"/>
        <w:rPr>
          <w:rFonts w:ascii="Verdana" w:hAnsi="Verdana"/>
          <w:b/>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lastRenderedPageBreak/>
        <w:t xml:space="preserve">LEI Nº 17.696,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417/20, DA </w:t>
      </w:r>
      <w:proofErr w:type="gramStart"/>
      <w:r w:rsidRPr="00717B28">
        <w:rPr>
          <w:rFonts w:ascii="Verdana" w:hAnsi="Verdana"/>
          <w:b/>
          <w:sz w:val="24"/>
          <w:szCs w:val="24"/>
        </w:rPr>
        <w:t>VEREADORA</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SANDRA TADEU – DEMOCRATAS)</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Denomina </w:t>
      </w:r>
      <w:proofErr w:type="gramStart"/>
      <w:r w:rsidR="00AA7F9A">
        <w:rPr>
          <w:rFonts w:ascii="Verdana" w:hAnsi="Verdana"/>
          <w:sz w:val="24"/>
          <w:szCs w:val="24"/>
        </w:rPr>
        <w:t>Travessa Geraldo</w:t>
      </w:r>
      <w:proofErr w:type="gramEnd"/>
      <w:r w:rsidR="00AA7F9A">
        <w:rPr>
          <w:rFonts w:ascii="Verdana" w:hAnsi="Verdana"/>
          <w:sz w:val="24"/>
          <w:szCs w:val="24"/>
        </w:rPr>
        <w:t xml:space="preserve"> da Silva Gomes </w:t>
      </w:r>
      <w:r w:rsidRPr="00717B28">
        <w:rPr>
          <w:rFonts w:ascii="Verdana" w:hAnsi="Verdana"/>
          <w:sz w:val="24"/>
          <w:szCs w:val="24"/>
        </w:rPr>
        <w:t>o logradou</w:t>
      </w:r>
      <w:r w:rsidR="00AA7F9A">
        <w:rPr>
          <w:rFonts w:ascii="Verdana" w:hAnsi="Verdana"/>
          <w:sz w:val="24"/>
          <w:szCs w:val="24"/>
        </w:rPr>
        <w:t xml:space="preserve">ro público inominado localizado </w:t>
      </w:r>
      <w:r w:rsidRPr="00717B28">
        <w:rPr>
          <w:rFonts w:ascii="Verdana" w:hAnsi="Verdana"/>
          <w:sz w:val="24"/>
          <w:szCs w:val="24"/>
        </w:rPr>
        <w:t>no Distrito de Cidade Líder, na Subprefeitura de Itaquera.</w:t>
      </w:r>
    </w:p>
    <w:p w:rsid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sidR="00AA7F9A">
        <w:rPr>
          <w:rFonts w:ascii="Verdana" w:hAnsi="Verdana"/>
          <w:sz w:val="24"/>
          <w:szCs w:val="24"/>
        </w:rPr>
        <w:t xml:space="preserve">o do Município de São Paulo, no </w:t>
      </w:r>
      <w:r w:rsidRPr="00717B28">
        <w:rPr>
          <w:rFonts w:ascii="Verdana" w:hAnsi="Verdana"/>
          <w:sz w:val="24"/>
          <w:szCs w:val="24"/>
        </w:rPr>
        <w:t>uso das atribuições que lhe são co</w:t>
      </w:r>
      <w:r w:rsidR="00AA7F9A">
        <w:rPr>
          <w:rFonts w:ascii="Verdana" w:hAnsi="Verdana"/>
          <w:sz w:val="24"/>
          <w:szCs w:val="24"/>
        </w:rPr>
        <w:t xml:space="preserve">nferidas por lei, faz saber que </w:t>
      </w:r>
      <w:r w:rsidRPr="00717B28">
        <w:rPr>
          <w:rFonts w:ascii="Verdana" w:hAnsi="Verdana"/>
          <w:sz w:val="24"/>
          <w:szCs w:val="24"/>
        </w:rPr>
        <w:t>a Câmara Municipal, em se</w:t>
      </w:r>
      <w:r w:rsidR="00AA7F9A">
        <w:rPr>
          <w:rFonts w:ascii="Verdana" w:hAnsi="Verdana"/>
          <w:sz w:val="24"/>
          <w:szCs w:val="24"/>
        </w:rPr>
        <w:t xml:space="preserve">ssão de 21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Art. 1º Fica </w:t>
      </w:r>
      <w:proofErr w:type="gramStart"/>
      <w:r w:rsidRPr="00717B28">
        <w:rPr>
          <w:rFonts w:ascii="Verdana" w:hAnsi="Verdana"/>
          <w:sz w:val="24"/>
          <w:szCs w:val="24"/>
        </w:rPr>
        <w:t xml:space="preserve">denominado </w:t>
      </w:r>
      <w:r w:rsidR="00AA7F9A">
        <w:rPr>
          <w:rFonts w:ascii="Verdana" w:hAnsi="Verdana"/>
          <w:sz w:val="24"/>
          <w:szCs w:val="24"/>
        </w:rPr>
        <w:t>Travessa</w:t>
      </w:r>
      <w:proofErr w:type="gramEnd"/>
      <w:r w:rsidR="00AA7F9A">
        <w:rPr>
          <w:rFonts w:ascii="Verdana" w:hAnsi="Verdana"/>
          <w:sz w:val="24"/>
          <w:szCs w:val="24"/>
        </w:rPr>
        <w:t xml:space="preserve"> Geraldo da Silva Gomes </w:t>
      </w:r>
      <w:r w:rsidRPr="00717B28">
        <w:rPr>
          <w:rFonts w:ascii="Verdana" w:hAnsi="Verdana"/>
          <w:sz w:val="24"/>
          <w:szCs w:val="24"/>
        </w:rPr>
        <w:t>o logradouro público com iní</w:t>
      </w:r>
      <w:r w:rsidR="00AA7F9A">
        <w:rPr>
          <w:rFonts w:ascii="Verdana" w:hAnsi="Verdana"/>
          <w:sz w:val="24"/>
          <w:szCs w:val="24"/>
        </w:rPr>
        <w:t xml:space="preserve">cio na Rua Pedro </w:t>
      </w:r>
      <w:proofErr w:type="spellStart"/>
      <w:r w:rsidR="00AA7F9A">
        <w:rPr>
          <w:rFonts w:ascii="Verdana" w:hAnsi="Verdana"/>
          <w:sz w:val="24"/>
          <w:szCs w:val="24"/>
        </w:rPr>
        <w:t>Labatut</w:t>
      </w:r>
      <w:proofErr w:type="spellEnd"/>
      <w:r w:rsidR="00AA7F9A">
        <w:rPr>
          <w:rFonts w:ascii="Verdana" w:hAnsi="Verdana"/>
          <w:sz w:val="24"/>
          <w:szCs w:val="24"/>
        </w:rPr>
        <w:t xml:space="preserve">, entre </w:t>
      </w:r>
      <w:r w:rsidRPr="00717B28">
        <w:rPr>
          <w:rFonts w:ascii="Verdana" w:hAnsi="Verdana"/>
          <w:sz w:val="24"/>
          <w:szCs w:val="24"/>
        </w:rPr>
        <w:t>as Quadras 139 e 140 do Set</w:t>
      </w:r>
      <w:r w:rsidR="00AA7F9A">
        <w:rPr>
          <w:rFonts w:ascii="Verdana" w:hAnsi="Verdana"/>
          <w:sz w:val="24"/>
          <w:szCs w:val="24"/>
        </w:rPr>
        <w:t xml:space="preserve">or 146, e término na Rua Manuel </w:t>
      </w:r>
      <w:r w:rsidRPr="00717B28">
        <w:rPr>
          <w:rFonts w:ascii="Verdana" w:hAnsi="Verdana"/>
          <w:sz w:val="24"/>
          <w:szCs w:val="24"/>
        </w:rPr>
        <w:t>Cardoso, na Quadra 12 do Setor</w:t>
      </w:r>
      <w:r w:rsidR="00AA7F9A">
        <w:rPr>
          <w:rFonts w:ascii="Verdana" w:hAnsi="Verdana"/>
          <w:sz w:val="24"/>
          <w:szCs w:val="24"/>
        </w:rPr>
        <w:t xml:space="preserve"> 145, localizado no Distrito de </w:t>
      </w:r>
      <w:r w:rsidRPr="00717B28">
        <w:rPr>
          <w:rFonts w:ascii="Verdana" w:hAnsi="Verdana"/>
          <w:sz w:val="24"/>
          <w:szCs w:val="24"/>
        </w:rPr>
        <w:t>Cidade Líder, na Subprefeitura de Itaquera.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As despesas decorrentes</w:t>
      </w:r>
      <w:r w:rsidR="00AA7F9A">
        <w:rPr>
          <w:rFonts w:ascii="Verdana" w:hAnsi="Verdana"/>
          <w:sz w:val="24"/>
          <w:szCs w:val="24"/>
        </w:rPr>
        <w:t xml:space="preserve"> da execução desta Lei </w:t>
      </w:r>
      <w:r w:rsidRPr="00717B28">
        <w:rPr>
          <w:rFonts w:ascii="Verdana" w:hAnsi="Verdana"/>
          <w:sz w:val="24"/>
          <w:szCs w:val="24"/>
        </w:rPr>
        <w:t>correrão por conta das dotações orçamentárias próprias, suplementadas se necessário.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3º Esta Lei entra em vigor na data de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w:t>
      </w:r>
      <w:r w:rsidR="00AA7F9A">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sidR="00AA7F9A">
        <w:rPr>
          <w:rFonts w:ascii="Verdana" w:hAnsi="Verdana"/>
          <w:sz w:val="24"/>
          <w:szCs w:val="24"/>
        </w:rPr>
        <w:t xml:space="preserve">A TRIPOLI, Secretário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sidR="00AA7F9A">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17.697,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569/15, DO </w:t>
      </w:r>
      <w:proofErr w:type="gramStart"/>
      <w:r w:rsidRPr="00717B28">
        <w:rPr>
          <w:rFonts w:ascii="Verdana" w:hAnsi="Verdana"/>
          <w:b/>
          <w:sz w:val="24"/>
          <w:szCs w:val="24"/>
        </w:rPr>
        <w:t>VEREADOR</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EDIR SALES – PSD)</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Institui o Programa Cultural Ballet para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Todos, e fixa outras providências.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sidR="00AA7F9A">
        <w:rPr>
          <w:rFonts w:ascii="Verdana" w:hAnsi="Verdana"/>
          <w:sz w:val="24"/>
          <w:szCs w:val="24"/>
        </w:rPr>
        <w:t xml:space="preserve">o do Município de São Paulo, no </w:t>
      </w:r>
      <w:r w:rsidRPr="00717B28">
        <w:rPr>
          <w:rFonts w:ascii="Verdana" w:hAnsi="Verdana"/>
          <w:sz w:val="24"/>
          <w:szCs w:val="24"/>
        </w:rPr>
        <w:t>uso das atribuições que lhe são co</w:t>
      </w:r>
      <w:r w:rsidR="00AA7F9A">
        <w:rPr>
          <w:rFonts w:ascii="Verdana" w:hAnsi="Verdana"/>
          <w:sz w:val="24"/>
          <w:szCs w:val="24"/>
        </w:rPr>
        <w:t xml:space="preserve">nferidas por lei, faz saber que </w:t>
      </w:r>
      <w:r w:rsidRPr="00717B28">
        <w:rPr>
          <w:rFonts w:ascii="Verdana" w:hAnsi="Verdana"/>
          <w:sz w:val="24"/>
          <w:szCs w:val="24"/>
        </w:rPr>
        <w:t>a Câmara Municipal, em se</w:t>
      </w:r>
      <w:r w:rsidR="00AA7F9A">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1º Fica instituído no município de São Paulo o Programa Cultural Ballet para Todos.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(VETADO)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Parágrafo único. (VETADO)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3º A presente Lei será regulamentada pelo Poder Executivo Municipal no prazo de 90 (noventa) dias.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4º As despesas de</w:t>
      </w:r>
      <w:r w:rsidR="00AA7F9A">
        <w:rPr>
          <w:rFonts w:ascii="Verdana" w:hAnsi="Verdana"/>
          <w:sz w:val="24"/>
          <w:szCs w:val="24"/>
        </w:rPr>
        <w:t xml:space="preserve">correntes da execução desta Lei </w:t>
      </w:r>
      <w:r w:rsidRPr="00717B28">
        <w:rPr>
          <w:rFonts w:ascii="Verdana" w:hAnsi="Verdana"/>
          <w:sz w:val="24"/>
          <w:szCs w:val="24"/>
        </w:rPr>
        <w:t>correrão por conta das dotações orçamentárias próprias, suplementadas se necessário.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5º Esta Lei entrará em v</w:t>
      </w:r>
      <w:r w:rsidR="00AA7F9A">
        <w:rPr>
          <w:rFonts w:ascii="Verdana" w:hAnsi="Verdana"/>
          <w:sz w:val="24"/>
          <w:szCs w:val="24"/>
        </w:rPr>
        <w:t xml:space="preserve">igor na data de sua publicação, </w:t>
      </w:r>
      <w:r w:rsidRPr="00717B28">
        <w:rPr>
          <w:rFonts w:ascii="Verdana" w:hAnsi="Verdana"/>
          <w:sz w:val="24"/>
          <w:szCs w:val="24"/>
        </w:rPr>
        <w:t>revogando-se as disposições em contrário.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lastRenderedPageBreak/>
        <w:t>PREFEITURA DO MU</w:t>
      </w:r>
      <w:r w:rsidR="00AA7F9A">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ALVARENGA TRIPOLI, S</w:t>
      </w:r>
      <w:r w:rsidR="00AA7F9A">
        <w:rPr>
          <w:rFonts w:ascii="Verdana" w:hAnsi="Verdana"/>
          <w:sz w:val="24"/>
          <w:szCs w:val="24"/>
        </w:rPr>
        <w:t xml:space="preserve">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sidR="00AA7F9A">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17.698,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624/20, DO </w:t>
      </w:r>
      <w:proofErr w:type="gramStart"/>
      <w:r w:rsidRPr="00717B28">
        <w:rPr>
          <w:rFonts w:ascii="Verdana" w:hAnsi="Verdana"/>
          <w:b/>
          <w:sz w:val="24"/>
          <w:szCs w:val="24"/>
        </w:rPr>
        <w:t>VEREADOR</w:t>
      </w:r>
      <w:proofErr w:type="gramEnd"/>
    </w:p>
    <w:p w:rsidR="00717B28" w:rsidRPr="00717B28" w:rsidRDefault="00717B28" w:rsidP="00717B28">
      <w:pPr>
        <w:spacing w:after="0" w:line="240" w:lineRule="auto"/>
        <w:rPr>
          <w:rFonts w:ascii="Verdana" w:hAnsi="Verdana"/>
          <w:sz w:val="24"/>
          <w:szCs w:val="24"/>
        </w:rPr>
      </w:pPr>
      <w:proofErr w:type="gramStart"/>
      <w:r w:rsidRPr="00717B28">
        <w:rPr>
          <w:rFonts w:ascii="Verdana" w:hAnsi="Verdana"/>
          <w:b/>
          <w:sz w:val="24"/>
          <w:szCs w:val="24"/>
        </w:rPr>
        <w:t>CAMILO CRISTÓFARO – PSB)</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Deno</w:t>
      </w:r>
      <w:r w:rsidR="00AA7F9A">
        <w:rPr>
          <w:rFonts w:ascii="Verdana" w:hAnsi="Verdana"/>
          <w:sz w:val="24"/>
          <w:szCs w:val="24"/>
        </w:rPr>
        <w:t xml:space="preserve">mina Passagem Beco da Cultura a </w:t>
      </w:r>
      <w:r w:rsidRPr="00717B28">
        <w:rPr>
          <w:rFonts w:ascii="Verdana" w:hAnsi="Verdana"/>
          <w:sz w:val="24"/>
          <w:szCs w:val="24"/>
        </w:rPr>
        <w:t>passagem para pedestres existente na Alameda Tu</w:t>
      </w:r>
      <w:r w:rsidR="00AA7F9A">
        <w:rPr>
          <w:rFonts w:ascii="Verdana" w:hAnsi="Verdana"/>
          <w:sz w:val="24"/>
          <w:szCs w:val="24"/>
        </w:rPr>
        <w:t xml:space="preserve">pinas, altura do nº 126, que dá </w:t>
      </w:r>
      <w:r w:rsidRPr="00717B28">
        <w:rPr>
          <w:rFonts w:ascii="Verdana" w:hAnsi="Verdana"/>
          <w:sz w:val="24"/>
          <w:szCs w:val="24"/>
        </w:rPr>
        <w:t>acesso à</w:t>
      </w:r>
      <w:r w:rsidR="00AA7F9A">
        <w:rPr>
          <w:rFonts w:ascii="Verdana" w:hAnsi="Verdana"/>
          <w:sz w:val="24"/>
          <w:szCs w:val="24"/>
        </w:rPr>
        <w:t xml:space="preserve"> Alameda dos </w:t>
      </w:r>
      <w:proofErr w:type="spellStart"/>
      <w:r w:rsidR="00AA7F9A">
        <w:rPr>
          <w:rFonts w:ascii="Verdana" w:hAnsi="Verdana"/>
          <w:sz w:val="24"/>
          <w:szCs w:val="24"/>
        </w:rPr>
        <w:t>Ubiatans</w:t>
      </w:r>
      <w:proofErr w:type="spellEnd"/>
      <w:r w:rsidR="00AA7F9A">
        <w:rPr>
          <w:rFonts w:ascii="Verdana" w:hAnsi="Verdana"/>
          <w:sz w:val="24"/>
          <w:szCs w:val="24"/>
        </w:rPr>
        <w:t xml:space="preserve">, Planalto </w:t>
      </w:r>
      <w:r w:rsidRPr="00717B28">
        <w:rPr>
          <w:rFonts w:ascii="Verdana" w:hAnsi="Verdana"/>
          <w:sz w:val="24"/>
          <w:szCs w:val="24"/>
        </w:rPr>
        <w:t>Paulista, no Município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sidR="00AA7F9A">
        <w:rPr>
          <w:rFonts w:ascii="Verdana" w:hAnsi="Verdana"/>
          <w:sz w:val="24"/>
          <w:szCs w:val="24"/>
        </w:rPr>
        <w:t xml:space="preserve">o do Município de São Paulo, no </w:t>
      </w:r>
      <w:r w:rsidRPr="00717B28">
        <w:rPr>
          <w:rFonts w:ascii="Verdana" w:hAnsi="Verdana"/>
          <w:sz w:val="24"/>
          <w:szCs w:val="24"/>
        </w:rPr>
        <w:t>uso das atribuições que lhe são co</w:t>
      </w:r>
      <w:r w:rsidR="00AA7F9A">
        <w:rPr>
          <w:rFonts w:ascii="Verdana" w:hAnsi="Verdana"/>
          <w:sz w:val="24"/>
          <w:szCs w:val="24"/>
        </w:rPr>
        <w:t xml:space="preserve">nferidas por lei, faz saber que </w:t>
      </w:r>
      <w:r w:rsidRPr="00717B28">
        <w:rPr>
          <w:rFonts w:ascii="Verdana" w:hAnsi="Verdana"/>
          <w:sz w:val="24"/>
          <w:szCs w:val="24"/>
        </w:rPr>
        <w:t>a Câmara Municipal, em se</w:t>
      </w:r>
      <w:r w:rsidR="00AA7F9A">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1º Fica denomi</w:t>
      </w:r>
      <w:r w:rsidR="00AA7F9A">
        <w:rPr>
          <w:rFonts w:ascii="Verdana" w:hAnsi="Verdana"/>
          <w:sz w:val="24"/>
          <w:szCs w:val="24"/>
        </w:rPr>
        <w:t xml:space="preserve">nada Passagem Beco da Cultura a </w:t>
      </w:r>
      <w:r w:rsidRPr="00717B28">
        <w:rPr>
          <w:rFonts w:ascii="Verdana" w:hAnsi="Verdana"/>
          <w:sz w:val="24"/>
          <w:szCs w:val="24"/>
        </w:rPr>
        <w:t>passagem para pedestres existente na Alameda Tupinas</w:t>
      </w:r>
      <w:r w:rsidR="00AA7F9A">
        <w:rPr>
          <w:rFonts w:ascii="Verdana" w:hAnsi="Verdana"/>
          <w:sz w:val="24"/>
          <w:szCs w:val="24"/>
        </w:rPr>
        <w:t xml:space="preserve">, altura </w:t>
      </w:r>
      <w:r w:rsidRPr="00717B28">
        <w:rPr>
          <w:rFonts w:ascii="Verdana" w:hAnsi="Verdana"/>
          <w:sz w:val="24"/>
          <w:szCs w:val="24"/>
        </w:rPr>
        <w:t>do nº 126, que dá acesso à</w:t>
      </w:r>
      <w:r w:rsidR="00AA7F9A">
        <w:rPr>
          <w:rFonts w:ascii="Verdana" w:hAnsi="Verdana"/>
          <w:sz w:val="24"/>
          <w:szCs w:val="24"/>
        </w:rPr>
        <w:t xml:space="preserve"> Alameda dos </w:t>
      </w:r>
      <w:proofErr w:type="spellStart"/>
      <w:r w:rsidR="00AA7F9A">
        <w:rPr>
          <w:rFonts w:ascii="Verdana" w:hAnsi="Verdana"/>
          <w:sz w:val="24"/>
          <w:szCs w:val="24"/>
        </w:rPr>
        <w:t>Ubiatans</w:t>
      </w:r>
      <w:proofErr w:type="spellEnd"/>
      <w:r w:rsidR="00AA7F9A">
        <w:rPr>
          <w:rFonts w:ascii="Verdana" w:hAnsi="Verdana"/>
          <w:sz w:val="24"/>
          <w:szCs w:val="24"/>
        </w:rPr>
        <w:t xml:space="preserve">, Planalto </w:t>
      </w:r>
      <w:r w:rsidRPr="00717B28">
        <w:rPr>
          <w:rFonts w:ascii="Verdana" w:hAnsi="Verdana"/>
          <w:sz w:val="24"/>
          <w:szCs w:val="24"/>
        </w:rPr>
        <w:t>Paulista, no Município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As despesas de</w:t>
      </w:r>
      <w:r w:rsidR="00AA7F9A">
        <w:rPr>
          <w:rFonts w:ascii="Verdana" w:hAnsi="Verdana"/>
          <w:sz w:val="24"/>
          <w:szCs w:val="24"/>
        </w:rPr>
        <w:t xml:space="preserve">correntes da execução desta Lei </w:t>
      </w:r>
      <w:r w:rsidRPr="00717B28">
        <w:rPr>
          <w:rFonts w:ascii="Verdana" w:hAnsi="Verdana"/>
          <w:sz w:val="24"/>
          <w:szCs w:val="24"/>
        </w:rPr>
        <w:t>correrão por conta de dotações orçamentárias próprias, suplementadas se necessário.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3º Esta Lei entra em v</w:t>
      </w:r>
      <w:r w:rsidR="00AA7F9A">
        <w:rPr>
          <w:rFonts w:ascii="Verdana" w:hAnsi="Verdana"/>
          <w:sz w:val="24"/>
          <w:szCs w:val="24"/>
        </w:rPr>
        <w:t xml:space="preserve">igor na data de sua publicação, </w:t>
      </w:r>
      <w:r w:rsidRPr="00717B28">
        <w:rPr>
          <w:rFonts w:ascii="Verdana" w:hAnsi="Verdana"/>
          <w:sz w:val="24"/>
          <w:szCs w:val="24"/>
        </w:rPr>
        <w:t>revogadas as disposições em contrário.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w:t>
      </w:r>
      <w:r w:rsidR="00AA7F9A">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sidR="00AA7F9A">
        <w:rPr>
          <w:rFonts w:ascii="Verdana" w:hAnsi="Verdana"/>
          <w:sz w:val="24"/>
          <w:szCs w:val="24"/>
        </w:rPr>
        <w:t xml:space="preserve">A TRIPOLI, Secretário Municipal 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sidR="00AA7F9A">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717B28" w:rsidRDefault="00717B28" w:rsidP="00717B28">
      <w:pPr>
        <w:spacing w:after="0" w:line="240" w:lineRule="auto"/>
        <w:rPr>
          <w:rFonts w:ascii="Verdana" w:hAnsi="Verdana"/>
          <w:sz w:val="24"/>
          <w:szCs w:val="24"/>
        </w:rPr>
      </w:pPr>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LEI Nº 17.699, DE 22 DE OUTUBRO DE </w:t>
      </w:r>
      <w:proofErr w:type="gramStart"/>
      <w:r w:rsidRPr="00717B28">
        <w:rPr>
          <w:rFonts w:ascii="Verdana" w:hAnsi="Verdana"/>
          <w:b/>
          <w:sz w:val="24"/>
          <w:szCs w:val="24"/>
        </w:rPr>
        <w:t>2021</w:t>
      </w:r>
      <w:proofErr w:type="gramEnd"/>
    </w:p>
    <w:p w:rsidR="00717B28" w:rsidRPr="00717B28" w:rsidRDefault="00717B28" w:rsidP="00717B28">
      <w:pPr>
        <w:spacing w:after="0" w:line="240" w:lineRule="auto"/>
        <w:rPr>
          <w:rFonts w:ascii="Verdana" w:hAnsi="Verdana"/>
          <w:b/>
          <w:sz w:val="24"/>
          <w:szCs w:val="24"/>
        </w:rPr>
      </w:pPr>
      <w:r w:rsidRPr="00717B28">
        <w:rPr>
          <w:rFonts w:ascii="Verdana" w:hAnsi="Verdana"/>
          <w:b/>
          <w:sz w:val="24"/>
          <w:szCs w:val="24"/>
        </w:rPr>
        <w:t xml:space="preserve">(PROJETO DE LEI Nº 651/17, DOS VEREADORES ARSELINO TATTO – PT, FELIPE BECARI – </w:t>
      </w:r>
      <w:proofErr w:type="gramStart"/>
      <w:r w:rsidRPr="00717B28">
        <w:rPr>
          <w:rFonts w:ascii="Verdana" w:hAnsi="Verdana"/>
          <w:b/>
          <w:sz w:val="24"/>
          <w:szCs w:val="24"/>
        </w:rPr>
        <w:t>PSD</w:t>
      </w:r>
      <w:proofErr w:type="gramEnd"/>
    </w:p>
    <w:p w:rsidR="00717B28" w:rsidRPr="00717B28" w:rsidRDefault="00717B28" w:rsidP="00717B28">
      <w:pPr>
        <w:spacing w:after="0" w:line="240" w:lineRule="auto"/>
        <w:rPr>
          <w:rFonts w:ascii="Verdana" w:hAnsi="Verdana"/>
          <w:b/>
          <w:sz w:val="24"/>
          <w:szCs w:val="24"/>
        </w:rPr>
      </w:pPr>
      <w:proofErr w:type="gramStart"/>
      <w:r w:rsidRPr="00717B28">
        <w:rPr>
          <w:rFonts w:ascii="Verdana" w:hAnsi="Verdana"/>
          <w:b/>
          <w:sz w:val="24"/>
          <w:szCs w:val="24"/>
        </w:rPr>
        <w:t>E ISAC FELIX – PL)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Determina a inclusão de serviços de proteção à mulhe</w:t>
      </w:r>
      <w:r w:rsidR="00AA7F9A">
        <w:rPr>
          <w:rFonts w:ascii="Verdana" w:hAnsi="Verdana"/>
          <w:sz w:val="24"/>
          <w:szCs w:val="24"/>
        </w:rPr>
        <w:t xml:space="preserve">r vítima de violência nos sites </w:t>
      </w:r>
      <w:r w:rsidRPr="00717B28">
        <w:rPr>
          <w:rFonts w:ascii="Verdana" w:hAnsi="Verdana"/>
          <w:sz w:val="24"/>
          <w:szCs w:val="24"/>
        </w:rPr>
        <w:t>da Prefeitura do Município e da Câmara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Municipal de São Paulo, e dá outras providências.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RICARDO NUNES, Prefeit</w:t>
      </w:r>
      <w:r w:rsidR="00AA7F9A">
        <w:rPr>
          <w:rFonts w:ascii="Verdana" w:hAnsi="Verdana"/>
          <w:sz w:val="24"/>
          <w:szCs w:val="24"/>
        </w:rPr>
        <w:t xml:space="preserve">o do Município de São Paulo, no </w:t>
      </w:r>
      <w:r w:rsidRPr="00717B28">
        <w:rPr>
          <w:rFonts w:ascii="Verdana" w:hAnsi="Verdana"/>
          <w:sz w:val="24"/>
          <w:szCs w:val="24"/>
        </w:rPr>
        <w:t>uso das atribuições que lhe são co</w:t>
      </w:r>
      <w:r w:rsidR="00AA7F9A">
        <w:rPr>
          <w:rFonts w:ascii="Verdana" w:hAnsi="Verdana"/>
          <w:sz w:val="24"/>
          <w:szCs w:val="24"/>
        </w:rPr>
        <w:t xml:space="preserve">nferidas por lei, faz saber que </w:t>
      </w:r>
      <w:r w:rsidRPr="00717B28">
        <w:rPr>
          <w:rFonts w:ascii="Verdana" w:hAnsi="Verdana"/>
          <w:sz w:val="24"/>
          <w:szCs w:val="24"/>
        </w:rPr>
        <w:t>a Câmara Municipal, em se</w:t>
      </w:r>
      <w:r w:rsidR="00AA7F9A">
        <w:rPr>
          <w:rFonts w:ascii="Verdana" w:hAnsi="Verdana"/>
          <w:sz w:val="24"/>
          <w:szCs w:val="24"/>
        </w:rPr>
        <w:t xml:space="preserve">ssão de 15 de setembro de 2021, </w:t>
      </w:r>
      <w:r w:rsidRPr="00717B28">
        <w:rPr>
          <w:rFonts w:ascii="Verdana" w:hAnsi="Verdana"/>
          <w:sz w:val="24"/>
          <w:szCs w:val="24"/>
        </w:rPr>
        <w:t>decretou e eu promulgo a seguinte lei:</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lastRenderedPageBreak/>
        <w:t>Art. 1º Ficam os Poderes Executivo e Legislativo do Município de São Paulo obrigados a inc</w:t>
      </w:r>
      <w:r w:rsidR="00AA7F9A">
        <w:rPr>
          <w:rFonts w:ascii="Verdana" w:hAnsi="Verdana"/>
          <w:sz w:val="24"/>
          <w:szCs w:val="24"/>
        </w:rPr>
        <w:t xml:space="preserve">luir e disponibilizar nos sites </w:t>
      </w:r>
      <w:r w:rsidRPr="00717B28">
        <w:rPr>
          <w:rFonts w:ascii="Verdana" w:hAnsi="Verdana"/>
          <w:sz w:val="24"/>
          <w:szCs w:val="24"/>
        </w:rPr>
        <w:t>oficiais da Administração Pú</w:t>
      </w:r>
      <w:r w:rsidR="00AA7F9A">
        <w:rPr>
          <w:rFonts w:ascii="Verdana" w:hAnsi="Verdana"/>
          <w:sz w:val="24"/>
          <w:szCs w:val="24"/>
        </w:rPr>
        <w:t xml:space="preserve">blica e da Câmara Municipal, em </w:t>
      </w:r>
      <w:r w:rsidRPr="00717B28">
        <w:rPr>
          <w:rFonts w:ascii="Verdana" w:hAnsi="Verdana"/>
          <w:sz w:val="24"/>
          <w:szCs w:val="24"/>
        </w:rPr>
        <w:t>ícones de acesso imediato, rel</w:t>
      </w:r>
      <w:r w:rsidR="00AA7F9A">
        <w:rPr>
          <w:rFonts w:ascii="Verdana" w:hAnsi="Verdana"/>
          <w:sz w:val="24"/>
          <w:szCs w:val="24"/>
        </w:rPr>
        <w:t xml:space="preserve">ação de instituições e serviços </w:t>
      </w:r>
      <w:r w:rsidRPr="00717B28">
        <w:rPr>
          <w:rFonts w:ascii="Verdana" w:hAnsi="Verdana"/>
          <w:sz w:val="24"/>
          <w:szCs w:val="24"/>
        </w:rPr>
        <w:t>oferecidos, por distrito, à mulher vítima de violência.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Parágrafo único. Para os fins previstos nesta Lei consideram-</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-se sites oficiais da Administração Pública todos aqueles mantidos sob o domínio da Prefeitura do Município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2º Deverão integrar</w:t>
      </w:r>
      <w:r w:rsidR="00AA7F9A">
        <w:rPr>
          <w:rFonts w:ascii="Verdana" w:hAnsi="Verdana"/>
          <w:sz w:val="24"/>
          <w:szCs w:val="24"/>
        </w:rPr>
        <w:t xml:space="preserve"> a relação de serviços prevista </w:t>
      </w:r>
      <w:r w:rsidRPr="00717B28">
        <w:rPr>
          <w:rFonts w:ascii="Verdana" w:hAnsi="Verdana"/>
          <w:sz w:val="24"/>
          <w:szCs w:val="24"/>
        </w:rPr>
        <w:t>nesta Lei, além de outros ser</w:t>
      </w:r>
      <w:r w:rsidR="00AA7F9A">
        <w:rPr>
          <w:rFonts w:ascii="Verdana" w:hAnsi="Verdana"/>
          <w:sz w:val="24"/>
          <w:szCs w:val="24"/>
        </w:rPr>
        <w:t xml:space="preserve">viços e instituições que venham </w:t>
      </w:r>
      <w:r w:rsidRPr="00717B28">
        <w:rPr>
          <w:rFonts w:ascii="Verdana" w:hAnsi="Verdana"/>
          <w:sz w:val="24"/>
          <w:szCs w:val="24"/>
        </w:rPr>
        <w:t>a ser criados: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 - Delegacias especializadas no Atendimento à 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II - Centros de Cidadania da Mulher;</w:t>
      </w:r>
    </w:p>
    <w:p w:rsidR="00717B28" w:rsidRDefault="00717B28" w:rsidP="00717B28">
      <w:pPr>
        <w:spacing w:after="0" w:line="240" w:lineRule="auto"/>
        <w:rPr>
          <w:rFonts w:ascii="Verdana" w:hAnsi="Verdana"/>
          <w:sz w:val="24"/>
          <w:szCs w:val="24"/>
        </w:rPr>
      </w:pPr>
      <w:r w:rsidRPr="00717B28">
        <w:rPr>
          <w:rFonts w:ascii="Verdana" w:hAnsi="Verdana"/>
          <w:sz w:val="24"/>
          <w:szCs w:val="24"/>
        </w:rPr>
        <w:t>III - Serviços de Atendimento às Mulheres Vítimas de Violência Sexual e de Aborto Legal na Cidade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IV - Serviços de Saúde Es</w:t>
      </w:r>
      <w:r w:rsidR="00AA7F9A">
        <w:rPr>
          <w:rFonts w:ascii="Verdana" w:hAnsi="Verdana"/>
          <w:sz w:val="24"/>
          <w:szCs w:val="24"/>
        </w:rPr>
        <w:t xml:space="preserve">pecializados para o atendimento </w:t>
      </w:r>
      <w:r w:rsidRPr="00717B28">
        <w:rPr>
          <w:rFonts w:ascii="Verdana" w:hAnsi="Verdana"/>
          <w:sz w:val="24"/>
          <w:szCs w:val="24"/>
        </w:rPr>
        <w:t>de casos de violência contra a 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V - Centros de Defesa e de Convivência da Mulher da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Secretaria Municipal de Assistência e Desenvolvimento Social</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(SMADS);</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VI - Juizados de Violência Doméstica e Familiar contra a</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VII - CREAS – Centro de Referência Especializado de Assistência Social;</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VIII - órgãos da Defensoria Pública de Defesa da 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IX - órgãos do Ministério Público de Defesa da 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X - Coordenadorias de Violência contra a Mulher.</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3º Esta Lei deverá ser regulamentada no prazo de 180</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(cento e oitenta) dias da data da sua publicação.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4º As despesas deco</w:t>
      </w:r>
      <w:r w:rsidR="00AA7F9A">
        <w:rPr>
          <w:rFonts w:ascii="Verdana" w:hAnsi="Verdana"/>
          <w:sz w:val="24"/>
          <w:szCs w:val="24"/>
        </w:rPr>
        <w:t xml:space="preserve">rrentes da execução da presente </w:t>
      </w:r>
      <w:r w:rsidRPr="00717B28">
        <w:rPr>
          <w:rFonts w:ascii="Verdana" w:hAnsi="Verdana"/>
          <w:sz w:val="24"/>
          <w:szCs w:val="24"/>
        </w:rPr>
        <w:t>Lei correrão por conta das d</w:t>
      </w:r>
      <w:r w:rsidR="00AA7F9A">
        <w:rPr>
          <w:rFonts w:ascii="Verdana" w:hAnsi="Verdana"/>
          <w:sz w:val="24"/>
          <w:szCs w:val="24"/>
        </w:rPr>
        <w:t xml:space="preserve">otações orçamentárias próprias, </w:t>
      </w:r>
      <w:r w:rsidRPr="00717B28">
        <w:rPr>
          <w:rFonts w:ascii="Verdana" w:hAnsi="Verdana"/>
          <w:sz w:val="24"/>
          <w:szCs w:val="24"/>
        </w:rPr>
        <w:t>suplementadas se necessário.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Art. 5º Esta Lei entrará em v</w:t>
      </w:r>
      <w:r w:rsidR="00AA7F9A">
        <w:rPr>
          <w:rFonts w:ascii="Verdana" w:hAnsi="Verdana"/>
          <w:sz w:val="24"/>
          <w:szCs w:val="24"/>
        </w:rPr>
        <w:t xml:space="preserve">igor na data de sua publicação, </w:t>
      </w:r>
      <w:r w:rsidRPr="00717B28">
        <w:rPr>
          <w:rFonts w:ascii="Verdana" w:hAnsi="Verdana"/>
          <w:sz w:val="24"/>
          <w:szCs w:val="24"/>
        </w:rPr>
        <w:t>revogadas as disposições em contrário.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PREFEITURA DO MU</w:t>
      </w:r>
      <w:r w:rsidR="00AA7F9A">
        <w:rPr>
          <w:rFonts w:ascii="Verdana" w:hAnsi="Verdana"/>
          <w:sz w:val="24"/>
          <w:szCs w:val="24"/>
        </w:rPr>
        <w:t xml:space="preserve">NICÍPIO DE SÃO PAULO, aos 22 de </w:t>
      </w:r>
      <w:r w:rsidRPr="00717B28">
        <w:rPr>
          <w:rFonts w:ascii="Verdana" w:hAnsi="Verdana"/>
          <w:sz w:val="24"/>
          <w:szCs w:val="24"/>
        </w:rPr>
        <w:t>outubro de 2021, 468º da fundação de São Paulo.</w:t>
      </w:r>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 xml:space="preserve">RICARDO NUNES, </w:t>
      </w:r>
      <w:proofErr w:type="gramStart"/>
      <w:r w:rsidRPr="00717B28">
        <w:rPr>
          <w:rFonts w:ascii="Verdana" w:hAnsi="Verdana"/>
          <w:sz w:val="24"/>
          <w:szCs w:val="24"/>
        </w:rPr>
        <w:t>PREFEITO</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JOSÉ RICARDO ALVARENG</w:t>
      </w:r>
      <w:r w:rsidR="00AA7F9A">
        <w:rPr>
          <w:rFonts w:ascii="Verdana" w:hAnsi="Verdana"/>
          <w:sz w:val="24"/>
          <w:szCs w:val="24"/>
        </w:rPr>
        <w:t xml:space="preserve">A TRIPOLI, Secretário Municipal </w:t>
      </w:r>
      <w:r w:rsidRPr="00717B28">
        <w:rPr>
          <w:rFonts w:ascii="Verdana" w:hAnsi="Verdana"/>
          <w:sz w:val="24"/>
          <w:szCs w:val="24"/>
        </w:rPr>
        <w:t xml:space="preserve">da Casa </w:t>
      </w:r>
      <w:proofErr w:type="gramStart"/>
      <w:r w:rsidRPr="00717B28">
        <w:rPr>
          <w:rFonts w:ascii="Verdana" w:hAnsi="Verdana"/>
          <w:sz w:val="24"/>
          <w:szCs w:val="24"/>
        </w:rPr>
        <w:t>Civil</w:t>
      </w:r>
      <w:proofErr w:type="gramEnd"/>
    </w:p>
    <w:p w:rsidR="00717B28" w:rsidRPr="00717B28" w:rsidRDefault="00717B28" w:rsidP="00717B28">
      <w:pPr>
        <w:spacing w:after="0" w:line="240" w:lineRule="auto"/>
        <w:rPr>
          <w:rFonts w:ascii="Verdana" w:hAnsi="Verdana"/>
          <w:sz w:val="24"/>
          <w:szCs w:val="24"/>
        </w:rPr>
      </w:pPr>
      <w:r w:rsidRPr="00717B28">
        <w:rPr>
          <w:rFonts w:ascii="Verdana" w:hAnsi="Verdana"/>
          <w:sz w:val="24"/>
          <w:szCs w:val="24"/>
        </w:rPr>
        <w:t>EUNICE APARECIDA DE JESUS PR</w:t>
      </w:r>
      <w:r w:rsidR="00AA7F9A">
        <w:rPr>
          <w:rFonts w:ascii="Verdana" w:hAnsi="Verdana"/>
          <w:sz w:val="24"/>
          <w:szCs w:val="24"/>
        </w:rPr>
        <w:t xml:space="preserve">UDENTE, Secretário Municipal de </w:t>
      </w:r>
      <w:proofErr w:type="gramStart"/>
      <w:r w:rsidRPr="00717B28">
        <w:rPr>
          <w:rFonts w:ascii="Verdana" w:hAnsi="Verdana"/>
          <w:sz w:val="24"/>
          <w:szCs w:val="24"/>
        </w:rPr>
        <w:t>Justiça</w:t>
      </w:r>
      <w:proofErr w:type="gramEnd"/>
    </w:p>
    <w:p w:rsidR="00717B28" w:rsidRDefault="00717B28" w:rsidP="00717B28">
      <w:pPr>
        <w:spacing w:after="0" w:line="240" w:lineRule="auto"/>
        <w:rPr>
          <w:rFonts w:ascii="Verdana" w:hAnsi="Verdana"/>
          <w:sz w:val="24"/>
          <w:szCs w:val="24"/>
        </w:rPr>
      </w:pPr>
      <w:r w:rsidRPr="00717B28">
        <w:rPr>
          <w:rFonts w:ascii="Verdana" w:hAnsi="Verdana"/>
          <w:sz w:val="24"/>
          <w:szCs w:val="24"/>
        </w:rPr>
        <w:t>Publicada na Casa Civil, em 22 de outubro de 2021.</w:t>
      </w:r>
    </w:p>
    <w:p w:rsidR="00AA7F9A" w:rsidRDefault="00AA7F9A" w:rsidP="00717B28">
      <w:pPr>
        <w:spacing w:after="0" w:line="240" w:lineRule="auto"/>
        <w:rPr>
          <w:rFonts w:ascii="Verdana" w:hAnsi="Verdana"/>
          <w:sz w:val="24"/>
          <w:szCs w:val="24"/>
        </w:rPr>
      </w:pPr>
    </w:p>
    <w:p w:rsidR="00AA7F9A" w:rsidRDefault="00AA7F9A" w:rsidP="00717B28">
      <w:pPr>
        <w:spacing w:after="0" w:line="240" w:lineRule="auto"/>
        <w:rPr>
          <w:rFonts w:ascii="Verdana" w:hAnsi="Verdana"/>
          <w:sz w:val="24"/>
          <w:szCs w:val="24"/>
        </w:rPr>
      </w:pPr>
    </w:p>
    <w:p w:rsidR="00AA7F9A" w:rsidRDefault="00AA7F9A" w:rsidP="00717B28">
      <w:pPr>
        <w:spacing w:after="0" w:line="240" w:lineRule="auto"/>
        <w:rPr>
          <w:rFonts w:ascii="Verdana" w:hAnsi="Verdana"/>
          <w:sz w:val="24"/>
          <w:szCs w:val="24"/>
        </w:rPr>
      </w:pPr>
    </w:p>
    <w:p w:rsidR="00AA7F9A" w:rsidRDefault="00AA7F9A" w:rsidP="00717B28">
      <w:pPr>
        <w:spacing w:after="0" w:line="240" w:lineRule="auto"/>
        <w:rPr>
          <w:rFonts w:ascii="Verdana" w:hAnsi="Verdana"/>
          <w:sz w:val="24"/>
          <w:szCs w:val="24"/>
        </w:rPr>
      </w:pPr>
    </w:p>
    <w:p w:rsidR="00AA7F9A" w:rsidRDefault="00AA7F9A" w:rsidP="00717B28">
      <w:pPr>
        <w:spacing w:after="0" w:line="240" w:lineRule="auto"/>
        <w:rPr>
          <w:rFonts w:ascii="Verdana" w:hAnsi="Verdana"/>
          <w:sz w:val="24"/>
          <w:szCs w:val="24"/>
        </w:rPr>
      </w:pPr>
    </w:p>
    <w:p w:rsidR="00AA7F9A" w:rsidRDefault="00AA7F9A" w:rsidP="00AA7F9A">
      <w:pPr>
        <w:spacing w:after="0" w:line="240" w:lineRule="auto"/>
        <w:rPr>
          <w:rFonts w:ascii="Verdana" w:hAnsi="Verdana"/>
          <w:sz w:val="24"/>
          <w:szCs w:val="24"/>
        </w:rPr>
      </w:pPr>
    </w:p>
    <w:p w:rsidR="00AA7F9A" w:rsidRDefault="00AA7F9A" w:rsidP="00AA7F9A">
      <w:pPr>
        <w:spacing w:after="0" w:line="240" w:lineRule="auto"/>
        <w:rPr>
          <w:rFonts w:ascii="Verdana" w:hAnsi="Verdana"/>
          <w:sz w:val="24"/>
          <w:szCs w:val="24"/>
        </w:rPr>
      </w:pPr>
    </w:p>
    <w:p w:rsidR="00AA7F9A" w:rsidRPr="00AA7F9A" w:rsidRDefault="00AA7F9A" w:rsidP="00AA7F9A">
      <w:pPr>
        <w:spacing w:after="0" w:line="240" w:lineRule="auto"/>
        <w:rPr>
          <w:rFonts w:ascii="Verdana" w:hAnsi="Verdana"/>
          <w:b/>
          <w:sz w:val="24"/>
          <w:szCs w:val="24"/>
        </w:rPr>
      </w:pPr>
      <w:r w:rsidRPr="00AA7F9A">
        <w:rPr>
          <w:rFonts w:ascii="Verdana" w:hAnsi="Verdana"/>
          <w:b/>
          <w:sz w:val="24"/>
          <w:szCs w:val="24"/>
        </w:rPr>
        <w:lastRenderedPageBreak/>
        <w:t>DECRETOS</w:t>
      </w:r>
    </w:p>
    <w:p w:rsidR="00AA7F9A" w:rsidRPr="00AA7F9A" w:rsidRDefault="00AA7F9A" w:rsidP="00AA7F9A">
      <w:pPr>
        <w:spacing w:after="0" w:line="240" w:lineRule="auto"/>
        <w:rPr>
          <w:rFonts w:ascii="Verdana" w:hAnsi="Verdana"/>
          <w:b/>
          <w:sz w:val="24"/>
          <w:szCs w:val="24"/>
        </w:rPr>
      </w:pPr>
    </w:p>
    <w:p w:rsidR="00AA7F9A" w:rsidRPr="00AA7F9A" w:rsidRDefault="00AA7F9A" w:rsidP="00AA7F9A">
      <w:pPr>
        <w:spacing w:after="0" w:line="240" w:lineRule="auto"/>
        <w:rPr>
          <w:rFonts w:ascii="Verdana" w:hAnsi="Verdana"/>
          <w:b/>
          <w:sz w:val="24"/>
          <w:szCs w:val="24"/>
        </w:rPr>
      </w:pPr>
      <w:r w:rsidRPr="00AA7F9A">
        <w:rPr>
          <w:rFonts w:ascii="Verdana" w:hAnsi="Verdana"/>
          <w:b/>
          <w:sz w:val="24"/>
          <w:szCs w:val="24"/>
        </w:rPr>
        <w:t>DECRETO</w:t>
      </w:r>
      <w:r w:rsidRPr="00AA7F9A">
        <w:rPr>
          <w:rFonts w:ascii="Verdana" w:hAnsi="Verdana"/>
          <w:b/>
          <w:sz w:val="24"/>
          <w:szCs w:val="24"/>
        </w:rPr>
        <w:t xml:space="preserve"> Nº 60.657, DE 22 DE OUTUBRO DE </w:t>
      </w:r>
      <w:proofErr w:type="gramStart"/>
      <w:r w:rsidRPr="00AA7F9A">
        <w:rPr>
          <w:rFonts w:ascii="Verdana" w:hAnsi="Verdana"/>
          <w:b/>
          <w:sz w:val="24"/>
          <w:szCs w:val="24"/>
        </w:rPr>
        <w:t>2021</w:t>
      </w:r>
      <w:proofErr w:type="gramEnd"/>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 xml:space="preserve">Confere nova redação ao artigo 10 do Decreto nº </w:t>
      </w:r>
      <w:r>
        <w:rPr>
          <w:rFonts w:ascii="Verdana" w:hAnsi="Verdana"/>
          <w:sz w:val="24"/>
          <w:szCs w:val="24"/>
        </w:rPr>
        <w:t xml:space="preserve">60.197, de 23 de abril de 2021, </w:t>
      </w:r>
      <w:r w:rsidRPr="00AA7F9A">
        <w:rPr>
          <w:rFonts w:ascii="Verdana" w:hAnsi="Verdana"/>
          <w:sz w:val="24"/>
          <w:szCs w:val="24"/>
        </w:rPr>
        <w:t>que dispõe sobre o Projeto Ruas SP, destinado a viab</w:t>
      </w:r>
      <w:r>
        <w:rPr>
          <w:rFonts w:ascii="Verdana" w:hAnsi="Verdana"/>
          <w:sz w:val="24"/>
          <w:szCs w:val="24"/>
        </w:rPr>
        <w:t xml:space="preserve">ilizar o atendimento, por bares </w:t>
      </w:r>
      <w:r w:rsidRPr="00AA7F9A">
        <w:rPr>
          <w:rFonts w:ascii="Verdana" w:hAnsi="Verdana"/>
          <w:sz w:val="24"/>
          <w:szCs w:val="24"/>
        </w:rPr>
        <w:t>e resta</w:t>
      </w:r>
      <w:r>
        <w:rPr>
          <w:rFonts w:ascii="Verdana" w:hAnsi="Verdana"/>
          <w:sz w:val="24"/>
          <w:szCs w:val="24"/>
        </w:rPr>
        <w:t xml:space="preserve">urantes em espaços públicos, na </w:t>
      </w:r>
      <w:r w:rsidRPr="00AA7F9A">
        <w:rPr>
          <w:rFonts w:ascii="Verdana" w:hAnsi="Verdana"/>
          <w:sz w:val="24"/>
          <w:szCs w:val="24"/>
        </w:rPr>
        <w:t>forma que especifica.</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RICARDO NUNES, Prefeit</w:t>
      </w:r>
      <w:r>
        <w:rPr>
          <w:rFonts w:ascii="Verdana" w:hAnsi="Verdana"/>
          <w:sz w:val="24"/>
          <w:szCs w:val="24"/>
        </w:rPr>
        <w:t xml:space="preserve">o do Município de São Paulo, no </w:t>
      </w:r>
      <w:r w:rsidRPr="00AA7F9A">
        <w:rPr>
          <w:rFonts w:ascii="Verdana" w:hAnsi="Verdana"/>
          <w:sz w:val="24"/>
          <w:szCs w:val="24"/>
        </w:rPr>
        <w:t>uso das atribuições que lhe são conferidas por lei,</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CONSIDERANDO afigurar-s</w:t>
      </w:r>
      <w:r>
        <w:rPr>
          <w:rFonts w:ascii="Verdana" w:hAnsi="Verdana"/>
          <w:sz w:val="24"/>
          <w:szCs w:val="24"/>
        </w:rPr>
        <w:t xml:space="preserve">e essencial a adoção de medidas </w:t>
      </w:r>
      <w:r w:rsidRPr="00AA7F9A">
        <w:rPr>
          <w:rFonts w:ascii="Verdana" w:hAnsi="Verdana"/>
          <w:sz w:val="24"/>
          <w:szCs w:val="24"/>
        </w:rPr>
        <w:t>que visam conter a disseminação da pan</w:t>
      </w:r>
      <w:r>
        <w:rPr>
          <w:rFonts w:ascii="Verdana" w:hAnsi="Verdana"/>
          <w:sz w:val="24"/>
          <w:szCs w:val="24"/>
        </w:rPr>
        <w:t xml:space="preserve">demia decorrente </w:t>
      </w:r>
      <w:r w:rsidRPr="00AA7F9A">
        <w:rPr>
          <w:rFonts w:ascii="Verdana" w:hAnsi="Verdana"/>
          <w:sz w:val="24"/>
          <w:szCs w:val="24"/>
        </w:rPr>
        <w:t xml:space="preserve">do </w:t>
      </w:r>
      <w:proofErr w:type="spellStart"/>
      <w:r w:rsidRPr="00AA7F9A">
        <w:rPr>
          <w:rFonts w:ascii="Verdana" w:hAnsi="Verdana"/>
          <w:sz w:val="24"/>
          <w:szCs w:val="24"/>
        </w:rPr>
        <w:t>coronavírus</w:t>
      </w:r>
      <w:proofErr w:type="spellEnd"/>
      <w:r w:rsidRPr="00AA7F9A">
        <w:rPr>
          <w:rFonts w:ascii="Verdana" w:hAnsi="Verdana"/>
          <w:sz w:val="24"/>
          <w:szCs w:val="24"/>
        </w:rPr>
        <w:t>, com o favor</w:t>
      </w:r>
      <w:r>
        <w:rPr>
          <w:rFonts w:ascii="Verdana" w:hAnsi="Verdana"/>
          <w:sz w:val="24"/>
          <w:szCs w:val="24"/>
        </w:rPr>
        <w:t xml:space="preserve">ecimento do distanciamento e da </w:t>
      </w:r>
      <w:r w:rsidRPr="00AA7F9A">
        <w:rPr>
          <w:rFonts w:ascii="Verdana" w:hAnsi="Verdana"/>
          <w:sz w:val="24"/>
          <w:szCs w:val="24"/>
        </w:rPr>
        <w:t>permanência ao livre, mas que também permitam o desenvolvimento da atividade econômi</w:t>
      </w:r>
      <w:r>
        <w:rPr>
          <w:rFonts w:ascii="Verdana" w:hAnsi="Verdana"/>
          <w:sz w:val="24"/>
          <w:szCs w:val="24"/>
        </w:rPr>
        <w:t xml:space="preserve">ca no Município de São Paulo de </w:t>
      </w:r>
      <w:r w:rsidRPr="00AA7F9A">
        <w:rPr>
          <w:rFonts w:ascii="Verdana" w:hAnsi="Verdana"/>
          <w:sz w:val="24"/>
          <w:szCs w:val="24"/>
        </w:rPr>
        <w:t>modo seguro a toda a popul</w:t>
      </w:r>
      <w:r>
        <w:rPr>
          <w:rFonts w:ascii="Verdana" w:hAnsi="Verdana"/>
          <w:sz w:val="24"/>
          <w:szCs w:val="24"/>
        </w:rPr>
        <w:t xml:space="preserve">ação, observados os pertinentes </w:t>
      </w:r>
      <w:r w:rsidRPr="00AA7F9A">
        <w:rPr>
          <w:rFonts w:ascii="Verdana" w:hAnsi="Verdana"/>
          <w:sz w:val="24"/>
          <w:szCs w:val="24"/>
        </w:rPr>
        <w:t>requisitos sanitários;</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D E C R E T A:</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Art. 1º Não será devi</w:t>
      </w:r>
      <w:r>
        <w:rPr>
          <w:rFonts w:ascii="Verdana" w:hAnsi="Verdana"/>
          <w:sz w:val="24"/>
          <w:szCs w:val="24"/>
        </w:rPr>
        <w:t xml:space="preserve">do o pagamento do preço público </w:t>
      </w:r>
      <w:r w:rsidRPr="00AA7F9A">
        <w:rPr>
          <w:rFonts w:ascii="Verdana" w:hAnsi="Verdana"/>
          <w:sz w:val="24"/>
          <w:szCs w:val="24"/>
        </w:rPr>
        <w:t xml:space="preserve">relativamente à utilização das extensões temporárias das calçadas de que trata o Decreto nº </w:t>
      </w:r>
      <w:r>
        <w:rPr>
          <w:rFonts w:ascii="Verdana" w:hAnsi="Verdana"/>
          <w:sz w:val="24"/>
          <w:szCs w:val="24"/>
        </w:rPr>
        <w:t xml:space="preserve">60.197, de 23 de abril de 2021, </w:t>
      </w:r>
      <w:r w:rsidRPr="00AA7F9A">
        <w:rPr>
          <w:rFonts w:ascii="Verdana" w:hAnsi="Verdana"/>
          <w:sz w:val="24"/>
          <w:szCs w:val="24"/>
        </w:rPr>
        <w:t>o qual dispõe sobre o Projeto Ru</w:t>
      </w:r>
      <w:r>
        <w:rPr>
          <w:rFonts w:ascii="Verdana" w:hAnsi="Verdana"/>
          <w:sz w:val="24"/>
          <w:szCs w:val="24"/>
        </w:rPr>
        <w:t xml:space="preserve">as SP, destinado a viabilizar o </w:t>
      </w:r>
      <w:r w:rsidRPr="00AA7F9A">
        <w:rPr>
          <w:rFonts w:ascii="Verdana" w:hAnsi="Verdana"/>
          <w:sz w:val="24"/>
          <w:szCs w:val="24"/>
        </w:rPr>
        <w:t>atendimento, por bares e resta</w:t>
      </w:r>
      <w:r>
        <w:rPr>
          <w:rFonts w:ascii="Verdana" w:hAnsi="Verdana"/>
          <w:sz w:val="24"/>
          <w:szCs w:val="24"/>
        </w:rPr>
        <w:t xml:space="preserve">urantes em espaços públicos, na </w:t>
      </w:r>
      <w:r w:rsidRPr="00AA7F9A">
        <w:rPr>
          <w:rFonts w:ascii="Verdana" w:hAnsi="Verdana"/>
          <w:sz w:val="24"/>
          <w:szCs w:val="24"/>
        </w:rPr>
        <w:t>forma que especifica, pelo prazo</w:t>
      </w:r>
      <w:r>
        <w:rPr>
          <w:rFonts w:ascii="Verdana" w:hAnsi="Verdana"/>
          <w:sz w:val="24"/>
          <w:szCs w:val="24"/>
        </w:rPr>
        <w:t xml:space="preserve"> de 180 (cento e oitenta) dias, </w:t>
      </w:r>
      <w:r w:rsidRPr="00AA7F9A">
        <w:rPr>
          <w:rFonts w:ascii="Verdana" w:hAnsi="Verdana"/>
          <w:sz w:val="24"/>
          <w:szCs w:val="24"/>
        </w:rPr>
        <w:t>contados da publicação deste decreto.</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 xml:space="preserve">Parágrafo único. O prazo de </w:t>
      </w:r>
      <w:r>
        <w:rPr>
          <w:rFonts w:ascii="Verdana" w:hAnsi="Verdana"/>
          <w:sz w:val="24"/>
          <w:szCs w:val="24"/>
        </w:rPr>
        <w:t xml:space="preserve">que trata o “caput” deste </w:t>
      </w:r>
      <w:r w:rsidRPr="00AA7F9A">
        <w:rPr>
          <w:rFonts w:ascii="Verdana" w:hAnsi="Verdana"/>
          <w:sz w:val="24"/>
          <w:szCs w:val="24"/>
        </w:rPr>
        <w:t>artigo aplica-se às permissões de utilização de extensões temporárias das calçadas vigent</w:t>
      </w:r>
      <w:r>
        <w:rPr>
          <w:rFonts w:ascii="Verdana" w:hAnsi="Verdana"/>
          <w:sz w:val="24"/>
          <w:szCs w:val="24"/>
        </w:rPr>
        <w:t xml:space="preserve">es, bem como àquelas que venham </w:t>
      </w:r>
      <w:r w:rsidRPr="00AA7F9A">
        <w:rPr>
          <w:rFonts w:ascii="Verdana" w:hAnsi="Verdana"/>
          <w:sz w:val="24"/>
          <w:szCs w:val="24"/>
        </w:rPr>
        <w:t>a ser solicitadas, independentemente da data de inclusão do logradouro ou do respectivo trecho no Projeto Rua</w:t>
      </w:r>
      <w:r>
        <w:rPr>
          <w:rFonts w:ascii="Verdana" w:hAnsi="Verdana"/>
          <w:sz w:val="24"/>
          <w:szCs w:val="24"/>
        </w:rPr>
        <w:t xml:space="preserve">s SP, conforme </w:t>
      </w:r>
      <w:r w:rsidRPr="00AA7F9A">
        <w:rPr>
          <w:rFonts w:ascii="Verdana" w:hAnsi="Verdana"/>
          <w:sz w:val="24"/>
          <w:szCs w:val="24"/>
        </w:rPr>
        <w:t>artigo 5º do Decreto nº 60.197, de 2021.</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Art. 2º Em decorrência</w:t>
      </w:r>
      <w:r>
        <w:rPr>
          <w:rFonts w:ascii="Verdana" w:hAnsi="Verdana"/>
          <w:sz w:val="24"/>
          <w:szCs w:val="24"/>
        </w:rPr>
        <w:t xml:space="preserve"> do disposto no artigo 1º deste </w:t>
      </w:r>
      <w:r w:rsidRPr="00AA7F9A">
        <w:rPr>
          <w:rFonts w:ascii="Verdana" w:hAnsi="Verdana"/>
          <w:sz w:val="24"/>
          <w:szCs w:val="24"/>
        </w:rPr>
        <w:t>decreto, o artigo 10 do Decr</w:t>
      </w:r>
      <w:r>
        <w:rPr>
          <w:rFonts w:ascii="Verdana" w:hAnsi="Verdana"/>
          <w:sz w:val="24"/>
          <w:szCs w:val="24"/>
        </w:rPr>
        <w:t xml:space="preserve">eto nº 60.197, de 2021, passa a </w:t>
      </w:r>
      <w:r w:rsidRPr="00AA7F9A">
        <w:rPr>
          <w:rFonts w:ascii="Verdana" w:hAnsi="Verdana"/>
          <w:sz w:val="24"/>
          <w:szCs w:val="24"/>
        </w:rPr>
        <w:t>vigorar com a seguinte redação:</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“Art. 10. Não será devido o pagamento do preço público</w:t>
      </w:r>
      <w:r>
        <w:rPr>
          <w:rFonts w:ascii="Verdana" w:hAnsi="Verdana"/>
          <w:sz w:val="24"/>
          <w:szCs w:val="24"/>
        </w:rPr>
        <w:t xml:space="preserve"> </w:t>
      </w:r>
      <w:r w:rsidRPr="00AA7F9A">
        <w:rPr>
          <w:rFonts w:ascii="Verdana" w:hAnsi="Verdana"/>
          <w:sz w:val="24"/>
          <w:szCs w:val="24"/>
        </w:rPr>
        <w:t>relativamente à utilizaçã</w:t>
      </w:r>
      <w:r>
        <w:rPr>
          <w:rFonts w:ascii="Verdana" w:hAnsi="Verdana"/>
          <w:sz w:val="24"/>
          <w:szCs w:val="24"/>
        </w:rPr>
        <w:t xml:space="preserve">o das extensões temporárias das </w:t>
      </w:r>
      <w:r w:rsidRPr="00AA7F9A">
        <w:rPr>
          <w:rFonts w:ascii="Verdana" w:hAnsi="Verdana"/>
          <w:sz w:val="24"/>
          <w:szCs w:val="24"/>
        </w:rPr>
        <w:t>calçadas, pelo prazo de 180 (cen</w:t>
      </w:r>
      <w:r>
        <w:rPr>
          <w:rFonts w:ascii="Verdana" w:hAnsi="Verdana"/>
          <w:sz w:val="24"/>
          <w:szCs w:val="24"/>
        </w:rPr>
        <w:t xml:space="preserve">to e oitenta) dias, contados da </w:t>
      </w:r>
      <w:r w:rsidRPr="00AA7F9A">
        <w:rPr>
          <w:rFonts w:ascii="Verdana" w:hAnsi="Verdana"/>
          <w:sz w:val="24"/>
          <w:szCs w:val="24"/>
        </w:rPr>
        <w:t xml:space="preserve">publicação do Decreto </w:t>
      </w:r>
      <w:proofErr w:type="gramStart"/>
      <w:r w:rsidRPr="00AA7F9A">
        <w:rPr>
          <w:rFonts w:ascii="Verdana" w:hAnsi="Verdana"/>
          <w:sz w:val="24"/>
          <w:szCs w:val="24"/>
        </w:rPr>
        <w:t>nº ,</w:t>
      </w:r>
      <w:proofErr w:type="gramEnd"/>
      <w:r w:rsidRPr="00AA7F9A">
        <w:rPr>
          <w:rFonts w:ascii="Verdana" w:hAnsi="Verdana"/>
          <w:sz w:val="24"/>
          <w:szCs w:val="24"/>
        </w:rPr>
        <w:t xml:space="preserve"> de </w:t>
      </w:r>
      <w:proofErr w:type="spellStart"/>
      <w:r w:rsidRPr="00AA7F9A">
        <w:rPr>
          <w:rFonts w:ascii="Verdana" w:hAnsi="Verdana"/>
          <w:sz w:val="24"/>
          <w:szCs w:val="24"/>
        </w:rPr>
        <w:t>de</w:t>
      </w:r>
      <w:proofErr w:type="spellEnd"/>
      <w:r w:rsidRPr="00AA7F9A">
        <w:rPr>
          <w:rFonts w:ascii="Verdana" w:hAnsi="Verdana"/>
          <w:sz w:val="24"/>
          <w:szCs w:val="24"/>
        </w:rPr>
        <w:t xml:space="preserve"> </w:t>
      </w:r>
      <w:proofErr w:type="spellStart"/>
      <w:r w:rsidRPr="00AA7F9A">
        <w:rPr>
          <w:rFonts w:ascii="Verdana" w:hAnsi="Verdana"/>
          <w:sz w:val="24"/>
          <w:szCs w:val="24"/>
        </w:rPr>
        <w:t>de</w:t>
      </w:r>
      <w:proofErr w:type="spellEnd"/>
      <w:r w:rsidRPr="00AA7F9A">
        <w:rPr>
          <w:rFonts w:ascii="Verdana" w:hAnsi="Verdana"/>
          <w:sz w:val="24"/>
          <w:szCs w:val="24"/>
        </w:rPr>
        <w:t xml:space="preserve"> 2021.” (NR)</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Art. 3º Este decreto entrará em vigor na data de sua publicação.</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PREFEITURA DO MUNICÍP</w:t>
      </w:r>
      <w:r>
        <w:rPr>
          <w:rFonts w:ascii="Verdana" w:hAnsi="Verdana"/>
          <w:sz w:val="24"/>
          <w:szCs w:val="24"/>
        </w:rPr>
        <w:t>IO DE SÃO PAULO, em 22 de</w:t>
      </w:r>
      <w:proofErr w:type="gramStart"/>
      <w:r>
        <w:rPr>
          <w:rFonts w:ascii="Verdana" w:hAnsi="Verdana"/>
          <w:sz w:val="24"/>
          <w:szCs w:val="24"/>
        </w:rPr>
        <w:t xml:space="preserve">  </w:t>
      </w:r>
      <w:proofErr w:type="gramEnd"/>
      <w:r w:rsidRPr="00AA7F9A">
        <w:rPr>
          <w:rFonts w:ascii="Verdana" w:hAnsi="Verdana"/>
          <w:sz w:val="24"/>
          <w:szCs w:val="24"/>
        </w:rPr>
        <w:t>outubro de 2021, 468º da Fundação de São Paulo.</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 xml:space="preserve">RICARDO NUNES, </w:t>
      </w:r>
      <w:proofErr w:type="gramStart"/>
      <w:r w:rsidRPr="00AA7F9A">
        <w:rPr>
          <w:rFonts w:ascii="Verdana" w:hAnsi="Verdana"/>
          <w:sz w:val="24"/>
          <w:szCs w:val="24"/>
        </w:rPr>
        <w:t>PREFEITO</w:t>
      </w:r>
      <w:proofErr w:type="gramEnd"/>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 xml:space="preserve">CESAR ANGEL BOFFA DE AZEVEDO, Secretário Municipal </w:t>
      </w:r>
      <w:proofErr w:type="gramStart"/>
      <w:r w:rsidRPr="00AA7F9A">
        <w:rPr>
          <w:rFonts w:ascii="Verdana" w:hAnsi="Verdana"/>
          <w:sz w:val="24"/>
          <w:szCs w:val="24"/>
        </w:rPr>
        <w:t>de</w:t>
      </w:r>
      <w:proofErr w:type="gramEnd"/>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Urbanismo e Licenciamento</w:t>
      </w:r>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JOSÉ RICARDO ALVARENG</w:t>
      </w:r>
      <w:r>
        <w:rPr>
          <w:rFonts w:ascii="Verdana" w:hAnsi="Verdana"/>
          <w:sz w:val="24"/>
          <w:szCs w:val="24"/>
        </w:rPr>
        <w:t xml:space="preserve">A TRIPOLI, Secretário Municipal </w:t>
      </w:r>
      <w:r w:rsidRPr="00AA7F9A">
        <w:rPr>
          <w:rFonts w:ascii="Verdana" w:hAnsi="Verdana"/>
          <w:sz w:val="24"/>
          <w:szCs w:val="24"/>
        </w:rPr>
        <w:t xml:space="preserve">da Casa </w:t>
      </w:r>
      <w:proofErr w:type="gramStart"/>
      <w:r w:rsidRPr="00AA7F9A">
        <w:rPr>
          <w:rFonts w:ascii="Verdana" w:hAnsi="Verdana"/>
          <w:sz w:val="24"/>
          <w:szCs w:val="24"/>
        </w:rPr>
        <w:t>Civil</w:t>
      </w:r>
      <w:proofErr w:type="gramEnd"/>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EUNICE APARECIDA DE JESUS PR</w:t>
      </w:r>
      <w:r>
        <w:rPr>
          <w:rFonts w:ascii="Verdana" w:hAnsi="Verdana"/>
          <w:sz w:val="24"/>
          <w:szCs w:val="24"/>
        </w:rPr>
        <w:t xml:space="preserve">UDENTE, Secretária Municipal de </w:t>
      </w:r>
      <w:proofErr w:type="gramStart"/>
      <w:r w:rsidRPr="00AA7F9A">
        <w:rPr>
          <w:rFonts w:ascii="Verdana" w:hAnsi="Verdana"/>
          <w:sz w:val="24"/>
          <w:szCs w:val="24"/>
        </w:rPr>
        <w:t>Justiça</w:t>
      </w:r>
      <w:proofErr w:type="gramEnd"/>
    </w:p>
    <w:p w:rsidR="00AA7F9A" w:rsidRPr="00AA7F9A" w:rsidRDefault="00AA7F9A" w:rsidP="00AA7F9A">
      <w:pPr>
        <w:spacing w:after="0" w:line="240" w:lineRule="auto"/>
        <w:rPr>
          <w:rFonts w:ascii="Verdana" w:hAnsi="Verdana"/>
          <w:sz w:val="24"/>
          <w:szCs w:val="24"/>
        </w:rPr>
      </w:pPr>
      <w:r w:rsidRPr="00AA7F9A">
        <w:rPr>
          <w:rFonts w:ascii="Verdana" w:hAnsi="Verdana"/>
          <w:sz w:val="24"/>
          <w:szCs w:val="24"/>
        </w:rPr>
        <w:t>RUBENS NAMAN RIZE</w:t>
      </w:r>
      <w:r>
        <w:rPr>
          <w:rFonts w:ascii="Verdana" w:hAnsi="Verdana"/>
          <w:sz w:val="24"/>
          <w:szCs w:val="24"/>
        </w:rPr>
        <w:t xml:space="preserve">K JUNIOR, Secretário de Governo </w:t>
      </w:r>
      <w:proofErr w:type="gramStart"/>
      <w:r w:rsidRPr="00AA7F9A">
        <w:rPr>
          <w:rFonts w:ascii="Verdana" w:hAnsi="Verdana"/>
          <w:sz w:val="24"/>
          <w:szCs w:val="24"/>
        </w:rPr>
        <w:t>Municipal</w:t>
      </w:r>
      <w:proofErr w:type="gramEnd"/>
    </w:p>
    <w:p w:rsidR="00AA7F9A" w:rsidRDefault="00AA7F9A" w:rsidP="00AA7F9A">
      <w:pPr>
        <w:spacing w:after="0" w:line="240" w:lineRule="auto"/>
        <w:rPr>
          <w:rFonts w:ascii="Verdana" w:hAnsi="Verdana"/>
          <w:sz w:val="24"/>
          <w:szCs w:val="24"/>
        </w:rPr>
      </w:pPr>
      <w:r w:rsidRPr="00AA7F9A">
        <w:rPr>
          <w:rFonts w:ascii="Verdana" w:hAnsi="Verdana"/>
          <w:sz w:val="24"/>
          <w:szCs w:val="24"/>
        </w:rPr>
        <w:lastRenderedPageBreak/>
        <w:t>Publicado na Secretaria de Governo Municipal, em 22 de</w:t>
      </w:r>
      <w:r>
        <w:rPr>
          <w:rFonts w:ascii="Verdana" w:hAnsi="Verdana"/>
          <w:sz w:val="24"/>
          <w:szCs w:val="24"/>
        </w:rPr>
        <w:t xml:space="preserve"> </w:t>
      </w:r>
      <w:r w:rsidRPr="00AA7F9A">
        <w:rPr>
          <w:rFonts w:ascii="Verdana" w:hAnsi="Verdana"/>
          <w:sz w:val="24"/>
          <w:szCs w:val="24"/>
        </w:rPr>
        <w:t>outubro de 2021.</w:t>
      </w:r>
    </w:p>
    <w:p w:rsidR="00436E29" w:rsidRDefault="00436E29" w:rsidP="00AA7F9A">
      <w:pPr>
        <w:spacing w:after="0" w:line="240" w:lineRule="auto"/>
        <w:rPr>
          <w:rFonts w:ascii="Verdana" w:hAnsi="Verdana"/>
          <w:sz w:val="24"/>
          <w:szCs w:val="24"/>
        </w:rPr>
      </w:pPr>
    </w:p>
    <w:p w:rsidR="00436E29" w:rsidRDefault="00436E29" w:rsidP="00AA7F9A">
      <w:pPr>
        <w:spacing w:after="0" w:line="240" w:lineRule="auto"/>
        <w:rPr>
          <w:rFonts w:ascii="Verdana" w:hAnsi="Verdana"/>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P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312/21</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OFÍCIO ATL SEI Nº 053773825</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1061/2021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Pr>
          <w:rFonts w:ascii="Verdana" w:hAnsi="Verdana"/>
          <w:sz w:val="24"/>
          <w:szCs w:val="24"/>
        </w:rPr>
        <w:t xml:space="preserve"> referenciado, essa Presidência </w:t>
      </w:r>
      <w:r w:rsidRPr="00436E29">
        <w:rPr>
          <w:rFonts w:ascii="Verdana" w:hAnsi="Verdana"/>
          <w:sz w:val="24"/>
          <w:szCs w:val="24"/>
        </w:rPr>
        <w:t xml:space="preserve">encaminhou à sanção cópia </w:t>
      </w:r>
      <w:r>
        <w:rPr>
          <w:rFonts w:ascii="Verdana" w:hAnsi="Verdana"/>
          <w:sz w:val="24"/>
          <w:szCs w:val="24"/>
        </w:rPr>
        <w:t xml:space="preserve">do Projeto de Lei nº 312/21, de </w:t>
      </w:r>
      <w:r w:rsidRPr="00436E29">
        <w:rPr>
          <w:rFonts w:ascii="Verdana" w:hAnsi="Verdana"/>
          <w:sz w:val="24"/>
          <w:szCs w:val="24"/>
        </w:rPr>
        <w:t xml:space="preserve">autoria da Vereadora Sandra </w:t>
      </w:r>
      <w:r>
        <w:rPr>
          <w:rFonts w:ascii="Verdana" w:hAnsi="Verdana"/>
          <w:sz w:val="24"/>
          <w:szCs w:val="24"/>
        </w:rPr>
        <w:t xml:space="preserve">Tadeu, aprovado em sessão de 15 </w:t>
      </w:r>
      <w:r w:rsidRPr="00436E29">
        <w:rPr>
          <w:rFonts w:ascii="Verdana" w:hAnsi="Verdana"/>
          <w:sz w:val="24"/>
          <w:szCs w:val="24"/>
        </w:rPr>
        <w:t>de setembro de 2021, que den</w:t>
      </w:r>
      <w:r>
        <w:rPr>
          <w:rFonts w:ascii="Verdana" w:hAnsi="Verdana"/>
          <w:sz w:val="24"/>
          <w:szCs w:val="24"/>
        </w:rPr>
        <w:t xml:space="preserve">omina Praça Lucena o logradouro </w:t>
      </w:r>
      <w:r w:rsidRPr="00436E29">
        <w:rPr>
          <w:rFonts w:ascii="Verdana" w:hAnsi="Verdana"/>
          <w:sz w:val="24"/>
          <w:szCs w:val="24"/>
        </w:rPr>
        <w:t>público inominado localizado</w:t>
      </w:r>
      <w:r>
        <w:rPr>
          <w:rFonts w:ascii="Verdana" w:hAnsi="Verdana"/>
          <w:sz w:val="24"/>
          <w:szCs w:val="24"/>
        </w:rPr>
        <w:t xml:space="preserve"> na confluência da Rua Oliveira </w:t>
      </w:r>
      <w:r w:rsidRPr="00436E29">
        <w:rPr>
          <w:rFonts w:ascii="Verdana" w:hAnsi="Verdana"/>
          <w:sz w:val="24"/>
          <w:szCs w:val="24"/>
        </w:rPr>
        <w:t xml:space="preserve">Brandão com a Rua Virginia </w:t>
      </w:r>
      <w:proofErr w:type="spellStart"/>
      <w:r w:rsidRPr="00436E29">
        <w:rPr>
          <w:rFonts w:ascii="Verdana" w:hAnsi="Verdana"/>
          <w:sz w:val="24"/>
          <w:szCs w:val="24"/>
        </w:rPr>
        <w:t>Ferni</w:t>
      </w:r>
      <w:proofErr w:type="spellEnd"/>
      <w:r w:rsidRPr="00436E29">
        <w:rPr>
          <w:rFonts w:ascii="Verdana" w:hAnsi="Verdana"/>
          <w:sz w:val="24"/>
          <w:szCs w:val="24"/>
        </w:rPr>
        <w:t>, Subprefeitura de Itaquera.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Em que pese o meritório</w:t>
      </w:r>
      <w:r>
        <w:rPr>
          <w:rFonts w:ascii="Verdana" w:hAnsi="Verdana"/>
          <w:sz w:val="24"/>
          <w:szCs w:val="24"/>
        </w:rPr>
        <w:t xml:space="preserve"> propósito, o projeto de lei em </w:t>
      </w:r>
      <w:r w:rsidRPr="00436E29">
        <w:rPr>
          <w:rFonts w:ascii="Verdana" w:hAnsi="Verdana"/>
          <w:sz w:val="24"/>
          <w:szCs w:val="24"/>
        </w:rPr>
        <w:t>questão não tem condições de ser sancionado.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Consoante </w:t>
      </w:r>
      <w:proofErr w:type="gramStart"/>
      <w:r w:rsidRPr="00436E29">
        <w:rPr>
          <w:rFonts w:ascii="Verdana" w:hAnsi="Verdana"/>
          <w:sz w:val="24"/>
          <w:szCs w:val="24"/>
        </w:rPr>
        <w:t>as</w:t>
      </w:r>
      <w:proofErr w:type="gramEnd"/>
      <w:r w:rsidRPr="00436E29">
        <w:rPr>
          <w:rFonts w:ascii="Verdana" w:hAnsi="Verdana"/>
          <w:sz w:val="24"/>
          <w:szCs w:val="24"/>
        </w:rPr>
        <w:t xml:space="preserve"> informações fornecidas pelos órgãos municipais competentes, o logra</w:t>
      </w:r>
      <w:r>
        <w:rPr>
          <w:rFonts w:ascii="Verdana" w:hAnsi="Verdana"/>
          <w:sz w:val="24"/>
          <w:szCs w:val="24"/>
        </w:rPr>
        <w:t xml:space="preserve">douro objeto da propositura não </w:t>
      </w:r>
      <w:r w:rsidRPr="00436E29">
        <w:rPr>
          <w:rFonts w:ascii="Verdana" w:hAnsi="Verdana"/>
          <w:sz w:val="24"/>
          <w:szCs w:val="24"/>
        </w:rPr>
        <w:t xml:space="preserve">é oficial e tampouco possui </w:t>
      </w:r>
      <w:proofErr w:type="spellStart"/>
      <w:r>
        <w:rPr>
          <w:rFonts w:ascii="Verdana" w:hAnsi="Verdana"/>
          <w:sz w:val="24"/>
          <w:szCs w:val="24"/>
        </w:rPr>
        <w:t>cadlog</w:t>
      </w:r>
      <w:proofErr w:type="spellEnd"/>
      <w:r>
        <w:rPr>
          <w:rFonts w:ascii="Verdana" w:hAnsi="Verdana"/>
          <w:sz w:val="24"/>
          <w:szCs w:val="24"/>
        </w:rPr>
        <w:t xml:space="preserve">. Ademais, o local objeto </w:t>
      </w:r>
      <w:r w:rsidRPr="00436E29">
        <w:rPr>
          <w:rFonts w:ascii="Verdana" w:hAnsi="Verdana"/>
          <w:sz w:val="24"/>
          <w:szCs w:val="24"/>
        </w:rPr>
        <w:t>encontra-se identificado na</w:t>
      </w:r>
      <w:r>
        <w:rPr>
          <w:rFonts w:ascii="Verdana" w:hAnsi="Verdana"/>
          <w:sz w:val="24"/>
          <w:szCs w:val="24"/>
        </w:rPr>
        <w:t xml:space="preserve"> planta de parcelamento do solo </w:t>
      </w:r>
      <w:r w:rsidRPr="00436E29">
        <w:rPr>
          <w:rFonts w:ascii="Verdana" w:hAnsi="Verdana"/>
          <w:sz w:val="24"/>
          <w:szCs w:val="24"/>
        </w:rPr>
        <w:t>como sendo área reservada para COHAB-SP, não se configurando como bem público.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Em assim sendo, a proposta não tem condições de prosperar.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Evidenciadas, pois, as r</w:t>
      </w:r>
      <w:r>
        <w:rPr>
          <w:rFonts w:ascii="Verdana" w:hAnsi="Verdana"/>
          <w:sz w:val="24"/>
          <w:szCs w:val="24"/>
        </w:rPr>
        <w:t xml:space="preserve">azões que me conduzem a vetar o </w:t>
      </w:r>
      <w:r w:rsidRPr="00436E29">
        <w:rPr>
          <w:rFonts w:ascii="Verdana" w:hAnsi="Verdana"/>
          <w:sz w:val="24"/>
          <w:szCs w:val="24"/>
        </w:rPr>
        <w:t xml:space="preserve">projeto de lei, o que faço com </w:t>
      </w:r>
      <w:r>
        <w:rPr>
          <w:rFonts w:ascii="Verdana" w:hAnsi="Verdana"/>
          <w:sz w:val="24"/>
          <w:szCs w:val="24"/>
        </w:rPr>
        <w:t xml:space="preserve">fundamento no § 1º do artigo 42 </w:t>
      </w:r>
      <w:r w:rsidRPr="00436E29">
        <w:rPr>
          <w:rFonts w:ascii="Verdana" w:hAnsi="Verdana"/>
          <w:sz w:val="24"/>
          <w:szCs w:val="24"/>
        </w:rPr>
        <w:t xml:space="preserve">da Lei Orgânica do Município </w:t>
      </w:r>
      <w:r>
        <w:rPr>
          <w:rFonts w:ascii="Verdana" w:hAnsi="Verdana"/>
          <w:sz w:val="24"/>
          <w:szCs w:val="24"/>
        </w:rPr>
        <w:t xml:space="preserve">de São Paulo, </w:t>
      </w:r>
      <w:proofErr w:type="gramStart"/>
      <w:r>
        <w:rPr>
          <w:rFonts w:ascii="Verdana" w:hAnsi="Verdana"/>
          <w:sz w:val="24"/>
          <w:szCs w:val="24"/>
        </w:rPr>
        <w:t>devolvo</w:t>
      </w:r>
      <w:proofErr w:type="gramEnd"/>
      <w:r>
        <w:rPr>
          <w:rFonts w:ascii="Verdana" w:hAnsi="Verdana"/>
          <w:sz w:val="24"/>
          <w:szCs w:val="24"/>
        </w:rPr>
        <w:t xml:space="preserve"> o assunto </w:t>
      </w:r>
      <w:r w:rsidRPr="00436E29">
        <w:rPr>
          <w:rFonts w:ascii="Verdana" w:hAnsi="Verdana"/>
          <w:sz w:val="24"/>
          <w:szCs w:val="24"/>
        </w:rPr>
        <w:t>ao reexame dessa Colenda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Na oportunidade, renovo a essa Pr</w:t>
      </w:r>
      <w:r>
        <w:rPr>
          <w:rFonts w:ascii="Verdana" w:hAnsi="Verdana"/>
          <w:sz w:val="24"/>
          <w:szCs w:val="24"/>
        </w:rPr>
        <w:t xml:space="preserve">esidência protestos de </w:t>
      </w:r>
      <w:r w:rsidRPr="00436E29">
        <w:rPr>
          <w:rFonts w:ascii="Verdana" w:hAnsi="Verdana"/>
          <w:sz w:val="24"/>
          <w:szCs w:val="24"/>
        </w:rPr>
        <w:t>apreço e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400/21</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OFÍCIO ATL SEI Nº 053773777</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1062/2021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Pr>
          <w:rFonts w:ascii="Verdana" w:hAnsi="Verdana"/>
          <w:sz w:val="24"/>
          <w:szCs w:val="24"/>
        </w:rPr>
        <w:t xml:space="preserve"> referenciado, essa Presidência </w:t>
      </w:r>
      <w:r w:rsidRPr="00436E29">
        <w:rPr>
          <w:rFonts w:ascii="Verdana" w:hAnsi="Verdana"/>
          <w:sz w:val="24"/>
          <w:szCs w:val="24"/>
        </w:rPr>
        <w:t xml:space="preserve">encaminhou à sanção cópia </w:t>
      </w:r>
      <w:r>
        <w:rPr>
          <w:rFonts w:ascii="Verdana" w:hAnsi="Verdana"/>
          <w:sz w:val="24"/>
          <w:szCs w:val="24"/>
        </w:rPr>
        <w:t xml:space="preserve">do Projeto de Lei nº 400/21, de </w:t>
      </w:r>
      <w:r w:rsidRPr="00436E29">
        <w:rPr>
          <w:rFonts w:ascii="Verdana" w:hAnsi="Verdana"/>
          <w:sz w:val="24"/>
          <w:szCs w:val="24"/>
        </w:rPr>
        <w:t>autoria da Vereadora Sandra Santana, aprovado em sessão de</w:t>
      </w:r>
      <w:r>
        <w:rPr>
          <w:rFonts w:ascii="Verdana" w:hAnsi="Verdana"/>
          <w:sz w:val="24"/>
          <w:szCs w:val="24"/>
        </w:rPr>
        <w:t xml:space="preserve"> </w:t>
      </w:r>
      <w:r w:rsidRPr="00436E29">
        <w:rPr>
          <w:rFonts w:ascii="Verdana" w:hAnsi="Verdana"/>
          <w:sz w:val="24"/>
          <w:szCs w:val="24"/>
        </w:rPr>
        <w:t xml:space="preserve">15 de setembro do corrente </w:t>
      </w:r>
      <w:r w:rsidRPr="00436E29">
        <w:rPr>
          <w:rFonts w:ascii="Verdana" w:hAnsi="Verdana"/>
          <w:sz w:val="24"/>
          <w:szCs w:val="24"/>
        </w:rPr>
        <w:lastRenderedPageBreak/>
        <w:t>ano,</w:t>
      </w:r>
      <w:r>
        <w:rPr>
          <w:rFonts w:ascii="Verdana" w:hAnsi="Verdana"/>
          <w:sz w:val="24"/>
          <w:szCs w:val="24"/>
        </w:rPr>
        <w:t xml:space="preserve"> que denomina Praça Thomaz </w:t>
      </w:r>
      <w:r w:rsidRPr="00436E29">
        <w:rPr>
          <w:rFonts w:ascii="Verdana" w:hAnsi="Verdana"/>
          <w:sz w:val="24"/>
          <w:szCs w:val="24"/>
        </w:rPr>
        <w:t>Gouveia Netto o logradouro p</w:t>
      </w:r>
      <w:r>
        <w:rPr>
          <w:rFonts w:ascii="Verdana" w:hAnsi="Verdana"/>
          <w:sz w:val="24"/>
          <w:szCs w:val="24"/>
        </w:rPr>
        <w:t xml:space="preserve">úblico inominado, localizado no </w:t>
      </w:r>
      <w:r w:rsidRPr="00436E29">
        <w:rPr>
          <w:rFonts w:ascii="Verdana" w:hAnsi="Verdana"/>
          <w:sz w:val="24"/>
          <w:szCs w:val="24"/>
        </w:rPr>
        <w:t>encontro da Rua Domingos Ca</w:t>
      </w:r>
      <w:r>
        <w:rPr>
          <w:rFonts w:ascii="Verdana" w:hAnsi="Verdana"/>
          <w:sz w:val="24"/>
          <w:szCs w:val="24"/>
        </w:rPr>
        <w:t xml:space="preserve">lheiros com a Avenida Tucuruvi, </w:t>
      </w:r>
      <w:r w:rsidRPr="00436E29">
        <w:rPr>
          <w:rFonts w:ascii="Verdana" w:hAnsi="Verdana"/>
          <w:sz w:val="24"/>
          <w:szCs w:val="24"/>
        </w:rPr>
        <w:t>área da Subprefeitura de Santana/Tucuruvi.</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Sem embargo do mérito da i</w:t>
      </w:r>
      <w:r>
        <w:rPr>
          <w:rFonts w:ascii="Verdana" w:hAnsi="Verdana"/>
          <w:sz w:val="24"/>
          <w:szCs w:val="24"/>
        </w:rPr>
        <w:t xml:space="preserve">niciativa, a proposta não reúne </w:t>
      </w:r>
      <w:r w:rsidRPr="00436E29">
        <w:rPr>
          <w:rFonts w:ascii="Verdana" w:hAnsi="Verdana"/>
          <w:sz w:val="24"/>
          <w:szCs w:val="24"/>
        </w:rPr>
        <w:t>condições de ser convertida em lei, na conformidade das razõe</w:t>
      </w:r>
      <w:r>
        <w:rPr>
          <w:rFonts w:ascii="Verdana" w:hAnsi="Verdana"/>
          <w:sz w:val="24"/>
          <w:szCs w:val="24"/>
        </w:rPr>
        <w:t xml:space="preserve">s a seguir explicitadas. </w:t>
      </w:r>
      <w:proofErr w:type="gramStart"/>
      <w:r w:rsidRPr="00436E29">
        <w:rPr>
          <w:rFonts w:ascii="Verdana" w:hAnsi="Verdana"/>
          <w:sz w:val="24"/>
          <w:szCs w:val="24"/>
        </w:rPr>
        <w:t>Consoante informações</w:t>
      </w:r>
      <w:proofErr w:type="gramEnd"/>
      <w:r w:rsidRPr="00436E29">
        <w:rPr>
          <w:rFonts w:ascii="Verdana" w:hAnsi="Verdana"/>
          <w:sz w:val="24"/>
          <w:szCs w:val="24"/>
        </w:rPr>
        <w:t xml:space="preserve"> for</w:t>
      </w:r>
      <w:r>
        <w:rPr>
          <w:rFonts w:ascii="Verdana" w:hAnsi="Verdana"/>
          <w:sz w:val="24"/>
          <w:szCs w:val="24"/>
        </w:rPr>
        <w:t xml:space="preserve">necidas pelos Órgãos municipais </w:t>
      </w:r>
      <w:r w:rsidRPr="00436E29">
        <w:rPr>
          <w:rFonts w:ascii="Verdana" w:hAnsi="Verdana"/>
          <w:sz w:val="24"/>
          <w:szCs w:val="24"/>
        </w:rPr>
        <w:t>competentes, o nome proposto j</w:t>
      </w:r>
      <w:r>
        <w:rPr>
          <w:rFonts w:ascii="Verdana" w:hAnsi="Verdana"/>
          <w:sz w:val="24"/>
          <w:szCs w:val="24"/>
        </w:rPr>
        <w:t xml:space="preserve">á existe na Cidade de São Paulo </w:t>
      </w:r>
      <w:r w:rsidRPr="00436E29">
        <w:rPr>
          <w:rFonts w:ascii="Verdana" w:hAnsi="Verdana"/>
          <w:sz w:val="24"/>
          <w:szCs w:val="24"/>
        </w:rPr>
        <w:t>como Travessa Thomaz G</w:t>
      </w:r>
      <w:r>
        <w:rPr>
          <w:rFonts w:ascii="Verdana" w:hAnsi="Verdana"/>
          <w:sz w:val="24"/>
          <w:szCs w:val="24"/>
        </w:rPr>
        <w:t xml:space="preserve">ouveia Netto (CODLOG 76.995-9), </w:t>
      </w:r>
      <w:r w:rsidRPr="00436E29">
        <w:rPr>
          <w:rFonts w:ascii="Verdana" w:hAnsi="Verdana"/>
          <w:sz w:val="24"/>
          <w:szCs w:val="24"/>
        </w:rPr>
        <w:t xml:space="preserve">localizada no distrito de </w:t>
      </w:r>
      <w:proofErr w:type="spellStart"/>
      <w:r w:rsidRPr="00436E29">
        <w:rPr>
          <w:rFonts w:ascii="Verdana" w:hAnsi="Verdana"/>
          <w:sz w:val="24"/>
          <w:szCs w:val="24"/>
        </w:rPr>
        <w:t>Mandaqui</w:t>
      </w:r>
      <w:proofErr w:type="spellEnd"/>
      <w:r w:rsidRPr="00436E29">
        <w:rPr>
          <w:rFonts w:ascii="Verdana" w:hAnsi="Verdana"/>
          <w:sz w:val="24"/>
          <w:szCs w:val="24"/>
        </w:rPr>
        <w:t xml:space="preserve"> e oficializada pela Lei nº</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11.464, de 12 de janeiro de 1994.</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Assim sendo, o nome “</w:t>
      </w:r>
      <w:r>
        <w:rPr>
          <w:rFonts w:ascii="Verdana" w:hAnsi="Verdana"/>
          <w:sz w:val="24"/>
          <w:szCs w:val="24"/>
        </w:rPr>
        <w:t xml:space="preserve">Thomaz Gouveia Netto” constitui </w:t>
      </w:r>
      <w:r w:rsidRPr="00436E29">
        <w:rPr>
          <w:rFonts w:ascii="Verdana" w:hAnsi="Verdana"/>
          <w:sz w:val="24"/>
          <w:szCs w:val="24"/>
        </w:rPr>
        <w:t>homonímia com logradouro já denominado, incidindo na vedação do § 1º do artigo 5º da Lei nº</w:t>
      </w:r>
      <w:r>
        <w:rPr>
          <w:rFonts w:ascii="Verdana" w:hAnsi="Verdana"/>
          <w:sz w:val="24"/>
          <w:szCs w:val="24"/>
        </w:rPr>
        <w:t xml:space="preserve"> 14.454/07, e dos §§ 2º e 4º do </w:t>
      </w:r>
      <w:r w:rsidRPr="00436E29">
        <w:rPr>
          <w:rFonts w:ascii="Verdana" w:hAnsi="Verdana"/>
          <w:sz w:val="24"/>
          <w:szCs w:val="24"/>
        </w:rPr>
        <w:t>artigo 9º do Decreto nº 49.346/08.</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Nessas condições, vejo-me na contingência de vetar a propositura, com fundamento no a</w:t>
      </w:r>
      <w:r>
        <w:rPr>
          <w:rFonts w:ascii="Verdana" w:hAnsi="Verdana"/>
          <w:sz w:val="24"/>
          <w:szCs w:val="24"/>
        </w:rPr>
        <w:t xml:space="preserve">rtigo 42, § 1º, da Lei Orgânica </w:t>
      </w:r>
      <w:r w:rsidRPr="00436E29">
        <w:rPr>
          <w:rFonts w:ascii="Verdana" w:hAnsi="Verdana"/>
          <w:sz w:val="24"/>
          <w:szCs w:val="24"/>
        </w:rPr>
        <w:t xml:space="preserve">do Município de São Paulo, </w:t>
      </w:r>
      <w:r>
        <w:rPr>
          <w:rFonts w:ascii="Verdana" w:hAnsi="Verdana"/>
          <w:sz w:val="24"/>
          <w:szCs w:val="24"/>
        </w:rPr>
        <w:t xml:space="preserve">devolvendo o assunto ao reexame </w:t>
      </w:r>
      <w:r w:rsidRPr="00436E29">
        <w:rPr>
          <w:rFonts w:ascii="Verdana" w:hAnsi="Verdana"/>
          <w:sz w:val="24"/>
          <w:szCs w:val="24"/>
        </w:rPr>
        <w:t>dessa Egrégia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Na oportunidade, renovo a Vossa Excelência meus protestos de apreço e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451/19</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OFÍCIO ATL SEI Nº 053773799</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1060/2021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Pr>
          <w:rFonts w:ascii="Verdana" w:hAnsi="Verdana"/>
          <w:sz w:val="24"/>
          <w:szCs w:val="24"/>
        </w:rPr>
        <w:t xml:space="preserve"> referenciado, essa Presidência </w:t>
      </w:r>
      <w:r w:rsidRPr="00436E29">
        <w:rPr>
          <w:rFonts w:ascii="Verdana" w:hAnsi="Verdana"/>
          <w:sz w:val="24"/>
          <w:szCs w:val="24"/>
        </w:rPr>
        <w:t xml:space="preserve">encaminhou à sanção cópia </w:t>
      </w:r>
      <w:r>
        <w:rPr>
          <w:rFonts w:ascii="Verdana" w:hAnsi="Verdana"/>
          <w:sz w:val="24"/>
          <w:szCs w:val="24"/>
        </w:rPr>
        <w:t xml:space="preserve">do Projeto de Lei nº 451/19, de </w:t>
      </w:r>
      <w:r w:rsidRPr="00436E29">
        <w:rPr>
          <w:rFonts w:ascii="Verdana" w:hAnsi="Verdana"/>
          <w:sz w:val="24"/>
          <w:szCs w:val="24"/>
        </w:rPr>
        <w:t xml:space="preserve">autoria dos Vereadores Celso </w:t>
      </w:r>
      <w:r>
        <w:rPr>
          <w:rFonts w:ascii="Verdana" w:hAnsi="Verdana"/>
          <w:sz w:val="24"/>
          <w:szCs w:val="24"/>
        </w:rPr>
        <w:t xml:space="preserve">Giannazi e Edir Sales, aprovado </w:t>
      </w:r>
      <w:r w:rsidRPr="00436E29">
        <w:rPr>
          <w:rFonts w:ascii="Verdana" w:hAnsi="Verdana"/>
          <w:sz w:val="24"/>
          <w:szCs w:val="24"/>
        </w:rPr>
        <w:t xml:space="preserve">em sessão de 15 de setembro </w:t>
      </w:r>
      <w:r>
        <w:rPr>
          <w:rFonts w:ascii="Verdana" w:hAnsi="Verdana"/>
          <w:sz w:val="24"/>
          <w:szCs w:val="24"/>
        </w:rPr>
        <w:t xml:space="preserve">de 2021, que declara patrimônio </w:t>
      </w:r>
      <w:r w:rsidRPr="00436E29">
        <w:rPr>
          <w:rFonts w:ascii="Verdana" w:hAnsi="Verdana"/>
          <w:sz w:val="24"/>
          <w:szCs w:val="24"/>
        </w:rPr>
        <w:t>cultural do município de São Paulo a cultura Hip Hop.</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Em que pese o meritório</w:t>
      </w:r>
      <w:r>
        <w:rPr>
          <w:rFonts w:ascii="Verdana" w:hAnsi="Verdana"/>
          <w:sz w:val="24"/>
          <w:szCs w:val="24"/>
        </w:rPr>
        <w:t xml:space="preserve"> propósito, o projeto de lei em </w:t>
      </w:r>
      <w:r w:rsidRPr="00436E29">
        <w:rPr>
          <w:rFonts w:ascii="Verdana" w:hAnsi="Verdana"/>
          <w:sz w:val="24"/>
          <w:szCs w:val="24"/>
        </w:rPr>
        <w:t>questão não tem condições de ser sancionado.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No âmbito deste Município,</w:t>
      </w:r>
      <w:r>
        <w:rPr>
          <w:rFonts w:ascii="Verdana" w:hAnsi="Verdana"/>
          <w:sz w:val="24"/>
          <w:szCs w:val="24"/>
        </w:rPr>
        <w:t xml:space="preserve"> a Lei nº 14.406, de 21 de maio </w:t>
      </w:r>
      <w:r w:rsidRPr="00436E29">
        <w:rPr>
          <w:rFonts w:ascii="Verdana" w:hAnsi="Verdana"/>
          <w:sz w:val="24"/>
          <w:szCs w:val="24"/>
        </w:rPr>
        <w:t>de 2007, instituiu o Programa Permanente de Proteção e Conservação do Patrimônio Imateria</w:t>
      </w:r>
      <w:r>
        <w:rPr>
          <w:rFonts w:ascii="Verdana" w:hAnsi="Verdana"/>
          <w:sz w:val="24"/>
          <w:szCs w:val="24"/>
        </w:rPr>
        <w:t xml:space="preserve">l, disciplinando o procedimento </w:t>
      </w:r>
      <w:r w:rsidRPr="00436E29">
        <w:rPr>
          <w:rFonts w:ascii="Verdana" w:hAnsi="Verdana"/>
          <w:sz w:val="24"/>
          <w:szCs w:val="24"/>
        </w:rPr>
        <w:t>a ser observado.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Portanto, para que a cultura Hip Hop seja declarada patrimônio cultural, faz-se necessária </w:t>
      </w:r>
      <w:proofErr w:type="gramStart"/>
      <w:r w:rsidRPr="00436E29">
        <w:rPr>
          <w:rFonts w:ascii="Verdana" w:hAnsi="Verdana"/>
          <w:sz w:val="24"/>
          <w:szCs w:val="24"/>
        </w:rPr>
        <w:t>a</w:t>
      </w:r>
      <w:proofErr w:type="gramEnd"/>
      <w:r w:rsidRPr="00436E29">
        <w:rPr>
          <w:rFonts w:ascii="Verdana" w:hAnsi="Verdana"/>
          <w:sz w:val="24"/>
          <w:szCs w:val="24"/>
        </w:rPr>
        <w:t xml:space="preserve"> observância do procedimento indicado na norma supracitada e da RESOLUÇÃO</w:t>
      </w:r>
      <w:r>
        <w:rPr>
          <w:rFonts w:ascii="Verdana" w:hAnsi="Verdana"/>
          <w:sz w:val="24"/>
          <w:szCs w:val="24"/>
        </w:rPr>
        <w:t xml:space="preserve"> Nº 07/ </w:t>
      </w:r>
      <w:r w:rsidRPr="00436E29">
        <w:rPr>
          <w:rFonts w:ascii="Verdana" w:hAnsi="Verdana"/>
          <w:sz w:val="24"/>
          <w:szCs w:val="24"/>
        </w:rPr>
        <w:t xml:space="preserve">CONPRESP/2016, ou seja, a </w:t>
      </w:r>
      <w:r>
        <w:rPr>
          <w:rFonts w:ascii="Verdana" w:hAnsi="Verdana"/>
          <w:sz w:val="24"/>
          <w:szCs w:val="24"/>
        </w:rPr>
        <w:t xml:space="preserve">proposta deverá ser submetida a </w:t>
      </w:r>
      <w:r w:rsidRPr="00436E29">
        <w:rPr>
          <w:rFonts w:ascii="Verdana" w:hAnsi="Verdana"/>
          <w:sz w:val="24"/>
          <w:szCs w:val="24"/>
        </w:rPr>
        <w:t xml:space="preserve">criterioso estudo técnico, </w:t>
      </w:r>
      <w:r w:rsidRPr="00436E29">
        <w:rPr>
          <w:rFonts w:ascii="Verdana" w:hAnsi="Verdana"/>
          <w:sz w:val="24"/>
          <w:szCs w:val="24"/>
        </w:rPr>
        <w:lastRenderedPageBreak/>
        <w:t>envolvendo equipe multidisciplinar,</w:t>
      </w:r>
      <w:r>
        <w:rPr>
          <w:rFonts w:ascii="Verdana" w:hAnsi="Verdana"/>
          <w:sz w:val="24"/>
          <w:szCs w:val="24"/>
        </w:rPr>
        <w:t xml:space="preserve"> </w:t>
      </w:r>
      <w:r w:rsidRPr="00436E29">
        <w:rPr>
          <w:rFonts w:ascii="Verdana" w:hAnsi="Verdana"/>
          <w:sz w:val="24"/>
          <w:szCs w:val="24"/>
        </w:rPr>
        <w:t>formada por historiadores e antropólogos.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Em assim sendo, a proposta não tem condições de prosperar.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Evidenciadas, pois, as raz</w:t>
      </w:r>
      <w:r>
        <w:rPr>
          <w:rFonts w:ascii="Verdana" w:hAnsi="Verdana"/>
          <w:sz w:val="24"/>
          <w:szCs w:val="24"/>
        </w:rPr>
        <w:t xml:space="preserve">ões que me conduzem a vetar o </w:t>
      </w:r>
      <w:r w:rsidRPr="00436E29">
        <w:rPr>
          <w:rFonts w:ascii="Verdana" w:hAnsi="Verdana"/>
          <w:sz w:val="24"/>
          <w:szCs w:val="24"/>
        </w:rPr>
        <w:t xml:space="preserve">projeto de lei, o que faço com </w:t>
      </w:r>
      <w:r>
        <w:rPr>
          <w:rFonts w:ascii="Verdana" w:hAnsi="Verdana"/>
          <w:sz w:val="24"/>
          <w:szCs w:val="24"/>
        </w:rPr>
        <w:t xml:space="preserve">fundamento no § 1º do artigo 42 </w:t>
      </w:r>
      <w:r w:rsidRPr="00436E29">
        <w:rPr>
          <w:rFonts w:ascii="Verdana" w:hAnsi="Verdana"/>
          <w:sz w:val="24"/>
          <w:szCs w:val="24"/>
        </w:rPr>
        <w:t xml:space="preserve">da Lei Orgânica do Município </w:t>
      </w:r>
      <w:r>
        <w:rPr>
          <w:rFonts w:ascii="Verdana" w:hAnsi="Verdana"/>
          <w:sz w:val="24"/>
          <w:szCs w:val="24"/>
        </w:rPr>
        <w:t xml:space="preserve">de São Paulo, </w:t>
      </w:r>
      <w:proofErr w:type="gramStart"/>
      <w:r>
        <w:rPr>
          <w:rFonts w:ascii="Verdana" w:hAnsi="Verdana"/>
          <w:sz w:val="24"/>
          <w:szCs w:val="24"/>
        </w:rPr>
        <w:t>devolvo</w:t>
      </w:r>
      <w:proofErr w:type="gramEnd"/>
      <w:r>
        <w:rPr>
          <w:rFonts w:ascii="Verdana" w:hAnsi="Verdana"/>
          <w:sz w:val="24"/>
          <w:szCs w:val="24"/>
        </w:rPr>
        <w:t xml:space="preserve"> o assunto </w:t>
      </w:r>
      <w:r w:rsidRPr="00436E29">
        <w:rPr>
          <w:rFonts w:ascii="Verdana" w:hAnsi="Verdana"/>
          <w:sz w:val="24"/>
          <w:szCs w:val="24"/>
        </w:rPr>
        <w:t>ao reexame dessa Colenda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Na oportunidade, renovo </w:t>
      </w:r>
      <w:r>
        <w:rPr>
          <w:rFonts w:ascii="Verdana" w:hAnsi="Verdana"/>
          <w:sz w:val="24"/>
          <w:szCs w:val="24"/>
        </w:rPr>
        <w:t xml:space="preserve">a essa Presidência protestos de </w:t>
      </w:r>
      <w:r w:rsidRPr="00436E29">
        <w:rPr>
          <w:rFonts w:ascii="Verdana" w:hAnsi="Verdana"/>
          <w:sz w:val="24"/>
          <w:szCs w:val="24"/>
        </w:rPr>
        <w:t>apreço e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529/20</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OFÍCIO ATL SEI Nº 053775548</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1068/2021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Pr>
          <w:rFonts w:ascii="Verdana" w:hAnsi="Verdana"/>
          <w:sz w:val="24"/>
          <w:szCs w:val="24"/>
        </w:rPr>
        <w:t xml:space="preserve"> referenciado, essa Presidência </w:t>
      </w:r>
      <w:r w:rsidRPr="00436E29">
        <w:rPr>
          <w:rFonts w:ascii="Verdana" w:hAnsi="Verdana"/>
          <w:sz w:val="24"/>
          <w:szCs w:val="24"/>
        </w:rPr>
        <w:t xml:space="preserve">encaminhou à sanção cópia </w:t>
      </w:r>
      <w:r>
        <w:rPr>
          <w:rFonts w:ascii="Verdana" w:hAnsi="Verdana"/>
          <w:sz w:val="24"/>
          <w:szCs w:val="24"/>
        </w:rPr>
        <w:t xml:space="preserve">do Projeto de Lei nº 529/20, de </w:t>
      </w:r>
      <w:r w:rsidRPr="00436E29">
        <w:rPr>
          <w:rFonts w:ascii="Verdana" w:hAnsi="Verdana"/>
          <w:sz w:val="24"/>
          <w:szCs w:val="24"/>
        </w:rPr>
        <w:t xml:space="preserve">autoria dos Vereadores Toninho </w:t>
      </w:r>
      <w:r>
        <w:rPr>
          <w:rFonts w:ascii="Verdana" w:hAnsi="Verdana"/>
          <w:sz w:val="24"/>
          <w:szCs w:val="24"/>
        </w:rPr>
        <w:t xml:space="preserve">Paiva e </w:t>
      </w:r>
      <w:proofErr w:type="spellStart"/>
      <w:r>
        <w:rPr>
          <w:rFonts w:ascii="Verdana" w:hAnsi="Verdana"/>
          <w:sz w:val="24"/>
          <w:szCs w:val="24"/>
        </w:rPr>
        <w:t>Isac</w:t>
      </w:r>
      <w:proofErr w:type="spellEnd"/>
      <w:r>
        <w:rPr>
          <w:rFonts w:ascii="Verdana" w:hAnsi="Verdana"/>
          <w:sz w:val="24"/>
          <w:szCs w:val="24"/>
        </w:rPr>
        <w:t xml:space="preserve"> Felix, aprovado em </w:t>
      </w:r>
      <w:r w:rsidRPr="00436E29">
        <w:rPr>
          <w:rFonts w:ascii="Verdana" w:hAnsi="Verdana"/>
          <w:sz w:val="24"/>
          <w:szCs w:val="24"/>
        </w:rPr>
        <w:t>sessão de 15 de setembro do corrente ano, que denomina Praça</w:t>
      </w:r>
      <w:r>
        <w:rPr>
          <w:rFonts w:ascii="Verdana" w:hAnsi="Verdana"/>
          <w:sz w:val="24"/>
          <w:szCs w:val="24"/>
        </w:rPr>
        <w:t xml:space="preserve"> </w:t>
      </w:r>
      <w:proofErr w:type="spellStart"/>
      <w:r w:rsidRPr="00436E29">
        <w:rPr>
          <w:rFonts w:ascii="Verdana" w:hAnsi="Verdana"/>
          <w:sz w:val="24"/>
          <w:szCs w:val="24"/>
        </w:rPr>
        <w:t>Epitacio</w:t>
      </w:r>
      <w:proofErr w:type="spellEnd"/>
      <w:r w:rsidRPr="00436E29">
        <w:rPr>
          <w:rFonts w:ascii="Verdana" w:hAnsi="Verdana"/>
          <w:sz w:val="24"/>
          <w:szCs w:val="24"/>
        </w:rPr>
        <w:t xml:space="preserve"> Alves de Lima o logra</w:t>
      </w:r>
      <w:r>
        <w:rPr>
          <w:rFonts w:ascii="Verdana" w:hAnsi="Verdana"/>
          <w:sz w:val="24"/>
          <w:szCs w:val="24"/>
        </w:rPr>
        <w:t xml:space="preserve">douro inominado, situado na Rua </w:t>
      </w:r>
      <w:r w:rsidRPr="00436E29">
        <w:rPr>
          <w:rFonts w:ascii="Verdana" w:hAnsi="Verdana"/>
          <w:sz w:val="24"/>
          <w:szCs w:val="24"/>
        </w:rPr>
        <w:t>Bom Sucesso, entre os lotes 615</w:t>
      </w:r>
      <w:r>
        <w:rPr>
          <w:rFonts w:ascii="Verdana" w:hAnsi="Verdana"/>
          <w:sz w:val="24"/>
          <w:szCs w:val="24"/>
        </w:rPr>
        <w:t xml:space="preserve"> e 663, defronte à Praça Manoel </w:t>
      </w:r>
      <w:r w:rsidRPr="00436E29">
        <w:rPr>
          <w:rFonts w:ascii="Verdana" w:hAnsi="Verdana"/>
          <w:sz w:val="24"/>
          <w:szCs w:val="24"/>
        </w:rPr>
        <w:t>Borges de Souza Nunes, Distri</w:t>
      </w:r>
      <w:r>
        <w:rPr>
          <w:rFonts w:ascii="Verdana" w:hAnsi="Verdana"/>
          <w:sz w:val="24"/>
          <w:szCs w:val="24"/>
        </w:rPr>
        <w:t xml:space="preserve">to do Tatuapé, Subprefeitura da </w:t>
      </w:r>
      <w:r w:rsidRPr="00436E29">
        <w:rPr>
          <w:rFonts w:ascii="Verdana" w:hAnsi="Verdana"/>
          <w:sz w:val="24"/>
          <w:szCs w:val="24"/>
        </w:rPr>
        <w:t>Mooca.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Sem embargo do mérito da i</w:t>
      </w:r>
      <w:r>
        <w:rPr>
          <w:rFonts w:ascii="Verdana" w:hAnsi="Verdana"/>
          <w:sz w:val="24"/>
          <w:szCs w:val="24"/>
        </w:rPr>
        <w:t xml:space="preserve">niciativa, a proposta não reúne </w:t>
      </w:r>
      <w:r w:rsidRPr="00436E29">
        <w:rPr>
          <w:rFonts w:ascii="Verdana" w:hAnsi="Verdana"/>
          <w:sz w:val="24"/>
          <w:szCs w:val="24"/>
        </w:rPr>
        <w:t xml:space="preserve">condições de ser convertida em </w:t>
      </w:r>
      <w:r>
        <w:rPr>
          <w:rFonts w:ascii="Verdana" w:hAnsi="Verdana"/>
          <w:sz w:val="24"/>
          <w:szCs w:val="24"/>
        </w:rPr>
        <w:t xml:space="preserve">lei, na conformidade das razões </w:t>
      </w:r>
      <w:r w:rsidRPr="00436E29">
        <w:rPr>
          <w:rFonts w:ascii="Verdana" w:hAnsi="Verdana"/>
          <w:sz w:val="24"/>
          <w:szCs w:val="24"/>
        </w:rPr>
        <w:t>a seguir explicitadas.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Consoante </w:t>
      </w:r>
      <w:proofErr w:type="gramStart"/>
      <w:r w:rsidRPr="00436E29">
        <w:rPr>
          <w:rFonts w:ascii="Verdana" w:hAnsi="Verdana"/>
          <w:sz w:val="24"/>
          <w:szCs w:val="24"/>
        </w:rPr>
        <w:t>as</w:t>
      </w:r>
      <w:proofErr w:type="gramEnd"/>
      <w:r w:rsidRPr="00436E29">
        <w:rPr>
          <w:rFonts w:ascii="Verdana" w:hAnsi="Verdana"/>
          <w:sz w:val="24"/>
          <w:szCs w:val="24"/>
        </w:rPr>
        <w:t xml:space="preserve"> informações fornecidas pelos Órgãos municipais competentes, o logradou</w:t>
      </w:r>
      <w:r>
        <w:rPr>
          <w:rFonts w:ascii="Verdana" w:hAnsi="Verdana"/>
          <w:sz w:val="24"/>
          <w:szCs w:val="24"/>
        </w:rPr>
        <w:t xml:space="preserve">ro em questão já foi denominado </w:t>
      </w:r>
      <w:r w:rsidRPr="00436E29">
        <w:rPr>
          <w:rFonts w:ascii="Verdana" w:hAnsi="Verdana"/>
          <w:sz w:val="24"/>
          <w:szCs w:val="24"/>
        </w:rPr>
        <w:t>como Praça Braúna e teve s</w:t>
      </w:r>
      <w:r>
        <w:rPr>
          <w:rFonts w:ascii="Verdana" w:hAnsi="Verdana"/>
          <w:sz w:val="24"/>
          <w:szCs w:val="24"/>
        </w:rPr>
        <w:t xml:space="preserve">eu nome oficializado através do </w:t>
      </w:r>
      <w:r w:rsidRPr="00436E29">
        <w:rPr>
          <w:rFonts w:ascii="Verdana" w:hAnsi="Verdana"/>
          <w:sz w:val="24"/>
          <w:szCs w:val="24"/>
        </w:rPr>
        <w:t>Decreto-lei nº 57, de 21/10/19</w:t>
      </w:r>
      <w:r>
        <w:rPr>
          <w:rFonts w:ascii="Verdana" w:hAnsi="Verdana"/>
          <w:sz w:val="24"/>
          <w:szCs w:val="24"/>
        </w:rPr>
        <w:t xml:space="preserve">40 e pelo Decreto nº 15.635, de </w:t>
      </w:r>
      <w:r w:rsidRPr="00436E29">
        <w:rPr>
          <w:rFonts w:ascii="Verdana" w:hAnsi="Verdana"/>
          <w:sz w:val="24"/>
          <w:szCs w:val="24"/>
        </w:rPr>
        <w:t>17/01/1979.</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Assim sendo, trata-se “in </w:t>
      </w:r>
      <w:proofErr w:type="spellStart"/>
      <w:r w:rsidRPr="00436E29">
        <w:rPr>
          <w:rFonts w:ascii="Verdana" w:hAnsi="Verdana"/>
          <w:sz w:val="24"/>
          <w:szCs w:val="24"/>
        </w:rPr>
        <w:t>c</w:t>
      </w:r>
      <w:r>
        <w:rPr>
          <w:rFonts w:ascii="Verdana" w:hAnsi="Verdana"/>
          <w:sz w:val="24"/>
          <w:szCs w:val="24"/>
        </w:rPr>
        <w:t>asu</w:t>
      </w:r>
      <w:proofErr w:type="spellEnd"/>
      <w:r>
        <w:rPr>
          <w:rFonts w:ascii="Verdana" w:hAnsi="Verdana"/>
          <w:sz w:val="24"/>
          <w:szCs w:val="24"/>
        </w:rPr>
        <w:t xml:space="preserve">”, portanto, de alteração de </w:t>
      </w:r>
      <w:r w:rsidRPr="00436E29">
        <w:rPr>
          <w:rFonts w:ascii="Verdana" w:hAnsi="Verdana"/>
          <w:sz w:val="24"/>
          <w:szCs w:val="24"/>
        </w:rPr>
        <w:t xml:space="preserve">denominação de Praça Braúna para Praça Epitácio Alves </w:t>
      </w:r>
      <w:proofErr w:type="gramStart"/>
      <w:r w:rsidRPr="00436E29">
        <w:rPr>
          <w:rFonts w:ascii="Verdana" w:hAnsi="Verdana"/>
          <w:sz w:val="24"/>
          <w:szCs w:val="24"/>
        </w:rPr>
        <w:t>de</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Lima, pretensão essa que </w:t>
      </w:r>
      <w:r>
        <w:rPr>
          <w:rFonts w:ascii="Verdana" w:hAnsi="Verdana"/>
          <w:sz w:val="24"/>
          <w:szCs w:val="24"/>
        </w:rPr>
        <w:t xml:space="preserve">não encontra consonância com as </w:t>
      </w:r>
      <w:r w:rsidRPr="00436E29">
        <w:rPr>
          <w:rFonts w:ascii="Verdana" w:hAnsi="Verdana"/>
          <w:sz w:val="24"/>
          <w:szCs w:val="24"/>
        </w:rPr>
        <w:t>hipóteses permissivas de alteração previstas nos incisos do art.</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5º da Lei nº 14.454/07, alterado pela Lei nº 15.717/13.</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Dessa forma, vejo-me na contingência de vetar a propositura, com fundamento no a</w:t>
      </w:r>
      <w:r>
        <w:rPr>
          <w:rFonts w:ascii="Verdana" w:hAnsi="Verdana"/>
          <w:sz w:val="24"/>
          <w:szCs w:val="24"/>
        </w:rPr>
        <w:t xml:space="preserve">rtigo 42, § 1º, da Lei Orgânica </w:t>
      </w:r>
      <w:r w:rsidRPr="00436E29">
        <w:rPr>
          <w:rFonts w:ascii="Verdana" w:hAnsi="Verdana"/>
          <w:sz w:val="24"/>
          <w:szCs w:val="24"/>
        </w:rPr>
        <w:t>do Município de São Paulo, devolv</w:t>
      </w:r>
      <w:r>
        <w:rPr>
          <w:rFonts w:ascii="Verdana" w:hAnsi="Verdana"/>
          <w:sz w:val="24"/>
          <w:szCs w:val="24"/>
        </w:rPr>
        <w:t xml:space="preserve">endo o assunto ao reexame </w:t>
      </w:r>
      <w:r w:rsidRPr="00436E29">
        <w:rPr>
          <w:rFonts w:ascii="Verdana" w:hAnsi="Verdana"/>
          <w:sz w:val="24"/>
          <w:szCs w:val="24"/>
        </w:rPr>
        <w:t>dessa Egrégia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Na oportunidade, renovo a Vossa Excelência meus protestos de apreço e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lastRenderedPageBreak/>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569/15</w:t>
      </w:r>
    </w:p>
    <w:p w:rsidR="00436E29" w:rsidRDefault="00436E29" w:rsidP="00436E29">
      <w:pPr>
        <w:spacing w:after="0" w:line="240" w:lineRule="auto"/>
        <w:rPr>
          <w:rFonts w:ascii="Verdana" w:hAnsi="Verdana"/>
          <w:b/>
          <w:sz w:val="24"/>
          <w:szCs w:val="24"/>
        </w:rPr>
      </w:pPr>
    </w:p>
    <w:p w:rsidR="00436E29" w:rsidRDefault="006640A5" w:rsidP="00436E29">
      <w:pPr>
        <w:spacing w:after="0" w:line="240" w:lineRule="auto"/>
        <w:rPr>
          <w:rFonts w:ascii="Verdana" w:hAnsi="Verdana"/>
          <w:b/>
          <w:sz w:val="24"/>
          <w:szCs w:val="24"/>
        </w:rPr>
      </w:pPr>
      <w:r>
        <w:rPr>
          <w:rFonts w:ascii="Verdana" w:hAnsi="Verdana"/>
          <w:b/>
          <w:sz w:val="24"/>
          <w:szCs w:val="24"/>
        </w:rPr>
        <w:t xml:space="preserve">OFÍCIO ATL SEI Nº 053914303 </w:t>
      </w: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1065/2021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sidR="006640A5">
        <w:rPr>
          <w:rFonts w:ascii="Verdana" w:hAnsi="Verdana"/>
          <w:sz w:val="24"/>
          <w:szCs w:val="24"/>
        </w:rPr>
        <w:t xml:space="preserve"> referenciado, essa Presidência </w:t>
      </w:r>
      <w:r w:rsidRPr="00436E29">
        <w:rPr>
          <w:rFonts w:ascii="Verdana" w:hAnsi="Verdana"/>
          <w:sz w:val="24"/>
          <w:szCs w:val="24"/>
        </w:rPr>
        <w:t xml:space="preserve">encaminhou à sanção cópia </w:t>
      </w:r>
      <w:r w:rsidR="006640A5">
        <w:rPr>
          <w:rFonts w:ascii="Verdana" w:hAnsi="Verdana"/>
          <w:sz w:val="24"/>
          <w:szCs w:val="24"/>
        </w:rPr>
        <w:t xml:space="preserve">do Projeto de Lei n° 569/15, de </w:t>
      </w:r>
      <w:r w:rsidRPr="00436E29">
        <w:rPr>
          <w:rFonts w:ascii="Verdana" w:hAnsi="Verdana"/>
          <w:sz w:val="24"/>
          <w:szCs w:val="24"/>
        </w:rPr>
        <w:t>autoria da Vereadora Edir Sal</w:t>
      </w:r>
      <w:r w:rsidR="006640A5">
        <w:rPr>
          <w:rFonts w:ascii="Verdana" w:hAnsi="Verdana"/>
          <w:sz w:val="24"/>
          <w:szCs w:val="24"/>
        </w:rPr>
        <w:t xml:space="preserve">es, aprovado em sessão de 15 de </w:t>
      </w:r>
      <w:r w:rsidRPr="00436E29">
        <w:rPr>
          <w:rFonts w:ascii="Verdana" w:hAnsi="Verdana"/>
          <w:sz w:val="24"/>
          <w:szCs w:val="24"/>
        </w:rPr>
        <w:t>setembro do corrente ano, qu</w:t>
      </w:r>
      <w:r w:rsidR="006640A5">
        <w:rPr>
          <w:rFonts w:ascii="Verdana" w:hAnsi="Verdana"/>
          <w:sz w:val="24"/>
          <w:szCs w:val="24"/>
        </w:rPr>
        <w:t xml:space="preserve">e “institui o Programa Cultural </w:t>
      </w:r>
      <w:r w:rsidRPr="00436E29">
        <w:rPr>
          <w:rFonts w:ascii="Verdana" w:hAnsi="Verdana"/>
          <w:sz w:val="24"/>
          <w:szCs w:val="24"/>
        </w:rPr>
        <w:t>Ballet para Todos, e fixa outras providências”.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No entanto, um dos preceitos aprovados não detém condições de ser convertido em l</w:t>
      </w:r>
      <w:r w:rsidR="006640A5">
        <w:rPr>
          <w:rFonts w:ascii="Verdana" w:hAnsi="Verdana"/>
          <w:sz w:val="24"/>
          <w:szCs w:val="24"/>
        </w:rPr>
        <w:t xml:space="preserve">ei na conformidade das razões a </w:t>
      </w:r>
      <w:r w:rsidRPr="00436E29">
        <w:rPr>
          <w:rFonts w:ascii="Verdana" w:hAnsi="Verdana"/>
          <w:sz w:val="24"/>
          <w:szCs w:val="24"/>
        </w:rPr>
        <w:t>seguir explicitadas.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Ocorre que a previsão contida no artigo 2º do Projeto de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Lei dispondo sobre percentua</w:t>
      </w:r>
      <w:r w:rsidR="006640A5">
        <w:rPr>
          <w:rFonts w:ascii="Verdana" w:hAnsi="Verdana"/>
          <w:sz w:val="24"/>
          <w:szCs w:val="24"/>
        </w:rPr>
        <w:t xml:space="preserve">l mínimo de 10% (dez por cento) </w:t>
      </w:r>
      <w:r w:rsidRPr="00436E29">
        <w:rPr>
          <w:rFonts w:ascii="Verdana" w:hAnsi="Verdana"/>
          <w:sz w:val="24"/>
          <w:szCs w:val="24"/>
        </w:rPr>
        <w:t>da grade para apresentaçõe</w:t>
      </w:r>
      <w:r w:rsidR="006640A5">
        <w:rPr>
          <w:rFonts w:ascii="Verdana" w:hAnsi="Verdana"/>
          <w:sz w:val="24"/>
          <w:szCs w:val="24"/>
        </w:rPr>
        <w:t xml:space="preserve">s de ballet além de estabelecer </w:t>
      </w:r>
      <w:r w:rsidRPr="00436E29">
        <w:rPr>
          <w:rFonts w:ascii="Verdana" w:hAnsi="Verdana"/>
          <w:sz w:val="24"/>
          <w:szCs w:val="24"/>
        </w:rPr>
        <w:t>preferência sem razoabilidade técnica à contratação de profissionais do ballet em detrimento</w:t>
      </w:r>
      <w:r w:rsidR="006640A5">
        <w:rPr>
          <w:rFonts w:ascii="Verdana" w:hAnsi="Verdana"/>
          <w:sz w:val="24"/>
          <w:szCs w:val="24"/>
        </w:rPr>
        <w:t xml:space="preserve"> de outros grupos e artistas de </w:t>
      </w:r>
      <w:r w:rsidRPr="00436E29">
        <w:rPr>
          <w:rFonts w:ascii="Verdana" w:hAnsi="Verdana"/>
          <w:sz w:val="24"/>
          <w:szCs w:val="24"/>
        </w:rPr>
        <w:t xml:space="preserve">outras linguagens artísticas, </w:t>
      </w:r>
      <w:r w:rsidR="006640A5">
        <w:rPr>
          <w:rFonts w:ascii="Verdana" w:hAnsi="Verdana"/>
          <w:sz w:val="24"/>
          <w:szCs w:val="24"/>
        </w:rPr>
        <w:t xml:space="preserve">ainda sua exequibilidade não se </w:t>
      </w:r>
      <w:r w:rsidRPr="00436E29">
        <w:rPr>
          <w:rFonts w:ascii="Verdana" w:hAnsi="Verdana"/>
          <w:sz w:val="24"/>
          <w:szCs w:val="24"/>
        </w:rPr>
        <w:t>apresenta factível, atribuindo-se</w:t>
      </w:r>
      <w:r w:rsidR="006640A5">
        <w:rPr>
          <w:rFonts w:ascii="Verdana" w:hAnsi="Verdana"/>
          <w:sz w:val="24"/>
          <w:szCs w:val="24"/>
        </w:rPr>
        <w:t xml:space="preserve">, de forma indevida, prioridade </w:t>
      </w:r>
      <w:r w:rsidRPr="00436E29">
        <w:rPr>
          <w:rFonts w:ascii="Verdana" w:hAnsi="Verdana"/>
          <w:sz w:val="24"/>
          <w:szCs w:val="24"/>
        </w:rPr>
        <w:t>ao Ballet em detrimento das demais linguagens.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Ademais, estabelecer a obrigatoriedade para teatros privados, se afigura indevido, eis q</w:t>
      </w:r>
      <w:r w:rsidR="006640A5">
        <w:rPr>
          <w:rFonts w:ascii="Verdana" w:hAnsi="Verdana"/>
          <w:sz w:val="24"/>
          <w:szCs w:val="24"/>
        </w:rPr>
        <w:t xml:space="preserve">ue afronta o princípio da livre </w:t>
      </w:r>
      <w:r w:rsidRPr="00436E29">
        <w:rPr>
          <w:rFonts w:ascii="Verdana" w:hAnsi="Verdana"/>
          <w:sz w:val="24"/>
          <w:szCs w:val="24"/>
        </w:rPr>
        <w:t>iniciativa, que constitui um dos fundamentos da Ordem Econômica estabelecidos no artigo 170 da Carta Magna.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Além disso, a exigência o</w:t>
      </w:r>
      <w:r w:rsidR="006640A5">
        <w:rPr>
          <w:rFonts w:ascii="Verdana" w:hAnsi="Verdana"/>
          <w:sz w:val="24"/>
          <w:szCs w:val="24"/>
        </w:rPr>
        <w:t xml:space="preserve">u não de inscrição na Delegacia </w:t>
      </w:r>
      <w:r w:rsidRPr="00436E29">
        <w:rPr>
          <w:rFonts w:ascii="Verdana" w:hAnsi="Verdana"/>
          <w:sz w:val="24"/>
          <w:szCs w:val="24"/>
        </w:rPr>
        <w:t xml:space="preserve">Regional de Trabalho - DRT </w:t>
      </w:r>
      <w:r w:rsidR="006640A5">
        <w:rPr>
          <w:rFonts w:ascii="Verdana" w:hAnsi="Verdana"/>
          <w:sz w:val="24"/>
          <w:szCs w:val="24"/>
        </w:rPr>
        <w:t xml:space="preserve">para os bailarinos é matéria de </w:t>
      </w:r>
      <w:r w:rsidRPr="00436E29">
        <w:rPr>
          <w:rFonts w:ascii="Verdana" w:hAnsi="Verdana"/>
          <w:sz w:val="24"/>
          <w:szCs w:val="24"/>
        </w:rPr>
        <w:t>natureza trabalhista, de compe</w:t>
      </w:r>
      <w:r w:rsidR="006640A5">
        <w:rPr>
          <w:rFonts w:ascii="Verdana" w:hAnsi="Verdana"/>
          <w:sz w:val="24"/>
          <w:szCs w:val="24"/>
        </w:rPr>
        <w:t xml:space="preserve">tência legislativa privativa da </w:t>
      </w:r>
      <w:r w:rsidRPr="00436E29">
        <w:rPr>
          <w:rFonts w:ascii="Verdana" w:hAnsi="Verdana"/>
          <w:sz w:val="24"/>
          <w:szCs w:val="24"/>
        </w:rPr>
        <w:t>União, prevista no artigo 22, inc</w:t>
      </w:r>
      <w:r w:rsidR="006640A5">
        <w:rPr>
          <w:rFonts w:ascii="Verdana" w:hAnsi="Verdana"/>
          <w:sz w:val="24"/>
          <w:szCs w:val="24"/>
        </w:rPr>
        <w:t xml:space="preserve">iso I, da Constituição Federal, </w:t>
      </w:r>
      <w:r w:rsidRPr="00436E29">
        <w:rPr>
          <w:rFonts w:ascii="Verdana" w:hAnsi="Verdana"/>
          <w:sz w:val="24"/>
          <w:szCs w:val="24"/>
        </w:rPr>
        <w:t>não cabendo à lei municipal disc</w:t>
      </w:r>
      <w:r w:rsidR="006640A5">
        <w:rPr>
          <w:rFonts w:ascii="Verdana" w:hAnsi="Verdana"/>
          <w:sz w:val="24"/>
          <w:szCs w:val="24"/>
        </w:rPr>
        <w:t xml:space="preserve">iplinar a respeito da exigência </w:t>
      </w:r>
      <w:r w:rsidRPr="00436E29">
        <w:rPr>
          <w:rFonts w:ascii="Verdana" w:hAnsi="Verdana"/>
          <w:sz w:val="24"/>
          <w:szCs w:val="24"/>
        </w:rPr>
        <w:t>ou não de registro profissional na DRT para que o bailarino possa se apresentar, conforme estabelece a propositura.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Com efeito, considerand</w:t>
      </w:r>
      <w:r w:rsidR="006640A5">
        <w:rPr>
          <w:rFonts w:ascii="Verdana" w:hAnsi="Verdana"/>
          <w:sz w:val="24"/>
          <w:szCs w:val="24"/>
        </w:rPr>
        <w:t xml:space="preserve">o que a Prefeitura de São Paulo </w:t>
      </w:r>
      <w:r w:rsidRPr="00436E29">
        <w:rPr>
          <w:rFonts w:ascii="Verdana" w:hAnsi="Verdana"/>
          <w:sz w:val="24"/>
          <w:szCs w:val="24"/>
        </w:rPr>
        <w:t>busca incluir diferentes linguagens artísticas em sua programação cultural, seguindo a óti</w:t>
      </w:r>
      <w:r w:rsidR="006640A5">
        <w:rPr>
          <w:rFonts w:ascii="Verdana" w:hAnsi="Verdana"/>
          <w:sz w:val="24"/>
          <w:szCs w:val="24"/>
        </w:rPr>
        <w:t xml:space="preserve">ca da diversidade e pluralidade </w:t>
      </w:r>
      <w:r w:rsidRPr="00436E29">
        <w:rPr>
          <w:rFonts w:ascii="Verdana" w:hAnsi="Verdana"/>
          <w:sz w:val="24"/>
          <w:szCs w:val="24"/>
        </w:rPr>
        <w:t>no planejamento das ações artístico-culturais, haverá, no caso</w:t>
      </w:r>
      <w:r w:rsidR="006640A5">
        <w:rPr>
          <w:rFonts w:ascii="Verdana" w:hAnsi="Verdana"/>
          <w:sz w:val="24"/>
          <w:szCs w:val="24"/>
        </w:rPr>
        <w:t xml:space="preserve"> </w:t>
      </w:r>
      <w:r w:rsidRPr="00436E29">
        <w:rPr>
          <w:rFonts w:ascii="Verdana" w:hAnsi="Verdana"/>
          <w:sz w:val="24"/>
          <w:szCs w:val="24"/>
        </w:rPr>
        <w:t>específico da propositura, a</w:t>
      </w:r>
      <w:r w:rsidR="006640A5">
        <w:rPr>
          <w:rFonts w:ascii="Verdana" w:hAnsi="Verdana"/>
          <w:sz w:val="24"/>
          <w:szCs w:val="24"/>
        </w:rPr>
        <w:t xml:space="preserve"> reserva para uma modalidade em </w:t>
      </w:r>
      <w:r w:rsidRPr="00436E29">
        <w:rPr>
          <w:rFonts w:ascii="Verdana" w:hAnsi="Verdana"/>
          <w:sz w:val="24"/>
          <w:szCs w:val="24"/>
        </w:rPr>
        <w:t>esp</w:t>
      </w:r>
      <w:r w:rsidR="006640A5">
        <w:rPr>
          <w:rFonts w:ascii="Verdana" w:hAnsi="Verdana"/>
          <w:sz w:val="24"/>
          <w:szCs w:val="24"/>
        </w:rPr>
        <w:t xml:space="preserve">ecial em detrimento das outras. </w:t>
      </w:r>
      <w:proofErr w:type="gramStart"/>
      <w:r w:rsidRPr="00436E29">
        <w:rPr>
          <w:rFonts w:ascii="Verdana" w:hAnsi="Verdana"/>
          <w:sz w:val="24"/>
          <w:szCs w:val="24"/>
        </w:rPr>
        <w:t>Isto posto</w:t>
      </w:r>
      <w:proofErr w:type="gramEnd"/>
      <w:r w:rsidRPr="00436E29">
        <w:rPr>
          <w:rFonts w:ascii="Verdana" w:hAnsi="Verdana"/>
          <w:sz w:val="24"/>
          <w:szCs w:val="24"/>
        </w:rPr>
        <w:t>, explicitados os óbices que i</w:t>
      </w:r>
      <w:r w:rsidR="006640A5">
        <w:rPr>
          <w:rFonts w:ascii="Verdana" w:hAnsi="Verdana"/>
          <w:sz w:val="24"/>
          <w:szCs w:val="24"/>
        </w:rPr>
        <w:t xml:space="preserve">mpedem a sanção </w:t>
      </w:r>
      <w:r w:rsidRPr="00436E29">
        <w:rPr>
          <w:rFonts w:ascii="Verdana" w:hAnsi="Verdana"/>
          <w:sz w:val="24"/>
          <w:szCs w:val="24"/>
        </w:rPr>
        <w:t>integral do projeto aprovado, v</w:t>
      </w:r>
      <w:r w:rsidR="006640A5">
        <w:rPr>
          <w:rFonts w:ascii="Verdana" w:hAnsi="Verdana"/>
          <w:sz w:val="24"/>
          <w:szCs w:val="24"/>
        </w:rPr>
        <w:t xml:space="preserve">ejo-me na contingência de vetar </w:t>
      </w:r>
      <w:r w:rsidRPr="00436E29">
        <w:rPr>
          <w:rFonts w:ascii="Verdana" w:hAnsi="Verdana"/>
          <w:sz w:val="24"/>
          <w:szCs w:val="24"/>
        </w:rPr>
        <w:t>o artigo 2° e o seu parágrafo úni</w:t>
      </w:r>
      <w:r w:rsidR="006640A5">
        <w:rPr>
          <w:rFonts w:ascii="Verdana" w:hAnsi="Verdana"/>
          <w:sz w:val="24"/>
          <w:szCs w:val="24"/>
        </w:rPr>
        <w:t xml:space="preserve">co do Projeto de Lei n° 569/15, </w:t>
      </w:r>
      <w:r w:rsidRPr="00436E29">
        <w:rPr>
          <w:rFonts w:ascii="Verdana" w:hAnsi="Verdana"/>
          <w:sz w:val="24"/>
          <w:szCs w:val="24"/>
        </w:rPr>
        <w:t>com fundamento no artigo 42, § 1º, da Lei Orgânica do Município de São Paulo, devolvendo o assunto ao reexame de</w:t>
      </w:r>
      <w:r w:rsidR="006640A5">
        <w:rPr>
          <w:rFonts w:ascii="Verdana" w:hAnsi="Verdana"/>
          <w:sz w:val="24"/>
          <w:szCs w:val="24"/>
        </w:rPr>
        <w:t xml:space="preserve">ssa </w:t>
      </w:r>
      <w:r w:rsidRPr="00436E29">
        <w:rPr>
          <w:rFonts w:ascii="Verdana" w:hAnsi="Verdana"/>
          <w:sz w:val="24"/>
          <w:szCs w:val="24"/>
        </w:rPr>
        <w:t>Colenda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lastRenderedPageBreak/>
        <w:t>Na oportunidade, renovo a Vossa Excelência meus protestos de apreço e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RAZÕES DE VETO</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PROJETO DE LEI Nº 795/19</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OFÍCIO ATL SEI Nº 053849864</w:t>
      </w:r>
    </w:p>
    <w:p w:rsidR="00436E29" w:rsidRDefault="00436E29" w:rsidP="00436E29">
      <w:pPr>
        <w:spacing w:after="0" w:line="240" w:lineRule="auto"/>
        <w:rPr>
          <w:rFonts w:ascii="Verdana" w:hAnsi="Verdana"/>
          <w:b/>
          <w:sz w:val="24"/>
          <w:szCs w:val="24"/>
        </w:rPr>
      </w:pPr>
    </w:p>
    <w:p w:rsidR="00436E29" w:rsidRPr="00436E29" w:rsidRDefault="00436E29" w:rsidP="00436E29">
      <w:pPr>
        <w:spacing w:after="0" w:line="240" w:lineRule="auto"/>
        <w:rPr>
          <w:rFonts w:ascii="Verdana" w:hAnsi="Verdana"/>
          <w:b/>
          <w:sz w:val="24"/>
          <w:szCs w:val="24"/>
        </w:rPr>
      </w:pPr>
      <w:r w:rsidRPr="00436E29">
        <w:rPr>
          <w:rFonts w:ascii="Verdana" w:hAnsi="Verdana"/>
          <w:b/>
          <w:sz w:val="24"/>
          <w:szCs w:val="24"/>
        </w:rPr>
        <w:t>REF.: OFÍCIO SGP-23 Nº 1066/2021</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Senhor Presidente,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Por meio do ofício acima</w:t>
      </w:r>
      <w:r w:rsidR="006640A5">
        <w:rPr>
          <w:rFonts w:ascii="Verdana" w:hAnsi="Verdana"/>
          <w:sz w:val="24"/>
          <w:szCs w:val="24"/>
        </w:rPr>
        <w:t xml:space="preserve"> referenciado, essa Presidência </w:t>
      </w:r>
      <w:r w:rsidRPr="00436E29">
        <w:rPr>
          <w:rFonts w:ascii="Verdana" w:hAnsi="Verdana"/>
          <w:sz w:val="24"/>
          <w:szCs w:val="24"/>
        </w:rPr>
        <w:t xml:space="preserve">encaminhou à sanção cópia </w:t>
      </w:r>
      <w:r w:rsidR="006640A5">
        <w:rPr>
          <w:rFonts w:ascii="Verdana" w:hAnsi="Verdana"/>
          <w:sz w:val="24"/>
          <w:szCs w:val="24"/>
        </w:rPr>
        <w:t xml:space="preserve">do Projeto de Lei nº 795/19, de </w:t>
      </w:r>
      <w:r w:rsidRPr="00436E29">
        <w:rPr>
          <w:rFonts w:ascii="Verdana" w:hAnsi="Verdana"/>
          <w:sz w:val="24"/>
          <w:szCs w:val="24"/>
        </w:rPr>
        <w:t xml:space="preserve">autoria dos Vereadores André Santos, </w:t>
      </w:r>
      <w:r w:rsidR="006640A5">
        <w:rPr>
          <w:rFonts w:ascii="Verdana" w:hAnsi="Verdana"/>
          <w:sz w:val="24"/>
          <w:szCs w:val="24"/>
        </w:rPr>
        <w:t xml:space="preserve">Fabio Riva, Fernando </w:t>
      </w:r>
      <w:r w:rsidRPr="00436E29">
        <w:rPr>
          <w:rFonts w:ascii="Verdana" w:hAnsi="Verdana"/>
          <w:sz w:val="24"/>
          <w:szCs w:val="24"/>
        </w:rPr>
        <w:t>Holiday, Janaína Lima e Rinaldi</w:t>
      </w:r>
      <w:r w:rsidR="006640A5">
        <w:rPr>
          <w:rFonts w:ascii="Verdana" w:hAnsi="Verdana"/>
          <w:sz w:val="24"/>
          <w:szCs w:val="24"/>
        </w:rPr>
        <w:t xml:space="preserve"> </w:t>
      </w:r>
      <w:proofErr w:type="spellStart"/>
      <w:r w:rsidR="006640A5">
        <w:rPr>
          <w:rFonts w:ascii="Verdana" w:hAnsi="Verdana"/>
          <w:sz w:val="24"/>
          <w:szCs w:val="24"/>
        </w:rPr>
        <w:t>Digilio</w:t>
      </w:r>
      <w:proofErr w:type="spellEnd"/>
      <w:r w:rsidR="006640A5">
        <w:rPr>
          <w:rFonts w:ascii="Verdana" w:hAnsi="Verdana"/>
          <w:sz w:val="24"/>
          <w:szCs w:val="24"/>
        </w:rPr>
        <w:t xml:space="preserve">, aprovado em sessão de </w:t>
      </w:r>
      <w:r w:rsidRPr="00436E29">
        <w:rPr>
          <w:rFonts w:ascii="Verdana" w:hAnsi="Verdana"/>
          <w:sz w:val="24"/>
          <w:szCs w:val="24"/>
        </w:rPr>
        <w:t>15 de setembro do corrente an</w:t>
      </w:r>
      <w:r w:rsidR="006640A5">
        <w:rPr>
          <w:rFonts w:ascii="Verdana" w:hAnsi="Verdana"/>
          <w:sz w:val="24"/>
          <w:szCs w:val="24"/>
        </w:rPr>
        <w:t xml:space="preserve">o, que dispõe sobre a proibição </w:t>
      </w:r>
      <w:r w:rsidRPr="00436E29">
        <w:rPr>
          <w:rFonts w:ascii="Verdana" w:hAnsi="Verdana"/>
          <w:sz w:val="24"/>
          <w:szCs w:val="24"/>
        </w:rPr>
        <w:t xml:space="preserve">de inauguração e a entrega </w:t>
      </w:r>
      <w:r w:rsidR="006640A5">
        <w:rPr>
          <w:rFonts w:ascii="Verdana" w:hAnsi="Verdana"/>
          <w:sz w:val="24"/>
          <w:szCs w:val="24"/>
        </w:rPr>
        <w:t xml:space="preserve">de obras públicas inacabadas ou </w:t>
      </w:r>
      <w:r w:rsidRPr="00436E29">
        <w:rPr>
          <w:rFonts w:ascii="Verdana" w:hAnsi="Verdana"/>
          <w:sz w:val="24"/>
          <w:szCs w:val="24"/>
        </w:rPr>
        <w:t>que, embora concluídas, não atendam ao fim que se destinam.</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Sem embargo do mérito da i</w:t>
      </w:r>
      <w:r w:rsidR="006640A5">
        <w:rPr>
          <w:rFonts w:ascii="Verdana" w:hAnsi="Verdana"/>
          <w:sz w:val="24"/>
          <w:szCs w:val="24"/>
        </w:rPr>
        <w:t xml:space="preserve">niciativa, a proposta não reúne </w:t>
      </w:r>
      <w:r w:rsidRPr="00436E29">
        <w:rPr>
          <w:rFonts w:ascii="Verdana" w:hAnsi="Verdana"/>
          <w:sz w:val="24"/>
          <w:szCs w:val="24"/>
        </w:rPr>
        <w:t xml:space="preserve">condições de ser convertida em </w:t>
      </w:r>
      <w:r w:rsidR="006640A5">
        <w:rPr>
          <w:rFonts w:ascii="Verdana" w:hAnsi="Verdana"/>
          <w:sz w:val="24"/>
          <w:szCs w:val="24"/>
        </w:rPr>
        <w:t xml:space="preserve">lei, na conformidade das razões </w:t>
      </w:r>
      <w:r w:rsidRPr="00436E29">
        <w:rPr>
          <w:rFonts w:ascii="Verdana" w:hAnsi="Verdana"/>
          <w:sz w:val="24"/>
          <w:szCs w:val="24"/>
        </w:rPr>
        <w:t>a seguir explicitadas.</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De início, há de ser verificado que o Projeto de Lei é inconstitucional, pois viola o princípio da separ</w:t>
      </w:r>
      <w:r w:rsidR="006640A5">
        <w:rPr>
          <w:rFonts w:ascii="Verdana" w:hAnsi="Verdana"/>
          <w:sz w:val="24"/>
          <w:szCs w:val="24"/>
        </w:rPr>
        <w:t xml:space="preserve">ação de poderes, </w:t>
      </w:r>
      <w:r w:rsidRPr="00436E29">
        <w:rPr>
          <w:rFonts w:ascii="Verdana" w:hAnsi="Verdana"/>
          <w:sz w:val="24"/>
          <w:szCs w:val="24"/>
        </w:rPr>
        <w:t>consagrado no artigo 2º da Car</w:t>
      </w:r>
      <w:r w:rsidR="006640A5">
        <w:rPr>
          <w:rFonts w:ascii="Verdana" w:hAnsi="Verdana"/>
          <w:sz w:val="24"/>
          <w:szCs w:val="24"/>
        </w:rPr>
        <w:t xml:space="preserve">ta Magna, reproduzido no artigo </w:t>
      </w:r>
      <w:r w:rsidRPr="00436E29">
        <w:rPr>
          <w:rFonts w:ascii="Verdana" w:hAnsi="Verdana"/>
          <w:sz w:val="24"/>
          <w:szCs w:val="24"/>
        </w:rPr>
        <w:t>5º da Constituição do Estado e artigo 6º da LOMSP.</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Com efeito, os atos de gestão, de administração e funcionamento para a satisfação das ati</w:t>
      </w:r>
      <w:r w:rsidR="006640A5">
        <w:rPr>
          <w:rFonts w:ascii="Verdana" w:hAnsi="Verdana"/>
          <w:sz w:val="24"/>
          <w:szCs w:val="24"/>
        </w:rPr>
        <w:t xml:space="preserve">vidades inerentes do Município, </w:t>
      </w:r>
      <w:r w:rsidRPr="00436E29">
        <w:rPr>
          <w:rFonts w:ascii="Verdana" w:hAnsi="Verdana"/>
          <w:sz w:val="24"/>
          <w:szCs w:val="24"/>
        </w:rPr>
        <w:t>como a inauguração de obras pú</w:t>
      </w:r>
      <w:r w:rsidR="006640A5">
        <w:rPr>
          <w:rFonts w:ascii="Verdana" w:hAnsi="Verdana"/>
          <w:sz w:val="24"/>
          <w:szCs w:val="24"/>
        </w:rPr>
        <w:t xml:space="preserve">blicas, são privativos do Poder </w:t>
      </w:r>
      <w:r w:rsidRPr="00436E29">
        <w:rPr>
          <w:rFonts w:ascii="Verdana" w:hAnsi="Verdana"/>
          <w:sz w:val="24"/>
          <w:szCs w:val="24"/>
        </w:rPr>
        <w:t>Executivo, sendo a matéria de reserva da Administração, conforme artigo 69, II da LOMSP e artig</w:t>
      </w:r>
      <w:r w:rsidR="006640A5">
        <w:rPr>
          <w:rFonts w:ascii="Verdana" w:hAnsi="Verdana"/>
          <w:sz w:val="24"/>
          <w:szCs w:val="24"/>
        </w:rPr>
        <w:t xml:space="preserve">o 47, incisos XIV e XIX, “a” da </w:t>
      </w:r>
      <w:r w:rsidRPr="00436E29">
        <w:rPr>
          <w:rFonts w:ascii="Verdana" w:hAnsi="Verdana"/>
          <w:sz w:val="24"/>
          <w:szCs w:val="24"/>
        </w:rPr>
        <w:t>Constituição do Estado, aplicad</w:t>
      </w:r>
      <w:r w:rsidR="006640A5">
        <w:rPr>
          <w:rFonts w:ascii="Verdana" w:hAnsi="Verdana"/>
          <w:sz w:val="24"/>
          <w:szCs w:val="24"/>
        </w:rPr>
        <w:t xml:space="preserve">o aos Municípios, nos termos do </w:t>
      </w:r>
      <w:r w:rsidRPr="00436E29">
        <w:rPr>
          <w:rFonts w:ascii="Verdana" w:hAnsi="Verdana"/>
          <w:sz w:val="24"/>
          <w:szCs w:val="24"/>
        </w:rPr>
        <w:t>artigo 144 do referido diploma legal.</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Neste sentido, o entend</w:t>
      </w:r>
      <w:r w:rsidR="006640A5">
        <w:rPr>
          <w:rFonts w:ascii="Verdana" w:hAnsi="Verdana"/>
          <w:sz w:val="24"/>
          <w:szCs w:val="24"/>
        </w:rPr>
        <w:t xml:space="preserve">imento do Órgão Especial do </w:t>
      </w:r>
      <w:proofErr w:type="spellStart"/>
      <w:r w:rsidR="006640A5">
        <w:rPr>
          <w:rFonts w:ascii="Verdana" w:hAnsi="Verdana"/>
          <w:sz w:val="24"/>
          <w:szCs w:val="24"/>
        </w:rPr>
        <w:t>Eg</w:t>
      </w:r>
      <w:proofErr w:type="spellEnd"/>
      <w:r w:rsidR="006640A5">
        <w:rPr>
          <w:rFonts w:ascii="Verdana" w:hAnsi="Verdana"/>
          <w:sz w:val="24"/>
          <w:szCs w:val="24"/>
        </w:rPr>
        <w:t xml:space="preserve">. </w:t>
      </w:r>
      <w:r w:rsidRPr="00436E29">
        <w:rPr>
          <w:rFonts w:ascii="Verdana" w:hAnsi="Verdana"/>
          <w:sz w:val="24"/>
          <w:szCs w:val="24"/>
        </w:rPr>
        <w:t>Tribunal de Justiça de São</w:t>
      </w:r>
      <w:r w:rsidR="006640A5">
        <w:rPr>
          <w:rFonts w:ascii="Verdana" w:hAnsi="Verdana"/>
          <w:sz w:val="24"/>
          <w:szCs w:val="24"/>
        </w:rPr>
        <w:t xml:space="preserve"> Paulo na decisão proferida nos </w:t>
      </w:r>
      <w:r w:rsidRPr="00436E29">
        <w:rPr>
          <w:rFonts w:ascii="Verdana" w:hAnsi="Verdana"/>
          <w:sz w:val="24"/>
          <w:szCs w:val="24"/>
        </w:rPr>
        <w:t>autos de Ação Direta de Inconstitucionalidade nº 2104236-</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47.2015.8.26.0000, da Comarca d</w:t>
      </w:r>
      <w:r w:rsidR="006640A5">
        <w:rPr>
          <w:rFonts w:ascii="Verdana" w:hAnsi="Verdana"/>
          <w:sz w:val="24"/>
          <w:szCs w:val="24"/>
        </w:rPr>
        <w:t xml:space="preserve">e São Paulo, Rel. Desembargador </w:t>
      </w:r>
      <w:r w:rsidRPr="00436E29">
        <w:rPr>
          <w:rFonts w:ascii="Verdana" w:hAnsi="Verdana"/>
          <w:sz w:val="24"/>
          <w:szCs w:val="24"/>
        </w:rPr>
        <w:t>João Negrini Filho,</w:t>
      </w:r>
      <w:r w:rsidR="006640A5">
        <w:rPr>
          <w:rFonts w:ascii="Verdana" w:hAnsi="Verdana"/>
          <w:sz w:val="24"/>
          <w:szCs w:val="24"/>
        </w:rPr>
        <w:t xml:space="preserve"> em 18/11/2015, ao mencionar os </w:t>
      </w:r>
      <w:r w:rsidRPr="00436E29">
        <w:rPr>
          <w:rFonts w:ascii="Verdana" w:hAnsi="Verdana"/>
          <w:sz w:val="24"/>
          <w:szCs w:val="24"/>
        </w:rPr>
        <w:t>artigos acima citados, da Constituição Estadual:</w:t>
      </w:r>
    </w:p>
    <w:p w:rsidR="00436E29" w:rsidRPr="00436E29" w:rsidRDefault="00436E29" w:rsidP="00436E29">
      <w:pPr>
        <w:spacing w:after="0" w:line="240" w:lineRule="auto"/>
        <w:rPr>
          <w:rFonts w:ascii="Verdana" w:hAnsi="Verdana"/>
          <w:sz w:val="24"/>
          <w:szCs w:val="24"/>
        </w:rPr>
      </w:pPr>
      <w:proofErr w:type="gramStart"/>
      <w:r w:rsidRPr="00436E29">
        <w:rPr>
          <w:rFonts w:ascii="Verdana" w:hAnsi="Verdana"/>
          <w:sz w:val="24"/>
          <w:szCs w:val="24"/>
        </w:rPr>
        <w:t xml:space="preserve">“Extrai-se de referidos artigos, que os atos de gestão e administração competem ao Prefeito, </w:t>
      </w:r>
      <w:r w:rsidR="006640A5">
        <w:rPr>
          <w:rFonts w:ascii="Verdana" w:hAnsi="Verdana"/>
          <w:sz w:val="24"/>
          <w:szCs w:val="24"/>
        </w:rPr>
        <w:t xml:space="preserve">com auxílio dos Secretários </w:t>
      </w:r>
      <w:r w:rsidRPr="00436E29">
        <w:rPr>
          <w:rFonts w:ascii="Verdana" w:hAnsi="Verdana"/>
          <w:sz w:val="24"/>
          <w:szCs w:val="24"/>
        </w:rPr>
        <w:t>Municipais.</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Sendo assim, a proibição de inauguração de obras públicas é matéria relacionada à</w:t>
      </w:r>
      <w:r w:rsidR="006640A5">
        <w:rPr>
          <w:rFonts w:ascii="Verdana" w:hAnsi="Verdana"/>
          <w:sz w:val="24"/>
          <w:szCs w:val="24"/>
        </w:rPr>
        <w:t xml:space="preserve"> Administração Pública, a cargo </w:t>
      </w:r>
      <w:r w:rsidRPr="00436E29">
        <w:rPr>
          <w:rFonts w:ascii="Verdana" w:hAnsi="Verdana"/>
          <w:sz w:val="24"/>
          <w:szCs w:val="24"/>
        </w:rPr>
        <w:t xml:space="preserve">do Chefe do Executivo. </w:t>
      </w:r>
      <w:proofErr w:type="gramStart"/>
      <w:r w:rsidRPr="00436E29">
        <w:rPr>
          <w:rFonts w:ascii="Verdana" w:hAnsi="Verdana"/>
          <w:sz w:val="24"/>
          <w:szCs w:val="24"/>
        </w:rPr>
        <w:t>No ca</w:t>
      </w:r>
      <w:r w:rsidR="006640A5">
        <w:rPr>
          <w:rFonts w:ascii="Verdana" w:hAnsi="Verdana"/>
          <w:sz w:val="24"/>
          <w:szCs w:val="24"/>
        </w:rPr>
        <w:t xml:space="preserve">so em tela, resta evidenciada a </w:t>
      </w:r>
      <w:r w:rsidRPr="00436E29">
        <w:rPr>
          <w:rFonts w:ascii="Verdana" w:hAnsi="Verdana"/>
          <w:sz w:val="24"/>
          <w:szCs w:val="24"/>
        </w:rPr>
        <w:t>invasão da esfera de atribuições do Poder Executivo pelo Poder</w:t>
      </w:r>
      <w:r w:rsidR="006640A5">
        <w:rPr>
          <w:rFonts w:ascii="Verdana" w:hAnsi="Verdana"/>
          <w:sz w:val="24"/>
          <w:szCs w:val="24"/>
        </w:rPr>
        <w:t xml:space="preserve"> </w:t>
      </w:r>
      <w:r w:rsidRPr="00436E29">
        <w:rPr>
          <w:rFonts w:ascii="Verdana" w:hAnsi="Verdana"/>
          <w:sz w:val="24"/>
          <w:szCs w:val="24"/>
        </w:rPr>
        <w:t>Legislativo”</w:t>
      </w:r>
      <w:proofErr w:type="gramEnd"/>
      <w:r w:rsidRPr="00436E29">
        <w:rPr>
          <w:rFonts w:ascii="Verdana" w:hAnsi="Verdana"/>
          <w:sz w:val="24"/>
          <w:szCs w:val="24"/>
        </w:rPr>
        <w:t>.</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lastRenderedPageBreak/>
        <w:t xml:space="preserve">Ademais, a atuação dos entes Públicos está vinculada </w:t>
      </w:r>
      <w:proofErr w:type="gramStart"/>
      <w:r w:rsidRPr="00436E29">
        <w:rPr>
          <w:rFonts w:ascii="Verdana" w:hAnsi="Verdana"/>
          <w:sz w:val="24"/>
          <w:szCs w:val="24"/>
        </w:rPr>
        <w:t>aos</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Princípios da legalidade e </w:t>
      </w:r>
      <w:r w:rsidR="006640A5">
        <w:rPr>
          <w:rFonts w:ascii="Verdana" w:hAnsi="Verdana"/>
          <w:sz w:val="24"/>
          <w:szCs w:val="24"/>
        </w:rPr>
        <w:t xml:space="preserve">da Moralidade, sujeitando-os às </w:t>
      </w:r>
      <w:r w:rsidRPr="00436E29">
        <w:rPr>
          <w:rFonts w:ascii="Verdana" w:hAnsi="Verdana"/>
          <w:sz w:val="24"/>
          <w:szCs w:val="24"/>
        </w:rPr>
        <w:t>previsões taxativas do sistem</w:t>
      </w:r>
      <w:r w:rsidR="006640A5">
        <w:rPr>
          <w:rFonts w:ascii="Verdana" w:hAnsi="Verdana"/>
          <w:sz w:val="24"/>
          <w:szCs w:val="24"/>
        </w:rPr>
        <w:t xml:space="preserve">a normativo jurídico, impondo à </w:t>
      </w:r>
      <w:r w:rsidRPr="00436E29">
        <w:rPr>
          <w:rFonts w:ascii="Verdana" w:hAnsi="Verdana"/>
          <w:sz w:val="24"/>
          <w:szCs w:val="24"/>
        </w:rPr>
        <w:t>administração o dever de atuar respeitando to</w:t>
      </w:r>
      <w:r w:rsidR="006640A5">
        <w:rPr>
          <w:rFonts w:ascii="Verdana" w:hAnsi="Verdana"/>
          <w:sz w:val="24"/>
          <w:szCs w:val="24"/>
        </w:rPr>
        <w:t xml:space="preserve">das as condições </w:t>
      </w:r>
      <w:r w:rsidRPr="00436E29">
        <w:rPr>
          <w:rFonts w:ascii="Verdana" w:hAnsi="Verdana"/>
          <w:sz w:val="24"/>
          <w:szCs w:val="24"/>
        </w:rPr>
        <w:t>e diretrizes previstas em lei, obser</w:t>
      </w:r>
      <w:r w:rsidR="006640A5">
        <w:rPr>
          <w:rFonts w:ascii="Verdana" w:hAnsi="Verdana"/>
          <w:sz w:val="24"/>
          <w:szCs w:val="24"/>
        </w:rPr>
        <w:t xml:space="preserve">vando, sempre, a ética, boa-fé, </w:t>
      </w:r>
      <w:r w:rsidRPr="00436E29">
        <w:rPr>
          <w:rFonts w:ascii="Verdana" w:hAnsi="Verdana"/>
          <w:sz w:val="24"/>
          <w:szCs w:val="24"/>
        </w:rPr>
        <w:t>lealdade e probidade.</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Nesta senda, forçoso concluir que o recebimento de qualquer obra pública somente</w:t>
      </w:r>
      <w:r w:rsidR="006640A5">
        <w:rPr>
          <w:rFonts w:ascii="Verdana" w:hAnsi="Verdana"/>
          <w:sz w:val="24"/>
          <w:szCs w:val="24"/>
        </w:rPr>
        <w:t xml:space="preserve"> será possível se observados os </w:t>
      </w:r>
      <w:r w:rsidRPr="00436E29">
        <w:rPr>
          <w:rFonts w:ascii="Verdana" w:hAnsi="Verdana"/>
          <w:sz w:val="24"/>
          <w:szCs w:val="24"/>
        </w:rPr>
        <w:t>termos do contrato administrativo, co</w:t>
      </w:r>
      <w:r w:rsidR="006640A5">
        <w:rPr>
          <w:rFonts w:ascii="Verdana" w:hAnsi="Verdana"/>
          <w:sz w:val="24"/>
          <w:szCs w:val="24"/>
        </w:rPr>
        <w:t xml:space="preserve">nforme previsão contida </w:t>
      </w:r>
      <w:r w:rsidRPr="00436E29">
        <w:rPr>
          <w:rFonts w:ascii="Verdana" w:hAnsi="Verdana"/>
          <w:sz w:val="24"/>
          <w:szCs w:val="24"/>
        </w:rPr>
        <w:t xml:space="preserve">no artigo 140 da Nova Lei de </w:t>
      </w:r>
      <w:r w:rsidR="006640A5">
        <w:rPr>
          <w:rFonts w:ascii="Verdana" w:hAnsi="Verdana"/>
          <w:sz w:val="24"/>
          <w:szCs w:val="24"/>
        </w:rPr>
        <w:t xml:space="preserve">Licitações (14.133/2021), sendo </w:t>
      </w:r>
      <w:r w:rsidRPr="00436E29">
        <w:rPr>
          <w:rFonts w:ascii="Verdana" w:hAnsi="Verdana"/>
          <w:sz w:val="24"/>
          <w:szCs w:val="24"/>
        </w:rPr>
        <w:t>previstas na legislação própria</w:t>
      </w:r>
      <w:r w:rsidR="006640A5">
        <w:rPr>
          <w:rFonts w:ascii="Verdana" w:hAnsi="Verdana"/>
          <w:sz w:val="24"/>
          <w:szCs w:val="24"/>
        </w:rPr>
        <w:t xml:space="preserve"> todas as condições necessárias </w:t>
      </w:r>
      <w:r w:rsidRPr="00436E29">
        <w:rPr>
          <w:rFonts w:ascii="Verdana" w:hAnsi="Verdana"/>
          <w:sz w:val="24"/>
          <w:szCs w:val="24"/>
        </w:rPr>
        <w:t>para viabilizar o efetivo us</w:t>
      </w:r>
      <w:r w:rsidR="006640A5">
        <w:rPr>
          <w:rFonts w:ascii="Verdana" w:hAnsi="Verdana"/>
          <w:sz w:val="24"/>
          <w:szCs w:val="24"/>
        </w:rPr>
        <w:t xml:space="preserve">o de um equipamento público, já </w:t>
      </w:r>
      <w:r w:rsidRPr="00436E29">
        <w:rPr>
          <w:rFonts w:ascii="Verdana" w:hAnsi="Verdana"/>
          <w:sz w:val="24"/>
          <w:szCs w:val="24"/>
        </w:rPr>
        <w:t>existindo, assim, normas que disciplinam a matéria no ordenamento jurídico.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Tal entendimento vai de encontro à observância da irredutibilidade da lei, requis</w:t>
      </w:r>
      <w:r w:rsidR="006640A5">
        <w:rPr>
          <w:rFonts w:ascii="Verdana" w:hAnsi="Verdana"/>
          <w:sz w:val="24"/>
          <w:szCs w:val="24"/>
        </w:rPr>
        <w:t xml:space="preserve">ito que deve ser cumprido e que </w:t>
      </w:r>
      <w:r w:rsidRPr="00436E29">
        <w:rPr>
          <w:rFonts w:ascii="Verdana" w:hAnsi="Verdana"/>
          <w:sz w:val="24"/>
          <w:szCs w:val="24"/>
        </w:rPr>
        <w:t>tem por finalidade impedir a oc</w:t>
      </w:r>
      <w:r w:rsidR="006640A5">
        <w:rPr>
          <w:rFonts w:ascii="Verdana" w:hAnsi="Verdana"/>
          <w:sz w:val="24"/>
          <w:szCs w:val="24"/>
        </w:rPr>
        <w:t xml:space="preserve">orrência de leis reiterativas e </w:t>
      </w:r>
      <w:r w:rsidRPr="00436E29">
        <w:rPr>
          <w:rFonts w:ascii="Verdana" w:hAnsi="Verdana"/>
          <w:sz w:val="24"/>
          <w:szCs w:val="24"/>
        </w:rPr>
        <w:t>desnecessárias, que objetivem regulamentar uma situa</w:t>
      </w:r>
      <w:r w:rsidR="006640A5">
        <w:rPr>
          <w:rFonts w:ascii="Verdana" w:hAnsi="Verdana"/>
          <w:sz w:val="24"/>
          <w:szCs w:val="24"/>
        </w:rPr>
        <w:t xml:space="preserve">ção já legalmente prevista. </w:t>
      </w:r>
      <w:proofErr w:type="gramStart"/>
      <w:r w:rsidRPr="00436E29">
        <w:rPr>
          <w:rFonts w:ascii="Verdana" w:hAnsi="Verdana"/>
          <w:sz w:val="24"/>
          <w:szCs w:val="24"/>
        </w:rPr>
        <w:t>Isto posto</w:t>
      </w:r>
      <w:proofErr w:type="gramEnd"/>
      <w:r w:rsidRPr="00436E29">
        <w:rPr>
          <w:rFonts w:ascii="Verdana" w:hAnsi="Verdana"/>
          <w:sz w:val="24"/>
          <w:szCs w:val="24"/>
        </w:rPr>
        <w:t>, explicitados</w:t>
      </w:r>
      <w:r w:rsidR="006640A5">
        <w:rPr>
          <w:rFonts w:ascii="Verdana" w:hAnsi="Verdana"/>
          <w:sz w:val="24"/>
          <w:szCs w:val="24"/>
        </w:rPr>
        <w:t xml:space="preserve"> os óbices que impedem a sanção </w:t>
      </w:r>
      <w:r w:rsidRPr="00436E29">
        <w:rPr>
          <w:rFonts w:ascii="Verdana" w:hAnsi="Verdana"/>
          <w:sz w:val="24"/>
          <w:szCs w:val="24"/>
        </w:rPr>
        <w:t>do projeto aprovado, vejo-m</w:t>
      </w:r>
      <w:r w:rsidR="006640A5">
        <w:rPr>
          <w:rFonts w:ascii="Verdana" w:hAnsi="Verdana"/>
          <w:sz w:val="24"/>
          <w:szCs w:val="24"/>
        </w:rPr>
        <w:t xml:space="preserve">e na contingência de vetá-lo na </w:t>
      </w:r>
      <w:r w:rsidRPr="00436E29">
        <w:rPr>
          <w:rFonts w:ascii="Verdana" w:hAnsi="Verdana"/>
          <w:sz w:val="24"/>
          <w:szCs w:val="24"/>
        </w:rPr>
        <w:t>íntegra, com fundamento no a</w:t>
      </w:r>
      <w:r w:rsidR="006640A5">
        <w:rPr>
          <w:rFonts w:ascii="Verdana" w:hAnsi="Verdana"/>
          <w:sz w:val="24"/>
          <w:szCs w:val="24"/>
        </w:rPr>
        <w:t xml:space="preserve">rtigo 42, § 1º, da Lei Orgânica </w:t>
      </w:r>
      <w:r w:rsidRPr="00436E29">
        <w:rPr>
          <w:rFonts w:ascii="Verdana" w:hAnsi="Verdana"/>
          <w:sz w:val="24"/>
          <w:szCs w:val="24"/>
        </w:rPr>
        <w:t>do Município de São Paulo, devolvendo o assunto ao re</w:t>
      </w:r>
      <w:r w:rsidR="006640A5">
        <w:rPr>
          <w:rFonts w:ascii="Verdana" w:hAnsi="Verdana"/>
          <w:sz w:val="24"/>
          <w:szCs w:val="24"/>
        </w:rPr>
        <w:t xml:space="preserve">exame </w:t>
      </w:r>
      <w:r w:rsidRPr="00436E29">
        <w:rPr>
          <w:rFonts w:ascii="Verdana" w:hAnsi="Verdana"/>
          <w:sz w:val="24"/>
          <w:szCs w:val="24"/>
        </w:rPr>
        <w:t>dessa Egrégia Casa Legislativa.</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Na oportunidade, renovo meus protestos de apreço e distinta consideração.</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 xml:space="preserve">RICARDO NUNES, </w:t>
      </w:r>
      <w:proofErr w:type="gramStart"/>
      <w:r w:rsidRPr="00436E29">
        <w:rPr>
          <w:rFonts w:ascii="Verdana" w:hAnsi="Verdana"/>
          <w:sz w:val="24"/>
          <w:szCs w:val="24"/>
        </w:rPr>
        <w:t>Prefeito</w:t>
      </w:r>
      <w:proofErr w:type="gramEnd"/>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Ao Excelentíssimo Senhor</w:t>
      </w:r>
    </w:p>
    <w:p w:rsidR="00436E29" w:rsidRPr="00436E29" w:rsidRDefault="00436E29" w:rsidP="00436E29">
      <w:pPr>
        <w:spacing w:after="0" w:line="240" w:lineRule="auto"/>
        <w:rPr>
          <w:rFonts w:ascii="Verdana" w:hAnsi="Verdana"/>
          <w:sz w:val="24"/>
          <w:szCs w:val="24"/>
        </w:rPr>
      </w:pPr>
      <w:r w:rsidRPr="00436E29">
        <w:rPr>
          <w:rFonts w:ascii="Verdana" w:hAnsi="Verdana"/>
          <w:sz w:val="24"/>
          <w:szCs w:val="24"/>
        </w:rPr>
        <w:t>MILTON LEITE</w:t>
      </w:r>
    </w:p>
    <w:p w:rsidR="00436E29" w:rsidRDefault="00436E29" w:rsidP="00436E29">
      <w:pPr>
        <w:spacing w:after="0" w:line="240" w:lineRule="auto"/>
        <w:rPr>
          <w:rFonts w:ascii="Verdana" w:hAnsi="Verdana"/>
          <w:sz w:val="24"/>
          <w:szCs w:val="24"/>
        </w:rPr>
      </w:pPr>
      <w:r w:rsidRPr="00436E29">
        <w:rPr>
          <w:rFonts w:ascii="Verdana" w:hAnsi="Verdana"/>
          <w:sz w:val="24"/>
          <w:szCs w:val="24"/>
        </w:rPr>
        <w:t>Digníssimo Presidente da Câmara Municipal de São Paulo</w:t>
      </w:r>
    </w:p>
    <w:p w:rsidR="006640A5" w:rsidRDefault="006640A5" w:rsidP="00436E29">
      <w:pPr>
        <w:spacing w:after="0" w:line="240" w:lineRule="auto"/>
        <w:rPr>
          <w:rFonts w:ascii="Verdana" w:hAnsi="Verdana"/>
          <w:sz w:val="24"/>
          <w:szCs w:val="24"/>
        </w:rPr>
      </w:pPr>
    </w:p>
    <w:p w:rsidR="006640A5" w:rsidRDefault="006640A5" w:rsidP="00436E29">
      <w:pPr>
        <w:spacing w:after="0" w:line="240" w:lineRule="auto"/>
        <w:rPr>
          <w:rFonts w:ascii="Verdana" w:hAnsi="Verdana"/>
          <w:sz w:val="24"/>
          <w:szCs w:val="24"/>
        </w:rPr>
      </w:pPr>
    </w:p>
    <w:p w:rsidR="006640A5" w:rsidRPr="006640A5" w:rsidRDefault="006640A5" w:rsidP="006640A5">
      <w:pPr>
        <w:spacing w:after="0" w:line="240" w:lineRule="auto"/>
        <w:rPr>
          <w:rFonts w:ascii="Verdana" w:hAnsi="Verdana"/>
          <w:b/>
          <w:sz w:val="24"/>
          <w:szCs w:val="24"/>
        </w:rPr>
      </w:pPr>
      <w:r w:rsidRPr="006640A5">
        <w:rPr>
          <w:rFonts w:ascii="Verdana" w:hAnsi="Verdana"/>
          <w:b/>
          <w:sz w:val="24"/>
          <w:szCs w:val="24"/>
        </w:rPr>
        <w:t>DESPACHOS DO PREFEITO</w:t>
      </w:r>
    </w:p>
    <w:p w:rsidR="006640A5" w:rsidRPr="006640A5" w:rsidRDefault="006640A5" w:rsidP="006640A5">
      <w:pPr>
        <w:spacing w:after="0" w:line="240" w:lineRule="auto"/>
        <w:rPr>
          <w:rFonts w:ascii="Verdana" w:hAnsi="Verdana"/>
          <w:b/>
          <w:sz w:val="24"/>
          <w:szCs w:val="24"/>
        </w:rPr>
      </w:pPr>
    </w:p>
    <w:p w:rsidR="006640A5" w:rsidRPr="006640A5" w:rsidRDefault="006640A5" w:rsidP="006640A5">
      <w:pPr>
        <w:spacing w:after="0" w:line="240" w:lineRule="auto"/>
        <w:rPr>
          <w:rFonts w:ascii="Verdana" w:hAnsi="Verdana"/>
          <w:sz w:val="24"/>
          <w:szCs w:val="24"/>
        </w:rPr>
      </w:pPr>
      <w:r w:rsidRPr="006640A5">
        <w:rPr>
          <w:rFonts w:ascii="Verdana" w:hAnsi="Verdana"/>
          <w:b/>
          <w:sz w:val="24"/>
          <w:szCs w:val="24"/>
        </w:rPr>
        <w:t>6021.2019/0025796-4</w:t>
      </w:r>
      <w:r w:rsidRPr="006640A5">
        <w:rPr>
          <w:rFonts w:ascii="Verdana" w:hAnsi="Verdana"/>
          <w:sz w:val="24"/>
          <w:szCs w:val="24"/>
        </w:rPr>
        <w:t xml:space="preserve"> -:</w:t>
      </w:r>
      <w:r>
        <w:rPr>
          <w:rFonts w:ascii="Verdana" w:hAnsi="Verdana"/>
          <w:sz w:val="24"/>
          <w:szCs w:val="24"/>
        </w:rPr>
        <w:t xml:space="preserve"> João Pedro Soares Filho, R.F.: </w:t>
      </w:r>
      <w:r w:rsidRPr="006640A5">
        <w:rPr>
          <w:rFonts w:ascii="Verdana" w:hAnsi="Verdana"/>
          <w:sz w:val="24"/>
          <w:szCs w:val="24"/>
        </w:rPr>
        <w:t xml:space="preserve">801.922.3/1 </w:t>
      </w:r>
      <w:proofErr w:type="gramStart"/>
      <w:r w:rsidRPr="006640A5">
        <w:rPr>
          <w:rFonts w:ascii="Verdana" w:hAnsi="Verdana"/>
          <w:sz w:val="24"/>
          <w:szCs w:val="24"/>
        </w:rPr>
        <w:t xml:space="preserve">( </w:t>
      </w:r>
      <w:proofErr w:type="gramEnd"/>
      <w:r w:rsidRPr="006640A5">
        <w:rPr>
          <w:rFonts w:ascii="Verdana" w:hAnsi="Verdana"/>
          <w:sz w:val="24"/>
          <w:szCs w:val="24"/>
        </w:rPr>
        <w:t xml:space="preserve">Adv. Luiz Henrique </w:t>
      </w:r>
      <w:proofErr w:type="spellStart"/>
      <w:r w:rsidRPr="006640A5">
        <w:rPr>
          <w:rFonts w:ascii="Verdana" w:hAnsi="Verdana"/>
          <w:sz w:val="24"/>
          <w:szCs w:val="24"/>
        </w:rPr>
        <w:t>Marquez</w:t>
      </w:r>
      <w:proofErr w:type="spellEnd"/>
      <w:r w:rsidRPr="006640A5">
        <w:rPr>
          <w:rFonts w:ascii="Verdana" w:hAnsi="Verdana"/>
          <w:sz w:val="24"/>
          <w:szCs w:val="24"/>
        </w:rPr>
        <w:t>, OAB/SP 227.402</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 xml:space="preserve">- </w:t>
      </w:r>
      <w:proofErr w:type="gramStart"/>
      <w:r w:rsidRPr="006640A5">
        <w:rPr>
          <w:rFonts w:ascii="Verdana" w:hAnsi="Verdana"/>
          <w:sz w:val="24"/>
          <w:szCs w:val="24"/>
        </w:rPr>
        <w:t>Defensoria Dativa de PROCED)</w:t>
      </w:r>
      <w:proofErr w:type="gramEnd"/>
      <w:r w:rsidRPr="006640A5">
        <w:rPr>
          <w:rFonts w:ascii="Verdana" w:hAnsi="Verdana"/>
          <w:sz w:val="24"/>
          <w:szCs w:val="24"/>
        </w:rPr>
        <w:t xml:space="preserve"> - Inquérito Administrativo.</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Prisão em flagrante convertida em prisão p</w:t>
      </w:r>
      <w:r>
        <w:rPr>
          <w:rFonts w:ascii="Verdana" w:hAnsi="Verdana"/>
          <w:sz w:val="24"/>
          <w:szCs w:val="24"/>
        </w:rPr>
        <w:t xml:space="preserve">reventiva. Servidor </w:t>
      </w:r>
      <w:r w:rsidRPr="006640A5">
        <w:rPr>
          <w:rFonts w:ascii="Verdana" w:hAnsi="Verdana"/>
          <w:sz w:val="24"/>
          <w:szCs w:val="24"/>
        </w:rPr>
        <w:t>condenado em primeira instância pelo crime de Estupro de</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Vulnerável (art. 217-A, Código Penal). Apelação criminal. Desclassificação da conduta em segunda instância para o crime de</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Importunação Sexual (art. 215-A, Código Penal). Vítima m</w:t>
      </w:r>
      <w:r>
        <w:rPr>
          <w:rFonts w:ascii="Verdana" w:hAnsi="Verdana"/>
          <w:sz w:val="24"/>
          <w:szCs w:val="24"/>
        </w:rPr>
        <w:t xml:space="preserve">enor </w:t>
      </w:r>
      <w:r w:rsidRPr="006640A5">
        <w:rPr>
          <w:rFonts w:ascii="Verdana" w:hAnsi="Verdana"/>
          <w:sz w:val="24"/>
          <w:szCs w:val="24"/>
        </w:rPr>
        <w:t>de 14 anos. Pena fixada em</w:t>
      </w:r>
      <w:r>
        <w:rPr>
          <w:rFonts w:ascii="Verdana" w:hAnsi="Verdana"/>
          <w:sz w:val="24"/>
          <w:szCs w:val="24"/>
        </w:rPr>
        <w:t xml:space="preserve"> 01 anos, 09 meses e 10 dias de </w:t>
      </w:r>
      <w:r w:rsidRPr="006640A5">
        <w:rPr>
          <w:rFonts w:ascii="Verdana" w:hAnsi="Verdana"/>
          <w:sz w:val="24"/>
          <w:szCs w:val="24"/>
        </w:rPr>
        <w:t xml:space="preserve">reclusão, em regime inicial </w:t>
      </w:r>
      <w:proofErr w:type="spellStart"/>
      <w:proofErr w:type="gramStart"/>
      <w:r w:rsidRPr="006640A5">
        <w:rPr>
          <w:rFonts w:ascii="Verdana" w:hAnsi="Verdana"/>
          <w:sz w:val="24"/>
          <w:szCs w:val="24"/>
        </w:rPr>
        <w:t>se</w:t>
      </w:r>
      <w:r>
        <w:rPr>
          <w:rFonts w:ascii="Verdana" w:hAnsi="Verdana"/>
          <w:sz w:val="24"/>
          <w:szCs w:val="24"/>
        </w:rPr>
        <w:t>mi-aberto</w:t>
      </w:r>
      <w:proofErr w:type="spellEnd"/>
      <w:proofErr w:type="gramEnd"/>
      <w:r>
        <w:rPr>
          <w:rFonts w:ascii="Verdana" w:hAnsi="Verdana"/>
          <w:sz w:val="24"/>
          <w:szCs w:val="24"/>
        </w:rPr>
        <w:t xml:space="preserve">. Proposta de demissão </w:t>
      </w:r>
      <w:r w:rsidRPr="006640A5">
        <w:rPr>
          <w:rFonts w:ascii="Verdana" w:hAnsi="Verdana"/>
          <w:sz w:val="24"/>
          <w:szCs w:val="24"/>
        </w:rPr>
        <w:t>com fulcro no art. 189, I, por violaç</w:t>
      </w:r>
      <w:r>
        <w:rPr>
          <w:rFonts w:ascii="Verdana" w:hAnsi="Verdana"/>
          <w:sz w:val="24"/>
          <w:szCs w:val="24"/>
        </w:rPr>
        <w:t xml:space="preserve">ão do art. 178, XI e XII, todos </w:t>
      </w:r>
      <w:r w:rsidRPr="006640A5">
        <w:rPr>
          <w:rFonts w:ascii="Verdana" w:hAnsi="Verdana"/>
          <w:sz w:val="24"/>
          <w:szCs w:val="24"/>
        </w:rPr>
        <w:t>da Lei municipal 8.989/79 –</w:t>
      </w:r>
      <w:r>
        <w:rPr>
          <w:rFonts w:ascii="Verdana" w:hAnsi="Verdana"/>
          <w:sz w:val="24"/>
          <w:szCs w:val="24"/>
        </w:rPr>
        <w:t xml:space="preserve"> À vista dos elementos contidos </w:t>
      </w:r>
      <w:r w:rsidRPr="006640A5">
        <w:rPr>
          <w:rFonts w:ascii="Verdana" w:hAnsi="Verdana"/>
          <w:sz w:val="24"/>
          <w:szCs w:val="24"/>
        </w:rPr>
        <w:t>no presente, em especial as</w:t>
      </w:r>
      <w:r>
        <w:rPr>
          <w:rFonts w:ascii="Verdana" w:hAnsi="Verdana"/>
          <w:sz w:val="24"/>
          <w:szCs w:val="24"/>
        </w:rPr>
        <w:t xml:space="preserve"> manifestações de PGM/CGC (doc. </w:t>
      </w:r>
      <w:r w:rsidRPr="006640A5">
        <w:rPr>
          <w:rFonts w:ascii="Verdana" w:hAnsi="Verdana"/>
          <w:sz w:val="24"/>
          <w:szCs w:val="24"/>
        </w:rPr>
        <w:t>044689210, 044692248), e</w:t>
      </w:r>
      <w:r>
        <w:rPr>
          <w:rFonts w:ascii="Verdana" w:hAnsi="Verdana"/>
          <w:sz w:val="24"/>
          <w:szCs w:val="24"/>
        </w:rPr>
        <w:t xml:space="preserve">ndossadas pela </w:t>
      </w:r>
      <w:proofErr w:type="gramStart"/>
      <w:r>
        <w:rPr>
          <w:rFonts w:ascii="Verdana" w:hAnsi="Verdana"/>
          <w:sz w:val="24"/>
          <w:szCs w:val="24"/>
        </w:rPr>
        <w:t>Sra.</w:t>
      </w:r>
      <w:proofErr w:type="gramEnd"/>
      <w:r>
        <w:rPr>
          <w:rFonts w:ascii="Verdana" w:hAnsi="Verdana"/>
          <w:sz w:val="24"/>
          <w:szCs w:val="24"/>
        </w:rPr>
        <w:t xml:space="preserve"> Procuradora </w:t>
      </w:r>
      <w:r w:rsidRPr="006640A5">
        <w:rPr>
          <w:rFonts w:ascii="Verdana" w:hAnsi="Verdana"/>
          <w:sz w:val="24"/>
          <w:szCs w:val="24"/>
        </w:rPr>
        <w:t>Geral do Município (doc. 04</w:t>
      </w:r>
      <w:r>
        <w:rPr>
          <w:rFonts w:ascii="Verdana" w:hAnsi="Verdana"/>
          <w:sz w:val="24"/>
          <w:szCs w:val="24"/>
        </w:rPr>
        <w:t xml:space="preserve">4692376) e pela Sra. Secretária </w:t>
      </w:r>
      <w:r w:rsidRPr="006640A5">
        <w:rPr>
          <w:rFonts w:ascii="Verdana" w:hAnsi="Verdana"/>
          <w:sz w:val="24"/>
          <w:szCs w:val="24"/>
        </w:rPr>
        <w:t>Municipal de Justiça (doc. 04702</w:t>
      </w:r>
      <w:r>
        <w:rPr>
          <w:rFonts w:ascii="Verdana" w:hAnsi="Verdana"/>
          <w:sz w:val="24"/>
          <w:szCs w:val="24"/>
        </w:rPr>
        <w:t xml:space="preserve">6585), e da Assessoria Jurídica </w:t>
      </w:r>
      <w:r w:rsidRPr="006640A5">
        <w:rPr>
          <w:rFonts w:ascii="Verdana" w:hAnsi="Verdana"/>
          <w:sz w:val="24"/>
          <w:szCs w:val="24"/>
        </w:rPr>
        <w:t>deste Gabinete (doc. 048</w:t>
      </w:r>
      <w:r>
        <w:rPr>
          <w:rFonts w:ascii="Verdana" w:hAnsi="Verdana"/>
          <w:sz w:val="24"/>
          <w:szCs w:val="24"/>
        </w:rPr>
        <w:t xml:space="preserve">756918e 051881949), aplico, com </w:t>
      </w:r>
      <w:r w:rsidRPr="006640A5">
        <w:rPr>
          <w:rFonts w:ascii="Verdana" w:hAnsi="Verdana"/>
          <w:sz w:val="24"/>
          <w:szCs w:val="24"/>
        </w:rPr>
        <w:t>fundamento na competência prevista no art. 195, inc. I, da Lei</w:t>
      </w:r>
      <w:r>
        <w:rPr>
          <w:rFonts w:ascii="Verdana" w:hAnsi="Verdana"/>
          <w:sz w:val="24"/>
          <w:szCs w:val="24"/>
        </w:rPr>
        <w:t xml:space="preserve"> </w:t>
      </w:r>
      <w:r w:rsidRPr="006640A5">
        <w:rPr>
          <w:rFonts w:ascii="Verdana" w:hAnsi="Verdana"/>
          <w:sz w:val="24"/>
          <w:szCs w:val="24"/>
        </w:rPr>
        <w:t xml:space="preserve">8.989/79, a pena de </w:t>
      </w:r>
      <w:r w:rsidRPr="00D97715">
        <w:rPr>
          <w:rFonts w:ascii="Verdana" w:hAnsi="Verdana"/>
          <w:b/>
          <w:sz w:val="24"/>
          <w:szCs w:val="24"/>
        </w:rPr>
        <w:t>DEMISSÃO</w:t>
      </w:r>
      <w:r w:rsidRPr="006640A5">
        <w:rPr>
          <w:rFonts w:ascii="Verdana" w:hAnsi="Verdana"/>
          <w:sz w:val="24"/>
          <w:szCs w:val="24"/>
        </w:rPr>
        <w:t xml:space="preserve"> </w:t>
      </w:r>
      <w:r w:rsidRPr="006640A5">
        <w:rPr>
          <w:rFonts w:ascii="Verdana" w:hAnsi="Verdana"/>
          <w:sz w:val="24"/>
          <w:szCs w:val="24"/>
        </w:rPr>
        <w:lastRenderedPageBreak/>
        <w:t>ao servidor JOÃO PEDRO SOARES FILHO, R.F.: 801.922.3/1, nos te</w:t>
      </w:r>
      <w:r>
        <w:rPr>
          <w:rFonts w:ascii="Verdana" w:hAnsi="Verdana"/>
          <w:sz w:val="24"/>
          <w:szCs w:val="24"/>
        </w:rPr>
        <w:t xml:space="preserve">rmos do art. 6º , inciso IV, da </w:t>
      </w:r>
      <w:r w:rsidRPr="006640A5">
        <w:rPr>
          <w:rFonts w:ascii="Verdana" w:hAnsi="Verdana"/>
          <w:sz w:val="24"/>
          <w:szCs w:val="24"/>
        </w:rPr>
        <w:t>Lei nº 16.488/16, c/c o art. 188, inc</w:t>
      </w:r>
      <w:r>
        <w:rPr>
          <w:rFonts w:ascii="Verdana" w:hAnsi="Verdana"/>
          <w:sz w:val="24"/>
          <w:szCs w:val="24"/>
        </w:rPr>
        <w:t xml:space="preserve">iso III, da Lei nº 8989/79, por </w:t>
      </w:r>
      <w:r w:rsidRPr="006640A5">
        <w:rPr>
          <w:rFonts w:ascii="Verdana" w:hAnsi="Verdana"/>
          <w:sz w:val="24"/>
          <w:szCs w:val="24"/>
        </w:rPr>
        <w:t>violação aos deveres previstos nos</w:t>
      </w:r>
      <w:r>
        <w:rPr>
          <w:rFonts w:ascii="Verdana" w:hAnsi="Verdana"/>
          <w:sz w:val="24"/>
          <w:szCs w:val="24"/>
        </w:rPr>
        <w:t xml:space="preserve"> incisos XI e XII do artigo 178 </w:t>
      </w:r>
      <w:r w:rsidRPr="006640A5">
        <w:rPr>
          <w:rFonts w:ascii="Verdana" w:hAnsi="Verdana"/>
          <w:sz w:val="24"/>
          <w:szCs w:val="24"/>
        </w:rPr>
        <w:t>e do caput do artigo 179, ambos daquele mesmo diploma legal.</w:t>
      </w:r>
    </w:p>
    <w:p w:rsidR="006640A5" w:rsidRPr="006640A5" w:rsidRDefault="006640A5" w:rsidP="006640A5">
      <w:pPr>
        <w:spacing w:after="0" w:line="240" w:lineRule="auto"/>
        <w:rPr>
          <w:rFonts w:ascii="Verdana" w:hAnsi="Verdana"/>
          <w:sz w:val="24"/>
          <w:szCs w:val="24"/>
        </w:rPr>
      </w:pPr>
      <w:r w:rsidRPr="00D97715">
        <w:rPr>
          <w:rFonts w:ascii="Verdana" w:hAnsi="Verdana"/>
          <w:b/>
          <w:sz w:val="24"/>
          <w:szCs w:val="24"/>
        </w:rPr>
        <w:t>6021.2019/0004303-4</w:t>
      </w:r>
      <w:r>
        <w:rPr>
          <w:rFonts w:ascii="Verdana" w:hAnsi="Verdana"/>
          <w:sz w:val="24"/>
          <w:szCs w:val="24"/>
        </w:rPr>
        <w:t xml:space="preserve"> - Marcelo José dos Santos, RF. </w:t>
      </w:r>
      <w:r w:rsidRPr="006640A5">
        <w:rPr>
          <w:rFonts w:ascii="Verdana" w:hAnsi="Verdana"/>
          <w:sz w:val="24"/>
          <w:szCs w:val="24"/>
        </w:rPr>
        <w:t xml:space="preserve">717.252.4 - vínculo </w:t>
      </w:r>
      <w:proofErr w:type="gramStart"/>
      <w:r w:rsidRPr="006640A5">
        <w:rPr>
          <w:rFonts w:ascii="Verdana" w:hAnsi="Verdana"/>
          <w:sz w:val="24"/>
          <w:szCs w:val="24"/>
        </w:rPr>
        <w:t>2</w:t>
      </w:r>
      <w:proofErr w:type="gramEnd"/>
      <w:r w:rsidRPr="006640A5">
        <w:rPr>
          <w:rFonts w:ascii="Verdana" w:hAnsi="Verdana"/>
          <w:sz w:val="24"/>
          <w:szCs w:val="24"/>
        </w:rPr>
        <w:t xml:space="preserve"> (Adv. Dra. Maria de Lo</w:t>
      </w:r>
      <w:r>
        <w:rPr>
          <w:rFonts w:ascii="Verdana" w:hAnsi="Verdana"/>
          <w:sz w:val="24"/>
          <w:szCs w:val="24"/>
        </w:rPr>
        <w:t xml:space="preserve">urdes Oliveira de </w:t>
      </w:r>
      <w:r w:rsidRPr="006640A5">
        <w:rPr>
          <w:rFonts w:ascii="Verdana" w:hAnsi="Verdana"/>
          <w:sz w:val="24"/>
          <w:szCs w:val="24"/>
        </w:rPr>
        <w:t>Almeida Prado (OAB/SP nº 88.323)) - Inquérito administrativo.</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Assédio sexual. Proposta de d</w:t>
      </w:r>
      <w:r>
        <w:rPr>
          <w:rFonts w:ascii="Verdana" w:hAnsi="Verdana"/>
          <w:sz w:val="24"/>
          <w:szCs w:val="24"/>
        </w:rPr>
        <w:t xml:space="preserve">emissão - À vista dos elementos </w:t>
      </w:r>
      <w:r w:rsidRPr="006640A5">
        <w:rPr>
          <w:rFonts w:ascii="Verdana" w:hAnsi="Verdana"/>
          <w:sz w:val="24"/>
          <w:szCs w:val="24"/>
        </w:rPr>
        <w:t>contidos no presente, em especial as manifestações de PGM</w:t>
      </w:r>
      <w:proofErr w:type="gramStart"/>
      <w:r w:rsidRPr="006640A5">
        <w:rPr>
          <w:rFonts w:ascii="Verdana" w:hAnsi="Verdana"/>
          <w:sz w:val="24"/>
          <w:szCs w:val="24"/>
        </w:rPr>
        <w:t>/</w:t>
      </w:r>
      <w:proofErr w:type="gramEnd"/>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CGC (doc. 047522776), endossa</w:t>
      </w:r>
      <w:r>
        <w:rPr>
          <w:rFonts w:ascii="Verdana" w:hAnsi="Verdana"/>
          <w:sz w:val="24"/>
          <w:szCs w:val="24"/>
        </w:rPr>
        <w:t xml:space="preserve">das pela </w:t>
      </w:r>
      <w:proofErr w:type="gramStart"/>
      <w:r>
        <w:rPr>
          <w:rFonts w:ascii="Verdana" w:hAnsi="Verdana"/>
          <w:sz w:val="24"/>
          <w:szCs w:val="24"/>
        </w:rPr>
        <w:t>Sra.</w:t>
      </w:r>
      <w:proofErr w:type="gramEnd"/>
      <w:r>
        <w:rPr>
          <w:rFonts w:ascii="Verdana" w:hAnsi="Verdana"/>
          <w:sz w:val="24"/>
          <w:szCs w:val="24"/>
        </w:rPr>
        <w:t xml:space="preserve"> Procuradora Geral </w:t>
      </w:r>
      <w:r w:rsidRPr="006640A5">
        <w:rPr>
          <w:rFonts w:ascii="Verdana" w:hAnsi="Verdana"/>
          <w:sz w:val="24"/>
          <w:szCs w:val="24"/>
        </w:rPr>
        <w:t>do Município (doc. 047522878) e</w:t>
      </w:r>
      <w:r>
        <w:rPr>
          <w:rFonts w:ascii="Verdana" w:hAnsi="Verdana"/>
          <w:sz w:val="24"/>
          <w:szCs w:val="24"/>
        </w:rPr>
        <w:t xml:space="preserve"> pela Sra. Secretária Municipal </w:t>
      </w:r>
      <w:r w:rsidRPr="006640A5">
        <w:rPr>
          <w:rFonts w:ascii="Verdana" w:hAnsi="Verdana"/>
          <w:sz w:val="24"/>
          <w:szCs w:val="24"/>
        </w:rPr>
        <w:t>de Justiça (doc. 050312745), e da Assessoria Jurídica deste Gabinete (doc. 051289040 e 051</w:t>
      </w:r>
      <w:r>
        <w:rPr>
          <w:rFonts w:ascii="Verdana" w:hAnsi="Verdana"/>
          <w:sz w:val="24"/>
          <w:szCs w:val="24"/>
        </w:rPr>
        <w:t xml:space="preserve">288953), aplico, com fundamento </w:t>
      </w:r>
      <w:r w:rsidRPr="006640A5">
        <w:rPr>
          <w:rFonts w:ascii="Verdana" w:hAnsi="Verdana"/>
          <w:sz w:val="24"/>
          <w:szCs w:val="24"/>
        </w:rPr>
        <w:t xml:space="preserve">na competência prevista no art. </w:t>
      </w:r>
      <w:r>
        <w:rPr>
          <w:rFonts w:ascii="Verdana" w:hAnsi="Verdana"/>
          <w:sz w:val="24"/>
          <w:szCs w:val="24"/>
        </w:rPr>
        <w:t xml:space="preserve">195, inc. I, da Lei 8.989/79, a </w:t>
      </w:r>
      <w:r w:rsidRPr="006640A5">
        <w:rPr>
          <w:rFonts w:ascii="Verdana" w:hAnsi="Verdana"/>
          <w:sz w:val="24"/>
          <w:szCs w:val="24"/>
        </w:rPr>
        <w:t xml:space="preserve">pena de </w:t>
      </w:r>
      <w:r w:rsidRPr="00D97715">
        <w:rPr>
          <w:rFonts w:ascii="Verdana" w:hAnsi="Verdana"/>
          <w:b/>
          <w:sz w:val="24"/>
          <w:szCs w:val="24"/>
        </w:rPr>
        <w:t>DEMISSÃO</w:t>
      </w:r>
      <w:r w:rsidRPr="006640A5">
        <w:rPr>
          <w:rFonts w:ascii="Verdana" w:hAnsi="Verdana"/>
          <w:sz w:val="24"/>
          <w:szCs w:val="24"/>
        </w:rPr>
        <w:t xml:space="preserve"> ao se</w:t>
      </w:r>
      <w:r>
        <w:rPr>
          <w:rFonts w:ascii="Verdana" w:hAnsi="Verdana"/>
          <w:sz w:val="24"/>
          <w:szCs w:val="24"/>
        </w:rPr>
        <w:t xml:space="preserve">rvidor MARCELO JOSÉ DOS SANTOS, </w:t>
      </w:r>
      <w:r w:rsidRPr="006640A5">
        <w:rPr>
          <w:rFonts w:ascii="Verdana" w:hAnsi="Verdana"/>
          <w:sz w:val="24"/>
          <w:szCs w:val="24"/>
        </w:rPr>
        <w:t xml:space="preserve">RF. 717.252.4 - vínculo </w:t>
      </w:r>
      <w:proofErr w:type="gramStart"/>
      <w:r w:rsidRPr="006640A5">
        <w:rPr>
          <w:rFonts w:ascii="Verdana" w:hAnsi="Verdana"/>
          <w:sz w:val="24"/>
          <w:szCs w:val="24"/>
        </w:rPr>
        <w:t>2</w:t>
      </w:r>
      <w:proofErr w:type="gramEnd"/>
      <w:r w:rsidRPr="006640A5">
        <w:rPr>
          <w:rFonts w:ascii="Verdana" w:hAnsi="Verdana"/>
          <w:sz w:val="24"/>
          <w:szCs w:val="24"/>
        </w:rPr>
        <w:t>, nos te</w:t>
      </w:r>
      <w:r>
        <w:rPr>
          <w:rFonts w:ascii="Verdana" w:hAnsi="Verdana"/>
          <w:sz w:val="24"/>
          <w:szCs w:val="24"/>
        </w:rPr>
        <w:t xml:space="preserve">rmos do art. 6º , inciso IV, da </w:t>
      </w:r>
      <w:r w:rsidRPr="006640A5">
        <w:rPr>
          <w:rFonts w:ascii="Verdana" w:hAnsi="Verdana"/>
          <w:sz w:val="24"/>
          <w:szCs w:val="24"/>
        </w:rPr>
        <w:t>Lei nº 16.488/16, c/c o art. 188, inc</w:t>
      </w:r>
      <w:r>
        <w:rPr>
          <w:rFonts w:ascii="Verdana" w:hAnsi="Verdana"/>
          <w:sz w:val="24"/>
          <w:szCs w:val="24"/>
        </w:rPr>
        <w:t xml:space="preserve">iso III, da Lei nº 8989/79, por </w:t>
      </w:r>
      <w:r w:rsidRPr="006640A5">
        <w:rPr>
          <w:rFonts w:ascii="Verdana" w:hAnsi="Verdana"/>
          <w:sz w:val="24"/>
          <w:szCs w:val="24"/>
        </w:rPr>
        <w:t xml:space="preserve">violação aos </w:t>
      </w:r>
      <w:proofErr w:type="spellStart"/>
      <w:r w:rsidRPr="006640A5">
        <w:rPr>
          <w:rFonts w:ascii="Verdana" w:hAnsi="Verdana"/>
          <w:sz w:val="24"/>
          <w:szCs w:val="24"/>
        </w:rPr>
        <w:t>arts</w:t>
      </w:r>
      <w:proofErr w:type="spellEnd"/>
      <w:r w:rsidRPr="006640A5">
        <w:rPr>
          <w:rFonts w:ascii="Verdana" w:hAnsi="Verdana"/>
          <w:sz w:val="24"/>
          <w:szCs w:val="24"/>
        </w:rPr>
        <w:t xml:space="preserve">. </w:t>
      </w:r>
      <w:proofErr w:type="gramStart"/>
      <w:r w:rsidRPr="006640A5">
        <w:rPr>
          <w:rFonts w:ascii="Verdana" w:hAnsi="Verdana"/>
          <w:sz w:val="24"/>
          <w:szCs w:val="24"/>
        </w:rPr>
        <w:t>178, XI e XII</w:t>
      </w:r>
      <w:proofErr w:type="gramEnd"/>
      <w:r w:rsidRPr="006640A5">
        <w:rPr>
          <w:rFonts w:ascii="Verdana" w:hAnsi="Verdana"/>
          <w:sz w:val="24"/>
          <w:szCs w:val="24"/>
        </w:rPr>
        <w:t xml:space="preserve"> </w:t>
      </w:r>
      <w:r>
        <w:rPr>
          <w:rFonts w:ascii="Verdana" w:hAnsi="Verdana"/>
          <w:sz w:val="24"/>
          <w:szCs w:val="24"/>
        </w:rPr>
        <w:t xml:space="preserve">e artigo 179, “caput”, todos da </w:t>
      </w:r>
      <w:r w:rsidRPr="006640A5">
        <w:rPr>
          <w:rFonts w:ascii="Verdana" w:hAnsi="Verdana"/>
          <w:sz w:val="24"/>
          <w:szCs w:val="24"/>
        </w:rPr>
        <w:t>Lei nº 8989/79.</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6073.2021/000029</w:t>
      </w:r>
      <w:r>
        <w:rPr>
          <w:rFonts w:ascii="Verdana" w:hAnsi="Verdana"/>
          <w:sz w:val="24"/>
          <w:szCs w:val="24"/>
        </w:rPr>
        <w:t xml:space="preserve">8-0 - MARTA TERESA SUPLICY – RF </w:t>
      </w:r>
      <w:r w:rsidRPr="006640A5">
        <w:rPr>
          <w:rFonts w:ascii="Verdana" w:hAnsi="Verdana"/>
          <w:sz w:val="24"/>
          <w:szCs w:val="24"/>
        </w:rPr>
        <w:t>696.651.9 - Secretaria Municip</w:t>
      </w:r>
      <w:r>
        <w:rPr>
          <w:rFonts w:ascii="Verdana" w:hAnsi="Verdana"/>
          <w:sz w:val="24"/>
          <w:szCs w:val="24"/>
        </w:rPr>
        <w:t xml:space="preserve">al de Relações Internacionais - </w:t>
      </w:r>
      <w:r w:rsidRPr="006640A5">
        <w:rPr>
          <w:rFonts w:ascii="Verdana" w:hAnsi="Verdana"/>
          <w:sz w:val="24"/>
          <w:szCs w:val="24"/>
        </w:rPr>
        <w:t>Tornar insubsistente despacho publicado no DOC 09/10/2021</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 Em face dos elementos de convicção constantes do SEI</w:t>
      </w:r>
    </w:p>
    <w:p w:rsidR="006640A5" w:rsidRPr="006640A5" w:rsidRDefault="006640A5" w:rsidP="006640A5">
      <w:pPr>
        <w:spacing w:after="0" w:line="240" w:lineRule="auto"/>
        <w:rPr>
          <w:rFonts w:ascii="Verdana" w:hAnsi="Verdana"/>
          <w:sz w:val="24"/>
          <w:szCs w:val="24"/>
        </w:rPr>
      </w:pPr>
      <w:r w:rsidRPr="00D97715">
        <w:rPr>
          <w:rFonts w:ascii="Verdana" w:hAnsi="Verdana"/>
          <w:b/>
          <w:sz w:val="24"/>
          <w:szCs w:val="24"/>
        </w:rPr>
        <w:t>6073.2021/0000298-0</w:t>
      </w:r>
      <w:r w:rsidRPr="006640A5">
        <w:rPr>
          <w:rFonts w:ascii="Verdana" w:hAnsi="Verdana"/>
          <w:sz w:val="24"/>
          <w:szCs w:val="24"/>
        </w:rPr>
        <w:t xml:space="preserve"> – DOC 053718645</w:t>
      </w:r>
      <w:proofErr w:type="gramStart"/>
      <w:r w:rsidRPr="006640A5">
        <w:rPr>
          <w:rFonts w:ascii="Verdana" w:hAnsi="Verdana"/>
          <w:sz w:val="24"/>
          <w:szCs w:val="24"/>
        </w:rPr>
        <w:t xml:space="preserve">, </w:t>
      </w:r>
      <w:r w:rsidRPr="00D97715">
        <w:rPr>
          <w:rFonts w:ascii="Verdana" w:hAnsi="Verdana"/>
          <w:b/>
          <w:sz w:val="24"/>
          <w:szCs w:val="24"/>
        </w:rPr>
        <w:t>TORNO</w:t>
      </w:r>
      <w:proofErr w:type="gramEnd"/>
      <w:r w:rsidRPr="00D97715">
        <w:rPr>
          <w:rFonts w:ascii="Verdana" w:hAnsi="Verdana"/>
          <w:b/>
          <w:sz w:val="24"/>
          <w:szCs w:val="24"/>
        </w:rPr>
        <w:t xml:space="preserve"> INSUBSISTENTE</w:t>
      </w:r>
      <w:r w:rsidRPr="006640A5">
        <w:rPr>
          <w:rFonts w:ascii="Verdana" w:hAnsi="Verdana"/>
          <w:sz w:val="24"/>
          <w:szCs w:val="24"/>
        </w:rPr>
        <w:t xml:space="preserve"> o despacho publicado </w:t>
      </w:r>
      <w:r>
        <w:rPr>
          <w:rFonts w:ascii="Verdana" w:hAnsi="Verdana"/>
          <w:sz w:val="24"/>
          <w:szCs w:val="24"/>
        </w:rPr>
        <w:t xml:space="preserve">no DOC de 09/10/2021, referente </w:t>
      </w:r>
      <w:r w:rsidRPr="006640A5">
        <w:rPr>
          <w:rFonts w:ascii="Verdana" w:hAnsi="Verdana"/>
          <w:sz w:val="24"/>
          <w:szCs w:val="24"/>
        </w:rPr>
        <w:t>ao deferimento de afasta</w:t>
      </w:r>
      <w:r>
        <w:rPr>
          <w:rFonts w:ascii="Verdana" w:hAnsi="Verdana"/>
          <w:sz w:val="24"/>
          <w:szCs w:val="24"/>
        </w:rPr>
        <w:t xml:space="preserve">mento para empreender viagem às </w:t>
      </w:r>
      <w:r w:rsidRPr="006640A5">
        <w:rPr>
          <w:rFonts w:ascii="Verdana" w:hAnsi="Verdana"/>
          <w:sz w:val="24"/>
          <w:szCs w:val="24"/>
        </w:rPr>
        <w:t>cidades de Moscou e São Petersburgo (Rússia), com a finalidade de participar do Program</w:t>
      </w:r>
      <w:r>
        <w:rPr>
          <w:rFonts w:ascii="Verdana" w:hAnsi="Verdana"/>
          <w:sz w:val="24"/>
          <w:szCs w:val="24"/>
        </w:rPr>
        <w:t xml:space="preserve">a de Cooperação Bilateral entre </w:t>
      </w:r>
      <w:r w:rsidRPr="006640A5">
        <w:rPr>
          <w:rFonts w:ascii="Verdana" w:hAnsi="Verdana"/>
          <w:sz w:val="24"/>
          <w:szCs w:val="24"/>
        </w:rPr>
        <w:t xml:space="preserve">Moscou e São Paulo e III </w:t>
      </w:r>
      <w:proofErr w:type="spellStart"/>
      <w:r w:rsidRPr="006640A5">
        <w:rPr>
          <w:rFonts w:ascii="Verdana" w:hAnsi="Verdana"/>
          <w:sz w:val="24"/>
          <w:szCs w:val="24"/>
        </w:rPr>
        <w:t>For</w:t>
      </w:r>
      <w:r>
        <w:rPr>
          <w:rFonts w:ascii="Verdana" w:hAnsi="Verdana"/>
          <w:sz w:val="24"/>
          <w:szCs w:val="24"/>
        </w:rPr>
        <w:t>um</w:t>
      </w:r>
      <w:proofErr w:type="spellEnd"/>
      <w:r>
        <w:rPr>
          <w:rFonts w:ascii="Verdana" w:hAnsi="Verdana"/>
          <w:sz w:val="24"/>
          <w:szCs w:val="24"/>
        </w:rPr>
        <w:t xml:space="preserve"> Internacional dos Municípios </w:t>
      </w:r>
      <w:r w:rsidRPr="006640A5">
        <w:rPr>
          <w:rFonts w:ascii="Verdana" w:hAnsi="Verdana"/>
          <w:sz w:val="24"/>
          <w:szCs w:val="24"/>
        </w:rPr>
        <w:t>IMBRICS.</w:t>
      </w:r>
    </w:p>
    <w:p w:rsidR="006640A5" w:rsidRDefault="006640A5" w:rsidP="006640A5">
      <w:pPr>
        <w:spacing w:after="0" w:line="240" w:lineRule="auto"/>
        <w:rPr>
          <w:rFonts w:ascii="Verdana" w:hAnsi="Verdana"/>
          <w:sz w:val="24"/>
          <w:szCs w:val="24"/>
        </w:rPr>
      </w:pPr>
    </w:p>
    <w:p w:rsidR="00D97715" w:rsidRDefault="00D97715" w:rsidP="006640A5">
      <w:pPr>
        <w:spacing w:after="0" w:line="240" w:lineRule="auto"/>
        <w:rPr>
          <w:rFonts w:ascii="Verdana" w:hAnsi="Verdana"/>
          <w:b/>
          <w:sz w:val="24"/>
          <w:szCs w:val="24"/>
        </w:rPr>
      </w:pPr>
    </w:p>
    <w:p w:rsidR="006640A5" w:rsidRPr="006640A5" w:rsidRDefault="006640A5" w:rsidP="006640A5">
      <w:pPr>
        <w:spacing w:after="0" w:line="240" w:lineRule="auto"/>
        <w:rPr>
          <w:rFonts w:ascii="Verdana" w:hAnsi="Verdana"/>
          <w:b/>
          <w:sz w:val="24"/>
          <w:szCs w:val="24"/>
        </w:rPr>
      </w:pPr>
      <w:r w:rsidRPr="006640A5">
        <w:rPr>
          <w:rFonts w:ascii="Verdana" w:hAnsi="Verdana"/>
          <w:b/>
          <w:sz w:val="24"/>
          <w:szCs w:val="24"/>
        </w:rPr>
        <w:t>DE</w:t>
      </w:r>
      <w:r w:rsidRPr="006640A5">
        <w:rPr>
          <w:rFonts w:ascii="Verdana" w:hAnsi="Verdana"/>
          <w:b/>
          <w:sz w:val="24"/>
          <w:szCs w:val="24"/>
        </w:rPr>
        <w:t xml:space="preserve">SPACHOS DO CHEFE DE GABINETE DO </w:t>
      </w:r>
      <w:r w:rsidRPr="006640A5">
        <w:rPr>
          <w:rFonts w:ascii="Verdana" w:hAnsi="Verdana"/>
          <w:b/>
          <w:sz w:val="24"/>
          <w:szCs w:val="24"/>
        </w:rPr>
        <w:t>PREFEITO</w:t>
      </w:r>
    </w:p>
    <w:p w:rsidR="006640A5" w:rsidRPr="006640A5" w:rsidRDefault="006640A5" w:rsidP="006640A5">
      <w:pPr>
        <w:spacing w:after="0" w:line="240" w:lineRule="auto"/>
        <w:rPr>
          <w:rFonts w:ascii="Verdana" w:hAnsi="Verdana"/>
          <w:sz w:val="24"/>
          <w:szCs w:val="24"/>
        </w:rPr>
      </w:pPr>
      <w:r w:rsidRPr="006640A5">
        <w:rPr>
          <w:rFonts w:ascii="Verdana" w:hAnsi="Verdana"/>
          <w:b/>
          <w:sz w:val="24"/>
          <w:szCs w:val="24"/>
        </w:rPr>
        <w:t>6073.2021/0000298-0</w:t>
      </w:r>
      <w:r w:rsidRPr="006640A5">
        <w:rPr>
          <w:rFonts w:ascii="Verdana" w:hAnsi="Verdana"/>
          <w:sz w:val="24"/>
          <w:szCs w:val="24"/>
        </w:rPr>
        <w:t xml:space="preserve"> - MARTA TERESA SUPLICY – RF</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696.651.9 - Secretaria Municipal de Relações Internacionais -</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Pedido de afastamento para par</w:t>
      </w:r>
      <w:r>
        <w:rPr>
          <w:rFonts w:ascii="Verdana" w:hAnsi="Verdana"/>
          <w:sz w:val="24"/>
          <w:szCs w:val="24"/>
        </w:rPr>
        <w:t xml:space="preserve">ticipar de evento internacional </w:t>
      </w:r>
      <w:r w:rsidRPr="006640A5">
        <w:rPr>
          <w:rFonts w:ascii="Verdana" w:hAnsi="Verdana"/>
          <w:sz w:val="24"/>
          <w:szCs w:val="24"/>
        </w:rPr>
        <w:t>de interesse da administração - Em face das informações constantes no presente, e considera</w:t>
      </w:r>
      <w:r>
        <w:rPr>
          <w:rFonts w:ascii="Verdana" w:hAnsi="Verdana"/>
          <w:sz w:val="24"/>
          <w:szCs w:val="24"/>
        </w:rPr>
        <w:t xml:space="preserve">ndo a relevância do evento para </w:t>
      </w:r>
      <w:r w:rsidRPr="006640A5">
        <w:rPr>
          <w:rFonts w:ascii="Verdana" w:hAnsi="Verdana"/>
          <w:sz w:val="24"/>
          <w:szCs w:val="24"/>
        </w:rPr>
        <w:t xml:space="preserve">a Administração Municipal, </w:t>
      </w:r>
      <w:proofErr w:type="gramStart"/>
      <w:r w:rsidRPr="00D97715">
        <w:rPr>
          <w:rFonts w:ascii="Verdana" w:hAnsi="Verdana"/>
          <w:b/>
          <w:sz w:val="24"/>
          <w:szCs w:val="24"/>
        </w:rPr>
        <w:t>AUTORIZO</w:t>
      </w:r>
      <w:r w:rsidRPr="006640A5">
        <w:rPr>
          <w:rFonts w:ascii="Verdana" w:hAnsi="Verdana"/>
          <w:sz w:val="24"/>
          <w:szCs w:val="24"/>
        </w:rPr>
        <w:t>,</w:t>
      </w:r>
      <w:proofErr w:type="gramEnd"/>
      <w:r w:rsidRPr="006640A5">
        <w:rPr>
          <w:rFonts w:ascii="Verdana" w:hAnsi="Verdana"/>
          <w:sz w:val="24"/>
          <w:szCs w:val="24"/>
        </w:rPr>
        <w:t xml:space="preserve"> com fundamento no</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Decreto 58.649/19, o afas</w:t>
      </w:r>
      <w:r>
        <w:rPr>
          <w:rFonts w:ascii="Verdana" w:hAnsi="Verdana"/>
          <w:sz w:val="24"/>
          <w:szCs w:val="24"/>
        </w:rPr>
        <w:t xml:space="preserve">tamento da senhora MARTA TERESA </w:t>
      </w:r>
      <w:r w:rsidRPr="006640A5">
        <w:rPr>
          <w:rFonts w:ascii="Verdana" w:hAnsi="Verdana"/>
          <w:sz w:val="24"/>
          <w:szCs w:val="24"/>
        </w:rPr>
        <w:t>SUPLICY, RF 696.651.9, Secr</w:t>
      </w:r>
      <w:r>
        <w:rPr>
          <w:rFonts w:ascii="Verdana" w:hAnsi="Verdana"/>
          <w:sz w:val="24"/>
          <w:szCs w:val="24"/>
        </w:rPr>
        <w:t xml:space="preserve">etária Municipal, da Secretaria </w:t>
      </w:r>
      <w:r w:rsidRPr="006640A5">
        <w:rPr>
          <w:rFonts w:ascii="Verdana" w:hAnsi="Verdana"/>
          <w:sz w:val="24"/>
          <w:szCs w:val="24"/>
        </w:rPr>
        <w:t>Municipal de Relações Internacionais, no período de 9 a 13 de</w:t>
      </w:r>
      <w:r>
        <w:rPr>
          <w:rFonts w:ascii="Verdana" w:hAnsi="Verdana"/>
          <w:sz w:val="24"/>
          <w:szCs w:val="24"/>
        </w:rPr>
        <w:t xml:space="preserve"> </w:t>
      </w:r>
      <w:r w:rsidRPr="006640A5">
        <w:rPr>
          <w:rFonts w:ascii="Verdana" w:hAnsi="Verdana"/>
          <w:sz w:val="24"/>
          <w:szCs w:val="24"/>
        </w:rPr>
        <w:t>novembro de 2021, para, sem prejuízo dos vencimentos, direitos e vantagens do cargo qu</w:t>
      </w:r>
      <w:r>
        <w:rPr>
          <w:rFonts w:ascii="Verdana" w:hAnsi="Verdana"/>
          <w:sz w:val="24"/>
          <w:szCs w:val="24"/>
        </w:rPr>
        <w:t xml:space="preserve">e </w:t>
      </w:r>
      <w:proofErr w:type="spellStart"/>
      <w:r>
        <w:rPr>
          <w:rFonts w:ascii="Verdana" w:hAnsi="Verdana"/>
          <w:sz w:val="24"/>
          <w:szCs w:val="24"/>
        </w:rPr>
        <w:t>titulariza</w:t>
      </w:r>
      <w:proofErr w:type="spellEnd"/>
      <w:r>
        <w:rPr>
          <w:rFonts w:ascii="Verdana" w:hAnsi="Verdana"/>
          <w:sz w:val="24"/>
          <w:szCs w:val="24"/>
        </w:rPr>
        <w:t xml:space="preserve">, empreender viagem </w:t>
      </w:r>
      <w:r w:rsidRPr="006640A5">
        <w:rPr>
          <w:rFonts w:ascii="Verdana" w:hAnsi="Verdana"/>
          <w:sz w:val="24"/>
          <w:szCs w:val="24"/>
        </w:rPr>
        <w:t>a trabalho à cidade de Glasgo</w:t>
      </w:r>
      <w:r>
        <w:rPr>
          <w:rFonts w:ascii="Verdana" w:hAnsi="Verdana"/>
          <w:sz w:val="24"/>
          <w:szCs w:val="24"/>
        </w:rPr>
        <w:t xml:space="preserve">w, na Escócia, com a finalidade </w:t>
      </w:r>
      <w:r w:rsidRPr="006640A5">
        <w:rPr>
          <w:rFonts w:ascii="Verdana" w:hAnsi="Verdana"/>
          <w:sz w:val="24"/>
          <w:szCs w:val="24"/>
        </w:rPr>
        <w:t xml:space="preserve">de participar da 26ª Conferência das Partes da Convenção </w:t>
      </w:r>
      <w:proofErr w:type="gramStart"/>
      <w:r w:rsidRPr="006640A5">
        <w:rPr>
          <w:rFonts w:ascii="Verdana" w:hAnsi="Verdana"/>
          <w:sz w:val="24"/>
          <w:szCs w:val="24"/>
        </w:rPr>
        <w:t>das</w:t>
      </w:r>
      <w:proofErr w:type="gramEnd"/>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Nações Unidas sobre Mudança do Clima – COP26.</w:t>
      </w:r>
    </w:p>
    <w:p w:rsidR="006640A5" w:rsidRPr="006640A5" w:rsidRDefault="006640A5" w:rsidP="006640A5">
      <w:pPr>
        <w:spacing w:after="0" w:line="240" w:lineRule="auto"/>
        <w:rPr>
          <w:rFonts w:ascii="Verdana" w:hAnsi="Verdana"/>
          <w:sz w:val="24"/>
          <w:szCs w:val="24"/>
        </w:rPr>
      </w:pPr>
      <w:r w:rsidRPr="00D97715">
        <w:rPr>
          <w:rFonts w:ascii="Verdana" w:hAnsi="Verdana"/>
          <w:b/>
          <w:sz w:val="24"/>
          <w:szCs w:val="24"/>
        </w:rPr>
        <w:t>6073.2021/0000334-0</w:t>
      </w:r>
      <w:r w:rsidRPr="006640A5">
        <w:rPr>
          <w:rFonts w:ascii="Verdana" w:hAnsi="Verdana"/>
          <w:sz w:val="24"/>
          <w:szCs w:val="24"/>
        </w:rPr>
        <w:t xml:space="preserve"> - MARTA TERESA SUPLICY – RF</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696.651.9 - Secretaria Municipal de Relações Internacionais -</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lastRenderedPageBreak/>
        <w:t>Pedido de afastamento para participar de evento internacional</w:t>
      </w:r>
      <w:r>
        <w:rPr>
          <w:rFonts w:ascii="Verdana" w:hAnsi="Verdana"/>
          <w:sz w:val="24"/>
          <w:szCs w:val="24"/>
        </w:rPr>
        <w:t xml:space="preserve"> </w:t>
      </w:r>
      <w:r w:rsidRPr="006640A5">
        <w:rPr>
          <w:rFonts w:ascii="Verdana" w:hAnsi="Verdana"/>
          <w:sz w:val="24"/>
          <w:szCs w:val="24"/>
        </w:rPr>
        <w:t>de interesse da administração - Em face das informações constantes no presente, e considera</w:t>
      </w:r>
      <w:r>
        <w:rPr>
          <w:rFonts w:ascii="Verdana" w:hAnsi="Verdana"/>
          <w:sz w:val="24"/>
          <w:szCs w:val="24"/>
        </w:rPr>
        <w:t xml:space="preserve">ndo a relevância do evento para a </w:t>
      </w:r>
      <w:r w:rsidRPr="006640A5">
        <w:rPr>
          <w:rFonts w:ascii="Verdana" w:hAnsi="Verdana"/>
          <w:sz w:val="24"/>
          <w:szCs w:val="24"/>
        </w:rPr>
        <w:t xml:space="preserve">Administração </w:t>
      </w:r>
      <w:proofErr w:type="spellStart"/>
      <w:proofErr w:type="gramStart"/>
      <w:r w:rsidRPr="006640A5">
        <w:rPr>
          <w:rFonts w:ascii="Verdana" w:hAnsi="Verdana"/>
          <w:sz w:val="24"/>
          <w:szCs w:val="24"/>
        </w:rPr>
        <w:t>Municipal,</w:t>
      </w:r>
      <w:proofErr w:type="gramEnd"/>
      <w:r w:rsidRPr="006640A5">
        <w:rPr>
          <w:rFonts w:ascii="Verdana" w:hAnsi="Verdana"/>
          <w:b/>
          <w:sz w:val="24"/>
          <w:szCs w:val="24"/>
        </w:rPr>
        <w:t>AUTORIZO</w:t>
      </w:r>
      <w:proofErr w:type="spellEnd"/>
      <w:r w:rsidRPr="006640A5">
        <w:rPr>
          <w:rFonts w:ascii="Verdana" w:hAnsi="Verdana"/>
          <w:sz w:val="24"/>
          <w:szCs w:val="24"/>
        </w:rPr>
        <w:t>, com fundamento no</w:t>
      </w:r>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 xml:space="preserve">Decreto 58.649/19, o afastamento da senhora MARTA </w:t>
      </w:r>
      <w:proofErr w:type="gramStart"/>
      <w:r w:rsidRPr="006640A5">
        <w:rPr>
          <w:rFonts w:ascii="Verdana" w:hAnsi="Verdana"/>
          <w:sz w:val="24"/>
          <w:szCs w:val="24"/>
        </w:rPr>
        <w:t>TERESA</w:t>
      </w:r>
      <w:proofErr w:type="gramEnd"/>
    </w:p>
    <w:p w:rsidR="006640A5" w:rsidRPr="006640A5" w:rsidRDefault="006640A5" w:rsidP="006640A5">
      <w:pPr>
        <w:spacing w:after="0" w:line="240" w:lineRule="auto"/>
        <w:rPr>
          <w:rFonts w:ascii="Verdana" w:hAnsi="Verdana"/>
          <w:sz w:val="24"/>
          <w:szCs w:val="24"/>
        </w:rPr>
      </w:pPr>
      <w:r w:rsidRPr="006640A5">
        <w:rPr>
          <w:rFonts w:ascii="Verdana" w:hAnsi="Verdana"/>
          <w:sz w:val="24"/>
          <w:szCs w:val="24"/>
        </w:rPr>
        <w:t>SUPLICY, RF 696.651.9, Secr</w:t>
      </w:r>
      <w:r>
        <w:rPr>
          <w:rFonts w:ascii="Verdana" w:hAnsi="Verdana"/>
          <w:sz w:val="24"/>
          <w:szCs w:val="24"/>
        </w:rPr>
        <w:t xml:space="preserve">etária Municipal, da Secretaria </w:t>
      </w:r>
      <w:r w:rsidRPr="006640A5">
        <w:rPr>
          <w:rFonts w:ascii="Verdana" w:hAnsi="Verdana"/>
          <w:sz w:val="24"/>
          <w:szCs w:val="24"/>
        </w:rPr>
        <w:t>Municipal de Relações Internac</w:t>
      </w:r>
      <w:r>
        <w:rPr>
          <w:rFonts w:ascii="Verdana" w:hAnsi="Verdana"/>
          <w:sz w:val="24"/>
          <w:szCs w:val="24"/>
        </w:rPr>
        <w:t xml:space="preserve">ionais, no período de 02 a 8 de </w:t>
      </w:r>
      <w:r w:rsidRPr="006640A5">
        <w:rPr>
          <w:rFonts w:ascii="Verdana" w:hAnsi="Verdana"/>
          <w:sz w:val="24"/>
          <w:szCs w:val="24"/>
        </w:rPr>
        <w:t xml:space="preserve">novembro de 2021, para, sem prejuízo dos vencimentos, direitos e vantagens do cargo que </w:t>
      </w:r>
      <w:proofErr w:type="spellStart"/>
      <w:r>
        <w:rPr>
          <w:rFonts w:ascii="Verdana" w:hAnsi="Verdana"/>
          <w:sz w:val="24"/>
          <w:szCs w:val="24"/>
        </w:rPr>
        <w:t>titulariza</w:t>
      </w:r>
      <w:proofErr w:type="spellEnd"/>
      <w:r>
        <w:rPr>
          <w:rFonts w:ascii="Verdana" w:hAnsi="Verdana"/>
          <w:sz w:val="24"/>
          <w:szCs w:val="24"/>
        </w:rPr>
        <w:t xml:space="preserve">, empreender viagem a </w:t>
      </w:r>
      <w:r w:rsidRPr="006640A5">
        <w:rPr>
          <w:rFonts w:ascii="Verdana" w:hAnsi="Verdana"/>
          <w:sz w:val="24"/>
          <w:szCs w:val="24"/>
        </w:rPr>
        <w:t xml:space="preserve">trabalho à cidade de Madri, Espanha, com a finalidade de participar da XIX Assembleia Geral da União das Cidades </w:t>
      </w:r>
      <w:proofErr w:type="gramStart"/>
      <w:r w:rsidRPr="006640A5">
        <w:rPr>
          <w:rFonts w:ascii="Verdana" w:hAnsi="Verdana"/>
          <w:sz w:val="24"/>
          <w:szCs w:val="24"/>
        </w:rPr>
        <w:t>Capitais</w:t>
      </w:r>
      <w:proofErr w:type="gramEnd"/>
    </w:p>
    <w:p w:rsidR="006640A5" w:rsidRDefault="006640A5" w:rsidP="006640A5">
      <w:pPr>
        <w:spacing w:after="0" w:line="240" w:lineRule="auto"/>
        <w:rPr>
          <w:rFonts w:ascii="Verdana" w:hAnsi="Verdana"/>
          <w:sz w:val="24"/>
          <w:szCs w:val="24"/>
        </w:rPr>
      </w:pPr>
      <w:r w:rsidRPr="006640A5">
        <w:rPr>
          <w:rFonts w:ascii="Verdana" w:hAnsi="Verdana"/>
          <w:sz w:val="24"/>
          <w:szCs w:val="24"/>
        </w:rPr>
        <w:t>Ibero-americanas (UCCI)- DOC (053691966)</w:t>
      </w:r>
    </w:p>
    <w:p w:rsidR="00D97715" w:rsidRDefault="00D97715" w:rsidP="006640A5">
      <w:pPr>
        <w:spacing w:after="0" w:line="240" w:lineRule="auto"/>
        <w:rPr>
          <w:rFonts w:ascii="Verdana" w:hAnsi="Verdana"/>
          <w:sz w:val="24"/>
          <w:szCs w:val="24"/>
        </w:rPr>
      </w:pPr>
    </w:p>
    <w:p w:rsidR="00D97715" w:rsidRDefault="00D97715" w:rsidP="006640A5">
      <w:pPr>
        <w:spacing w:after="0" w:line="240" w:lineRule="auto"/>
        <w:rPr>
          <w:rFonts w:ascii="Verdana" w:hAnsi="Verdana"/>
          <w:sz w:val="24"/>
          <w:szCs w:val="24"/>
        </w:rPr>
      </w:pPr>
    </w:p>
    <w:p w:rsidR="00D97715" w:rsidRPr="00D97715" w:rsidRDefault="00D97715" w:rsidP="006640A5">
      <w:pPr>
        <w:spacing w:after="0" w:line="240" w:lineRule="auto"/>
        <w:rPr>
          <w:rFonts w:ascii="Verdana" w:hAnsi="Verdana"/>
          <w:b/>
          <w:sz w:val="24"/>
          <w:szCs w:val="24"/>
        </w:rPr>
      </w:pPr>
      <w:r w:rsidRPr="00D97715">
        <w:rPr>
          <w:rFonts w:ascii="Verdana" w:hAnsi="Verdana"/>
          <w:b/>
          <w:sz w:val="24"/>
          <w:szCs w:val="24"/>
        </w:rPr>
        <w:t>SECRETARIAS</w:t>
      </w:r>
    </w:p>
    <w:p w:rsidR="00D97715" w:rsidRPr="00D97715" w:rsidRDefault="00D97715" w:rsidP="006640A5">
      <w:pPr>
        <w:spacing w:after="0" w:line="240" w:lineRule="auto"/>
        <w:rPr>
          <w:rFonts w:ascii="Verdana" w:hAnsi="Verdana"/>
          <w:b/>
          <w:sz w:val="24"/>
          <w:szCs w:val="24"/>
        </w:rPr>
      </w:pPr>
    </w:p>
    <w:p w:rsidR="00D97715" w:rsidRPr="00D97715" w:rsidRDefault="00D97715" w:rsidP="00D97715">
      <w:pPr>
        <w:spacing w:after="0" w:line="240" w:lineRule="auto"/>
        <w:rPr>
          <w:rFonts w:ascii="Verdana" w:hAnsi="Verdana"/>
          <w:b/>
          <w:sz w:val="24"/>
          <w:szCs w:val="24"/>
        </w:rPr>
      </w:pPr>
      <w:r w:rsidRPr="00D97715">
        <w:rPr>
          <w:rFonts w:ascii="Verdana" w:hAnsi="Verdana"/>
          <w:b/>
          <w:sz w:val="24"/>
          <w:szCs w:val="24"/>
        </w:rPr>
        <w:t xml:space="preserve">FUNDAÇÃO PAULISTANA DE </w:t>
      </w:r>
      <w:r w:rsidRPr="00D97715">
        <w:rPr>
          <w:rFonts w:ascii="Verdana" w:hAnsi="Verdana"/>
          <w:b/>
          <w:sz w:val="24"/>
          <w:szCs w:val="24"/>
        </w:rPr>
        <w:t>EDUCAÇÃO E TECNOLOGIA</w:t>
      </w:r>
    </w:p>
    <w:p w:rsidR="00D97715" w:rsidRDefault="00D97715" w:rsidP="00D97715">
      <w:pPr>
        <w:spacing w:after="0" w:line="240" w:lineRule="auto"/>
        <w:rPr>
          <w:rFonts w:ascii="Verdana" w:hAnsi="Verdana"/>
          <w:sz w:val="24"/>
          <w:szCs w:val="24"/>
        </w:rPr>
      </w:pP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GABINETE DIRETOR GERAL</w:t>
      </w:r>
    </w:p>
    <w:p w:rsidR="00D97715" w:rsidRDefault="00D97715" w:rsidP="00D97715">
      <w:pPr>
        <w:spacing w:after="0" w:line="240" w:lineRule="auto"/>
        <w:rPr>
          <w:rFonts w:ascii="Verdana" w:hAnsi="Verdana"/>
          <w:sz w:val="24"/>
          <w:szCs w:val="24"/>
        </w:rPr>
      </w:pPr>
    </w:p>
    <w:p w:rsidR="00D97715" w:rsidRPr="00D97715" w:rsidRDefault="00D97715" w:rsidP="00D97715">
      <w:pPr>
        <w:spacing w:after="0" w:line="240" w:lineRule="auto"/>
        <w:rPr>
          <w:rFonts w:ascii="Verdana" w:hAnsi="Verdana"/>
          <w:b/>
          <w:sz w:val="24"/>
          <w:szCs w:val="24"/>
        </w:rPr>
      </w:pPr>
      <w:r w:rsidRPr="00D97715">
        <w:rPr>
          <w:rFonts w:ascii="Verdana" w:hAnsi="Verdana"/>
          <w:b/>
          <w:sz w:val="24"/>
          <w:szCs w:val="24"/>
        </w:rPr>
        <w:t>SEI 8110.2019/0000458-5</w:t>
      </w:r>
    </w:p>
    <w:p w:rsidR="00D97715" w:rsidRDefault="00D97715" w:rsidP="00D97715">
      <w:pPr>
        <w:spacing w:after="0" w:line="240" w:lineRule="auto"/>
        <w:rPr>
          <w:rFonts w:ascii="Verdana" w:hAnsi="Verdana"/>
          <w:sz w:val="24"/>
          <w:szCs w:val="24"/>
        </w:rPr>
      </w:pPr>
    </w:p>
    <w:p w:rsidR="00D97715" w:rsidRPr="00D97715" w:rsidRDefault="00D97715" w:rsidP="00D97715">
      <w:pPr>
        <w:spacing w:after="0" w:line="240" w:lineRule="auto"/>
        <w:rPr>
          <w:rFonts w:ascii="Verdana" w:hAnsi="Verdana"/>
          <w:b/>
          <w:sz w:val="24"/>
          <w:szCs w:val="24"/>
        </w:rPr>
      </w:pPr>
      <w:r w:rsidRPr="00D97715">
        <w:rPr>
          <w:rFonts w:ascii="Verdana" w:hAnsi="Verdana"/>
          <w:b/>
          <w:sz w:val="24"/>
          <w:szCs w:val="24"/>
        </w:rPr>
        <w:t xml:space="preserve">INTERESSADO: FUNDAÇÃO PAULISTANA DE EDUCAÇÃO, TECNOLOGIA E </w:t>
      </w:r>
      <w:proofErr w:type="gramStart"/>
      <w:r w:rsidRPr="00D97715">
        <w:rPr>
          <w:rFonts w:ascii="Verdana" w:hAnsi="Verdana"/>
          <w:b/>
          <w:sz w:val="24"/>
          <w:szCs w:val="24"/>
        </w:rPr>
        <w:t>CULTURA</w:t>
      </w:r>
      <w:proofErr w:type="gramEnd"/>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ASSUNTO: Contratação</w:t>
      </w:r>
      <w:r>
        <w:rPr>
          <w:rFonts w:ascii="Verdana" w:hAnsi="Verdana"/>
          <w:sz w:val="24"/>
          <w:szCs w:val="24"/>
        </w:rPr>
        <w:t xml:space="preserve"> de instituição para realização </w:t>
      </w:r>
      <w:r w:rsidRPr="00D97715">
        <w:rPr>
          <w:rFonts w:ascii="Verdana" w:hAnsi="Verdana"/>
          <w:sz w:val="24"/>
          <w:szCs w:val="24"/>
        </w:rPr>
        <w:t>de processo seletivo par</w:t>
      </w:r>
      <w:r>
        <w:rPr>
          <w:rFonts w:ascii="Verdana" w:hAnsi="Verdana"/>
          <w:sz w:val="24"/>
          <w:szCs w:val="24"/>
        </w:rPr>
        <w:t xml:space="preserve">a ingresso de alunos nos cursos </w:t>
      </w:r>
      <w:r w:rsidRPr="00D97715">
        <w:rPr>
          <w:rFonts w:ascii="Verdana" w:hAnsi="Verdana"/>
          <w:sz w:val="24"/>
          <w:szCs w:val="24"/>
        </w:rPr>
        <w:t>oferecidos pela Escola Mun</w:t>
      </w:r>
      <w:r>
        <w:rPr>
          <w:rFonts w:ascii="Verdana" w:hAnsi="Verdana"/>
          <w:sz w:val="24"/>
          <w:szCs w:val="24"/>
        </w:rPr>
        <w:t xml:space="preserve">icipal de Educação Profissional </w:t>
      </w:r>
      <w:r w:rsidRPr="00D97715">
        <w:rPr>
          <w:rFonts w:ascii="Verdana" w:hAnsi="Verdana"/>
          <w:sz w:val="24"/>
          <w:szCs w:val="24"/>
        </w:rPr>
        <w:t xml:space="preserve">e Saúde Pública Prof. </w:t>
      </w:r>
      <w:proofErr w:type="spellStart"/>
      <w:r w:rsidRPr="00D97715">
        <w:rPr>
          <w:rFonts w:ascii="Verdana" w:hAnsi="Verdana"/>
          <w:sz w:val="24"/>
          <w:szCs w:val="24"/>
        </w:rPr>
        <w:t>Maki</w:t>
      </w:r>
      <w:r>
        <w:rPr>
          <w:rFonts w:ascii="Verdana" w:hAnsi="Verdana"/>
          <w:sz w:val="24"/>
          <w:szCs w:val="24"/>
        </w:rPr>
        <w:t>guti</w:t>
      </w:r>
      <w:proofErr w:type="spellEnd"/>
      <w:r>
        <w:rPr>
          <w:rFonts w:ascii="Verdana" w:hAnsi="Verdana"/>
          <w:sz w:val="24"/>
          <w:szCs w:val="24"/>
        </w:rPr>
        <w:t xml:space="preserve"> – E.M.E.P.S.P. 1º semestre </w:t>
      </w:r>
      <w:r w:rsidRPr="00D97715">
        <w:rPr>
          <w:rFonts w:ascii="Verdana" w:hAnsi="Verdana"/>
          <w:sz w:val="24"/>
          <w:szCs w:val="24"/>
        </w:rPr>
        <w:t>de 2022.</w:t>
      </w:r>
    </w:p>
    <w:p w:rsidR="00D97715" w:rsidRDefault="00D97715" w:rsidP="00D97715">
      <w:pPr>
        <w:spacing w:after="0" w:line="240" w:lineRule="auto"/>
        <w:rPr>
          <w:rFonts w:ascii="Verdana" w:hAnsi="Verdana"/>
          <w:sz w:val="24"/>
          <w:szCs w:val="24"/>
        </w:rPr>
      </w:pPr>
      <w:r w:rsidRPr="00D97715">
        <w:rPr>
          <w:rFonts w:ascii="Verdana" w:hAnsi="Verdana"/>
          <w:sz w:val="24"/>
          <w:szCs w:val="24"/>
        </w:rPr>
        <w:t>I - No uso das atri</w:t>
      </w:r>
      <w:r>
        <w:rPr>
          <w:rFonts w:ascii="Verdana" w:hAnsi="Verdana"/>
          <w:sz w:val="24"/>
          <w:szCs w:val="24"/>
        </w:rPr>
        <w:t xml:space="preserve">buições que me foram conferidas </w:t>
      </w:r>
      <w:r w:rsidRPr="00D97715">
        <w:rPr>
          <w:rFonts w:ascii="Verdana" w:hAnsi="Verdana"/>
          <w:sz w:val="24"/>
          <w:szCs w:val="24"/>
        </w:rPr>
        <w:t>por lei, com fulcro na Lei 8666/</w:t>
      </w:r>
      <w:r>
        <w:rPr>
          <w:rFonts w:ascii="Verdana" w:hAnsi="Verdana"/>
          <w:sz w:val="24"/>
          <w:szCs w:val="24"/>
        </w:rPr>
        <w:t xml:space="preserve">93, e demais elementos </w:t>
      </w:r>
      <w:r w:rsidRPr="00D97715">
        <w:rPr>
          <w:rFonts w:ascii="Verdana" w:hAnsi="Verdana"/>
          <w:sz w:val="24"/>
          <w:szCs w:val="24"/>
        </w:rPr>
        <w:t>do presente, em espe</w:t>
      </w:r>
      <w:r>
        <w:rPr>
          <w:rFonts w:ascii="Verdana" w:hAnsi="Verdana"/>
          <w:sz w:val="24"/>
          <w:szCs w:val="24"/>
        </w:rPr>
        <w:t xml:space="preserve">cial a manifestação da Comissão </w:t>
      </w:r>
      <w:r w:rsidRPr="00D97715">
        <w:rPr>
          <w:rFonts w:ascii="Verdana" w:hAnsi="Verdana"/>
          <w:sz w:val="24"/>
          <w:szCs w:val="24"/>
        </w:rPr>
        <w:t xml:space="preserve">Especial (Documento </w:t>
      </w:r>
      <w:r>
        <w:rPr>
          <w:rFonts w:ascii="Verdana" w:hAnsi="Verdana"/>
          <w:sz w:val="24"/>
          <w:szCs w:val="24"/>
        </w:rPr>
        <w:t xml:space="preserve">SEI n.º 053685516) e parecer da </w:t>
      </w:r>
      <w:r w:rsidRPr="00D97715">
        <w:rPr>
          <w:rFonts w:ascii="Verdana" w:hAnsi="Verdana"/>
          <w:sz w:val="24"/>
          <w:szCs w:val="24"/>
        </w:rPr>
        <w:t>Assessoria Técnico-Ju</w:t>
      </w:r>
      <w:r>
        <w:rPr>
          <w:rFonts w:ascii="Verdana" w:hAnsi="Verdana"/>
          <w:sz w:val="24"/>
          <w:szCs w:val="24"/>
        </w:rPr>
        <w:t xml:space="preserve">rídica (Parecer FUNDATEC/AJ n.º </w:t>
      </w:r>
      <w:r w:rsidRPr="00D97715">
        <w:rPr>
          <w:rFonts w:ascii="Verdana" w:hAnsi="Verdana"/>
          <w:sz w:val="24"/>
          <w:szCs w:val="24"/>
        </w:rPr>
        <w:t xml:space="preserve">053889324), </w:t>
      </w:r>
      <w:proofErr w:type="gramStart"/>
      <w:r w:rsidRPr="00D97715">
        <w:rPr>
          <w:rFonts w:ascii="Verdana" w:hAnsi="Verdana"/>
          <w:sz w:val="24"/>
          <w:szCs w:val="24"/>
        </w:rPr>
        <w:t>os quais adoto</w:t>
      </w:r>
      <w:proofErr w:type="gramEnd"/>
      <w:r w:rsidRPr="00D97715">
        <w:rPr>
          <w:rFonts w:ascii="Verdana" w:hAnsi="Verdana"/>
          <w:sz w:val="24"/>
          <w:szCs w:val="24"/>
        </w:rPr>
        <w:t xml:space="preserve"> como razão de decidir, AUTORIZO, a utilização do E</w:t>
      </w:r>
      <w:r>
        <w:rPr>
          <w:rFonts w:ascii="Verdana" w:hAnsi="Verdana"/>
          <w:sz w:val="24"/>
          <w:szCs w:val="24"/>
        </w:rPr>
        <w:t xml:space="preserve">DITAL em SEI nº 053880045, para </w:t>
      </w:r>
      <w:r w:rsidRPr="00D97715">
        <w:rPr>
          <w:rFonts w:ascii="Verdana" w:hAnsi="Verdana"/>
          <w:sz w:val="24"/>
          <w:szCs w:val="24"/>
        </w:rPr>
        <w:t xml:space="preserve">prestação de serviços de </w:t>
      </w:r>
      <w:r>
        <w:rPr>
          <w:rFonts w:ascii="Verdana" w:hAnsi="Verdana"/>
          <w:sz w:val="24"/>
          <w:szCs w:val="24"/>
        </w:rPr>
        <w:t xml:space="preserve">realização de processo seletivo </w:t>
      </w:r>
      <w:r w:rsidRPr="00D97715">
        <w:rPr>
          <w:rFonts w:ascii="Verdana" w:hAnsi="Verdana"/>
          <w:sz w:val="24"/>
          <w:szCs w:val="24"/>
        </w:rPr>
        <w:t xml:space="preserve">para ingresso de alunos </w:t>
      </w:r>
      <w:r>
        <w:rPr>
          <w:rFonts w:ascii="Verdana" w:hAnsi="Verdana"/>
          <w:sz w:val="24"/>
          <w:szCs w:val="24"/>
        </w:rPr>
        <w:t xml:space="preserve">na Escola Municipal de Educação </w:t>
      </w:r>
      <w:r w:rsidRPr="00D97715">
        <w:rPr>
          <w:rFonts w:ascii="Verdana" w:hAnsi="Verdana"/>
          <w:sz w:val="24"/>
          <w:szCs w:val="24"/>
        </w:rPr>
        <w:t>Profissional e Saúde P</w:t>
      </w:r>
      <w:r>
        <w:rPr>
          <w:rFonts w:ascii="Verdana" w:hAnsi="Verdana"/>
          <w:sz w:val="24"/>
          <w:szCs w:val="24"/>
        </w:rPr>
        <w:t xml:space="preserve">ública Prof. </w:t>
      </w:r>
      <w:proofErr w:type="spellStart"/>
      <w:r>
        <w:rPr>
          <w:rFonts w:ascii="Verdana" w:hAnsi="Verdana"/>
          <w:sz w:val="24"/>
          <w:szCs w:val="24"/>
        </w:rPr>
        <w:t>Makiguti</w:t>
      </w:r>
      <w:proofErr w:type="spellEnd"/>
      <w:r>
        <w:rPr>
          <w:rFonts w:ascii="Verdana" w:hAnsi="Verdana"/>
          <w:sz w:val="24"/>
          <w:szCs w:val="24"/>
        </w:rPr>
        <w:t xml:space="preserve"> para o 1º </w:t>
      </w:r>
      <w:r w:rsidRPr="00D97715">
        <w:rPr>
          <w:rFonts w:ascii="Verdana" w:hAnsi="Verdana"/>
          <w:sz w:val="24"/>
          <w:szCs w:val="24"/>
        </w:rPr>
        <w:t>semestre de 2022.</w:t>
      </w:r>
    </w:p>
    <w:p w:rsidR="00D97715" w:rsidRDefault="00D97715" w:rsidP="00D97715">
      <w:pPr>
        <w:spacing w:after="0" w:line="240" w:lineRule="auto"/>
        <w:rPr>
          <w:rFonts w:ascii="Verdana" w:hAnsi="Verdana"/>
          <w:sz w:val="24"/>
          <w:szCs w:val="24"/>
        </w:rPr>
      </w:pPr>
    </w:p>
    <w:p w:rsidR="00D97715" w:rsidRDefault="00D97715" w:rsidP="00D97715">
      <w:pPr>
        <w:spacing w:after="0" w:line="240" w:lineRule="auto"/>
        <w:rPr>
          <w:rFonts w:ascii="Verdana" w:hAnsi="Verdana"/>
          <w:sz w:val="24"/>
          <w:szCs w:val="24"/>
        </w:rPr>
      </w:pPr>
    </w:p>
    <w:p w:rsidR="00D97715" w:rsidRPr="009911BA" w:rsidRDefault="00D97715" w:rsidP="00D97715">
      <w:pPr>
        <w:spacing w:after="0" w:line="240" w:lineRule="auto"/>
        <w:rPr>
          <w:rFonts w:ascii="Verdana" w:hAnsi="Verdana"/>
          <w:b/>
          <w:sz w:val="24"/>
          <w:szCs w:val="24"/>
        </w:rPr>
      </w:pPr>
      <w:r w:rsidRPr="009911BA">
        <w:rPr>
          <w:rFonts w:ascii="Verdana" w:hAnsi="Verdana"/>
          <w:b/>
          <w:sz w:val="24"/>
          <w:szCs w:val="24"/>
        </w:rPr>
        <w:t>EDITAIS</w:t>
      </w:r>
      <w:proofErr w:type="gramStart"/>
      <w:r w:rsidRPr="009911BA">
        <w:rPr>
          <w:rFonts w:ascii="Verdana" w:hAnsi="Verdana"/>
          <w:b/>
          <w:sz w:val="24"/>
          <w:szCs w:val="24"/>
        </w:rPr>
        <w:t xml:space="preserve">   </w:t>
      </w:r>
      <w:proofErr w:type="gramEnd"/>
      <w:r w:rsidRPr="009911BA">
        <w:rPr>
          <w:rFonts w:ascii="Verdana" w:hAnsi="Verdana"/>
          <w:b/>
          <w:sz w:val="24"/>
          <w:szCs w:val="24"/>
        </w:rPr>
        <w:t>PAG. 44</w:t>
      </w:r>
    </w:p>
    <w:p w:rsidR="00D97715" w:rsidRDefault="00D97715" w:rsidP="00D97715">
      <w:pPr>
        <w:spacing w:after="0" w:line="240" w:lineRule="auto"/>
        <w:rPr>
          <w:rFonts w:ascii="Verdana" w:hAnsi="Verdana"/>
          <w:sz w:val="24"/>
          <w:szCs w:val="24"/>
        </w:rPr>
      </w:pPr>
    </w:p>
    <w:p w:rsidR="00D97715" w:rsidRPr="009911BA" w:rsidRDefault="00D97715" w:rsidP="00D97715">
      <w:pPr>
        <w:spacing w:after="0" w:line="240" w:lineRule="auto"/>
        <w:rPr>
          <w:rFonts w:ascii="Verdana" w:hAnsi="Verdana"/>
          <w:b/>
          <w:sz w:val="24"/>
          <w:szCs w:val="24"/>
        </w:rPr>
      </w:pPr>
      <w:r w:rsidRPr="009911BA">
        <w:rPr>
          <w:rFonts w:ascii="Verdana" w:hAnsi="Verdana"/>
          <w:b/>
          <w:sz w:val="24"/>
          <w:szCs w:val="24"/>
        </w:rPr>
        <w:t>FUNDAÇÃO PAULISTANA DE EDUCAÇÃO E TECNOLOGIA</w:t>
      </w:r>
    </w:p>
    <w:p w:rsidR="009911BA" w:rsidRDefault="009911BA" w:rsidP="00D97715">
      <w:pPr>
        <w:spacing w:after="0" w:line="240" w:lineRule="auto"/>
        <w:rPr>
          <w:rFonts w:ascii="Verdana" w:hAnsi="Verdana"/>
          <w:sz w:val="24"/>
          <w:szCs w:val="24"/>
        </w:rPr>
      </w:pP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GABINETE DIRETOR GERAL</w:t>
      </w:r>
    </w:p>
    <w:p w:rsidR="009911BA" w:rsidRDefault="009911BA" w:rsidP="00D97715">
      <w:pPr>
        <w:spacing w:after="0" w:line="240" w:lineRule="auto"/>
        <w:rPr>
          <w:rFonts w:ascii="Verdana" w:hAnsi="Verdana"/>
          <w:sz w:val="24"/>
          <w:szCs w:val="24"/>
        </w:rPr>
      </w:pPr>
    </w:p>
    <w:p w:rsidR="00D97715" w:rsidRPr="009911BA" w:rsidRDefault="00D97715" w:rsidP="00D97715">
      <w:pPr>
        <w:spacing w:after="0" w:line="240" w:lineRule="auto"/>
        <w:rPr>
          <w:rFonts w:ascii="Verdana" w:hAnsi="Verdana"/>
          <w:b/>
          <w:sz w:val="24"/>
          <w:szCs w:val="24"/>
        </w:rPr>
      </w:pPr>
      <w:r w:rsidRPr="009911BA">
        <w:rPr>
          <w:rFonts w:ascii="Verdana" w:hAnsi="Verdana"/>
          <w:b/>
          <w:sz w:val="24"/>
          <w:szCs w:val="24"/>
        </w:rPr>
        <w:t>EDITAL 001/2022</w:t>
      </w:r>
    </w:p>
    <w:p w:rsidR="009911BA" w:rsidRDefault="009911BA" w:rsidP="00D97715">
      <w:pPr>
        <w:spacing w:after="0" w:line="240" w:lineRule="auto"/>
        <w:rPr>
          <w:rFonts w:ascii="Verdana" w:hAnsi="Verdana"/>
          <w:sz w:val="24"/>
          <w:szCs w:val="24"/>
        </w:rPr>
      </w:pP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lastRenderedPageBreak/>
        <w:t>PROCESSO SELETIVO DE CANDIDATOS PARA INGRESSO NOS CURSOS OFERECIDOS PELA FUNDAÇÃO PAULISTANA DE EDUCAÇÃO, TECNOLOGIA E CULTURA POR MEIO DA ESCOLA MUNICIPAL DE EDUCAÇÃO PROF</w:t>
      </w:r>
      <w:r w:rsidR="00516DB1">
        <w:rPr>
          <w:rFonts w:ascii="Verdana" w:hAnsi="Verdana"/>
          <w:sz w:val="24"/>
          <w:szCs w:val="24"/>
        </w:rPr>
        <w:t>ISSIONAL E SAÚDE PÚBLICA “Prof.</w:t>
      </w:r>
      <w:proofErr w:type="gramStart"/>
      <w:r w:rsidR="00516DB1">
        <w:rPr>
          <w:rFonts w:ascii="Verdana" w:hAnsi="Verdana"/>
          <w:sz w:val="24"/>
          <w:szCs w:val="24"/>
        </w:rPr>
        <w:t xml:space="preserve">  </w:t>
      </w:r>
      <w:proofErr w:type="spellStart"/>
      <w:proofErr w:type="gramEnd"/>
      <w:r w:rsidRPr="00D97715">
        <w:rPr>
          <w:rFonts w:ascii="Verdana" w:hAnsi="Verdana"/>
          <w:sz w:val="24"/>
          <w:szCs w:val="24"/>
        </w:rPr>
        <w:t>Makiguti</w:t>
      </w:r>
      <w:proofErr w:type="spellEnd"/>
      <w:r w:rsidRPr="00D97715">
        <w:rPr>
          <w:rFonts w:ascii="Verdana" w:hAnsi="Verdana"/>
          <w:sz w:val="24"/>
          <w:szCs w:val="24"/>
        </w:rPr>
        <w:t>” da Cidade Tiradentes</w:t>
      </w: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 xml:space="preserve">A Fundação Paulistana de Educação, Tecnologia e Cultura, vinculada à </w:t>
      </w:r>
      <w:r w:rsidRPr="00516DB1">
        <w:rPr>
          <w:rFonts w:ascii="Verdana" w:hAnsi="Verdana"/>
          <w:b/>
          <w:sz w:val="24"/>
          <w:szCs w:val="24"/>
        </w:rPr>
        <w:t>Secretaria Municipa</w:t>
      </w:r>
      <w:r w:rsidR="00516DB1" w:rsidRPr="00516DB1">
        <w:rPr>
          <w:rFonts w:ascii="Verdana" w:hAnsi="Verdana"/>
          <w:b/>
          <w:sz w:val="24"/>
          <w:szCs w:val="24"/>
        </w:rPr>
        <w:t xml:space="preserve">l de Desenvolvimento Econômico, </w:t>
      </w:r>
      <w:r w:rsidRPr="00516DB1">
        <w:rPr>
          <w:rFonts w:ascii="Verdana" w:hAnsi="Verdana"/>
          <w:b/>
          <w:sz w:val="24"/>
          <w:szCs w:val="24"/>
        </w:rPr>
        <w:t>Trabalho e Turismo</w:t>
      </w:r>
      <w:r w:rsidRPr="00D97715">
        <w:rPr>
          <w:rFonts w:ascii="Verdana" w:hAnsi="Verdana"/>
          <w:sz w:val="24"/>
          <w:szCs w:val="24"/>
        </w:rPr>
        <w:t xml:space="preserve"> e, por meio da Escola Municipal de Educação Profissional e Saúde Pública “Prof. </w:t>
      </w:r>
      <w:proofErr w:type="spellStart"/>
      <w:r w:rsidRPr="00D97715">
        <w:rPr>
          <w:rFonts w:ascii="Verdana" w:hAnsi="Verdana"/>
          <w:sz w:val="24"/>
          <w:szCs w:val="24"/>
        </w:rPr>
        <w:t>Makiguti</w:t>
      </w:r>
      <w:proofErr w:type="spellEnd"/>
      <w:r w:rsidRPr="00D97715">
        <w:rPr>
          <w:rFonts w:ascii="Verdana" w:hAnsi="Verdana"/>
          <w:sz w:val="24"/>
          <w:szCs w:val="24"/>
        </w:rPr>
        <w:t>” da Cidade Tiradentes, de acordo com as disposições da legislação vigente, faz saber, por meio do presente Edital, qu</w:t>
      </w:r>
      <w:r w:rsidR="00516DB1">
        <w:rPr>
          <w:rFonts w:ascii="Verdana" w:hAnsi="Verdana"/>
          <w:sz w:val="24"/>
          <w:szCs w:val="24"/>
        </w:rPr>
        <w:t xml:space="preserve">e estarão abertas as inscrições </w:t>
      </w:r>
      <w:r w:rsidRPr="00D97715">
        <w:rPr>
          <w:rFonts w:ascii="Verdana" w:hAnsi="Verdana"/>
          <w:sz w:val="24"/>
          <w:szCs w:val="24"/>
        </w:rPr>
        <w:t>no período de 25 de outubro a 09 de dezembro de 2021, o Processo Seletivo para os cursos té</w:t>
      </w:r>
      <w:r w:rsidR="00516DB1">
        <w:rPr>
          <w:rFonts w:ascii="Verdana" w:hAnsi="Verdana"/>
          <w:sz w:val="24"/>
          <w:szCs w:val="24"/>
        </w:rPr>
        <w:t xml:space="preserve">cnicos, conforme Pareceres: CME </w:t>
      </w:r>
      <w:r w:rsidRPr="00D97715">
        <w:rPr>
          <w:rFonts w:ascii="Verdana" w:hAnsi="Verdana"/>
          <w:sz w:val="24"/>
          <w:szCs w:val="24"/>
        </w:rPr>
        <w:t xml:space="preserve">456/16, CME 507/17, CME 511/17 e CME 06/19 no uso de suas atribuições legais, </w:t>
      </w:r>
      <w:proofErr w:type="gramStart"/>
      <w:r w:rsidRPr="00D97715">
        <w:rPr>
          <w:rFonts w:ascii="Verdana" w:hAnsi="Verdana"/>
          <w:sz w:val="24"/>
          <w:szCs w:val="24"/>
        </w:rPr>
        <w:t>baixa</w:t>
      </w:r>
      <w:proofErr w:type="gramEnd"/>
      <w:r w:rsidRPr="00D97715">
        <w:rPr>
          <w:rFonts w:ascii="Verdana" w:hAnsi="Verdana"/>
          <w:sz w:val="24"/>
          <w:szCs w:val="24"/>
        </w:rPr>
        <w:t xml:space="preserve"> as segu</w:t>
      </w:r>
      <w:r w:rsidR="00516DB1">
        <w:rPr>
          <w:rFonts w:ascii="Verdana" w:hAnsi="Verdana"/>
          <w:sz w:val="24"/>
          <w:szCs w:val="24"/>
        </w:rPr>
        <w:t xml:space="preserve">intes normas para o 1° Processo </w:t>
      </w:r>
      <w:r w:rsidRPr="00D97715">
        <w:rPr>
          <w:rFonts w:ascii="Verdana" w:hAnsi="Verdana"/>
          <w:sz w:val="24"/>
          <w:szCs w:val="24"/>
        </w:rPr>
        <w:t>Seletivo 2022.</w:t>
      </w: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 xml:space="preserve">Os cursos técnicos oferecidos pela Escola Municipal de Educação Profissional e Saúde Pública “Prof. </w:t>
      </w:r>
      <w:proofErr w:type="spellStart"/>
      <w:r w:rsidRPr="00D97715">
        <w:rPr>
          <w:rFonts w:ascii="Verdana" w:hAnsi="Verdana"/>
          <w:sz w:val="24"/>
          <w:szCs w:val="24"/>
        </w:rPr>
        <w:t>Makiguti</w:t>
      </w:r>
      <w:proofErr w:type="spellEnd"/>
      <w:r w:rsidRPr="00D97715">
        <w:rPr>
          <w:rFonts w:ascii="Verdana" w:hAnsi="Verdana"/>
          <w:sz w:val="24"/>
          <w:szCs w:val="24"/>
        </w:rPr>
        <w:t xml:space="preserve">”, </w:t>
      </w:r>
      <w:proofErr w:type="spellStart"/>
      <w:r w:rsidRPr="00D97715">
        <w:rPr>
          <w:rFonts w:ascii="Verdana" w:hAnsi="Verdana"/>
          <w:sz w:val="24"/>
          <w:szCs w:val="24"/>
        </w:rPr>
        <w:t>s?</w:t>
      </w:r>
      <w:proofErr w:type="gramStart"/>
      <w:r w:rsidRPr="00D97715">
        <w:rPr>
          <w:rFonts w:ascii="Verdana" w:hAnsi="Verdana"/>
          <w:sz w:val="24"/>
          <w:szCs w:val="24"/>
        </w:rPr>
        <w:t>o</w:t>
      </w:r>
      <w:proofErr w:type="spellEnd"/>
      <w:proofErr w:type="gramEnd"/>
      <w:r w:rsidRPr="00D97715">
        <w:rPr>
          <w:rFonts w:ascii="Verdana" w:hAnsi="Verdana"/>
          <w:sz w:val="24"/>
          <w:szCs w:val="24"/>
        </w:rPr>
        <w:t xml:space="preserve"> cursos PRESENCIAIS ofertados nos horários: Matutino: das 7h50 às 11h30, Vespertino: das 14h10 às 17h50 e</w:t>
      </w:r>
      <w:r w:rsidR="00516DB1">
        <w:rPr>
          <w:rFonts w:ascii="Verdana" w:hAnsi="Verdana"/>
          <w:sz w:val="24"/>
          <w:szCs w:val="24"/>
        </w:rPr>
        <w:t xml:space="preserve"> Noturno: das 19h00 às 22h40, e </w:t>
      </w:r>
      <w:r w:rsidRPr="00D97715">
        <w:rPr>
          <w:rFonts w:ascii="Verdana" w:hAnsi="Verdana"/>
          <w:sz w:val="24"/>
          <w:szCs w:val="24"/>
        </w:rPr>
        <w:t>qualquer alteração necessária seguirá as normas sanitárias.</w:t>
      </w:r>
    </w:p>
    <w:p w:rsidR="00D97715" w:rsidRPr="00D97715" w:rsidRDefault="00D97715" w:rsidP="00D97715">
      <w:pPr>
        <w:spacing w:after="0" w:line="240" w:lineRule="auto"/>
        <w:rPr>
          <w:rFonts w:ascii="Verdana" w:hAnsi="Verdana"/>
          <w:sz w:val="24"/>
          <w:szCs w:val="24"/>
        </w:rPr>
      </w:pPr>
      <w:r w:rsidRPr="00D97715">
        <w:rPr>
          <w:rFonts w:ascii="Verdana" w:hAnsi="Verdana"/>
          <w:sz w:val="24"/>
          <w:szCs w:val="24"/>
        </w:rPr>
        <w:t>1. DO PROCESSO SELETIVO</w:t>
      </w:r>
    </w:p>
    <w:p w:rsidR="00D97715" w:rsidRDefault="00D97715" w:rsidP="00D97715">
      <w:pPr>
        <w:spacing w:after="0" w:line="240" w:lineRule="auto"/>
        <w:rPr>
          <w:rFonts w:ascii="Verdana" w:hAnsi="Verdana"/>
          <w:sz w:val="24"/>
          <w:szCs w:val="24"/>
        </w:rPr>
      </w:pPr>
      <w:r w:rsidRPr="00D97715">
        <w:rPr>
          <w:rFonts w:ascii="Verdana" w:hAnsi="Verdana"/>
          <w:sz w:val="24"/>
          <w:szCs w:val="24"/>
        </w:rPr>
        <w:t xml:space="preserve">1.1. O Processo Seletivo do 1º semestre de 2022, da Escola Municipal de Educação Profissional e Saúde Pública “Prof. </w:t>
      </w:r>
      <w:proofErr w:type="spellStart"/>
      <w:r w:rsidRPr="00D97715">
        <w:rPr>
          <w:rFonts w:ascii="Verdana" w:hAnsi="Verdana"/>
          <w:sz w:val="24"/>
          <w:szCs w:val="24"/>
        </w:rPr>
        <w:t>Makiguti</w:t>
      </w:r>
      <w:proofErr w:type="spellEnd"/>
      <w:r w:rsidRPr="00D97715">
        <w:rPr>
          <w:rFonts w:ascii="Verdana" w:hAnsi="Verdana"/>
          <w:sz w:val="24"/>
          <w:szCs w:val="24"/>
        </w:rPr>
        <w:t>”, com a finalidade de selecionar e classificar os candidatos para ingresso nos seus cursos técnicos, em duas etapas, a saber:</w:t>
      </w:r>
      <w:r w:rsidRPr="00D97715">
        <w:rPr>
          <w:rFonts w:ascii="Verdana" w:hAnsi="Verdana"/>
          <w:sz w:val="24"/>
          <w:szCs w:val="24"/>
        </w:rPr>
        <w:cr/>
      </w:r>
    </w:p>
    <w:p w:rsidR="00D97715" w:rsidRDefault="00D97715" w:rsidP="00D97715">
      <w:pPr>
        <w:spacing w:after="0" w:line="240" w:lineRule="auto"/>
        <w:rPr>
          <w:rFonts w:ascii="Verdana" w:hAnsi="Verdana"/>
          <w:sz w:val="24"/>
          <w:szCs w:val="24"/>
        </w:rPr>
      </w:pPr>
      <w:r w:rsidRPr="00D97715">
        <w:rPr>
          <w:rFonts w:ascii="Verdana" w:hAnsi="Verdana"/>
          <w:sz w:val="24"/>
          <w:szCs w:val="24"/>
        </w:rPr>
        <w:drawing>
          <wp:inline distT="0" distB="0" distL="0" distR="0" wp14:anchorId="0BE78D19" wp14:editId="2B63DC77">
            <wp:extent cx="5705475" cy="30480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04805" cy="3047642"/>
                    </a:xfrm>
                    <a:prstGeom prst="rect">
                      <a:avLst/>
                    </a:prstGeom>
                  </pic:spPr>
                </pic:pic>
              </a:graphicData>
            </a:graphic>
          </wp:inline>
        </w:drawing>
      </w:r>
    </w:p>
    <w:p w:rsidR="00D97715" w:rsidRDefault="00D97715" w:rsidP="00D97715">
      <w:pPr>
        <w:spacing w:after="0" w:line="240" w:lineRule="auto"/>
        <w:rPr>
          <w:rFonts w:ascii="Verdana" w:hAnsi="Verdana"/>
          <w:sz w:val="24"/>
          <w:szCs w:val="24"/>
        </w:rPr>
      </w:pP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1.2. Para participar da segunda etapa – Pontuação de Escolaridade – o (a) candidato (a) interes</w:t>
      </w:r>
      <w:r w:rsidR="00516DB1">
        <w:rPr>
          <w:rFonts w:ascii="Verdana" w:hAnsi="Verdana"/>
          <w:sz w:val="24"/>
          <w:szCs w:val="24"/>
        </w:rPr>
        <w:t xml:space="preserve">sado (a) deverá encaminhar, via </w:t>
      </w:r>
      <w:r w:rsidRPr="00572D27">
        <w:rPr>
          <w:rFonts w:ascii="Verdana" w:hAnsi="Verdana"/>
          <w:sz w:val="24"/>
          <w:szCs w:val="24"/>
        </w:rPr>
        <w:t>UPLOAD os documentos discriminados no item 07 deste Edital.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1.2.1. Para encaminhar os documentos via UPLOAD, o (a) candidato (a) deverá fazê-lo EXCLU</w:t>
      </w:r>
      <w:r w:rsidR="00516DB1">
        <w:rPr>
          <w:rFonts w:ascii="Verdana" w:hAnsi="Verdana"/>
          <w:sz w:val="24"/>
          <w:szCs w:val="24"/>
        </w:rPr>
        <w:t xml:space="preserve">SIVAMENTE, durante o período de </w:t>
      </w:r>
      <w:r w:rsidRPr="00572D27">
        <w:rPr>
          <w:rFonts w:ascii="Verdana" w:hAnsi="Verdana"/>
          <w:sz w:val="24"/>
          <w:szCs w:val="24"/>
        </w:rPr>
        <w:t>25 de outubro a 09 de dezembro de 2021 no site www.vunesp.com.br na Área do Candidato.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1.3. Não haverá segunda chamada para inscrição ou entrega de documentos, seja qual for o</w:t>
      </w:r>
      <w:r w:rsidR="00516DB1">
        <w:rPr>
          <w:rFonts w:ascii="Verdana" w:hAnsi="Verdana"/>
          <w:sz w:val="24"/>
          <w:szCs w:val="24"/>
        </w:rPr>
        <w:t xml:space="preserve"> motivo alegado para justificar </w:t>
      </w:r>
      <w:r w:rsidRPr="00572D27">
        <w:rPr>
          <w:rFonts w:ascii="Verdana" w:hAnsi="Verdana"/>
          <w:sz w:val="24"/>
          <w:szCs w:val="24"/>
        </w:rPr>
        <w:t>o atraso ou a não entrega dos documentos, nem serão aceitos documentos fora do formato e períodos preestabelecidos no item.</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 DOS CURSOS TÉCNICOS</w:t>
      </w:r>
    </w:p>
    <w:p w:rsidR="00D97715" w:rsidRDefault="00572D27" w:rsidP="00572D27">
      <w:pPr>
        <w:spacing w:after="0" w:line="240" w:lineRule="auto"/>
        <w:rPr>
          <w:rFonts w:ascii="Verdana" w:hAnsi="Verdana"/>
          <w:sz w:val="24"/>
          <w:szCs w:val="24"/>
        </w:rPr>
      </w:pPr>
      <w:r w:rsidRPr="00572D27">
        <w:rPr>
          <w:rFonts w:ascii="Verdana" w:hAnsi="Verdana"/>
          <w:sz w:val="24"/>
          <w:szCs w:val="24"/>
        </w:rPr>
        <w:t>2.1. Cada candidato (a) concorrerá a uma das vagas dos cursos técnicos indicados na tabela abaixo, na forma do subi</w:t>
      </w:r>
      <w:r w:rsidR="00516DB1">
        <w:rPr>
          <w:rFonts w:ascii="Verdana" w:hAnsi="Verdana"/>
          <w:sz w:val="24"/>
          <w:szCs w:val="24"/>
        </w:rPr>
        <w:t xml:space="preserve">tem 2.1.1 </w:t>
      </w:r>
      <w:r w:rsidRPr="00572D27">
        <w:rPr>
          <w:rFonts w:ascii="Verdana" w:hAnsi="Verdana"/>
          <w:sz w:val="24"/>
          <w:szCs w:val="24"/>
        </w:rPr>
        <w:t xml:space="preserve">deste </w:t>
      </w:r>
      <w:proofErr w:type="gramStart"/>
      <w:r w:rsidRPr="00572D27">
        <w:rPr>
          <w:rFonts w:ascii="Verdana" w:hAnsi="Verdana"/>
          <w:sz w:val="24"/>
          <w:szCs w:val="24"/>
        </w:rPr>
        <w:t>edital</w:t>
      </w:r>
      <w:proofErr w:type="gramEnd"/>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drawing>
          <wp:inline distT="0" distB="0" distL="0" distR="0" wp14:anchorId="1236E176" wp14:editId="178859F6">
            <wp:extent cx="5396021" cy="5981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5986156"/>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drawing>
          <wp:inline distT="0" distB="0" distL="0" distR="0" wp14:anchorId="5DFEEA38" wp14:editId="5D61EF38">
            <wp:extent cx="5397547" cy="38195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821289"/>
                    </a:xfrm>
                    <a:prstGeom prst="rect">
                      <a:avLst/>
                    </a:prstGeom>
                  </pic:spPr>
                </pic:pic>
              </a:graphicData>
            </a:graphic>
          </wp:inline>
        </w:drawing>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Inicialmente serão ofertadas 35 </w:t>
      </w:r>
      <w:proofErr w:type="gramStart"/>
      <w:r w:rsidRPr="00572D27">
        <w:rPr>
          <w:rFonts w:ascii="Verdana" w:hAnsi="Verdana"/>
          <w:sz w:val="24"/>
          <w:szCs w:val="24"/>
        </w:rPr>
        <w:t xml:space="preserve">( </w:t>
      </w:r>
      <w:proofErr w:type="gramEnd"/>
      <w:r w:rsidRPr="00572D27">
        <w:rPr>
          <w:rFonts w:ascii="Verdana" w:hAnsi="Verdana"/>
          <w:sz w:val="24"/>
          <w:szCs w:val="24"/>
        </w:rPr>
        <w:t>trinta e cinco ) vagas, podendo ser ampl</w:t>
      </w:r>
      <w:r w:rsidR="00516DB1">
        <w:rPr>
          <w:rFonts w:ascii="Verdana" w:hAnsi="Verdana"/>
          <w:sz w:val="24"/>
          <w:szCs w:val="24"/>
        </w:rPr>
        <w:t xml:space="preserve">iadas dependendo do controle da </w:t>
      </w:r>
      <w:r w:rsidRPr="00572D27">
        <w:rPr>
          <w:rFonts w:ascii="Verdana" w:hAnsi="Verdana"/>
          <w:sz w:val="24"/>
          <w:szCs w:val="24"/>
        </w:rPr>
        <w:t xml:space="preserve">pandemia do COVID-19 e </w:t>
      </w:r>
      <w:proofErr w:type="spellStart"/>
      <w:r w:rsidRPr="00572D27">
        <w:rPr>
          <w:rFonts w:ascii="Verdana" w:hAnsi="Verdana"/>
          <w:sz w:val="24"/>
          <w:szCs w:val="24"/>
        </w:rPr>
        <w:t>autorizaçao</w:t>
      </w:r>
      <w:proofErr w:type="spellEnd"/>
      <w:r w:rsidRPr="00572D27">
        <w:rPr>
          <w:rFonts w:ascii="Verdana" w:hAnsi="Verdana"/>
          <w:sz w:val="24"/>
          <w:szCs w:val="24"/>
        </w:rPr>
        <w:t xml:space="preserve"> governamental.</w:t>
      </w:r>
    </w:p>
    <w:p w:rsidR="00572D27" w:rsidRDefault="00572D27" w:rsidP="00572D27">
      <w:pPr>
        <w:spacing w:after="0" w:line="240" w:lineRule="auto"/>
        <w:rPr>
          <w:rFonts w:ascii="Verdana" w:hAnsi="Verdana"/>
          <w:sz w:val="24"/>
          <w:szCs w:val="24"/>
        </w:rPr>
      </w:pPr>
      <w:r w:rsidRPr="00572D27">
        <w:rPr>
          <w:rFonts w:ascii="Verdana" w:hAnsi="Verdana"/>
          <w:sz w:val="24"/>
          <w:szCs w:val="24"/>
        </w:rPr>
        <w:t>O início do curso está condicionado à formação de turma com no mínimo 20 alunos, por curso/período.</w:t>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drawing>
          <wp:inline distT="0" distB="0" distL="0" distR="0" wp14:anchorId="22912DA6" wp14:editId="044E3C22">
            <wp:extent cx="5397060" cy="2981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2982971"/>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drawing>
          <wp:inline distT="0" distB="0" distL="0" distR="0" wp14:anchorId="3BC78B84" wp14:editId="4EA066AA">
            <wp:extent cx="5396538" cy="54006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5404180"/>
                    </a:xfrm>
                    <a:prstGeom prst="rect">
                      <a:avLst/>
                    </a:prstGeom>
                  </pic:spPr>
                </pic:pic>
              </a:graphicData>
            </a:graphic>
          </wp:inline>
        </w:drawing>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Inicialmente serão ofertadas 35 </w:t>
      </w:r>
      <w:proofErr w:type="gramStart"/>
      <w:r w:rsidRPr="00572D27">
        <w:rPr>
          <w:rFonts w:ascii="Verdana" w:hAnsi="Verdana"/>
          <w:sz w:val="24"/>
          <w:szCs w:val="24"/>
        </w:rPr>
        <w:t xml:space="preserve">( </w:t>
      </w:r>
      <w:proofErr w:type="gramEnd"/>
      <w:r w:rsidRPr="00572D27">
        <w:rPr>
          <w:rFonts w:ascii="Verdana" w:hAnsi="Verdana"/>
          <w:sz w:val="24"/>
          <w:szCs w:val="24"/>
        </w:rPr>
        <w:t>trinta e cinco ) vagas, podendo ser ampliadas dependendo do controle da p</w:t>
      </w:r>
      <w:r w:rsidR="00516DB1">
        <w:rPr>
          <w:rFonts w:ascii="Verdana" w:hAnsi="Verdana"/>
          <w:sz w:val="24"/>
          <w:szCs w:val="24"/>
        </w:rPr>
        <w:t>andemia do COVID-19 e autorizaçã</w:t>
      </w:r>
      <w:r w:rsidRPr="00572D27">
        <w:rPr>
          <w:rFonts w:ascii="Verdana" w:hAnsi="Verdana"/>
          <w:sz w:val="24"/>
          <w:szCs w:val="24"/>
        </w:rPr>
        <w:t>o governamental.</w:t>
      </w:r>
    </w:p>
    <w:p w:rsidR="00572D27" w:rsidRDefault="00572D27" w:rsidP="00572D27">
      <w:pPr>
        <w:spacing w:after="0" w:line="240" w:lineRule="auto"/>
        <w:rPr>
          <w:rFonts w:ascii="Verdana" w:hAnsi="Verdana"/>
          <w:sz w:val="24"/>
          <w:szCs w:val="24"/>
        </w:rPr>
      </w:pPr>
      <w:r w:rsidRPr="00572D27">
        <w:rPr>
          <w:rFonts w:ascii="Verdana" w:hAnsi="Verdana"/>
          <w:sz w:val="24"/>
          <w:szCs w:val="24"/>
        </w:rPr>
        <w:t>O início do curso está condicionado à formação de turma com no mínimo 20 alunos, por curso/período.</w:t>
      </w:r>
      <w:r w:rsidRPr="00572D27">
        <w:rPr>
          <w:rFonts w:ascii="Verdana" w:hAnsi="Verdana"/>
          <w:sz w:val="24"/>
          <w:szCs w:val="24"/>
        </w:rPr>
        <w:cr/>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2.1.1. Não havendo o preenchimento mínimo, os alunos serão remanejados por ordem de classificação par</w:t>
      </w:r>
      <w:r w:rsidR="00516DB1">
        <w:rPr>
          <w:rFonts w:ascii="Verdana" w:hAnsi="Verdana"/>
          <w:sz w:val="24"/>
          <w:szCs w:val="24"/>
        </w:rPr>
        <w:t xml:space="preserve">a outros cursos ou </w:t>
      </w:r>
      <w:r w:rsidRPr="00572D27">
        <w:rPr>
          <w:rFonts w:ascii="Verdana" w:hAnsi="Verdana"/>
          <w:sz w:val="24"/>
          <w:szCs w:val="24"/>
        </w:rPr>
        <w:t xml:space="preserve">períodos, desde que tenha vaga disponível nos cursos oferecidos pela Escola Municipal de Educação Profissional e Saúde </w:t>
      </w:r>
      <w:proofErr w:type="gramStart"/>
      <w:r w:rsidRPr="00572D27">
        <w:rPr>
          <w:rFonts w:ascii="Verdana" w:hAnsi="Verdana"/>
          <w:sz w:val="24"/>
          <w:szCs w:val="24"/>
        </w:rPr>
        <w:t>Pública</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“Prof. </w:t>
      </w:r>
      <w:proofErr w:type="spellStart"/>
      <w:r w:rsidRPr="00572D27">
        <w:rPr>
          <w:rFonts w:ascii="Verdana" w:hAnsi="Verdana"/>
          <w:sz w:val="24"/>
          <w:szCs w:val="24"/>
        </w:rPr>
        <w:t>Makiguti</w:t>
      </w:r>
      <w:proofErr w:type="spell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2.1.2. O (a) candidato (a) que não efetuar sua matrícula no período determinado, não terá sua vaga garantida.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2.2. O (a) candidato (a) poderá optar por somente um Curso/Período de sua preferência.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2.3. Os cursos serão ministrados nas dependências da Escola Municipal de Educação Profissional e Saúde Pública “Prof. </w:t>
      </w:r>
      <w:proofErr w:type="spellStart"/>
      <w:r w:rsidRPr="00572D27">
        <w:rPr>
          <w:rFonts w:ascii="Verdana" w:hAnsi="Verdana"/>
          <w:sz w:val="24"/>
          <w:szCs w:val="24"/>
        </w:rPr>
        <w:t>Makiguti</w:t>
      </w:r>
      <w:proofErr w:type="spellEnd"/>
      <w:r w:rsidRPr="00572D27">
        <w:rPr>
          <w:rFonts w:ascii="Verdana" w:hAnsi="Verdana"/>
          <w:sz w:val="24"/>
          <w:szCs w:val="24"/>
        </w:rPr>
        <w:t xml:space="preserve">”, </w:t>
      </w:r>
      <w:r w:rsidRPr="00572D27">
        <w:rPr>
          <w:rFonts w:ascii="Verdana" w:hAnsi="Verdana"/>
          <w:sz w:val="24"/>
          <w:szCs w:val="24"/>
        </w:rPr>
        <w:lastRenderedPageBreak/>
        <w:t>localizada na Avenida dos Metalúrgicos, 1.945, Cidade Tiradentes – São Paulo/SP.</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2.4. Os cursos terão a duração de </w:t>
      </w:r>
      <w:proofErr w:type="gramStart"/>
      <w:r w:rsidRPr="00572D27">
        <w:rPr>
          <w:rFonts w:ascii="Verdana" w:hAnsi="Verdana"/>
          <w:sz w:val="24"/>
          <w:szCs w:val="24"/>
        </w:rPr>
        <w:t>3</w:t>
      </w:r>
      <w:proofErr w:type="gramEnd"/>
      <w:r w:rsidRPr="00572D27">
        <w:rPr>
          <w:rFonts w:ascii="Verdana" w:hAnsi="Verdana"/>
          <w:sz w:val="24"/>
          <w:szCs w:val="24"/>
        </w:rPr>
        <w:t xml:space="preserve"> (três) semestres.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Os cursos técnicos oferecidos pela Escola Municipal de Educação Profissional e Saúde Públi</w:t>
      </w:r>
      <w:r w:rsidR="00516DB1">
        <w:rPr>
          <w:rFonts w:ascii="Verdana" w:hAnsi="Verdana"/>
          <w:sz w:val="24"/>
          <w:szCs w:val="24"/>
        </w:rPr>
        <w:t xml:space="preserve">ca “Prof. </w:t>
      </w:r>
      <w:proofErr w:type="spellStart"/>
      <w:r w:rsidR="00516DB1">
        <w:rPr>
          <w:rFonts w:ascii="Verdana" w:hAnsi="Verdana"/>
          <w:sz w:val="24"/>
          <w:szCs w:val="24"/>
        </w:rPr>
        <w:t>Makiguti</w:t>
      </w:r>
      <w:proofErr w:type="spellEnd"/>
      <w:r w:rsidR="00516DB1">
        <w:rPr>
          <w:rFonts w:ascii="Verdana" w:hAnsi="Verdana"/>
          <w:sz w:val="24"/>
          <w:szCs w:val="24"/>
        </w:rPr>
        <w:t xml:space="preserve">”, </w:t>
      </w:r>
      <w:proofErr w:type="spellStart"/>
      <w:r w:rsidR="00516DB1">
        <w:rPr>
          <w:rFonts w:ascii="Verdana" w:hAnsi="Verdana"/>
          <w:sz w:val="24"/>
          <w:szCs w:val="24"/>
        </w:rPr>
        <w:t>s?</w:t>
      </w:r>
      <w:proofErr w:type="gramStart"/>
      <w:r w:rsidR="00516DB1">
        <w:rPr>
          <w:rFonts w:ascii="Verdana" w:hAnsi="Verdana"/>
          <w:sz w:val="24"/>
          <w:szCs w:val="24"/>
        </w:rPr>
        <w:t>o</w:t>
      </w:r>
      <w:proofErr w:type="spellEnd"/>
      <w:proofErr w:type="gramEnd"/>
      <w:r w:rsidR="00516DB1">
        <w:rPr>
          <w:rFonts w:ascii="Verdana" w:hAnsi="Verdana"/>
          <w:sz w:val="24"/>
          <w:szCs w:val="24"/>
        </w:rPr>
        <w:t xml:space="preserve"> cursos </w:t>
      </w:r>
      <w:r w:rsidRPr="00572D27">
        <w:rPr>
          <w:rFonts w:ascii="Verdana" w:hAnsi="Verdana"/>
          <w:sz w:val="24"/>
          <w:szCs w:val="24"/>
        </w:rPr>
        <w:t>PRESENCIAIS e qualquer alteração necessária seguirá as normas sanitárias.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2.4.1. Serão ofertadas vagas em três horários: Matutino: das 7h50 às 11h30, Vespertino: das 14h10 às 17h50 e Noturno: </w:t>
      </w:r>
      <w:proofErr w:type="gramStart"/>
      <w:r w:rsidRPr="00572D27">
        <w:rPr>
          <w:rFonts w:ascii="Verdana" w:hAnsi="Verdana"/>
          <w:sz w:val="24"/>
          <w:szCs w:val="24"/>
        </w:rPr>
        <w:t>das</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19h00 às 22h40.</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2.4.2. O estágio obrigatório para conclusão do curso deverá ser realizado fora do horário de </w:t>
      </w:r>
      <w:r w:rsidR="00516DB1">
        <w:rPr>
          <w:rFonts w:ascii="Verdana" w:hAnsi="Verdana"/>
          <w:sz w:val="24"/>
          <w:szCs w:val="24"/>
        </w:rPr>
        <w:t xml:space="preserve">aulas e nos módulos II e III de </w:t>
      </w:r>
      <w:r w:rsidRPr="00572D27">
        <w:rPr>
          <w:rFonts w:ascii="Verdana" w:hAnsi="Verdana"/>
          <w:sz w:val="24"/>
          <w:szCs w:val="24"/>
        </w:rPr>
        <w:t>cada curso. Apenas o curso de Cuidados de Idosos não tem estágio obrigatório.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2.4.3. O estágio deverá ser cumprido preferencialmente no decorrer de cada um dos dois módulos.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Excepcionalmente, poderá ser realizado, no prazo máximo de um ano após a conclusão dos cursos.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2.4.4. O projeto interdisciplinar em saúde é componente curricular obrigatório nos três m</w:t>
      </w:r>
      <w:r w:rsidR="00516DB1">
        <w:rPr>
          <w:rFonts w:ascii="Verdana" w:hAnsi="Verdana"/>
          <w:sz w:val="24"/>
          <w:szCs w:val="24"/>
        </w:rPr>
        <w:t xml:space="preserve">ódulos e deverá ser cumprido em </w:t>
      </w:r>
      <w:r w:rsidRPr="00572D27">
        <w:rPr>
          <w:rFonts w:ascii="Verdana" w:hAnsi="Verdana"/>
          <w:sz w:val="24"/>
          <w:szCs w:val="24"/>
        </w:rPr>
        <w:t>encontros semanais, fora do horário de aula, orientado pelo professor e/ou coordenador de curso.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2.5. É de responsabilidade do aluno, desde o Módulo I, atualização da Cart</w:t>
      </w:r>
      <w:r w:rsidR="00516DB1">
        <w:rPr>
          <w:rFonts w:ascii="Verdana" w:hAnsi="Verdana"/>
          <w:sz w:val="24"/>
          <w:szCs w:val="24"/>
        </w:rPr>
        <w:t xml:space="preserve">eira de Vacinas junto à Unidade </w:t>
      </w:r>
      <w:r w:rsidRPr="00572D27">
        <w:rPr>
          <w:rFonts w:ascii="Verdana" w:hAnsi="Verdana"/>
          <w:sz w:val="24"/>
          <w:szCs w:val="24"/>
        </w:rPr>
        <w:t>Básica de Saúde, para a realização dos estágios e aulas práticas, conforme Norma de Convivência da Escola.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2.6. Os certificados e diplomas são reconhecidos nacionalmente.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2.6.1. Será expedido certificado de qualificação ao concluinte do módulo II, intermediário, com </w:t>
      </w:r>
      <w:proofErr w:type="spellStart"/>
      <w:r w:rsidR="00516DB1">
        <w:rPr>
          <w:rFonts w:ascii="Verdana" w:hAnsi="Verdana"/>
          <w:sz w:val="24"/>
          <w:szCs w:val="24"/>
        </w:rPr>
        <w:t>terminalidade</w:t>
      </w:r>
      <w:proofErr w:type="spellEnd"/>
      <w:r w:rsidR="00516DB1">
        <w:rPr>
          <w:rFonts w:ascii="Verdana" w:hAnsi="Verdana"/>
          <w:sz w:val="24"/>
          <w:szCs w:val="24"/>
        </w:rPr>
        <w:t xml:space="preserve"> de curso técnico, </w:t>
      </w:r>
      <w:r w:rsidRPr="00572D27">
        <w:rPr>
          <w:rFonts w:ascii="Verdana" w:hAnsi="Verdana"/>
          <w:sz w:val="24"/>
          <w:szCs w:val="24"/>
        </w:rPr>
        <w:t>que apresentar comprovante de conclusão do ensino médio com carimbo da secretaria de e</w:t>
      </w:r>
      <w:r w:rsidR="00516DB1">
        <w:rPr>
          <w:rFonts w:ascii="Verdana" w:hAnsi="Verdana"/>
          <w:sz w:val="24"/>
          <w:szCs w:val="24"/>
        </w:rPr>
        <w:t xml:space="preserve">ducação ou número de publicação </w:t>
      </w:r>
      <w:r w:rsidRPr="00572D27">
        <w:rPr>
          <w:rFonts w:ascii="Verdana" w:hAnsi="Verdana"/>
          <w:sz w:val="24"/>
          <w:szCs w:val="24"/>
        </w:rPr>
        <w:t>GDAE/SED ou de lauda, tiver cumprido estágio ou prática profissional, projetos interdisciplinares</w:t>
      </w:r>
      <w:r w:rsidR="00516DB1">
        <w:rPr>
          <w:rFonts w:ascii="Verdana" w:hAnsi="Verdana"/>
          <w:sz w:val="24"/>
          <w:szCs w:val="24"/>
        </w:rPr>
        <w:t xml:space="preserve"> obrigatórios especificados nos </w:t>
      </w:r>
      <w:r w:rsidRPr="00572D27">
        <w:rPr>
          <w:rFonts w:ascii="Verdana" w:hAnsi="Verdana"/>
          <w:sz w:val="24"/>
          <w:szCs w:val="24"/>
        </w:rPr>
        <w:t>respectivos planos de curso, como também ter a documentação atualizada.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2.6.2. Será expedido o Diploma de Técnico de Nível Médio ao concluinte do curso de educação profissional técnica de nível médio, que apresentar comprovante de conclusão do ensino médio com carimbo da secretaria de educação ou número de publica</w:t>
      </w:r>
      <w:r w:rsidR="00516DB1">
        <w:rPr>
          <w:rFonts w:ascii="Verdana" w:hAnsi="Verdana"/>
          <w:sz w:val="24"/>
          <w:szCs w:val="24"/>
        </w:rPr>
        <w:t xml:space="preserve">ção </w:t>
      </w:r>
      <w:r w:rsidRPr="00572D27">
        <w:rPr>
          <w:rFonts w:ascii="Verdana" w:hAnsi="Verdana"/>
          <w:sz w:val="24"/>
          <w:szCs w:val="24"/>
        </w:rPr>
        <w:t>de GDAE/SED ou de lauda, tiver cumprido estágio ou prática profissional, projetos interdisciplinares</w:t>
      </w:r>
      <w:r w:rsidR="00516DB1">
        <w:rPr>
          <w:rFonts w:ascii="Verdana" w:hAnsi="Verdana"/>
          <w:sz w:val="24"/>
          <w:szCs w:val="24"/>
        </w:rPr>
        <w:t xml:space="preserve"> obrigatórios especificados nos </w:t>
      </w:r>
      <w:r w:rsidRPr="00572D27">
        <w:rPr>
          <w:rFonts w:ascii="Verdana" w:hAnsi="Verdana"/>
          <w:sz w:val="24"/>
          <w:szCs w:val="24"/>
        </w:rPr>
        <w:t>respectivos planos de curso, como também ter a documentação atualizada.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2.6.3. Será considerado ano/semestre de conclusã</w:t>
      </w:r>
      <w:r w:rsidR="00516DB1">
        <w:rPr>
          <w:rFonts w:ascii="Verdana" w:hAnsi="Verdana"/>
          <w:sz w:val="24"/>
          <w:szCs w:val="24"/>
        </w:rPr>
        <w:t xml:space="preserve">o do curso, o </w:t>
      </w:r>
      <w:r w:rsidRPr="00572D27">
        <w:rPr>
          <w:rFonts w:ascii="Verdana" w:hAnsi="Verdana"/>
          <w:sz w:val="24"/>
          <w:szCs w:val="24"/>
        </w:rPr>
        <w:t>ano/semestre em que o estágio obrigatório for cumprido.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3. DOS REQUISITOS PARA 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3.1. Para inscrever-se no Processo Seletivo, o (a) candidato (a) deverá, obrigatoriamente, estar cursando o terceiro (último) ano</w:t>
      </w:r>
      <w:r w:rsidR="00516DB1">
        <w:rPr>
          <w:rFonts w:ascii="Verdana" w:hAnsi="Verdana"/>
          <w:sz w:val="24"/>
          <w:szCs w:val="24"/>
        </w:rPr>
        <w:t xml:space="preserve"> </w:t>
      </w:r>
      <w:r w:rsidRPr="00572D27">
        <w:rPr>
          <w:rFonts w:ascii="Verdana" w:hAnsi="Verdana"/>
          <w:sz w:val="24"/>
          <w:szCs w:val="24"/>
        </w:rPr>
        <w:t xml:space="preserve">do </w:t>
      </w:r>
      <w:r w:rsidRPr="00572D27">
        <w:rPr>
          <w:rFonts w:ascii="Verdana" w:hAnsi="Verdana"/>
          <w:sz w:val="24"/>
          <w:szCs w:val="24"/>
        </w:rPr>
        <w:lastRenderedPageBreak/>
        <w:t>Ensino Médio ou ter concluído o Ensino Médio (antigo 2º grau) ou equivalente.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3.2. TODOS os candidatos DEVERÃO encaminhar via UPLOAD o certificado de conclusão d</w:t>
      </w:r>
      <w:r w:rsidR="00516DB1">
        <w:rPr>
          <w:rFonts w:ascii="Verdana" w:hAnsi="Verdana"/>
          <w:sz w:val="24"/>
          <w:szCs w:val="24"/>
        </w:rPr>
        <w:t xml:space="preserve">o ensino médio ou declaração de </w:t>
      </w:r>
      <w:r w:rsidRPr="00572D27">
        <w:rPr>
          <w:rFonts w:ascii="Verdana" w:hAnsi="Verdana"/>
          <w:sz w:val="24"/>
          <w:szCs w:val="24"/>
        </w:rPr>
        <w:t>estar cursando o último ano para efeito de inscrição em área específica que será determinada na ÁREA DO CANDIDATO.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3.3. O candidato deverá ter idade superior a 18 (dezoito) anos, ou completos até o dia 31 de j</w:t>
      </w:r>
      <w:r w:rsidR="00516DB1">
        <w:rPr>
          <w:rFonts w:ascii="Verdana" w:hAnsi="Verdana"/>
          <w:sz w:val="24"/>
          <w:szCs w:val="24"/>
        </w:rPr>
        <w:t xml:space="preserve">ulho de 2022. Este requisito se </w:t>
      </w:r>
      <w:r w:rsidRPr="00572D27">
        <w:rPr>
          <w:rFonts w:ascii="Verdana" w:hAnsi="Verdana"/>
          <w:sz w:val="24"/>
          <w:szCs w:val="24"/>
        </w:rPr>
        <w:t xml:space="preserve">faz necessário em função dos estágios obrigatórios dos módulos II e III não serem permitidos </w:t>
      </w:r>
      <w:proofErr w:type="gramStart"/>
      <w:r w:rsidRPr="00572D27">
        <w:rPr>
          <w:rFonts w:ascii="Verdana" w:hAnsi="Verdana"/>
          <w:sz w:val="24"/>
          <w:szCs w:val="24"/>
        </w:rPr>
        <w:t>a menores</w:t>
      </w:r>
      <w:proofErr w:type="gramEnd"/>
      <w:r w:rsidRPr="00572D27">
        <w:rPr>
          <w:rFonts w:ascii="Verdana" w:hAnsi="Verdana"/>
          <w:sz w:val="24"/>
          <w:szCs w:val="24"/>
        </w:rPr>
        <w:t xml:space="preserve"> de 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 DAS INSCRIÇÕES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 As inscrições deverão ser realizadas: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4.1.1. Via Internet, no endereço eletrônico www.vunesp.com.br, a partir das 10h00 de 25 de</w:t>
      </w:r>
      <w:r w:rsidR="00516DB1">
        <w:rPr>
          <w:rFonts w:ascii="Verdana" w:hAnsi="Verdana"/>
          <w:sz w:val="24"/>
          <w:szCs w:val="24"/>
        </w:rPr>
        <w:t xml:space="preserve"> outubro até as 23h59 do dia 09 </w:t>
      </w:r>
      <w:r w:rsidRPr="00572D27">
        <w:rPr>
          <w:rFonts w:ascii="Verdana" w:hAnsi="Verdana"/>
          <w:sz w:val="24"/>
          <w:szCs w:val="24"/>
        </w:rPr>
        <w:t>de dezembro de 2021.</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4.1.1.1. Para realizar a inscrição o candidato deverá acessar o site no campo destinado às “in</w:t>
      </w:r>
      <w:r w:rsidR="00516DB1">
        <w:rPr>
          <w:rFonts w:ascii="Verdana" w:hAnsi="Verdana"/>
          <w:sz w:val="24"/>
          <w:szCs w:val="24"/>
        </w:rPr>
        <w:t xml:space="preserve">scrições abertas”, selecionar o </w:t>
      </w:r>
      <w:r w:rsidRPr="00572D27">
        <w:rPr>
          <w:rFonts w:ascii="Verdana" w:hAnsi="Verdana"/>
          <w:sz w:val="24"/>
          <w:szCs w:val="24"/>
        </w:rPr>
        <w:t>certame desejado. Uma nova tela será aberta com as informações do certame escolhido, quando ent</w:t>
      </w:r>
      <w:r w:rsidR="00516DB1">
        <w:rPr>
          <w:rFonts w:ascii="Verdana" w:hAnsi="Verdana"/>
          <w:sz w:val="24"/>
          <w:szCs w:val="24"/>
        </w:rPr>
        <w:t xml:space="preserve">ão o (a) interessado (a) deverá </w:t>
      </w:r>
      <w:r w:rsidRPr="00572D27">
        <w:rPr>
          <w:rFonts w:ascii="Verdana" w:hAnsi="Verdana"/>
          <w:sz w:val="24"/>
          <w:szCs w:val="24"/>
        </w:rPr>
        <w:t>selecionar a opção “inscreva-se”.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4.2. Após o pagamento do boleto bancário não haverá devolução dos valores, em hipótese </w:t>
      </w:r>
      <w:r w:rsidR="00516DB1">
        <w:rPr>
          <w:rFonts w:ascii="Verdana" w:hAnsi="Verdana"/>
          <w:sz w:val="24"/>
          <w:szCs w:val="24"/>
        </w:rPr>
        <w:t xml:space="preserve">alguma, devendo o (a) candidato </w:t>
      </w:r>
      <w:r w:rsidRPr="00572D27">
        <w:rPr>
          <w:rFonts w:ascii="Verdana" w:hAnsi="Verdana"/>
          <w:sz w:val="24"/>
          <w:szCs w:val="24"/>
        </w:rPr>
        <w:t xml:space="preserve">(a) atentar-se ao valor apontado na inscrição/ boleto antes do efetivo pagamento. Na inscrição via </w:t>
      </w:r>
      <w:r w:rsidR="00516DB1">
        <w:rPr>
          <w:rFonts w:ascii="Verdana" w:hAnsi="Verdana"/>
          <w:sz w:val="24"/>
          <w:szCs w:val="24"/>
        </w:rPr>
        <w:t xml:space="preserve">Internet, orientamos a imediata </w:t>
      </w:r>
      <w:r w:rsidRPr="00572D27">
        <w:rPr>
          <w:rFonts w:ascii="Verdana" w:hAnsi="Verdana"/>
          <w:sz w:val="24"/>
          <w:szCs w:val="24"/>
        </w:rPr>
        <w:t xml:space="preserve">conferência dos dados da inscrição, uma vez que as informações prestadas na ficha de inscrição </w:t>
      </w:r>
      <w:r w:rsidR="00516DB1">
        <w:rPr>
          <w:rFonts w:ascii="Verdana" w:hAnsi="Verdana"/>
          <w:sz w:val="24"/>
          <w:szCs w:val="24"/>
        </w:rPr>
        <w:t xml:space="preserve">são de inteira responsabilidade </w:t>
      </w:r>
      <w:r w:rsidRPr="00572D27">
        <w:rPr>
          <w:rFonts w:ascii="Verdana" w:hAnsi="Verdana"/>
          <w:sz w:val="24"/>
          <w:szCs w:val="24"/>
        </w:rPr>
        <w:t xml:space="preserve">do (a) candidato (a), cabendo à Escola Municipal de Educação Profissional e Saúde Pública “Prof. </w:t>
      </w:r>
      <w:proofErr w:type="spellStart"/>
      <w:r w:rsidRPr="00572D27">
        <w:rPr>
          <w:rFonts w:ascii="Verdana" w:hAnsi="Verdana"/>
          <w:sz w:val="24"/>
          <w:szCs w:val="24"/>
        </w:rPr>
        <w:t>Makiguti</w:t>
      </w:r>
      <w:proofErr w:type="spellEnd"/>
      <w:r w:rsidRPr="00572D27">
        <w:rPr>
          <w:rFonts w:ascii="Verdana" w:hAnsi="Verdana"/>
          <w:sz w:val="24"/>
          <w:szCs w:val="24"/>
        </w:rPr>
        <w:t>” o direito de excluir d</w:t>
      </w:r>
      <w:r w:rsidR="00516DB1">
        <w:rPr>
          <w:rFonts w:ascii="Verdana" w:hAnsi="Verdana"/>
          <w:sz w:val="24"/>
          <w:szCs w:val="24"/>
        </w:rPr>
        <w:t xml:space="preserve">o </w:t>
      </w:r>
      <w:r w:rsidRPr="00572D27">
        <w:rPr>
          <w:rFonts w:ascii="Verdana" w:hAnsi="Verdana"/>
          <w:sz w:val="24"/>
          <w:szCs w:val="24"/>
        </w:rPr>
        <w:t>Processo Seletivo, aquele que prestar</w:t>
      </w:r>
      <w:r w:rsidR="00516DB1">
        <w:rPr>
          <w:rFonts w:ascii="Verdana" w:hAnsi="Verdana"/>
          <w:sz w:val="24"/>
          <w:szCs w:val="24"/>
        </w:rPr>
        <w:t xml:space="preserve"> informações inverídicas, ainda que constatado </w:t>
      </w:r>
      <w:r w:rsidRPr="00572D27">
        <w:rPr>
          <w:rFonts w:ascii="Verdana" w:hAnsi="Verdana"/>
          <w:sz w:val="24"/>
          <w:szCs w:val="24"/>
        </w:rPr>
        <w:t>posteriormente.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4.2.1. Após a conferência dos dados da inscrição no boleto bancário emitido, efetuar o pag</w:t>
      </w:r>
      <w:r w:rsidR="00516DB1">
        <w:rPr>
          <w:rFonts w:ascii="Verdana" w:hAnsi="Verdana"/>
          <w:sz w:val="24"/>
          <w:szCs w:val="24"/>
        </w:rPr>
        <w:t xml:space="preserve">amento do valor de inscrição em </w:t>
      </w:r>
      <w:r w:rsidRPr="00572D27">
        <w:rPr>
          <w:rFonts w:ascii="Verdana" w:hAnsi="Verdana"/>
          <w:sz w:val="24"/>
          <w:szCs w:val="24"/>
        </w:rPr>
        <w:t>qualquer agência bancária, a título de ressarcimento de despesas com material e serviços, que est</w:t>
      </w:r>
      <w:r w:rsidR="00516DB1">
        <w:rPr>
          <w:rFonts w:ascii="Verdana" w:hAnsi="Verdana"/>
          <w:sz w:val="24"/>
          <w:szCs w:val="24"/>
        </w:rPr>
        <w:t xml:space="preserve">ará disponível após a conclusão </w:t>
      </w:r>
      <w:r w:rsidRPr="00572D27">
        <w:rPr>
          <w:rFonts w:ascii="Verdana" w:hAnsi="Verdana"/>
          <w:sz w:val="24"/>
          <w:szCs w:val="24"/>
        </w:rPr>
        <w:t xml:space="preserve">do preenchimento da ficha de solicitação de inscrição </w:t>
      </w:r>
      <w:proofErr w:type="spellStart"/>
      <w:r w:rsidRPr="00572D27">
        <w:rPr>
          <w:rFonts w:ascii="Verdana" w:hAnsi="Verdana"/>
          <w:sz w:val="24"/>
          <w:szCs w:val="24"/>
        </w:rPr>
        <w:t>on</w:t>
      </w:r>
      <w:proofErr w:type="spellEnd"/>
      <w:r w:rsidRPr="00572D27">
        <w:rPr>
          <w:rFonts w:ascii="Verdana" w:hAnsi="Verdana"/>
          <w:sz w:val="24"/>
          <w:szCs w:val="24"/>
        </w:rPr>
        <w:t xml:space="preserve">- </w:t>
      </w:r>
      <w:proofErr w:type="spellStart"/>
      <w:r w:rsidRPr="00572D27">
        <w:rPr>
          <w:rFonts w:ascii="Verdana" w:hAnsi="Verdana"/>
          <w:sz w:val="24"/>
          <w:szCs w:val="24"/>
        </w:rPr>
        <w:t>line</w:t>
      </w:r>
      <w:proofErr w:type="spellEnd"/>
      <w:r w:rsidRPr="00572D27">
        <w:rPr>
          <w:rFonts w:ascii="Verdana" w:hAnsi="Verdana"/>
          <w:sz w:val="24"/>
          <w:szCs w:val="24"/>
        </w:rPr>
        <w:t>, no endereço eletrônico www.vun</w:t>
      </w:r>
      <w:r w:rsidR="00516DB1">
        <w:rPr>
          <w:rFonts w:ascii="Verdana" w:hAnsi="Verdana"/>
          <w:sz w:val="24"/>
          <w:szCs w:val="24"/>
        </w:rPr>
        <w:t xml:space="preserve">esp.com.br no valor de R$ 22,00 </w:t>
      </w:r>
      <w:r w:rsidRPr="00572D27">
        <w:rPr>
          <w:rFonts w:ascii="Verdana" w:hAnsi="Verdana"/>
          <w:sz w:val="24"/>
          <w:szCs w:val="24"/>
        </w:rPr>
        <w:t>(VINTE E DOIS REAIS), com vencimento para o dia 10 de dezembro de 2021.</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4.2.2. ATENÇÃO! A inscrição somente estará efetivada, após realização do pagamento do valor da inscrição, por meio do boleto bancário, dentro do período determinado, cuja data limite para pagamento será o dia 10 de dezembro de 2021.</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4.3. Após a data e </w:t>
      </w:r>
      <w:proofErr w:type="gramStart"/>
      <w:r w:rsidRPr="00572D27">
        <w:rPr>
          <w:rFonts w:ascii="Verdana" w:hAnsi="Verdana"/>
          <w:sz w:val="24"/>
          <w:szCs w:val="24"/>
        </w:rPr>
        <w:t>horário especificados</w:t>
      </w:r>
      <w:proofErr w:type="gramEnd"/>
      <w:r w:rsidRPr="00572D27">
        <w:rPr>
          <w:rFonts w:ascii="Verdana" w:hAnsi="Verdana"/>
          <w:sz w:val="24"/>
          <w:szCs w:val="24"/>
        </w:rPr>
        <w:t xml:space="preserve"> no item 4.1.1., será bloqueado o acesso às inscrições via internet.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4.4. A Fundação </w:t>
      </w:r>
      <w:proofErr w:type="spellStart"/>
      <w:r w:rsidRPr="00572D27">
        <w:rPr>
          <w:rFonts w:ascii="Verdana" w:hAnsi="Verdana"/>
          <w:sz w:val="24"/>
          <w:szCs w:val="24"/>
        </w:rPr>
        <w:t>Vunesp</w:t>
      </w:r>
      <w:proofErr w:type="spellEnd"/>
      <w:r w:rsidRPr="00572D27">
        <w:rPr>
          <w:rFonts w:ascii="Verdana" w:hAnsi="Verdana"/>
          <w:sz w:val="24"/>
          <w:szCs w:val="24"/>
        </w:rPr>
        <w:t xml:space="preserve"> e a Fundação Paulistana de Educação, Tecnologia e Cultura não se respo</w:t>
      </w:r>
      <w:r w:rsidR="00516DB1">
        <w:rPr>
          <w:rFonts w:ascii="Verdana" w:hAnsi="Verdana"/>
          <w:sz w:val="24"/>
          <w:szCs w:val="24"/>
        </w:rPr>
        <w:t xml:space="preserve">nsabilizarão por solicitação de </w:t>
      </w:r>
      <w:r w:rsidRPr="00572D27">
        <w:rPr>
          <w:rFonts w:ascii="Verdana" w:hAnsi="Verdana"/>
          <w:sz w:val="24"/>
          <w:szCs w:val="24"/>
        </w:rPr>
        <w:t xml:space="preserve">inscrição via Internet </w:t>
      </w:r>
      <w:proofErr w:type="gramStart"/>
      <w:r w:rsidRPr="00572D27">
        <w:rPr>
          <w:rFonts w:ascii="Verdana" w:hAnsi="Verdana"/>
          <w:sz w:val="24"/>
          <w:szCs w:val="24"/>
        </w:rPr>
        <w:t>não-recebida</w:t>
      </w:r>
      <w:proofErr w:type="gramEnd"/>
      <w:r w:rsidRPr="00572D27">
        <w:rPr>
          <w:rFonts w:ascii="Verdana" w:hAnsi="Verdana"/>
          <w:sz w:val="24"/>
          <w:szCs w:val="24"/>
        </w:rPr>
        <w:t xml:space="preserve"> por motivos de ordem técnica dos computadores, falhas de comunicação, congestionamento das</w:t>
      </w:r>
      <w:r w:rsidR="00516DB1">
        <w:rPr>
          <w:rFonts w:ascii="Verdana" w:hAnsi="Verdana"/>
          <w:sz w:val="24"/>
          <w:szCs w:val="24"/>
        </w:rPr>
        <w:t xml:space="preserve"> </w:t>
      </w:r>
      <w:r w:rsidRPr="00572D27">
        <w:rPr>
          <w:rFonts w:ascii="Verdana" w:hAnsi="Verdana"/>
          <w:sz w:val="24"/>
          <w:szCs w:val="24"/>
        </w:rPr>
        <w:t xml:space="preserve">linhas </w:t>
      </w:r>
      <w:r w:rsidRPr="00572D27">
        <w:rPr>
          <w:rFonts w:ascii="Verdana" w:hAnsi="Verdana"/>
          <w:sz w:val="24"/>
          <w:szCs w:val="24"/>
        </w:rPr>
        <w:lastRenderedPageBreak/>
        <w:t>de comunicação, bem como outros fatores que impossibilitem a transferência de dados.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4.5. A partir do dia 13 de dezembro de 2021, o (a) candidato (a) deverá conferir no endereço e</w:t>
      </w:r>
      <w:r w:rsidR="00516DB1">
        <w:rPr>
          <w:rFonts w:ascii="Verdana" w:hAnsi="Verdana"/>
          <w:sz w:val="24"/>
          <w:szCs w:val="24"/>
        </w:rPr>
        <w:t xml:space="preserve">letrônico www.vunesp.com.br, se </w:t>
      </w:r>
      <w:r w:rsidRPr="00572D27">
        <w:rPr>
          <w:rFonts w:ascii="Verdana" w:hAnsi="Verdana"/>
          <w:sz w:val="24"/>
          <w:szCs w:val="24"/>
        </w:rPr>
        <w:t>os dados da inscrição efetuada pela Internet foram recebidos e se o valor da inscrição foi pago. Em</w:t>
      </w:r>
      <w:r w:rsidR="00516DB1">
        <w:rPr>
          <w:rFonts w:ascii="Verdana" w:hAnsi="Verdana"/>
          <w:sz w:val="24"/>
          <w:szCs w:val="24"/>
        </w:rPr>
        <w:t xml:space="preserve"> caso negativo, o (a) candidato </w:t>
      </w:r>
      <w:r w:rsidRPr="00572D27">
        <w:rPr>
          <w:rFonts w:ascii="Verdana" w:hAnsi="Verdana"/>
          <w:sz w:val="24"/>
          <w:szCs w:val="24"/>
        </w:rPr>
        <w:t>(a) deverá entrar em contato com o DISQUE VUNESP através do telefone (11) 3874 6300, para verifi</w:t>
      </w:r>
      <w:r w:rsidR="00516DB1">
        <w:rPr>
          <w:rFonts w:ascii="Verdana" w:hAnsi="Verdana"/>
          <w:sz w:val="24"/>
          <w:szCs w:val="24"/>
        </w:rPr>
        <w:t xml:space="preserve">car o ocorrido, nos dias úteis, </w:t>
      </w:r>
      <w:r w:rsidRPr="00572D27">
        <w:rPr>
          <w:rFonts w:ascii="Verdana" w:hAnsi="Verdana"/>
          <w:sz w:val="24"/>
          <w:szCs w:val="24"/>
        </w:rPr>
        <w:t>no horário das 8h às 18h. NÃO SERÃO ACEITOS PAGAMENTOS FORA DO PRAZO.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4.6. O pagamento do boleto bancário deverá ser efetuado em dinheiro diretamente nas agências bancári</w:t>
      </w:r>
      <w:r w:rsidR="00516DB1">
        <w:rPr>
          <w:rFonts w:ascii="Verdana" w:hAnsi="Verdana"/>
          <w:sz w:val="24"/>
          <w:szCs w:val="24"/>
        </w:rPr>
        <w:t xml:space="preserve">as ou pagamento à </w:t>
      </w:r>
      <w:r w:rsidRPr="00572D27">
        <w:rPr>
          <w:rFonts w:ascii="Verdana" w:hAnsi="Verdana"/>
          <w:sz w:val="24"/>
          <w:szCs w:val="24"/>
        </w:rPr>
        <w:t>vista através do banco on-line (internet).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4.7. Não será concedida ISENÇÃO do valor de 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4.8. Não haverá restituição parcial ou integral do valor de 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4.9. Não serão aceitas, em hipótese alguma, inscrições por via postal, por fac-símile, por dep</w:t>
      </w:r>
      <w:r w:rsidR="00516DB1">
        <w:rPr>
          <w:rFonts w:ascii="Verdana" w:hAnsi="Verdana"/>
          <w:sz w:val="24"/>
          <w:szCs w:val="24"/>
        </w:rPr>
        <w:t xml:space="preserve">ósito “por meio de envelope” em </w:t>
      </w:r>
      <w:r w:rsidRPr="00572D27">
        <w:rPr>
          <w:rFonts w:ascii="Verdana" w:hAnsi="Verdana"/>
          <w:sz w:val="24"/>
          <w:szCs w:val="24"/>
        </w:rPr>
        <w:t>caixa rápido, por transferência entre contas correntes, por agendamento, ou fora do período estabelecido neste Edital.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4.10. Efetivada a inscrição, não serão aceitos pedidos para alteração de Curso/Período.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4.11. O deferimento da inscrição dependerá do correto preenchimento da Ficha de Inscrição pelo (a) </w:t>
      </w:r>
      <w:proofErr w:type="gramStart"/>
      <w:r w:rsidRPr="00572D27">
        <w:rPr>
          <w:rFonts w:ascii="Verdana" w:hAnsi="Verdana"/>
          <w:sz w:val="24"/>
          <w:szCs w:val="24"/>
        </w:rPr>
        <w:t>candidato(</w:t>
      </w:r>
      <w:proofErr w:type="gramEnd"/>
      <w:r w:rsidRPr="00572D27">
        <w:rPr>
          <w:rFonts w:ascii="Verdana" w:hAnsi="Verdana"/>
          <w:sz w:val="24"/>
          <w:szCs w:val="24"/>
        </w:rPr>
        <w:t>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4.12. Em conformidade com o Decreto nº 51.180, de 14 de janeiro de 2010, candidato (a) trave</w:t>
      </w:r>
      <w:r w:rsidR="00516DB1">
        <w:rPr>
          <w:rFonts w:ascii="Verdana" w:hAnsi="Verdana"/>
          <w:sz w:val="24"/>
          <w:szCs w:val="24"/>
        </w:rPr>
        <w:t xml:space="preserve">sti ou candidato (a) transexual </w:t>
      </w:r>
      <w:r w:rsidRPr="00572D27">
        <w:rPr>
          <w:rFonts w:ascii="Verdana" w:hAnsi="Verdana"/>
          <w:sz w:val="24"/>
          <w:szCs w:val="24"/>
        </w:rPr>
        <w:t xml:space="preserve">poderá solicitar a inclusão e uso do “nome social” para tratamento, mediante o preenchimento </w:t>
      </w:r>
      <w:r w:rsidR="00516DB1">
        <w:rPr>
          <w:rFonts w:ascii="Verdana" w:hAnsi="Verdana"/>
          <w:sz w:val="24"/>
          <w:szCs w:val="24"/>
        </w:rPr>
        <w:t xml:space="preserve">de campo específico na ficha de </w:t>
      </w:r>
      <w:r w:rsidRPr="00572D27">
        <w:rPr>
          <w:rFonts w:ascii="Verdana" w:hAnsi="Verdana"/>
          <w:sz w:val="24"/>
          <w:szCs w:val="24"/>
        </w:rPr>
        <w:t>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4.12.1. Juntamente com o campo específico para o apontamento do Nome Social, ainda na tela de inscrição on-line, o (a) candidato (a) também formalizará declaração de que se enquadra nos termos do Decreto nº 51.180, </w:t>
      </w:r>
      <w:r w:rsidR="00516DB1">
        <w:rPr>
          <w:rFonts w:ascii="Verdana" w:hAnsi="Verdana"/>
          <w:sz w:val="24"/>
          <w:szCs w:val="24"/>
        </w:rPr>
        <w:t xml:space="preserve">de 14 de janeiro de 2010, e que </w:t>
      </w:r>
      <w:r w:rsidRPr="00572D27">
        <w:rPr>
          <w:rFonts w:ascii="Verdana" w:hAnsi="Verdana"/>
          <w:sz w:val="24"/>
          <w:szCs w:val="24"/>
        </w:rPr>
        <w:t>assume a responsabilidade legal por esta ação.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4.12.2. Caso os dispositivos apontados no item 4.12. </w:t>
      </w:r>
      <w:proofErr w:type="gramStart"/>
      <w:r w:rsidRPr="00572D27">
        <w:rPr>
          <w:rFonts w:ascii="Verdana" w:hAnsi="Verdana"/>
          <w:sz w:val="24"/>
          <w:szCs w:val="24"/>
        </w:rPr>
        <w:t>e</w:t>
      </w:r>
      <w:proofErr w:type="gramEnd"/>
      <w:r w:rsidRPr="00572D27">
        <w:rPr>
          <w:rFonts w:ascii="Verdana" w:hAnsi="Verdana"/>
          <w:sz w:val="24"/>
          <w:szCs w:val="24"/>
        </w:rPr>
        <w:t xml:space="preserve"> subitem 4.12.1. </w:t>
      </w:r>
      <w:proofErr w:type="gramStart"/>
      <w:r w:rsidRPr="00572D27">
        <w:rPr>
          <w:rFonts w:ascii="Verdana" w:hAnsi="Verdana"/>
          <w:sz w:val="24"/>
          <w:szCs w:val="24"/>
        </w:rPr>
        <w:t>não</w:t>
      </w:r>
      <w:proofErr w:type="gramEnd"/>
      <w:r w:rsidRPr="00572D27">
        <w:rPr>
          <w:rFonts w:ascii="Verdana" w:hAnsi="Verdana"/>
          <w:sz w:val="24"/>
          <w:szCs w:val="24"/>
        </w:rPr>
        <w:t xml:space="preserve"> sejam cumpridos, o nome social não será considerado, ainda que apontado em campo específico na ficha de 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4.12.1. Em obediência ao § 3º do art.º 3º do Decreto nº 51.180/2010, quando da publicação</w:t>
      </w:r>
      <w:r w:rsidR="00516DB1">
        <w:rPr>
          <w:rFonts w:ascii="Verdana" w:hAnsi="Verdana"/>
          <w:sz w:val="24"/>
          <w:szCs w:val="24"/>
        </w:rPr>
        <w:t xml:space="preserve"> no Diário Oficial da Cidade de </w:t>
      </w:r>
      <w:proofErr w:type="gramStart"/>
      <w:r w:rsidRPr="00572D27">
        <w:rPr>
          <w:rFonts w:ascii="Verdana" w:hAnsi="Verdana"/>
          <w:sz w:val="24"/>
          <w:szCs w:val="24"/>
        </w:rPr>
        <w:t>São</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Paulo – DOC</w:t>
      </w:r>
      <w:proofErr w:type="gramStart"/>
      <w:r w:rsidRPr="00572D27">
        <w:rPr>
          <w:rFonts w:ascii="Verdana" w:hAnsi="Verdana"/>
          <w:sz w:val="24"/>
          <w:szCs w:val="24"/>
        </w:rPr>
        <w:t>, será</w:t>
      </w:r>
      <w:proofErr w:type="gramEnd"/>
      <w:r w:rsidRPr="00572D27">
        <w:rPr>
          <w:rFonts w:ascii="Verdana" w:hAnsi="Verdana"/>
          <w:sz w:val="24"/>
          <w:szCs w:val="24"/>
        </w:rPr>
        <w:t xml:space="preserve"> considerado o nome civil das pessoas travestis e transexuais.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4.13. Não serão aceitas as solicitações de inscrição que não atenderem rigorosamente ao estabelecido neste Edital.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5. DA REDAÇÃO EM LÍNGUA PORTUGUESA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5.1. A Redação em língua portuguesa – de caráter classificatório e eliminatório – valerá 50 (cinquenta) pontos e terá peso </w:t>
      </w:r>
      <w:proofErr w:type="gramStart"/>
      <w:r w:rsidRPr="00572D27">
        <w:rPr>
          <w:rFonts w:ascii="Verdana" w:hAnsi="Verdana"/>
          <w:sz w:val="24"/>
          <w:szCs w:val="24"/>
        </w:rPr>
        <w:t>2</w:t>
      </w:r>
      <w:proofErr w:type="gram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5.1.1. Na prova de Redação, espera-se que o candidato produza um texto dissertativo-argumentativo</w:t>
      </w:r>
      <w:r w:rsidR="00516DB1">
        <w:rPr>
          <w:rFonts w:ascii="Verdana" w:hAnsi="Verdana"/>
          <w:sz w:val="24"/>
          <w:szCs w:val="24"/>
        </w:rPr>
        <w:t xml:space="preserve"> (em prosa), de acordo </w:t>
      </w:r>
      <w:r w:rsidRPr="00572D27">
        <w:rPr>
          <w:rFonts w:ascii="Verdana" w:hAnsi="Verdana"/>
          <w:sz w:val="24"/>
          <w:szCs w:val="24"/>
        </w:rPr>
        <w:t xml:space="preserve">com a norma-padrão da língua portuguesa. Ele deverá demonstrar domínio </w:t>
      </w:r>
      <w:r w:rsidRPr="00572D27">
        <w:rPr>
          <w:rFonts w:ascii="Verdana" w:hAnsi="Verdana"/>
          <w:sz w:val="24"/>
          <w:szCs w:val="24"/>
        </w:rPr>
        <w:lastRenderedPageBreak/>
        <w:t>dos mecanismos de coesão e de coerência textual,</w:t>
      </w:r>
      <w:r w:rsidR="00516DB1">
        <w:rPr>
          <w:rFonts w:ascii="Verdana" w:hAnsi="Verdana"/>
          <w:sz w:val="24"/>
          <w:szCs w:val="24"/>
        </w:rPr>
        <w:t xml:space="preserve"> </w:t>
      </w:r>
      <w:r w:rsidRPr="00572D27">
        <w:rPr>
          <w:rFonts w:ascii="Verdana" w:hAnsi="Verdana"/>
          <w:sz w:val="24"/>
          <w:szCs w:val="24"/>
        </w:rPr>
        <w:t>considerando a importância de apresentar um texto bem articulado.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5.1.2. A redação do candidato será avaliada de acordo com os seguintes critérios e pontuação:</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A)</w:t>
      </w:r>
      <w:proofErr w:type="gramEnd"/>
      <w:r w:rsidRPr="00572D27">
        <w:rPr>
          <w:rFonts w:ascii="Verdana" w:hAnsi="Verdana"/>
          <w:sz w:val="24"/>
          <w:szCs w:val="24"/>
        </w:rPr>
        <w:t>Tema: Considera-se se o texto do candidato atende ao tema proposto. A fuga co</w:t>
      </w:r>
      <w:r w:rsidR="00516DB1">
        <w:rPr>
          <w:rFonts w:ascii="Verdana" w:hAnsi="Verdana"/>
          <w:sz w:val="24"/>
          <w:szCs w:val="24"/>
        </w:rPr>
        <w:t xml:space="preserve">mpleta ao tema proposto é Motivo </w:t>
      </w:r>
      <w:r w:rsidRPr="00572D27">
        <w:rPr>
          <w:rFonts w:ascii="Verdana" w:hAnsi="Verdana"/>
          <w:sz w:val="24"/>
          <w:szCs w:val="24"/>
        </w:rPr>
        <w:t>suficiente para que a Redação não seja corr</w:t>
      </w:r>
      <w:r w:rsidR="00516DB1">
        <w:rPr>
          <w:rFonts w:ascii="Verdana" w:hAnsi="Verdana"/>
          <w:sz w:val="24"/>
          <w:szCs w:val="24"/>
        </w:rPr>
        <w:t xml:space="preserve">igida em qualquer outro de seus </w:t>
      </w:r>
      <w:r w:rsidRPr="00572D27">
        <w:rPr>
          <w:rFonts w:ascii="Verdana" w:hAnsi="Verdana"/>
          <w:sz w:val="24"/>
          <w:szCs w:val="24"/>
        </w:rPr>
        <w:t xml:space="preserve">aspectos, recebendo nota </w:t>
      </w:r>
      <w:proofErr w:type="gramStart"/>
      <w:r w:rsidRPr="00572D27">
        <w:rPr>
          <w:rFonts w:ascii="Verdana" w:hAnsi="Verdana"/>
          <w:sz w:val="24"/>
          <w:szCs w:val="24"/>
        </w:rPr>
        <w:t>0</w:t>
      </w:r>
      <w:proofErr w:type="gramEnd"/>
      <w:r w:rsidRPr="00572D27">
        <w:rPr>
          <w:rFonts w:ascii="Verdana" w:hAnsi="Verdana"/>
          <w:sz w:val="24"/>
          <w:szCs w:val="24"/>
        </w:rPr>
        <w:t xml:space="preserve"> (zero) total.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B) Estrutura (gênero/tipo de texto e coerência): Consideram-se aqui, conjuntamente, os aspect</w:t>
      </w:r>
      <w:r w:rsidR="00516DB1">
        <w:rPr>
          <w:rFonts w:ascii="Verdana" w:hAnsi="Verdana"/>
          <w:sz w:val="24"/>
          <w:szCs w:val="24"/>
        </w:rPr>
        <w:t xml:space="preserve">os referentes ao gênero/tipo de </w:t>
      </w:r>
      <w:r w:rsidRPr="00572D27">
        <w:rPr>
          <w:rFonts w:ascii="Verdana" w:hAnsi="Verdana"/>
          <w:sz w:val="24"/>
          <w:szCs w:val="24"/>
        </w:rPr>
        <w:t>texto proposto e à coerência das ideias. A fuga completa ao gênero/tipo de texto é motivo suficiente para que a r</w:t>
      </w:r>
      <w:r w:rsidR="00516DB1">
        <w:rPr>
          <w:rFonts w:ascii="Verdana" w:hAnsi="Verdana"/>
          <w:sz w:val="24"/>
          <w:szCs w:val="24"/>
        </w:rPr>
        <w:t xml:space="preserve">edação não seja </w:t>
      </w:r>
      <w:r w:rsidRPr="00572D27">
        <w:rPr>
          <w:rFonts w:ascii="Verdana" w:hAnsi="Verdana"/>
          <w:sz w:val="24"/>
          <w:szCs w:val="24"/>
        </w:rPr>
        <w:t xml:space="preserve">corrigida em qualquer outro de seus aspectos, recebendo nota </w:t>
      </w:r>
      <w:proofErr w:type="gramStart"/>
      <w:r w:rsidRPr="00572D27">
        <w:rPr>
          <w:rFonts w:ascii="Verdana" w:hAnsi="Verdana"/>
          <w:sz w:val="24"/>
          <w:szCs w:val="24"/>
        </w:rPr>
        <w:t>0</w:t>
      </w:r>
      <w:proofErr w:type="gramEnd"/>
      <w:r w:rsidRPr="00572D27">
        <w:rPr>
          <w:rFonts w:ascii="Verdana" w:hAnsi="Verdana"/>
          <w:sz w:val="24"/>
          <w:szCs w:val="24"/>
        </w:rPr>
        <w:t xml:space="preserve"> (zero) total. Avalia-se aqui com</w:t>
      </w:r>
      <w:r w:rsidR="00516DB1">
        <w:rPr>
          <w:rFonts w:ascii="Verdana" w:hAnsi="Verdana"/>
          <w:sz w:val="24"/>
          <w:szCs w:val="24"/>
        </w:rPr>
        <w:t xml:space="preserve">o o candidato sustenta sua tese </w:t>
      </w:r>
      <w:r w:rsidRPr="00572D27">
        <w:rPr>
          <w:rFonts w:ascii="Verdana" w:hAnsi="Verdana"/>
          <w:sz w:val="24"/>
          <w:szCs w:val="24"/>
        </w:rPr>
        <w:t>em termos argumentativos e como essa argumentação está organizada, considerando-se a macroestrutura do texto diss</w:t>
      </w:r>
      <w:r w:rsidR="00516DB1">
        <w:rPr>
          <w:rFonts w:ascii="Verdana" w:hAnsi="Verdana"/>
          <w:sz w:val="24"/>
          <w:szCs w:val="24"/>
        </w:rPr>
        <w:t xml:space="preserve">ertativo </w:t>
      </w:r>
      <w:r w:rsidRPr="00572D27">
        <w:rPr>
          <w:rFonts w:ascii="Verdana" w:hAnsi="Verdana"/>
          <w:sz w:val="24"/>
          <w:szCs w:val="24"/>
        </w:rPr>
        <w:t xml:space="preserve">(introdução, desenvolvimento e conclusão). No gênero/tipo de texto, avalia-se também o tipo de </w:t>
      </w:r>
      <w:r w:rsidR="00516DB1">
        <w:rPr>
          <w:rFonts w:ascii="Verdana" w:hAnsi="Verdana"/>
          <w:sz w:val="24"/>
          <w:szCs w:val="24"/>
        </w:rPr>
        <w:t xml:space="preserve">interlocução construída: por se </w:t>
      </w:r>
      <w:r w:rsidRPr="00572D27">
        <w:rPr>
          <w:rFonts w:ascii="Verdana" w:hAnsi="Verdana"/>
          <w:sz w:val="24"/>
          <w:szCs w:val="24"/>
        </w:rPr>
        <w:t>tratar de uma dissertação, deve-se prezar pela objetividade, sendo assim, o uso de primeira pessoa do singular e de segu</w:t>
      </w:r>
      <w:r w:rsidR="00516DB1">
        <w:rPr>
          <w:rFonts w:ascii="Verdana" w:hAnsi="Verdana"/>
          <w:sz w:val="24"/>
          <w:szCs w:val="24"/>
        </w:rPr>
        <w:t xml:space="preserve">nda pessoa </w:t>
      </w:r>
      <w:r w:rsidRPr="00572D27">
        <w:rPr>
          <w:rFonts w:ascii="Verdana" w:hAnsi="Verdana"/>
          <w:sz w:val="24"/>
          <w:szCs w:val="24"/>
        </w:rPr>
        <w:t xml:space="preserve">(singular e plural) poderá ser penalizado. Será considerado aspecto negativo a referência direta </w:t>
      </w:r>
      <w:r w:rsidR="00516DB1">
        <w:rPr>
          <w:rFonts w:ascii="Verdana" w:hAnsi="Verdana"/>
          <w:sz w:val="24"/>
          <w:szCs w:val="24"/>
        </w:rPr>
        <w:t xml:space="preserve">à situação imediata de produção </w:t>
      </w:r>
      <w:r w:rsidRPr="00572D27">
        <w:rPr>
          <w:rFonts w:ascii="Verdana" w:hAnsi="Verdana"/>
          <w:sz w:val="24"/>
          <w:szCs w:val="24"/>
        </w:rPr>
        <w:t>textual (ex.: como solicitado nesta prova/proposta de redação). Na coerência, será observada, além da pertinência do</w:t>
      </w:r>
      <w:r w:rsidR="00516DB1">
        <w:rPr>
          <w:rFonts w:ascii="Verdana" w:hAnsi="Verdana"/>
          <w:sz w:val="24"/>
          <w:szCs w:val="24"/>
        </w:rPr>
        <w:t xml:space="preserve">s argumentos </w:t>
      </w:r>
      <w:r w:rsidRPr="00572D27">
        <w:rPr>
          <w:rFonts w:ascii="Verdana" w:hAnsi="Verdana"/>
          <w:sz w:val="24"/>
          <w:szCs w:val="24"/>
        </w:rPr>
        <w:t>mobilizados para a defesa do ponto de vista, a capacidade do candidato de encadear as ideias de forma lógica e coerente (progressão textual). Serão considerados aspectos negativos a presença de contradições entre as ideias, a falta de partes d</w:t>
      </w:r>
      <w:r w:rsidR="00516DB1">
        <w:rPr>
          <w:rFonts w:ascii="Verdana" w:hAnsi="Verdana"/>
          <w:sz w:val="24"/>
          <w:szCs w:val="24"/>
        </w:rPr>
        <w:t xml:space="preserve">a macroestrutura </w:t>
      </w:r>
      <w:r w:rsidRPr="00572D27">
        <w:rPr>
          <w:rFonts w:ascii="Verdana" w:hAnsi="Verdana"/>
          <w:sz w:val="24"/>
          <w:szCs w:val="24"/>
        </w:rPr>
        <w:t>dissertativa, a falta de desenvolvimento das ideias ou a presença de conclusões não decorrentes do que foi previamente exposto.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C) Expressão (coesão e modalidade): Consideram-se, neste item, os aspectos referentes à coesão textual e ao dom</w:t>
      </w:r>
      <w:r w:rsidR="00516DB1">
        <w:rPr>
          <w:rFonts w:ascii="Verdana" w:hAnsi="Verdana"/>
          <w:sz w:val="24"/>
          <w:szCs w:val="24"/>
        </w:rPr>
        <w:t xml:space="preserve">ínio da </w:t>
      </w:r>
      <w:r w:rsidRPr="00572D27">
        <w:rPr>
          <w:rFonts w:ascii="Verdana" w:hAnsi="Verdana"/>
          <w:sz w:val="24"/>
          <w:szCs w:val="24"/>
        </w:rPr>
        <w:t>norma-padrão da língua portuguesa. Na coesão, avalia-se a utilização dos recursos coesivos da língua (anáforas, catáforas, substituições, conjunções etc.) de modo a tornar a relação ent</w:t>
      </w:r>
      <w:r w:rsidR="00516DB1">
        <w:rPr>
          <w:rFonts w:ascii="Verdana" w:hAnsi="Verdana"/>
          <w:sz w:val="24"/>
          <w:szCs w:val="24"/>
        </w:rPr>
        <w:t xml:space="preserve">re frases e períodos e entre </w:t>
      </w:r>
      <w:proofErr w:type="gramStart"/>
      <w:r w:rsidR="00516DB1">
        <w:rPr>
          <w:rFonts w:ascii="Verdana" w:hAnsi="Verdana"/>
          <w:sz w:val="24"/>
          <w:szCs w:val="24"/>
        </w:rPr>
        <w:t xml:space="preserve">os </w:t>
      </w:r>
      <w:r w:rsidRPr="00572D27">
        <w:rPr>
          <w:rFonts w:ascii="Verdana" w:hAnsi="Verdana"/>
          <w:sz w:val="24"/>
          <w:szCs w:val="24"/>
        </w:rPr>
        <w:t>parágrafos do texto mais clara</w:t>
      </w:r>
      <w:proofErr w:type="gramEnd"/>
      <w:r w:rsidRPr="00572D27">
        <w:rPr>
          <w:rFonts w:ascii="Verdana" w:hAnsi="Verdana"/>
          <w:sz w:val="24"/>
          <w:szCs w:val="24"/>
        </w:rPr>
        <w:t xml:space="preserve"> e precisa.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Serão considerados aspectos negativos as quebras entre frases ou parágrafos e o emprego inad</w:t>
      </w:r>
      <w:r w:rsidR="00516DB1">
        <w:rPr>
          <w:rFonts w:ascii="Verdana" w:hAnsi="Verdana"/>
          <w:sz w:val="24"/>
          <w:szCs w:val="24"/>
        </w:rPr>
        <w:t xml:space="preserve">equado de recursos coesivos. Na </w:t>
      </w:r>
      <w:r w:rsidRPr="00572D27">
        <w:rPr>
          <w:rFonts w:ascii="Verdana" w:hAnsi="Verdana"/>
          <w:sz w:val="24"/>
          <w:szCs w:val="24"/>
        </w:rPr>
        <w:t>modalidade, serão examinados os aspectos gramaticais como ortografia, acentuação, pontuação, regência, concordância (verb</w:t>
      </w:r>
      <w:r w:rsidR="00516DB1">
        <w:rPr>
          <w:rFonts w:ascii="Verdana" w:hAnsi="Verdana"/>
          <w:sz w:val="24"/>
          <w:szCs w:val="24"/>
        </w:rPr>
        <w:t xml:space="preserve">al </w:t>
      </w:r>
      <w:r w:rsidRPr="00572D27">
        <w:rPr>
          <w:rFonts w:ascii="Verdana" w:hAnsi="Verdana"/>
          <w:sz w:val="24"/>
          <w:szCs w:val="24"/>
        </w:rPr>
        <w:t>e nominal) etc., bem como a escolha lexical (precisão vocabular) e o grau de formalidade/infor</w:t>
      </w:r>
      <w:r w:rsidR="00516DB1">
        <w:rPr>
          <w:rFonts w:ascii="Verdana" w:hAnsi="Verdana"/>
          <w:sz w:val="24"/>
          <w:szCs w:val="24"/>
        </w:rPr>
        <w:t xml:space="preserve">malidade expressa em palavras e </w:t>
      </w:r>
      <w:r w:rsidRPr="00572D27">
        <w:rPr>
          <w:rFonts w:ascii="Verdana" w:hAnsi="Verdana"/>
          <w:sz w:val="24"/>
          <w:szCs w:val="24"/>
        </w:rPr>
        <w:t>expressões.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5.1.3. Será atribuída nota zero à redação que: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a) estiver em branco;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b) fugir ao tema e/ou gênero </w:t>
      </w:r>
      <w:proofErr w:type="spellStart"/>
      <w:r w:rsidRPr="00572D27">
        <w:rPr>
          <w:rFonts w:ascii="Verdana" w:hAnsi="Verdana"/>
          <w:sz w:val="24"/>
          <w:szCs w:val="24"/>
        </w:rPr>
        <w:t>porpostos</w:t>
      </w:r>
      <w:proofErr w:type="spell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c) apresentar menos de 20 linhas (sem contar o título) ou mais de 30 linhas;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 xml:space="preserve">d) apresentar textos </w:t>
      </w:r>
      <w:proofErr w:type="gramStart"/>
      <w:r w:rsidRPr="00572D27">
        <w:rPr>
          <w:rFonts w:ascii="Verdana" w:hAnsi="Verdana"/>
          <w:sz w:val="24"/>
          <w:szCs w:val="24"/>
        </w:rPr>
        <w:t>sob forma</w:t>
      </w:r>
      <w:proofErr w:type="gramEnd"/>
      <w:r w:rsidRPr="00572D27">
        <w:rPr>
          <w:rFonts w:ascii="Verdana" w:hAnsi="Verdana"/>
          <w:sz w:val="24"/>
          <w:szCs w:val="24"/>
        </w:rPr>
        <w:t xml:space="preserve"> não articulada verbalmente (apenas com desenhos, imagens, números e/ou palavras soltas);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e) estiver contida em mais de um arquivo;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f) estiver ilegível ou em arquivo corrompido;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g) for escrita em outra língua que não a portuguesa;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h) for composta predominantemente por trechos de textos divulgados nas mídias impressas e/ou digitais;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i) apresentar formas propositais de anulação, como impropérios, trechos jocosos, discriminat</w:t>
      </w:r>
      <w:r w:rsidR="00516DB1">
        <w:rPr>
          <w:rFonts w:ascii="Verdana" w:hAnsi="Verdana"/>
          <w:sz w:val="24"/>
          <w:szCs w:val="24"/>
        </w:rPr>
        <w:t xml:space="preserve">órios, ou a recusa explícita em </w:t>
      </w:r>
      <w:r w:rsidRPr="00572D27">
        <w:rPr>
          <w:rFonts w:ascii="Verdana" w:hAnsi="Verdana"/>
          <w:sz w:val="24"/>
          <w:szCs w:val="24"/>
        </w:rPr>
        <w:t>cumprir o tema proposto.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Observações importantes: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 Cada redação é avaliada por dois examinadores independentes e, quando há discrepância na </w:t>
      </w:r>
      <w:r w:rsidR="00516DB1">
        <w:rPr>
          <w:rFonts w:ascii="Verdana" w:hAnsi="Verdana"/>
          <w:sz w:val="24"/>
          <w:szCs w:val="24"/>
        </w:rPr>
        <w:t xml:space="preserve">atribuição das notas, o texto é </w:t>
      </w:r>
      <w:r w:rsidRPr="00572D27">
        <w:rPr>
          <w:rFonts w:ascii="Verdana" w:hAnsi="Verdana"/>
          <w:sz w:val="24"/>
          <w:szCs w:val="24"/>
        </w:rPr>
        <w:t>reavaliado por um terceiro examinador independente. Quando a discrepância permanece, a prova</w:t>
      </w:r>
      <w:r w:rsidR="00516DB1">
        <w:rPr>
          <w:rFonts w:ascii="Verdana" w:hAnsi="Verdana"/>
          <w:sz w:val="24"/>
          <w:szCs w:val="24"/>
        </w:rPr>
        <w:t xml:space="preserve"> é avaliada pelos coordenadores </w:t>
      </w:r>
      <w:r w:rsidRPr="00572D27">
        <w:rPr>
          <w:rFonts w:ascii="Verdana" w:hAnsi="Verdana"/>
          <w:sz w:val="24"/>
          <w:szCs w:val="24"/>
        </w:rPr>
        <w:t>da banca.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 Em hipótese alguma o título da redação será considerado na avaliação do texto. Ainda </w:t>
      </w:r>
      <w:r w:rsidR="00516DB1">
        <w:rPr>
          <w:rFonts w:ascii="Verdana" w:hAnsi="Verdana"/>
          <w:sz w:val="24"/>
          <w:szCs w:val="24"/>
        </w:rPr>
        <w:t xml:space="preserve">que o título contenha elementos </w:t>
      </w:r>
      <w:r w:rsidRPr="00572D27">
        <w:rPr>
          <w:rFonts w:ascii="Verdana" w:hAnsi="Verdana"/>
          <w:sz w:val="24"/>
          <w:szCs w:val="24"/>
        </w:rPr>
        <w:t xml:space="preserve">relacionados à abordagem temática, a nota do critério que avalia o tema só será atribuída a partir </w:t>
      </w:r>
      <w:r w:rsidR="00516DB1">
        <w:rPr>
          <w:rFonts w:ascii="Verdana" w:hAnsi="Verdana"/>
          <w:sz w:val="24"/>
          <w:szCs w:val="24"/>
        </w:rPr>
        <w:t xml:space="preserve">do que estiver escrito no corpo </w:t>
      </w:r>
      <w:r w:rsidRPr="00572D27">
        <w:rPr>
          <w:rFonts w:ascii="Verdana" w:hAnsi="Verdana"/>
          <w:sz w:val="24"/>
          <w:szCs w:val="24"/>
        </w:rPr>
        <w:t>do texto.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5.2. O candidato que tirar nota zero na redação, conforme item 5.1.3, ou não enviar a redação, s</w:t>
      </w:r>
      <w:r w:rsidR="00516DB1">
        <w:rPr>
          <w:rFonts w:ascii="Verdana" w:hAnsi="Verdana"/>
          <w:sz w:val="24"/>
          <w:szCs w:val="24"/>
        </w:rPr>
        <w:t xml:space="preserve">erá desclassificado do processo </w:t>
      </w:r>
      <w:r w:rsidRPr="00572D27">
        <w:rPr>
          <w:rFonts w:ascii="Verdana" w:hAnsi="Verdana"/>
          <w:sz w:val="24"/>
          <w:szCs w:val="24"/>
        </w:rPr>
        <w:t>seletivo.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6. DA FORMA E DO ENVIO DA REDAÇÃO EM LÍNGUA PORTUGUESA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6.1. A Redação em língua portuguesa deverá ser MANUSCRITA e deverá conter no mínimo 20 linhas e no máximo 30 linhas.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6.2. A Redação em língua portuguesa DEVERÁ ser escrita com CANETA DE TINTA PRETA em formulário</w:t>
      </w:r>
      <w:r w:rsidR="00516DB1">
        <w:rPr>
          <w:rFonts w:ascii="Verdana" w:hAnsi="Verdana"/>
          <w:sz w:val="24"/>
          <w:szCs w:val="24"/>
        </w:rPr>
        <w:t xml:space="preserve"> específico, que será </w:t>
      </w:r>
      <w:r w:rsidRPr="00572D27">
        <w:rPr>
          <w:rFonts w:ascii="Verdana" w:hAnsi="Verdana"/>
          <w:sz w:val="24"/>
          <w:szCs w:val="24"/>
        </w:rPr>
        <w:t>disponibilizado na área do candidato, ou em papel pautado de no máximo 30 linhas.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6.3. A Redação em língua portuguesa deverá ser encamin</w:t>
      </w:r>
      <w:r w:rsidR="00516DB1">
        <w:rPr>
          <w:rFonts w:ascii="Verdana" w:hAnsi="Verdana"/>
          <w:sz w:val="24"/>
          <w:szCs w:val="24"/>
        </w:rPr>
        <w:t>h</w:t>
      </w:r>
      <w:bookmarkStart w:id="0" w:name="_GoBack"/>
      <w:bookmarkEnd w:id="0"/>
      <w:r w:rsidRPr="00572D27">
        <w:rPr>
          <w:rFonts w:ascii="Verdana" w:hAnsi="Verdana"/>
          <w:sz w:val="24"/>
          <w:szCs w:val="24"/>
        </w:rPr>
        <w:t>ada via UPLOAD em um único arquivo digitalizado com tamanho</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de</w:t>
      </w:r>
      <w:proofErr w:type="gramEnd"/>
      <w:r w:rsidRPr="00572D27">
        <w:rPr>
          <w:rFonts w:ascii="Verdana" w:hAnsi="Verdana"/>
          <w:sz w:val="24"/>
          <w:szCs w:val="24"/>
        </w:rPr>
        <w:t xml:space="preserve"> até 500 KB em uma das seguintes extensões: PDF ou PNG ou JPG ou JPEG, até as 23h59 do dia 09 de dezembro de 2021, NO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SITE WWW.VUNESP.COM.BR, na Área do Candidato. O candidato também poderá encaminhar a Redação em língua portuguesa via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SEDEX com A.R. pelos correios para o seguinte destinatário: FUNDAÇÃO VUNESP</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 Rua </w:t>
      </w:r>
      <w:proofErr w:type="spellStart"/>
      <w:r w:rsidRPr="00572D27">
        <w:rPr>
          <w:rFonts w:ascii="Verdana" w:hAnsi="Verdana"/>
          <w:sz w:val="24"/>
          <w:szCs w:val="24"/>
        </w:rPr>
        <w:t>Germaine</w:t>
      </w:r>
      <w:proofErr w:type="spellEnd"/>
      <w:r w:rsidRPr="00572D27">
        <w:rPr>
          <w:rFonts w:ascii="Verdana" w:hAnsi="Verdana"/>
          <w:sz w:val="24"/>
          <w:szCs w:val="24"/>
        </w:rPr>
        <w:t xml:space="preserve"> </w:t>
      </w:r>
      <w:proofErr w:type="spellStart"/>
      <w:r w:rsidRPr="00572D27">
        <w:rPr>
          <w:rFonts w:ascii="Verdana" w:hAnsi="Verdana"/>
          <w:sz w:val="24"/>
          <w:szCs w:val="24"/>
        </w:rPr>
        <w:t>Burchard</w:t>
      </w:r>
      <w:proofErr w:type="spellEnd"/>
      <w:r w:rsidRPr="00572D27">
        <w:rPr>
          <w:rFonts w:ascii="Verdana" w:hAnsi="Verdana"/>
          <w:sz w:val="24"/>
          <w:szCs w:val="24"/>
        </w:rPr>
        <w:t>, 515 – São Paulo – SP - CEP 05002-062. Até a data limite do dia 09 de dezembro de 2021.</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6.4. Não será avaliado documento ilegível e/ou com rasura ou proveniente de arquivo corrompido.</w:t>
      </w:r>
    </w:p>
    <w:p w:rsidR="00572D27" w:rsidRDefault="00572D27" w:rsidP="00572D27">
      <w:pPr>
        <w:spacing w:after="0" w:line="240" w:lineRule="auto"/>
        <w:rPr>
          <w:rFonts w:ascii="Verdana" w:hAnsi="Verdana"/>
          <w:sz w:val="24"/>
          <w:szCs w:val="24"/>
        </w:rPr>
      </w:pPr>
      <w:r w:rsidRPr="00572D27">
        <w:rPr>
          <w:rFonts w:ascii="Verdana" w:hAnsi="Verdana"/>
          <w:sz w:val="24"/>
          <w:szCs w:val="24"/>
        </w:rPr>
        <w:t>7. DA PONTUAÇÃO DE ESCOLARIDADE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 Concorrerão à pontuação de escolaridade, todos os (as) candidatos, conforme estabeleci</w:t>
      </w:r>
      <w:r w:rsidR="00516DB1">
        <w:rPr>
          <w:rFonts w:ascii="Verdana" w:hAnsi="Verdana"/>
          <w:sz w:val="24"/>
          <w:szCs w:val="24"/>
        </w:rPr>
        <w:t xml:space="preserve">do no Capítulo 7, deste Edital, </w:t>
      </w:r>
      <w:r w:rsidRPr="00572D27">
        <w:rPr>
          <w:rFonts w:ascii="Verdana" w:hAnsi="Verdana"/>
          <w:sz w:val="24"/>
          <w:szCs w:val="24"/>
        </w:rPr>
        <w:t>desde que os 03 (três) últimos anos tenham sido cursados na rede pública de ensino e na rede pública no bairro Cidade Tiradentes.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7.2. Os documentos para avaliação da escolaridade, discriminados no item 7.8., deverão ser encaminhados via UPLOAD sendo</w:t>
      </w:r>
      <w:r w:rsidR="00516DB1">
        <w:rPr>
          <w:rFonts w:ascii="Verdana" w:hAnsi="Verdana"/>
          <w:sz w:val="24"/>
          <w:szCs w:val="24"/>
        </w:rPr>
        <w:t xml:space="preserve"> </w:t>
      </w:r>
      <w:r w:rsidRPr="00572D27">
        <w:rPr>
          <w:rFonts w:ascii="Verdana" w:hAnsi="Verdana"/>
          <w:sz w:val="24"/>
          <w:szCs w:val="24"/>
        </w:rPr>
        <w:t>original ou cópia simples, ou via correio.</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7</w:t>
      </w:r>
      <w:proofErr w:type="gramEnd"/>
      <w:r w:rsidRPr="00572D27">
        <w:rPr>
          <w:rFonts w:ascii="Verdana" w:hAnsi="Verdana"/>
          <w:sz w:val="24"/>
          <w:szCs w:val="24"/>
        </w:rPr>
        <w:t xml:space="preserve"> Os documentos deverão ser encaminhados via UPLOAD no período das 10h do dia 25 de ou</w:t>
      </w:r>
      <w:r w:rsidR="00516DB1">
        <w:rPr>
          <w:rFonts w:ascii="Verdana" w:hAnsi="Verdana"/>
          <w:sz w:val="24"/>
          <w:szCs w:val="24"/>
        </w:rPr>
        <w:t xml:space="preserve">tubro até as 23h59 do dia 09 de </w:t>
      </w:r>
      <w:r w:rsidRPr="00572D27">
        <w:rPr>
          <w:rFonts w:ascii="Verdana" w:hAnsi="Verdana"/>
          <w:sz w:val="24"/>
          <w:szCs w:val="24"/>
        </w:rPr>
        <w:t>dezembro de 2021 no site www.vunesp.com.br na Área do Candidato. O candidato também poderá encaminhar os documentos via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SEDEX com A.R. pelos correios para o seguinte destinatário: FUNDAÇÃO VUNESP – Rua </w:t>
      </w:r>
      <w:proofErr w:type="spellStart"/>
      <w:r w:rsidRPr="00572D27">
        <w:rPr>
          <w:rFonts w:ascii="Verdana" w:hAnsi="Verdana"/>
          <w:sz w:val="24"/>
          <w:szCs w:val="24"/>
        </w:rPr>
        <w:t>Germaine</w:t>
      </w:r>
      <w:proofErr w:type="spellEnd"/>
      <w:r w:rsidRPr="00572D27">
        <w:rPr>
          <w:rFonts w:ascii="Verdana" w:hAnsi="Verdana"/>
          <w:sz w:val="24"/>
          <w:szCs w:val="24"/>
        </w:rPr>
        <w:t xml:space="preserve"> </w:t>
      </w:r>
      <w:proofErr w:type="spellStart"/>
      <w:r w:rsidRPr="00572D27">
        <w:rPr>
          <w:rFonts w:ascii="Verdana" w:hAnsi="Verdana"/>
          <w:sz w:val="24"/>
          <w:szCs w:val="24"/>
        </w:rPr>
        <w:t>Burchard</w:t>
      </w:r>
      <w:proofErr w:type="spellEnd"/>
      <w:r w:rsidRPr="00572D27">
        <w:rPr>
          <w:rFonts w:ascii="Verdana" w:hAnsi="Verdana"/>
          <w:sz w:val="24"/>
          <w:szCs w:val="24"/>
        </w:rPr>
        <w:t xml:space="preserve">, 515 – São Paulo – </w:t>
      </w:r>
      <w:proofErr w:type="gramStart"/>
      <w:r w:rsidRPr="00572D27">
        <w:rPr>
          <w:rFonts w:ascii="Verdana" w:hAnsi="Verdana"/>
          <w:sz w:val="24"/>
          <w:szCs w:val="24"/>
        </w:rPr>
        <w:t>SP</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CEP 05002-062. Até a data limite do dia 09 de dezembro de 2021.</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7.1.1. São de exclusiva responsabilidade do (a) candidato (a), a apresentação e a comprova</w:t>
      </w:r>
      <w:r w:rsidR="00516DB1">
        <w:rPr>
          <w:rFonts w:ascii="Verdana" w:hAnsi="Verdana"/>
          <w:sz w:val="24"/>
          <w:szCs w:val="24"/>
        </w:rPr>
        <w:t xml:space="preserve">ção dos documentos de pontuação </w:t>
      </w:r>
      <w:r w:rsidRPr="00572D27">
        <w:rPr>
          <w:rFonts w:ascii="Verdana" w:hAnsi="Verdana"/>
          <w:sz w:val="24"/>
          <w:szCs w:val="24"/>
        </w:rPr>
        <w:t>de escolaridade.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7.1.2. Os documentos deverão ser enviados por UPLOAD via central do candidato no site</w:t>
      </w:r>
      <w:r w:rsidR="00516DB1">
        <w:rPr>
          <w:rFonts w:ascii="Verdana" w:hAnsi="Verdana"/>
          <w:sz w:val="24"/>
          <w:szCs w:val="24"/>
        </w:rPr>
        <w:t xml:space="preserve"> da VUNESP (</w:t>
      </w:r>
      <w:hyperlink r:id="rId13" w:history="1">
        <w:r w:rsidR="00516DB1" w:rsidRPr="005B3497">
          <w:rPr>
            <w:rStyle w:val="Hyperlink"/>
            <w:rFonts w:ascii="Verdana" w:hAnsi="Verdana"/>
            <w:sz w:val="24"/>
            <w:szCs w:val="24"/>
          </w:rPr>
          <w:t>www.vunesp.com.br</w:t>
        </w:r>
      </w:hyperlink>
      <w:r w:rsidR="00516DB1">
        <w:rPr>
          <w:rFonts w:ascii="Verdana" w:hAnsi="Verdana"/>
          <w:sz w:val="24"/>
          <w:szCs w:val="24"/>
        </w:rPr>
        <w:t xml:space="preserve">), </w:t>
      </w:r>
      <w:r w:rsidRPr="00572D27">
        <w:rPr>
          <w:rFonts w:ascii="Verdana" w:hAnsi="Verdana"/>
          <w:sz w:val="24"/>
          <w:szCs w:val="24"/>
        </w:rPr>
        <w:t>ou via correio.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7.1.3. Não serão </w:t>
      </w:r>
      <w:proofErr w:type="gramStart"/>
      <w:r w:rsidRPr="00572D27">
        <w:rPr>
          <w:rFonts w:ascii="Verdana" w:hAnsi="Verdana"/>
          <w:sz w:val="24"/>
          <w:szCs w:val="24"/>
        </w:rPr>
        <w:t>pontuados atestados</w:t>
      </w:r>
      <w:proofErr w:type="gramEnd"/>
      <w:r w:rsidRPr="00572D27">
        <w:rPr>
          <w:rFonts w:ascii="Verdana" w:hAnsi="Verdana"/>
          <w:sz w:val="24"/>
          <w:szCs w:val="24"/>
        </w:rPr>
        <w:t>, somente declarações nos termos dos itens 7.2.4.1 e 7.2.4.2 deste Capítulo, para a comprovação da Pontuação de Escolaridade.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7.1.3.1. Aqueles (as) que desejarem concorrer </w:t>
      </w:r>
      <w:proofErr w:type="gramStart"/>
      <w:r w:rsidRPr="00572D27">
        <w:rPr>
          <w:rFonts w:ascii="Verdana" w:hAnsi="Verdana"/>
          <w:sz w:val="24"/>
          <w:szCs w:val="24"/>
        </w:rPr>
        <w:t>a</w:t>
      </w:r>
      <w:proofErr w:type="gramEnd"/>
      <w:r w:rsidRPr="00572D27">
        <w:rPr>
          <w:rFonts w:ascii="Verdana" w:hAnsi="Verdana"/>
          <w:sz w:val="24"/>
          <w:szCs w:val="24"/>
        </w:rPr>
        <w:t xml:space="preserve"> pontuação de escolaridade deverão fazer o UPLOAD da DECLARAÇÃO (ANEXO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I) devidamente preenchida pelo estabelecimento de ensino em que está cursando ou que curso</w:t>
      </w:r>
      <w:r w:rsidR="00516DB1">
        <w:rPr>
          <w:rFonts w:ascii="Verdana" w:hAnsi="Verdana"/>
          <w:sz w:val="24"/>
          <w:szCs w:val="24"/>
        </w:rPr>
        <w:t xml:space="preserve">u o Ensino Médio, com carimbo e </w:t>
      </w:r>
      <w:r w:rsidRPr="00572D27">
        <w:rPr>
          <w:rFonts w:ascii="Verdana" w:hAnsi="Verdana"/>
          <w:sz w:val="24"/>
          <w:szCs w:val="24"/>
        </w:rPr>
        <w:t xml:space="preserve">assinatura do Diretor ou do Secretário da Escola, evidenciando, OBRIGATORIAMENTE, que os TRÊS ÚLTIMOS ANOS/ SÉRIES/ MÓDULOS, foram cursados em escola pública, conforme prevê a tabela do item 7.8. </w:t>
      </w:r>
      <w:proofErr w:type="gramStart"/>
      <w:r w:rsidRPr="00572D27">
        <w:rPr>
          <w:rFonts w:ascii="Verdana" w:hAnsi="Verdana"/>
          <w:sz w:val="24"/>
          <w:szCs w:val="24"/>
        </w:rPr>
        <w:t>deste</w:t>
      </w:r>
      <w:proofErr w:type="gramEnd"/>
      <w:r w:rsidRPr="00572D27">
        <w:rPr>
          <w:rFonts w:ascii="Verdana" w:hAnsi="Verdana"/>
          <w:sz w:val="24"/>
          <w:szCs w:val="24"/>
        </w:rPr>
        <w:t xml:space="preserve"> Capítulo para obter a pontuação.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7.1.3.2. No caso do (a) candidato (a) ainda não possuir o Histórico Escolar, para obter a pont</w:t>
      </w:r>
      <w:r w:rsidR="00516DB1">
        <w:rPr>
          <w:rFonts w:ascii="Verdana" w:hAnsi="Verdana"/>
          <w:sz w:val="24"/>
          <w:szCs w:val="24"/>
        </w:rPr>
        <w:t xml:space="preserve">uação, deverá fazer o UPLOAD de </w:t>
      </w:r>
      <w:r w:rsidRPr="00572D27">
        <w:rPr>
          <w:rFonts w:ascii="Verdana" w:hAnsi="Verdana"/>
          <w:sz w:val="24"/>
          <w:szCs w:val="24"/>
        </w:rPr>
        <w:t>uma declaração do estabelecimento de ensino, ORIGINAL, em papel timbrado do estabelecimento de ensino, com carimbo e assinatura do Diretor ou do Secretário da Escola, evidenciando, OBRIGATORIAMENTE, que os TRÊ</w:t>
      </w:r>
      <w:r w:rsidR="00516DB1">
        <w:rPr>
          <w:rFonts w:ascii="Verdana" w:hAnsi="Verdana"/>
          <w:sz w:val="24"/>
          <w:szCs w:val="24"/>
        </w:rPr>
        <w:t xml:space="preserve">S ÚLTIMOS anos/ séries/ módulos foram </w:t>
      </w:r>
      <w:r w:rsidRPr="00572D27">
        <w:rPr>
          <w:rFonts w:ascii="Verdana" w:hAnsi="Verdana"/>
          <w:sz w:val="24"/>
          <w:szCs w:val="24"/>
        </w:rPr>
        <w:t>cursados em escola pública, conforme prevê a tabela do item 7.8, deste Capítulo.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7.1.3.3. As informações referentes ao (s) estabelecimento (s) de ensino (s) no (s) qual (</w:t>
      </w:r>
      <w:proofErr w:type="spellStart"/>
      <w:r w:rsidRPr="00572D27">
        <w:rPr>
          <w:rFonts w:ascii="Verdana" w:hAnsi="Verdana"/>
          <w:sz w:val="24"/>
          <w:szCs w:val="24"/>
        </w:rPr>
        <w:t>is</w:t>
      </w:r>
      <w:proofErr w:type="spellEnd"/>
      <w:r w:rsidRPr="00572D27">
        <w:rPr>
          <w:rFonts w:ascii="Verdana" w:hAnsi="Verdana"/>
          <w:sz w:val="24"/>
          <w:szCs w:val="24"/>
        </w:rPr>
        <w:t>) o (a) candidato (a) cursou os TRÊS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ÚLTIMOS ANOS/ SÉRIES/ MÓDULOS, tais como nome (s) e endereço (s) do (s) estabelecimento (s) de ensino (s), carimbo e assinatura do Diretor ou Secretário da Escola são essenciais para a avaliação quanto à pontuação de e</w:t>
      </w:r>
      <w:r w:rsidR="00516DB1">
        <w:rPr>
          <w:rFonts w:ascii="Verdana" w:hAnsi="Verdana"/>
          <w:sz w:val="24"/>
          <w:szCs w:val="24"/>
        </w:rPr>
        <w:t xml:space="preserve">scolaridade e, sem as referidas </w:t>
      </w:r>
      <w:r w:rsidRPr="00572D27">
        <w:rPr>
          <w:rFonts w:ascii="Verdana" w:hAnsi="Verdana"/>
          <w:sz w:val="24"/>
          <w:szCs w:val="24"/>
        </w:rPr>
        <w:t>informações, não será concedida a pontuação.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7.1.3.4. Para pontuação de escolaridade, somente serão aceitos UPLOAD da DELARAÇÃO (ANEX</w:t>
      </w:r>
      <w:r w:rsidR="00516DB1">
        <w:rPr>
          <w:rFonts w:ascii="Verdana" w:hAnsi="Verdana"/>
          <w:sz w:val="24"/>
          <w:szCs w:val="24"/>
        </w:rPr>
        <w:t xml:space="preserve">O I) fornecida pela Instituição </w:t>
      </w:r>
      <w:r w:rsidRPr="00572D27">
        <w:rPr>
          <w:rFonts w:ascii="Verdana" w:hAnsi="Verdana"/>
          <w:sz w:val="24"/>
          <w:szCs w:val="24"/>
        </w:rPr>
        <w:t>de Ensino ou do HISTÓRICO ESCOLAR original.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7.1.3.5. DOCUMENTOS ENTREGUES EM DESACORDO COM AS ESPECIFICAÇÕES CONTIDAS NESTE CAPÍTULO (7-DA PONTUAÇÃO DE ESCOLARIDADE) NÃO SERÃO CONSIDERADOS.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7.3. O UPLOAD dos documentos para pontuação de escolaridade não é obrigatória. O (a) candi</w:t>
      </w:r>
      <w:r w:rsidR="00516DB1">
        <w:rPr>
          <w:rFonts w:ascii="Verdana" w:hAnsi="Verdana"/>
          <w:sz w:val="24"/>
          <w:szCs w:val="24"/>
        </w:rPr>
        <w:t xml:space="preserve">dato (a) que não fizer o UPLOAD </w:t>
      </w:r>
      <w:r w:rsidRPr="00572D27">
        <w:rPr>
          <w:rFonts w:ascii="Verdana" w:hAnsi="Verdana"/>
          <w:sz w:val="24"/>
          <w:szCs w:val="24"/>
        </w:rPr>
        <w:t xml:space="preserve">do documento de pontuação de escolaridade, cursada em escola pública, não será eliminado do </w:t>
      </w:r>
      <w:r w:rsidR="00516DB1">
        <w:rPr>
          <w:rFonts w:ascii="Verdana" w:hAnsi="Verdana"/>
          <w:sz w:val="24"/>
          <w:szCs w:val="24"/>
        </w:rPr>
        <w:t xml:space="preserve">Processo Seletivo, permanecendo </w:t>
      </w:r>
      <w:r w:rsidRPr="00572D27">
        <w:rPr>
          <w:rFonts w:ascii="Verdana" w:hAnsi="Verdana"/>
          <w:sz w:val="24"/>
          <w:szCs w:val="24"/>
        </w:rPr>
        <w:t>neste apenas com a pontuação obtida na Redação em língua portuguesa</w:t>
      </w:r>
      <w:proofErr w:type="gramStart"/>
      <w:r w:rsidRPr="00572D27">
        <w:rPr>
          <w:rFonts w:ascii="Verdana" w:hAnsi="Verdana"/>
          <w:sz w:val="24"/>
          <w:szCs w:val="24"/>
        </w:rPr>
        <w:t>..</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7.4. Os documentos entregues ou encaminhados em desacordo ao estabelecido no item 7.3 e seus subitens serão desconsiderados.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7.5. Não serão aceitas entregas de documentos em data e local diferente ao indicado no item</w:t>
      </w:r>
      <w:r w:rsidR="00516DB1">
        <w:rPr>
          <w:rFonts w:ascii="Verdana" w:hAnsi="Verdana"/>
          <w:sz w:val="24"/>
          <w:szCs w:val="24"/>
        </w:rPr>
        <w:t xml:space="preserve"> </w:t>
      </w:r>
      <w:proofErr w:type="gramStart"/>
      <w:r w:rsidR="00516DB1">
        <w:rPr>
          <w:rFonts w:ascii="Verdana" w:hAnsi="Verdana"/>
          <w:sz w:val="24"/>
          <w:szCs w:val="24"/>
        </w:rPr>
        <w:t>7</w:t>
      </w:r>
      <w:proofErr w:type="gramEnd"/>
      <w:r w:rsidR="00516DB1">
        <w:rPr>
          <w:rFonts w:ascii="Verdana" w:hAnsi="Verdana"/>
          <w:sz w:val="24"/>
          <w:szCs w:val="24"/>
        </w:rPr>
        <w:t xml:space="preserve"> deste Capítulo, sob qualquer </w:t>
      </w:r>
      <w:r w:rsidRPr="00572D27">
        <w:rPr>
          <w:rFonts w:ascii="Verdana" w:hAnsi="Verdana"/>
          <w:sz w:val="24"/>
          <w:szCs w:val="24"/>
        </w:rPr>
        <w:t>hipótese.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7.6. A pontuação de escolaridade terá peso </w:t>
      </w:r>
      <w:proofErr w:type="gramStart"/>
      <w:r w:rsidRPr="00572D27">
        <w:rPr>
          <w:rFonts w:ascii="Verdana" w:hAnsi="Verdana"/>
          <w:sz w:val="24"/>
          <w:szCs w:val="24"/>
        </w:rPr>
        <w:t>1</w:t>
      </w:r>
      <w:proofErr w:type="gramEnd"/>
      <w:r w:rsidRPr="00572D27">
        <w:rPr>
          <w:rFonts w:ascii="Verdana" w:hAnsi="Verdana"/>
          <w:sz w:val="24"/>
          <w:szCs w:val="24"/>
        </w:rPr>
        <w:t xml:space="preserve"> e limitar-se-á ao valor máximo 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a) 15 (quinze) pontos para os candidatos que comprovarem ter cursado os </w:t>
      </w:r>
      <w:proofErr w:type="gramStart"/>
      <w:r w:rsidRPr="00572D27">
        <w:rPr>
          <w:rFonts w:ascii="Verdana" w:hAnsi="Verdana"/>
          <w:sz w:val="24"/>
          <w:szCs w:val="24"/>
        </w:rPr>
        <w:t>3</w:t>
      </w:r>
      <w:proofErr w:type="gramEnd"/>
      <w:r w:rsidRPr="00572D27">
        <w:rPr>
          <w:rFonts w:ascii="Verdana" w:hAnsi="Verdana"/>
          <w:sz w:val="24"/>
          <w:szCs w:val="24"/>
        </w:rPr>
        <w:t xml:space="preserve"> últimos anos/séries/módulos em escola pública.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b) 15 (quinze) pontos para os candidatos que comprovarem ter cursado os </w:t>
      </w:r>
      <w:proofErr w:type="gramStart"/>
      <w:r w:rsidRPr="00572D27">
        <w:rPr>
          <w:rFonts w:ascii="Verdana" w:hAnsi="Verdana"/>
          <w:sz w:val="24"/>
          <w:szCs w:val="24"/>
        </w:rPr>
        <w:t>3</w:t>
      </w:r>
      <w:proofErr w:type="gramEnd"/>
      <w:r w:rsidRPr="00572D27">
        <w:rPr>
          <w:rFonts w:ascii="Verdana" w:hAnsi="Verdana"/>
          <w:sz w:val="24"/>
          <w:szCs w:val="24"/>
        </w:rPr>
        <w:t xml:space="preserve"> últimos anos/sér</w:t>
      </w:r>
      <w:r w:rsidR="00516DB1">
        <w:rPr>
          <w:rFonts w:ascii="Verdana" w:hAnsi="Verdana"/>
          <w:sz w:val="24"/>
          <w:szCs w:val="24"/>
        </w:rPr>
        <w:t xml:space="preserve">ies/módulos em escolas públicas </w:t>
      </w:r>
      <w:r w:rsidRPr="00572D27">
        <w:rPr>
          <w:rFonts w:ascii="Verdana" w:hAnsi="Verdana"/>
          <w:sz w:val="24"/>
          <w:szCs w:val="24"/>
        </w:rPr>
        <w:t>localizadas na Cidade Tiradentes (conforme Anexo III).</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7.7. O candidato que comprovar os itens (a) e (b) terá um total máximo de 30 pontos acrescid</w:t>
      </w:r>
      <w:r w:rsidR="00516DB1">
        <w:rPr>
          <w:rFonts w:ascii="Verdana" w:hAnsi="Verdana"/>
          <w:sz w:val="24"/>
          <w:szCs w:val="24"/>
        </w:rPr>
        <w:t xml:space="preserve">os à pontuação final da Redação </w:t>
      </w:r>
      <w:r w:rsidRPr="00572D27">
        <w:rPr>
          <w:rFonts w:ascii="Verdana" w:hAnsi="Verdana"/>
          <w:sz w:val="24"/>
          <w:szCs w:val="24"/>
        </w:rPr>
        <w:t>em língua portuguesa.</w:t>
      </w:r>
    </w:p>
    <w:p w:rsidR="00572D27" w:rsidRDefault="00572D27" w:rsidP="00572D27">
      <w:pPr>
        <w:spacing w:after="0" w:line="240" w:lineRule="auto"/>
        <w:rPr>
          <w:rFonts w:ascii="Verdana" w:hAnsi="Verdana"/>
          <w:sz w:val="24"/>
          <w:szCs w:val="24"/>
        </w:rPr>
      </w:pPr>
      <w:r w:rsidRPr="00572D27">
        <w:rPr>
          <w:rFonts w:ascii="Verdana" w:hAnsi="Verdana"/>
          <w:sz w:val="24"/>
          <w:szCs w:val="24"/>
        </w:rPr>
        <w:t>7.8. Serão considerados como documentos válidos para pontuação de escolarid</w:t>
      </w:r>
      <w:r w:rsidR="00516DB1">
        <w:rPr>
          <w:rFonts w:ascii="Verdana" w:hAnsi="Verdana"/>
          <w:sz w:val="24"/>
          <w:szCs w:val="24"/>
        </w:rPr>
        <w:t xml:space="preserve">ade, cursada em escola pública, </w:t>
      </w:r>
      <w:r w:rsidRPr="00572D27">
        <w:rPr>
          <w:rFonts w:ascii="Verdana" w:hAnsi="Verdana"/>
          <w:sz w:val="24"/>
          <w:szCs w:val="24"/>
        </w:rPr>
        <w:t>somente os discriminados abaixo:</w:t>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drawing>
          <wp:inline distT="0" distB="0" distL="0" distR="0" wp14:anchorId="6124DDFC" wp14:editId="43A43049">
            <wp:extent cx="5395404" cy="41052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4108803"/>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 xml:space="preserve">7.8.1. Para receber pontuação referente às escolas do bairro Cidade Tiradentes, o (a) candidato (a) deverá ter realizado os </w:t>
      </w:r>
      <w:proofErr w:type="gramStart"/>
      <w:r w:rsidRPr="00572D27">
        <w:rPr>
          <w:rFonts w:ascii="Verdana" w:hAnsi="Verdana"/>
          <w:sz w:val="24"/>
          <w:szCs w:val="24"/>
        </w:rPr>
        <w:t>3</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(três) últimos anos/ séries/ módulos nas escolas apontadas no Anexo III deste Edital.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7.9. Os documentos entregues via UPLOAD para pontuação de Escolaridade servirão apenas para o presente Processo Seletivo.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8. DA DIVULGAÇÃO DO RESULTADO PARCIAL DA REDAÇÃO EM LÍNGUA PORTUGUESA E DA PONTUAÇÃO DE ESCOLARIDADE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8.1. O resultado Parcial da Redação em língua portuguesa e da pontuação de escolaridade será divulgado, em ordem alfabética, por Curso (s</w:t>
      </w:r>
      <w:proofErr w:type="gramStart"/>
      <w:r w:rsidRPr="00572D27">
        <w:rPr>
          <w:rFonts w:ascii="Verdana" w:hAnsi="Verdana"/>
          <w:sz w:val="24"/>
          <w:szCs w:val="24"/>
        </w:rPr>
        <w:t>)</w:t>
      </w:r>
      <w:proofErr w:type="gramEnd"/>
      <w:r w:rsidRPr="00572D27">
        <w:rPr>
          <w:rFonts w:ascii="Verdana" w:hAnsi="Verdana"/>
          <w:sz w:val="24"/>
          <w:szCs w:val="24"/>
        </w:rPr>
        <w:t>/ Período (s), a partir do dia 05 de janeiro de 2022 no Diário Oficial da Cidade de</w:t>
      </w:r>
      <w:r w:rsidR="00516DB1">
        <w:rPr>
          <w:rFonts w:ascii="Verdana" w:hAnsi="Verdana"/>
          <w:sz w:val="24"/>
          <w:szCs w:val="24"/>
        </w:rPr>
        <w:t xml:space="preserve"> São Paulo – DOC, também estará </w:t>
      </w:r>
      <w:r w:rsidRPr="00572D27">
        <w:rPr>
          <w:rFonts w:ascii="Verdana" w:hAnsi="Verdana"/>
          <w:sz w:val="24"/>
          <w:szCs w:val="24"/>
        </w:rPr>
        <w:t>disponível na Internet, no endereço www.vunesp.com.br.</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8.2. Caberá recurso somente da pontuação atribuída à comprovação da escolaridade, no prazo </w:t>
      </w:r>
      <w:r w:rsidR="00516DB1">
        <w:rPr>
          <w:rFonts w:ascii="Verdana" w:hAnsi="Verdana"/>
          <w:sz w:val="24"/>
          <w:szCs w:val="24"/>
        </w:rPr>
        <w:t xml:space="preserve">de </w:t>
      </w:r>
      <w:proofErr w:type="gramStart"/>
      <w:r w:rsidR="00516DB1">
        <w:rPr>
          <w:rFonts w:ascii="Verdana" w:hAnsi="Verdana"/>
          <w:sz w:val="24"/>
          <w:szCs w:val="24"/>
        </w:rPr>
        <w:t>1</w:t>
      </w:r>
      <w:proofErr w:type="gramEnd"/>
      <w:r w:rsidR="00516DB1">
        <w:rPr>
          <w:rFonts w:ascii="Verdana" w:hAnsi="Verdana"/>
          <w:sz w:val="24"/>
          <w:szCs w:val="24"/>
        </w:rPr>
        <w:t xml:space="preserve"> (um) dia útil, a contar do </w:t>
      </w:r>
      <w:r w:rsidRPr="00572D27">
        <w:rPr>
          <w:rFonts w:ascii="Verdana" w:hAnsi="Verdana"/>
          <w:sz w:val="24"/>
          <w:szCs w:val="24"/>
        </w:rPr>
        <w:t>dia seguinte da publicação oficial, no dia 06 de janeiro de 2022.</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8.2.1. Para recorrer, o (a) candidato (a) deverá utilizar o endereço eletrônico www.vunesp</w:t>
      </w:r>
      <w:r w:rsidR="00516DB1">
        <w:rPr>
          <w:rFonts w:ascii="Verdana" w:hAnsi="Verdana"/>
          <w:sz w:val="24"/>
          <w:szCs w:val="24"/>
        </w:rPr>
        <w:t xml:space="preserve">.com.br na Área do Candidato no </w:t>
      </w:r>
      <w:r w:rsidRPr="00572D27">
        <w:rPr>
          <w:rFonts w:ascii="Verdana" w:hAnsi="Verdana"/>
          <w:sz w:val="24"/>
          <w:szCs w:val="24"/>
        </w:rPr>
        <w:t>ícone RECURSO.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8.3. Não caberá recurso da nota da Redação em língua portuguesa.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 DA CLASSIFICAÇÃO DOS CANDITADOS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9.1. A nota final dos candidatos aprovados no Processo Seletivo será igual ao total de ponto</w:t>
      </w:r>
      <w:r w:rsidR="00516DB1">
        <w:rPr>
          <w:rFonts w:ascii="Verdana" w:hAnsi="Verdana"/>
          <w:sz w:val="24"/>
          <w:szCs w:val="24"/>
        </w:rPr>
        <w:t xml:space="preserve">s obtidos na Redação em língua </w:t>
      </w:r>
      <w:r w:rsidRPr="00572D27">
        <w:rPr>
          <w:rFonts w:ascii="Verdana" w:hAnsi="Verdana"/>
          <w:sz w:val="24"/>
          <w:szCs w:val="24"/>
        </w:rPr>
        <w:t>portuguesa, acrescida dos pontos atribuídos à pontuação de escolaridade.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9.2. A classificação final dos candidatos será feita separadamente: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a) Uma lista dos candidatos classificados por ordem decrescente da nota final, por Curso/Período, até a 35ª posição, para matrícula imediata, com divulgação no Diário Oficial da Cidade de São Paulo – DOC, e no site da </w:t>
      </w:r>
      <w:proofErr w:type="spellStart"/>
      <w:r w:rsidRPr="00572D27">
        <w:rPr>
          <w:rFonts w:ascii="Verdana" w:hAnsi="Verdana"/>
          <w:sz w:val="24"/>
          <w:szCs w:val="24"/>
        </w:rPr>
        <w:t>Vunesp</w:t>
      </w:r>
      <w:proofErr w:type="spell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b) Uma segunda lista de classificação dos candidatos remanescentes, por ordem decrescente da nota final dos demais candidatos, a partir da 36ª posição, por curso/período, com divulgação no Diário Oficial da Cidade de São P</w:t>
      </w:r>
      <w:r w:rsidR="00516DB1">
        <w:rPr>
          <w:rFonts w:ascii="Verdana" w:hAnsi="Verdana"/>
          <w:sz w:val="24"/>
          <w:szCs w:val="24"/>
        </w:rPr>
        <w:t xml:space="preserve">aulo – DOC e no site da </w:t>
      </w:r>
      <w:proofErr w:type="spellStart"/>
      <w:r w:rsidR="00516DB1">
        <w:rPr>
          <w:rFonts w:ascii="Verdana" w:hAnsi="Verdana"/>
          <w:sz w:val="24"/>
          <w:szCs w:val="24"/>
        </w:rPr>
        <w:t>Vunesp</w:t>
      </w:r>
      <w:proofErr w:type="spellEnd"/>
      <w:r w:rsidR="00516DB1">
        <w:rPr>
          <w:rFonts w:ascii="Verdana" w:hAnsi="Verdana"/>
          <w:sz w:val="24"/>
          <w:szCs w:val="24"/>
        </w:rPr>
        <w:t xml:space="preserve">; </w:t>
      </w:r>
      <w:r w:rsidRPr="00572D27">
        <w:rPr>
          <w:rFonts w:ascii="Verdana" w:hAnsi="Verdana"/>
          <w:sz w:val="24"/>
          <w:szCs w:val="24"/>
        </w:rPr>
        <w:t>para realizar a matrícula, caso haja vaga remanescente.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9.3. No caso de igualdade na nota final, dar-se-á preferência sucessivamente ao (a) candidato (a) que: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9.3.1. Estiver com idade igual ou super</w:t>
      </w:r>
      <w:r w:rsidR="00516DB1">
        <w:rPr>
          <w:rFonts w:ascii="Verdana" w:hAnsi="Verdana"/>
          <w:sz w:val="24"/>
          <w:szCs w:val="24"/>
        </w:rPr>
        <w:t xml:space="preserve">ior a </w:t>
      </w:r>
      <w:proofErr w:type="gramStart"/>
      <w:r w:rsidR="00516DB1">
        <w:rPr>
          <w:rFonts w:ascii="Verdana" w:hAnsi="Verdana"/>
          <w:sz w:val="24"/>
          <w:szCs w:val="24"/>
        </w:rPr>
        <w:t xml:space="preserve">60 (sessenta) anos, até o </w:t>
      </w:r>
      <w:r w:rsidRPr="00572D27">
        <w:rPr>
          <w:rFonts w:ascii="Verdana" w:hAnsi="Verdana"/>
          <w:sz w:val="24"/>
          <w:szCs w:val="24"/>
        </w:rPr>
        <w:t>último dia de inscrição ne</w:t>
      </w:r>
      <w:r w:rsidR="00516DB1">
        <w:rPr>
          <w:rFonts w:ascii="Verdana" w:hAnsi="Verdana"/>
          <w:sz w:val="24"/>
          <w:szCs w:val="24"/>
        </w:rPr>
        <w:t xml:space="preserve">ste Processo Seletivo, na forma </w:t>
      </w:r>
      <w:r w:rsidRPr="00572D27">
        <w:rPr>
          <w:rFonts w:ascii="Verdana" w:hAnsi="Verdana"/>
          <w:sz w:val="24"/>
          <w:szCs w:val="24"/>
        </w:rPr>
        <w:t>do disposto no parágrafo único do art. 27, da Lei Federal nº</w:t>
      </w:r>
      <w:proofErr w:type="gramEnd"/>
      <w:r w:rsidRPr="00572D27">
        <w:rPr>
          <w:rFonts w:ascii="Verdana" w:hAnsi="Verdana"/>
          <w:sz w:val="24"/>
          <w:szCs w:val="24"/>
        </w:rPr>
        <w:t xml:space="preserve"> 10.741, de 01 de outubro de 2003 (Estatuto do Idoso);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9.3.2. Obtiver maior nota na Redação em língua portuguesa; 9.3.3. Tiver maior idade;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9.3.4. Tiver menor número de inscrição.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10. DO RESULTADO FINAL E ORIENTAÇÃO PARA </w:t>
      </w:r>
      <w:proofErr w:type="spellStart"/>
      <w:proofErr w:type="gramStart"/>
      <w:r w:rsidRPr="00572D27">
        <w:rPr>
          <w:rFonts w:ascii="Verdana" w:hAnsi="Verdana"/>
          <w:sz w:val="24"/>
          <w:szCs w:val="24"/>
        </w:rPr>
        <w:t>MATRíCULA</w:t>
      </w:r>
      <w:proofErr w:type="spellEnd"/>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10.1 O resultado final e a orientação para a matrícula estarão disponíveis para consulta, a parti</w:t>
      </w:r>
      <w:r w:rsidR="00516DB1">
        <w:rPr>
          <w:rFonts w:ascii="Verdana" w:hAnsi="Verdana"/>
          <w:sz w:val="24"/>
          <w:szCs w:val="24"/>
        </w:rPr>
        <w:t xml:space="preserve">r do dia 08 de janeiro de 2022, </w:t>
      </w:r>
      <w:r w:rsidRPr="00572D27">
        <w:rPr>
          <w:rFonts w:ascii="Verdana" w:hAnsi="Verdana"/>
          <w:sz w:val="24"/>
          <w:szCs w:val="24"/>
        </w:rPr>
        <w:t>no Diário Oficial da Cidade de São Paulo – DOC, também estará disponível na Internet, no endereço www.vunesp.com.br.</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11. DA MATRÍCULA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11.1 Os (as) candidatos (as) classificados (as), dentre os 35 (trinta e cinco) primeiros da lista de classificação final, de </w:t>
      </w:r>
      <w:proofErr w:type="gramStart"/>
      <w:r w:rsidRPr="00572D27">
        <w:rPr>
          <w:rFonts w:ascii="Verdana" w:hAnsi="Verdana"/>
          <w:sz w:val="24"/>
          <w:szCs w:val="24"/>
        </w:rPr>
        <w:t>cada</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Curso/Período</w:t>
      </w:r>
      <w:proofErr w:type="gramStart"/>
      <w:r w:rsidRPr="00572D27">
        <w:rPr>
          <w:rFonts w:ascii="Verdana" w:hAnsi="Verdana"/>
          <w:sz w:val="24"/>
          <w:szCs w:val="24"/>
        </w:rPr>
        <w:t>, deverão</w:t>
      </w:r>
      <w:proofErr w:type="gramEnd"/>
      <w:r w:rsidRPr="00572D27">
        <w:rPr>
          <w:rFonts w:ascii="Verdana" w:hAnsi="Verdana"/>
          <w:sz w:val="24"/>
          <w:szCs w:val="24"/>
        </w:rPr>
        <w:t xml:space="preserve"> AGUARDAR ORIENTAÇÃO QUE SERÁ PUBLICADA JUNTO COM O RESULTADO DA CLASSIFICAÇÃO FINAL EM</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08 de janeiro de 2022, SOBRE DATA E FORMA PARA EFETIVAÇÃO DA </w:t>
      </w:r>
      <w:proofErr w:type="spellStart"/>
      <w:proofErr w:type="gramStart"/>
      <w:r w:rsidRPr="00572D27">
        <w:rPr>
          <w:rFonts w:ascii="Verdana" w:hAnsi="Verdana"/>
          <w:sz w:val="24"/>
          <w:szCs w:val="24"/>
        </w:rPr>
        <w:t>MATRíCULA</w:t>
      </w:r>
      <w:proofErr w:type="spellEnd"/>
      <w:proofErr w:type="gram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a.</w:t>
      </w:r>
      <w:proofErr w:type="gramEnd"/>
      <w:r w:rsidRPr="00572D27">
        <w:rPr>
          <w:rFonts w:ascii="Verdana" w:hAnsi="Verdana"/>
          <w:sz w:val="24"/>
          <w:szCs w:val="24"/>
        </w:rPr>
        <w:t xml:space="preserve"> Será matriculado o (a) candidato (a) que esteja cursando o terceiro ano do Ensino Médio ou que tenha concluído o Ensino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Médio (antigo Colegial ou 2º grau) ou </w:t>
      </w:r>
      <w:proofErr w:type="gramStart"/>
      <w:r w:rsidRPr="00572D27">
        <w:rPr>
          <w:rFonts w:ascii="Verdana" w:hAnsi="Verdana"/>
          <w:sz w:val="24"/>
          <w:szCs w:val="24"/>
        </w:rPr>
        <w:t>equivalente, maior</w:t>
      </w:r>
      <w:proofErr w:type="gramEnd"/>
      <w:r w:rsidRPr="00572D27">
        <w:rPr>
          <w:rFonts w:ascii="Verdana" w:hAnsi="Verdana"/>
          <w:sz w:val="24"/>
          <w:szCs w:val="24"/>
        </w:rPr>
        <w:t xml:space="preserve"> de 18(dezoito) anos, ou completos até 31 de julho de 2022.</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b.</w:t>
      </w:r>
      <w:proofErr w:type="gramEnd"/>
      <w:r w:rsidRPr="00572D27">
        <w:rPr>
          <w:rFonts w:ascii="Verdana" w:hAnsi="Verdana"/>
          <w:sz w:val="24"/>
          <w:szCs w:val="24"/>
        </w:rPr>
        <w:t xml:space="preserve"> Verificada, a qualquer tempo, irregularidade na escolaridade e não sendo apresentada comprovante no ato de matrícula, esta não será efetuada.</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c.</w:t>
      </w:r>
      <w:proofErr w:type="gramEnd"/>
      <w:r w:rsidRPr="00572D27">
        <w:rPr>
          <w:rFonts w:ascii="Verdana" w:hAnsi="Verdana"/>
          <w:sz w:val="24"/>
          <w:szCs w:val="24"/>
        </w:rPr>
        <w:t xml:space="preserve"> Atenção: Não será realizada matrícula com falta de documento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11.1.2 O candidato matriculado que não comparecer até 15º (decimo quinto dia) letivo do semestre, terá sua matrícula automaticamente cancelada.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12. DAS VAGAS REMANESCENTES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12.2 Os (as) candidatos (as) classificados (as), na segunda lista de classificação dos candidatos remanescentes, </w:t>
      </w:r>
      <w:proofErr w:type="gramStart"/>
      <w:r w:rsidRPr="00572D27">
        <w:rPr>
          <w:rFonts w:ascii="Verdana" w:hAnsi="Verdana"/>
          <w:sz w:val="24"/>
          <w:szCs w:val="24"/>
        </w:rPr>
        <w:t>deverão</w:t>
      </w:r>
      <w:proofErr w:type="gramEnd"/>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AGUARDAR ORIENTAÇÃO QUE SERÁ PUBLICADA JUNTO COM O RESULTADO FINAL DA CLASS</w:t>
      </w:r>
      <w:r w:rsidR="00516DB1">
        <w:rPr>
          <w:rFonts w:ascii="Verdana" w:hAnsi="Verdana"/>
          <w:sz w:val="24"/>
          <w:szCs w:val="24"/>
        </w:rPr>
        <w:t xml:space="preserve">IFICAÇÃO GERAL EM 08 de janeiro </w:t>
      </w:r>
      <w:r w:rsidRPr="00572D27">
        <w:rPr>
          <w:rFonts w:ascii="Verdana" w:hAnsi="Verdana"/>
          <w:sz w:val="24"/>
          <w:szCs w:val="24"/>
        </w:rPr>
        <w:t>de 2022, SOBRE DATA E FORMA PARA EFETIVAÇÃO DA MATRÍCULA.</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a.</w:t>
      </w:r>
      <w:proofErr w:type="gramEnd"/>
      <w:r w:rsidRPr="00572D27">
        <w:rPr>
          <w:rFonts w:ascii="Verdana" w:hAnsi="Verdana"/>
          <w:sz w:val="24"/>
          <w:szCs w:val="24"/>
        </w:rPr>
        <w:t xml:space="preserve"> Será matriculado o (a) candidato (a) que esteja cursando o terceiro ano do Ensino Médio ou que tenha concluído o Ensino</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Médio (antigo Colegial ou 2º grau) ou </w:t>
      </w:r>
      <w:proofErr w:type="gramStart"/>
      <w:r w:rsidRPr="00572D27">
        <w:rPr>
          <w:rFonts w:ascii="Verdana" w:hAnsi="Verdana"/>
          <w:sz w:val="24"/>
          <w:szCs w:val="24"/>
        </w:rPr>
        <w:t>equivalente, maior</w:t>
      </w:r>
      <w:proofErr w:type="gramEnd"/>
      <w:r w:rsidRPr="00572D27">
        <w:rPr>
          <w:rFonts w:ascii="Verdana" w:hAnsi="Verdana"/>
          <w:sz w:val="24"/>
          <w:szCs w:val="24"/>
        </w:rPr>
        <w:t xml:space="preserve"> de 18(dezoito) anos, ou completos até 31 de julho de 2022.</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b.</w:t>
      </w:r>
      <w:proofErr w:type="gramEnd"/>
      <w:r w:rsidRPr="00572D27">
        <w:rPr>
          <w:rFonts w:ascii="Verdana" w:hAnsi="Verdana"/>
          <w:sz w:val="24"/>
          <w:szCs w:val="24"/>
        </w:rPr>
        <w:t xml:space="preserve"> Verificada, a qualquer tempo, irregularidade na escolaridade e não sendo apresentada comprovante no ato de matrícula, esta não será efetuada.</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c.</w:t>
      </w:r>
      <w:proofErr w:type="gramEnd"/>
      <w:r w:rsidRPr="00572D27">
        <w:rPr>
          <w:rFonts w:ascii="Verdana" w:hAnsi="Verdana"/>
          <w:sz w:val="24"/>
          <w:szCs w:val="24"/>
        </w:rPr>
        <w:t xml:space="preserve"> ATENÇÃO: Não será realizada matrícula com falta de documento.</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d.</w:t>
      </w:r>
      <w:proofErr w:type="gramEnd"/>
      <w:r w:rsidRPr="00572D27">
        <w:rPr>
          <w:rFonts w:ascii="Verdana" w:hAnsi="Verdana"/>
          <w:sz w:val="24"/>
          <w:szCs w:val="24"/>
        </w:rPr>
        <w:t xml:space="preserve"> Havendo vagas, a Escola </w:t>
      </w:r>
      <w:proofErr w:type="spellStart"/>
      <w:r w:rsidRPr="00572D27">
        <w:rPr>
          <w:rFonts w:ascii="Verdana" w:hAnsi="Verdana"/>
          <w:sz w:val="24"/>
          <w:szCs w:val="24"/>
        </w:rPr>
        <w:t>Makiguti</w:t>
      </w:r>
      <w:proofErr w:type="spellEnd"/>
      <w:r w:rsidRPr="00572D27">
        <w:rPr>
          <w:rFonts w:ascii="Verdana" w:hAnsi="Verdana"/>
          <w:sz w:val="24"/>
          <w:szCs w:val="24"/>
        </w:rPr>
        <w:t xml:space="preserve"> entrará em contato via telefone, com os candidatos às vagas remanescentes,</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13. DOS DOCUMENTOS PARA </w:t>
      </w:r>
      <w:proofErr w:type="spellStart"/>
      <w:proofErr w:type="gramStart"/>
      <w:r w:rsidRPr="00572D27">
        <w:rPr>
          <w:rFonts w:ascii="Verdana" w:hAnsi="Verdana"/>
          <w:sz w:val="24"/>
          <w:szCs w:val="24"/>
        </w:rPr>
        <w:t>MATRíCULA</w:t>
      </w:r>
      <w:proofErr w:type="spellEnd"/>
      <w:proofErr w:type="gram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13.1 A matrícula dos (as) candidatos (as) convocados (as) dependerá do envio de </w:t>
      </w:r>
      <w:proofErr w:type="gramStart"/>
      <w:r w:rsidRPr="00572D27">
        <w:rPr>
          <w:rFonts w:ascii="Verdana" w:hAnsi="Verdana"/>
          <w:sz w:val="24"/>
          <w:szCs w:val="24"/>
        </w:rPr>
        <w:t>1</w:t>
      </w:r>
      <w:proofErr w:type="gramEnd"/>
      <w:r w:rsidRPr="00572D27">
        <w:rPr>
          <w:rFonts w:ascii="Verdana" w:hAnsi="Verdana"/>
          <w:sz w:val="24"/>
          <w:szCs w:val="24"/>
        </w:rPr>
        <w:t xml:space="preserve"> (uma</w:t>
      </w:r>
      <w:r w:rsidR="00516DB1">
        <w:rPr>
          <w:rFonts w:ascii="Verdana" w:hAnsi="Verdana"/>
          <w:sz w:val="24"/>
          <w:szCs w:val="24"/>
        </w:rPr>
        <w:t xml:space="preserve">) cópia simples, de cada um dos </w:t>
      </w:r>
      <w:r w:rsidRPr="00572D27">
        <w:rPr>
          <w:rFonts w:ascii="Verdana" w:hAnsi="Verdana"/>
          <w:sz w:val="24"/>
          <w:szCs w:val="24"/>
        </w:rPr>
        <w:t xml:space="preserve">seguintes documentos: (No primeiro dia de aula presencial, o aluno deverá entregar na secretaria escolar de 1 </w:t>
      </w:r>
      <w:r w:rsidR="00516DB1">
        <w:rPr>
          <w:rFonts w:ascii="Verdana" w:hAnsi="Verdana"/>
          <w:sz w:val="24"/>
          <w:szCs w:val="24"/>
        </w:rPr>
        <w:t xml:space="preserve">(uma) foto 3x4 </w:t>
      </w:r>
      <w:r w:rsidRPr="00572D27">
        <w:rPr>
          <w:rFonts w:ascii="Verdana" w:hAnsi="Verdana"/>
          <w:sz w:val="24"/>
          <w:szCs w:val="24"/>
        </w:rPr>
        <w:t>recente).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\&gt; Certificado de conclusão do Ensino Médio (com publicação de lauda ou número de GDAE/SE</w:t>
      </w:r>
      <w:r w:rsidR="00516DB1">
        <w:rPr>
          <w:rFonts w:ascii="Verdana" w:hAnsi="Verdana"/>
          <w:sz w:val="24"/>
          <w:szCs w:val="24"/>
        </w:rPr>
        <w:t xml:space="preserve">D) ou Declaração que cursa o 3º </w:t>
      </w:r>
      <w:r w:rsidRPr="00572D27">
        <w:rPr>
          <w:rFonts w:ascii="Verdana" w:hAnsi="Verdana"/>
          <w:sz w:val="24"/>
          <w:szCs w:val="24"/>
        </w:rPr>
        <w:t>ano do Ensino Médio assinada pelo diretor ou secretário da escola;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\&gt; Cédula de Identidade (RG), atualizada com data de expedição inferior a 10 anos, bem como </w:t>
      </w:r>
      <w:r w:rsidR="00516DB1">
        <w:rPr>
          <w:rFonts w:ascii="Verdana" w:hAnsi="Verdana"/>
          <w:sz w:val="24"/>
          <w:szCs w:val="24"/>
        </w:rPr>
        <w:t xml:space="preserve">atualizado em caso de alteração </w:t>
      </w:r>
      <w:r w:rsidRPr="00572D27">
        <w:rPr>
          <w:rFonts w:ascii="Verdana" w:hAnsi="Verdana"/>
          <w:sz w:val="24"/>
          <w:szCs w:val="24"/>
        </w:rPr>
        <w:t>de nome;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\&gt; Certidão de Nascimento ou Casamento;</w:t>
      </w:r>
    </w:p>
    <w:p w:rsidR="00572D27" w:rsidRDefault="00572D27" w:rsidP="00572D27">
      <w:pPr>
        <w:spacing w:after="0" w:line="240" w:lineRule="auto"/>
        <w:rPr>
          <w:rFonts w:ascii="Verdana" w:hAnsi="Verdana"/>
          <w:sz w:val="24"/>
          <w:szCs w:val="24"/>
        </w:rPr>
      </w:pPr>
      <w:r w:rsidRPr="00572D27">
        <w:rPr>
          <w:rFonts w:ascii="Verdana" w:hAnsi="Verdana"/>
          <w:sz w:val="24"/>
          <w:szCs w:val="24"/>
        </w:rPr>
        <w:t>\&gt; Cadastro de Pessoa Física – CPF;</w:t>
      </w:r>
      <w:r>
        <w:rPr>
          <w:rFonts w:ascii="Verdana" w:hAnsi="Verdana"/>
          <w:sz w:val="24"/>
          <w:szCs w:val="24"/>
        </w:rPr>
        <w:t xml:space="preserve"> </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t>\&gt; Comprovante de endereço em nome do (a) candidato (a), ou responsável legal.</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\&gt; Carteira de vacinação de COVID-19</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a.</w:t>
      </w:r>
      <w:proofErr w:type="gramEnd"/>
      <w:r w:rsidRPr="00572D27">
        <w:rPr>
          <w:rFonts w:ascii="Verdana" w:hAnsi="Verdana"/>
          <w:sz w:val="24"/>
          <w:szCs w:val="24"/>
        </w:rPr>
        <w:t xml:space="preserve"> A matrícula deverá ser efetuada pelo (a) candidato (a), por seus pais (no caso de menor de idade) ou por procurador.</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b.</w:t>
      </w:r>
      <w:proofErr w:type="gramEnd"/>
      <w:r w:rsidRPr="00572D27">
        <w:rPr>
          <w:rFonts w:ascii="Verdana" w:hAnsi="Verdana"/>
          <w:sz w:val="24"/>
          <w:szCs w:val="24"/>
        </w:rPr>
        <w:t xml:space="preserve"> O (a) candidato (a) deverá manter atualizado seu endereço residencial, junto a Fundaçã</w:t>
      </w:r>
      <w:r w:rsidR="00516DB1">
        <w:rPr>
          <w:rFonts w:ascii="Verdana" w:hAnsi="Verdana"/>
          <w:sz w:val="24"/>
          <w:szCs w:val="24"/>
        </w:rPr>
        <w:t xml:space="preserve">o </w:t>
      </w:r>
      <w:proofErr w:type="spellStart"/>
      <w:r w:rsidR="00516DB1">
        <w:rPr>
          <w:rFonts w:ascii="Verdana" w:hAnsi="Verdana"/>
          <w:sz w:val="24"/>
          <w:szCs w:val="24"/>
        </w:rPr>
        <w:t>Vunesp</w:t>
      </w:r>
      <w:proofErr w:type="spellEnd"/>
      <w:r w:rsidR="00516DB1">
        <w:rPr>
          <w:rFonts w:ascii="Verdana" w:hAnsi="Verdana"/>
          <w:sz w:val="24"/>
          <w:szCs w:val="24"/>
        </w:rPr>
        <w:t xml:space="preserve">, por meio do site </w:t>
      </w:r>
      <w:proofErr w:type="spellStart"/>
      <w:r w:rsidR="00516DB1">
        <w:rPr>
          <w:rFonts w:ascii="Verdana" w:hAnsi="Verdana"/>
          <w:sz w:val="24"/>
          <w:szCs w:val="24"/>
        </w:rPr>
        <w:t>www</w:t>
      </w:r>
      <w:proofErr w:type="spellEnd"/>
      <w:r w:rsidR="00516DB1">
        <w:rPr>
          <w:rFonts w:ascii="Verdana" w:hAnsi="Verdana"/>
          <w:sz w:val="24"/>
          <w:szCs w:val="24"/>
        </w:rPr>
        <w:t xml:space="preserve">. </w:t>
      </w:r>
      <w:proofErr w:type="gramStart"/>
      <w:r w:rsidRPr="00572D27">
        <w:rPr>
          <w:rFonts w:ascii="Verdana" w:hAnsi="Verdana"/>
          <w:sz w:val="24"/>
          <w:szCs w:val="24"/>
        </w:rPr>
        <w:t>vunesp.com.</w:t>
      </w:r>
      <w:proofErr w:type="gramEnd"/>
      <w:r w:rsidRPr="00572D27">
        <w:rPr>
          <w:rFonts w:ascii="Verdana" w:hAnsi="Verdana"/>
          <w:sz w:val="24"/>
          <w:szCs w:val="24"/>
        </w:rPr>
        <w:t>br na Área do Candidato, até a divulgação do Resultado Final e junto à Escola Municipal de Educação Profissional e</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Saúde Pública “Prof. </w:t>
      </w:r>
      <w:proofErr w:type="spellStart"/>
      <w:r w:rsidRPr="00572D27">
        <w:rPr>
          <w:rFonts w:ascii="Verdana" w:hAnsi="Verdana"/>
          <w:sz w:val="24"/>
          <w:szCs w:val="24"/>
        </w:rPr>
        <w:t>Makiguti</w:t>
      </w:r>
      <w:proofErr w:type="spell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c.</w:t>
      </w:r>
      <w:proofErr w:type="gramEnd"/>
      <w:r w:rsidRPr="00572D27">
        <w:rPr>
          <w:rFonts w:ascii="Verdana" w:hAnsi="Verdana"/>
          <w:sz w:val="24"/>
          <w:szCs w:val="24"/>
        </w:rPr>
        <w:t xml:space="preserve"> O preenchimento das vagas de cada Curso/Período será feito obedecendo-se rigorosament</w:t>
      </w:r>
      <w:r w:rsidR="00516DB1">
        <w:rPr>
          <w:rFonts w:ascii="Verdana" w:hAnsi="Verdana"/>
          <w:sz w:val="24"/>
          <w:szCs w:val="24"/>
        </w:rPr>
        <w:t xml:space="preserve">e, a classificação final dos 35 </w:t>
      </w:r>
      <w:r w:rsidRPr="00572D27">
        <w:rPr>
          <w:rFonts w:ascii="Verdana" w:hAnsi="Verdana"/>
          <w:sz w:val="24"/>
          <w:szCs w:val="24"/>
        </w:rPr>
        <w:t>primeiros colocados.</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d.</w:t>
      </w:r>
      <w:proofErr w:type="gramEnd"/>
      <w:r w:rsidRPr="00572D27">
        <w:rPr>
          <w:rFonts w:ascii="Verdana" w:hAnsi="Verdana"/>
          <w:sz w:val="24"/>
          <w:szCs w:val="24"/>
        </w:rPr>
        <w:t xml:space="preserve"> As vagas remanescentes serão preenchidas conforme item 12.</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e</w:t>
      </w:r>
      <w:proofErr w:type="gramEnd"/>
      <w:r w:rsidRPr="00572D27">
        <w:rPr>
          <w:rFonts w:ascii="Verdana" w:hAnsi="Verdana"/>
          <w:sz w:val="24"/>
          <w:szCs w:val="24"/>
        </w:rPr>
        <w:t xml:space="preserve">. Caso </w:t>
      </w:r>
      <w:proofErr w:type="gramStart"/>
      <w:r w:rsidRPr="00572D27">
        <w:rPr>
          <w:rFonts w:ascii="Verdana" w:hAnsi="Verdana"/>
          <w:sz w:val="24"/>
          <w:szCs w:val="24"/>
        </w:rPr>
        <w:t>hajam</w:t>
      </w:r>
      <w:proofErr w:type="gramEnd"/>
      <w:r w:rsidRPr="00572D27">
        <w:rPr>
          <w:rFonts w:ascii="Verdana" w:hAnsi="Verdana"/>
          <w:sz w:val="24"/>
          <w:szCs w:val="24"/>
        </w:rPr>
        <w:t xml:space="preserve"> vagas após as matrículas remanescentes, será realizada uma 2ª chamada a partir do dia 09 de fevereiro de 2022.</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 xml:space="preserve">A Escola </w:t>
      </w:r>
      <w:proofErr w:type="spellStart"/>
      <w:r w:rsidRPr="00572D27">
        <w:rPr>
          <w:rFonts w:ascii="Verdana" w:hAnsi="Verdana"/>
          <w:sz w:val="24"/>
          <w:szCs w:val="24"/>
        </w:rPr>
        <w:t>Makiguti</w:t>
      </w:r>
      <w:proofErr w:type="spellEnd"/>
      <w:r w:rsidRPr="00572D27">
        <w:rPr>
          <w:rFonts w:ascii="Verdana" w:hAnsi="Verdana"/>
          <w:sz w:val="24"/>
          <w:szCs w:val="24"/>
        </w:rPr>
        <w:t xml:space="preserve"> entrará em contato com os candidatos via telefone e/ou e-mail.</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f.</w:t>
      </w:r>
      <w:proofErr w:type="gramEnd"/>
      <w:r w:rsidRPr="00572D27">
        <w:rPr>
          <w:rFonts w:ascii="Verdana" w:hAnsi="Verdana"/>
          <w:sz w:val="24"/>
          <w:szCs w:val="24"/>
        </w:rPr>
        <w:t xml:space="preserve"> É de responsabilidade do candidato acompanhar os comunicados com relação a matrícula e divulgação de vagas remanescentes publicados no site da Fundação </w:t>
      </w:r>
      <w:proofErr w:type="spellStart"/>
      <w:r w:rsidRPr="00572D27">
        <w:rPr>
          <w:rFonts w:ascii="Verdana" w:hAnsi="Verdana"/>
          <w:sz w:val="24"/>
          <w:szCs w:val="24"/>
        </w:rPr>
        <w:t>Vunesp</w:t>
      </w:r>
      <w:proofErr w:type="spellEnd"/>
      <w:r w:rsidRPr="00572D27">
        <w:rPr>
          <w:rFonts w:ascii="Verdana" w:hAnsi="Verdana"/>
          <w:sz w:val="24"/>
          <w:szCs w:val="24"/>
        </w:rPr>
        <w:t>.</w:t>
      </w:r>
    </w:p>
    <w:p w:rsidR="00572D27" w:rsidRPr="00572D27" w:rsidRDefault="00572D27" w:rsidP="00572D27">
      <w:pPr>
        <w:spacing w:after="0" w:line="240" w:lineRule="auto"/>
        <w:rPr>
          <w:rFonts w:ascii="Verdana" w:hAnsi="Verdana"/>
          <w:sz w:val="24"/>
          <w:szCs w:val="24"/>
        </w:rPr>
      </w:pPr>
      <w:proofErr w:type="gramStart"/>
      <w:r w:rsidRPr="00572D27">
        <w:rPr>
          <w:rFonts w:ascii="Verdana" w:hAnsi="Verdana"/>
          <w:sz w:val="24"/>
          <w:szCs w:val="24"/>
        </w:rPr>
        <w:t>g.</w:t>
      </w:r>
      <w:proofErr w:type="gramEnd"/>
      <w:r w:rsidRPr="00572D27">
        <w:rPr>
          <w:rFonts w:ascii="Verdana" w:hAnsi="Verdana"/>
          <w:sz w:val="24"/>
          <w:szCs w:val="24"/>
        </w:rPr>
        <w:t xml:space="preserve"> Somente será aceita uma matrícula por pessoa.</w:t>
      </w: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São Paulo, 16 de outubro de 2021.</w:t>
      </w:r>
    </w:p>
    <w:p w:rsidR="00572D27" w:rsidRDefault="00572D27" w:rsidP="00572D27">
      <w:pPr>
        <w:spacing w:after="0" w:line="240" w:lineRule="auto"/>
        <w:rPr>
          <w:rFonts w:ascii="Verdana" w:hAnsi="Verdana"/>
          <w:sz w:val="24"/>
          <w:szCs w:val="24"/>
        </w:rPr>
      </w:pPr>
      <w:r w:rsidRPr="00572D27">
        <w:rPr>
          <w:rFonts w:ascii="Verdana" w:hAnsi="Verdana"/>
          <w:sz w:val="24"/>
          <w:szCs w:val="24"/>
        </w:rPr>
        <w:t xml:space="preserve">Maria Eugênia Ruiz </w:t>
      </w:r>
      <w:proofErr w:type="spellStart"/>
      <w:r w:rsidRPr="00572D27">
        <w:rPr>
          <w:rFonts w:ascii="Verdana" w:hAnsi="Verdana"/>
          <w:sz w:val="24"/>
          <w:szCs w:val="24"/>
        </w:rPr>
        <w:t>Gumiel</w:t>
      </w:r>
      <w:proofErr w:type="spellEnd"/>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drawing>
          <wp:inline distT="0" distB="0" distL="0" distR="0" wp14:anchorId="043B0C95" wp14:editId="6CDDB099">
            <wp:extent cx="5400675" cy="58483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5847662"/>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drawing>
          <wp:inline distT="0" distB="0" distL="0" distR="0" wp14:anchorId="4B21F52C" wp14:editId="569CA8F3">
            <wp:extent cx="5400675" cy="15811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580964"/>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drawing>
          <wp:inline distT="0" distB="0" distL="0" distR="0" wp14:anchorId="6D2A6369" wp14:editId="785B1038">
            <wp:extent cx="5400675" cy="1847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847633"/>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r w:rsidRPr="00572D27">
        <w:rPr>
          <w:rFonts w:ascii="Verdana" w:hAnsi="Verdana"/>
          <w:sz w:val="24"/>
          <w:szCs w:val="24"/>
        </w:rPr>
        <w:t>ANEXO II MODELO DE HISTÓRICO ESCOLAR</w:t>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drawing>
          <wp:inline distT="0" distB="0" distL="0" distR="0" wp14:anchorId="274C84C8" wp14:editId="178794A7">
            <wp:extent cx="5753100" cy="63531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6722" cy="6357175"/>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p>
    <w:p w:rsidR="00572D27" w:rsidRDefault="00572D27" w:rsidP="00572D27">
      <w:pPr>
        <w:spacing w:after="0" w:line="240" w:lineRule="auto"/>
        <w:rPr>
          <w:rFonts w:ascii="Verdana" w:hAnsi="Verdana"/>
          <w:sz w:val="24"/>
          <w:szCs w:val="24"/>
        </w:rPr>
      </w:pPr>
      <w:r w:rsidRPr="00572D27">
        <w:rPr>
          <w:rFonts w:ascii="Verdana" w:hAnsi="Verdana"/>
          <w:sz w:val="24"/>
          <w:szCs w:val="24"/>
        </w:rPr>
        <w:lastRenderedPageBreak/>
        <w:drawing>
          <wp:inline distT="0" distB="0" distL="0" distR="0" wp14:anchorId="0DC19654" wp14:editId="32A1B545">
            <wp:extent cx="6086475" cy="29813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87339" cy="2981748"/>
                    </a:xfrm>
                    <a:prstGeom prst="rect">
                      <a:avLst/>
                    </a:prstGeom>
                  </pic:spPr>
                </pic:pic>
              </a:graphicData>
            </a:graphic>
          </wp:inline>
        </w:drawing>
      </w:r>
    </w:p>
    <w:p w:rsidR="00572D27" w:rsidRDefault="00572D27" w:rsidP="00572D27">
      <w:pPr>
        <w:spacing w:after="0" w:line="240" w:lineRule="auto"/>
        <w:rPr>
          <w:rFonts w:ascii="Verdana" w:hAnsi="Verdana"/>
          <w:sz w:val="24"/>
          <w:szCs w:val="24"/>
        </w:rPr>
      </w:pPr>
    </w:p>
    <w:p w:rsidR="00572D27" w:rsidRPr="00572D27" w:rsidRDefault="00572D27" w:rsidP="00572D27">
      <w:pPr>
        <w:spacing w:after="0" w:line="240" w:lineRule="auto"/>
        <w:rPr>
          <w:rFonts w:ascii="Verdana" w:hAnsi="Verdana"/>
          <w:sz w:val="24"/>
          <w:szCs w:val="24"/>
        </w:rPr>
      </w:pPr>
      <w:r w:rsidRPr="00572D27">
        <w:rPr>
          <w:rFonts w:ascii="Verdana" w:hAnsi="Verdana"/>
          <w:sz w:val="24"/>
          <w:szCs w:val="24"/>
        </w:rPr>
        <w:t>ANEXO III RELAÇÃO DE ESCOLAS PÚBLICAS DO BAIRRO CIDADE TIRADENTES PARA</w:t>
      </w:r>
    </w:p>
    <w:p w:rsidR="00572D27" w:rsidRDefault="00572D27" w:rsidP="00572D27">
      <w:pPr>
        <w:spacing w:after="0" w:line="240" w:lineRule="auto"/>
        <w:rPr>
          <w:rFonts w:ascii="Verdana" w:hAnsi="Verdana"/>
          <w:sz w:val="24"/>
          <w:szCs w:val="24"/>
        </w:rPr>
      </w:pPr>
      <w:r w:rsidRPr="00572D27">
        <w:rPr>
          <w:rFonts w:ascii="Verdana" w:hAnsi="Verdana"/>
          <w:sz w:val="24"/>
          <w:szCs w:val="24"/>
        </w:rPr>
        <w:t>FINS DE PONTUAÇÃO ADICIONAL CONFORME ITEM 8.8.1. DESTE EDITAL</w:t>
      </w:r>
    </w:p>
    <w:p w:rsidR="00572D27" w:rsidRDefault="00572D27" w:rsidP="00572D27">
      <w:pPr>
        <w:spacing w:after="0" w:line="240" w:lineRule="auto"/>
        <w:rPr>
          <w:rFonts w:ascii="Verdana" w:hAnsi="Verdana"/>
          <w:sz w:val="24"/>
          <w:szCs w:val="24"/>
        </w:rPr>
      </w:pPr>
    </w:p>
    <w:p w:rsidR="00572D27" w:rsidRDefault="009911BA" w:rsidP="00572D27">
      <w:pPr>
        <w:spacing w:after="0" w:line="240" w:lineRule="auto"/>
        <w:rPr>
          <w:rFonts w:ascii="Verdana" w:hAnsi="Verdana"/>
          <w:sz w:val="24"/>
          <w:szCs w:val="24"/>
        </w:rPr>
      </w:pPr>
      <w:r w:rsidRPr="009911BA">
        <w:rPr>
          <w:rFonts w:ascii="Verdana" w:hAnsi="Verdana"/>
          <w:sz w:val="24"/>
          <w:szCs w:val="24"/>
        </w:rPr>
        <w:drawing>
          <wp:inline distT="0" distB="0" distL="0" distR="0" wp14:anchorId="0182F958" wp14:editId="7C0C88CE">
            <wp:extent cx="5934075" cy="41529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6747" cy="4154770"/>
                    </a:xfrm>
                    <a:prstGeom prst="rect">
                      <a:avLst/>
                    </a:prstGeom>
                  </pic:spPr>
                </pic:pic>
              </a:graphicData>
            </a:graphic>
          </wp:inline>
        </w:drawing>
      </w:r>
    </w:p>
    <w:p w:rsidR="009911BA" w:rsidRDefault="009911BA" w:rsidP="00572D27">
      <w:pPr>
        <w:spacing w:after="0" w:line="240" w:lineRule="auto"/>
        <w:rPr>
          <w:rFonts w:ascii="Verdana" w:hAnsi="Verdana"/>
          <w:sz w:val="24"/>
          <w:szCs w:val="24"/>
        </w:rPr>
      </w:pPr>
    </w:p>
    <w:p w:rsidR="009911BA" w:rsidRDefault="009911BA" w:rsidP="00572D27">
      <w:pPr>
        <w:spacing w:after="0" w:line="240" w:lineRule="auto"/>
        <w:rPr>
          <w:rFonts w:ascii="Verdana" w:hAnsi="Verdana"/>
          <w:sz w:val="24"/>
          <w:szCs w:val="24"/>
        </w:rPr>
      </w:pPr>
      <w:r w:rsidRPr="009911BA">
        <w:rPr>
          <w:rFonts w:ascii="Verdana" w:hAnsi="Verdana"/>
          <w:sz w:val="24"/>
          <w:szCs w:val="24"/>
        </w:rPr>
        <w:lastRenderedPageBreak/>
        <w:drawing>
          <wp:inline distT="0" distB="0" distL="0" distR="0" wp14:anchorId="57B98766" wp14:editId="2BA603B0">
            <wp:extent cx="5943600" cy="30289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259" cy="3028776"/>
                    </a:xfrm>
                    <a:prstGeom prst="rect">
                      <a:avLst/>
                    </a:prstGeom>
                  </pic:spPr>
                </pic:pic>
              </a:graphicData>
            </a:graphic>
          </wp:inline>
        </w:drawing>
      </w:r>
    </w:p>
    <w:p w:rsidR="009911BA" w:rsidRDefault="009911BA" w:rsidP="00572D27">
      <w:pPr>
        <w:spacing w:after="0" w:line="240" w:lineRule="auto"/>
        <w:rPr>
          <w:rFonts w:ascii="Verdana" w:hAnsi="Verdana"/>
          <w:sz w:val="24"/>
          <w:szCs w:val="24"/>
        </w:rPr>
      </w:pPr>
    </w:p>
    <w:p w:rsidR="009911BA" w:rsidRDefault="009911BA" w:rsidP="00572D27">
      <w:pPr>
        <w:spacing w:after="0" w:line="240" w:lineRule="auto"/>
        <w:rPr>
          <w:rFonts w:ascii="Verdana" w:hAnsi="Verdana"/>
          <w:sz w:val="24"/>
          <w:szCs w:val="24"/>
        </w:rPr>
      </w:pPr>
      <w:r w:rsidRPr="009911BA">
        <w:rPr>
          <w:rFonts w:ascii="Verdana" w:hAnsi="Verdana"/>
          <w:sz w:val="24"/>
          <w:szCs w:val="24"/>
        </w:rPr>
        <w:t>ANEXO IV CRONOGRAMA PREVISTO</w:t>
      </w:r>
    </w:p>
    <w:p w:rsidR="009911BA" w:rsidRDefault="009911BA" w:rsidP="00572D27">
      <w:pPr>
        <w:spacing w:after="0" w:line="240" w:lineRule="auto"/>
        <w:rPr>
          <w:rFonts w:ascii="Verdana" w:hAnsi="Verdana"/>
          <w:sz w:val="24"/>
          <w:szCs w:val="24"/>
        </w:rPr>
      </w:pPr>
    </w:p>
    <w:p w:rsidR="009911BA" w:rsidRDefault="009911BA" w:rsidP="00572D27">
      <w:pPr>
        <w:spacing w:after="0" w:line="240" w:lineRule="auto"/>
        <w:rPr>
          <w:rFonts w:ascii="Verdana" w:hAnsi="Verdana"/>
          <w:sz w:val="24"/>
          <w:szCs w:val="24"/>
        </w:rPr>
      </w:pPr>
      <w:r w:rsidRPr="009911BA">
        <w:rPr>
          <w:rFonts w:ascii="Verdana" w:hAnsi="Verdana"/>
          <w:sz w:val="24"/>
          <w:szCs w:val="24"/>
        </w:rPr>
        <w:drawing>
          <wp:inline distT="0" distB="0" distL="0" distR="0" wp14:anchorId="18BA5CCD" wp14:editId="69D3F021">
            <wp:extent cx="6000750" cy="49434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00186" cy="4943010"/>
                    </a:xfrm>
                    <a:prstGeom prst="rect">
                      <a:avLst/>
                    </a:prstGeom>
                  </pic:spPr>
                </pic:pic>
              </a:graphicData>
            </a:graphic>
          </wp:inline>
        </w:drawing>
      </w:r>
    </w:p>
    <w:p w:rsidR="009911BA" w:rsidRDefault="009911BA" w:rsidP="00572D27">
      <w:pPr>
        <w:spacing w:after="0" w:line="240" w:lineRule="auto"/>
        <w:rPr>
          <w:rFonts w:ascii="Verdana" w:hAnsi="Verdana"/>
          <w:sz w:val="24"/>
          <w:szCs w:val="24"/>
        </w:rPr>
      </w:pP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lastRenderedPageBreak/>
        <w:t>CÂMARA MUNICIPAL</w:t>
      </w:r>
      <w:proofErr w:type="gramStart"/>
      <w:r w:rsidRPr="009911BA">
        <w:rPr>
          <w:rFonts w:ascii="Verdana" w:hAnsi="Verdana"/>
          <w:b/>
          <w:sz w:val="24"/>
          <w:szCs w:val="24"/>
        </w:rPr>
        <w:t xml:space="preserve">  </w:t>
      </w:r>
      <w:proofErr w:type="gramEnd"/>
      <w:r w:rsidRPr="009911BA">
        <w:rPr>
          <w:rFonts w:ascii="Verdana" w:hAnsi="Verdana"/>
          <w:b/>
          <w:sz w:val="24"/>
          <w:szCs w:val="24"/>
        </w:rPr>
        <w:t>PAG. 89</w:t>
      </w: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Presidente: Milton Leite</w:t>
      </w:r>
    </w:p>
    <w:p w:rsidR="009911BA" w:rsidRDefault="009911BA" w:rsidP="009911BA">
      <w:pPr>
        <w:spacing w:after="0" w:line="240" w:lineRule="auto"/>
        <w:rPr>
          <w:rFonts w:ascii="Verdana" w:hAnsi="Verdana"/>
          <w:sz w:val="24"/>
          <w:szCs w:val="24"/>
        </w:rPr>
      </w:pP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GABINETE DO PRESIDENTE</w:t>
      </w:r>
    </w:p>
    <w:p w:rsidR="009911BA" w:rsidRDefault="009911BA" w:rsidP="009911BA">
      <w:pPr>
        <w:spacing w:after="0" w:line="240" w:lineRule="auto"/>
        <w:rPr>
          <w:rFonts w:ascii="Verdana" w:hAnsi="Verdana"/>
          <w:sz w:val="24"/>
          <w:szCs w:val="24"/>
        </w:rPr>
      </w:pP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CÂMARA MUNICIPAL</w:t>
      </w:r>
    </w:p>
    <w:p w:rsidR="009911BA" w:rsidRDefault="009911BA" w:rsidP="009911BA">
      <w:pPr>
        <w:spacing w:after="0" w:line="240" w:lineRule="auto"/>
        <w:rPr>
          <w:rFonts w:ascii="Verdana" w:hAnsi="Verdana"/>
          <w:sz w:val="24"/>
          <w:szCs w:val="24"/>
        </w:rPr>
      </w:pP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SECRETARIA GERAL PARLAMENTAR</w:t>
      </w:r>
    </w:p>
    <w:p w:rsidR="009911BA" w:rsidRPr="009911BA" w:rsidRDefault="009911BA" w:rsidP="009911BA">
      <w:pPr>
        <w:spacing w:after="0" w:line="240" w:lineRule="auto"/>
        <w:rPr>
          <w:rFonts w:ascii="Verdana" w:hAnsi="Verdana"/>
          <w:b/>
          <w:sz w:val="24"/>
          <w:szCs w:val="24"/>
        </w:rPr>
      </w:pP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SECRETARIA DE REGISTRO PARLAMENTAR E</w:t>
      </w:r>
    </w:p>
    <w:p w:rsidR="009911BA" w:rsidRDefault="009911BA" w:rsidP="009911BA">
      <w:pPr>
        <w:spacing w:after="0" w:line="240" w:lineRule="auto"/>
        <w:rPr>
          <w:rFonts w:ascii="Verdana" w:hAnsi="Verdana"/>
          <w:b/>
          <w:sz w:val="24"/>
          <w:szCs w:val="24"/>
        </w:rPr>
      </w:pPr>
      <w:r w:rsidRPr="009911BA">
        <w:rPr>
          <w:rFonts w:ascii="Verdana" w:hAnsi="Verdana"/>
          <w:b/>
          <w:sz w:val="24"/>
          <w:szCs w:val="24"/>
        </w:rPr>
        <w:t>REVISÃO - SGP-4</w:t>
      </w:r>
    </w:p>
    <w:p w:rsidR="009911BA" w:rsidRDefault="009911BA" w:rsidP="009911BA">
      <w:pPr>
        <w:spacing w:after="0" w:line="240" w:lineRule="auto"/>
        <w:rPr>
          <w:rFonts w:ascii="Verdana" w:hAnsi="Verdana"/>
          <w:b/>
          <w:sz w:val="24"/>
          <w:szCs w:val="24"/>
        </w:rPr>
      </w:pPr>
    </w:p>
    <w:p w:rsidR="009911BA" w:rsidRDefault="009911BA" w:rsidP="009911BA">
      <w:pPr>
        <w:spacing w:after="0" w:line="240" w:lineRule="auto"/>
        <w:rPr>
          <w:rFonts w:ascii="Verdana" w:hAnsi="Verdana"/>
          <w:b/>
          <w:sz w:val="24"/>
          <w:szCs w:val="24"/>
        </w:rPr>
      </w:pPr>
      <w:r w:rsidRPr="009911BA">
        <w:rPr>
          <w:rFonts w:ascii="Verdana" w:hAnsi="Verdana"/>
          <w:b/>
          <w:sz w:val="24"/>
          <w:szCs w:val="24"/>
        </w:rPr>
        <w:t>COMISSÃO DE FINANÇAS E ORÇAMENTO</w:t>
      </w:r>
    </w:p>
    <w:p w:rsidR="009911BA" w:rsidRDefault="009911BA" w:rsidP="009911BA">
      <w:pPr>
        <w:spacing w:after="0" w:line="240" w:lineRule="auto"/>
        <w:rPr>
          <w:rFonts w:ascii="Verdana" w:hAnsi="Verdana"/>
          <w:b/>
          <w:sz w:val="24"/>
          <w:szCs w:val="24"/>
        </w:rPr>
      </w:pP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A Comissão de Finanças e Orçamento convida o público interessado para participar das A</w:t>
      </w:r>
      <w:r>
        <w:rPr>
          <w:rFonts w:ascii="Verdana" w:hAnsi="Verdana"/>
          <w:sz w:val="24"/>
          <w:szCs w:val="24"/>
        </w:rPr>
        <w:t xml:space="preserve">udiências Públicas Temáticas de </w:t>
      </w:r>
      <w:r w:rsidRPr="009911BA">
        <w:rPr>
          <w:rFonts w:ascii="Verdana" w:hAnsi="Verdana"/>
          <w:sz w:val="24"/>
          <w:szCs w:val="24"/>
        </w:rPr>
        <w:t>forma presencial e virtual para debater as seguintes matérias:</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PL 669/2021 - Executivo - Ricardo Nunes - Estima a receita e fixa a despesa do Municípi</w:t>
      </w:r>
      <w:r>
        <w:rPr>
          <w:rFonts w:ascii="Verdana" w:hAnsi="Verdana"/>
          <w:sz w:val="24"/>
          <w:szCs w:val="24"/>
        </w:rPr>
        <w:t xml:space="preserve">o de São Paulo para o exercício </w:t>
      </w:r>
      <w:r w:rsidRPr="009911BA">
        <w:rPr>
          <w:rFonts w:ascii="Verdana" w:hAnsi="Verdana"/>
          <w:sz w:val="24"/>
          <w:szCs w:val="24"/>
        </w:rPr>
        <w:t>de 2022. (LOA)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PL 676/2021 - Executivo - Ricardo Nunes - Dispõe sobre 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Plano Plurianual para o quadriênio 2022-2025. (PPA)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Tema: Cultura e Turismo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Secretaria Municipal de Cultura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xml:space="preserve">- Fundação </w:t>
      </w:r>
      <w:proofErr w:type="spellStart"/>
      <w:r w:rsidRPr="009911BA">
        <w:rPr>
          <w:rFonts w:ascii="Verdana" w:hAnsi="Verdana"/>
          <w:sz w:val="24"/>
          <w:szCs w:val="24"/>
        </w:rPr>
        <w:t>Theatro</w:t>
      </w:r>
      <w:proofErr w:type="spellEnd"/>
      <w:r w:rsidRPr="009911BA">
        <w:rPr>
          <w:rFonts w:ascii="Verdana" w:hAnsi="Verdana"/>
          <w:sz w:val="24"/>
          <w:szCs w:val="24"/>
        </w:rPr>
        <w:t xml:space="preserve"> Municipal</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São Paulo Turismo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Data: 26/10/2021 (terça-feira)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Horário: 10h</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Tema: Educação e Esportes</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Secretaria Municipal de Educação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Secretaria Municipal de Esportes</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Fundo Municipal de Esportes e Lazer</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Data: 27/10/2021 (quarta-feira)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Horário: 10h</w:t>
      </w:r>
    </w:p>
    <w:p w:rsidR="009911BA" w:rsidRPr="009911BA" w:rsidRDefault="009911BA" w:rsidP="009911BA">
      <w:pPr>
        <w:spacing w:after="0" w:line="240" w:lineRule="auto"/>
        <w:rPr>
          <w:rFonts w:ascii="Verdana" w:hAnsi="Verdana"/>
          <w:b/>
          <w:sz w:val="24"/>
          <w:szCs w:val="24"/>
        </w:rPr>
      </w:pPr>
      <w:r w:rsidRPr="009911BA">
        <w:rPr>
          <w:rFonts w:ascii="Verdana" w:hAnsi="Verdana"/>
          <w:sz w:val="24"/>
          <w:szCs w:val="24"/>
        </w:rPr>
        <w:t xml:space="preserve">Tema: Verde e Meio Ambiente / </w:t>
      </w:r>
      <w:r w:rsidRPr="009911BA">
        <w:rPr>
          <w:rFonts w:ascii="Verdana" w:hAnsi="Verdana"/>
          <w:b/>
          <w:sz w:val="24"/>
          <w:szCs w:val="24"/>
        </w:rPr>
        <w:t>Desenvolvimento</w:t>
      </w: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Econômico, Trabalho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Secretaria do Verde e Meio Ambiente</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Fundo Especial do Meio Ambiente e Desenvolvimento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Sustentável</w:t>
      </w:r>
    </w:p>
    <w:p w:rsidR="009911BA" w:rsidRPr="009911BA" w:rsidRDefault="009911BA" w:rsidP="009911BA">
      <w:pPr>
        <w:spacing w:after="0" w:line="240" w:lineRule="auto"/>
        <w:rPr>
          <w:rFonts w:ascii="Verdana" w:hAnsi="Verdana"/>
          <w:b/>
          <w:sz w:val="24"/>
          <w:szCs w:val="24"/>
        </w:rPr>
      </w:pPr>
      <w:r w:rsidRPr="009911BA">
        <w:rPr>
          <w:rFonts w:ascii="Verdana" w:hAnsi="Verdana"/>
          <w:sz w:val="24"/>
          <w:szCs w:val="24"/>
        </w:rPr>
        <w:t xml:space="preserve">- </w:t>
      </w:r>
      <w:r w:rsidRPr="009911BA">
        <w:rPr>
          <w:rFonts w:ascii="Verdana" w:hAnsi="Verdana"/>
          <w:b/>
          <w:sz w:val="24"/>
          <w:szCs w:val="24"/>
        </w:rPr>
        <w:t>Secretaria Municipal de Desenvolvimento Econômico,</w:t>
      </w:r>
    </w:p>
    <w:p w:rsidR="009911BA" w:rsidRPr="009911BA" w:rsidRDefault="009911BA" w:rsidP="009911BA">
      <w:pPr>
        <w:spacing w:after="0" w:line="240" w:lineRule="auto"/>
        <w:rPr>
          <w:rFonts w:ascii="Verdana" w:hAnsi="Verdana"/>
          <w:b/>
          <w:sz w:val="24"/>
          <w:szCs w:val="24"/>
        </w:rPr>
      </w:pPr>
      <w:r w:rsidRPr="009911BA">
        <w:rPr>
          <w:rFonts w:ascii="Verdana" w:hAnsi="Verdana"/>
          <w:b/>
          <w:sz w:val="24"/>
          <w:szCs w:val="24"/>
        </w:rPr>
        <w:t>Trabalho e Turismo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Data: 03/11/2021 (quarta-feira)</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Horário: 10h</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Tema: Saúde</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Fundo Municipal da Saúde</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Autarquia Hospitalar Municipal</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Hospital do Servidor Público Municipal</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 Serviço Funerário</w:t>
      </w:r>
    </w:p>
    <w:p w:rsidR="009911BA" w:rsidRPr="009911BA" w:rsidRDefault="009911BA" w:rsidP="009911BA">
      <w:pPr>
        <w:spacing w:after="0" w:line="240" w:lineRule="auto"/>
        <w:rPr>
          <w:rFonts w:ascii="Verdana" w:hAnsi="Verdana"/>
          <w:sz w:val="24"/>
          <w:szCs w:val="24"/>
        </w:rPr>
      </w:pPr>
      <w:r w:rsidRPr="009911BA">
        <w:rPr>
          <w:rFonts w:ascii="Verdana" w:hAnsi="Verdana"/>
          <w:sz w:val="24"/>
          <w:szCs w:val="24"/>
        </w:rPr>
        <w:t>Data: 04/11/2021 (quinta-feira)</w:t>
      </w:r>
      <w:r>
        <w:rPr>
          <w:rFonts w:ascii="Verdana" w:hAnsi="Verdana"/>
          <w:sz w:val="24"/>
          <w:szCs w:val="24"/>
        </w:rPr>
        <w:t xml:space="preserve"> </w:t>
      </w:r>
      <w:r w:rsidRPr="009911BA">
        <w:rPr>
          <w:rFonts w:ascii="Verdana" w:hAnsi="Verdana"/>
          <w:sz w:val="24"/>
          <w:szCs w:val="24"/>
        </w:rPr>
        <w:t>Horário: 10h</w:t>
      </w:r>
    </w:p>
    <w:sectPr w:rsidR="009911BA" w:rsidRPr="009911B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D6823"/>
    <w:multiLevelType w:val="hybridMultilevel"/>
    <w:tmpl w:val="5508A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E697EC2"/>
    <w:multiLevelType w:val="hybridMultilevel"/>
    <w:tmpl w:val="F5A69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3C"/>
    <w:rsid w:val="000038D9"/>
    <w:rsid w:val="0007520B"/>
    <w:rsid w:val="00092369"/>
    <w:rsid w:val="000A272B"/>
    <w:rsid w:val="000C1894"/>
    <w:rsid w:val="000E511E"/>
    <w:rsid w:val="002A67EA"/>
    <w:rsid w:val="00302036"/>
    <w:rsid w:val="00335493"/>
    <w:rsid w:val="00377C49"/>
    <w:rsid w:val="004169D3"/>
    <w:rsid w:val="00436E29"/>
    <w:rsid w:val="0047792D"/>
    <w:rsid w:val="00516DB1"/>
    <w:rsid w:val="005347C9"/>
    <w:rsid w:val="00572D27"/>
    <w:rsid w:val="006067AC"/>
    <w:rsid w:val="006640A5"/>
    <w:rsid w:val="00717B28"/>
    <w:rsid w:val="007748FE"/>
    <w:rsid w:val="00783DC9"/>
    <w:rsid w:val="00785C60"/>
    <w:rsid w:val="008826E8"/>
    <w:rsid w:val="009911BA"/>
    <w:rsid w:val="009B1C2B"/>
    <w:rsid w:val="00A33CA0"/>
    <w:rsid w:val="00A6403F"/>
    <w:rsid w:val="00AA7F9A"/>
    <w:rsid w:val="00AC1A82"/>
    <w:rsid w:val="00AD7B33"/>
    <w:rsid w:val="00B257F2"/>
    <w:rsid w:val="00BD1BE8"/>
    <w:rsid w:val="00BD4F52"/>
    <w:rsid w:val="00C21259"/>
    <w:rsid w:val="00C47E25"/>
    <w:rsid w:val="00D65AD1"/>
    <w:rsid w:val="00D97715"/>
    <w:rsid w:val="00E05077"/>
    <w:rsid w:val="00EB4B69"/>
    <w:rsid w:val="00F15C20"/>
    <w:rsid w:val="00F7133C"/>
    <w:rsid w:val="00FE7F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unesp.com.br"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F191-FB97-4FFE-BEE2-D298F859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35</Pages>
  <Words>9915</Words>
  <Characters>53547</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Zileide Ferreira da Silva</dc:creator>
  <cp:keywords/>
  <dc:description/>
  <cp:lastModifiedBy>Zileide Ferreira da Silva</cp:lastModifiedBy>
  <cp:revision>16</cp:revision>
  <dcterms:created xsi:type="dcterms:W3CDTF">2020-12-08T17:15:00Z</dcterms:created>
  <dcterms:modified xsi:type="dcterms:W3CDTF">2021-10-26T14:15:00Z</dcterms:modified>
</cp:coreProperties>
</file>