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63807">
        <w:rPr>
          <w:rFonts w:ascii="Verdana" w:hAnsi="Verdana"/>
          <w:b/>
          <w:sz w:val="24"/>
          <w:szCs w:val="24"/>
        </w:rPr>
        <w:t>C. São Paulo,222</w:t>
      </w:r>
      <w:r w:rsidR="00507E89">
        <w:rPr>
          <w:rFonts w:ascii="Verdana" w:hAnsi="Verdana"/>
          <w:b/>
          <w:sz w:val="24"/>
          <w:szCs w:val="24"/>
        </w:rPr>
        <w:t>, Ano 66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07E8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Nove</w:t>
      </w:r>
      <w:r w:rsidR="0067288F">
        <w:rPr>
          <w:rFonts w:ascii="Verdana" w:hAnsi="Verdana"/>
          <w:b/>
          <w:sz w:val="24"/>
          <w:szCs w:val="24"/>
        </w:rPr>
        <w:t>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B568F" w:rsidRDefault="000B568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07E89" w:rsidRDefault="00507E89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3194" w:rsidRP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>GABINETE DO PREFEITO</w:t>
      </w:r>
    </w:p>
    <w:p w:rsidR="00713194" w:rsidRDefault="00713194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3194">
        <w:rPr>
          <w:rFonts w:ascii="Verdana" w:hAnsi="Verdana"/>
          <w:b/>
          <w:sz w:val="24"/>
          <w:szCs w:val="24"/>
        </w:rPr>
        <w:t>RICARDO NUNES</w:t>
      </w:r>
    </w:p>
    <w:p w:rsidR="007E1F7B" w:rsidRDefault="007E1F7B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Default="007E1F7B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>PORTARIAS</w:t>
      </w:r>
    </w:p>
    <w:p w:rsid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>PORT</w:t>
      </w:r>
      <w:r>
        <w:rPr>
          <w:rFonts w:ascii="Verdana" w:hAnsi="Verdana"/>
          <w:b/>
          <w:sz w:val="24"/>
          <w:szCs w:val="24"/>
        </w:rPr>
        <w:t xml:space="preserve">ARIA 1508, DE 19 DE NOVEMBRO DE </w:t>
      </w:r>
      <w:proofErr w:type="gramStart"/>
      <w:r w:rsidRPr="007E1F7B">
        <w:rPr>
          <w:rFonts w:ascii="Verdana" w:hAnsi="Verdana"/>
          <w:b/>
          <w:sz w:val="24"/>
          <w:szCs w:val="24"/>
        </w:rPr>
        <w:t>2021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E1F7B">
        <w:rPr>
          <w:rFonts w:ascii="Verdana" w:hAnsi="Verdana"/>
          <w:b/>
          <w:sz w:val="24"/>
          <w:szCs w:val="24"/>
        </w:rPr>
        <w:t>PROCESSO SEI</w:t>
      </w:r>
      <w:proofErr w:type="gramEnd"/>
      <w:r w:rsidRPr="007E1F7B">
        <w:rPr>
          <w:rFonts w:ascii="Verdana" w:hAnsi="Verdana"/>
          <w:b/>
          <w:sz w:val="24"/>
          <w:szCs w:val="24"/>
        </w:rPr>
        <w:t xml:space="preserve"> 6010.2021/0003891-3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7E1F7B">
        <w:rPr>
          <w:rFonts w:ascii="Verdana" w:hAnsi="Verdana"/>
          <w:sz w:val="24"/>
          <w:szCs w:val="24"/>
        </w:rPr>
        <w:t>usando das atribuições que lhe são conferidas por lei,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RESOLVE: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Exonerar o senh</w:t>
      </w:r>
      <w:r>
        <w:rPr>
          <w:rFonts w:ascii="Verdana" w:hAnsi="Verdana"/>
          <w:sz w:val="24"/>
          <w:szCs w:val="24"/>
        </w:rPr>
        <w:t xml:space="preserve">or NIWTON GILBERTO DE JESUS, RF </w:t>
      </w:r>
      <w:r w:rsidRPr="007E1F7B">
        <w:rPr>
          <w:rFonts w:ascii="Verdana" w:hAnsi="Verdana"/>
          <w:sz w:val="24"/>
          <w:szCs w:val="24"/>
        </w:rPr>
        <w:t xml:space="preserve">557.554.1, a partir de 22/11/2021, do cargo de </w:t>
      </w:r>
      <w:r w:rsidRPr="007E1F7B">
        <w:rPr>
          <w:rFonts w:ascii="Verdana" w:hAnsi="Verdana"/>
          <w:b/>
          <w:sz w:val="24"/>
          <w:szCs w:val="24"/>
        </w:rPr>
        <w:t>Subprefeito</w:t>
      </w:r>
      <w:r>
        <w:rPr>
          <w:rFonts w:ascii="Verdana" w:hAnsi="Verdana"/>
          <w:sz w:val="24"/>
          <w:szCs w:val="24"/>
        </w:rPr>
        <w:t xml:space="preserve"> </w:t>
      </w:r>
      <w:r w:rsidRPr="007E1F7B">
        <w:rPr>
          <w:rFonts w:ascii="Verdana" w:hAnsi="Verdana"/>
          <w:sz w:val="24"/>
          <w:szCs w:val="24"/>
        </w:rPr>
        <w:t>símbolo SBP, da Subprefeitura Jaçanã/Tremembé, vaga 14132</w:t>
      </w:r>
      <w:r>
        <w:rPr>
          <w:rFonts w:ascii="Verdana" w:hAnsi="Verdana"/>
          <w:sz w:val="24"/>
          <w:szCs w:val="24"/>
        </w:rPr>
        <w:t xml:space="preserve">, </w:t>
      </w:r>
      <w:r w:rsidRPr="007E1F7B">
        <w:rPr>
          <w:rFonts w:ascii="Verdana" w:hAnsi="Verdana"/>
          <w:sz w:val="24"/>
          <w:szCs w:val="24"/>
        </w:rPr>
        <w:t>constante das Leis 13.682/03 e 16.974/18.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19 de </w:t>
      </w:r>
      <w:r w:rsidRPr="007E1F7B">
        <w:rPr>
          <w:rFonts w:ascii="Verdana" w:hAnsi="Verdana"/>
          <w:sz w:val="24"/>
          <w:szCs w:val="24"/>
        </w:rPr>
        <w:t>novembro de 2021, 468º da fundação de São Paulo.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E1F7B">
        <w:rPr>
          <w:rFonts w:ascii="Verdana" w:hAnsi="Verdana"/>
          <w:sz w:val="24"/>
          <w:szCs w:val="24"/>
        </w:rPr>
        <w:t>Prefeito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>APO</w:t>
      </w:r>
      <w:r w:rsidRPr="007E1F7B">
        <w:rPr>
          <w:rFonts w:ascii="Verdana" w:hAnsi="Verdana"/>
          <w:b/>
          <w:sz w:val="24"/>
          <w:szCs w:val="24"/>
        </w:rPr>
        <w:t xml:space="preserve">STILA DA PORTARIA 1503-PREF, DE </w:t>
      </w:r>
      <w:r w:rsidRPr="007E1F7B">
        <w:rPr>
          <w:rFonts w:ascii="Verdana" w:hAnsi="Verdana"/>
          <w:b/>
          <w:sz w:val="24"/>
          <w:szCs w:val="24"/>
        </w:rPr>
        <w:t xml:space="preserve">18/11/2021, PUBLICADA NO DOC DE </w:t>
      </w:r>
      <w:proofErr w:type="gramStart"/>
      <w:r w:rsidRPr="007E1F7B">
        <w:rPr>
          <w:rFonts w:ascii="Verdana" w:hAnsi="Verdana"/>
          <w:b/>
          <w:sz w:val="24"/>
          <w:szCs w:val="24"/>
        </w:rPr>
        <w:t>19/11/2021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E1F7B">
        <w:rPr>
          <w:rFonts w:ascii="Verdana" w:hAnsi="Verdana"/>
          <w:b/>
          <w:sz w:val="24"/>
          <w:szCs w:val="24"/>
        </w:rPr>
        <w:t>PROCESSO SEI</w:t>
      </w:r>
      <w:proofErr w:type="gramEnd"/>
      <w:r w:rsidRPr="007E1F7B">
        <w:rPr>
          <w:rFonts w:ascii="Verdana" w:hAnsi="Verdana"/>
          <w:b/>
          <w:sz w:val="24"/>
          <w:szCs w:val="24"/>
        </w:rPr>
        <w:t xml:space="preserve"> 6010.2021/0003792-5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É a Portaria em referênci</w:t>
      </w:r>
      <w:r>
        <w:rPr>
          <w:rFonts w:ascii="Verdana" w:hAnsi="Verdana"/>
          <w:sz w:val="24"/>
          <w:szCs w:val="24"/>
        </w:rPr>
        <w:t xml:space="preserve">a apostilada para consignar que </w:t>
      </w:r>
      <w:r w:rsidRPr="007E1F7B">
        <w:rPr>
          <w:rFonts w:ascii="Verdana" w:hAnsi="Verdana"/>
          <w:sz w:val="24"/>
          <w:szCs w:val="24"/>
        </w:rPr>
        <w:t>a exoneração do senhor DA</w:t>
      </w:r>
      <w:r>
        <w:rPr>
          <w:rFonts w:ascii="Verdana" w:hAnsi="Verdana"/>
          <w:sz w:val="24"/>
          <w:szCs w:val="24"/>
        </w:rPr>
        <w:t xml:space="preserve">RIO JOSÉ BARRETO, RF 838.449.5, </w:t>
      </w:r>
      <w:r w:rsidRPr="007E1F7B">
        <w:rPr>
          <w:rFonts w:ascii="Verdana" w:hAnsi="Verdana"/>
          <w:sz w:val="24"/>
          <w:szCs w:val="24"/>
        </w:rPr>
        <w:t>vaga 14055, é a partir de 22/11/2021.</w:t>
      </w:r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7E1F7B">
        <w:rPr>
          <w:rFonts w:ascii="Verdana" w:hAnsi="Verdana"/>
          <w:sz w:val="24"/>
          <w:szCs w:val="24"/>
        </w:rPr>
        <w:t>Prefeito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>TITULOS DE NOMEAÇÃO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 xml:space="preserve">TÍTULO DE NOMEAÇÃO 884, DE 19 DE NOVEMBRO DE </w:t>
      </w:r>
      <w:proofErr w:type="gramStart"/>
      <w:r w:rsidRPr="007E1F7B">
        <w:rPr>
          <w:rFonts w:ascii="Verdana" w:hAnsi="Verdana"/>
          <w:b/>
          <w:sz w:val="24"/>
          <w:szCs w:val="24"/>
        </w:rPr>
        <w:t>2021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E1F7B">
        <w:rPr>
          <w:rFonts w:ascii="Verdana" w:hAnsi="Verdana"/>
          <w:b/>
          <w:sz w:val="24"/>
          <w:szCs w:val="24"/>
        </w:rPr>
        <w:t>PROCESSO SEI</w:t>
      </w:r>
      <w:proofErr w:type="gramEnd"/>
      <w:r w:rsidRPr="007E1F7B">
        <w:rPr>
          <w:rFonts w:ascii="Verdana" w:hAnsi="Verdana"/>
          <w:b/>
          <w:sz w:val="24"/>
          <w:szCs w:val="24"/>
        </w:rPr>
        <w:t xml:space="preserve"> 6010.2021/0003891-3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lastRenderedPageBreak/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7E1F7B">
        <w:rPr>
          <w:rFonts w:ascii="Verdana" w:hAnsi="Verdana"/>
          <w:sz w:val="24"/>
          <w:szCs w:val="24"/>
        </w:rPr>
        <w:t>usando das atribuições que lhe são conferidas por lei,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RESOLVE: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Nomear o senhor DA</w:t>
      </w:r>
      <w:r>
        <w:rPr>
          <w:rFonts w:ascii="Verdana" w:hAnsi="Verdana"/>
          <w:sz w:val="24"/>
          <w:szCs w:val="24"/>
        </w:rPr>
        <w:t xml:space="preserve">RIO JOSÉ BARRETO, RF 838.449.5, </w:t>
      </w:r>
      <w:r w:rsidRPr="007E1F7B">
        <w:rPr>
          <w:rFonts w:ascii="Verdana" w:hAnsi="Verdana"/>
          <w:sz w:val="24"/>
          <w:szCs w:val="24"/>
        </w:rPr>
        <w:t xml:space="preserve">a partir de 22/11/2021, para </w:t>
      </w:r>
      <w:r>
        <w:rPr>
          <w:rFonts w:ascii="Verdana" w:hAnsi="Verdana"/>
          <w:sz w:val="24"/>
          <w:szCs w:val="24"/>
        </w:rPr>
        <w:t xml:space="preserve">exercer o cargo de </w:t>
      </w:r>
      <w:r w:rsidRPr="007E1F7B">
        <w:rPr>
          <w:rFonts w:ascii="Verdana" w:hAnsi="Verdana"/>
          <w:b/>
          <w:sz w:val="24"/>
          <w:szCs w:val="24"/>
        </w:rPr>
        <w:t>Subprefeito</w:t>
      </w:r>
      <w:r>
        <w:rPr>
          <w:rFonts w:ascii="Verdana" w:hAnsi="Verdana"/>
          <w:sz w:val="24"/>
          <w:szCs w:val="24"/>
        </w:rPr>
        <w:t xml:space="preserve">, </w:t>
      </w:r>
      <w:r w:rsidRPr="007E1F7B">
        <w:rPr>
          <w:rFonts w:ascii="Verdana" w:hAnsi="Verdana"/>
          <w:sz w:val="24"/>
          <w:szCs w:val="24"/>
        </w:rPr>
        <w:t>símbolo SBP, da Subprefeitu</w:t>
      </w:r>
      <w:r>
        <w:rPr>
          <w:rFonts w:ascii="Verdana" w:hAnsi="Verdana"/>
          <w:sz w:val="24"/>
          <w:szCs w:val="24"/>
        </w:rPr>
        <w:t xml:space="preserve">ra Jaçanã/Tremembé, vaga 14132, </w:t>
      </w:r>
      <w:r w:rsidRPr="007E1F7B">
        <w:rPr>
          <w:rFonts w:ascii="Verdana" w:hAnsi="Verdana"/>
          <w:sz w:val="24"/>
          <w:szCs w:val="24"/>
        </w:rPr>
        <w:t>constante das Leis 13.682/03 e 16.974/18.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19 de </w:t>
      </w:r>
      <w:r w:rsidRPr="007E1F7B">
        <w:rPr>
          <w:rFonts w:ascii="Verdana" w:hAnsi="Verdana"/>
          <w:sz w:val="24"/>
          <w:szCs w:val="24"/>
        </w:rPr>
        <w:t>novembro de 2021, 468º da fundação de São Paulo.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E1F7B">
        <w:rPr>
          <w:rFonts w:ascii="Verdana" w:hAnsi="Verdana"/>
          <w:sz w:val="24"/>
          <w:szCs w:val="24"/>
        </w:rPr>
        <w:t>Prefeito</w:t>
      </w:r>
      <w:proofErr w:type="gramEnd"/>
    </w:p>
    <w:p w:rsid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>APOSTILA DO TÍTULO DE NOMEAÇÃO 882-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1F7B">
        <w:rPr>
          <w:rFonts w:ascii="Verdana" w:hAnsi="Verdana"/>
          <w:b/>
          <w:sz w:val="24"/>
          <w:szCs w:val="24"/>
        </w:rPr>
        <w:t xml:space="preserve">PREF, DE </w:t>
      </w:r>
      <w:r w:rsidRPr="007E1F7B">
        <w:rPr>
          <w:rFonts w:ascii="Verdana" w:hAnsi="Verdana"/>
          <w:b/>
          <w:sz w:val="24"/>
          <w:szCs w:val="24"/>
        </w:rPr>
        <w:t xml:space="preserve">18/11/2021, PUBLICADO NO DOC DE </w:t>
      </w:r>
      <w:r w:rsidRPr="007E1F7B">
        <w:rPr>
          <w:rFonts w:ascii="Verdana" w:hAnsi="Verdana"/>
          <w:b/>
          <w:sz w:val="24"/>
          <w:szCs w:val="24"/>
        </w:rPr>
        <w:t>19/11/2021.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1F7B" w:rsidRPr="007E1F7B" w:rsidRDefault="007E1F7B" w:rsidP="007E1F7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E1F7B">
        <w:rPr>
          <w:rFonts w:ascii="Verdana" w:hAnsi="Verdana"/>
          <w:b/>
          <w:sz w:val="24"/>
          <w:szCs w:val="24"/>
        </w:rPr>
        <w:t>PROCESSO SEI</w:t>
      </w:r>
      <w:proofErr w:type="gramEnd"/>
      <w:r w:rsidRPr="007E1F7B">
        <w:rPr>
          <w:rFonts w:ascii="Verdana" w:hAnsi="Verdana"/>
          <w:b/>
          <w:sz w:val="24"/>
          <w:szCs w:val="24"/>
        </w:rPr>
        <w:t xml:space="preserve"> 6010.2021/0003792-5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>É o Título de Nomeaçã</w:t>
      </w:r>
      <w:r>
        <w:rPr>
          <w:rFonts w:ascii="Verdana" w:hAnsi="Verdana"/>
          <w:sz w:val="24"/>
          <w:szCs w:val="24"/>
        </w:rPr>
        <w:t xml:space="preserve">o em referência apostilado para </w:t>
      </w:r>
      <w:r w:rsidRPr="007E1F7B">
        <w:rPr>
          <w:rFonts w:ascii="Verdana" w:hAnsi="Verdana"/>
          <w:sz w:val="24"/>
          <w:szCs w:val="24"/>
        </w:rPr>
        <w:t>consignar que a nomea</w:t>
      </w:r>
      <w:r>
        <w:rPr>
          <w:rFonts w:ascii="Verdana" w:hAnsi="Verdana"/>
          <w:sz w:val="24"/>
          <w:szCs w:val="24"/>
        </w:rPr>
        <w:t xml:space="preserve">ção do senhor MARCOS ARRUDA, RF </w:t>
      </w:r>
      <w:r w:rsidRPr="007E1F7B">
        <w:rPr>
          <w:rFonts w:ascii="Verdana" w:hAnsi="Verdana"/>
          <w:sz w:val="24"/>
          <w:szCs w:val="24"/>
        </w:rPr>
        <w:t>783.586.8, vaga 14055, é a partir de 22/11/2021.</w:t>
      </w:r>
    </w:p>
    <w:p w:rsidR="007E1F7B" w:rsidRPr="007E1F7B" w:rsidRDefault="007E1F7B" w:rsidP="007E1F7B">
      <w:pPr>
        <w:spacing w:after="0" w:line="240" w:lineRule="auto"/>
        <w:rPr>
          <w:rFonts w:ascii="Verdana" w:hAnsi="Verdana"/>
          <w:sz w:val="24"/>
          <w:szCs w:val="24"/>
        </w:rPr>
      </w:pPr>
      <w:r w:rsidRPr="007E1F7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7E1F7B">
        <w:rPr>
          <w:rFonts w:ascii="Verdana" w:hAnsi="Verdana"/>
          <w:sz w:val="24"/>
          <w:szCs w:val="24"/>
        </w:rPr>
        <w:t>Prefeito</w:t>
      </w:r>
      <w:proofErr w:type="gramEnd"/>
    </w:p>
    <w:p w:rsidR="00713194" w:rsidRDefault="00713194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Default="00AB7B1C" w:rsidP="0071319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AB7B1C" w:rsidRDefault="00AB7B1C" w:rsidP="0071319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>SECRETARIAS</w:t>
      </w:r>
      <w:r w:rsidRPr="00AB7B1C">
        <w:rPr>
          <w:rFonts w:ascii="Verdana" w:hAnsi="Verdana"/>
          <w:b/>
          <w:sz w:val="24"/>
          <w:szCs w:val="24"/>
        </w:rPr>
        <w:cr/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 xml:space="preserve">FUNDAÇÃO PAULISTANA DE </w:t>
      </w:r>
      <w:r w:rsidRPr="00AB7B1C">
        <w:rPr>
          <w:rFonts w:ascii="Verdana" w:hAnsi="Verdana"/>
          <w:b/>
          <w:sz w:val="24"/>
          <w:szCs w:val="24"/>
        </w:rPr>
        <w:t>EDUCAÇÃO E TECNOLOGIA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GABINETE DIRETOR GERAL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>DESPACHO AUTORIZATÓRIO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AB7B1C">
        <w:rPr>
          <w:rFonts w:ascii="Verdana" w:hAnsi="Verdana"/>
          <w:b/>
          <w:sz w:val="24"/>
          <w:szCs w:val="24"/>
        </w:rPr>
        <w:t>nº8110.</w:t>
      </w:r>
      <w:proofErr w:type="gramEnd"/>
      <w:r w:rsidRPr="00AB7B1C">
        <w:rPr>
          <w:rFonts w:ascii="Verdana" w:hAnsi="Verdana"/>
          <w:b/>
          <w:sz w:val="24"/>
          <w:szCs w:val="24"/>
        </w:rPr>
        <w:t>2021/0000761-8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 xml:space="preserve">ASSUNTO: Reabertura de processo seletivo público simplificado para profissionais para </w:t>
      </w:r>
      <w:r>
        <w:rPr>
          <w:rFonts w:ascii="Verdana" w:hAnsi="Verdana"/>
          <w:sz w:val="24"/>
          <w:szCs w:val="24"/>
        </w:rPr>
        <w:t xml:space="preserve">atuação como bolsista na Escola </w:t>
      </w:r>
      <w:r w:rsidRPr="00AB7B1C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AB7B1C">
        <w:rPr>
          <w:rFonts w:ascii="Verdana" w:hAnsi="Verdana"/>
          <w:sz w:val="24"/>
          <w:szCs w:val="24"/>
        </w:rPr>
        <w:t>Makiguti</w:t>
      </w:r>
      <w:proofErr w:type="spellEnd"/>
      <w:r w:rsidRPr="00AB7B1C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AB7B1C">
        <w:rPr>
          <w:rFonts w:ascii="Verdana" w:hAnsi="Verdana"/>
          <w:sz w:val="24"/>
          <w:szCs w:val="24"/>
        </w:rPr>
        <w:t>1</w:t>
      </w:r>
      <w:proofErr w:type="gramEnd"/>
      <w:r w:rsidRPr="00AB7B1C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tanto para contratação imediata </w:t>
      </w:r>
      <w:r w:rsidRPr="00AB7B1C">
        <w:rPr>
          <w:rFonts w:ascii="Verdana" w:hAnsi="Verdana"/>
          <w:sz w:val="24"/>
          <w:szCs w:val="24"/>
        </w:rPr>
        <w:t xml:space="preserve">quanto para cadastro reserva, no âmbito do </w:t>
      </w:r>
      <w:proofErr w:type="spellStart"/>
      <w:r w:rsidRPr="00AB7B1C">
        <w:rPr>
          <w:rFonts w:ascii="Verdana" w:hAnsi="Verdana"/>
          <w:sz w:val="24"/>
          <w:szCs w:val="24"/>
        </w:rPr>
        <w:t>Pronatec</w:t>
      </w:r>
      <w:proofErr w:type="spellEnd"/>
      <w:r w:rsidRPr="00AB7B1C">
        <w:rPr>
          <w:rFonts w:ascii="Verdana" w:hAnsi="Verdana"/>
          <w:sz w:val="24"/>
          <w:szCs w:val="24"/>
        </w:rPr>
        <w:t xml:space="preserve"> - Programa Nacional de Acesso ao Ens</w:t>
      </w:r>
      <w:r>
        <w:rPr>
          <w:rFonts w:ascii="Verdana" w:hAnsi="Verdana"/>
          <w:sz w:val="24"/>
          <w:szCs w:val="24"/>
        </w:rPr>
        <w:t xml:space="preserve">ino Técnico e Emprego na Cidade </w:t>
      </w:r>
      <w:r w:rsidRPr="00AB7B1C">
        <w:rPr>
          <w:rFonts w:ascii="Verdana" w:hAnsi="Verdana"/>
          <w:sz w:val="24"/>
          <w:szCs w:val="24"/>
        </w:rPr>
        <w:t>de São Paulo, em cargos que nã</w:t>
      </w:r>
      <w:r>
        <w:rPr>
          <w:rFonts w:ascii="Verdana" w:hAnsi="Verdana"/>
          <w:sz w:val="24"/>
          <w:szCs w:val="24"/>
        </w:rPr>
        <w:t xml:space="preserve">o houveram candidatos inscritos </w:t>
      </w:r>
      <w:r w:rsidRPr="00AB7B1C">
        <w:rPr>
          <w:rFonts w:ascii="Verdana" w:hAnsi="Verdana"/>
          <w:sz w:val="24"/>
          <w:szCs w:val="24"/>
        </w:rPr>
        <w:t>suficientes no Edital 08/2021. Possibilidade.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I - No uso das atribuições que me foram conferidas po</w:t>
      </w:r>
      <w:r>
        <w:rPr>
          <w:rFonts w:ascii="Verdana" w:hAnsi="Verdana"/>
          <w:sz w:val="24"/>
          <w:szCs w:val="24"/>
        </w:rPr>
        <w:t xml:space="preserve">r lei </w:t>
      </w:r>
      <w:r w:rsidRPr="00AB7B1C">
        <w:rPr>
          <w:rFonts w:ascii="Verdana" w:hAnsi="Verdana"/>
          <w:sz w:val="24"/>
          <w:szCs w:val="24"/>
        </w:rPr>
        <w:t>e demais elementos do presente,</w:t>
      </w:r>
      <w:r>
        <w:rPr>
          <w:rFonts w:ascii="Verdana" w:hAnsi="Verdana"/>
          <w:sz w:val="24"/>
          <w:szCs w:val="24"/>
        </w:rPr>
        <w:t xml:space="preserve"> notadamente a Justificativa da </w:t>
      </w:r>
      <w:r w:rsidRPr="00AB7B1C">
        <w:rPr>
          <w:rFonts w:ascii="Verdana" w:hAnsi="Verdana"/>
          <w:sz w:val="24"/>
          <w:szCs w:val="24"/>
        </w:rPr>
        <w:t>Coordenadoria de Ensino, Pesq</w:t>
      </w:r>
      <w:r>
        <w:rPr>
          <w:rFonts w:ascii="Verdana" w:hAnsi="Verdana"/>
          <w:sz w:val="24"/>
          <w:szCs w:val="24"/>
        </w:rPr>
        <w:t xml:space="preserve">uisa e Cultura SEI nº 055162432 </w:t>
      </w:r>
      <w:r w:rsidRPr="00AB7B1C">
        <w:rPr>
          <w:rFonts w:ascii="Verdana" w:hAnsi="Verdana"/>
          <w:sz w:val="24"/>
          <w:szCs w:val="24"/>
        </w:rPr>
        <w:t>e manifestação da Assessori</w:t>
      </w:r>
      <w:r>
        <w:rPr>
          <w:rFonts w:ascii="Verdana" w:hAnsi="Verdana"/>
          <w:sz w:val="24"/>
          <w:szCs w:val="24"/>
        </w:rPr>
        <w:t xml:space="preserve">a Técnico-Jurídica a respeito </w:t>
      </w:r>
      <w:proofErr w:type="gramStart"/>
      <w:r>
        <w:rPr>
          <w:rFonts w:ascii="Verdana" w:hAnsi="Verdana"/>
          <w:sz w:val="24"/>
          <w:szCs w:val="24"/>
        </w:rPr>
        <w:t xml:space="preserve">( </w:t>
      </w:r>
      <w:proofErr w:type="gramEnd"/>
      <w:r w:rsidRPr="00AB7B1C">
        <w:rPr>
          <w:rFonts w:ascii="Verdana" w:hAnsi="Verdana"/>
          <w:sz w:val="24"/>
          <w:szCs w:val="24"/>
        </w:rPr>
        <w:t>055178527), o qual acolho,</w:t>
      </w:r>
      <w:r>
        <w:rPr>
          <w:rFonts w:ascii="Verdana" w:hAnsi="Verdana"/>
          <w:sz w:val="24"/>
          <w:szCs w:val="24"/>
        </w:rPr>
        <w:t xml:space="preserve"> AUTORIZO, com amparo no artigo </w:t>
      </w:r>
      <w:r w:rsidRPr="00AB7B1C">
        <w:rPr>
          <w:rFonts w:ascii="Verdana" w:hAnsi="Verdana"/>
          <w:sz w:val="24"/>
          <w:szCs w:val="24"/>
        </w:rPr>
        <w:t>25, caput, da Lei Federal nº 8.</w:t>
      </w:r>
      <w:r>
        <w:rPr>
          <w:rFonts w:ascii="Verdana" w:hAnsi="Verdana"/>
          <w:sz w:val="24"/>
          <w:szCs w:val="24"/>
        </w:rPr>
        <w:t xml:space="preserve">666/93 e Artigos 2º e 4º da Lei </w:t>
      </w:r>
      <w:r w:rsidRPr="00AB7B1C">
        <w:rPr>
          <w:rFonts w:ascii="Verdana" w:hAnsi="Verdana"/>
          <w:sz w:val="24"/>
          <w:szCs w:val="24"/>
        </w:rPr>
        <w:t>Municipal 16.115/2015, a publi</w:t>
      </w:r>
      <w:r>
        <w:rPr>
          <w:rFonts w:ascii="Verdana" w:hAnsi="Verdana"/>
          <w:sz w:val="24"/>
          <w:szCs w:val="24"/>
        </w:rPr>
        <w:t xml:space="preserve">cação de reabertura de processo </w:t>
      </w:r>
      <w:r w:rsidRPr="00AB7B1C">
        <w:rPr>
          <w:rFonts w:ascii="Verdana" w:hAnsi="Verdana"/>
          <w:sz w:val="24"/>
          <w:szCs w:val="24"/>
        </w:rPr>
        <w:t>seletivo público simplificado, p</w:t>
      </w:r>
      <w:r>
        <w:rPr>
          <w:rFonts w:ascii="Verdana" w:hAnsi="Verdana"/>
          <w:sz w:val="24"/>
          <w:szCs w:val="24"/>
        </w:rPr>
        <w:t xml:space="preserve">or mais 1(um) dia com nova data </w:t>
      </w:r>
      <w:r w:rsidRPr="00AB7B1C">
        <w:rPr>
          <w:rFonts w:ascii="Verdana" w:hAnsi="Verdana"/>
          <w:sz w:val="24"/>
          <w:szCs w:val="24"/>
        </w:rPr>
        <w:t>para as inscrições no dia 10 dezembro de 2021, de forma presencial para profissionais com atuação como bolsista na Escola</w:t>
      </w:r>
      <w:r>
        <w:rPr>
          <w:rFonts w:ascii="Verdana" w:hAnsi="Verdana"/>
          <w:sz w:val="24"/>
          <w:szCs w:val="24"/>
        </w:rPr>
        <w:t xml:space="preserve"> </w:t>
      </w:r>
      <w:r w:rsidRPr="00AB7B1C">
        <w:rPr>
          <w:rFonts w:ascii="Verdana" w:hAnsi="Verdana"/>
          <w:sz w:val="24"/>
          <w:szCs w:val="24"/>
        </w:rPr>
        <w:t>Municipal de Educação Profiss</w:t>
      </w:r>
      <w:r>
        <w:rPr>
          <w:rFonts w:ascii="Verdana" w:hAnsi="Verdana"/>
          <w:sz w:val="24"/>
          <w:szCs w:val="24"/>
        </w:rPr>
        <w:t xml:space="preserve">ional e </w:t>
      </w:r>
      <w:r>
        <w:rPr>
          <w:rFonts w:ascii="Verdana" w:hAnsi="Verdana"/>
          <w:sz w:val="24"/>
          <w:szCs w:val="24"/>
        </w:rPr>
        <w:lastRenderedPageBreak/>
        <w:t xml:space="preserve">Saúde Pública Professor </w:t>
      </w:r>
      <w:proofErr w:type="spellStart"/>
      <w:r w:rsidRPr="00AB7B1C">
        <w:rPr>
          <w:rFonts w:ascii="Verdana" w:hAnsi="Verdana"/>
          <w:sz w:val="24"/>
          <w:szCs w:val="24"/>
        </w:rPr>
        <w:t>Makiguti</w:t>
      </w:r>
      <w:proofErr w:type="spellEnd"/>
      <w:r w:rsidRPr="00AB7B1C">
        <w:rPr>
          <w:rFonts w:ascii="Verdana" w:hAnsi="Verdana"/>
          <w:sz w:val="24"/>
          <w:szCs w:val="24"/>
        </w:rPr>
        <w:t xml:space="preserve"> - Núcleo Norte 1, </w:t>
      </w:r>
      <w:r>
        <w:rPr>
          <w:rFonts w:ascii="Verdana" w:hAnsi="Verdana"/>
          <w:sz w:val="24"/>
          <w:szCs w:val="24"/>
        </w:rPr>
        <w:t xml:space="preserve">tanto para contratação imediata </w:t>
      </w:r>
      <w:r w:rsidRPr="00AB7B1C">
        <w:rPr>
          <w:rFonts w:ascii="Verdana" w:hAnsi="Verdana"/>
          <w:sz w:val="24"/>
          <w:szCs w:val="24"/>
        </w:rPr>
        <w:t xml:space="preserve">quanto para cadastro reserva, no âmbito do </w:t>
      </w:r>
      <w:proofErr w:type="spellStart"/>
      <w:r w:rsidRPr="00AB7B1C">
        <w:rPr>
          <w:rFonts w:ascii="Verdana" w:hAnsi="Verdana"/>
          <w:sz w:val="24"/>
          <w:szCs w:val="24"/>
        </w:rPr>
        <w:t>Pronatec</w:t>
      </w:r>
      <w:proofErr w:type="spellEnd"/>
      <w:r w:rsidRPr="00AB7B1C">
        <w:rPr>
          <w:rFonts w:ascii="Verdana" w:hAnsi="Verdana"/>
          <w:sz w:val="24"/>
          <w:szCs w:val="24"/>
        </w:rPr>
        <w:t xml:space="preserve"> - Programa Nacional de Acesso ao Ensin</w:t>
      </w:r>
      <w:r>
        <w:rPr>
          <w:rFonts w:ascii="Verdana" w:hAnsi="Verdana"/>
          <w:sz w:val="24"/>
          <w:szCs w:val="24"/>
        </w:rPr>
        <w:t xml:space="preserve">o Técnico e Emprego na Cidade </w:t>
      </w:r>
      <w:r w:rsidRPr="00AB7B1C">
        <w:rPr>
          <w:rFonts w:ascii="Verdana" w:hAnsi="Verdana"/>
          <w:sz w:val="24"/>
          <w:szCs w:val="24"/>
        </w:rPr>
        <w:t>de São Paulo, em cargos que nã</w:t>
      </w:r>
      <w:r>
        <w:rPr>
          <w:rFonts w:ascii="Verdana" w:hAnsi="Verdana"/>
          <w:sz w:val="24"/>
          <w:szCs w:val="24"/>
        </w:rPr>
        <w:t xml:space="preserve">o houveram candidatos inscritos </w:t>
      </w:r>
      <w:r w:rsidRPr="00AB7B1C">
        <w:rPr>
          <w:rFonts w:ascii="Verdana" w:hAnsi="Verdana"/>
          <w:sz w:val="24"/>
          <w:szCs w:val="24"/>
        </w:rPr>
        <w:t>suficientes no Edital 08/202</w:t>
      </w:r>
      <w:r>
        <w:rPr>
          <w:rFonts w:ascii="Verdana" w:hAnsi="Verdana"/>
          <w:sz w:val="24"/>
          <w:szCs w:val="24"/>
        </w:rPr>
        <w:t xml:space="preserve">1, em conformidade com a Minuta </w:t>
      </w:r>
      <w:r w:rsidRPr="00AB7B1C">
        <w:rPr>
          <w:rFonts w:ascii="Verdana" w:hAnsi="Verdana"/>
          <w:sz w:val="24"/>
          <w:szCs w:val="24"/>
        </w:rPr>
        <w:t>de Edital (SEI 053239747), que aprovo.</w:t>
      </w:r>
    </w:p>
    <w:p w:rsid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>DESPACHO AUTORIZATÓRIO</w:t>
      </w:r>
    </w:p>
    <w:p w:rsid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7B1C">
        <w:rPr>
          <w:rFonts w:ascii="Verdana" w:hAnsi="Verdana"/>
          <w:b/>
          <w:sz w:val="24"/>
          <w:szCs w:val="24"/>
        </w:rPr>
        <w:t>SEI nº 8110.2021/0000913-0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INTERESSADO: FUNDAÇÃO PAULISTANA DE EDUCAÇÃO,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TECNOLOGIA E CULTURA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ASSUNTO: Contrataç</w:t>
      </w:r>
      <w:r>
        <w:rPr>
          <w:rFonts w:ascii="Verdana" w:hAnsi="Verdana"/>
          <w:sz w:val="24"/>
          <w:szCs w:val="24"/>
        </w:rPr>
        <w:t xml:space="preserve">ão da </w:t>
      </w:r>
      <w:proofErr w:type="spellStart"/>
      <w:r>
        <w:rPr>
          <w:rFonts w:ascii="Verdana" w:hAnsi="Verdana"/>
          <w:sz w:val="24"/>
          <w:szCs w:val="24"/>
        </w:rPr>
        <w:t>oficineira</w:t>
      </w:r>
      <w:proofErr w:type="spellEnd"/>
      <w:r>
        <w:rPr>
          <w:rFonts w:ascii="Verdana" w:hAnsi="Verdana"/>
          <w:sz w:val="24"/>
          <w:szCs w:val="24"/>
        </w:rPr>
        <w:t xml:space="preserve"> SELMA GOMES DE </w:t>
      </w:r>
      <w:r w:rsidRPr="00AB7B1C">
        <w:rPr>
          <w:rFonts w:ascii="Verdana" w:hAnsi="Verdana"/>
          <w:sz w:val="24"/>
          <w:szCs w:val="24"/>
        </w:rPr>
        <w:t xml:space="preserve">OLIVEIRA, </w:t>
      </w:r>
      <w:proofErr w:type="gramStart"/>
      <w:r w:rsidRPr="00AB7B1C">
        <w:rPr>
          <w:rFonts w:ascii="Verdana" w:hAnsi="Verdana"/>
          <w:sz w:val="24"/>
          <w:szCs w:val="24"/>
        </w:rPr>
        <w:t>selecionado(</w:t>
      </w:r>
      <w:proofErr w:type="gramEnd"/>
      <w:r w:rsidRPr="00AB7B1C">
        <w:rPr>
          <w:rFonts w:ascii="Verdana" w:hAnsi="Verdana"/>
          <w:sz w:val="24"/>
          <w:szCs w:val="24"/>
        </w:rPr>
        <w:t>a) p</w:t>
      </w:r>
      <w:r>
        <w:rPr>
          <w:rFonts w:ascii="Verdana" w:hAnsi="Verdana"/>
          <w:sz w:val="24"/>
          <w:szCs w:val="24"/>
        </w:rPr>
        <w:t xml:space="preserve">elo Edital de Credenciamento nº </w:t>
      </w:r>
      <w:r w:rsidRPr="00AB7B1C">
        <w:rPr>
          <w:rFonts w:ascii="Verdana" w:hAnsi="Verdana"/>
          <w:sz w:val="24"/>
          <w:szCs w:val="24"/>
        </w:rPr>
        <w:t>20/2021 para ministrar as oficinas do referido projeto. Inexigibilidade de licitação.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AB7B1C">
        <w:rPr>
          <w:rFonts w:ascii="Verdana" w:hAnsi="Verdana"/>
          <w:sz w:val="24"/>
          <w:szCs w:val="24"/>
        </w:rPr>
        <w:t xml:space="preserve">lei e demais elementos do presente, </w:t>
      </w:r>
      <w:r>
        <w:rPr>
          <w:rFonts w:ascii="Verdana" w:hAnsi="Verdana"/>
          <w:sz w:val="24"/>
          <w:szCs w:val="24"/>
        </w:rPr>
        <w:t xml:space="preserve">notadamente as manifestações da </w:t>
      </w:r>
      <w:r w:rsidRPr="00AB7B1C">
        <w:rPr>
          <w:rFonts w:ascii="Verdana" w:hAnsi="Verdana"/>
          <w:sz w:val="24"/>
          <w:szCs w:val="24"/>
        </w:rPr>
        <w:t>Coordenadoria de Ensino, Pesquisa e Cultura (055032162)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AB7B1C">
        <w:rPr>
          <w:rFonts w:ascii="Verdana" w:hAnsi="Verdana"/>
          <w:sz w:val="24"/>
          <w:szCs w:val="24"/>
        </w:rPr>
        <w:t xml:space="preserve">respeito (Parecer FUNDATEC/AJ 055157626), </w:t>
      </w:r>
      <w:proofErr w:type="gramStart"/>
      <w:r w:rsidRPr="00AB7B1C">
        <w:rPr>
          <w:rFonts w:ascii="Verdana" w:hAnsi="Verdana"/>
          <w:sz w:val="24"/>
          <w:szCs w:val="24"/>
        </w:rPr>
        <w:t>o qual acolho</w:t>
      </w:r>
      <w:proofErr w:type="gramEnd"/>
      <w:r w:rsidRPr="00AB7B1C">
        <w:rPr>
          <w:rFonts w:ascii="Verdana" w:hAnsi="Verdana"/>
          <w:sz w:val="24"/>
          <w:szCs w:val="24"/>
        </w:rPr>
        <w:t>, AUTORIZO, com amparo no arti</w:t>
      </w:r>
      <w:r>
        <w:rPr>
          <w:rFonts w:ascii="Verdana" w:hAnsi="Verdana"/>
          <w:sz w:val="24"/>
          <w:szCs w:val="24"/>
        </w:rPr>
        <w:t xml:space="preserve">go 25, caput, da Lei Federal nº </w:t>
      </w:r>
      <w:r w:rsidRPr="00AB7B1C">
        <w:rPr>
          <w:rFonts w:ascii="Verdana" w:hAnsi="Verdana"/>
          <w:sz w:val="24"/>
          <w:szCs w:val="24"/>
        </w:rPr>
        <w:t>8.666/93 e Artigos 2º e 4º da L</w:t>
      </w:r>
      <w:r>
        <w:rPr>
          <w:rFonts w:ascii="Verdana" w:hAnsi="Verdana"/>
          <w:sz w:val="24"/>
          <w:szCs w:val="24"/>
        </w:rPr>
        <w:t xml:space="preserve">ei Municipal 16.115/2015, assim </w:t>
      </w:r>
      <w:r w:rsidRPr="00AB7B1C">
        <w:rPr>
          <w:rFonts w:ascii="Verdana" w:hAnsi="Verdana"/>
          <w:sz w:val="24"/>
          <w:szCs w:val="24"/>
        </w:rPr>
        <w:t>como no Parecer da AJC/PGM</w:t>
      </w:r>
      <w:r>
        <w:rPr>
          <w:rFonts w:ascii="Verdana" w:hAnsi="Verdana"/>
          <w:sz w:val="24"/>
          <w:szCs w:val="24"/>
        </w:rPr>
        <w:t xml:space="preserve"> ementado sob o nº 10.178/2002, </w:t>
      </w:r>
      <w:r w:rsidRPr="00AB7B1C">
        <w:rPr>
          <w:rFonts w:ascii="Verdana" w:hAnsi="Verdana"/>
          <w:sz w:val="24"/>
          <w:szCs w:val="24"/>
        </w:rPr>
        <w:t xml:space="preserve">a contratação de SELMA GOMES DE OLIVEIRA, </w:t>
      </w:r>
      <w:r>
        <w:rPr>
          <w:rFonts w:ascii="Verdana" w:hAnsi="Verdana"/>
          <w:sz w:val="24"/>
          <w:szCs w:val="24"/>
        </w:rPr>
        <w:t xml:space="preserve">inscrita no </w:t>
      </w:r>
      <w:r w:rsidRPr="00AB7B1C">
        <w:rPr>
          <w:rFonts w:ascii="Verdana" w:hAnsi="Verdana"/>
          <w:sz w:val="24"/>
          <w:szCs w:val="24"/>
        </w:rPr>
        <w:t>CPF/MF sob o n.º 844.604.158</w:t>
      </w:r>
      <w:r>
        <w:rPr>
          <w:rFonts w:ascii="Verdana" w:hAnsi="Verdana"/>
          <w:sz w:val="24"/>
          <w:szCs w:val="24"/>
        </w:rPr>
        <w:t xml:space="preserve">-87, para ministrar as oficinas </w:t>
      </w:r>
      <w:r w:rsidRPr="00AB7B1C">
        <w:rPr>
          <w:rFonts w:ascii="Verdana" w:hAnsi="Verdana"/>
          <w:sz w:val="24"/>
          <w:szCs w:val="24"/>
        </w:rPr>
        <w:t>do referido projeto. Com previ</w:t>
      </w:r>
      <w:r>
        <w:rPr>
          <w:rFonts w:ascii="Verdana" w:hAnsi="Verdana"/>
          <w:sz w:val="24"/>
          <w:szCs w:val="24"/>
        </w:rPr>
        <w:t xml:space="preserve">são de início em 22/11/2021 até </w:t>
      </w:r>
      <w:r w:rsidRPr="00AB7B1C">
        <w:rPr>
          <w:rFonts w:ascii="Verdana" w:hAnsi="Verdana"/>
          <w:sz w:val="24"/>
          <w:szCs w:val="24"/>
        </w:rPr>
        <w:t>o final do presente exercício</w:t>
      </w:r>
      <w:r>
        <w:rPr>
          <w:rFonts w:ascii="Verdana" w:hAnsi="Verdana"/>
          <w:sz w:val="24"/>
          <w:szCs w:val="24"/>
        </w:rPr>
        <w:t xml:space="preserve">, que poderá se dar em diversos </w:t>
      </w:r>
      <w:r w:rsidRPr="00AB7B1C">
        <w:rPr>
          <w:rFonts w:ascii="Verdana" w:hAnsi="Verdana"/>
          <w:sz w:val="24"/>
          <w:szCs w:val="24"/>
        </w:rPr>
        <w:t>equipamentos da Prefeitura, c</w:t>
      </w:r>
      <w:r>
        <w:rPr>
          <w:rFonts w:ascii="Verdana" w:hAnsi="Verdana"/>
          <w:sz w:val="24"/>
          <w:szCs w:val="24"/>
        </w:rPr>
        <w:t xml:space="preserve">om carga horária total estimada </w:t>
      </w:r>
      <w:r w:rsidRPr="00AB7B1C">
        <w:rPr>
          <w:rFonts w:ascii="Verdana" w:hAnsi="Verdana"/>
          <w:sz w:val="24"/>
          <w:szCs w:val="24"/>
        </w:rPr>
        <w:t xml:space="preserve">de até 16 (dezesseis) horas semanais, no valor de R$ 55,00 (cinquenta e cinco reais) a hora/aula, perfazendo o valor total </w:t>
      </w:r>
      <w:proofErr w:type="gramStart"/>
      <w:r w:rsidRPr="00AB7B1C">
        <w:rPr>
          <w:rFonts w:ascii="Verdana" w:hAnsi="Verdana"/>
          <w:sz w:val="24"/>
          <w:szCs w:val="24"/>
        </w:rPr>
        <w:t>de</w:t>
      </w:r>
      <w:proofErr w:type="gramEnd"/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R$ 47.520,00 (quarenta e sete mil quinhentos e vinte reais).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II - Por consequência</w:t>
      </w:r>
      <w:proofErr w:type="gramStart"/>
      <w:r w:rsidRPr="00AB7B1C">
        <w:rPr>
          <w:rFonts w:ascii="Verdana" w:hAnsi="Verdana"/>
          <w:sz w:val="24"/>
          <w:szCs w:val="24"/>
        </w:rPr>
        <w:t>, fica</w:t>
      </w:r>
      <w:proofErr w:type="gramEnd"/>
      <w:r w:rsidRPr="00AB7B1C">
        <w:rPr>
          <w:rFonts w:ascii="Verdana" w:hAnsi="Verdana"/>
          <w:sz w:val="24"/>
          <w:szCs w:val="24"/>
        </w:rPr>
        <w:t xml:space="preserve"> autorizada a emissão das competentes notas de empenho, onerando a dotação 80.10.12.363.3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019.2.4163.3.90.36.0000 no valor de estimado de R$ 5.280,00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(cinco mil duzentos e oitenta reais</w:t>
      </w:r>
      <w:r>
        <w:rPr>
          <w:rFonts w:ascii="Verdana" w:hAnsi="Verdana"/>
          <w:sz w:val="24"/>
          <w:szCs w:val="24"/>
        </w:rPr>
        <w:t xml:space="preserve">) do presente exercício. Para o </w:t>
      </w:r>
      <w:r w:rsidRPr="00AB7B1C">
        <w:rPr>
          <w:rFonts w:ascii="Verdana" w:hAnsi="Verdana"/>
          <w:sz w:val="24"/>
          <w:szCs w:val="24"/>
        </w:rPr>
        <w:t>próximo exercício, deverá ser onerada dotação própria.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III - Fica designada como fiscal desta contratação a servidora Gislene Gomes dos Santos</w:t>
      </w:r>
      <w:r>
        <w:rPr>
          <w:rFonts w:ascii="Verdana" w:hAnsi="Verdana"/>
          <w:sz w:val="24"/>
          <w:szCs w:val="24"/>
        </w:rPr>
        <w:t xml:space="preserve"> Assumpção </w:t>
      </w:r>
      <w:proofErr w:type="spellStart"/>
      <w:r>
        <w:rPr>
          <w:rFonts w:ascii="Verdana" w:hAnsi="Verdana"/>
          <w:sz w:val="24"/>
          <w:szCs w:val="24"/>
        </w:rPr>
        <w:t>Koyama</w:t>
      </w:r>
      <w:proofErr w:type="spellEnd"/>
      <w:r>
        <w:rPr>
          <w:rFonts w:ascii="Verdana" w:hAnsi="Verdana"/>
          <w:sz w:val="24"/>
          <w:szCs w:val="24"/>
        </w:rPr>
        <w:t xml:space="preserve"> - RF 890.601- </w:t>
      </w:r>
      <w:r w:rsidRPr="00AB7B1C">
        <w:rPr>
          <w:rFonts w:ascii="Verdana" w:hAnsi="Verdana"/>
          <w:sz w:val="24"/>
          <w:szCs w:val="24"/>
        </w:rPr>
        <w:t>7 e como suplente Fábio França Coutinho - RF 883.148-3.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BF51A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SERVIDORES</w:t>
      </w:r>
      <w:proofErr w:type="gramStart"/>
      <w:r w:rsidRPr="00BF51A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F51AC">
        <w:rPr>
          <w:rFonts w:ascii="Verdana" w:hAnsi="Verdana"/>
          <w:b/>
          <w:sz w:val="24"/>
          <w:szCs w:val="24"/>
        </w:rPr>
        <w:t>PAG. 57</w:t>
      </w:r>
    </w:p>
    <w:p w:rsidR="00AB7B1C" w:rsidRPr="00BF51A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7B1C" w:rsidRPr="00BF51AC" w:rsidRDefault="00BF51A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AB7B1C" w:rsidRPr="00BF51A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AB7B1C">
        <w:rPr>
          <w:rFonts w:ascii="Verdana" w:hAnsi="Verdana"/>
          <w:sz w:val="24"/>
          <w:szCs w:val="24"/>
        </w:rPr>
        <w:t>GABINETE DA SECRETÁRIA</w:t>
      </w:r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7B1C" w:rsidRPr="00BF51A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INDENIZAÇÃO DE FÉRIAS EM PECÚNIA E</w:t>
      </w:r>
    </w:p>
    <w:p w:rsidR="00AB7B1C" w:rsidRPr="00BF51AC" w:rsidRDefault="00AB7B1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DEMAIS DIREITOS:</w:t>
      </w:r>
    </w:p>
    <w:p w:rsidR="00AB7B1C" w:rsidRP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lastRenderedPageBreak/>
        <w:t>DEFIRO</w:t>
      </w:r>
      <w:r w:rsidRPr="00AB7B1C">
        <w:rPr>
          <w:rFonts w:ascii="Verdana" w:hAnsi="Verdana"/>
          <w:sz w:val="24"/>
          <w:szCs w:val="24"/>
        </w:rPr>
        <w:t xml:space="preserve"> o pagamento de</w:t>
      </w:r>
      <w:r w:rsidR="00BF51AC">
        <w:rPr>
          <w:rFonts w:ascii="Verdana" w:hAnsi="Verdana"/>
          <w:sz w:val="24"/>
          <w:szCs w:val="24"/>
        </w:rPr>
        <w:t xml:space="preserve"> férias da </w:t>
      </w:r>
      <w:proofErr w:type="spellStart"/>
      <w:r w:rsidR="00BF51AC">
        <w:rPr>
          <w:rFonts w:ascii="Verdana" w:hAnsi="Verdana"/>
          <w:sz w:val="24"/>
          <w:szCs w:val="24"/>
        </w:rPr>
        <w:t>ex-servidora</w:t>
      </w:r>
      <w:proofErr w:type="spellEnd"/>
      <w:r w:rsidR="00BF51AC">
        <w:rPr>
          <w:rFonts w:ascii="Verdana" w:hAnsi="Verdana"/>
          <w:sz w:val="24"/>
          <w:szCs w:val="24"/>
        </w:rPr>
        <w:t xml:space="preserve"> abaixo, </w:t>
      </w:r>
      <w:r w:rsidRPr="00AB7B1C">
        <w:rPr>
          <w:rFonts w:ascii="Verdana" w:hAnsi="Verdana"/>
          <w:sz w:val="24"/>
          <w:szCs w:val="24"/>
        </w:rPr>
        <w:t>nos termos da O.N. 02/94-SMA</w:t>
      </w:r>
      <w:r w:rsidR="00BF51AC">
        <w:rPr>
          <w:rFonts w:ascii="Verdana" w:hAnsi="Verdana"/>
          <w:sz w:val="24"/>
          <w:szCs w:val="24"/>
        </w:rPr>
        <w:t xml:space="preserve">, com as alterações do Despacho </w:t>
      </w:r>
      <w:r w:rsidRPr="00AB7B1C">
        <w:rPr>
          <w:rFonts w:ascii="Verdana" w:hAnsi="Verdana"/>
          <w:sz w:val="24"/>
          <w:szCs w:val="24"/>
        </w:rPr>
        <w:t>Normativo n° 002/SMG-G/2</w:t>
      </w:r>
      <w:r w:rsidR="00BF51AC">
        <w:rPr>
          <w:rFonts w:ascii="Verdana" w:hAnsi="Verdana"/>
          <w:sz w:val="24"/>
          <w:szCs w:val="24"/>
        </w:rPr>
        <w:t xml:space="preserve">006 e da ON. N° 003/SMG-G/2008, </w:t>
      </w:r>
      <w:r w:rsidRPr="00AB7B1C">
        <w:rPr>
          <w:rFonts w:ascii="Verdana" w:hAnsi="Verdana"/>
          <w:sz w:val="24"/>
          <w:szCs w:val="24"/>
        </w:rPr>
        <w:t>acrescido de 1/3: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803.937.2/2–SANDRA CRISTINA DA COSTA ALEXANDRE</w:t>
      </w:r>
      <w:r w:rsidRPr="00AB7B1C">
        <w:rPr>
          <w:rFonts w:ascii="Verdana" w:hAnsi="Verdana"/>
          <w:sz w:val="24"/>
          <w:szCs w:val="24"/>
        </w:rPr>
        <w:t>, processo nº. 6064.2021/0</w:t>
      </w:r>
      <w:r w:rsidR="00BF51AC">
        <w:rPr>
          <w:rFonts w:ascii="Verdana" w:hAnsi="Verdana"/>
          <w:sz w:val="24"/>
          <w:szCs w:val="24"/>
        </w:rPr>
        <w:t xml:space="preserve">001633-7 relativo a 30 (trinta) </w:t>
      </w:r>
      <w:r w:rsidRPr="00AB7B1C">
        <w:rPr>
          <w:rFonts w:ascii="Verdana" w:hAnsi="Verdana"/>
          <w:sz w:val="24"/>
          <w:szCs w:val="24"/>
        </w:rPr>
        <w:t>dias do exercício de 2021.</w:t>
      </w:r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51AC" w:rsidRPr="00BF51AC" w:rsidRDefault="00BF51A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EDITAIS</w:t>
      </w:r>
      <w:proofErr w:type="gramStart"/>
      <w:r w:rsidRPr="00BF51A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F51AC">
        <w:rPr>
          <w:rFonts w:ascii="Verdana" w:hAnsi="Verdana"/>
          <w:b/>
          <w:sz w:val="24"/>
          <w:szCs w:val="24"/>
        </w:rPr>
        <w:t>PAG. 68</w:t>
      </w:r>
    </w:p>
    <w:p w:rsidR="00BF51AC" w:rsidRPr="00BF51AC" w:rsidRDefault="00BF51A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F51A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sz w:val="24"/>
          <w:szCs w:val="24"/>
        </w:rPr>
      </w:pPr>
      <w:r w:rsidRPr="00BF51AC">
        <w:rPr>
          <w:rFonts w:ascii="Verdana" w:hAnsi="Verdana"/>
          <w:sz w:val="24"/>
          <w:szCs w:val="24"/>
        </w:rPr>
        <w:t>GABINETE DA SECRETÁRIA</w:t>
      </w:r>
    </w:p>
    <w:p w:rsidR="00BF51AC" w:rsidRDefault="00BF51AC" w:rsidP="00BF5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RELAÇÃO DE COMPRAS E SERVIÇOS EFETUADOS EM SETEMBRO DE 2021.</w:t>
      </w: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ART.116 DA L.O M.S.P. E ART.16 DA LEI NR. 8.666/93</w:t>
      </w: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U. O. – 30.10. – SMDET - GABINETE DA SECRETÁRIA</w:t>
      </w: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drawing>
          <wp:inline distT="0" distB="0" distL="0" distR="0" wp14:anchorId="1FC3DF1C" wp14:editId="516B33BB">
            <wp:extent cx="6181725" cy="2476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351" cy="24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drawing>
          <wp:inline distT="0" distB="0" distL="0" distR="0" wp14:anchorId="2AB370AD" wp14:editId="0F855BA7">
            <wp:extent cx="6238875" cy="16478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504" cy="16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71FC052C" wp14:editId="3A8EBF9C">
            <wp:extent cx="6191250" cy="3381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859" cy="33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51AC" w:rsidRDefault="00BF51A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RELAÇÃO DE COMPRAS E S</w:t>
      </w:r>
      <w:r w:rsidRPr="00BF51AC">
        <w:rPr>
          <w:rFonts w:ascii="Verdana" w:hAnsi="Verdana"/>
          <w:b/>
          <w:sz w:val="24"/>
          <w:szCs w:val="24"/>
        </w:rPr>
        <w:t xml:space="preserve">ERVIÇOS EFETUADOS EM OUTUBRO DE </w:t>
      </w:r>
      <w:r w:rsidRPr="00BF51AC">
        <w:rPr>
          <w:rFonts w:ascii="Verdana" w:hAnsi="Verdana"/>
          <w:b/>
          <w:sz w:val="24"/>
          <w:szCs w:val="24"/>
        </w:rPr>
        <w:t>2021.</w:t>
      </w: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ART.116 DA L.O M.S.P. E ART.16 DA LEI NR. 8.666/93</w:t>
      </w: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BF5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t>U. O. – 30.10. – SMDET - GABINETE DA SECRETÁRIA</w:t>
      </w:r>
    </w:p>
    <w:p w:rsidR="00BF51AC" w:rsidRDefault="00BF51A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F51AC" w:rsidRPr="00BF51AC" w:rsidRDefault="00BF51AC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51AC">
        <w:rPr>
          <w:rFonts w:ascii="Verdana" w:hAnsi="Verdana"/>
          <w:b/>
          <w:sz w:val="24"/>
          <w:szCs w:val="24"/>
        </w:rPr>
        <w:drawing>
          <wp:inline distT="0" distB="0" distL="0" distR="0" wp14:anchorId="4B95B6F7" wp14:editId="329EAF2C">
            <wp:extent cx="6286500" cy="32385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3104" cy="32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Default="00B249F1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Default="00B249F1" w:rsidP="00AB7B1C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8AFE51C" wp14:editId="43BE8D55">
            <wp:extent cx="6238875" cy="27241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9258" cy="27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9F1" w:rsidRDefault="00B249F1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Default="00B249F1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Default="00B249F1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Pr="00B249F1" w:rsidRDefault="00B249F1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>LICITAÇÕES</w:t>
      </w:r>
      <w:proofErr w:type="gramStart"/>
      <w:r w:rsidRPr="00B249F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249F1">
        <w:rPr>
          <w:rFonts w:ascii="Verdana" w:hAnsi="Verdana"/>
          <w:b/>
          <w:sz w:val="24"/>
          <w:szCs w:val="24"/>
        </w:rPr>
        <w:t>PAG. 104</w:t>
      </w:r>
    </w:p>
    <w:p w:rsidR="00B249F1" w:rsidRPr="00B249F1" w:rsidRDefault="00B249F1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249F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>GABINETE DA SECRETÁRIA</w:t>
      </w:r>
    </w:p>
    <w:p w:rsid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>DESPACHOS DA SECRETÁRIA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>6064.2021/0001613-2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>I – No exercício da competência que me foi confiada pela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B249F1">
        <w:rPr>
          <w:rFonts w:ascii="Verdana" w:hAnsi="Verdana"/>
          <w:sz w:val="24"/>
          <w:szCs w:val="24"/>
        </w:rPr>
        <w:t>5</w:t>
      </w:r>
      <w:proofErr w:type="gramEnd"/>
      <w:r w:rsidRPr="00B249F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julho de 2001, e à vista dos </w:t>
      </w:r>
      <w:r w:rsidRPr="00B249F1">
        <w:rPr>
          <w:rFonts w:ascii="Verdana" w:hAnsi="Verdana"/>
          <w:sz w:val="24"/>
          <w:szCs w:val="24"/>
        </w:rPr>
        <w:t>elementos que instruem os a</w:t>
      </w:r>
      <w:r>
        <w:rPr>
          <w:rFonts w:ascii="Verdana" w:hAnsi="Verdana"/>
          <w:sz w:val="24"/>
          <w:szCs w:val="24"/>
        </w:rPr>
        <w:t xml:space="preserve">utos em epígrafe, notadamente a </w:t>
      </w:r>
      <w:r w:rsidRPr="00B249F1">
        <w:rPr>
          <w:rFonts w:ascii="Verdana" w:hAnsi="Verdana"/>
          <w:sz w:val="24"/>
          <w:szCs w:val="24"/>
        </w:rPr>
        <w:t>análise pelo Grupo Gestor para o Cadastro Municipal Único de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>Entidades Parceiras do Terceiro Setor – CENTS no âmbito desta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 xml:space="preserve">Pasta, doc. </w:t>
      </w:r>
      <w:proofErr w:type="gramStart"/>
      <w:r w:rsidRPr="00B249F1">
        <w:rPr>
          <w:rFonts w:ascii="Verdana" w:hAnsi="Verdana"/>
          <w:sz w:val="24"/>
          <w:szCs w:val="24"/>
        </w:rPr>
        <w:t>055042330 ,</w:t>
      </w:r>
      <w:proofErr w:type="gramEnd"/>
      <w:r w:rsidRPr="00B249F1">
        <w:rPr>
          <w:rFonts w:ascii="Verdana" w:hAnsi="Verdana"/>
          <w:sz w:val="24"/>
          <w:szCs w:val="24"/>
        </w:rPr>
        <w:t xml:space="preserve"> conf</w:t>
      </w:r>
      <w:r>
        <w:rPr>
          <w:rFonts w:ascii="Verdana" w:hAnsi="Verdana"/>
          <w:sz w:val="24"/>
          <w:szCs w:val="24"/>
        </w:rPr>
        <w:t xml:space="preserve">orme Portaria SMDET 14, de 2 de </w:t>
      </w:r>
      <w:r w:rsidRPr="00B249F1">
        <w:rPr>
          <w:rFonts w:ascii="Verdana" w:hAnsi="Verdana"/>
          <w:sz w:val="24"/>
          <w:szCs w:val="24"/>
        </w:rPr>
        <w:t xml:space="preserve">maio de 2019, </w:t>
      </w:r>
      <w:r w:rsidRPr="00B249F1">
        <w:rPr>
          <w:rFonts w:ascii="Verdana" w:hAnsi="Verdana"/>
          <w:b/>
          <w:sz w:val="24"/>
          <w:szCs w:val="24"/>
        </w:rPr>
        <w:t>DEFIRO</w:t>
      </w:r>
      <w:r w:rsidRPr="00B249F1">
        <w:rPr>
          <w:rFonts w:ascii="Verdana" w:hAnsi="Verdana"/>
          <w:sz w:val="24"/>
          <w:szCs w:val="24"/>
        </w:rPr>
        <w:t>, com fundamento no artigo 5º do Decreto Municipal n. 52.830, 1º d</w:t>
      </w:r>
      <w:r>
        <w:rPr>
          <w:rFonts w:ascii="Verdana" w:hAnsi="Verdana"/>
          <w:sz w:val="24"/>
          <w:szCs w:val="24"/>
        </w:rPr>
        <w:t xml:space="preserve">e dezembro de 2011, o pedido de </w:t>
      </w:r>
      <w:r w:rsidRPr="00B249F1">
        <w:rPr>
          <w:rFonts w:ascii="Verdana" w:hAnsi="Verdana"/>
          <w:b/>
          <w:sz w:val="24"/>
          <w:szCs w:val="24"/>
        </w:rPr>
        <w:t>inscrição</w:t>
      </w:r>
      <w:r w:rsidRPr="00B249F1">
        <w:rPr>
          <w:rFonts w:ascii="Verdana" w:hAnsi="Verdana"/>
          <w:sz w:val="24"/>
          <w:szCs w:val="24"/>
        </w:rPr>
        <w:t xml:space="preserve"> no CENTS formulado pelo O </w:t>
      </w:r>
      <w:r w:rsidRPr="00B249F1">
        <w:rPr>
          <w:rFonts w:ascii="Verdana" w:hAnsi="Verdana"/>
          <w:b/>
          <w:sz w:val="24"/>
          <w:szCs w:val="24"/>
        </w:rPr>
        <w:t>INSTITUTO AMBIENTAL</w:t>
      </w:r>
      <w:r>
        <w:rPr>
          <w:rFonts w:ascii="Verdana" w:hAnsi="Verdana"/>
          <w:sz w:val="24"/>
          <w:szCs w:val="24"/>
        </w:rPr>
        <w:t xml:space="preserve"> </w:t>
      </w:r>
      <w:r w:rsidRPr="00B249F1">
        <w:rPr>
          <w:rFonts w:ascii="Verdana" w:hAnsi="Verdana"/>
          <w:sz w:val="24"/>
          <w:szCs w:val="24"/>
        </w:rPr>
        <w:t>, pessoa jurídica de direito privado</w:t>
      </w:r>
      <w:r>
        <w:rPr>
          <w:rFonts w:ascii="Verdana" w:hAnsi="Verdana"/>
          <w:sz w:val="24"/>
          <w:szCs w:val="24"/>
        </w:rPr>
        <w:t xml:space="preserve">, sem fins lucrativos, inscrito no CNPJ sob n. </w:t>
      </w:r>
      <w:r w:rsidRPr="00B249F1">
        <w:rPr>
          <w:rFonts w:ascii="Verdana" w:hAnsi="Verdana"/>
          <w:sz w:val="24"/>
          <w:szCs w:val="24"/>
        </w:rPr>
        <w:t>73.663.833/0001-06 .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 xml:space="preserve">II – Observo que a inscrição da entidade </w:t>
      </w:r>
      <w:r>
        <w:rPr>
          <w:rFonts w:ascii="Verdana" w:hAnsi="Verdana"/>
          <w:sz w:val="24"/>
          <w:szCs w:val="24"/>
        </w:rPr>
        <w:t xml:space="preserve">no CENTS não a </w:t>
      </w:r>
      <w:r w:rsidRPr="00B249F1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B249F1">
        <w:rPr>
          <w:rFonts w:ascii="Verdana" w:hAnsi="Verdana"/>
          <w:sz w:val="24"/>
          <w:szCs w:val="24"/>
        </w:rPr>
        <w:t>nos termos do § 2º do artigo 10 do Decreto Municipal n.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>52.830/2011.</w:t>
      </w:r>
    </w:p>
    <w:p w:rsid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>COMUNICADO SMDET/CDE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9F1" w:rsidRPr="00B249F1" w:rsidRDefault="00B249F1" w:rsidP="00B249F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9F1">
        <w:rPr>
          <w:rFonts w:ascii="Verdana" w:hAnsi="Verdana"/>
          <w:b/>
          <w:sz w:val="24"/>
          <w:szCs w:val="24"/>
        </w:rPr>
        <w:t>6064.2021/0000885-7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lastRenderedPageBreak/>
        <w:t>I – A Prefeitura do Município de São Paulo, por intermédio</w:t>
      </w:r>
      <w:r>
        <w:rPr>
          <w:rFonts w:ascii="Verdana" w:hAnsi="Verdana"/>
          <w:sz w:val="24"/>
          <w:szCs w:val="24"/>
        </w:rPr>
        <w:t xml:space="preserve"> </w:t>
      </w:r>
      <w:r w:rsidRPr="00B249F1">
        <w:rPr>
          <w:rFonts w:ascii="Verdana" w:hAnsi="Verdana"/>
          <w:sz w:val="24"/>
          <w:szCs w:val="24"/>
        </w:rPr>
        <w:t xml:space="preserve">da Secretaria Municipal de Desenvolvimento Econômico, Trabalho e Turismo, na forma do art. </w:t>
      </w:r>
      <w:r>
        <w:rPr>
          <w:rFonts w:ascii="Verdana" w:hAnsi="Verdana"/>
          <w:sz w:val="24"/>
          <w:szCs w:val="24"/>
        </w:rPr>
        <w:t xml:space="preserve">23 do Decreto Municipal 58.102, </w:t>
      </w:r>
      <w:r w:rsidRPr="00B249F1">
        <w:rPr>
          <w:rFonts w:ascii="Verdana" w:hAnsi="Verdana"/>
          <w:sz w:val="24"/>
          <w:szCs w:val="24"/>
        </w:rPr>
        <w:t xml:space="preserve">de 23 de fevereiro de 2018, </w:t>
      </w:r>
      <w:r w:rsidRPr="00B249F1">
        <w:rPr>
          <w:rFonts w:ascii="Verdana" w:hAnsi="Verdana"/>
          <w:b/>
          <w:sz w:val="24"/>
          <w:szCs w:val="24"/>
        </w:rPr>
        <w:t>COMUNICA</w:t>
      </w:r>
      <w:r>
        <w:rPr>
          <w:rFonts w:ascii="Verdana" w:hAnsi="Verdana"/>
          <w:sz w:val="24"/>
          <w:szCs w:val="24"/>
        </w:rPr>
        <w:t xml:space="preserve"> que recebeu proposta </w:t>
      </w:r>
      <w:r w:rsidRPr="00B249F1">
        <w:rPr>
          <w:rFonts w:ascii="Verdana" w:hAnsi="Verdana"/>
          <w:sz w:val="24"/>
          <w:szCs w:val="24"/>
        </w:rPr>
        <w:t>de doação de direitos e servi</w:t>
      </w:r>
      <w:r>
        <w:rPr>
          <w:rFonts w:ascii="Verdana" w:hAnsi="Verdana"/>
          <w:sz w:val="24"/>
          <w:szCs w:val="24"/>
        </w:rPr>
        <w:t xml:space="preserve">ços da sociedade anônima aberta </w:t>
      </w:r>
      <w:r w:rsidRPr="00B249F1">
        <w:rPr>
          <w:rFonts w:ascii="Verdana" w:hAnsi="Verdana"/>
          <w:b/>
          <w:sz w:val="24"/>
          <w:szCs w:val="24"/>
        </w:rPr>
        <w:t>JBS S/A</w:t>
      </w:r>
      <w:r w:rsidRPr="00B249F1">
        <w:rPr>
          <w:rFonts w:ascii="Verdana" w:hAnsi="Verdana"/>
          <w:sz w:val="24"/>
          <w:szCs w:val="24"/>
        </w:rPr>
        <w:t>, CNPJ 02.916.265/002</w:t>
      </w:r>
      <w:r>
        <w:rPr>
          <w:rFonts w:ascii="Verdana" w:hAnsi="Verdana"/>
          <w:sz w:val="24"/>
          <w:szCs w:val="24"/>
        </w:rPr>
        <w:t xml:space="preserve">7-07, sem contrapartida, a qual </w:t>
      </w:r>
      <w:r w:rsidRPr="00B249F1">
        <w:rPr>
          <w:rFonts w:ascii="Verdana" w:hAnsi="Verdana"/>
          <w:sz w:val="24"/>
          <w:szCs w:val="24"/>
        </w:rPr>
        <w:t>se mostrou de interesse da Admi</w:t>
      </w:r>
      <w:r>
        <w:rPr>
          <w:rFonts w:ascii="Verdana" w:hAnsi="Verdana"/>
          <w:sz w:val="24"/>
          <w:szCs w:val="24"/>
        </w:rPr>
        <w:t xml:space="preserve">nistração, cujo objeto consiste </w:t>
      </w:r>
      <w:r w:rsidRPr="00B249F1">
        <w:rPr>
          <w:rFonts w:ascii="Verdana" w:hAnsi="Verdana"/>
          <w:sz w:val="24"/>
          <w:szCs w:val="24"/>
        </w:rPr>
        <w:t>na condução e apoio às inici</w:t>
      </w:r>
      <w:r>
        <w:rPr>
          <w:rFonts w:ascii="Verdana" w:hAnsi="Verdana"/>
          <w:sz w:val="24"/>
          <w:szCs w:val="24"/>
        </w:rPr>
        <w:t xml:space="preserve">ativas de capacitação e geração </w:t>
      </w:r>
      <w:r w:rsidRPr="00B249F1">
        <w:rPr>
          <w:rFonts w:ascii="Verdana" w:hAnsi="Verdana"/>
          <w:sz w:val="24"/>
          <w:szCs w:val="24"/>
        </w:rPr>
        <w:t>de renda aos artesões cadast</w:t>
      </w:r>
      <w:r>
        <w:rPr>
          <w:rFonts w:ascii="Verdana" w:hAnsi="Verdana"/>
          <w:sz w:val="24"/>
          <w:szCs w:val="24"/>
        </w:rPr>
        <w:t xml:space="preserve">rados no Programa Municipal </w:t>
      </w:r>
      <w:r w:rsidRPr="00B249F1">
        <w:rPr>
          <w:rFonts w:ascii="Verdana" w:hAnsi="Verdana"/>
          <w:sz w:val="24"/>
          <w:szCs w:val="24"/>
        </w:rPr>
        <w:t>Mãos e Mentes Paulistanas,</w:t>
      </w:r>
      <w:r>
        <w:rPr>
          <w:rFonts w:ascii="Verdana" w:hAnsi="Verdana"/>
          <w:sz w:val="24"/>
          <w:szCs w:val="24"/>
        </w:rPr>
        <w:t xml:space="preserve"> a qual propõe: a) Fornecimento </w:t>
      </w:r>
      <w:r w:rsidRPr="00B249F1">
        <w:rPr>
          <w:rFonts w:ascii="Verdana" w:hAnsi="Verdana"/>
          <w:sz w:val="24"/>
          <w:szCs w:val="24"/>
        </w:rPr>
        <w:t xml:space="preserve">de </w:t>
      </w:r>
      <w:proofErr w:type="gramStart"/>
      <w:r w:rsidRPr="00B249F1">
        <w:rPr>
          <w:rFonts w:ascii="Verdana" w:hAnsi="Verdana"/>
          <w:sz w:val="24"/>
          <w:szCs w:val="24"/>
        </w:rPr>
        <w:t>2</w:t>
      </w:r>
      <w:proofErr w:type="gramEnd"/>
      <w:r w:rsidRPr="00B249F1">
        <w:rPr>
          <w:rFonts w:ascii="Verdana" w:hAnsi="Verdana"/>
          <w:sz w:val="24"/>
          <w:szCs w:val="24"/>
        </w:rPr>
        <w:t xml:space="preserve"> workshops (eventos) para</w:t>
      </w:r>
      <w:r>
        <w:rPr>
          <w:rFonts w:ascii="Verdana" w:hAnsi="Verdana"/>
          <w:sz w:val="24"/>
          <w:szCs w:val="24"/>
        </w:rPr>
        <w:t xml:space="preserve"> capacitar e qualificar o grupo </w:t>
      </w:r>
      <w:r w:rsidRPr="00B249F1">
        <w:rPr>
          <w:rFonts w:ascii="Verdana" w:hAnsi="Verdana"/>
          <w:sz w:val="24"/>
          <w:szCs w:val="24"/>
        </w:rPr>
        <w:t xml:space="preserve">de artesãos cadastrados, com </w:t>
      </w:r>
      <w:r>
        <w:rPr>
          <w:rFonts w:ascii="Verdana" w:hAnsi="Verdana"/>
          <w:sz w:val="24"/>
          <w:szCs w:val="24"/>
        </w:rPr>
        <w:t xml:space="preserve">dicas e técnicas de trabalho em </w:t>
      </w:r>
      <w:r w:rsidRPr="00B249F1">
        <w:rPr>
          <w:rFonts w:ascii="Verdana" w:hAnsi="Verdana"/>
          <w:sz w:val="24"/>
          <w:szCs w:val="24"/>
        </w:rPr>
        <w:t>couro; b) Road Show de Treinamento e Capacitação</w:t>
      </w:r>
      <w:r>
        <w:rPr>
          <w:rFonts w:ascii="Verdana" w:hAnsi="Verdana"/>
          <w:sz w:val="24"/>
          <w:szCs w:val="24"/>
        </w:rPr>
        <w:t xml:space="preserve"> em Couros </w:t>
      </w:r>
      <w:r w:rsidRPr="00B249F1">
        <w:rPr>
          <w:rFonts w:ascii="Verdana" w:hAnsi="Verdana"/>
          <w:sz w:val="24"/>
          <w:szCs w:val="24"/>
        </w:rPr>
        <w:t>para empreendedores artesãos</w:t>
      </w:r>
      <w:r>
        <w:rPr>
          <w:rFonts w:ascii="Verdana" w:hAnsi="Verdana"/>
          <w:sz w:val="24"/>
          <w:szCs w:val="24"/>
        </w:rPr>
        <w:t xml:space="preserve"> nas Subprefeituras da Capital, </w:t>
      </w:r>
      <w:r w:rsidRPr="00B249F1">
        <w:rPr>
          <w:rFonts w:ascii="Verdana" w:hAnsi="Verdana"/>
          <w:sz w:val="24"/>
          <w:szCs w:val="24"/>
        </w:rPr>
        <w:t xml:space="preserve">com técnicas de trabalho em </w:t>
      </w:r>
      <w:r>
        <w:rPr>
          <w:rFonts w:ascii="Verdana" w:hAnsi="Verdana"/>
          <w:sz w:val="24"/>
          <w:szCs w:val="24"/>
        </w:rPr>
        <w:t xml:space="preserve">couro, manuseio de ferramentas, </w:t>
      </w:r>
      <w:r w:rsidRPr="00B249F1">
        <w:rPr>
          <w:rFonts w:ascii="Verdana" w:hAnsi="Verdana"/>
          <w:sz w:val="24"/>
          <w:szCs w:val="24"/>
        </w:rPr>
        <w:t>modelagem e outros direci</w:t>
      </w:r>
      <w:r>
        <w:rPr>
          <w:rFonts w:ascii="Verdana" w:hAnsi="Verdana"/>
          <w:sz w:val="24"/>
          <w:szCs w:val="24"/>
        </w:rPr>
        <w:t xml:space="preserve">onamentos que contribuam para o </w:t>
      </w:r>
      <w:r w:rsidRPr="00B249F1">
        <w:rPr>
          <w:rFonts w:ascii="Verdana" w:hAnsi="Verdana"/>
          <w:sz w:val="24"/>
          <w:szCs w:val="24"/>
        </w:rPr>
        <w:t>desenvolvimento dos emp</w:t>
      </w:r>
      <w:r>
        <w:rPr>
          <w:rFonts w:ascii="Verdana" w:hAnsi="Verdana"/>
          <w:sz w:val="24"/>
          <w:szCs w:val="24"/>
        </w:rPr>
        <w:t xml:space="preserve">reendedores; c) Web Shopping do </w:t>
      </w:r>
      <w:r w:rsidRPr="00B249F1">
        <w:rPr>
          <w:rFonts w:ascii="Verdana" w:hAnsi="Verdana"/>
          <w:sz w:val="24"/>
          <w:szCs w:val="24"/>
        </w:rPr>
        <w:t xml:space="preserve">Artesão Paulistano - plataforma </w:t>
      </w:r>
      <w:proofErr w:type="spellStart"/>
      <w:r w:rsidRPr="00B249F1">
        <w:rPr>
          <w:rFonts w:ascii="Verdana" w:hAnsi="Verdana"/>
          <w:sz w:val="24"/>
          <w:szCs w:val="24"/>
        </w:rPr>
        <w:t>Leather</w:t>
      </w:r>
      <w:proofErr w:type="spellEnd"/>
      <w:r w:rsidRPr="00B249F1">
        <w:rPr>
          <w:rFonts w:ascii="Verdana" w:hAnsi="Verdana"/>
          <w:sz w:val="24"/>
          <w:szCs w:val="24"/>
        </w:rPr>
        <w:t xml:space="preserve"> </w:t>
      </w:r>
      <w:proofErr w:type="spellStart"/>
      <w:r w:rsidRPr="00B249F1">
        <w:rPr>
          <w:rFonts w:ascii="Verdana" w:hAnsi="Verdana"/>
          <w:sz w:val="24"/>
          <w:szCs w:val="24"/>
        </w:rPr>
        <w:t>Labs</w:t>
      </w:r>
      <w:proofErr w:type="spellEnd"/>
      <w:r w:rsidRPr="00B249F1">
        <w:rPr>
          <w:rFonts w:ascii="Verdana" w:hAnsi="Verdana"/>
          <w:sz w:val="24"/>
          <w:szCs w:val="24"/>
        </w:rPr>
        <w:t xml:space="preserve"> para divulgar produtos e serviços dos empreen</w:t>
      </w:r>
      <w:r w:rsidR="00837353">
        <w:rPr>
          <w:rFonts w:ascii="Verdana" w:hAnsi="Verdana"/>
          <w:sz w:val="24"/>
          <w:szCs w:val="24"/>
        </w:rPr>
        <w:t xml:space="preserve">dedores e artesãos paulistanos; </w:t>
      </w:r>
      <w:r w:rsidRPr="00B249F1">
        <w:rPr>
          <w:rFonts w:ascii="Verdana" w:hAnsi="Verdana"/>
          <w:sz w:val="24"/>
          <w:szCs w:val="24"/>
        </w:rPr>
        <w:t>d) Cupom de Desconto para Artesãos cadastrados nos programas de prefeitura com o in</w:t>
      </w:r>
      <w:r w:rsidR="00837353">
        <w:rPr>
          <w:rFonts w:ascii="Verdana" w:hAnsi="Verdana"/>
          <w:sz w:val="24"/>
          <w:szCs w:val="24"/>
        </w:rPr>
        <w:t xml:space="preserve">tuito de proporcionar condições </w:t>
      </w:r>
      <w:r w:rsidRPr="00B249F1">
        <w:rPr>
          <w:rFonts w:ascii="Verdana" w:hAnsi="Verdana"/>
          <w:sz w:val="24"/>
          <w:szCs w:val="24"/>
        </w:rPr>
        <w:t>diferenciadas na venda de produtos e ferramentas; e) Concurso</w:t>
      </w:r>
    </w:p>
    <w:p w:rsidR="00B249F1" w:rsidRP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249F1">
        <w:rPr>
          <w:rFonts w:ascii="Verdana" w:hAnsi="Verdana"/>
          <w:sz w:val="24"/>
          <w:szCs w:val="24"/>
        </w:rPr>
        <w:t>Kind</w:t>
      </w:r>
      <w:proofErr w:type="spellEnd"/>
      <w:r w:rsidRPr="00B249F1">
        <w:rPr>
          <w:rFonts w:ascii="Verdana" w:hAnsi="Verdana"/>
          <w:sz w:val="24"/>
          <w:szCs w:val="24"/>
        </w:rPr>
        <w:t xml:space="preserve"> </w:t>
      </w:r>
      <w:proofErr w:type="spellStart"/>
      <w:r w:rsidRPr="00B249F1">
        <w:rPr>
          <w:rFonts w:ascii="Verdana" w:hAnsi="Verdana"/>
          <w:sz w:val="24"/>
          <w:szCs w:val="24"/>
        </w:rPr>
        <w:t>Leather</w:t>
      </w:r>
      <w:proofErr w:type="spellEnd"/>
      <w:r w:rsidRPr="00B249F1">
        <w:rPr>
          <w:rFonts w:ascii="Verdana" w:hAnsi="Verdana"/>
          <w:sz w:val="24"/>
          <w:szCs w:val="24"/>
        </w:rPr>
        <w:t xml:space="preserve"> – Criatividade e</w:t>
      </w:r>
      <w:r w:rsidR="00837353">
        <w:rPr>
          <w:rFonts w:ascii="Verdana" w:hAnsi="Verdana"/>
          <w:sz w:val="24"/>
          <w:szCs w:val="24"/>
        </w:rPr>
        <w:t xml:space="preserve"> Sustentabilidade, dedicado aos </w:t>
      </w:r>
      <w:r w:rsidRPr="00B249F1">
        <w:rPr>
          <w:rFonts w:ascii="Verdana" w:hAnsi="Verdana"/>
          <w:sz w:val="24"/>
          <w:szCs w:val="24"/>
        </w:rPr>
        <w:t>empreendedores artesãos cada</w:t>
      </w:r>
      <w:r w:rsidR="00837353">
        <w:rPr>
          <w:rFonts w:ascii="Verdana" w:hAnsi="Verdana"/>
          <w:sz w:val="24"/>
          <w:szCs w:val="24"/>
        </w:rPr>
        <w:t xml:space="preserve">strados nas bases da prefeitura </w:t>
      </w:r>
      <w:r w:rsidRPr="00B249F1">
        <w:rPr>
          <w:rFonts w:ascii="Verdana" w:hAnsi="Verdana"/>
          <w:sz w:val="24"/>
          <w:szCs w:val="24"/>
        </w:rPr>
        <w:t>e participantes dos programa</w:t>
      </w:r>
      <w:r w:rsidR="00837353">
        <w:rPr>
          <w:rFonts w:ascii="Verdana" w:hAnsi="Verdana"/>
          <w:sz w:val="24"/>
          <w:szCs w:val="24"/>
        </w:rPr>
        <w:t xml:space="preserve">s de treinamento, com o intuito de </w:t>
      </w:r>
      <w:r w:rsidRPr="00B249F1">
        <w:rPr>
          <w:rFonts w:ascii="Verdana" w:hAnsi="Verdana"/>
          <w:sz w:val="24"/>
          <w:szCs w:val="24"/>
        </w:rPr>
        <w:t>premiar os esforços dos artesãos e incenti</w:t>
      </w:r>
      <w:r w:rsidR="00837353">
        <w:rPr>
          <w:rFonts w:ascii="Verdana" w:hAnsi="Verdana"/>
          <w:sz w:val="24"/>
          <w:szCs w:val="24"/>
        </w:rPr>
        <w:t xml:space="preserve">var os demais a se </w:t>
      </w:r>
      <w:r w:rsidRPr="00B249F1">
        <w:rPr>
          <w:rFonts w:ascii="Verdana" w:hAnsi="Verdana"/>
          <w:sz w:val="24"/>
          <w:szCs w:val="24"/>
        </w:rPr>
        <w:t>capacitarem. Segundo a proponente, os bens e serviços correspondem à quantia R$ 33.590,31 (</w:t>
      </w:r>
      <w:proofErr w:type="gramStart"/>
      <w:r w:rsidR="00837353">
        <w:rPr>
          <w:rFonts w:ascii="Verdana" w:hAnsi="Verdana"/>
          <w:sz w:val="24"/>
          <w:szCs w:val="24"/>
        </w:rPr>
        <w:t xml:space="preserve">trinta e três mil, quinhentos e </w:t>
      </w:r>
      <w:r w:rsidRPr="00B249F1">
        <w:rPr>
          <w:rFonts w:ascii="Verdana" w:hAnsi="Verdana"/>
          <w:sz w:val="24"/>
          <w:szCs w:val="24"/>
        </w:rPr>
        <w:t>noventa reais e trinta e um centavos</w:t>
      </w:r>
      <w:proofErr w:type="gramEnd"/>
      <w:r w:rsidRPr="00B249F1">
        <w:rPr>
          <w:rFonts w:ascii="Verdana" w:hAnsi="Verdana"/>
          <w:sz w:val="24"/>
          <w:szCs w:val="24"/>
        </w:rPr>
        <w:t>).</w:t>
      </w:r>
    </w:p>
    <w:p w:rsidR="00B249F1" w:rsidRDefault="00B249F1" w:rsidP="00B249F1">
      <w:pPr>
        <w:spacing w:after="0" w:line="240" w:lineRule="auto"/>
        <w:rPr>
          <w:rFonts w:ascii="Verdana" w:hAnsi="Verdana"/>
          <w:sz w:val="24"/>
          <w:szCs w:val="24"/>
        </w:rPr>
      </w:pPr>
      <w:r w:rsidRPr="00B249F1">
        <w:rPr>
          <w:rFonts w:ascii="Verdana" w:hAnsi="Verdana"/>
          <w:sz w:val="24"/>
          <w:szCs w:val="24"/>
        </w:rPr>
        <w:t xml:space="preserve">II – Fixa-se o </w:t>
      </w:r>
      <w:r w:rsidRPr="00B249F1">
        <w:rPr>
          <w:rFonts w:ascii="Verdana" w:hAnsi="Verdana"/>
          <w:b/>
          <w:sz w:val="24"/>
          <w:szCs w:val="24"/>
        </w:rPr>
        <w:t>PRAZO</w:t>
      </w:r>
      <w:r w:rsidRPr="00B249F1">
        <w:rPr>
          <w:rFonts w:ascii="Verdana" w:hAnsi="Verdana"/>
          <w:sz w:val="24"/>
          <w:szCs w:val="24"/>
        </w:rPr>
        <w:t xml:space="preserve"> de </w:t>
      </w:r>
      <w:r w:rsidR="00837353">
        <w:rPr>
          <w:rFonts w:ascii="Verdana" w:hAnsi="Verdana"/>
          <w:sz w:val="24"/>
          <w:szCs w:val="24"/>
        </w:rPr>
        <w:t xml:space="preserve">05 (cinco) dias úteis, contados </w:t>
      </w:r>
      <w:r w:rsidRPr="00B249F1">
        <w:rPr>
          <w:rFonts w:ascii="Verdana" w:hAnsi="Verdana"/>
          <w:sz w:val="24"/>
          <w:szCs w:val="24"/>
        </w:rPr>
        <w:t>da data de publicação deste comunicado, para eventuais manifestações de outros interessa</w:t>
      </w:r>
      <w:r w:rsidR="00837353">
        <w:rPr>
          <w:rFonts w:ascii="Verdana" w:hAnsi="Verdana"/>
          <w:sz w:val="24"/>
          <w:szCs w:val="24"/>
        </w:rPr>
        <w:t xml:space="preserve">dos em doar direitos e serviços </w:t>
      </w:r>
      <w:r w:rsidRPr="00B249F1">
        <w:rPr>
          <w:rFonts w:ascii="Verdana" w:hAnsi="Verdana"/>
          <w:sz w:val="24"/>
          <w:szCs w:val="24"/>
        </w:rPr>
        <w:t xml:space="preserve">similares, doar ou oferecer </w:t>
      </w:r>
      <w:r w:rsidR="00837353">
        <w:rPr>
          <w:rFonts w:ascii="Verdana" w:hAnsi="Verdana"/>
          <w:sz w:val="24"/>
          <w:szCs w:val="24"/>
        </w:rPr>
        <w:t xml:space="preserve">em comodato bens congêneres ou, </w:t>
      </w:r>
      <w:r w:rsidRPr="00B249F1">
        <w:rPr>
          <w:rFonts w:ascii="Verdana" w:hAnsi="Verdana"/>
          <w:sz w:val="24"/>
          <w:szCs w:val="24"/>
        </w:rPr>
        <w:t>ainda, para eventual impugna</w:t>
      </w:r>
      <w:r w:rsidR="00837353">
        <w:rPr>
          <w:rFonts w:ascii="Verdana" w:hAnsi="Verdana"/>
          <w:sz w:val="24"/>
          <w:szCs w:val="24"/>
        </w:rPr>
        <w:t xml:space="preserve">ção à proposta apresentada, que </w:t>
      </w:r>
      <w:r w:rsidRPr="00B249F1">
        <w:rPr>
          <w:rFonts w:ascii="Verdana" w:hAnsi="Verdana"/>
          <w:sz w:val="24"/>
          <w:szCs w:val="24"/>
        </w:rPr>
        <w:t>deverão ser apresentadas à C</w:t>
      </w:r>
      <w:r w:rsidR="00837353">
        <w:rPr>
          <w:rFonts w:ascii="Verdana" w:hAnsi="Verdana"/>
          <w:sz w:val="24"/>
          <w:szCs w:val="24"/>
        </w:rPr>
        <w:t xml:space="preserve">oordenadoria de Desenvolvimento </w:t>
      </w:r>
      <w:r w:rsidRPr="00B249F1">
        <w:rPr>
          <w:rFonts w:ascii="Verdana" w:hAnsi="Verdana"/>
          <w:sz w:val="24"/>
          <w:szCs w:val="24"/>
        </w:rPr>
        <w:t>Econômico, localizada na A</w:t>
      </w:r>
      <w:r w:rsidR="00837353">
        <w:rPr>
          <w:rFonts w:ascii="Verdana" w:hAnsi="Verdana"/>
          <w:sz w:val="24"/>
          <w:szCs w:val="24"/>
        </w:rPr>
        <w:t xml:space="preserve">venida São João, 473, 5º andar, </w:t>
      </w:r>
      <w:r w:rsidRPr="00B249F1">
        <w:rPr>
          <w:rFonts w:ascii="Verdana" w:hAnsi="Verdana"/>
          <w:sz w:val="24"/>
          <w:szCs w:val="24"/>
        </w:rPr>
        <w:t>Protocolo, sala 11, ou por m</w:t>
      </w:r>
      <w:r w:rsidR="00837353">
        <w:rPr>
          <w:rFonts w:ascii="Verdana" w:hAnsi="Verdana"/>
          <w:sz w:val="24"/>
          <w:szCs w:val="24"/>
        </w:rPr>
        <w:t xml:space="preserve">eio do endereço eletrônico </w:t>
      </w:r>
      <w:proofErr w:type="spellStart"/>
      <w:r w:rsidR="00837353">
        <w:rPr>
          <w:rFonts w:ascii="Verdana" w:hAnsi="Verdana"/>
          <w:sz w:val="24"/>
          <w:szCs w:val="24"/>
        </w:rPr>
        <w:t>cde</w:t>
      </w:r>
      <w:proofErr w:type="spellEnd"/>
      <w:r w:rsidR="00837353">
        <w:rPr>
          <w:rFonts w:ascii="Verdana" w:hAnsi="Verdana"/>
          <w:sz w:val="24"/>
          <w:szCs w:val="24"/>
        </w:rPr>
        <w:t xml:space="preserve">@ </w:t>
      </w:r>
      <w:proofErr w:type="gramStart"/>
      <w:r w:rsidRPr="00B249F1">
        <w:rPr>
          <w:rFonts w:ascii="Verdana" w:hAnsi="Verdana"/>
          <w:sz w:val="24"/>
          <w:szCs w:val="24"/>
        </w:rPr>
        <w:t>prefeitura.</w:t>
      </w:r>
      <w:proofErr w:type="gramEnd"/>
      <w:r w:rsidRPr="00B249F1">
        <w:rPr>
          <w:rFonts w:ascii="Verdana" w:hAnsi="Verdana"/>
          <w:sz w:val="24"/>
          <w:szCs w:val="24"/>
        </w:rPr>
        <w:t>sp.gov.br, no prazo acima assinalado.</w:t>
      </w:r>
    </w:p>
    <w:p w:rsidR="00AB7B1C" w:rsidRDefault="00AB7B1C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353" w:rsidRDefault="00837353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353" w:rsidRPr="00837353" w:rsidRDefault="00837353" w:rsidP="00AB7B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83735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37353">
        <w:rPr>
          <w:rFonts w:ascii="Verdana" w:hAnsi="Verdana"/>
          <w:b/>
          <w:sz w:val="24"/>
          <w:szCs w:val="24"/>
        </w:rPr>
        <w:t>PAG. 156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Presidente: Milton Leite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GABINETE DO PRESIDENTE</w:t>
      </w:r>
    </w:p>
    <w:p w:rsid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CÂMARA MUNICIPAL</w:t>
      </w:r>
    </w:p>
    <w:p w:rsid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SECRETARIA GERAL PARLAMENTAR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SECRETARIA DE REGISTRO PARLAMENTAR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37353">
        <w:rPr>
          <w:rFonts w:ascii="Verdana" w:hAnsi="Verdana"/>
          <w:b/>
          <w:sz w:val="24"/>
          <w:szCs w:val="24"/>
        </w:rPr>
        <w:t>REVISÃO - SGP-4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78ª SESSÃO ORDINÁRIA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13/10/2021</w:t>
      </w:r>
    </w:p>
    <w:p w:rsidR="00837353" w:rsidRDefault="00837353" w:rsidP="00AB7B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837353" w:rsidRPr="00837353" w:rsidRDefault="00837353" w:rsidP="00837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37353">
        <w:rPr>
          <w:rFonts w:ascii="Verdana" w:hAnsi="Verdana"/>
          <w:b/>
          <w:sz w:val="24"/>
          <w:szCs w:val="24"/>
        </w:rPr>
        <w:t>PARE</w:t>
      </w:r>
      <w:r>
        <w:rPr>
          <w:rFonts w:ascii="Verdana" w:hAnsi="Verdana"/>
          <w:b/>
          <w:sz w:val="24"/>
          <w:szCs w:val="24"/>
        </w:rPr>
        <w:t xml:space="preserve">CER Nº 1390/2021 DA COMISSÃO DE </w:t>
      </w:r>
      <w:r w:rsidRPr="00837353">
        <w:rPr>
          <w:rFonts w:ascii="Verdana" w:hAnsi="Verdana"/>
          <w:b/>
          <w:sz w:val="24"/>
          <w:szCs w:val="24"/>
        </w:rPr>
        <w:t xml:space="preserve">TRÂNSITO, TRANSPORTE, ATIVIDADE ECONÔMICA, SOBRE O PROJETO DE LEI Nº </w:t>
      </w:r>
      <w:proofErr w:type="gramStart"/>
      <w:r w:rsidRPr="00837353">
        <w:rPr>
          <w:rFonts w:ascii="Verdana" w:hAnsi="Verdana"/>
          <w:b/>
          <w:sz w:val="24"/>
          <w:szCs w:val="24"/>
        </w:rPr>
        <w:t>802/2021</w:t>
      </w:r>
      <w:proofErr w:type="gramEnd"/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O presente projeto de le</w:t>
      </w:r>
      <w:r>
        <w:rPr>
          <w:rFonts w:ascii="Verdana" w:hAnsi="Verdana"/>
          <w:sz w:val="24"/>
          <w:szCs w:val="24"/>
        </w:rPr>
        <w:t xml:space="preserve">i, de autoria do nobre Vereador </w:t>
      </w:r>
      <w:r w:rsidRPr="00837353">
        <w:rPr>
          <w:rFonts w:ascii="Verdana" w:hAnsi="Verdana"/>
          <w:sz w:val="24"/>
          <w:szCs w:val="24"/>
        </w:rPr>
        <w:t>Eduardo Tuma, que institui o com</w:t>
      </w:r>
      <w:r>
        <w:rPr>
          <w:rFonts w:ascii="Verdana" w:hAnsi="Verdana"/>
          <w:sz w:val="24"/>
          <w:szCs w:val="24"/>
        </w:rPr>
        <w:t xml:space="preserve">itê Municipal de iniciativas de </w:t>
      </w:r>
      <w:r w:rsidRPr="00837353">
        <w:rPr>
          <w:rFonts w:ascii="Verdana" w:hAnsi="Verdana"/>
          <w:sz w:val="24"/>
          <w:szCs w:val="24"/>
        </w:rPr>
        <w:t>apoio a Startups, e dá outras providências. O projeto cria um comitê composto por vários repre</w:t>
      </w:r>
      <w:r>
        <w:rPr>
          <w:rFonts w:ascii="Verdana" w:hAnsi="Verdana"/>
          <w:sz w:val="24"/>
          <w:szCs w:val="24"/>
        </w:rPr>
        <w:t xml:space="preserve">sentantes dos órgãos municipais </w:t>
      </w:r>
      <w:r w:rsidRPr="00837353">
        <w:rPr>
          <w:rFonts w:ascii="Verdana" w:hAnsi="Verdana"/>
          <w:sz w:val="24"/>
          <w:szCs w:val="24"/>
        </w:rPr>
        <w:t>e também entidades relacionadas com a prerrogativa de: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 xml:space="preserve">I - articular as iniciativas </w:t>
      </w:r>
      <w:r>
        <w:rPr>
          <w:rFonts w:ascii="Verdana" w:hAnsi="Verdana"/>
          <w:sz w:val="24"/>
          <w:szCs w:val="24"/>
        </w:rPr>
        <w:t xml:space="preserve">e os programas do Poder Público </w:t>
      </w:r>
      <w:r w:rsidRPr="00837353">
        <w:rPr>
          <w:rFonts w:ascii="Verdana" w:hAnsi="Verdana"/>
          <w:sz w:val="24"/>
          <w:szCs w:val="24"/>
        </w:rPr>
        <w:t>Municipal de apoio a star</w:t>
      </w:r>
      <w:r>
        <w:rPr>
          <w:rFonts w:ascii="Verdana" w:hAnsi="Verdana"/>
          <w:sz w:val="24"/>
          <w:szCs w:val="24"/>
        </w:rPr>
        <w:t xml:space="preserve">tups no âmbito da Administração </w:t>
      </w:r>
      <w:r w:rsidRPr="00837353">
        <w:rPr>
          <w:rFonts w:ascii="Verdana" w:hAnsi="Verdana"/>
          <w:sz w:val="24"/>
          <w:szCs w:val="24"/>
        </w:rPr>
        <w:t>Pública Direta, Indireta, Autarq</w:t>
      </w:r>
      <w:r>
        <w:rPr>
          <w:rFonts w:ascii="Verdana" w:hAnsi="Verdana"/>
          <w:sz w:val="24"/>
          <w:szCs w:val="24"/>
        </w:rPr>
        <w:t xml:space="preserve">uia Municipal e Instituições do </w:t>
      </w:r>
      <w:r w:rsidRPr="00837353">
        <w:rPr>
          <w:rFonts w:ascii="Verdana" w:hAnsi="Verdana"/>
          <w:sz w:val="24"/>
          <w:szCs w:val="24"/>
        </w:rPr>
        <w:t>Terceiro Setor;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II - promover troca de exper</w:t>
      </w:r>
      <w:r>
        <w:rPr>
          <w:rFonts w:ascii="Verdana" w:hAnsi="Verdana"/>
          <w:sz w:val="24"/>
          <w:szCs w:val="24"/>
        </w:rPr>
        <w:t xml:space="preserve">iências e boas práticas em </w:t>
      </w:r>
      <w:r w:rsidRPr="00837353">
        <w:rPr>
          <w:rFonts w:ascii="Verdana" w:hAnsi="Verdana"/>
          <w:sz w:val="24"/>
          <w:szCs w:val="24"/>
        </w:rPr>
        <w:t>iniciativas que envolvam o apoio</w:t>
      </w:r>
      <w:r>
        <w:rPr>
          <w:rFonts w:ascii="Verdana" w:hAnsi="Verdana"/>
          <w:sz w:val="24"/>
          <w:szCs w:val="24"/>
        </w:rPr>
        <w:t xml:space="preserve"> às startups através de fóruns, congressos e </w:t>
      </w:r>
      <w:r w:rsidRPr="00837353">
        <w:rPr>
          <w:rFonts w:ascii="Verdana" w:hAnsi="Verdana"/>
          <w:sz w:val="24"/>
          <w:szCs w:val="24"/>
        </w:rPr>
        <w:t>palestras;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III - disponibilizar e atualiza</w:t>
      </w:r>
      <w:r>
        <w:rPr>
          <w:rFonts w:ascii="Verdana" w:hAnsi="Verdana"/>
          <w:sz w:val="24"/>
          <w:szCs w:val="24"/>
        </w:rPr>
        <w:t xml:space="preserve">r plataforma em formato digital </w:t>
      </w:r>
      <w:r w:rsidRPr="00837353">
        <w:rPr>
          <w:rFonts w:ascii="Verdana" w:hAnsi="Verdana"/>
          <w:sz w:val="24"/>
          <w:szCs w:val="24"/>
        </w:rPr>
        <w:t xml:space="preserve">com registro de iniciativas públicas de apoio a startups; </w:t>
      </w:r>
      <w:proofErr w:type="gramStart"/>
      <w:r w:rsidRPr="00837353">
        <w:rPr>
          <w:rFonts w:ascii="Verdana" w:hAnsi="Verdana"/>
          <w:sz w:val="24"/>
          <w:szCs w:val="24"/>
        </w:rPr>
        <w:t>e</w:t>
      </w:r>
      <w:proofErr w:type="gramEnd"/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IV - coletar e avaliar as info</w:t>
      </w:r>
      <w:r>
        <w:rPr>
          <w:rFonts w:ascii="Verdana" w:hAnsi="Verdana"/>
          <w:sz w:val="24"/>
          <w:szCs w:val="24"/>
        </w:rPr>
        <w:t xml:space="preserve">rmações sobre as iniciativas de </w:t>
      </w:r>
      <w:r w:rsidRPr="00837353">
        <w:rPr>
          <w:rFonts w:ascii="Verdana" w:hAnsi="Verdana"/>
          <w:sz w:val="24"/>
          <w:szCs w:val="24"/>
        </w:rPr>
        <w:t>apoio às startups e os resultados obtidos.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 xml:space="preserve">O autor justifica que </w:t>
      </w:r>
      <w:proofErr w:type="gramStart"/>
      <w:r w:rsidRPr="00837353">
        <w:rPr>
          <w:rFonts w:ascii="Verdana" w:hAnsi="Verdana"/>
          <w:sz w:val="24"/>
          <w:szCs w:val="24"/>
        </w:rPr>
        <w:t>as Startups</w:t>
      </w:r>
      <w:proofErr w:type="gramEnd"/>
      <w:r w:rsidRPr="00837353">
        <w:rPr>
          <w:rFonts w:ascii="Verdana" w:hAnsi="Verdana"/>
          <w:sz w:val="24"/>
          <w:szCs w:val="24"/>
        </w:rPr>
        <w:t xml:space="preserve"> não são empresas tradicionais e estão em um cenár</w:t>
      </w:r>
      <w:r>
        <w:rPr>
          <w:rFonts w:ascii="Verdana" w:hAnsi="Verdana"/>
          <w:sz w:val="24"/>
          <w:szCs w:val="24"/>
        </w:rPr>
        <w:t xml:space="preserve">io de incertezas e soluções que </w:t>
      </w:r>
      <w:r w:rsidRPr="00837353">
        <w:rPr>
          <w:rFonts w:ascii="Verdana" w:hAnsi="Verdana"/>
          <w:sz w:val="24"/>
          <w:szCs w:val="24"/>
        </w:rPr>
        <w:t>precisam ser desenvolvidas para se estabelecerem, cria</w:t>
      </w:r>
      <w:r>
        <w:rPr>
          <w:rFonts w:ascii="Verdana" w:hAnsi="Verdana"/>
          <w:sz w:val="24"/>
          <w:szCs w:val="24"/>
        </w:rPr>
        <w:t xml:space="preserve">ndo </w:t>
      </w:r>
      <w:r w:rsidRPr="00837353">
        <w:rPr>
          <w:rFonts w:ascii="Verdana" w:hAnsi="Verdana"/>
          <w:sz w:val="24"/>
          <w:szCs w:val="24"/>
        </w:rPr>
        <w:t xml:space="preserve">renda e empregos. A cidade </w:t>
      </w:r>
      <w:r>
        <w:rPr>
          <w:rFonts w:ascii="Verdana" w:hAnsi="Verdana"/>
          <w:sz w:val="24"/>
          <w:szCs w:val="24"/>
        </w:rPr>
        <w:t xml:space="preserve">de São Paulo possui um ambiente </w:t>
      </w:r>
      <w:r w:rsidRPr="00837353">
        <w:rPr>
          <w:rFonts w:ascii="Verdana" w:hAnsi="Verdana"/>
          <w:sz w:val="24"/>
          <w:szCs w:val="24"/>
        </w:rPr>
        <w:t xml:space="preserve">favorável para a criação deste </w:t>
      </w:r>
      <w:r>
        <w:rPr>
          <w:rFonts w:ascii="Verdana" w:hAnsi="Verdana"/>
          <w:sz w:val="24"/>
          <w:szCs w:val="24"/>
        </w:rPr>
        <w:t xml:space="preserve">tipo de empresas; sendo assim a </w:t>
      </w:r>
      <w:r w:rsidRPr="00837353">
        <w:rPr>
          <w:rFonts w:ascii="Verdana" w:hAnsi="Verdana"/>
          <w:sz w:val="24"/>
          <w:szCs w:val="24"/>
        </w:rPr>
        <w:t>criação do Comitê Municipal de I</w:t>
      </w:r>
      <w:r>
        <w:rPr>
          <w:rFonts w:ascii="Verdana" w:hAnsi="Verdana"/>
          <w:sz w:val="24"/>
          <w:szCs w:val="24"/>
        </w:rPr>
        <w:t xml:space="preserve">niciativas de Apoio a Startups, </w:t>
      </w:r>
      <w:r w:rsidRPr="00837353">
        <w:rPr>
          <w:rFonts w:ascii="Verdana" w:hAnsi="Verdana"/>
          <w:sz w:val="24"/>
          <w:szCs w:val="24"/>
        </w:rPr>
        <w:t xml:space="preserve">tem o objetivo principal de articular as iniciativas do Poder </w:t>
      </w:r>
      <w:proofErr w:type="gramStart"/>
      <w:r w:rsidRPr="00837353">
        <w:rPr>
          <w:rFonts w:ascii="Verdana" w:hAnsi="Verdana"/>
          <w:sz w:val="24"/>
          <w:szCs w:val="24"/>
        </w:rPr>
        <w:t>Executivo destinadas</w:t>
      </w:r>
      <w:proofErr w:type="gramEnd"/>
      <w:r w:rsidRPr="00837353">
        <w:rPr>
          <w:rFonts w:ascii="Verdana" w:hAnsi="Verdana"/>
          <w:sz w:val="24"/>
          <w:szCs w:val="24"/>
        </w:rPr>
        <w:t xml:space="preserve"> às empresa</w:t>
      </w:r>
      <w:r>
        <w:rPr>
          <w:rFonts w:ascii="Verdana" w:hAnsi="Verdana"/>
          <w:sz w:val="24"/>
          <w:szCs w:val="24"/>
        </w:rPr>
        <w:t xml:space="preserve">s nascentes de base tecnológica </w:t>
      </w:r>
      <w:r w:rsidRPr="00837353">
        <w:rPr>
          <w:rFonts w:ascii="Verdana" w:hAnsi="Verdana"/>
          <w:sz w:val="24"/>
          <w:szCs w:val="24"/>
        </w:rPr>
        <w:t>que se enquadrem como sta</w:t>
      </w:r>
      <w:r>
        <w:rPr>
          <w:rFonts w:ascii="Verdana" w:hAnsi="Verdana"/>
          <w:sz w:val="24"/>
          <w:szCs w:val="24"/>
        </w:rPr>
        <w:t xml:space="preserve">rtups, de modo a promover troca </w:t>
      </w:r>
      <w:r w:rsidRPr="00837353">
        <w:rPr>
          <w:rFonts w:ascii="Verdana" w:hAnsi="Verdana"/>
          <w:sz w:val="24"/>
          <w:szCs w:val="24"/>
        </w:rPr>
        <w:t>de experiências em busca d</w:t>
      </w:r>
      <w:r>
        <w:rPr>
          <w:rFonts w:ascii="Verdana" w:hAnsi="Verdana"/>
          <w:sz w:val="24"/>
          <w:szCs w:val="24"/>
        </w:rPr>
        <w:t xml:space="preserve">e inovações tecnológicas para o </w:t>
      </w:r>
      <w:r w:rsidRPr="00837353">
        <w:rPr>
          <w:rFonts w:ascii="Verdana" w:hAnsi="Verdana"/>
          <w:sz w:val="24"/>
          <w:szCs w:val="24"/>
        </w:rPr>
        <w:t>empreendedorismo na Cidade de São Paulo.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A Comissão de Constituição, Justiça e Legislação Participativa manifestou-se pela legalidade da propositura.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A Comissão de Administração Pública manifestou-se favorável ao projeto de lei.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A prefeitura do município d</w:t>
      </w:r>
      <w:r>
        <w:rPr>
          <w:rFonts w:ascii="Verdana" w:hAnsi="Verdana"/>
          <w:sz w:val="24"/>
          <w:szCs w:val="24"/>
        </w:rPr>
        <w:t>e São Paulo</w:t>
      </w:r>
      <w:proofErr w:type="gramStart"/>
      <w:r>
        <w:rPr>
          <w:rFonts w:ascii="Verdana" w:hAnsi="Verdana"/>
          <w:sz w:val="24"/>
          <w:szCs w:val="24"/>
        </w:rPr>
        <w:t>, está</w:t>
      </w:r>
      <w:proofErr w:type="gramEnd"/>
      <w:r>
        <w:rPr>
          <w:rFonts w:ascii="Verdana" w:hAnsi="Verdana"/>
          <w:sz w:val="24"/>
          <w:szCs w:val="24"/>
        </w:rPr>
        <w:t xml:space="preserve"> atuando neste </w:t>
      </w:r>
      <w:r w:rsidRPr="00837353">
        <w:rPr>
          <w:rFonts w:ascii="Verdana" w:hAnsi="Verdana"/>
          <w:sz w:val="24"/>
          <w:szCs w:val="24"/>
        </w:rPr>
        <w:t xml:space="preserve">segmento através de suas secretarias. No âmbito da </w:t>
      </w:r>
      <w:r w:rsidRPr="00837353">
        <w:rPr>
          <w:rFonts w:ascii="Verdana" w:hAnsi="Verdana"/>
          <w:b/>
          <w:sz w:val="24"/>
          <w:szCs w:val="24"/>
        </w:rPr>
        <w:t>Secretaria</w:t>
      </w:r>
      <w:r>
        <w:rPr>
          <w:rFonts w:ascii="Verdana" w:hAnsi="Verdana"/>
          <w:sz w:val="24"/>
          <w:szCs w:val="24"/>
        </w:rPr>
        <w:t xml:space="preserve"> </w:t>
      </w:r>
      <w:r w:rsidRPr="00837353">
        <w:rPr>
          <w:rFonts w:ascii="Verdana" w:hAnsi="Verdana"/>
          <w:b/>
          <w:sz w:val="24"/>
          <w:szCs w:val="24"/>
        </w:rPr>
        <w:t>de Desenvolvimento Econômico, Trabalho e Turismo</w:t>
      </w:r>
      <w:r>
        <w:rPr>
          <w:rFonts w:ascii="Verdana" w:hAnsi="Verdana"/>
          <w:sz w:val="24"/>
          <w:szCs w:val="24"/>
        </w:rPr>
        <w:t xml:space="preserve"> existem as </w:t>
      </w:r>
      <w:r w:rsidRPr="00837353">
        <w:rPr>
          <w:rFonts w:ascii="Verdana" w:hAnsi="Verdana"/>
          <w:sz w:val="24"/>
          <w:szCs w:val="24"/>
        </w:rPr>
        <w:t>seguintes iniciativas: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- Seleção de startups verde</w:t>
      </w:r>
      <w:r>
        <w:rPr>
          <w:rFonts w:ascii="Verdana" w:hAnsi="Verdana"/>
          <w:sz w:val="24"/>
          <w:szCs w:val="24"/>
        </w:rPr>
        <w:t xml:space="preserve">s interessadas em participar da </w:t>
      </w:r>
      <w:r w:rsidRPr="00837353">
        <w:rPr>
          <w:rFonts w:ascii="Verdana" w:hAnsi="Verdana"/>
          <w:sz w:val="24"/>
          <w:szCs w:val="24"/>
        </w:rPr>
        <w:t>aceleração do “Green Samp</w:t>
      </w:r>
      <w:r>
        <w:rPr>
          <w:rFonts w:ascii="Verdana" w:hAnsi="Verdana"/>
          <w:sz w:val="24"/>
          <w:szCs w:val="24"/>
        </w:rPr>
        <w:t xml:space="preserve">a”, programa que apoia projetos </w:t>
      </w:r>
      <w:r w:rsidRPr="00837353">
        <w:rPr>
          <w:rFonts w:ascii="Verdana" w:hAnsi="Verdana"/>
          <w:sz w:val="24"/>
          <w:szCs w:val="24"/>
        </w:rPr>
        <w:t>que promovam soluções para temáticas ambientais.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- Inscrição no program</w:t>
      </w:r>
      <w:r>
        <w:rPr>
          <w:rFonts w:ascii="Verdana" w:hAnsi="Verdana"/>
          <w:sz w:val="24"/>
          <w:szCs w:val="24"/>
        </w:rPr>
        <w:t xml:space="preserve">a Google Startup in </w:t>
      </w:r>
      <w:proofErr w:type="spellStart"/>
      <w:r>
        <w:rPr>
          <w:rFonts w:ascii="Verdana" w:hAnsi="Verdana"/>
          <w:sz w:val="24"/>
          <w:szCs w:val="24"/>
        </w:rPr>
        <w:t>School</w:t>
      </w:r>
      <w:proofErr w:type="spellEnd"/>
      <w:r>
        <w:rPr>
          <w:rFonts w:ascii="Verdana" w:hAnsi="Verdana"/>
          <w:sz w:val="24"/>
          <w:szCs w:val="24"/>
        </w:rPr>
        <w:t xml:space="preserve"> para </w:t>
      </w:r>
      <w:r w:rsidRPr="00837353">
        <w:rPr>
          <w:rFonts w:ascii="Verdana" w:hAnsi="Verdana"/>
          <w:sz w:val="24"/>
          <w:szCs w:val="24"/>
        </w:rPr>
        <w:t>uma edição de Ideias de F</w:t>
      </w:r>
      <w:r>
        <w:rPr>
          <w:rFonts w:ascii="Verdana" w:hAnsi="Verdana"/>
          <w:sz w:val="24"/>
          <w:szCs w:val="24"/>
        </w:rPr>
        <w:t xml:space="preserve">uturo, com metodologia assinada </w:t>
      </w:r>
      <w:proofErr w:type="gramStart"/>
      <w:r w:rsidRPr="00837353">
        <w:rPr>
          <w:rFonts w:ascii="Verdana" w:hAnsi="Verdana"/>
          <w:sz w:val="24"/>
          <w:szCs w:val="24"/>
        </w:rPr>
        <w:t>pela Ideias</w:t>
      </w:r>
      <w:proofErr w:type="gramEnd"/>
      <w:r w:rsidRPr="00837353">
        <w:rPr>
          <w:rFonts w:ascii="Verdana" w:hAnsi="Verdana"/>
          <w:sz w:val="24"/>
          <w:szCs w:val="24"/>
        </w:rPr>
        <w:t xml:space="preserve"> de Futuro, um</w:t>
      </w:r>
      <w:r>
        <w:rPr>
          <w:rFonts w:ascii="Verdana" w:hAnsi="Verdana"/>
          <w:sz w:val="24"/>
          <w:szCs w:val="24"/>
        </w:rPr>
        <w:t xml:space="preserve">a startup de educação focada em </w:t>
      </w:r>
      <w:r w:rsidRPr="00837353">
        <w:rPr>
          <w:rFonts w:ascii="Verdana" w:hAnsi="Verdana"/>
          <w:sz w:val="24"/>
          <w:szCs w:val="24"/>
        </w:rPr>
        <w:t>competências tecnológicas e sócio emocionai</w:t>
      </w:r>
      <w:r>
        <w:rPr>
          <w:rFonts w:ascii="Verdana" w:hAnsi="Verdana"/>
          <w:sz w:val="24"/>
          <w:szCs w:val="24"/>
        </w:rPr>
        <w:t xml:space="preserve">s, O objetivo é </w:t>
      </w:r>
      <w:r w:rsidRPr="00837353">
        <w:rPr>
          <w:rFonts w:ascii="Verdana" w:hAnsi="Verdana"/>
          <w:sz w:val="24"/>
          <w:szCs w:val="24"/>
        </w:rPr>
        <w:t>complementar a formação de estudantes e de estimulá-los na</w:t>
      </w:r>
      <w:r>
        <w:rPr>
          <w:rFonts w:ascii="Verdana" w:hAnsi="Verdana"/>
          <w:sz w:val="24"/>
          <w:szCs w:val="24"/>
        </w:rPr>
        <w:t xml:space="preserve"> </w:t>
      </w:r>
      <w:r w:rsidRPr="00837353">
        <w:rPr>
          <w:rFonts w:ascii="Verdana" w:hAnsi="Verdana"/>
          <w:sz w:val="24"/>
          <w:szCs w:val="24"/>
        </w:rPr>
        <w:t>criação de startups de negócios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lastRenderedPageBreak/>
        <w:t xml:space="preserve">reais, voltados para a geração </w:t>
      </w:r>
      <w:r w:rsidRPr="00837353">
        <w:rPr>
          <w:rFonts w:ascii="Verdana" w:hAnsi="Verdana"/>
          <w:sz w:val="24"/>
          <w:szCs w:val="24"/>
        </w:rPr>
        <w:t xml:space="preserve">de renda às famílias da capital </w:t>
      </w:r>
      <w:r>
        <w:rPr>
          <w:rFonts w:ascii="Verdana" w:hAnsi="Verdana"/>
          <w:sz w:val="24"/>
          <w:szCs w:val="24"/>
        </w:rPr>
        <w:t xml:space="preserve">que foram impactadas pela crise </w:t>
      </w:r>
      <w:r w:rsidRPr="00837353">
        <w:rPr>
          <w:rFonts w:ascii="Verdana" w:hAnsi="Verdana"/>
          <w:sz w:val="24"/>
          <w:szCs w:val="24"/>
        </w:rPr>
        <w:t xml:space="preserve">do </w:t>
      </w:r>
      <w:proofErr w:type="spellStart"/>
      <w:r w:rsidRPr="00837353">
        <w:rPr>
          <w:rFonts w:ascii="Verdana" w:hAnsi="Verdana"/>
          <w:sz w:val="24"/>
          <w:szCs w:val="24"/>
        </w:rPr>
        <w:t>coronavírus</w:t>
      </w:r>
      <w:proofErr w:type="spellEnd"/>
      <w:r w:rsidRPr="00837353">
        <w:rPr>
          <w:rFonts w:ascii="Verdana" w:hAnsi="Verdana"/>
          <w:sz w:val="24"/>
          <w:szCs w:val="24"/>
        </w:rPr>
        <w:t>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Diante do que é efeito, entendemos que</w:t>
      </w:r>
      <w:r>
        <w:rPr>
          <w:rFonts w:ascii="Verdana" w:hAnsi="Verdana"/>
          <w:sz w:val="24"/>
          <w:szCs w:val="24"/>
        </w:rPr>
        <w:t xml:space="preserve"> o Município está </w:t>
      </w:r>
      <w:r w:rsidRPr="00837353">
        <w:rPr>
          <w:rFonts w:ascii="Verdana" w:hAnsi="Verdana"/>
          <w:sz w:val="24"/>
          <w:szCs w:val="24"/>
        </w:rPr>
        <w:t>colaborando e criando opções</w:t>
      </w:r>
      <w:r>
        <w:rPr>
          <w:rFonts w:ascii="Verdana" w:hAnsi="Verdana"/>
          <w:sz w:val="24"/>
          <w:szCs w:val="24"/>
        </w:rPr>
        <w:t xml:space="preserve"> de negócios e ações envolvidas </w:t>
      </w:r>
      <w:r w:rsidRPr="00837353">
        <w:rPr>
          <w:rFonts w:ascii="Verdana" w:hAnsi="Verdana"/>
          <w:sz w:val="24"/>
          <w:szCs w:val="24"/>
        </w:rPr>
        <w:t xml:space="preserve">com </w:t>
      </w:r>
      <w:proofErr w:type="gramStart"/>
      <w:r w:rsidRPr="00837353">
        <w:rPr>
          <w:rFonts w:ascii="Verdana" w:hAnsi="Verdana"/>
          <w:sz w:val="24"/>
          <w:szCs w:val="24"/>
        </w:rPr>
        <w:t>as startups</w:t>
      </w:r>
      <w:proofErr w:type="gramEnd"/>
      <w:r w:rsidRPr="00837353">
        <w:rPr>
          <w:rFonts w:ascii="Verdana" w:hAnsi="Verdana"/>
          <w:sz w:val="24"/>
          <w:szCs w:val="24"/>
        </w:rPr>
        <w:t>. A aprovação d</w:t>
      </w:r>
      <w:r>
        <w:rPr>
          <w:rFonts w:ascii="Verdana" w:hAnsi="Verdana"/>
          <w:sz w:val="24"/>
          <w:szCs w:val="24"/>
        </w:rPr>
        <w:t xml:space="preserve">o projeto de lei em tela poderá </w:t>
      </w:r>
      <w:r w:rsidRPr="00837353">
        <w:rPr>
          <w:rFonts w:ascii="Verdana" w:hAnsi="Verdana"/>
          <w:sz w:val="24"/>
          <w:szCs w:val="24"/>
        </w:rPr>
        <w:t>resultar em maior apoio às fut</w:t>
      </w:r>
      <w:r>
        <w:rPr>
          <w:rFonts w:ascii="Verdana" w:hAnsi="Verdana"/>
          <w:sz w:val="24"/>
          <w:szCs w:val="24"/>
        </w:rPr>
        <w:t xml:space="preserve">uras empresas e contribuir para </w:t>
      </w:r>
      <w:r w:rsidRPr="00837353">
        <w:rPr>
          <w:rFonts w:ascii="Verdana" w:hAnsi="Verdana"/>
          <w:sz w:val="24"/>
          <w:szCs w:val="24"/>
        </w:rPr>
        <w:t>a melhoria das regulamentações. Ante o exposto, a Comi</w:t>
      </w:r>
      <w:r>
        <w:rPr>
          <w:rFonts w:ascii="Verdana" w:hAnsi="Verdana"/>
          <w:sz w:val="24"/>
          <w:szCs w:val="24"/>
        </w:rPr>
        <w:t xml:space="preserve">ssão </w:t>
      </w:r>
      <w:r w:rsidRPr="00837353">
        <w:rPr>
          <w:rFonts w:ascii="Verdana" w:hAnsi="Verdana"/>
          <w:sz w:val="24"/>
          <w:szCs w:val="24"/>
        </w:rPr>
        <w:t>de Trânsito, Transporte, Ati</w:t>
      </w:r>
      <w:r>
        <w:rPr>
          <w:rFonts w:ascii="Verdana" w:hAnsi="Verdana"/>
          <w:sz w:val="24"/>
          <w:szCs w:val="24"/>
        </w:rPr>
        <w:t xml:space="preserve">vidade Econômica, é FAVORÁVEL à </w:t>
      </w:r>
      <w:r w:rsidRPr="00837353">
        <w:rPr>
          <w:rFonts w:ascii="Verdana" w:hAnsi="Verdana"/>
          <w:sz w:val="24"/>
          <w:szCs w:val="24"/>
        </w:rPr>
        <w:t>aprovação do projeto de lei.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Sala da Comissão de Trânsito, Transporte e Atividade Econômica, em 17/11/2021.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837353">
        <w:rPr>
          <w:rFonts w:ascii="Verdana" w:hAnsi="Verdana"/>
          <w:sz w:val="24"/>
          <w:szCs w:val="24"/>
        </w:rPr>
        <w:t>Senival</w:t>
      </w:r>
      <w:proofErr w:type="spellEnd"/>
      <w:r w:rsidRPr="00837353">
        <w:rPr>
          <w:rFonts w:ascii="Verdana" w:hAnsi="Verdana"/>
          <w:sz w:val="24"/>
          <w:szCs w:val="24"/>
        </w:rPr>
        <w:t xml:space="preserve"> Moura (PT) – Presidente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José Olímpio (DEM) – Relator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Adilson Amadeu (DEM)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 xml:space="preserve">Camilo </w:t>
      </w:r>
      <w:proofErr w:type="spellStart"/>
      <w:r w:rsidRPr="00837353">
        <w:rPr>
          <w:rFonts w:ascii="Verdana" w:hAnsi="Verdana"/>
          <w:sz w:val="24"/>
          <w:szCs w:val="24"/>
        </w:rPr>
        <w:t>Cristófaro</w:t>
      </w:r>
      <w:proofErr w:type="spellEnd"/>
      <w:r w:rsidRPr="00837353">
        <w:rPr>
          <w:rFonts w:ascii="Verdana" w:hAnsi="Verdana"/>
          <w:sz w:val="24"/>
          <w:szCs w:val="24"/>
        </w:rPr>
        <w:t xml:space="preserve"> (PSB)</w:t>
      </w:r>
    </w:p>
    <w:p w:rsidR="00837353" w:rsidRP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Danilo do Posto (PODE)</w:t>
      </w:r>
    </w:p>
    <w:p w:rsid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r w:rsidRPr="00837353">
        <w:rPr>
          <w:rFonts w:ascii="Verdana" w:hAnsi="Verdana"/>
          <w:sz w:val="24"/>
          <w:szCs w:val="24"/>
        </w:rPr>
        <w:t>Marlon Luz (PATRIOTA)</w:t>
      </w:r>
    </w:p>
    <w:p w:rsidR="00837353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37353" w:rsidRPr="007E1F7B" w:rsidRDefault="00837353" w:rsidP="0083735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837353" w:rsidRPr="007E1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B568F"/>
    <w:rsid w:val="000C1894"/>
    <w:rsid w:val="000D0ED4"/>
    <w:rsid w:val="000E511E"/>
    <w:rsid w:val="001516A6"/>
    <w:rsid w:val="00272158"/>
    <w:rsid w:val="002B0481"/>
    <w:rsid w:val="002C1C80"/>
    <w:rsid w:val="00333AE6"/>
    <w:rsid w:val="00335493"/>
    <w:rsid w:val="0036495E"/>
    <w:rsid w:val="00377C49"/>
    <w:rsid w:val="004169D3"/>
    <w:rsid w:val="00463807"/>
    <w:rsid w:val="0047792D"/>
    <w:rsid w:val="00507E89"/>
    <w:rsid w:val="005A6A22"/>
    <w:rsid w:val="0067288F"/>
    <w:rsid w:val="00713194"/>
    <w:rsid w:val="007748FE"/>
    <w:rsid w:val="007E1F7B"/>
    <w:rsid w:val="00837353"/>
    <w:rsid w:val="008826E8"/>
    <w:rsid w:val="00901C0D"/>
    <w:rsid w:val="009A2915"/>
    <w:rsid w:val="009B1C2B"/>
    <w:rsid w:val="009C4F19"/>
    <w:rsid w:val="009F27DB"/>
    <w:rsid w:val="00A33CA0"/>
    <w:rsid w:val="00AB7B1C"/>
    <w:rsid w:val="00AD63F0"/>
    <w:rsid w:val="00AD7B33"/>
    <w:rsid w:val="00B249F1"/>
    <w:rsid w:val="00B257F2"/>
    <w:rsid w:val="00BD1BE8"/>
    <w:rsid w:val="00BF51AC"/>
    <w:rsid w:val="00C21259"/>
    <w:rsid w:val="00C47E25"/>
    <w:rsid w:val="00D65AD1"/>
    <w:rsid w:val="00EC35E8"/>
    <w:rsid w:val="00F15C20"/>
    <w:rsid w:val="00F358FE"/>
    <w:rsid w:val="00F7133C"/>
    <w:rsid w:val="00F83C8B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F2F8-8349-425D-BD7C-2C809152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2009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26</cp:revision>
  <dcterms:created xsi:type="dcterms:W3CDTF">2020-12-08T17:15:00Z</dcterms:created>
  <dcterms:modified xsi:type="dcterms:W3CDTF">2021-11-22T14:20:00Z</dcterms:modified>
</cp:coreProperties>
</file>