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C6C2" w14:textId="77777777" w:rsidR="00240AFB" w:rsidRDefault="00240AFB" w:rsidP="00240AF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19.07.2024</w:t>
      </w:r>
    </w:p>
    <w:p w14:paraId="3AB9C485" w14:textId="79F0E846" w:rsidR="00240AFB" w:rsidRDefault="00240AFB" w:rsidP="00240AF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40AFB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DFF472C" w14:textId="2DC70262" w:rsidR="00240AFB" w:rsidRDefault="00240AFB" w:rsidP="00240AF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40AF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07166EC8" w14:textId="77777777" w:rsidR="00240AFB" w:rsidRDefault="00240AFB" w:rsidP="00240AF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13D8092" w14:textId="77777777" w:rsidR="00240AFB" w:rsidRPr="00240AFB" w:rsidRDefault="00240AFB" w:rsidP="00240AF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40AFB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2F7A06F4" w14:textId="77777777" w:rsidR="00240AFB" w:rsidRPr="00240AFB" w:rsidRDefault="00240AFB" w:rsidP="00240AFB">
      <w:pPr>
        <w:rPr>
          <w:rFonts w:ascii="Arial" w:hAnsi="Arial" w:cs="Arial"/>
          <w:b/>
          <w:bCs/>
        </w:rPr>
      </w:pPr>
      <w:r w:rsidRPr="00240AFB">
        <w:rPr>
          <w:rFonts w:ascii="Arial" w:hAnsi="Arial" w:cs="Arial"/>
          <w:b/>
          <w:bCs/>
        </w:rPr>
        <w:t xml:space="preserve">Documento: 107025429 | Despacho </w:t>
      </w:r>
      <w:proofErr w:type="spellStart"/>
      <w:r w:rsidRPr="00240AFB">
        <w:rPr>
          <w:rFonts w:ascii="Arial" w:hAnsi="Arial" w:cs="Arial"/>
          <w:b/>
          <w:bCs/>
        </w:rPr>
        <w:t>Autorizatório</w:t>
      </w:r>
      <w:proofErr w:type="spellEnd"/>
    </w:p>
    <w:p w14:paraId="7769950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6064.2024/0000832-1</w:t>
      </w:r>
    </w:p>
    <w:p w14:paraId="2341D2D4" w14:textId="5742FF89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I - Em face das informações constantes no presente, notadamente a manifestação fundamentada pelo interessado, assim como a manifestação da Supervisão de Execução Orçamentária e Financeira desta Pasta, com fulcro no inciso VI do art. 2º da Lei Municipal n. 10.513/1988, do Decreto Municipal n. 48.592/2007 e Portaria SF n. 77/2019, AUTORIZO a concessão de 06 diárias, cujo valor consta do Anexo III da Portaria SMDET n. 32/2023, para o período de 24/07/2024 a 29/07/2024, no montante de R$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17.383,15 (dezessete mil trezentos e oitenta e três reais e quinze centavos), em nome da servidora Eunice Aparecida de Jesus Prudente, Ref.: SM, Cargo: Secretária Municipal, RF: 883.949.2, CPF: ***.116.728***, em viagem à Paris/França, para representar a Cidade de São Paulo na Casa Brasil durante os Jogos Olímpicos, conforme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justificativa em doc. 105919811.</w:t>
      </w:r>
    </w:p>
    <w:p w14:paraId="2BD4DEFA" w14:textId="41FCCA26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II - Desta forma, face às normas em vigor, autorizo a emissão das competentes Notas de Reserva, Empenho e Liquidação, no montante de 17.383,15 (dezessete mil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trezentos e oitenta e três reais e quinze centavos), onerando a dotação orçamentária 30.10.11.122.3024.2.100.3.3.90.14.00.00, de acordo com a disponibilidade financeira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do exercício de 2024.</w:t>
      </w:r>
    </w:p>
    <w:p w14:paraId="207AEB33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III - PUBLIQUE-SE</w:t>
      </w:r>
    </w:p>
    <w:p w14:paraId="644C2D73" w14:textId="19E3F6B6" w:rsidR="00240AFB" w:rsidRDefault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IV - Em seguida retornem-se os autos ao Departamento de Administração e Finanças desta Pasta para providências que se fizerem necessárias.</w:t>
      </w:r>
      <w:r w:rsidRPr="00240AFB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399CB4C" w14:textId="77777777" w:rsidR="00240AFB" w:rsidRDefault="00240AFB" w:rsidP="00240AF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40AFB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SUPERVISÃO DE CONTRATOS, CONVÊNIOS E PARCERIAS</w:t>
      </w:r>
      <w:r w:rsidRPr="00240AFB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85CFE8E" w14:textId="49D7B724" w:rsidR="00240AFB" w:rsidRPr="00240AFB" w:rsidRDefault="00240AFB" w:rsidP="00240AFB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40AFB">
        <w:rPr>
          <w:rFonts w:ascii="Arial" w:hAnsi="Arial" w:cs="Arial"/>
          <w:b/>
          <w:bCs/>
        </w:rPr>
        <w:t>Documento: 107055884 | Extrato de Contrato/Nota de empenho (NP)</w:t>
      </w:r>
    </w:p>
    <w:p w14:paraId="629E4E79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PRINCIPAL</w:t>
      </w:r>
    </w:p>
    <w:p w14:paraId="6E355D55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Número do Contrato</w:t>
      </w:r>
    </w:p>
    <w:p w14:paraId="104A7CDE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005/2024/SMDET</w:t>
      </w:r>
    </w:p>
    <w:p w14:paraId="14A5153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Contratado(a)</w:t>
      </w:r>
    </w:p>
    <w:p w14:paraId="1C2B73D0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Associação Brasileira de Logística Reversa - ABELORE</w:t>
      </w:r>
    </w:p>
    <w:p w14:paraId="4A06B912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Tipo de Pessoa</w:t>
      </w:r>
    </w:p>
    <w:p w14:paraId="7EF6BE7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Jurídica</w:t>
      </w:r>
    </w:p>
    <w:p w14:paraId="5AF55CF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CPF /CNPJ/ RNE</w:t>
      </w:r>
    </w:p>
    <w:p w14:paraId="11FBDD60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49.264.975/0001-16</w:t>
      </w:r>
    </w:p>
    <w:p w14:paraId="0668727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Data da Assinatura</w:t>
      </w:r>
    </w:p>
    <w:p w14:paraId="6FFBD063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05/07/2024</w:t>
      </w:r>
    </w:p>
    <w:p w14:paraId="2A7656A9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Prazo do Contrato</w:t>
      </w:r>
    </w:p>
    <w:p w14:paraId="18E74C1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24</w:t>
      </w:r>
    </w:p>
    <w:p w14:paraId="7C5DE44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Tipo do Prazo</w:t>
      </w:r>
    </w:p>
    <w:p w14:paraId="390AF87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Mês</w:t>
      </w:r>
    </w:p>
    <w:p w14:paraId="74EADF7E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Síntese (Texto do Despacho)</w:t>
      </w:r>
    </w:p>
    <w:p w14:paraId="47DE0BA9" w14:textId="77777777" w:rsid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 xml:space="preserve">Extrato Termo de Cooperação nº 005/2024/SMDET 6064.2023/0001102-9 Parceiras: Secretaria Municipal de Desenvolvimento Econômico e Trabalho - SMDET, </w:t>
      </w:r>
      <w:proofErr w:type="spellStart"/>
      <w:r w:rsidRPr="00240AFB">
        <w:rPr>
          <w:rFonts w:ascii="Arial" w:hAnsi="Arial" w:cs="Arial"/>
        </w:rPr>
        <w:t>cnpj</w:t>
      </w:r>
      <w:proofErr w:type="spellEnd"/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 xml:space="preserve">04.537.740/0001-12; e Associação Brasileira de Logística Reversa - (ABELORE) - </w:t>
      </w:r>
      <w:proofErr w:type="spellStart"/>
      <w:r w:rsidRPr="00240AFB">
        <w:rPr>
          <w:rFonts w:ascii="Arial" w:hAnsi="Arial" w:cs="Arial"/>
        </w:rPr>
        <w:t>cnpj</w:t>
      </w:r>
      <w:proofErr w:type="spellEnd"/>
      <w:r w:rsidRPr="00240AFB">
        <w:rPr>
          <w:rFonts w:ascii="Arial" w:hAnsi="Arial" w:cs="Arial"/>
        </w:rPr>
        <w:t xml:space="preserve"> 49.264.975/0001-16. Objeto da parceria: Desenvolvimento de ações conjuntas,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encontros técnicos e estudos dedicados à promoção da responsabilidade compartilhada pelo ciclo de vida dos produtos, novos modelos de negócio, e da destinação final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 xml:space="preserve">ambientalmente adequada de resíduos, em consonância com a Política Nacional de Resíduos Sólidos e a regulação do Município de São Paulo. Vigência: 24 (vinte e quatro) meses, a partir de 15/07/2024. Assinatura: 05/07/2024 Signatários: Eunice Aparecida de Jesus Prudente, pela Secretaria Municipal de Desenvolvimento Econômico e Trabalho - SMDET; Alexandre Furlan Braz, Representante legal, pela Associação Brasileira de Logística Reversa - </w:t>
      </w:r>
      <w:proofErr w:type="spellStart"/>
      <w:r w:rsidRPr="00240AFB">
        <w:rPr>
          <w:rFonts w:ascii="Arial" w:hAnsi="Arial" w:cs="Arial"/>
        </w:rPr>
        <w:t>Abelore</w:t>
      </w:r>
      <w:proofErr w:type="spellEnd"/>
      <w:r w:rsidRPr="00240AFB">
        <w:rPr>
          <w:rFonts w:ascii="Arial" w:hAnsi="Arial" w:cs="Arial"/>
        </w:rPr>
        <w:t>.</w:t>
      </w:r>
    </w:p>
    <w:p w14:paraId="05A31610" w14:textId="35E907D3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lastRenderedPageBreak/>
        <w:t>Data de Publicação</w:t>
      </w:r>
    </w:p>
    <w:p w14:paraId="5C921B8F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19/07/2024</w:t>
      </w:r>
    </w:p>
    <w:p w14:paraId="6C381C2E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Íntegra do Contrato (Número do Documento SEI)</w:t>
      </w:r>
    </w:p>
    <w:p w14:paraId="17CFECDE" w14:textId="2C721C5A" w:rsidR="00240AFB" w:rsidRDefault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107054722</w:t>
      </w:r>
      <w:r w:rsidRPr="00240AFB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4C98F06" w14:textId="77777777" w:rsidR="00240AFB" w:rsidRPr="00240AFB" w:rsidRDefault="00240AFB" w:rsidP="00240AFB">
      <w:pPr>
        <w:rPr>
          <w:rFonts w:ascii="Arial" w:hAnsi="Arial" w:cs="Arial"/>
          <w:b/>
          <w:bCs/>
        </w:rPr>
      </w:pPr>
      <w:r w:rsidRPr="00240AFB">
        <w:rPr>
          <w:rFonts w:ascii="Arial" w:hAnsi="Arial" w:cs="Arial"/>
          <w:b/>
          <w:bCs/>
        </w:rPr>
        <w:lastRenderedPageBreak/>
        <w:t>Documento: 107061475 | Extrato de Aditamento (NP)</w:t>
      </w:r>
    </w:p>
    <w:p w14:paraId="0380A13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PRINCIPAL</w:t>
      </w:r>
    </w:p>
    <w:p w14:paraId="78B4774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Modalidade</w:t>
      </w:r>
    </w:p>
    <w:p w14:paraId="3E505AD2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Termo de Fomento</w:t>
      </w:r>
    </w:p>
    <w:p w14:paraId="2BB9128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Órgão</w:t>
      </w:r>
    </w:p>
    <w:p w14:paraId="76081ED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Secretaria Municipal de Desenvolvimento Econômico e Trabalho - SMDET</w:t>
      </w:r>
    </w:p>
    <w:p w14:paraId="28733F41" w14:textId="32DEF0F1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Número de processo interno do órgão/unidade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6010.2023/0003339-7</w:t>
      </w:r>
    </w:p>
    <w:p w14:paraId="684E5B5B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Número do contrato</w:t>
      </w:r>
    </w:p>
    <w:p w14:paraId="21139B7C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070/2023/SMDET</w:t>
      </w:r>
    </w:p>
    <w:p w14:paraId="0840AD55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Número do Termo Aditivo</w:t>
      </w:r>
    </w:p>
    <w:p w14:paraId="34463BB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2º Termo de Aditamento</w:t>
      </w:r>
    </w:p>
    <w:p w14:paraId="056DD14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Objeto do Contrato</w:t>
      </w:r>
    </w:p>
    <w:p w14:paraId="61020C3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Promover o desenvolvimento profissional de mulheres em situação de vulnerabilidade, por meio da formação em moda.</w:t>
      </w:r>
    </w:p>
    <w:p w14:paraId="269BBD7A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Nome do Contratante</w:t>
      </w:r>
    </w:p>
    <w:p w14:paraId="3FC0B1D5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PMSP/Secretaria Municipal de Desenvolvimento Econômico e Trabalho - SMDET</w:t>
      </w:r>
    </w:p>
    <w:p w14:paraId="5E732147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Nome do Contratado (entidade parceira)</w:t>
      </w:r>
    </w:p>
    <w:p w14:paraId="01D0860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 xml:space="preserve">Agência Adventista de Desenvolvimento e Recursos Assistenciais Central Brasileira - </w:t>
      </w:r>
      <w:proofErr w:type="spellStart"/>
      <w:r w:rsidRPr="00240AFB">
        <w:rPr>
          <w:rFonts w:ascii="Arial" w:hAnsi="Arial" w:cs="Arial"/>
        </w:rPr>
        <w:t>Adra</w:t>
      </w:r>
      <w:proofErr w:type="spellEnd"/>
      <w:r w:rsidRPr="00240AFB">
        <w:rPr>
          <w:rFonts w:ascii="Arial" w:hAnsi="Arial" w:cs="Arial"/>
        </w:rPr>
        <w:t xml:space="preserve"> Central</w:t>
      </w:r>
    </w:p>
    <w:p w14:paraId="37B256DE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CNPJ do Contratado (entidade parceira)</w:t>
      </w:r>
    </w:p>
    <w:p w14:paraId="4FBB4F7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15.355.260/0019-86</w:t>
      </w:r>
    </w:p>
    <w:p w14:paraId="5FE3E69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Objeto do Aditamento</w:t>
      </w:r>
    </w:p>
    <w:p w14:paraId="4511F357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Prorrogação e Atualização do Plano de Trabalho.</w:t>
      </w:r>
    </w:p>
    <w:p w14:paraId="5CB12B3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Dotação orçamentária</w:t>
      </w:r>
    </w:p>
    <w:p w14:paraId="13D2E7CC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0,00</w:t>
      </w:r>
    </w:p>
    <w:p w14:paraId="1D132D4A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Nota de Empenho</w:t>
      </w:r>
    </w:p>
    <w:p w14:paraId="03BD41DC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0,00</w:t>
      </w:r>
    </w:p>
    <w:p w14:paraId="0E943D7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Natureza da Despesa</w:t>
      </w:r>
    </w:p>
    <w:p w14:paraId="6806959B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Fomento</w:t>
      </w:r>
    </w:p>
    <w:p w14:paraId="0A2E97FE" w14:textId="55B65C6F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lastRenderedPageBreak/>
        <w:t>Período da prorrogação do prazo de vigência da parceria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2 (dois) meses</w:t>
      </w:r>
    </w:p>
    <w:p w14:paraId="3889A019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PRAZO DE VIGÊNCIA DA PARCERIA ATUALIZADO</w:t>
      </w:r>
    </w:p>
    <w:p w14:paraId="12CFBB19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Data de Início</w:t>
      </w:r>
    </w:p>
    <w:p w14:paraId="464963A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02/07/2024</w:t>
      </w:r>
    </w:p>
    <w:p w14:paraId="0880F90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Data de Fim</w:t>
      </w:r>
    </w:p>
    <w:p w14:paraId="56DD4E17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02/09/2024.</w:t>
      </w:r>
    </w:p>
    <w:p w14:paraId="0309A113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PRAZO DE EXECUÇÃO DA PARCERIA ATUALIZADO</w:t>
      </w:r>
    </w:p>
    <w:p w14:paraId="23750BC7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Data de Início</w:t>
      </w:r>
    </w:p>
    <w:p w14:paraId="5C519BC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02/07/2024</w:t>
      </w:r>
    </w:p>
    <w:p w14:paraId="41D1DA8A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Data de Fim</w:t>
      </w:r>
    </w:p>
    <w:p w14:paraId="2AB9B14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02/09/2024.</w:t>
      </w:r>
    </w:p>
    <w:p w14:paraId="30D2E622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PRINCIPAL</w:t>
      </w:r>
    </w:p>
    <w:p w14:paraId="3ABF0DF1" w14:textId="69B848FE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Período da prorrogação do prazo de execução de vigência da parceria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2 (dois) meses</w:t>
      </w:r>
    </w:p>
    <w:p w14:paraId="4E86BB2E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PRINCIPAL</w:t>
      </w:r>
    </w:p>
    <w:p w14:paraId="21C7AB6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Justificativa</w:t>
      </w:r>
    </w:p>
    <w:p w14:paraId="05F5EAC1" w14:textId="56A84038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Desenvolvimento profissional de mulheres em situação de vulnerabilidade, por meio da formação em moda.</w:t>
      </w:r>
      <w:r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Fundamento Legal</w:t>
      </w:r>
    </w:p>
    <w:p w14:paraId="463BB179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Art. 55 e 57 da Lei Federal n.º 13.019/2014.</w:t>
      </w:r>
    </w:p>
    <w:p w14:paraId="7B14541B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Data da Assinatura do Termo Aditivo</w:t>
      </w:r>
    </w:p>
    <w:p w14:paraId="55EB984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02/07/2024</w:t>
      </w:r>
    </w:p>
    <w:p w14:paraId="4A3CC69C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Anexo I (Número do Documento SEI)</w:t>
      </w:r>
    </w:p>
    <w:p w14:paraId="30B666E3" w14:textId="189C3613" w:rsid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107054882</w:t>
      </w:r>
    </w:p>
    <w:p w14:paraId="193A2FAE" w14:textId="6843F5B5" w:rsidR="00240AFB" w:rsidRDefault="00240A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DE312B" w14:textId="539AEFF1" w:rsidR="001079A5" w:rsidRDefault="001079A5" w:rsidP="001079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79A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ATOS DO EXECUTIVO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1079A5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64B0BB04" w14:textId="77777777" w:rsidR="001079A5" w:rsidRPr="001079A5" w:rsidRDefault="001079A5" w:rsidP="001079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C29356F" w14:textId="78FE617A" w:rsidR="001079A5" w:rsidRDefault="001079A5" w:rsidP="001079A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079A5">
        <w:rPr>
          <w:rFonts w:ascii="Arial" w:hAnsi="Arial" w:cs="Arial"/>
          <w:b/>
          <w:bCs/>
          <w:sz w:val="32"/>
          <w:szCs w:val="32"/>
          <w:u w:val="single"/>
        </w:rPr>
        <w:t>DECRETOS</w:t>
      </w:r>
    </w:p>
    <w:p w14:paraId="5309792E" w14:textId="05111A43" w:rsidR="00240AFB" w:rsidRPr="001079A5" w:rsidRDefault="00240AFB" w:rsidP="001079A5">
      <w:pPr>
        <w:rPr>
          <w:rFonts w:ascii="Arial" w:hAnsi="Arial" w:cs="Arial"/>
          <w:b/>
          <w:bCs/>
        </w:rPr>
      </w:pPr>
      <w:r w:rsidRPr="001079A5">
        <w:rPr>
          <w:rFonts w:ascii="Arial" w:hAnsi="Arial" w:cs="Arial"/>
          <w:b/>
          <w:bCs/>
        </w:rPr>
        <w:t>Documento: 107074928 | Decreto</w:t>
      </w:r>
    </w:p>
    <w:p w14:paraId="2D7AC51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Decreto nº 63.582, de 18 de JULHO de 2024</w:t>
      </w:r>
    </w:p>
    <w:p w14:paraId="59E79BA2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Abre Crédito Adicional Suplementar de R$ 50.000.000,00 de acordo com a Lei nº 18.063, de 28 de dezembro de 2023.</w:t>
      </w:r>
    </w:p>
    <w:p w14:paraId="32D134CD" w14:textId="7F540115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RICARDO NUNES, Prefeito do Município de São Paulo, usando das atribuições que lhe são conferidas por lei, na conformidade da autorização contida na Lei nº 18.063, de</w:t>
      </w:r>
      <w:r w:rsidR="001079A5">
        <w:rPr>
          <w:rFonts w:ascii="Arial" w:hAnsi="Arial" w:cs="Arial"/>
        </w:rPr>
        <w:t xml:space="preserve"> </w:t>
      </w:r>
      <w:r w:rsidRPr="00240AFB">
        <w:rPr>
          <w:rFonts w:ascii="Arial" w:hAnsi="Arial" w:cs="Arial"/>
        </w:rPr>
        <w:t>28 de dezembro de 2023, e visando possibilitar despesas inerentes às atividades das unidades,</w:t>
      </w:r>
    </w:p>
    <w:p w14:paraId="1EE37C29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 xml:space="preserve">D E C R E T </w:t>
      </w:r>
      <w:proofErr w:type="gramStart"/>
      <w:r w:rsidRPr="00240AFB">
        <w:rPr>
          <w:rFonts w:ascii="Arial" w:hAnsi="Arial" w:cs="Arial"/>
        </w:rPr>
        <w:t>A :</w:t>
      </w:r>
      <w:proofErr w:type="gramEnd"/>
    </w:p>
    <w:p w14:paraId="181EE2A6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Artigo 1º - Fica aberto crédito adicional de R$ 50.000.000,00 (cinquenta milhões de reais), suplementar às seguintes dotações do orçamento vigente:</w:t>
      </w:r>
    </w:p>
    <w:p w14:paraId="73E9C52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CODIGO NOME VALOR</w:t>
      </w:r>
    </w:p>
    <w:p w14:paraId="6A3D7AFA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30.10.11.122.3019.4440 Operação e Manutenção da Agência São Paulo de Desenvolvimento - ADESAMPA</w:t>
      </w:r>
    </w:p>
    <w:p w14:paraId="53A3B4F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33508500.00.1.500.9001.1 Contrato de Gestão 4.910.635,17</w:t>
      </w:r>
    </w:p>
    <w:p w14:paraId="4A615F83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30.10.11.122.3024.2100 Administração da Unidade</w:t>
      </w:r>
    </w:p>
    <w:p w14:paraId="1499F5E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33901400.00.1.500.9001.1 Diárias - Civil 100.000,00</w:t>
      </w:r>
    </w:p>
    <w:p w14:paraId="717AE260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33903900.00.1.500.9001.1 Outros Serviços de Terceiros - Pessoa Jurídica 300.000,00</w:t>
      </w:r>
    </w:p>
    <w:p w14:paraId="124B5FB5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30.10.11.333.3019.4432 Capacitação, Formação e Aperfeiçoamento dos Trabalhadores</w:t>
      </w:r>
    </w:p>
    <w:p w14:paraId="70A36CB5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33503900.00.1.500.9001.1 Outros Serviços de Terceiros - Pessoa Jurídica 14.677.223,28</w:t>
      </w:r>
    </w:p>
    <w:p w14:paraId="488E404F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33904800.00.1.500.9001.1 Outros Auxílios Financeiros a Pessoas Físicas 23.124.245,30</w:t>
      </w:r>
    </w:p>
    <w:p w14:paraId="1445E78D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30.10.11.334.3019.4315 Operação e Manutenção do VAI TEC</w:t>
      </w:r>
    </w:p>
    <w:p w14:paraId="58D0BF53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33508500.00.1.500.9001.1 Contrato de Gestão 5.089.364,83</w:t>
      </w:r>
    </w:p>
    <w:p w14:paraId="5B48A85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30.10.11.334.3019.4430 Operação e Manutenção dos Centros de Apoio ao Trabalho e Empreendedorismo</w:t>
      </w:r>
    </w:p>
    <w:p w14:paraId="0D6F25F8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lastRenderedPageBreak/>
        <w:t>33903900.00.1.500.9001.1 Outros Serviços de Terceiros - Pessoa Jurídica 1.798.531,42</w:t>
      </w:r>
    </w:p>
    <w:p w14:paraId="7C104114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50.000.000,00</w:t>
      </w:r>
    </w:p>
    <w:p w14:paraId="169D9FFE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Artigo 2º - A cobertura do crédito de que trata o artigo 1º far-se-á através de recursos provenientes do excesso de arrecadação:</w:t>
      </w:r>
    </w:p>
    <w:p w14:paraId="380F9357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50.000.000,00</w:t>
      </w:r>
    </w:p>
    <w:p w14:paraId="48942FB2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Artigo 3º - Este decreto entrará em vigor na data de sua assinatura.</w:t>
      </w:r>
    </w:p>
    <w:p w14:paraId="77F6974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PREFEITURA DO MUNICÍPIO DE SÃO PAULO, aos 18 de julho de 2024, 471º da fundação de São Paulo.</w:t>
      </w:r>
    </w:p>
    <w:p w14:paraId="4A157F6A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RICARDO NUNES</w:t>
      </w:r>
    </w:p>
    <w:p w14:paraId="35C5E771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PREFEITO</w:t>
      </w:r>
    </w:p>
    <w:p w14:paraId="044C9D0A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LUIS FELIPE VIDAL ARELLANO</w:t>
      </w:r>
    </w:p>
    <w:p w14:paraId="0A314AF3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Secretário Municipal da Fazenda</w:t>
      </w:r>
    </w:p>
    <w:p w14:paraId="2014F63D" w14:textId="77777777" w:rsidR="00240AFB" w:rsidRP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Publicado na Secretaria do Governo Municipal, em 18 de julho de 2024.</w:t>
      </w:r>
    </w:p>
    <w:p w14:paraId="1236163F" w14:textId="54BA7F3C" w:rsidR="00240AFB" w:rsidRDefault="00240AFB" w:rsidP="00240AFB">
      <w:pPr>
        <w:rPr>
          <w:rFonts w:ascii="Arial" w:hAnsi="Arial" w:cs="Arial"/>
        </w:rPr>
      </w:pPr>
      <w:r w:rsidRPr="00240AFB">
        <w:rPr>
          <w:rFonts w:ascii="Arial" w:hAnsi="Arial" w:cs="Arial"/>
        </w:rPr>
        <w:t>Documento original assinado nº 107051490</w:t>
      </w:r>
      <w:r w:rsidR="001079A5">
        <w:rPr>
          <w:rFonts w:ascii="Arial" w:hAnsi="Arial" w:cs="Arial"/>
        </w:rPr>
        <w:t>.</w:t>
      </w:r>
    </w:p>
    <w:p w14:paraId="27968C3C" w14:textId="558E91EB" w:rsidR="001079A5" w:rsidRPr="003D1881" w:rsidRDefault="001079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2CADCD" w14:textId="77777777" w:rsidR="003D1881" w:rsidRPr="003D1881" w:rsidRDefault="003D1881" w:rsidP="003D1881">
      <w:pPr>
        <w:rPr>
          <w:rFonts w:ascii="Arial" w:hAnsi="Arial" w:cs="Arial"/>
          <w:b/>
          <w:bCs/>
        </w:rPr>
      </w:pPr>
      <w:r w:rsidRPr="003D1881">
        <w:rPr>
          <w:rFonts w:ascii="Arial" w:hAnsi="Arial" w:cs="Arial"/>
          <w:b/>
          <w:bCs/>
        </w:rPr>
        <w:lastRenderedPageBreak/>
        <w:t>Documento: 107098734 | Decreto</w:t>
      </w:r>
    </w:p>
    <w:p w14:paraId="42148709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DECRETO Nº 63.583, DE 18 DE JULHO DE 2024</w:t>
      </w:r>
    </w:p>
    <w:p w14:paraId="288D3DF6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Abre Crédito Adicional Suplementar de R$ 8.293.450,94 de acordo com a Lei nº 18.063, de 28 de dezembro de 2023.</w:t>
      </w:r>
    </w:p>
    <w:p w14:paraId="79EC2913" w14:textId="4F61173E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RICARDO NUNES, Prefeito do Município de São Paulo, usando das atribuições que lhe são conferidas por lei, na conformidade da autorização contida na Lei nº 18.063, de</w:t>
      </w:r>
      <w:r>
        <w:rPr>
          <w:rFonts w:ascii="Arial" w:hAnsi="Arial" w:cs="Arial"/>
        </w:rPr>
        <w:t xml:space="preserve"> </w:t>
      </w:r>
      <w:r w:rsidRPr="003D1881">
        <w:rPr>
          <w:rFonts w:ascii="Arial" w:hAnsi="Arial" w:cs="Arial"/>
        </w:rPr>
        <w:t>28 de dezembro de 2023, e visando possibilitar despesas inerentes às atividades das unidades,</w:t>
      </w:r>
    </w:p>
    <w:p w14:paraId="73F0B1BD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 xml:space="preserve">D E C R E T </w:t>
      </w:r>
      <w:proofErr w:type="gramStart"/>
      <w:r w:rsidRPr="003D1881">
        <w:rPr>
          <w:rFonts w:ascii="Arial" w:hAnsi="Arial" w:cs="Arial"/>
        </w:rPr>
        <w:t>A :</w:t>
      </w:r>
      <w:proofErr w:type="gramEnd"/>
    </w:p>
    <w:p w14:paraId="73DF98F7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Artigo 1º - Fica aberto crédito adicional de R$ 8.293.450,94 (oito milhões e duzentos e noventa e três mil e quatrocentos e cinquenta reais e noventa e quatro centavos),</w:t>
      </w:r>
    </w:p>
    <w:p w14:paraId="63FC3EEE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suplementar à seguinte dotação do orçamento vigente:</w:t>
      </w:r>
    </w:p>
    <w:p w14:paraId="5F070C65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CODIGO NOME VALOR</w:t>
      </w:r>
    </w:p>
    <w:p w14:paraId="651D1144" w14:textId="22E78DCF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93.10.08.244.3023.4308 Manutenção e Operação de Equipamentos de Proteção Social Especial à População em Situação de Rua</w:t>
      </w:r>
      <w:r w:rsidR="00CA2563">
        <w:rPr>
          <w:rFonts w:ascii="Arial" w:hAnsi="Arial" w:cs="Arial"/>
        </w:rPr>
        <w:t xml:space="preserve"> </w:t>
      </w:r>
      <w:r w:rsidRPr="003D1881">
        <w:rPr>
          <w:rFonts w:ascii="Arial" w:hAnsi="Arial" w:cs="Arial"/>
        </w:rPr>
        <w:t>33913900.00.1.500.9001.1 Outros Serviços de Terceiros - Pessoa Jurídica 8.293.450,94</w:t>
      </w:r>
    </w:p>
    <w:p w14:paraId="272C5CC9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8.293.450,94</w:t>
      </w:r>
    </w:p>
    <w:p w14:paraId="6BF040E4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Artigo 2º - A cobertura do crédito de que trata o artigo 1º far-se-á através de recursos provenientes da seguinte dotação:</w:t>
      </w:r>
    </w:p>
    <w:p w14:paraId="7AF65BAB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CODIGO NOME VALOR</w:t>
      </w:r>
    </w:p>
    <w:p w14:paraId="58279E3D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20.50.26.453.3009.1800 Eletrificação da frota de veículos do Sistema Municipal de Transporte Coletivo</w:t>
      </w:r>
    </w:p>
    <w:p w14:paraId="02EE7264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44604500.01.1.754.0000.0 Subvenções Econômicas 8.293.450,94</w:t>
      </w:r>
    </w:p>
    <w:p w14:paraId="10A70CD8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8.293.450,94</w:t>
      </w:r>
    </w:p>
    <w:p w14:paraId="73A47BE1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Artigo 3º - Este decreto entrará em vigor na data de sua assinatura.</w:t>
      </w:r>
    </w:p>
    <w:p w14:paraId="08316D8A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PREFEITURA DO MUNICÍPIO DE SÃO PAULO, aos 18 de julho de 2024, 471º da fundação de São Paulo.</w:t>
      </w:r>
    </w:p>
    <w:p w14:paraId="6B43F1EA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RICARDO NUNES</w:t>
      </w:r>
    </w:p>
    <w:p w14:paraId="28A49359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PREFEITO</w:t>
      </w:r>
    </w:p>
    <w:p w14:paraId="4CB58231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LUIS FELIPE VIDAL ARELLANO</w:t>
      </w:r>
    </w:p>
    <w:p w14:paraId="6A5068DD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Secretário Municipal da Fazenda</w:t>
      </w:r>
    </w:p>
    <w:p w14:paraId="29D3E909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lastRenderedPageBreak/>
        <w:t>Publicado na Secretaria do Governo Municipal, em 18 de julho de 2024.</w:t>
      </w:r>
    </w:p>
    <w:p w14:paraId="1584D6A5" w14:textId="419FD6AF" w:rsidR="003D1881" w:rsidRDefault="003D1881" w:rsidP="003D188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3D1881">
        <w:rPr>
          <w:rFonts w:ascii="Arial" w:hAnsi="Arial" w:cs="Arial"/>
        </w:rPr>
        <w:t>Documento original assinado nº 107082576</w:t>
      </w:r>
      <w:r w:rsidRPr="003D1881">
        <w:rPr>
          <w:rFonts w:ascii="Arial" w:hAnsi="Arial" w:cs="Arial"/>
        </w:rPr>
        <w:cr/>
      </w: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</w:p>
    <w:p w14:paraId="5980C015" w14:textId="4DE64228" w:rsidR="001079A5" w:rsidRPr="001079A5" w:rsidRDefault="001079A5" w:rsidP="001079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079A5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RELAÇÕES INTERNACIONAIS</w:t>
      </w:r>
      <w:r w:rsidRPr="001079A5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38A17795" w14:textId="77777777" w:rsidR="001079A5" w:rsidRPr="001079A5" w:rsidRDefault="001079A5" w:rsidP="001079A5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1079A5">
        <w:rPr>
          <w:rFonts w:ascii="Arial" w:hAnsi="Arial" w:cs="Arial"/>
          <w:b/>
          <w:bCs/>
          <w:sz w:val="32"/>
          <w:szCs w:val="32"/>
          <w:u w:val="single"/>
        </w:rPr>
        <w:t>DIVISÃO DE GESTÃO DE PESSOAS</w:t>
      </w:r>
    </w:p>
    <w:p w14:paraId="25756333" w14:textId="77777777" w:rsidR="001079A5" w:rsidRPr="001079A5" w:rsidRDefault="001079A5" w:rsidP="001079A5">
      <w:pPr>
        <w:rPr>
          <w:rFonts w:ascii="Arial" w:hAnsi="Arial" w:cs="Arial"/>
          <w:b/>
          <w:bCs/>
        </w:rPr>
      </w:pPr>
      <w:r w:rsidRPr="001079A5">
        <w:rPr>
          <w:rFonts w:ascii="Arial" w:hAnsi="Arial" w:cs="Arial"/>
          <w:b/>
          <w:bCs/>
        </w:rPr>
        <w:t>Documento: 107086503 | Declaração</w:t>
      </w:r>
    </w:p>
    <w:p w14:paraId="6B5D3602" w14:textId="7B530895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Publicação em atendimento ao disposto no artigo 83, inciso V, da Lei Orgânica do Município de São Paulo, da Declaração de Bens e Valores de JOSÉ ALDO REBELO</w:t>
      </w:r>
      <w:r>
        <w:rPr>
          <w:rFonts w:ascii="Arial" w:hAnsi="Arial" w:cs="Arial"/>
        </w:rPr>
        <w:t xml:space="preserve"> </w:t>
      </w:r>
      <w:r w:rsidRPr="001079A5">
        <w:rPr>
          <w:rFonts w:ascii="Arial" w:hAnsi="Arial" w:cs="Arial"/>
        </w:rPr>
        <w:t>FIGUEIREDO, RF: 932.132.2 em virtude de sua exoneração do cargo de Secretário Municipal de Relações Internacionais, conforme Portaria n° 874 de 16 de julho de 2024,</w:t>
      </w:r>
    </w:p>
    <w:p w14:paraId="71EDE8D4" w14:textId="77777777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publicado no D.O.C. de 17/07/2024.</w:t>
      </w:r>
    </w:p>
    <w:p w14:paraId="4F0A01D4" w14:textId="77777777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DISCRIMINAÇÃO:</w:t>
      </w:r>
    </w:p>
    <w:p w14:paraId="4DF502BF" w14:textId="77777777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Sítio Amazonas em Pindoba - AL</w:t>
      </w:r>
    </w:p>
    <w:p w14:paraId="4B774655" w14:textId="77777777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Terreno em Pindoba - AL</w:t>
      </w:r>
    </w:p>
    <w:p w14:paraId="39D208C4" w14:textId="77777777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RF Estilo no Banco BB</w:t>
      </w:r>
    </w:p>
    <w:p w14:paraId="49A71188" w14:textId="77777777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MM Juros no Banco BB</w:t>
      </w:r>
    </w:p>
    <w:p w14:paraId="29586F71" w14:textId="77777777" w:rsidR="001079A5" w:rsidRP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Imóvel residencial em nome do cônjuge em São Paulo - SP</w:t>
      </w:r>
    </w:p>
    <w:p w14:paraId="40B7FE25" w14:textId="4A432ABD" w:rsidR="001079A5" w:rsidRDefault="001079A5" w:rsidP="001079A5">
      <w:pPr>
        <w:rPr>
          <w:rFonts w:ascii="Arial" w:hAnsi="Arial" w:cs="Arial"/>
        </w:rPr>
      </w:pPr>
      <w:r w:rsidRPr="001079A5">
        <w:rPr>
          <w:rFonts w:ascii="Arial" w:hAnsi="Arial" w:cs="Arial"/>
        </w:rPr>
        <w:t>Veículo modelo HB-20, ano 2023, em nome do cônjuge</w:t>
      </w:r>
      <w:r>
        <w:rPr>
          <w:rFonts w:ascii="Arial" w:hAnsi="Arial" w:cs="Arial"/>
        </w:rPr>
        <w:t>.</w:t>
      </w:r>
    </w:p>
    <w:p w14:paraId="4D82BDBD" w14:textId="77777777" w:rsidR="00D5675A" w:rsidRDefault="00D567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92DFE3" w14:textId="77777777" w:rsidR="00D5675A" w:rsidRDefault="00D5675A" w:rsidP="00D5675A">
      <w:pPr>
        <w:rPr>
          <w:rFonts w:ascii="Arial" w:hAnsi="Arial" w:cs="Arial"/>
          <w:b/>
          <w:bCs/>
          <w:sz w:val="32"/>
          <w:szCs w:val="32"/>
        </w:rPr>
      </w:pPr>
      <w:r w:rsidRPr="00D5675A">
        <w:rPr>
          <w:rFonts w:ascii="Arial" w:hAnsi="Arial" w:cs="Arial"/>
          <w:b/>
          <w:bCs/>
          <w:sz w:val="32"/>
          <w:szCs w:val="32"/>
        </w:rPr>
        <w:lastRenderedPageBreak/>
        <w:t>ATOS DO EXECUTIVO | GABINETE DO PREFEITO</w:t>
      </w:r>
      <w:r w:rsidRPr="00D5675A">
        <w:rPr>
          <w:rFonts w:ascii="Arial" w:hAnsi="Arial" w:cs="Arial"/>
          <w:b/>
          <w:bCs/>
          <w:sz w:val="32"/>
          <w:szCs w:val="32"/>
        </w:rPr>
        <w:cr/>
      </w:r>
    </w:p>
    <w:p w14:paraId="55731536" w14:textId="094F5CF2" w:rsidR="00D5675A" w:rsidRDefault="00D5675A" w:rsidP="00D5675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206BE3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.07.2024</w:t>
      </w:r>
    </w:p>
    <w:p w14:paraId="3D569F3A" w14:textId="251A9B3F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Documento: 106944906   |    Portaria</w:t>
      </w:r>
    </w:p>
    <w:p w14:paraId="3F273FD3" w14:textId="77777777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Portaria nº 875 de 16 de julho de 2024</w:t>
      </w:r>
    </w:p>
    <w:p w14:paraId="2256FA5F" w14:textId="77777777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Processo SEI 6010.2024/0003364-0</w:t>
      </w:r>
    </w:p>
    <w:p w14:paraId="2B457F8D" w14:textId="77777777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RICARDO NUNES, Prefeito do Município de São Paulo, usando das atribuições que lhe são conferidas por lei,</w:t>
      </w:r>
    </w:p>
    <w:p w14:paraId="08C9B6D6" w14:textId="77777777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RESOLVE:</w:t>
      </w:r>
    </w:p>
    <w:p w14:paraId="3B93EA2C" w14:textId="77777777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 xml:space="preserve">Exonerar o senhor </w:t>
      </w:r>
      <w:bookmarkStart w:id="0" w:name="_Hlk172291956"/>
      <w:r w:rsidRPr="00D5675A">
        <w:rPr>
          <w:rFonts w:ascii="Arial" w:hAnsi="Arial" w:cs="Arial"/>
        </w:rPr>
        <w:t xml:space="preserve">ENRICO VAN BLARCUM DE GRAAFF MISASI, RF 918.351.5, a pedido, do cargo de Secretário Executivo, Ref. SM, da Secretaria Executiva de Relações Institucionais </w:t>
      </w:r>
      <w:bookmarkEnd w:id="0"/>
      <w:r w:rsidRPr="00D5675A">
        <w:rPr>
          <w:rFonts w:ascii="Arial" w:hAnsi="Arial" w:cs="Arial"/>
        </w:rPr>
        <w:t>- SERI, da Casa Civil, do Gabinete do Prefeito, vaga 17446, constante do Decreto 61.928/22.</w:t>
      </w:r>
    </w:p>
    <w:p w14:paraId="62BF5027" w14:textId="77777777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PREFEITURA DO MUNICÍPIO DE SÃO PAULO, aos 16 de julho de 2024, 471º da fundação de São Paulo.</w:t>
      </w:r>
    </w:p>
    <w:p w14:paraId="31102FCB" w14:textId="77777777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RICARDO NUNES</w:t>
      </w:r>
    </w:p>
    <w:p w14:paraId="1C9BAA33" w14:textId="08C29336" w:rsidR="00D5675A" w:rsidRPr="00D5675A" w:rsidRDefault="00D5675A" w:rsidP="00D5675A">
      <w:pPr>
        <w:rPr>
          <w:rFonts w:ascii="Arial" w:hAnsi="Arial" w:cs="Arial"/>
        </w:rPr>
      </w:pPr>
      <w:r w:rsidRPr="00D5675A">
        <w:rPr>
          <w:rFonts w:ascii="Arial" w:hAnsi="Arial" w:cs="Arial"/>
        </w:rPr>
        <w:t>Prefeito</w:t>
      </w:r>
    </w:p>
    <w:p w14:paraId="7B122399" w14:textId="13E4FA9B" w:rsidR="003D1881" w:rsidRPr="00D5675A" w:rsidRDefault="00D5675A" w:rsidP="00D5675A">
      <w:pPr>
        <w:rPr>
          <w:rFonts w:ascii="Arial" w:hAnsi="Arial" w:cs="Arial"/>
          <w:b/>
          <w:bCs/>
          <w:sz w:val="32"/>
          <w:szCs w:val="32"/>
        </w:rPr>
      </w:pPr>
      <w:r w:rsidRPr="00D5675A">
        <w:rPr>
          <w:rFonts w:ascii="Arial" w:hAnsi="Arial" w:cs="Arial"/>
        </w:rPr>
        <w:t xml:space="preserve">O seguinte documento </w:t>
      </w:r>
      <w:r w:rsidRPr="00D5675A">
        <w:rPr>
          <w:rFonts w:ascii="Arial" w:hAnsi="Arial" w:cs="Arial"/>
        </w:rPr>
        <w:t>público</w:t>
      </w:r>
      <w:r w:rsidRPr="00D5675A">
        <w:rPr>
          <w:rFonts w:ascii="Arial" w:hAnsi="Arial" w:cs="Arial"/>
        </w:rPr>
        <w:t xml:space="preserve"> integra este ato 1069436</w:t>
      </w:r>
      <w:r>
        <w:rPr>
          <w:rFonts w:ascii="Arial" w:hAnsi="Arial" w:cs="Arial"/>
        </w:rPr>
        <w:t>08.</w:t>
      </w:r>
      <w:r w:rsidR="003D1881" w:rsidRPr="00D5675A">
        <w:rPr>
          <w:rFonts w:ascii="Arial" w:hAnsi="Arial" w:cs="Arial"/>
          <w:b/>
          <w:bCs/>
          <w:sz w:val="32"/>
          <w:szCs w:val="32"/>
        </w:rPr>
        <w:br w:type="page"/>
      </w:r>
    </w:p>
    <w:p w14:paraId="509B0901" w14:textId="7BAC6616" w:rsidR="003D1881" w:rsidRPr="003D1881" w:rsidRDefault="00D5675A" w:rsidP="003D188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3D1881" w:rsidRPr="003D1881">
        <w:rPr>
          <w:rFonts w:ascii="Arial" w:hAnsi="Arial" w:cs="Arial"/>
        </w:rPr>
        <w:t xml:space="preserve">BOA </w:t>
      </w:r>
      <w:proofErr w:type="gramStart"/>
      <w:r w:rsidR="003D1881" w:rsidRPr="003D1881">
        <w:rPr>
          <w:rFonts w:ascii="Arial" w:hAnsi="Arial" w:cs="Arial"/>
        </w:rPr>
        <w:t>TARDE!</w:t>
      </w:r>
      <w:r>
        <w:rPr>
          <w:rFonts w:ascii="Arial" w:hAnsi="Arial" w:cs="Arial"/>
        </w:rPr>
        <w:t>*</w:t>
      </w:r>
      <w:proofErr w:type="gramEnd"/>
    </w:p>
    <w:p w14:paraId="66B552EA" w14:textId="77777777" w:rsidR="003D1881" w:rsidRPr="003D1881" w:rsidRDefault="003D1881" w:rsidP="003D1881">
      <w:pPr>
        <w:rPr>
          <w:rFonts w:ascii="Arial" w:hAnsi="Arial" w:cs="Arial"/>
        </w:rPr>
      </w:pPr>
    </w:p>
    <w:p w14:paraId="553AB5E5" w14:textId="5337ACD9" w:rsidR="003D1881" w:rsidRPr="003D1881" w:rsidRDefault="00D5675A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D1881" w:rsidRPr="003D1881">
        <w:rPr>
          <w:rFonts w:ascii="Arial" w:hAnsi="Arial" w:cs="Arial"/>
        </w:rPr>
        <w:t>19.07.2024</w:t>
      </w:r>
      <w:r>
        <w:rPr>
          <w:rFonts w:ascii="Arial" w:hAnsi="Arial" w:cs="Arial"/>
        </w:rPr>
        <w:t>*</w:t>
      </w:r>
    </w:p>
    <w:p w14:paraId="4860F8B1" w14:textId="77777777" w:rsidR="003D1881" w:rsidRPr="003D1881" w:rsidRDefault="003D1881" w:rsidP="003D1881">
      <w:pPr>
        <w:rPr>
          <w:rFonts w:ascii="Arial" w:hAnsi="Arial" w:cs="Arial"/>
        </w:rPr>
      </w:pPr>
    </w:p>
    <w:p w14:paraId="4B318AB9" w14:textId="7A537525" w:rsidR="003D1881" w:rsidRPr="003D1881" w:rsidRDefault="00D5675A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gramStart"/>
      <w:r w:rsidR="003D1881" w:rsidRPr="003D1881">
        <w:rPr>
          <w:rFonts w:ascii="Arial" w:hAnsi="Arial" w:cs="Arial"/>
        </w:rPr>
        <w:t>D.O</w:t>
      </w:r>
      <w:proofErr w:type="gramEnd"/>
      <w:r w:rsidR="003D1881" w:rsidRPr="003D1881">
        <w:rPr>
          <w:rFonts w:ascii="Arial" w:hAnsi="Arial" w:cs="Arial"/>
        </w:rPr>
        <w:t xml:space="preserve"> CIDADE DE SÃO PAULO</w:t>
      </w:r>
      <w:r>
        <w:rPr>
          <w:rFonts w:ascii="Arial" w:hAnsi="Arial" w:cs="Arial"/>
        </w:rPr>
        <w:t>*</w:t>
      </w:r>
    </w:p>
    <w:p w14:paraId="46A3AEAD" w14:textId="77777777" w:rsidR="003D1881" w:rsidRPr="003D1881" w:rsidRDefault="003D1881" w:rsidP="003D1881">
      <w:pPr>
        <w:rPr>
          <w:rFonts w:ascii="Arial" w:hAnsi="Arial" w:cs="Arial"/>
        </w:rPr>
      </w:pPr>
    </w:p>
    <w:p w14:paraId="5B9A6697" w14:textId="3FD12192" w:rsidR="003D1881" w:rsidRPr="003D1881" w:rsidRDefault="00D5675A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D1881" w:rsidRPr="003D1881">
        <w:rPr>
          <w:rFonts w:ascii="Arial" w:hAnsi="Arial" w:cs="Arial"/>
        </w:rPr>
        <w:t>SECRETARIA MUNICIPAL DE DESENVOLVIMENTO ECONÔMICO E TRABALHO | GABINETE DA SECRETÁRIA</w:t>
      </w:r>
      <w:r>
        <w:rPr>
          <w:rFonts w:ascii="Arial" w:hAnsi="Arial" w:cs="Arial"/>
        </w:rPr>
        <w:t>*</w:t>
      </w:r>
    </w:p>
    <w:p w14:paraId="4D5E8399" w14:textId="3C5FD6C6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D1881" w:rsidRPr="003D1881">
        <w:rPr>
          <w:rFonts w:ascii="Arial" w:hAnsi="Arial" w:cs="Arial"/>
        </w:rPr>
        <w:t>Em manifestação da Supervisão de Execução Orçamentária e Financeira, cujo objetivo, autoriza a concessão de 06 diárias, para o período de 24/07/2024 a 29/07/2024, em nome da servidora Eunice Aparecida de Jesus Prudente. Cargo: Secretária Municipal, em viagem à Paris/França, para representar a Cidade de São Paulo na Casa Brasil durante os Jogos Olímpicos</w:t>
      </w:r>
      <w:r>
        <w:rPr>
          <w:rFonts w:ascii="Arial" w:hAnsi="Arial" w:cs="Arial"/>
        </w:rPr>
        <w:t>_</w:t>
      </w:r>
    </w:p>
    <w:p w14:paraId="3DEB6F21" w14:textId="77777777" w:rsidR="003D1881" w:rsidRPr="003D1881" w:rsidRDefault="003D1881" w:rsidP="003D1881">
      <w:pPr>
        <w:rPr>
          <w:rFonts w:ascii="Arial" w:hAnsi="Arial" w:cs="Arial"/>
        </w:rPr>
      </w:pPr>
    </w:p>
    <w:p w14:paraId="5641A94A" w14:textId="45B80629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D1881" w:rsidRPr="003D1881">
        <w:rPr>
          <w:rFonts w:ascii="Arial" w:hAnsi="Arial" w:cs="Arial"/>
        </w:rPr>
        <w:t>SUPERVISÃO DE CONTRATOS, CONVÊNIOS E PARCERIAS</w:t>
      </w:r>
      <w:r>
        <w:rPr>
          <w:rFonts w:ascii="Arial" w:hAnsi="Arial" w:cs="Arial"/>
        </w:rPr>
        <w:t>*</w:t>
      </w:r>
    </w:p>
    <w:p w14:paraId="300850ED" w14:textId="1CFC1E34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D1881" w:rsidRPr="003D1881">
        <w:rPr>
          <w:rFonts w:ascii="Arial" w:hAnsi="Arial" w:cs="Arial"/>
        </w:rPr>
        <w:t>Termo de Cooperação entre a Secretaria Municipal de Desenvolvimento Econômico e Trabalho – SMDET e a Associação Brasileira de Logística Reversa – ABELORE , cujo objetivo é o desenvolvimento de ações conjuntas, encontros técnicos e estudos dedicados à promoção da responsabilidade compartilhada pelo ciclo de vida dos produtos, novos modelos de negócio, e da destinação final ambientalmente adequada de resíduos, em consonância com a Política Nacional de Resíduos Sólidos e a regulação do Município de São Paulo</w:t>
      </w:r>
      <w:r>
        <w:rPr>
          <w:rFonts w:ascii="Arial" w:hAnsi="Arial" w:cs="Arial"/>
        </w:rPr>
        <w:t>_</w:t>
      </w:r>
    </w:p>
    <w:p w14:paraId="4A157428" w14:textId="77777777" w:rsidR="003D1881" w:rsidRPr="003D1881" w:rsidRDefault="003D1881" w:rsidP="003D1881">
      <w:pPr>
        <w:rPr>
          <w:rFonts w:ascii="Arial" w:hAnsi="Arial" w:cs="Arial"/>
        </w:rPr>
      </w:pPr>
    </w:p>
    <w:p w14:paraId="3415F720" w14:textId="6CC73748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3D1881" w:rsidRPr="003D1881">
        <w:rPr>
          <w:rFonts w:ascii="Arial" w:hAnsi="Arial" w:cs="Arial"/>
        </w:rPr>
        <w:t>Termo de fomento da Secretaria Municipal de Desenvolvimento Econômico e Trabalho, cujo objeto é promover o desenvolvimento profissional de mulheres em situação de vulnerabilidade, por meio da formação em moda como data de Início 02/07/2024 a 02/09/2024</w:t>
      </w:r>
      <w:r>
        <w:rPr>
          <w:rFonts w:ascii="Arial" w:hAnsi="Arial" w:cs="Arial"/>
        </w:rPr>
        <w:t>_</w:t>
      </w:r>
    </w:p>
    <w:p w14:paraId="49B6633C" w14:textId="77777777" w:rsidR="003D1881" w:rsidRPr="003D1881" w:rsidRDefault="003D1881" w:rsidP="003D1881">
      <w:pPr>
        <w:rPr>
          <w:rFonts w:ascii="Arial" w:hAnsi="Arial" w:cs="Arial"/>
        </w:rPr>
      </w:pPr>
    </w:p>
    <w:p w14:paraId="7509E21D" w14:textId="66089813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D1881" w:rsidRPr="003D1881">
        <w:rPr>
          <w:rFonts w:ascii="Arial" w:hAnsi="Arial" w:cs="Arial"/>
        </w:rPr>
        <w:t>ATOS DO EXECUTIVO | GABINETE DO PREFEITO</w:t>
      </w:r>
      <w:r>
        <w:rPr>
          <w:rFonts w:ascii="Arial" w:hAnsi="Arial" w:cs="Arial"/>
        </w:rPr>
        <w:t>*</w:t>
      </w:r>
    </w:p>
    <w:p w14:paraId="17347344" w14:textId="39A809C6" w:rsidR="003D1881" w:rsidRDefault="00206BE3" w:rsidP="003D1881">
      <w:pPr>
        <w:rPr>
          <w:rFonts w:ascii="Arial" w:hAnsi="Arial" w:cs="Arial"/>
        </w:rPr>
      </w:pPr>
      <w:bookmarkStart w:id="1" w:name="_Hlk172290777"/>
      <w:r>
        <w:rPr>
          <w:rFonts w:ascii="Arial" w:hAnsi="Arial" w:cs="Arial"/>
        </w:rPr>
        <w:t>_</w:t>
      </w:r>
      <w:r w:rsidR="003D1881" w:rsidRPr="003D1881">
        <w:rPr>
          <w:rFonts w:ascii="Arial" w:hAnsi="Arial" w:cs="Arial"/>
        </w:rPr>
        <w:t>O novo decreto nº 63.582, proposto pelo Ricardo Nunes, Prefeito do Município de São Paulo, cujo objetivo fica aberto crédito adicional de R$ 50.000.000,00 (cinquenta milhões de reais), para a operação e manutenção da Agência São Paulo de Desenvolvimento – ADESAMPA e demais atividades</w:t>
      </w:r>
      <w:r>
        <w:rPr>
          <w:rFonts w:ascii="Arial" w:hAnsi="Arial" w:cs="Arial"/>
        </w:rPr>
        <w:t>_</w:t>
      </w:r>
    </w:p>
    <w:bookmarkEnd w:id="1"/>
    <w:p w14:paraId="65474AE6" w14:textId="77777777" w:rsidR="003D1881" w:rsidRDefault="003D1881" w:rsidP="003D1881">
      <w:pPr>
        <w:rPr>
          <w:rFonts w:ascii="Arial" w:hAnsi="Arial" w:cs="Arial"/>
        </w:rPr>
      </w:pPr>
    </w:p>
    <w:p w14:paraId="16ADD13F" w14:textId="70187013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3D1881" w:rsidRPr="003D1881">
        <w:rPr>
          <w:rFonts w:ascii="Arial" w:hAnsi="Arial" w:cs="Arial"/>
        </w:rPr>
        <w:t>SECRETARIA MUNICIPAL DE RELAÇÕES INTERNACIONAIS</w:t>
      </w:r>
      <w:r>
        <w:rPr>
          <w:rFonts w:ascii="Arial" w:hAnsi="Arial" w:cs="Arial"/>
        </w:rPr>
        <w:t>*</w:t>
      </w:r>
    </w:p>
    <w:p w14:paraId="2D48ADBC" w14:textId="520BCEF7" w:rsidR="00D5675A" w:rsidRDefault="00206BE3" w:rsidP="003D1881">
      <w:pPr>
        <w:rPr>
          <w:rFonts w:ascii="Arial" w:hAnsi="Arial" w:cs="Arial"/>
        </w:rPr>
      </w:pPr>
      <w:bookmarkStart w:id="2" w:name="_Hlk172291933"/>
      <w:r>
        <w:rPr>
          <w:rFonts w:ascii="Arial" w:hAnsi="Arial" w:cs="Arial"/>
        </w:rPr>
        <w:t>_</w:t>
      </w:r>
      <w:r w:rsidR="003D1881" w:rsidRPr="003D1881">
        <w:rPr>
          <w:rFonts w:ascii="Arial" w:hAnsi="Arial" w:cs="Arial"/>
        </w:rPr>
        <w:t>Exoneração de José Aldo Rebelo Figueiredo, cargo de Secretário Municipal de Relações Internacionais</w:t>
      </w:r>
      <w:bookmarkEnd w:id="2"/>
      <w:r>
        <w:rPr>
          <w:rFonts w:ascii="Arial" w:hAnsi="Arial" w:cs="Arial"/>
        </w:rPr>
        <w:t>_</w:t>
      </w:r>
    </w:p>
    <w:p w14:paraId="0A769B0F" w14:textId="77777777" w:rsidR="00D5675A" w:rsidRDefault="00D5675A" w:rsidP="003D1881">
      <w:pPr>
        <w:rPr>
          <w:rFonts w:ascii="Arial" w:hAnsi="Arial" w:cs="Arial"/>
        </w:rPr>
      </w:pPr>
    </w:p>
    <w:p w14:paraId="4F6E89FD" w14:textId="485B0110" w:rsidR="003D1881" w:rsidRDefault="00D5675A" w:rsidP="003D1881">
      <w:pPr>
        <w:rPr>
          <w:rFonts w:ascii="Arial" w:hAnsi="Arial" w:cs="Arial"/>
        </w:rPr>
      </w:pPr>
      <w:r>
        <w:rPr>
          <w:rFonts w:ascii="Arial" w:hAnsi="Arial" w:cs="Arial"/>
        </w:rPr>
        <w:t>*1</w:t>
      </w:r>
      <w:r w:rsidR="00206BE3">
        <w:rPr>
          <w:rFonts w:ascii="Arial" w:hAnsi="Arial" w:cs="Arial"/>
        </w:rPr>
        <w:t>7</w:t>
      </w:r>
      <w:r>
        <w:rPr>
          <w:rFonts w:ascii="Arial" w:hAnsi="Arial" w:cs="Arial"/>
        </w:rPr>
        <w:t>.07.2024*</w:t>
      </w:r>
    </w:p>
    <w:p w14:paraId="550E3CC5" w14:textId="25D66168" w:rsidR="00D5675A" w:rsidRDefault="00D5675A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D5675A">
        <w:rPr>
          <w:rFonts w:ascii="Arial" w:hAnsi="Arial" w:cs="Arial"/>
        </w:rPr>
        <w:t>ATOS DO EXECUTIVO | GABINETE DO PREFEITO</w:t>
      </w:r>
      <w:r>
        <w:rPr>
          <w:rFonts w:ascii="Arial" w:hAnsi="Arial" w:cs="Arial"/>
        </w:rPr>
        <w:t>*</w:t>
      </w:r>
    </w:p>
    <w:p w14:paraId="02479676" w14:textId="0BACD260" w:rsidR="00D5675A" w:rsidRDefault="00D5675A" w:rsidP="003D1881">
      <w:pPr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D5675A">
        <w:rPr>
          <w:rFonts w:ascii="Arial" w:hAnsi="Arial" w:cs="Arial"/>
        </w:rPr>
        <w:t xml:space="preserve">Exoneração de </w:t>
      </w:r>
      <w:r w:rsidRPr="00D5675A">
        <w:rPr>
          <w:rFonts w:ascii="Arial" w:hAnsi="Arial" w:cs="Arial"/>
        </w:rPr>
        <w:t xml:space="preserve">Enrico Van </w:t>
      </w:r>
      <w:proofErr w:type="spellStart"/>
      <w:r w:rsidRPr="00D5675A">
        <w:rPr>
          <w:rFonts w:ascii="Arial" w:hAnsi="Arial" w:cs="Arial"/>
        </w:rPr>
        <w:t>Blarcum</w:t>
      </w:r>
      <w:proofErr w:type="spellEnd"/>
      <w:r w:rsidRPr="00D5675A">
        <w:rPr>
          <w:rFonts w:ascii="Arial" w:hAnsi="Arial" w:cs="Arial"/>
        </w:rPr>
        <w:t xml:space="preserve"> De </w:t>
      </w:r>
      <w:proofErr w:type="spellStart"/>
      <w:r w:rsidRPr="00D5675A">
        <w:rPr>
          <w:rFonts w:ascii="Arial" w:hAnsi="Arial" w:cs="Arial"/>
        </w:rPr>
        <w:t>Graaff</w:t>
      </w:r>
      <w:proofErr w:type="spellEnd"/>
      <w:r w:rsidRPr="00D5675A">
        <w:rPr>
          <w:rFonts w:ascii="Arial" w:hAnsi="Arial" w:cs="Arial"/>
        </w:rPr>
        <w:t xml:space="preserve"> </w:t>
      </w:r>
      <w:proofErr w:type="spellStart"/>
      <w:r w:rsidRPr="00D5675A">
        <w:rPr>
          <w:rFonts w:ascii="Arial" w:hAnsi="Arial" w:cs="Arial"/>
        </w:rPr>
        <w:t>Misasi</w:t>
      </w:r>
      <w:proofErr w:type="spellEnd"/>
      <w:r w:rsidRPr="00D5675A">
        <w:rPr>
          <w:rFonts w:ascii="Arial" w:hAnsi="Arial" w:cs="Arial"/>
        </w:rPr>
        <w:t>, do cargo de Secretário Executivo</w:t>
      </w:r>
      <w:r>
        <w:rPr>
          <w:rFonts w:ascii="Arial" w:hAnsi="Arial" w:cs="Arial"/>
        </w:rPr>
        <w:t xml:space="preserve"> </w:t>
      </w:r>
      <w:r w:rsidRPr="00D5675A">
        <w:rPr>
          <w:rFonts w:ascii="Arial" w:hAnsi="Arial" w:cs="Arial"/>
        </w:rPr>
        <w:t>da Secretaria Executiva de Relações Institucionais</w:t>
      </w:r>
      <w:r>
        <w:rPr>
          <w:rFonts w:ascii="Arial" w:hAnsi="Arial" w:cs="Arial"/>
        </w:rPr>
        <w:t>_</w:t>
      </w:r>
    </w:p>
    <w:p w14:paraId="703D2216" w14:textId="77777777" w:rsidR="00D5675A" w:rsidRPr="003D1881" w:rsidRDefault="00D5675A" w:rsidP="003D1881">
      <w:pPr>
        <w:rPr>
          <w:rFonts w:ascii="Arial" w:hAnsi="Arial" w:cs="Arial"/>
        </w:rPr>
      </w:pPr>
    </w:p>
    <w:p w14:paraId="5EB07D0F" w14:textId="72F2508D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D1881" w:rsidRPr="003D1881">
        <w:rPr>
          <w:rFonts w:ascii="Arial" w:hAnsi="Arial" w:cs="Arial"/>
        </w:rPr>
        <w:t>D.O. DO ESTADO DE SÃO PAULO</w:t>
      </w:r>
      <w:r>
        <w:rPr>
          <w:rFonts w:ascii="Arial" w:hAnsi="Arial" w:cs="Arial"/>
        </w:rPr>
        <w:t>*</w:t>
      </w:r>
    </w:p>
    <w:p w14:paraId="33BA9399" w14:textId="77777777" w:rsidR="003D1881" w:rsidRPr="003D1881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- Sem assuntos relevantes</w:t>
      </w:r>
    </w:p>
    <w:p w14:paraId="17BD24AF" w14:textId="77777777" w:rsidR="003D1881" w:rsidRPr="003D1881" w:rsidRDefault="003D1881" w:rsidP="003D1881">
      <w:pPr>
        <w:rPr>
          <w:rFonts w:ascii="Arial" w:hAnsi="Arial" w:cs="Arial"/>
        </w:rPr>
      </w:pPr>
    </w:p>
    <w:p w14:paraId="4E3507B8" w14:textId="5A27B209" w:rsidR="003D1881" w:rsidRPr="003D1881" w:rsidRDefault="00206BE3" w:rsidP="003D1881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3D1881" w:rsidRPr="003D1881">
        <w:rPr>
          <w:rFonts w:ascii="Arial" w:hAnsi="Arial" w:cs="Arial"/>
        </w:rPr>
        <w:t>D.O. DA UNIÃO</w:t>
      </w:r>
      <w:r>
        <w:rPr>
          <w:rFonts w:ascii="Arial" w:hAnsi="Arial" w:cs="Arial"/>
        </w:rPr>
        <w:t>*</w:t>
      </w:r>
    </w:p>
    <w:p w14:paraId="683AA75B" w14:textId="6375F5E2" w:rsidR="001079A5" w:rsidRPr="00993386" w:rsidRDefault="003D1881" w:rsidP="003D1881">
      <w:pPr>
        <w:rPr>
          <w:rFonts w:ascii="Arial" w:hAnsi="Arial" w:cs="Arial"/>
        </w:rPr>
      </w:pPr>
      <w:r w:rsidRPr="003D1881">
        <w:rPr>
          <w:rFonts w:ascii="Arial" w:hAnsi="Arial" w:cs="Arial"/>
        </w:rPr>
        <w:t>- Sem assuntos relevantes</w:t>
      </w:r>
    </w:p>
    <w:sectPr w:rsidR="001079A5" w:rsidRPr="00993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FB"/>
    <w:rsid w:val="001079A5"/>
    <w:rsid w:val="00206BE3"/>
    <w:rsid w:val="00240AFB"/>
    <w:rsid w:val="00350816"/>
    <w:rsid w:val="003D1881"/>
    <w:rsid w:val="00993386"/>
    <w:rsid w:val="009B60FB"/>
    <w:rsid w:val="00CA2563"/>
    <w:rsid w:val="00D5675A"/>
    <w:rsid w:val="00D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1182"/>
  <w15:chartTrackingRefBased/>
  <w15:docId w15:val="{A9487DE5-13B1-4864-A08F-CAA5F67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0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0A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0A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0A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0A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0A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0A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0A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0A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0A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0A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0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1814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2024-07-19T17:41:00Z</dcterms:created>
  <dcterms:modified xsi:type="dcterms:W3CDTF">2024-07-19T17:41:00Z</dcterms:modified>
</cp:coreProperties>
</file>