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B13E" w14:textId="67D5D8FC" w:rsidR="00E13455" w:rsidRPr="00E13455" w:rsidRDefault="00E13455" w:rsidP="00E1345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13455">
        <w:rPr>
          <w:rFonts w:ascii="Arial" w:hAnsi="Arial" w:cs="Arial"/>
          <w:b/>
          <w:bCs/>
          <w:sz w:val="32"/>
          <w:szCs w:val="32"/>
          <w:u w:val="single"/>
        </w:rPr>
        <w:t>25-04-2024</w:t>
      </w:r>
    </w:p>
    <w:p w14:paraId="5F455AC4" w14:textId="77777777" w:rsidR="00E13455" w:rsidRDefault="00E13455" w:rsidP="00E1345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13455">
        <w:rPr>
          <w:rFonts w:ascii="Arial" w:hAnsi="Arial" w:cs="Arial"/>
          <w:b/>
          <w:bCs/>
          <w:sz w:val="32"/>
          <w:szCs w:val="32"/>
          <w:u w:val="single"/>
        </w:rPr>
        <w:t>D.O CIDADE DE SÃO PAULO</w:t>
      </w:r>
    </w:p>
    <w:p w14:paraId="07ACEF2A" w14:textId="1F325E35" w:rsidR="00E13455" w:rsidRDefault="00E13455" w:rsidP="00E1345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E13455">
        <w:rPr>
          <w:rFonts w:ascii="Arial" w:hAnsi="Arial" w:cs="Arial"/>
          <w:b/>
          <w:bCs/>
          <w:sz w:val="32"/>
          <w:szCs w:val="32"/>
          <w:u w:val="single"/>
        </w:rPr>
        <w:t>GABINETE DO PREFEITO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| </w:t>
      </w:r>
      <w:r w:rsidRPr="00E13455">
        <w:rPr>
          <w:rFonts w:ascii="Arial" w:hAnsi="Arial" w:cs="Arial"/>
          <w:b/>
          <w:bCs/>
          <w:sz w:val="32"/>
          <w:szCs w:val="32"/>
          <w:u w:val="single"/>
        </w:rPr>
        <w:t>PORTARIAS</w:t>
      </w:r>
    </w:p>
    <w:p w14:paraId="55143586" w14:textId="77777777" w:rsidR="00E13455" w:rsidRDefault="00E13455" w:rsidP="00E1345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F452DF0" w14:textId="77777777" w:rsidR="00E13455" w:rsidRPr="00E13455" w:rsidRDefault="00E13455" w:rsidP="00E13455">
      <w:pPr>
        <w:jc w:val="both"/>
        <w:rPr>
          <w:rFonts w:ascii="Arial" w:hAnsi="Arial" w:cs="Arial"/>
          <w:b/>
          <w:bCs/>
        </w:rPr>
      </w:pPr>
      <w:r w:rsidRPr="00E13455">
        <w:rPr>
          <w:rFonts w:ascii="Arial" w:hAnsi="Arial" w:cs="Arial"/>
          <w:b/>
          <w:bCs/>
        </w:rPr>
        <w:t>Documento: 102273738 | Portaria</w:t>
      </w:r>
    </w:p>
    <w:p w14:paraId="3C00107A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Portaria nº 480 de 24 de abril de 2024</w:t>
      </w:r>
    </w:p>
    <w:p w14:paraId="6984EC50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Processo SEI 6064.2024/0000472-5</w:t>
      </w:r>
    </w:p>
    <w:p w14:paraId="2B6AAAA8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RICARDO NUNES, Prefeito do Município de São Paulo, usando das atribuições que lhe são conferidas por lei,</w:t>
      </w:r>
    </w:p>
    <w:p w14:paraId="3621B098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RESOLVE:</w:t>
      </w:r>
    </w:p>
    <w:p w14:paraId="20FBDE43" w14:textId="61C773F6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Exonerar o senhor RICARDO RODRIGUES DE OLIVEIRA, RF 827.293.0, a pedido e a partir de 16/04/2024, do cargo de Assessor IV, Ref. CDA-4, do Gabinete do</w:t>
      </w:r>
      <w:r>
        <w:rPr>
          <w:rFonts w:ascii="Arial" w:hAnsi="Arial" w:cs="Arial"/>
        </w:rPr>
        <w:t xml:space="preserve"> </w:t>
      </w:r>
      <w:r w:rsidRPr="00E13455">
        <w:rPr>
          <w:rFonts w:ascii="Arial" w:hAnsi="Arial" w:cs="Arial"/>
        </w:rPr>
        <w:t>Secretário, da Secretaria Municipal de Desenvolvimento Econômico e Trabalho, vaga 22395, critérios gerais estabelecidos na Lei 17.708/21, dos Decretos 61.242/22 e</w:t>
      </w:r>
      <w:r>
        <w:rPr>
          <w:rFonts w:ascii="Arial" w:hAnsi="Arial" w:cs="Arial"/>
        </w:rPr>
        <w:t xml:space="preserve"> </w:t>
      </w:r>
      <w:r w:rsidRPr="00E13455">
        <w:rPr>
          <w:rFonts w:ascii="Arial" w:hAnsi="Arial" w:cs="Arial"/>
        </w:rPr>
        <w:t>61.502/22.</w:t>
      </w:r>
    </w:p>
    <w:p w14:paraId="798A7233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PREFEITURA DO MUNICÍPIO DE SÃO PAULO, aos 24 de abril de 2024, 471°da fundação de São Paulo.</w:t>
      </w:r>
    </w:p>
    <w:p w14:paraId="31ECA421" w14:textId="31FC2FD6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RICARDO NUNES</w:t>
      </w:r>
      <w:r>
        <w:rPr>
          <w:rFonts w:ascii="Arial" w:hAnsi="Arial" w:cs="Arial"/>
        </w:rPr>
        <w:t xml:space="preserve"> </w:t>
      </w:r>
      <w:r w:rsidRPr="00E13455">
        <w:rPr>
          <w:rFonts w:ascii="Arial" w:hAnsi="Arial" w:cs="Arial"/>
        </w:rPr>
        <w:t>Prefeito</w:t>
      </w:r>
    </w:p>
    <w:p w14:paraId="1C83B1D4" w14:textId="4ADD496C" w:rsid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 xml:space="preserve">O seguinte documento </w:t>
      </w:r>
      <w:r w:rsidRPr="00E13455">
        <w:rPr>
          <w:rFonts w:ascii="Arial" w:hAnsi="Arial" w:cs="Arial"/>
        </w:rPr>
        <w:t>público</w:t>
      </w:r>
      <w:r w:rsidRPr="00E13455">
        <w:rPr>
          <w:rFonts w:ascii="Arial" w:hAnsi="Arial" w:cs="Arial"/>
        </w:rPr>
        <w:t xml:space="preserve"> integra este ato 102240021</w:t>
      </w:r>
    </w:p>
    <w:p w14:paraId="24E4E1F9" w14:textId="7BBDE08D" w:rsidR="00E13455" w:rsidRDefault="00E134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5C6BEC" w14:textId="6F39214F" w:rsidR="00E13455" w:rsidRDefault="00E13455" w:rsidP="00E1345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13455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SECRETARIA MUNICIPAL DE DESENVOLVIMENTO ECONÔMICO E TRABALHO | NÚCLEO DE PUBLICAÇÃO</w:t>
      </w:r>
    </w:p>
    <w:p w14:paraId="2ADD8BB3" w14:textId="77777777" w:rsidR="00E13455" w:rsidRPr="00E13455" w:rsidRDefault="00E13455" w:rsidP="00E13455">
      <w:pPr>
        <w:jc w:val="both"/>
        <w:rPr>
          <w:rFonts w:ascii="Arial" w:hAnsi="Arial" w:cs="Arial"/>
          <w:b/>
          <w:bCs/>
        </w:rPr>
      </w:pPr>
      <w:r w:rsidRPr="00E13455">
        <w:rPr>
          <w:rFonts w:ascii="Arial" w:hAnsi="Arial" w:cs="Arial"/>
          <w:b/>
          <w:bCs/>
        </w:rPr>
        <w:t xml:space="preserve">Documento: 102217941 | Despacho </w:t>
      </w:r>
      <w:proofErr w:type="spellStart"/>
      <w:r w:rsidRPr="00E13455">
        <w:rPr>
          <w:rFonts w:ascii="Arial" w:hAnsi="Arial" w:cs="Arial"/>
          <w:b/>
          <w:bCs/>
        </w:rPr>
        <w:t>autorizatório</w:t>
      </w:r>
      <w:proofErr w:type="spellEnd"/>
      <w:r w:rsidRPr="00E13455">
        <w:rPr>
          <w:rFonts w:ascii="Arial" w:hAnsi="Arial" w:cs="Arial"/>
          <w:b/>
          <w:bCs/>
        </w:rPr>
        <w:t xml:space="preserve"> (NP)</w:t>
      </w:r>
    </w:p>
    <w:p w14:paraId="104518B0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DADOS DA LICITAÇÃO</w:t>
      </w:r>
    </w:p>
    <w:p w14:paraId="45D0D66D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Número</w:t>
      </w:r>
    </w:p>
    <w:p w14:paraId="77BF002A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013/2022/SMDET</w:t>
      </w:r>
    </w:p>
    <w:p w14:paraId="75765306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Cotação Eletrônica</w:t>
      </w:r>
    </w:p>
    <w:p w14:paraId="575C127A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Não</w:t>
      </w:r>
    </w:p>
    <w:p w14:paraId="023DB18F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Natureza</w:t>
      </w:r>
    </w:p>
    <w:p w14:paraId="13D16942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Serviços comuns</w:t>
      </w:r>
    </w:p>
    <w:p w14:paraId="63BFC632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Descrição da natureza</w:t>
      </w:r>
    </w:p>
    <w:p w14:paraId="4F234601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Serviços técnicos para qualificação profissional.</w:t>
      </w:r>
    </w:p>
    <w:p w14:paraId="1741660A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Objeto da licitação</w:t>
      </w:r>
    </w:p>
    <w:p w14:paraId="2F61619F" w14:textId="3C66B359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Serviços técnicos especializados para qualificação profissional, promoção da inovação e desenvolvimento institucional das cooperativas da cidade de São Paulo, com a</w:t>
      </w:r>
      <w:r>
        <w:rPr>
          <w:rFonts w:ascii="Arial" w:hAnsi="Arial" w:cs="Arial"/>
        </w:rPr>
        <w:t xml:space="preserve"> </w:t>
      </w:r>
      <w:r w:rsidRPr="00E13455">
        <w:rPr>
          <w:rFonts w:ascii="Arial" w:hAnsi="Arial" w:cs="Arial"/>
        </w:rPr>
        <w:t>formação de grupos de Interesse para constituição e formalização de 20 (vinte) novas cooperativas, fortalecimento e integração de 30 (trinta) cooperativas já existentes... por meio do Programa SP Coopera.</w:t>
      </w:r>
    </w:p>
    <w:p w14:paraId="45EADC84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Processo</w:t>
      </w:r>
    </w:p>
    <w:p w14:paraId="5E1A7FEE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6064.2022/0001178-7</w:t>
      </w:r>
    </w:p>
    <w:p w14:paraId="39AAAE58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Local de execução</w:t>
      </w:r>
    </w:p>
    <w:p w14:paraId="63EF3A7C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São Paulo - SP</w:t>
      </w:r>
    </w:p>
    <w:p w14:paraId="6BA3A30D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Data da Publicação</w:t>
      </w:r>
    </w:p>
    <w:p w14:paraId="7FB31B29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25/04/2024</w:t>
      </w:r>
    </w:p>
    <w:p w14:paraId="1525F466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Texto do despacho</w:t>
      </w:r>
    </w:p>
    <w:p w14:paraId="6C1DB44F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6064.2022/0001178-7 I - No exercício da competência que me foi atribuída por Lei, e à vista dos elementos de convicção contidos no presente, a manifestação da Coordenadoria de Desenvolvimento Econômico (101563958 e 101840452), da Supervisão de Execução Orçamentária e Financeira (101917011), com fundamento no § 8º</w:t>
      </w:r>
    </w:p>
    <w:p w14:paraId="6979B1CF" w14:textId="77777777" w:rsid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lastRenderedPageBreak/>
        <w:t xml:space="preserve">do artigo 65, da Lei Federal 8.666/93, AUTORIZO o aditamento ao contrato 013/2022/SMDET, celebrado com a FUNDAÇÃO ESCOLA DE SOCIOLOGIA E </w:t>
      </w:r>
      <w:proofErr w:type="gramStart"/>
      <w:r w:rsidRPr="00E13455">
        <w:rPr>
          <w:rFonts w:ascii="Arial" w:hAnsi="Arial" w:cs="Arial"/>
        </w:rPr>
        <w:t>POLITICA</w:t>
      </w:r>
      <w:proofErr w:type="gramEnd"/>
      <w:r>
        <w:rPr>
          <w:rFonts w:ascii="Arial" w:hAnsi="Arial" w:cs="Arial"/>
        </w:rPr>
        <w:t xml:space="preserve"> </w:t>
      </w:r>
      <w:r w:rsidRPr="00E13455">
        <w:rPr>
          <w:rFonts w:ascii="Arial" w:hAnsi="Arial" w:cs="Arial"/>
        </w:rPr>
        <w:t>DE SÃO PAULO - FESPSP, inscrita no CNPJ/MF sob o n. 63.056.469/0001-62, cujo objeto é a prestação de serviços técnicos especializados para qualificação profissional,</w:t>
      </w:r>
      <w:r>
        <w:rPr>
          <w:rFonts w:ascii="Arial" w:hAnsi="Arial" w:cs="Arial"/>
        </w:rPr>
        <w:t xml:space="preserve"> </w:t>
      </w:r>
      <w:r w:rsidRPr="00E13455">
        <w:rPr>
          <w:rFonts w:ascii="Arial" w:hAnsi="Arial" w:cs="Arial"/>
        </w:rPr>
        <w:t>promoção da inovação e desenvolvimento institucional das cooperativas da cidade de São Paulo, com a formação de grupos de Interesse para constituição e formalização de</w:t>
      </w:r>
      <w:r>
        <w:rPr>
          <w:rFonts w:ascii="Arial" w:hAnsi="Arial" w:cs="Arial"/>
        </w:rPr>
        <w:t xml:space="preserve"> </w:t>
      </w:r>
      <w:r w:rsidRPr="00E13455">
        <w:rPr>
          <w:rFonts w:ascii="Arial" w:hAnsi="Arial" w:cs="Arial"/>
        </w:rPr>
        <w:t>20 (vinte) novas cooperativas, fortalecimento e integração de 30 (trinta) cooperativas já existentes, oferta de 2.000 (duas mil) vagas de qualificação profissional para</w:t>
      </w:r>
      <w:r>
        <w:rPr>
          <w:rFonts w:ascii="Arial" w:hAnsi="Arial" w:cs="Arial"/>
        </w:rPr>
        <w:t xml:space="preserve"> </w:t>
      </w:r>
      <w:r w:rsidRPr="00E13455">
        <w:rPr>
          <w:rFonts w:ascii="Arial" w:hAnsi="Arial" w:cs="Arial"/>
        </w:rPr>
        <w:t>beneficiários de programas sociais e de transferência de renda e/ou públicos vulneráveis e encaminhamento para a rede de cooperativas atendidas por meio do Programa SP</w:t>
      </w:r>
      <w:r>
        <w:rPr>
          <w:rFonts w:ascii="Arial" w:hAnsi="Arial" w:cs="Arial"/>
        </w:rPr>
        <w:t xml:space="preserve"> </w:t>
      </w:r>
      <w:r w:rsidRPr="00E13455">
        <w:rPr>
          <w:rFonts w:ascii="Arial" w:hAnsi="Arial" w:cs="Arial"/>
        </w:rPr>
        <w:t>Coopera, para fazer constar: a) reajuste contratual, a partir de 08 de novembro de 2023, com base na variação do Índice de Preço ao Consumidor - IPC-FIPE num percentual</w:t>
      </w:r>
      <w:r>
        <w:rPr>
          <w:rFonts w:ascii="Arial" w:hAnsi="Arial" w:cs="Arial"/>
        </w:rPr>
        <w:t xml:space="preserve"> </w:t>
      </w:r>
      <w:r w:rsidRPr="00E13455">
        <w:rPr>
          <w:rFonts w:ascii="Arial" w:hAnsi="Arial" w:cs="Arial"/>
        </w:rPr>
        <w:t xml:space="preserve">de 3,31%, passando o valor global do contrato de R$ 7.707.428,48 (sete milhões, setecentos e sete mil e quatrocentos e vinte e oito reais e </w:t>
      </w:r>
      <w:proofErr w:type="spellStart"/>
      <w:r w:rsidRPr="00E13455">
        <w:rPr>
          <w:rFonts w:ascii="Arial" w:hAnsi="Arial" w:cs="Arial"/>
        </w:rPr>
        <w:t>quaretna</w:t>
      </w:r>
      <w:proofErr w:type="spellEnd"/>
      <w:r w:rsidRPr="00E13455">
        <w:rPr>
          <w:rFonts w:ascii="Arial" w:hAnsi="Arial" w:cs="Arial"/>
        </w:rPr>
        <w:t xml:space="preserve"> e oito centavos) para R$</w:t>
      </w:r>
      <w:r>
        <w:rPr>
          <w:rFonts w:ascii="Arial" w:hAnsi="Arial" w:cs="Arial"/>
        </w:rPr>
        <w:t xml:space="preserve"> </w:t>
      </w:r>
      <w:r w:rsidRPr="00E13455">
        <w:rPr>
          <w:rFonts w:ascii="Arial" w:hAnsi="Arial" w:cs="Arial"/>
        </w:rPr>
        <w:t>7.845.356,12 (sete milhões, oitocentos e quarenta e cinco mil, trezentos e cinquenta e seis reais e doze centavos), conforme docs. 099728622 e 101916848. II - Diante do</w:t>
      </w:r>
      <w:r>
        <w:rPr>
          <w:rFonts w:ascii="Arial" w:hAnsi="Arial" w:cs="Arial"/>
        </w:rPr>
        <w:t xml:space="preserve"> </w:t>
      </w:r>
      <w:r w:rsidRPr="00E13455">
        <w:rPr>
          <w:rFonts w:ascii="Arial" w:hAnsi="Arial" w:cs="Arial"/>
        </w:rPr>
        <w:t>exposto, AUTORIZO a liquidação e pagamento do reajuste correspondente aos produtos entregues no período de 08/11/2023 a 31/12/2023, no valor de R$ 44.795,51</w:t>
      </w:r>
      <w:r>
        <w:rPr>
          <w:rFonts w:ascii="Arial" w:hAnsi="Arial" w:cs="Arial"/>
        </w:rPr>
        <w:t xml:space="preserve"> </w:t>
      </w:r>
      <w:r w:rsidRPr="00E13455">
        <w:rPr>
          <w:rFonts w:ascii="Arial" w:hAnsi="Arial" w:cs="Arial"/>
        </w:rPr>
        <w:t>(quarenta e quatro mil setecentos e noventa e cinco reais e cinquenta e um centavos) conforme doc. 101916848, e, a emissão da competente Nota de Empenho, referente aos</w:t>
      </w:r>
      <w:r>
        <w:rPr>
          <w:rFonts w:ascii="Arial" w:hAnsi="Arial" w:cs="Arial"/>
        </w:rPr>
        <w:t xml:space="preserve"> </w:t>
      </w:r>
      <w:r w:rsidRPr="00E13455">
        <w:rPr>
          <w:rFonts w:ascii="Arial" w:hAnsi="Arial" w:cs="Arial"/>
        </w:rPr>
        <w:t>produtos entregues mediante as demandas de 2024 (099728622), que onerará a dotação orçamentária 30.10.11.334.3019.2410.3350.39.00.00 deste exercício financeiro.</w:t>
      </w:r>
    </w:p>
    <w:p w14:paraId="71095674" w14:textId="7FA71CC5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 xml:space="preserve"> III -</w:t>
      </w:r>
      <w:r>
        <w:rPr>
          <w:rFonts w:ascii="Arial" w:hAnsi="Arial" w:cs="Arial"/>
        </w:rPr>
        <w:t xml:space="preserve"> </w:t>
      </w:r>
      <w:r w:rsidRPr="00E13455">
        <w:rPr>
          <w:rFonts w:ascii="Arial" w:hAnsi="Arial" w:cs="Arial"/>
        </w:rPr>
        <w:t>PUBLIQUE-SE. IV - PROVIDÊNCIAS POSTERIORES: 1. Ao Departamento de Administração e Finanças (DAF) para providências administrativas, orçamentárias e</w:t>
      </w:r>
      <w:r>
        <w:rPr>
          <w:rFonts w:ascii="Arial" w:hAnsi="Arial" w:cs="Arial"/>
        </w:rPr>
        <w:t xml:space="preserve"> </w:t>
      </w:r>
      <w:r w:rsidRPr="00E13455">
        <w:rPr>
          <w:rFonts w:ascii="Arial" w:hAnsi="Arial" w:cs="Arial"/>
        </w:rPr>
        <w:t>financeiras subsequentes. 2. Por fim, à SMDET/CDE, para Gestão e Fiscalização contratual.</w:t>
      </w:r>
    </w:p>
    <w:p w14:paraId="0E46A2E5" w14:textId="77777777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Arquivo (Número do documento SEI)</w:t>
      </w:r>
    </w:p>
    <w:p w14:paraId="41D54663" w14:textId="46E3DD51" w:rsidR="00E13455" w:rsidRPr="00E13455" w:rsidRDefault="00E13455" w:rsidP="00E13455">
      <w:pPr>
        <w:jc w:val="both"/>
        <w:rPr>
          <w:rFonts w:ascii="Arial" w:hAnsi="Arial" w:cs="Arial"/>
        </w:rPr>
      </w:pPr>
      <w:r w:rsidRPr="00E13455">
        <w:rPr>
          <w:rFonts w:ascii="Arial" w:hAnsi="Arial" w:cs="Arial"/>
        </w:rPr>
        <w:t>102126971</w:t>
      </w:r>
    </w:p>
    <w:p w14:paraId="053749B3" w14:textId="4907A748" w:rsidR="00E13455" w:rsidRDefault="00E134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A94D59" w14:textId="77777777" w:rsidR="00E13455" w:rsidRPr="00E13455" w:rsidRDefault="00E13455" w:rsidP="00E13455">
      <w:pPr>
        <w:jc w:val="both"/>
        <w:rPr>
          <w:rFonts w:ascii="Arial" w:hAnsi="Arial" w:cs="Arial"/>
        </w:rPr>
      </w:pPr>
    </w:p>
    <w:sectPr w:rsidR="00E13455" w:rsidRPr="00E13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55"/>
    <w:rsid w:val="00E13455"/>
    <w:rsid w:val="00E6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495A"/>
  <w15:chartTrackingRefBased/>
  <w15:docId w15:val="{818F8D8B-B321-4A91-8CB6-A2C370F3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134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34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34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34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134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134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134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134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134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34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134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34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345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1345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1345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1345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1345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1345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134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134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134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134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134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1345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1345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1345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134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1345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134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 Serebrenic</dc:creator>
  <cp:keywords/>
  <dc:description/>
  <cp:lastModifiedBy>Joao Vitor Serebrenic</cp:lastModifiedBy>
  <cp:revision>1</cp:revision>
  <dcterms:created xsi:type="dcterms:W3CDTF">2024-04-25T16:24:00Z</dcterms:created>
  <dcterms:modified xsi:type="dcterms:W3CDTF">2024-04-25T16:53:00Z</dcterms:modified>
</cp:coreProperties>
</file>