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A0F8" w14:textId="77777777" w:rsidR="00A02631" w:rsidRPr="00A02631" w:rsidRDefault="00A02631" w:rsidP="004D4E4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02631">
        <w:rPr>
          <w:rFonts w:ascii="Arial" w:hAnsi="Arial" w:cs="Arial"/>
          <w:b/>
          <w:bCs/>
          <w:sz w:val="32"/>
          <w:szCs w:val="32"/>
          <w:u w:val="single"/>
        </w:rPr>
        <w:t>DIARIO OFICIAL| CIDADE DE SÃO PAULO</w:t>
      </w:r>
      <w:r w:rsidRPr="00A02631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501BF795" w14:textId="17A9E884" w:rsidR="004D4E40" w:rsidRPr="00A02631" w:rsidRDefault="004D4E40" w:rsidP="00A0263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02631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DESENVOLVIMENTO|</w:t>
      </w:r>
      <w:r w:rsidRPr="00A02631">
        <w:rPr>
          <w:rFonts w:ascii="Arial" w:hAnsi="Arial" w:cs="Arial"/>
          <w:b/>
          <w:bCs/>
          <w:sz w:val="32"/>
          <w:szCs w:val="32"/>
          <w:u w:val="single"/>
        </w:rPr>
        <w:t>GABINETE</w:t>
      </w:r>
    </w:p>
    <w:p w14:paraId="034AEC56" w14:textId="77777777" w:rsidR="004D4E40" w:rsidRDefault="004D4E40" w:rsidP="004D4E4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D8A37D3" w14:textId="77777777" w:rsidR="004D4E40" w:rsidRPr="004D4E40" w:rsidRDefault="004D4E40" w:rsidP="004D4E40">
      <w:pPr>
        <w:jc w:val="both"/>
        <w:rPr>
          <w:rFonts w:ascii="Arial" w:hAnsi="Arial" w:cs="Arial"/>
          <w:b/>
          <w:bCs/>
        </w:rPr>
      </w:pPr>
      <w:r w:rsidRPr="004D4E40">
        <w:rPr>
          <w:rFonts w:ascii="Arial" w:hAnsi="Arial" w:cs="Arial"/>
          <w:b/>
          <w:bCs/>
        </w:rPr>
        <w:t>Documento: 101693376 | Despacho interno</w:t>
      </w:r>
    </w:p>
    <w:p w14:paraId="2A8C743E" w14:textId="77777777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>São Paulo, 15 de abril de 2024.</w:t>
      </w:r>
    </w:p>
    <w:p w14:paraId="69543926" w14:textId="77777777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>PROCESSO SEI! Nº 8710.2024/0000114-5</w:t>
      </w:r>
    </w:p>
    <w:p w14:paraId="5F2163B5" w14:textId="77777777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>ASSUNTO: Edital de Chamamento Público 07/2024</w:t>
      </w:r>
    </w:p>
    <w:p w14:paraId="28A63119" w14:textId="7E05A331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>1. Os autos referem-se à proposta de Edital de Chamamento Público, que tem como finalidade selecionar 20 (vinte) projetos de iniciativas ligadas à cadeia de valor da</w:t>
      </w:r>
      <w:r>
        <w:rPr>
          <w:rFonts w:ascii="Arial" w:hAnsi="Arial" w:cs="Arial"/>
        </w:rPr>
        <w:t xml:space="preserve"> </w:t>
      </w:r>
      <w:r w:rsidRPr="004D4E40">
        <w:rPr>
          <w:rFonts w:ascii="Arial" w:hAnsi="Arial" w:cs="Arial"/>
        </w:rPr>
        <w:t>agricultura urbana e periurbana da cidade de São Paulo para participar de aceleração de negócios, através de capacitações individuais e coletivas, suporte na gestão do</w:t>
      </w:r>
      <w:r>
        <w:rPr>
          <w:rFonts w:ascii="Arial" w:hAnsi="Arial" w:cs="Arial"/>
        </w:rPr>
        <w:t xml:space="preserve"> </w:t>
      </w:r>
      <w:r w:rsidRPr="004D4E40">
        <w:rPr>
          <w:rFonts w:ascii="Arial" w:hAnsi="Arial" w:cs="Arial"/>
        </w:rPr>
        <w:t>negócio, apoio na estruturação de espaços e na adoção de tecnologias sociais e/ou sustentáveis visando a consolidação e expansão da cadeia da agricultura urbana e</w:t>
      </w:r>
      <w:r>
        <w:rPr>
          <w:rFonts w:ascii="Arial" w:hAnsi="Arial" w:cs="Arial"/>
        </w:rPr>
        <w:t xml:space="preserve"> </w:t>
      </w:r>
      <w:r w:rsidRPr="004D4E40">
        <w:rPr>
          <w:rFonts w:ascii="Arial" w:hAnsi="Arial" w:cs="Arial"/>
        </w:rPr>
        <w:t>periurbana.</w:t>
      </w:r>
    </w:p>
    <w:p w14:paraId="0AB649FA" w14:textId="77777777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>2. Ficam os funcionários abaixo indicados para compor a Comissão de Seleção do Chamamento Público ADE SAMPA nº 07/2024, com a seguinte composição:</w:t>
      </w:r>
    </w:p>
    <w:p w14:paraId="0E40B0A6" w14:textId="77777777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>I - Ricardo Rodrigues de Oliveira - ADE SAMPA - Gerente de Cadeias Produtivas - CPF nº 313.683.828-94 e RG nº 34.559.157-4</w:t>
      </w:r>
    </w:p>
    <w:p w14:paraId="62C585F4" w14:textId="77777777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>II - Alcides Paes do Prado Junior - ADE SAMPA - Assessor I - CPF nº 413.071.878-97 e RG nº 49.404.902-9</w:t>
      </w:r>
    </w:p>
    <w:p w14:paraId="4EB0BD94" w14:textId="77777777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>III - Jessica Pires Barbosa Barreto - ADE SAMPA - Analista - CPF nº 117.503.217-42 e RG nº 27.075.421-1</w:t>
      </w:r>
    </w:p>
    <w:p w14:paraId="6D65ABBB" w14:textId="77777777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>2.1. A participação nesta comissão não ensejará nenhum tipo de remuneração adicional.</w:t>
      </w:r>
    </w:p>
    <w:p w14:paraId="707A2462" w14:textId="77777777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 xml:space="preserve">3. O </w:t>
      </w:r>
      <w:proofErr w:type="gramStart"/>
      <w:r w:rsidRPr="004D4E40">
        <w:rPr>
          <w:rFonts w:ascii="Arial" w:hAnsi="Arial" w:cs="Arial"/>
        </w:rPr>
        <w:t>resultado final</w:t>
      </w:r>
      <w:proofErr w:type="gramEnd"/>
      <w:r w:rsidRPr="004D4E40">
        <w:rPr>
          <w:rFonts w:ascii="Arial" w:hAnsi="Arial" w:cs="Arial"/>
        </w:rPr>
        <w:t xml:space="preserve"> da avaliação feita pela Comissão será publicado no sítio eletrônico da ADE SAMPA e no Diário Oficial da Cidade, respeitado o cronograma previsto no Edital de Chamamento Público.</w:t>
      </w:r>
    </w:p>
    <w:p w14:paraId="18D2C2C2" w14:textId="77777777" w:rsidR="004D4E40" w:rsidRPr="004D4E40" w:rsidRDefault="004D4E40" w:rsidP="004D4E40">
      <w:pPr>
        <w:jc w:val="both"/>
        <w:rPr>
          <w:rFonts w:ascii="Arial" w:hAnsi="Arial" w:cs="Arial"/>
        </w:rPr>
      </w:pPr>
      <w:r w:rsidRPr="004D4E40">
        <w:rPr>
          <w:rFonts w:ascii="Arial" w:hAnsi="Arial" w:cs="Arial"/>
        </w:rPr>
        <w:t>4. - PUBLIQUE-SE.</w:t>
      </w:r>
    </w:p>
    <w:p w14:paraId="37F86357" w14:textId="083CA3DD" w:rsidR="004D4E40" w:rsidRDefault="004D4E40">
      <w:pPr>
        <w:rPr>
          <w:rFonts w:ascii="Arial" w:hAnsi="Arial" w:cs="Arial"/>
        </w:rPr>
      </w:pPr>
      <w:r w:rsidRPr="004D4E40">
        <w:rPr>
          <w:rFonts w:ascii="Arial" w:hAnsi="Arial" w:cs="Arial"/>
        </w:rPr>
        <w:t>5. Ao setor competente para prosseguimento.</w:t>
      </w:r>
      <w:r w:rsidRPr="004D4E40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1966F8E1" w14:textId="77777777" w:rsidR="004D4E40" w:rsidRPr="004D4E40" w:rsidRDefault="004D4E40" w:rsidP="004D4E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4D4E40" w:rsidRPr="004D4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40"/>
    <w:rsid w:val="004D4E40"/>
    <w:rsid w:val="00A02631"/>
    <w:rsid w:val="00A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DC6E"/>
  <w15:chartTrackingRefBased/>
  <w15:docId w15:val="{0B0DB448-6FA0-4EAD-B7C2-226C5C0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4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4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4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4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4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4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4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4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4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4E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4E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4E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4E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4E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4E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4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D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D4E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4E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D4E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4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4E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4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2024-04-16T15:46:00Z</dcterms:created>
  <dcterms:modified xsi:type="dcterms:W3CDTF">2024-04-16T16:28:00Z</dcterms:modified>
</cp:coreProperties>
</file>