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B201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8A0355">
        <w:rPr>
          <w:b/>
          <w:bCs/>
          <w:sz w:val="28"/>
          <w:szCs w:val="28"/>
        </w:rPr>
        <w:t>.06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 xml:space="preserve">Diário Oficial do </w:t>
      </w:r>
      <w:r w:rsidR="00B2014D"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Estado</w:t>
      </w: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 xml:space="preserve"> de São Paulo</w:t>
      </w:r>
    </w:p>
    <w:p w:rsidR="00B2014D" w:rsidRPr="00B2014D" w:rsidRDefault="00B2014D" w:rsidP="00B2014D">
      <w:pPr>
        <w:rPr>
          <w:b/>
          <w:sz w:val="32"/>
        </w:rPr>
      </w:pPr>
      <w:r w:rsidRPr="00B2014D">
        <w:rPr>
          <w:b/>
          <w:sz w:val="32"/>
        </w:rPr>
        <w:t>GABINETE DO SECRETÁRIO</w:t>
      </w:r>
    </w:p>
    <w:p w:rsidR="00B2014D" w:rsidRPr="00B2014D" w:rsidRDefault="00B2014D" w:rsidP="00B2014D">
      <w:pPr>
        <w:rPr>
          <w:b/>
          <w:sz w:val="32"/>
        </w:rPr>
      </w:pPr>
      <w:r w:rsidRPr="00B2014D">
        <w:rPr>
          <w:b/>
          <w:sz w:val="32"/>
        </w:rPr>
        <w:t>Resolução CC-38, de 15-6-</w:t>
      </w:r>
      <w:proofErr w:type="gramStart"/>
      <w:r w:rsidRPr="00B2014D">
        <w:rPr>
          <w:b/>
          <w:sz w:val="32"/>
        </w:rPr>
        <w:t>2023</w:t>
      </w:r>
      <w:proofErr w:type="gramEnd"/>
    </w:p>
    <w:p w:rsidR="00B2014D" w:rsidRPr="00B2014D" w:rsidRDefault="00B2014D" w:rsidP="00B2014D">
      <w:pPr>
        <w:rPr>
          <w:b/>
          <w:sz w:val="24"/>
        </w:rPr>
      </w:pPr>
      <w:r w:rsidRPr="00B2014D">
        <w:rPr>
          <w:b/>
          <w:sz w:val="24"/>
        </w:rPr>
        <w:t>Institui a Unidade de Gestão de Integridade – UGI junto à Casa Civil</w:t>
      </w:r>
    </w:p>
    <w:p w:rsidR="00B2014D" w:rsidRDefault="00B2014D" w:rsidP="00B2014D">
      <w:pPr>
        <w:rPr>
          <w:sz w:val="24"/>
        </w:rPr>
      </w:pPr>
      <w:r w:rsidRPr="00B2014D">
        <w:rPr>
          <w:sz w:val="24"/>
        </w:rPr>
        <w:t xml:space="preserve">O </w:t>
      </w:r>
      <w:r>
        <w:rPr>
          <w:sz w:val="24"/>
        </w:rPr>
        <w:t xml:space="preserve">Secretário-Chefe da Casa Civil, </w:t>
      </w:r>
      <w:r w:rsidRPr="00B2014D">
        <w:rPr>
          <w:sz w:val="24"/>
        </w:rPr>
        <w:t>Considerando o dispost</w:t>
      </w:r>
      <w:r>
        <w:rPr>
          <w:sz w:val="24"/>
        </w:rPr>
        <w:t xml:space="preserve">o no Decreto nº 67.683, de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de </w:t>
      </w:r>
      <w:r w:rsidRPr="00B2014D">
        <w:rPr>
          <w:sz w:val="24"/>
        </w:rPr>
        <w:t>maio de 2023, e nas Resoluç</w:t>
      </w:r>
      <w:r>
        <w:rPr>
          <w:sz w:val="24"/>
        </w:rPr>
        <w:t xml:space="preserve">ões CGE nº 04, de 30 de maio de </w:t>
      </w:r>
      <w:r w:rsidRPr="00B2014D">
        <w:rPr>
          <w:sz w:val="24"/>
        </w:rPr>
        <w:t>2023, e nº 09, d</w:t>
      </w:r>
      <w:r>
        <w:rPr>
          <w:sz w:val="24"/>
        </w:rPr>
        <w:t xml:space="preserve">e 13 de junho de 2023, resolve: 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>Artigo 1º - Fica instituída a Unidade de Gestão de Integridade - UGI para elabo</w:t>
      </w:r>
      <w:r>
        <w:rPr>
          <w:sz w:val="24"/>
        </w:rPr>
        <w:t xml:space="preserve">ração, </w:t>
      </w:r>
      <w:proofErr w:type="gramStart"/>
      <w:r>
        <w:rPr>
          <w:sz w:val="24"/>
        </w:rPr>
        <w:t>implementação</w:t>
      </w:r>
      <w:proofErr w:type="gramEnd"/>
      <w:r>
        <w:rPr>
          <w:sz w:val="24"/>
        </w:rPr>
        <w:t xml:space="preserve">, execução, </w:t>
      </w:r>
      <w:r w:rsidRPr="00B2014D">
        <w:rPr>
          <w:sz w:val="24"/>
        </w:rPr>
        <w:t>monitoramento e revisão d</w:t>
      </w:r>
      <w:r>
        <w:rPr>
          <w:sz w:val="24"/>
        </w:rPr>
        <w:t xml:space="preserve">o Programa de Integridade junto </w:t>
      </w:r>
      <w:r w:rsidRPr="00B2014D">
        <w:rPr>
          <w:sz w:val="24"/>
        </w:rPr>
        <w:t>à Casa Civil.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 xml:space="preserve">Artigo 2º - </w:t>
      </w:r>
      <w:proofErr w:type="gramStart"/>
      <w:r w:rsidRPr="00B2014D">
        <w:rPr>
          <w:sz w:val="24"/>
        </w:rPr>
        <w:t>Ficam</w:t>
      </w:r>
      <w:proofErr w:type="gramEnd"/>
      <w:r w:rsidRPr="00B2014D">
        <w:rPr>
          <w:sz w:val="24"/>
        </w:rPr>
        <w:t xml:space="preserve"> designa</w:t>
      </w:r>
      <w:r>
        <w:rPr>
          <w:sz w:val="24"/>
        </w:rPr>
        <w:t xml:space="preserve">dos o responsável, seu suplente </w:t>
      </w:r>
      <w:r w:rsidRPr="00B2014D">
        <w:rPr>
          <w:sz w:val="24"/>
        </w:rPr>
        <w:t>e demais membros da Unida</w:t>
      </w:r>
      <w:r>
        <w:rPr>
          <w:sz w:val="24"/>
        </w:rPr>
        <w:t xml:space="preserve">de de Gestão de Integridade, na </w:t>
      </w:r>
      <w:r w:rsidRPr="00B2014D">
        <w:rPr>
          <w:sz w:val="24"/>
        </w:rPr>
        <w:t>seguinte conformidade: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 xml:space="preserve">I - Priscila Costa </w:t>
      </w:r>
      <w:proofErr w:type="spellStart"/>
      <w:r w:rsidRPr="00B2014D">
        <w:rPr>
          <w:sz w:val="24"/>
        </w:rPr>
        <w:t>Rigon</w:t>
      </w:r>
      <w:proofErr w:type="spellEnd"/>
      <w:r w:rsidRPr="00B2014D">
        <w:rPr>
          <w:sz w:val="24"/>
        </w:rPr>
        <w:t>, RG 17.613.995-3, como responsável,</w:t>
      </w:r>
    </w:p>
    <w:p w:rsidR="00B2014D" w:rsidRPr="00B2014D" w:rsidRDefault="00B2014D" w:rsidP="00B2014D">
      <w:pPr>
        <w:rPr>
          <w:sz w:val="24"/>
        </w:rPr>
      </w:pPr>
      <w:proofErr w:type="gramStart"/>
      <w:r w:rsidRPr="00B2014D">
        <w:rPr>
          <w:sz w:val="24"/>
        </w:rPr>
        <w:t>e</w:t>
      </w:r>
      <w:proofErr w:type="gramEnd"/>
      <w:r w:rsidRPr="00B2014D">
        <w:rPr>
          <w:sz w:val="24"/>
        </w:rPr>
        <w:t xml:space="preserve"> </w:t>
      </w:r>
      <w:proofErr w:type="spellStart"/>
      <w:r w:rsidRPr="00B2014D">
        <w:rPr>
          <w:sz w:val="24"/>
        </w:rPr>
        <w:t>Luis</w:t>
      </w:r>
      <w:proofErr w:type="spellEnd"/>
      <w:r w:rsidRPr="00B2014D">
        <w:rPr>
          <w:sz w:val="24"/>
        </w:rPr>
        <w:t xml:space="preserve"> Pinheiro de Lima, RG 32.861.891-3, como seu suplente;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>II - Ana Paula Inácio da Silva, RG 27.032.154-8.</w:t>
      </w:r>
    </w:p>
    <w:p w:rsidR="0049374B" w:rsidRDefault="00B2014D" w:rsidP="00B2014D">
      <w:pPr>
        <w:rPr>
          <w:sz w:val="24"/>
        </w:rPr>
      </w:pPr>
      <w:r w:rsidRPr="00B2014D">
        <w:rPr>
          <w:sz w:val="24"/>
        </w:rPr>
        <w:t>Artigo 3º - Esta resoluçã</w:t>
      </w:r>
      <w:r>
        <w:rPr>
          <w:sz w:val="24"/>
        </w:rPr>
        <w:t xml:space="preserve">o entra em vigor na data de sua </w:t>
      </w:r>
      <w:r w:rsidRPr="00B2014D">
        <w:rPr>
          <w:sz w:val="24"/>
        </w:rPr>
        <w:t>publicação.</w:t>
      </w:r>
    </w:p>
    <w:p w:rsidR="00B2014D" w:rsidRDefault="00B2014D" w:rsidP="00B2014D">
      <w:pPr>
        <w:rPr>
          <w:sz w:val="24"/>
        </w:rPr>
      </w:pPr>
    </w:p>
    <w:p w:rsidR="00B2014D" w:rsidRPr="00B2014D" w:rsidRDefault="00B2014D" w:rsidP="00B2014D">
      <w:pPr>
        <w:rPr>
          <w:b/>
          <w:sz w:val="32"/>
        </w:rPr>
      </w:pPr>
      <w:r w:rsidRPr="00B2014D">
        <w:rPr>
          <w:b/>
          <w:sz w:val="32"/>
        </w:rPr>
        <w:t>Desenvolvimento Econômico</w:t>
      </w:r>
    </w:p>
    <w:p w:rsidR="00B2014D" w:rsidRPr="00B2014D" w:rsidRDefault="00B2014D" w:rsidP="00B2014D">
      <w:pPr>
        <w:rPr>
          <w:b/>
          <w:sz w:val="24"/>
        </w:rPr>
      </w:pPr>
      <w:r w:rsidRPr="00B2014D">
        <w:rPr>
          <w:b/>
          <w:sz w:val="24"/>
        </w:rPr>
        <w:t>GABINETE DO SECRETÁRIO</w:t>
      </w:r>
    </w:p>
    <w:p w:rsidR="00B2014D" w:rsidRPr="00B2014D" w:rsidRDefault="00B2014D" w:rsidP="00B2014D">
      <w:pPr>
        <w:rPr>
          <w:b/>
          <w:sz w:val="24"/>
        </w:rPr>
      </w:pPr>
      <w:r w:rsidRPr="00B2014D">
        <w:rPr>
          <w:b/>
          <w:sz w:val="24"/>
        </w:rPr>
        <w:t>PORTARIA N° 12, DE 15 DE JUNHO DE 2023.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>Institui a Unidade de Ges</w:t>
      </w:r>
      <w:r>
        <w:rPr>
          <w:sz w:val="24"/>
        </w:rPr>
        <w:t xml:space="preserve">tão de Integridade no âmbito da </w:t>
      </w:r>
      <w:r w:rsidRPr="00B2014D">
        <w:rPr>
          <w:sz w:val="24"/>
        </w:rPr>
        <w:t>Secretaria de Desenvolvimento Econômico.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>O Secretário de Desen</w:t>
      </w:r>
      <w:r>
        <w:rPr>
          <w:sz w:val="24"/>
        </w:rPr>
        <w:t xml:space="preserve">volvimento Econômico, no uso de </w:t>
      </w:r>
      <w:r w:rsidRPr="00B2014D">
        <w:rPr>
          <w:sz w:val="24"/>
        </w:rPr>
        <w:t>suas atribuições legais, e tendo</w:t>
      </w:r>
      <w:r>
        <w:rPr>
          <w:sz w:val="24"/>
        </w:rPr>
        <w:t xml:space="preserve"> em vista o disposto no Decreto </w:t>
      </w:r>
      <w:r w:rsidRPr="00B2014D">
        <w:rPr>
          <w:sz w:val="24"/>
        </w:rPr>
        <w:t>n° 67.683, de 03 de maio</w:t>
      </w:r>
      <w:r>
        <w:rPr>
          <w:sz w:val="24"/>
        </w:rPr>
        <w:t xml:space="preserve"> de 2023, e na Resolução CGE n° </w:t>
      </w:r>
      <w:r w:rsidRPr="00B2014D">
        <w:rPr>
          <w:sz w:val="24"/>
        </w:rPr>
        <w:t>04/2023, de 30 de maio de 2023,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>DECIDE: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>Artigo 1° - Instituir a Uni</w:t>
      </w:r>
      <w:r>
        <w:rPr>
          <w:sz w:val="24"/>
        </w:rPr>
        <w:t xml:space="preserve">dade de Gestão de Integridade – </w:t>
      </w:r>
      <w:r w:rsidRPr="00B2014D">
        <w:rPr>
          <w:sz w:val="24"/>
        </w:rPr>
        <w:t xml:space="preserve">UGI para elaboração, </w:t>
      </w:r>
      <w:proofErr w:type="gramStart"/>
      <w:r w:rsidRPr="00B2014D">
        <w:rPr>
          <w:sz w:val="24"/>
        </w:rPr>
        <w:t>implementação</w:t>
      </w:r>
      <w:proofErr w:type="gramEnd"/>
      <w:r w:rsidRPr="00B2014D">
        <w:rPr>
          <w:sz w:val="24"/>
        </w:rPr>
        <w:t>, execução, monitor</w:t>
      </w:r>
      <w:r>
        <w:rPr>
          <w:sz w:val="24"/>
        </w:rPr>
        <w:t xml:space="preserve">amento </w:t>
      </w:r>
      <w:r w:rsidRPr="00B2014D">
        <w:rPr>
          <w:sz w:val="24"/>
        </w:rPr>
        <w:t>e revisão do Programa de Integridade no âmbito da Secretaria</w:t>
      </w:r>
      <w:r>
        <w:rPr>
          <w:sz w:val="24"/>
        </w:rPr>
        <w:t xml:space="preserve"> </w:t>
      </w:r>
      <w:r w:rsidRPr="00B2014D">
        <w:rPr>
          <w:sz w:val="24"/>
        </w:rPr>
        <w:t>de Desenvolvimento Econômico.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lastRenderedPageBreak/>
        <w:t xml:space="preserve">Artigo 2° - Designar o responsável e seu suplente da </w:t>
      </w:r>
      <w:proofErr w:type="gramStart"/>
      <w:r w:rsidRPr="00B2014D">
        <w:rPr>
          <w:sz w:val="24"/>
        </w:rPr>
        <w:t>Unidade de Gestão de Integridade abaixo relacionados</w:t>
      </w:r>
      <w:proofErr w:type="gramEnd"/>
      <w:r w:rsidRPr="00B2014D">
        <w:rPr>
          <w:sz w:val="24"/>
        </w:rPr>
        <w:t>: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 xml:space="preserve">RESPONSÁVEL: Ana Paula Valentin </w:t>
      </w:r>
      <w:proofErr w:type="spellStart"/>
      <w:r w:rsidRPr="00B2014D">
        <w:rPr>
          <w:sz w:val="24"/>
        </w:rPr>
        <w:t>Telli</w:t>
      </w:r>
      <w:proofErr w:type="spellEnd"/>
      <w:r w:rsidRPr="00B2014D">
        <w:rPr>
          <w:sz w:val="24"/>
        </w:rPr>
        <w:t xml:space="preserve"> – RG.: 43.985.589-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>5 – Área: Gabinete do Secretár</w:t>
      </w:r>
      <w:r>
        <w:rPr>
          <w:sz w:val="24"/>
        </w:rPr>
        <w:t xml:space="preserve">io – Cargo: Assessor Técnico de </w:t>
      </w:r>
      <w:r w:rsidRPr="00B2014D">
        <w:rPr>
          <w:sz w:val="24"/>
        </w:rPr>
        <w:t>Gabinete;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 xml:space="preserve">SUPLENTE: Denise </w:t>
      </w:r>
      <w:proofErr w:type="spellStart"/>
      <w:r w:rsidRPr="00B2014D">
        <w:rPr>
          <w:sz w:val="24"/>
        </w:rPr>
        <w:t>Iunes</w:t>
      </w:r>
      <w:proofErr w:type="spellEnd"/>
      <w:r w:rsidRPr="00B2014D">
        <w:rPr>
          <w:sz w:val="24"/>
        </w:rPr>
        <w:t xml:space="preserve"> </w:t>
      </w:r>
      <w:proofErr w:type="spellStart"/>
      <w:r w:rsidRPr="00B2014D">
        <w:rPr>
          <w:sz w:val="24"/>
        </w:rPr>
        <w:t>Depetri</w:t>
      </w:r>
      <w:proofErr w:type="spellEnd"/>
      <w:r w:rsidRPr="00B2014D">
        <w:rPr>
          <w:sz w:val="24"/>
        </w:rPr>
        <w:t xml:space="preserve"> – RG.: 12.748.649-5 –</w:t>
      </w:r>
    </w:p>
    <w:p w:rsidR="00B2014D" w:rsidRPr="00B2014D" w:rsidRDefault="00B2014D" w:rsidP="00B2014D">
      <w:pPr>
        <w:rPr>
          <w:sz w:val="24"/>
        </w:rPr>
      </w:pPr>
      <w:r w:rsidRPr="00B2014D">
        <w:rPr>
          <w:sz w:val="24"/>
        </w:rPr>
        <w:t>Área: Ouvidoria – Cargo: Oficial Administrativo.</w:t>
      </w:r>
    </w:p>
    <w:p w:rsidR="00B2014D" w:rsidRDefault="00B2014D" w:rsidP="00B2014D">
      <w:pPr>
        <w:rPr>
          <w:sz w:val="24"/>
        </w:rPr>
      </w:pPr>
    </w:p>
    <w:p w:rsidR="00B2014D" w:rsidRPr="00B2014D" w:rsidRDefault="00B2014D" w:rsidP="00B2014D">
      <w:pPr>
        <w:rPr>
          <w:sz w:val="24"/>
        </w:rPr>
      </w:pPr>
      <w:bookmarkStart w:id="0" w:name="_GoBack"/>
      <w:bookmarkEnd w:id="0"/>
      <w:r w:rsidRPr="00B2014D">
        <w:rPr>
          <w:sz w:val="24"/>
        </w:rPr>
        <w:t xml:space="preserve">Artigo 3° - Esta Portaria </w:t>
      </w:r>
      <w:r>
        <w:rPr>
          <w:sz w:val="24"/>
        </w:rPr>
        <w:t xml:space="preserve">entrará em vigor na data de sua </w:t>
      </w:r>
      <w:r w:rsidRPr="00B2014D">
        <w:rPr>
          <w:sz w:val="24"/>
        </w:rPr>
        <w:t>publicação.</w:t>
      </w:r>
    </w:p>
    <w:p w:rsidR="0049374B" w:rsidRPr="0049374B" w:rsidRDefault="0049374B" w:rsidP="0049374B">
      <w:pPr>
        <w:rPr>
          <w:sz w:val="36"/>
          <w:szCs w:val="36"/>
        </w:rPr>
      </w:pPr>
    </w:p>
    <w:p w:rsidR="000D7B52" w:rsidRPr="000D7B52" w:rsidRDefault="000D7B52" w:rsidP="000D7B52">
      <w:pPr>
        <w:rPr>
          <w:rFonts w:cstheme="minorHAnsi"/>
          <w:sz w:val="24"/>
        </w:rPr>
      </w:pPr>
    </w:p>
    <w:sectPr w:rsidR="000D7B52" w:rsidRPr="000D7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0D7B52"/>
    <w:rsid w:val="0014477D"/>
    <w:rsid w:val="001470E3"/>
    <w:rsid w:val="001F5FD5"/>
    <w:rsid w:val="00230C0C"/>
    <w:rsid w:val="002B18C2"/>
    <w:rsid w:val="002B7512"/>
    <w:rsid w:val="003B021B"/>
    <w:rsid w:val="003D20C6"/>
    <w:rsid w:val="0049374B"/>
    <w:rsid w:val="004A547E"/>
    <w:rsid w:val="004B0BA5"/>
    <w:rsid w:val="004C2946"/>
    <w:rsid w:val="004F37FC"/>
    <w:rsid w:val="00543A40"/>
    <w:rsid w:val="00556B2C"/>
    <w:rsid w:val="0059165D"/>
    <w:rsid w:val="005978DE"/>
    <w:rsid w:val="0061787D"/>
    <w:rsid w:val="00642686"/>
    <w:rsid w:val="00687DBA"/>
    <w:rsid w:val="006B4AE9"/>
    <w:rsid w:val="006C7E57"/>
    <w:rsid w:val="006E2139"/>
    <w:rsid w:val="007805FF"/>
    <w:rsid w:val="008139C0"/>
    <w:rsid w:val="0087153C"/>
    <w:rsid w:val="008A0355"/>
    <w:rsid w:val="008B1352"/>
    <w:rsid w:val="009658DC"/>
    <w:rsid w:val="0097354F"/>
    <w:rsid w:val="00990295"/>
    <w:rsid w:val="009955B0"/>
    <w:rsid w:val="009C0B65"/>
    <w:rsid w:val="00A60691"/>
    <w:rsid w:val="00AB2D6C"/>
    <w:rsid w:val="00B2014D"/>
    <w:rsid w:val="00B73E02"/>
    <w:rsid w:val="00B764A8"/>
    <w:rsid w:val="00BB436A"/>
    <w:rsid w:val="00C02ACC"/>
    <w:rsid w:val="00C53FD0"/>
    <w:rsid w:val="00DF5458"/>
    <w:rsid w:val="00E11229"/>
    <w:rsid w:val="00E64885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2023-06-16T14:27:00Z</dcterms:created>
  <dcterms:modified xsi:type="dcterms:W3CDTF">2023-06-16T14:27:00Z</dcterms:modified>
</cp:coreProperties>
</file>