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91" w:rsidRDefault="00FF36FC">
      <w:pPr>
        <w:rPr>
          <w:b/>
          <w:bCs/>
          <w:sz w:val="28"/>
          <w:szCs w:val="28"/>
        </w:rPr>
      </w:pPr>
      <w:r>
        <w:rPr>
          <w:b/>
          <w:bCs/>
          <w:sz w:val="28"/>
          <w:szCs w:val="28"/>
        </w:rPr>
        <w:t>26</w:t>
      </w:r>
      <w:r w:rsidR="00DF5458">
        <w:rPr>
          <w:b/>
          <w:bCs/>
          <w:sz w:val="28"/>
          <w:szCs w:val="28"/>
        </w:rPr>
        <w:t>.04.2023</w:t>
      </w:r>
    </w:p>
    <w:p w:rsidR="0087153C" w:rsidRDefault="0087153C" w:rsidP="001470E3">
      <w:pPr>
        <w:rPr>
          <w:sz w:val="36"/>
          <w:szCs w:val="36"/>
        </w:rPr>
      </w:pPr>
    </w:p>
    <w:p w:rsidR="0097354F" w:rsidRDefault="009658DC" w:rsidP="0097354F">
      <w:pPr>
        <w:rPr>
          <w:rFonts w:eastAsia="Times New Roman" w:cstheme="minorHAnsi"/>
          <w:b/>
          <w:bCs/>
          <w:kern w:val="0"/>
          <w:sz w:val="48"/>
          <w:szCs w:val="48"/>
          <w:lang w:eastAsia="pt-BR"/>
          <w14:ligatures w14:val="none"/>
        </w:rPr>
      </w:pPr>
      <w:r>
        <w:rPr>
          <w:rFonts w:eastAsia="Times New Roman" w:cstheme="minorHAnsi"/>
          <w:b/>
          <w:bCs/>
          <w:kern w:val="0"/>
          <w:sz w:val="48"/>
          <w:szCs w:val="48"/>
          <w:lang w:eastAsia="pt-BR"/>
          <w14:ligatures w14:val="none"/>
        </w:rPr>
        <w:t>Diário Oficial do Munícipio de São Paulo</w:t>
      </w:r>
    </w:p>
    <w:p w:rsidR="009658DC" w:rsidRDefault="00FF36FC" w:rsidP="009658DC">
      <w:pPr>
        <w:rPr>
          <w:rFonts w:cstheme="minorHAnsi"/>
          <w:b/>
          <w:sz w:val="28"/>
        </w:rPr>
      </w:pPr>
      <w:r>
        <w:rPr>
          <w:rFonts w:cstheme="minorHAnsi"/>
          <w:b/>
          <w:sz w:val="28"/>
        </w:rPr>
        <w:t>FUNDAÇÃO PAULISTANA DE EDUCAÇÃO E TECNOLOGIA</w:t>
      </w:r>
    </w:p>
    <w:p w:rsidR="002B7512" w:rsidRPr="002B7512" w:rsidRDefault="002B7512" w:rsidP="002B7512">
      <w:pPr>
        <w:rPr>
          <w:rFonts w:cstheme="minorHAnsi"/>
          <w:b/>
          <w:sz w:val="24"/>
        </w:rPr>
      </w:pPr>
      <w:r w:rsidRPr="002B7512">
        <w:rPr>
          <w:rFonts w:cstheme="minorHAnsi"/>
          <w:b/>
          <w:sz w:val="24"/>
        </w:rPr>
        <w:t>ESCOLA MUNICIPAL DE EDUCAÇÃO PROFISSIONAL</w:t>
      </w:r>
    </w:p>
    <w:p w:rsidR="002B7512" w:rsidRPr="002B7512" w:rsidRDefault="002B7512" w:rsidP="002B7512">
      <w:pPr>
        <w:rPr>
          <w:rFonts w:cstheme="minorHAnsi"/>
          <w:b/>
          <w:sz w:val="24"/>
        </w:rPr>
      </w:pPr>
      <w:r w:rsidRPr="002B7512">
        <w:rPr>
          <w:rFonts w:cstheme="minorHAnsi"/>
          <w:b/>
          <w:sz w:val="24"/>
        </w:rPr>
        <w:t>Doc</w:t>
      </w:r>
      <w:r>
        <w:rPr>
          <w:rFonts w:cstheme="minorHAnsi"/>
          <w:b/>
          <w:sz w:val="24"/>
        </w:rPr>
        <w:t>umento: 082144569</w:t>
      </w:r>
      <w:proofErr w:type="gramStart"/>
      <w:r>
        <w:rPr>
          <w:rFonts w:cstheme="minorHAnsi"/>
          <w:b/>
          <w:sz w:val="24"/>
        </w:rPr>
        <w:t xml:space="preserve">   </w:t>
      </w:r>
      <w:proofErr w:type="gramEnd"/>
      <w:r>
        <w:rPr>
          <w:rFonts w:cstheme="minorHAnsi"/>
          <w:b/>
          <w:sz w:val="24"/>
        </w:rPr>
        <w:t>|    Edital</w:t>
      </w:r>
    </w:p>
    <w:p w:rsidR="002B7512" w:rsidRPr="002B7512" w:rsidRDefault="002B7512" w:rsidP="002B7512">
      <w:pPr>
        <w:rPr>
          <w:rFonts w:cstheme="minorHAnsi"/>
          <w:sz w:val="24"/>
        </w:rPr>
      </w:pPr>
      <w:r w:rsidRPr="002B7512">
        <w:rPr>
          <w:rFonts w:cstheme="minorHAnsi"/>
          <w:sz w:val="24"/>
        </w:rPr>
        <w:t>EDITAL Nº 03/FPETC/2023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A Fundação Paulistana de Educação, Tecnologia e Cultura, vinculada à Secretaria de Governo Municipal, por meio </w:t>
      </w:r>
      <w:bookmarkStart w:id="0" w:name="_GoBack"/>
      <w:r w:rsidRPr="002B7512">
        <w:rPr>
          <w:rFonts w:cstheme="minorHAnsi"/>
          <w:sz w:val="24"/>
        </w:rPr>
        <w:t xml:space="preserve">da Escola Municipal de Educação Profissional e Saúde Pública Prof. </w:t>
      </w:r>
      <w:proofErr w:type="spellStart"/>
      <w:r w:rsidRPr="002B7512">
        <w:rPr>
          <w:rFonts w:cstheme="minorHAnsi"/>
          <w:sz w:val="24"/>
        </w:rPr>
        <w:t>Makiguti</w:t>
      </w:r>
      <w:bookmarkEnd w:id="0"/>
      <w:proofErr w:type="spellEnd"/>
      <w:r w:rsidRPr="002B7512">
        <w:rPr>
          <w:rFonts w:cstheme="minorHAnsi"/>
          <w:sz w:val="24"/>
        </w:rPr>
        <w:t xml:space="preserve">, no uso de suas atribuições legais e estatutárias e considerando o que dispõe a Lei nº 16.115, de </w:t>
      </w:r>
      <w:proofErr w:type="gramStart"/>
      <w:r w:rsidRPr="002B7512">
        <w:rPr>
          <w:rFonts w:cstheme="minorHAnsi"/>
          <w:sz w:val="24"/>
        </w:rPr>
        <w:t>9</w:t>
      </w:r>
      <w:proofErr w:type="gramEnd"/>
      <w:r w:rsidRPr="002B7512">
        <w:rPr>
          <w:rFonts w:cstheme="minorHAnsi"/>
          <w:sz w:val="24"/>
        </w:rPr>
        <w:t xml:space="preserve"> de janeiro de 2015, regulamentada pelo Decreto nº 56.507, de 14 de outubro de 2015, torna pública a abertura das inscrições para o PROCESSO SELETIVO para ingresso dos cursos técnicos, no período de 28 de Abril a 09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1 - DAS DISPOSIÇÕES PRELIMINARES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1.1 O PROCESSO SELETIVO é regido por este Edital e seus Anexos, publicados na íntegra no Diário Oficial e disponibilizado no endereço eletrônico http:// www.vunesp.com.br.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1.2 O PROCESSO SELETIVO destina-se a selecionar e classificar os candidatos para ingresso nos cursos técnicos da Escola Municipal de Educação Profissional e Saúde Pública Prof. </w:t>
      </w:r>
      <w:proofErr w:type="spellStart"/>
      <w:r w:rsidRPr="002B7512">
        <w:rPr>
          <w:rFonts w:cstheme="minorHAnsi"/>
          <w:sz w:val="24"/>
        </w:rPr>
        <w:t>Makiguti</w:t>
      </w:r>
      <w:proofErr w:type="spellEnd"/>
      <w:r w:rsidRPr="002B7512">
        <w:rPr>
          <w:rFonts w:cstheme="minorHAnsi"/>
          <w:sz w:val="24"/>
        </w:rPr>
        <w:t>, na Sede de Cidade Tiradentes e no núcleo descentralizado Norte</w:t>
      </w:r>
      <w:proofErr w:type="gramStart"/>
      <w:r w:rsidRPr="002B7512">
        <w:rPr>
          <w:rFonts w:cstheme="minorHAnsi"/>
          <w:sz w:val="24"/>
        </w:rPr>
        <w:t>-</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1.3 </w:t>
      </w:r>
      <w:proofErr w:type="gramStart"/>
      <w:r w:rsidRPr="002B7512">
        <w:rPr>
          <w:rFonts w:cstheme="minorHAnsi"/>
          <w:sz w:val="24"/>
        </w:rPr>
        <w:t>Será</w:t>
      </w:r>
      <w:proofErr w:type="gramEnd"/>
      <w:r w:rsidRPr="002B7512">
        <w:rPr>
          <w:rFonts w:cstheme="minorHAnsi"/>
          <w:sz w:val="24"/>
        </w:rPr>
        <w:t xml:space="preserve"> de responsabilidade exclusiva do candidato a obtenção de informações referentes ao presente certame no endereço eletrônico, em especial, ao acompanhamento dos prazos e possíveis alterações posteriores, às quais não poderá alegar desconhecimento.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1.4 O presente Edital contém os seguintes anexos: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I. DECLARAÇÃO DE ESCOLARIDADE;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II. MODELO DE REFERÊNCIA DE HISTÓRICO ESCOLAR;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III. RELAÇÃO DE ESCOLAS PÚBLICAS DO BAIRRO CIDADE TIRADENTES PARA FINS DE PONTUAÇÃO ADICIONAL;</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IV. CRONOGRAMA PREVISTO.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 DAS INSCRIÇÕES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2.1 As inscrições serão abertas a partir das 10h00, do dia 28 de abril, até </w:t>
      </w:r>
      <w:proofErr w:type="gramStart"/>
      <w:r w:rsidRPr="002B7512">
        <w:rPr>
          <w:rFonts w:cstheme="minorHAnsi"/>
          <w:sz w:val="24"/>
        </w:rPr>
        <w:t>as</w:t>
      </w:r>
      <w:proofErr w:type="gramEnd"/>
      <w:r w:rsidRPr="002B7512">
        <w:rPr>
          <w:rFonts w:cstheme="minorHAnsi"/>
          <w:sz w:val="24"/>
        </w:rPr>
        <w:t xml:space="preserve"> 23h59min, do dia 09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2.2 As inscrições deverão ser feitas através do endereço eletrônico da VUNESP - http:// www.vunesp.com.br.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2.3 Para realizar a inscrição o candidato deverá acessar o site no campo destinado às “inscrições abertas” e selecionar o certame desejado. Uma nova tela será aberta com as informações do certame escolhido, quando então o (a) interessado (a) deverá selecionar a opção “inscreva-se”.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2.4 TODOS os candidatos DEVERÃO encaminhar, no momento da inscrição, via UPLOAD, o certificado de conclusão do ensino médio ou declaração de estar cursando o último ano para efeito de inscrição, conforme previsto no item </w:t>
      </w:r>
      <w:proofErr w:type="gramStart"/>
      <w:r w:rsidRPr="002B7512">
        <w:rPr>
          <w:rFonts w:cstheme="minorHAnsi"/>
          <w:sz w:val="24"/>
        </w:rPr>
        <w:t>3</w:t>
      </w:r>
      <w:proofErr w:type="gramEnd"/>
      <w:r w:rsidRPr="002B7512">
        <w:rPr>
          <w:rFonts w:cstheme="minorHAnsi"/>
          <w:sz w:val="24"/>
        </w:rPr>
        <w:t xml:space="preserve"> deste Edital, em área específica que será determinada na ÁREA DO CANDIDATO.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2.4.1 O envio de documento deverá ser realizado via upload através do site de inscrição www.vunesp.com.br, no campo ÁREA DO CANDIDATO, dentro do período de inscrição. Os documentos entregues via UPLOAD servirão apenas para o presente Processo Seletivo.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 xml:space="preserve">2.4.2 Os candidatos que pleitearem pontuação conforme </w:t>
      </w:r>
      <w:proofErr w:type="gramStart"/>
      <w:r w:rsidRPr="002B7512">
        <w:rPr>
          <w:rFonts w:cstheme="minorHAnsi"/>
          <w:sz w:val="24"/>
        </w:rPr>
        <w:t>item 10 deverão seguir</w:t>
      </w:r>
      <w:proofErr w:type="gramEnd"/>
      <w:r w:rsidRPr="002B7512">
        <w:rPr>
          <w:rFonts w:cstheme="minorHAnsi"/>
          <w:sz w:val="24"/>
        </w:rPr>
        <w:t xml:space="preserve"> o mesmo procedimento do item 2.4.1</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2.5 Após o pagamento do boleto bancário não haverá devolução dos valores, em hipótese alguma, devendo o (a) candidato (a) atentar-se ao valor apontado na inscrição/boleto antes do efetivo pagamento. Na inscrição via Internet, orientamos a imediata conferência dos dados da inscrição, uma vez que as informações prestadas na ficha de inscrição são de inteira responsabilidade do (a) candidato (a), cabendo à Escola Municipal de Educação Profissional e Saúde Pública Prof. </w:t>
      </w:r>
      <w:proofErr w:type="spellStart"/>
      <w:r w:rsidRPr="002B7512">
        <w:rPr>
          <w:rFonts w:cstheme="minorHAnsi"/>
          <w:sz w:val="24"/>
        </w:rPr>
        <w:t>Makiguti</w:t>
      </w:r>
      <w:proofErr w:type="spellEnd"/>
      <w:r w:rsidRPr="002B7512">
        <w:rPr>
          <w:rFonts w:cstheme="minorHAnsi"/>
          <w:sz w:val="24"/>
        </w:rPr>
        <w:t xml:space="preserve"> o direito de excluir do Processo Seletivo, aquele que prestar informações inverídicas, ainda que constatado posteriormente.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2.6 Após a conferência dos dados da inscrição no boleto bancário emitido, efetuar o pagamento do valor de inscrição em qualquer agência bancária, a título de ressarcimento de despesas com material e serviços, que estará disponível após a conclusão do preenchimento da ficha de solicitação de inscrição on-line, no endereço eletrônico www.vunesp.com.br no valor de R$ 22,00, com vencimento para o dia 10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2.7 ATENÇÃO! A inscrição somente estará efetivada, após realização do pagamento do valor da inscrição, por meio do boleto bancário, dentro do período determinado, cuja data limite para pagamento será o dia 10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2.8 A Fundação </w:t>
      </w:r>
      <w:proofErr w:type="spellStart"/>
      <w:r w:rsidRPr="002B7512">
        <w:rPr>
          <w:rFonts w:cstheme="minorHAnsi"/>
          <w:sz w:val="24"/>
        </w:rPr>
        <w:t>Vunesp</w:t>
      </w:r>
      <w:proofErr w:type="spellEnd"/>
      <w:r w:rsidRPr="002B7512">
        <w:rPr>
          <w:rFonts w:cstheme="minorHAnsi"/>
          <w:sz w:val="24"/>
        </w:rPr>
        <w:t xml:space="preserve"> e a Fundação Paulistana de Educação, Tecnologia e Cultura não se responsabilizarão por solicitação de inscrição via Internet não recebida por motivos de ordem técnica dos computadores, falhas de comunicação, congestionamento das linhas de comunicação, bem como outros fatores que impossibilitem a transferência de dados.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2.9 A partir do dia 12 de junho de 2023, o (a) candidato (a) </w:t>
      </w:r>
      <w:proofErr w:type="gramStart"/>
      <w:r w:rsidRPr="002B7512">
        <w:rPr>
          <w:rFonts w:cstheme="minorHAnsi"/>
          <w:sz w:val="24"/>
        </w:rPr>
        <w:t>deverá conferir</w:t>
      </w:r>
      <w:proofErr w:type="gramEnd"/>
      <w:r w:rsidRPr="002B7512">
        <w:rPr>
          <w:rFonts w:cstheme="minorHAnsi"/>
          <w:sz w:val="24"/>
        </w:rPr>
        <w:t xml:space="preserve"> se a sua inscrição foi efetuada, no caso de não efetivação, a verificação do motivo de indeferimento. O meio de contato para solução do problema (ATENDIMENTO AO CANDIDATO) será através do telefone (11) 3874 6300, para verificar o ocorrido, nos dias úteis, no horário das 8h às 18h.</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2.10 O pagamento do boleto bancário deverá ser efetuado em dinheiro diretamente nas agências bancárias ou pagamento à vista através do banco on-line (internet).</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2.11 Não serão aceitas, em hipótese alguma, inscrições por via postal, por fac-símile, por depósito “por meio de envelope” em caixa rápido, por transferência entre contas correntes, por agendamento, ou fora do período estabelecido neste Edital.</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2.12 Efetivada a inscrição, caso haja inexatidão na informação relativa à opção de Curso/Período, o (a) </w:t>
      </w:r>
      <w:proofErr w:type="gramStart"/>
      <w:r w:rsidRPr="002B7512">
        <w:rPr>
          <w:rFonts w:cstheme="minorHAnsi"/>
          <w:sz w:val="24"/>
        </w:rPr>
        <w:t>candidato(</w:t>
      </w:r>
      <w:proofErr w:type="gramEnd"/>
      <w:r w:rsidRPr="002B7512">
        <w:rPr>
          <w:rFonts w:cstheme="minorHAnsi"/>
          <w:sz w:val="24"/>
        </w:rPr>
        <w:t xml:space="preserve">a) deverá entrar em contato com o Disque </w:t>
      </w:r>
      <w:proofErr w:type="spellStart"/>
      <w:r w:rsidRPr="002B7512">
        <w:rPr>
          <w:rFonts w:cstheme="minorHAnsi"/>
          <w:sz w:val="24"/>
        </w:rPr>
        <w:t>Vunesp</w:t>
      </w:r>
      <w:proofErr w:type="spellEnd"/>
      <w:r w:rsidRPr="002B7512">
        <w:rPr>
          <w:rFonts w:cstheme="minorHAnsi"/>
          <w:sz w:val="24"/>
        </w:rPr>
        <w:t>, com antecedência mínima de 2 (dois) dias úteis da data de realização da prova, por meio do telefone (11) 3874-6300, nos dias úteis, no horário das 8h30 às 17h30 para alteração.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2.13 O deferimento da inscrição dependerá do correto preenchimento da Ficha de Inscrição pelo (a) </w:t>
      </w:r>
      <w:proofErr w:type="gramStart"/>
      <w:r w:rsidRPr="002B7512">
        <w:rPr>
          <w:rFonts w:cstheme="minorHAnsi"/>
          <w:sz w:val="24"/>
        </w:rPr>
        <w:t>candidato(</w:t>
      </w:r>
      <w:proofErr w:type="gramEnd"/>
      <w:r w:rsidRPr="002B7512">
        <w:rPr>
          <w:rFonts w:cstheme="minorHAnsi"/>
          <w:sz w:val="24"/>
        </w:rPr>
        <w:t>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2.14 Em conformidade com o Decreto nº 51.180, de 14 de janeiro de 2010, candidato (a) travesti ou candidato (a) transexual poderá solicitar a inclusão e uso do “nome social” para tratamento, mediante o preenchimento de campo específico na ficha de inscrição.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2.15 Juntamente com o campo específico para o apontamento do Nome Social, ainda na tela de inscrição on-line, o (a) candidato (a) também formalizará declaração de que se enquadra nos termos do Decreto nº 51.180, de 14 de janeiro de 2010, e que assume a responsabilidade legal por esta ação.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2.16 </w:t>
      </w:r>
      <w:proofErr w:type="gramStart"/>
      <w:r w:rsidRPr="002B7512">
        <w:rPr>
          <w:rFonts w:cstheme="minorHAnsi"/>
          <w:sz w:val="24"/>
        </w:rPr>
        <w:t>Caso</w:t>
      </w:r>
      <w:proofErr w:type="gramEnd"/>
      <w:r w:rsidRPr="002B7512">
        <w:rPr>
          <w:rFonts w:cstheme="minorHAnsi"/>
          <w:sz w:val="24"/>
        </w:rPr>
        <w:t xml:space="preserve"> os dispositivos apontados no item 2.15. </w:t>
      </w:r>
      <w:proofErr w:type="gramStart"/>
      <w:r w:rsidRPr="002B7512">
        <w:rPr>
          <w:rFonts w:cstheme="minorHAnsi"/>
          <w:sz w:val="24"/>
        </w:rPr>
        <w:t>não</w:t>
      </w:r>
      <w:proofErr w:type="gramEnd"/>
      <w:r w:rsidRPr="002B7512">
        <w:rPr>
          <w:rFonts w:cstheme="minorHAnsi"/>
          <w:sz w:val="24"/>
        </w:rPr>
        <w:t xml:space="preserve"> sejam cumpridos, o nome social não será considerado, ainda que apontado em campo específico na ficha de inscrição.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2.17 Em obediência ao § 3º do art.º 3º do Decreto nº 51.180/2010, quando da publicação no Diário Oficial da Cidade de São Paulo - DOC, será considerado o nome civil das pessoas travestis e transexuais.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2.18 Não serão aceitas as solicitações de inscrição que não atenderem rigorosamente ao estabelecido neste Edital.</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3. DOS REQUISITOS PARA INSCRIÇÃO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3.1 Para inscrever-se no Processo Seletivo, o (a) candidato (a) deverá, obrigatoriamente, ter concluído o Ensino Médio ou estar cursando o terceiro (último) ano do Ensino médio até a data da matrícula, atendendo a um dos seguintes pré-requisitos: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3.1.1 Para o candidato que concluiu o Ensino Médio regular: possuir Certificado de conclusão do Ensino Médio;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3.1.2 Para o candidato que concluiu o Ensino Médio por meio de provas ou exames de certificação de competências ou de avaliação de jovens e adultos, que sejam decorrentes do Exame Nacional do Ensino Médio - ENEM, do Exame Nacional para Certificação de Competências de Jovens e Adultos - ENCCEJA e afins: possuir certificação de conclusão do Ensino Médio, expedida por órgão competente.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3.1.3 Para o candidato que estiver cursando o terceiro (último) ano do Ensino Médio em 2023, na modalidade regular ou na modalidade de Educação de Jovens e Adultos - EJA, ou afins: declaração de estar cursando o terceiro (último) ano do Ensino Médio, expedida por órgão competente.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4. DO PROCESSO SELETIVO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4.1 O Processo Seletivo, com a finalidade de selecionar e classificar os candidatos para ingresso nos cursos técnicos da Escola Municipal de Educação Profissional e Saúde Pública Prof. </w:t>
      </w:r>
      <w:proofErr w:type="spellStart"/>
      <w:r w:rsidRPr="002B7512">
        <w:rPr>
          <w:rFonts w:cstheme="minorHAnsi"/>
          <w:sz w:val="24"/>
        </w:rPr>
        <w:t>Makiguti</w:t>
      </w:r>
      <w:proofErr w:type="spellEnd"/>
      <w:r w:rsidRPr="002B7512">
        <w:rPr>
          <w:rFonts w:cstheme="minorHAnsi"/>
          <w:sz w:val="24"/>
        </w:rPr>
        <w:t>, na Sede de Cidade Tiradentes e núcleo descentralizado Norte-1, será realizado em duas etapas, a saber: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1ª Etapa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Prova Objetiva das Disciplinas: Peso II</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Linguagem, Matemática e Ciências da </w:t>
      </w:r>
      <w:proofErr w:type="gramStart"/>
      <w:r w:rsidRPr="002B7512">
        <w:rPr>
          <w:rFonts w:cstheme="minorHAnsi"/>
          <w:sz w:val="24"/>
        </w:rPr>
        <w:t>Natureza</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Realização em 25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2ª Etapa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Pontuação de Escolaridade: Peso I</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Baseada na escolaridade cursada em escola pública.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 DOS CURSOS TÉCNICOS</w:t>
      </w:r>
    </w:p>
    <w:p w:rsidR="002B7512" w:rsidRPr="002B7512" w:rsidRDefault="002B7512" w:rsidP="002B7512">
      <w:pPr>
        <w:rPr>
          <w:rFonts w:cstheme="minorHAnsi"/>
          <w:sz w:val="24"/>
        </w:rPr>
      </w:pPr>
    </w:p>
    <w:p w:rsidR="009658DC" w:rsidRDefault="002B7512" w:rsidP="002B7512">
      <w:pPr>
        <w:rPr>
          <w:rFonts w:cstheme="minorHAnsi"/>
          <w:sz w:val="24"/>
        </w:rPr>
      </w:pPr>
      <w:r w:rsidRPr="002B7512">
        <w:rPr>
          <w:rFonts w:cstheme="minorHAnsi"/>
          <w:sz w:val="24"/>
        </w:rPr>
        <w:t>5.1 Os cursos serão disponibilizados conforme a tabela abaixo conforme a Unidade:</w:t>
      </w:r>
    </w:p>
    <w:p w:rsid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5.2 O início dos cursos está condicionado à formação de turma com no mínimo 20 alunos, por curso/período. Não havendo o preenchimento mínimo, os alunos serão remanejados por ordem de classificação para outros cursos ou períodos, desde que tenha vaga disponível nos cursos oferecidos pela Escola Municipal de Educação Profissional e Saúde Pública “Prof. </w:t>
      </w:r>
      <w:proofErr w:type="spellStart"/>
      <w:r w:rsidRPr="002B7512">
        <w:rPr>
          <w:rFonts w:cstheme="minorHAnsi"/>
          <w:sz w:val="24"/>
        </w:rPr>
        <w:t>Makiguti</w:t>
      </w:r>
      <w:proofErr w:type="spellEnd"/>
      <w:r w:rsidRPr="002B7512">
        <w:rPr>
          <w:rFonts w:cstheme="minorHAnsi"/>
          <w:sz w:val="24"/>
        </w:rPr>
        <w:t>”.</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5.3 O (a) candidato (a) que não efetuar sua matrícula no período determinado, não terá sua vaga garantida.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5.4 O (a) candidato (a) deverá optar por somente um Curso/Período de sua preferência em uma única unidade de ensino.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5.5 Os cursos serão ministrados nas dependências da Escola Municipal de Educação Profissional e Saúde Pública Prof. </w:t>
      </w:r>
      <w:proofErr w:type="spellStart"/>
      <w:r w:rsidRPr="002B7512">
        <w:rPr>
          <w:rFonts w:cstheme="minorHAnsi"/>
          <w:sz w:val="24"/>
        </w:rPr>
        <w:t>Makiguti</w:t>
      </w:r>
      <w:proofErr w:type="spellEnd"/>
      <w:r w:rsidRPr="002B7512">
        <w:rPr>
          <w:rFonts w:cstheme="minorHAnsi"/>
          <w:sz w:val="24"/>
        </w:rPr>
        <w:t>, localizadas: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5.5.1 Sede Cidade Tiradentes: Avenida dos Metalúrgicos, 1.945, Cidade Tiradentes - São Paulo/</w:t>
      </w:r>
      <w:proofErr w:type="gramStart"/>
      <w:r w:rsidRPr="002B7512">
        <w:rPr>
          <w:rFonts w:cstheme="minorHAnsi"/>
          <w:sz w:val="24"/>
        </w:rPr>
        <w:t>SP</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5.5.2 Núcleo descentralizado NORTE-1: </w:t>
      </w:r>
      <w:proofErr w:type="gramStart"/>
      <w:r w:rsidRPr="002B7512">
        <w:rPr>
          <w:rFonts w:cstheme="minorHAnsi"/>
          <w:sz w:val="24"/>
        </w:rPr>
        <w:t>Rua Voluntários da Pátria, 777</w:t>
      </w:r>
      <w:proofErr w:type="gramEnd"/>
      <w:r w:rsidRPr="002B7512">
        <w:rPr>
          <w:rFonts w:cstheme="minorHAnsi"/>
          <w:sz w:val="24"/>
        </w:rPr>
        <w:t>, Santana - São Paulo/SP.</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5.6 Os cursos serão PRESENCIAIS e terão a duração de </w:t>
      </w:r>
      <w:proofErr w:type="gramStart"/>
      <w:r w:rsidRPr="002B7512">
        <w:rPr>
          <w:rFonts w:cstheme="minorHAnsi"/>
          <w:sz w:val="24"/>
        </w:rPr>
        <w:t>3</w:t>
      </w:r>
      <w:proofErr w:type="gramEnd"/>
      <w:r w:rsidRPr="002B7512">
        <w:rPr>
          <w:rFonts w:cstheme="minorHAnsi"/>
          <w:sz w:val="24"/>
        </w:rPr>
        <w:t xml:space="preserve"> (três) semestres.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5.7 Os horários dos cursos serão conforme tabela a seguir: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Cidade Tiradentes - Zona Leste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Matutino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7h50 às 11h30</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Vespertino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14h10 às 17h50</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Noturno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19h00 às 22h40</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Santana - Zona Norte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Noturno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19h00 às 22h40</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5.8 Para a conclusão do curso deverá ser realizado estágio obrigatório fora do horário de aulas, no segundo e terceiro semestre de cada curso. Apenas o curso de Cuidados de Idosos não há estágio obrigatório.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5.9 O estágio deverá ser cumprido preferencialmente no decorrer dos cursos, podendo, excecionalmente, ser realizado, no prazo máximo de </w:t>
      </w:r>
      <w:proofErr w:type="gramStart"/>
      <w:r w:rsidRPr="002B7512">
        <w:rPr>
          <w:rFonts w:cstheme="minorHAnsi"/>
          <w:sz w:val="24"/>
        </w:rPr>
        <w:t>2</w:t>
      </w:r>
      <w:proofErr w:type="gramEnd"/>
      <w:r w:rsidRPr="002B7512">
        <w:rPr>
          <w:rFonts w:cstheme="minorHAnsi"/>
          <w:sz w:val="24"/>
        </w:rPr>
        <w:t xml:space="preserve"> (dois) anos após a conclusão do curso.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5.10 O projeto interdisciplinar em saúde é componente curricular obrigatório nos três módulos e deverá ser cumprido em encontros semanais, fora do horário de aula, orientado pelo professor e/ou coordenador de curso.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5.11 </w:t>
      </w:r>
      <w:proofErr w:type="gramStart"/>
      <w:r w:rsidRPr="002B7512">
        <w:rPr>
          <w:rFonts w:cstheme="minorHAnsi"/>
          <w:sz w:val="24"/>
        </w:rPr>
        <w:t>É</w:t>
      </w:r>
      <w:proofErr w:type="gramEnd"/>
      <w:r w:rsidRPr="002B7512">
        <w:rPr>
          <w:rFonts w:cstheme="minorHAnsi"/>
          <w:sz w:val="24"/>
        </w:rPr>
        <w:t xml:space="preserve"> de responsabilidade do aluno, desde o primeiro semestre, atualização da Carteira de Vacinas junto à Unidade Básica de Saúde, para a realização dos estágios e aulas práticas, conforme Norma de Convivência da Escola.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5.12 Os certificados e diplomas são reconhecidos nacionalmente.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5.12.1 Será expedido certificado de qualificação ao concluinte do módulo II, intermediário, com </w:t>
      </w:r>
      <w:proofErr w:type="spellStart"/>
      <w:r w:rsidRPr="002B7512">
        <w:rPr>
          <w:rFonts w:cstheme="minorHAnsi"/>
          <w:sz w:val="24"/>
        </w:rPr>
        <w:t>terminalidade</w:t>
      </w:r>
      <w:proofErr w:type="spellEnd"/>
      <w:r w:rsidRPr="002B7512">
        <w:rPr>
          <w:rFonts w:cstheme="minorHAnsi"/>
          <w:sz w:val="24"/>
        </w:rPr>
        <w:t xml:space="preserve"> de curso técnico, que apresentar comprovante de conclusão do ensino médio com carimbo da secretaria de educação ou número de publicação GDAE/SED ou de lauda, tiver cumprido estágio ou prática profissional, projetos interdisciplinares obrigatórios especificados nos respectivos planos de curso, como também ter a documentação atualizada.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5.12.2 Será expedido o Diploma de Técnico de Nível Médio ao concluinte do curso de educação profissional técnica de nível médio, que apresentar comprovante de conclusão do ensino médio com carimbo da secretaria de educação ou número de publicação de GDAE/SED ou de lauda, tiver cumprido estágio ou prática profissional, projetos interdisciplinares obrigatórios especificados nos respectivos planos de curso, como também ter a documentação atualizada.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5.12.3 Será considerado ano/semestre de conclusão do curso, o ano/semestre em que o estágio obrigatório for cumprido.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6. DA PROVA OBJETIVA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6.1 A prova do Processo Seletivo será elaborada, aplicada e corrigida pela Fundação para o Vestibular da Universidade Estadual Paulista “</w:t>
      </w:r>
      <w:proofErr w:type="spellStart"/>
      <w:r w:rsidRPr="002B7512">
        <w:rPr>
          <w:rFonts w:cstheme="minorHAnsi"/>
          <w:sz w:val="24"/>
        </w:rPr>
        <w:t>Julio</w:t>
      </w:r>
      <w:proofErr w:type="spellEnd"/>
      <w:r w:rsidRPr="002B7512">
        <w:rPr>
          <w:rFonts w:cstheme="minorHAnsi"/>
          <w:sz w:val="24"/>
        </w:rPr>
        <w:t xml:space="preserve"> de Mesquita Filho” VUNESP e versará sobre os conteúdos da Base Nacional Comum, até o segundo ano do Ensino Médio, tendo em vista avaliar os conhecimentos do (a) candidato (a), bem como a sua capacidade de raciocínio, de pensamento crítico, de compreensão, de análise e de síntese.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 xml:space="preserve">6.2 O Processo Seletivo constará de uma Prova Objetiva das disciplinas de Linguagem, Matemática e Ciências da Natureza e atualidades, contendo 50 (cinquenta) questões objetivas de múltipla escolha, com </w:t>
      </w:r>
      <w:proofErr w:type="gramStart"/>
      <w:r w:rsidRPr="002B7512">
        <w:rPr>
          <w:rFonts w:cstheme="minorHAnsi"/>
          <w:sz w:val="24"/>
        </w:rPr>
        <w:t>5</w:t>
      </w:r>
      <w:proofErr w:type="gramEnd"/>
      <w:r w:rsidRPr="002B7512">
        <w:rPr>
          <w:rFonts w:cstheme="minorHAnsi"/>
          <w:sz w:val="24"/>
        </w:rPr>
        <w:t xml:space="preserve"> (cinco) alternativas cada, e será composta como indicado abaixo: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Disciplina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Número de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Questões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Número de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Alternativas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Duração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Língua Portuguesa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20</w:t>
      </w:r>
    </w:p>
    <w:p w:rsidR="002B7512" w:rsidRPr="002B7512" w:rsidRDefault="002B7512" w:rsidP="002B7512">
      <w:pPr>
        <w:rPr>
          <w:rFonts w:cstheme="minorHAnsi"/>
          <w:sz w:val="24"/>
        </w:rPr>
      </w:pPr>
    </w:p>
    <w:p w:rsidR="002B7512" w:rsidRPr="002B7512" w:rsidRDefault="002B7512" w:rsidP="002B7512">
      <w:pPr>
        <w:rPr>
          <w:rFonts w:cstheme="minorHAnsi"/>
          <w:sz w:val="24"/>
        </w:rPr>
      </w:pPr>
      <w:proofErr w:type="gramStart"/>
      <w:r w:rsidRPr="002B7512">
        <w:rPr>
          <w:rFonts w:cstheme="minorHAnsi"/>
          <w:sz w:val="24"/>
        </w:rPr>
        <w:t>5</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3hs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Matemática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15</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Ciências Naturais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10</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Atualidades</w:t>
      </w:r>
    </w:p>
    <w:p w:rsidR="002B7512" w:rsidRPr="002B7512" w:rsidRDefault="002B7512" w:rsidP="002B7512">
      <w:pPr>
        <w:rPr>
          <w:rFonts w:cstheme="minorHAnsi"/>
          <w:sz w:val="24"/>
        </w:rPr>
      </w:pPr>
    </w:p>
    <w:p w:rsidR="002B7512" w:rsidRPr="002B7512" w:rsidRDefault="002B7512" w:rsidP="002B7512">
      <w:pPr>
        <w:rPr>
          <w:rFonts w:cstheme="minorHAnsi"/>
          <w:sz w:val="24"/>
        </w:rPr>
      </w:pPr>
      <w:proofErr w:type="gramStart"/>
      <w:r w:rsidRPr="002B7512">
        <w:rPr>
          <w:rFonts w:cstheme="minorHAnsi"/>
          <w:sz w:val="24"/>
        </w:rPr>
        <w:t>5</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6.3 A Prova Objetiva será elaborada de acordo com o programa a seguir relacionado:</w:t>
      </w:r>
    </w:p>
    <w:p w:rsidR="002B7512" w:rsidRPr="002B7512" w:rsidRDefault="002B7512" w:rsidP="002B7512">
      <w:pPr>
        <w:rPr>
          <w:rFonts w:cstheme="minorHAnsi"/>
          <w:sz w:val="24"/>
        </w:rPr>
      </w:pPr>
    </w:p>
    <w:p w:rsidR="002B7512" w:rsidRPr="002B7512" w:rsidRDefault="002B7512" w:rsidP="002B7512">
      <w:pPr>
        <w:rPr>
          <w:rFonts w:cstheme="minorHAnsi"/>
          <w:sz w:val="24"/>
        </w:rPr>
      </w:pPr>
      <w:r>
        <w:rPr>
          <w:rFonts w:cstheme="minorHAnsi"/>
          <w:sz w:val="24"/>
        </w:rPr>
        <w:t>a) LINGUA PORTUGUESA</w:t>
      </w:r>
    </w:p>
    <w:p w:rsidR="002B7512" w:rsidRPr="002B7512" w:rsidRDefault="002B7512" w:rsidP="002B7512">
      <w:pPr>
        <w:rPr>
          <w:rFonts w:cstheme="minorHAnsi"/>
          <w:sz w:val="24"/>
        </w:rPr>
      </w:pPr>
      <w:r w:rsidRPr="002B7512">
        <w:rPr>
          <w:rFonts w:cstheme="minorHAnsi"/>
          <w:sz w:val="24"/>
        </w:rPr>
        <w:t>Compreensão e interpretação de textos. Sinônimos e antônimos. Sentido próprio e figurado das palavras. Pontuação. Classes de palavras - emprego e sentido que imprimem às relações que estabelecem: substantivo, adjetivo, numeral, artigo, pronome, verbo, advérbio, preposição e conjunção. Ortografia. Acentuação gráfica. Sufixo e prefixo. Concordância verbal e nominal. Regência verbal e nominal. Colocação pronominal. Crase. Sintaxe: sujeito e predicado.</w:t>
      </w:r>
    </w:p>
    <w:p w:rsidR="002B7512" w:rsidRPr="002B7512" w:rsidRDefault="002B7512" w:rsidP="002B7512">
      <w:pPr>
        <w:rPr>
          <w:rFonts w:cstheme="minorHAnsi"/>
          <w:sz w:val="24"/>
        </w:rPr>
      </w:pPr>
    </w:p>
    <w:p w:rsidR="002B7512" w:rsidRPr="002B7512" w:rsidRDefault="002B7512" w:rsidP="002B7512">
      <w:pPr>
        <w:rPr>
          <w:rFonts w:cstheme="minorHAnsi"/>
          <w:sz w:val="24"/>
        </w:rPr>
      </w:pPr>
      <w:r>
        <w:rPr>
          <w:rFonts w:cstheme="minorHAnsi"/>
          <w:sz w:val="24"/>
        </w:rPr>
        <w:t>b) MATEMÁTICA</w:t>
      </w:r>
    </w:p>
    <w:p w:rsidR="002B7512" w:rsidRPr="002B7512" w:rsidRDefault="002B7512" w:rsidP="002B7512">
      <w:pPr>
        <w:rPr>
          <w:rFonts w:cstheme="minorHAnsi"/>
          <w:sz w:val="24"/>
        </w:rPr>
      </w:pPr>
      <w:r w:rsidRPr="002B7512">
        <w:rPr>
          <w:rFonts w:cstheme="minorHAnsi"/>
          <w:sz w:val="24"/>
        </w:rPr>
        <w:t>Resolução de situações-problema, envolvendo: adição, subtração, multiplicação, divisão, potenciação ou radiciação com números racionais, nas suas representações fracionária ou decimal; mínimo múltiplo comum; Porcentagem; Razão e proporção; Regra de três simples; Equação do 1.º grau; Grandezas e medidas - quantidade, tempo, comprimento, superfície, capacidade e massa; Relação entre grandezas - tabela ou gráfico; Noções de geometria plana - forma, área, perímetro e Teorema de Pitágoras.</w:t>
      </w:r>
    </w:p>
    <w:p w:rsidR="002B7512" w:rsidRPr="002B7512" w:rsidRDefault="002B7512" w:rsidP="002B7512">
      <w:pPr>
        <w:rPr>
          <w:rFonts w:cstheme="minorHAnsi"/>
          <w:sz w:val="24"/>
        </w:rPr>
      </w:pPr>
    </w:p>
    <w:p w:rsidR="002B7512" w:rsidRPr="002B7512" w:rsidRDefault="002B7512" w:rsidP="002B7512">
      <w:pPr>
        <w:rPr>
          <w:rFonts w:cstheme="minorHAnsi"/>
          <w:sz w:val="24"/>
        </w:rPr>
      </w:pPr>
      <w:r>
        <w:rPr>
          <w:rFonts w:cstheme="minorHAnsi"/>
          <w:sz w:val="24"/>
        </w:rPr>
        <w:t>c) CIÊNCIAS NATURAIS</w:t>
      </w:r>
    </w:p>
    <w:p w:rsidR="002B7512" w:rsidRPr="002B7512" w:rsidRDefault="002B7512" w:rsidP="002B7512">
      <w:pPr>
        <w:rPr>
          <w:rFonts w:cstheme="minorHAnsi"/>
          <w:sz w:val="24"/>
        </w:rPr>
      </w:pPr>
      <w:r w:rsidRPr="002B7512">
        <w:rPr>
          <w:rFonts w:cstheme="minorHAnsi"/>
          <w:sz w:val="24"/>
        </w:rPr>
        <w:t xml:space="preserve">Sistema digestivo - diferentes órgãos e funções. Alimentação saudável. Sistema respiratório - diferentes órgãos e funções. Sistema cardiovascular e linfático - diferentes órgãos e funções. Sistema locomotor - diferentes órgãos e funções. Sistema sensorial - diferentes órgãos e funções. Sistema urinário - diferentes órgãos e funções. Sistema reprodutor - diferentes órgãos e funções, consequências ambientais do desmatamento indiscriminado; importância da reciclagem do papel; visão geral de propriedades dos materiais, como cor, dureza, brilho, condutividade elétrica, permeabilidade e suas relações com o uso no cotidiano e no sistema produtivo; tecnologia da cana - açúcar e álcool; tecnologia do petróleo; processos físicos de separação de misturas; análise dos conceitos de substância simples, substância pura, </w:t>
      </w:r>
      <w:proofErr w:type="gramStart"/>
      <w:r w:rsidRPr="002B7512">
        <w:rPr>
          <w:rFonts w:cstheme="minorHAnsi"/>
          <w:sz w:val="24"/>
        </w:rPr>
        <w:t>mistura,</w:t>
      </w:r>
      <w:proofErr w:type="gramEnd"/>
      <w:r w:rsidRPr="002B7512">
        <w:rPr>
          <w:rFonts w:cstheme="minorHAnsi"/>
          <w:sz w:val="24"/>
        </w:rPr>
        <w:t xml:space="preserve"> fase e componente; </w:t>
      </w:r>
      <w:r w:rsidRPr="002B7512">
        <w:rPr>
          <w:rFonts w:cstheme="minorHAnsi"/>
          <w:sz w:val="24"/>
        </w:rPr>
        <w:lastRenderedPageBreak/>
        <w:t>poluição do ar, água e do solo: fontes e efeitos sobre a saúde; efeito estufa e aquecimento global; tratamento de água e esgoto; saneamento básico; a coleta e os destinos do lixo: coleta seletiva, lixões, aterros, incineração, reciclagem e reaproveitamento de materiais; materiais como fonte de energia: petróleo, carvão, gás natural e biomassa como recursos energéticos.</w:t>
      </w:r>
    </w:p>
    <w:p w:rsidR="002B7512" w:rsidRPr="002B7512" w:rsidRDefault="002B7512" w:rsidP="002B7512">
      <w:pPr>
        <w:rPr>
          <w:rFonts w:cstheme="minorHAnsi"/>
          <w:sz w:val="24"/>
        </w:rPr>
      </w:pPr>
    </w:p>
    <w:p w:rsidR="002B7512" w:rsidRPr="002B7512" w:rsidRDefault="002B7512" w:rsidP="002B7512">
      <w:pPr>
        <w:rPr>
          <w:rFonts w:cstheme="minorHAnsi"/>
          <w:sz w:val="24"/>
        </w:rPr>
      </w:pPr>
      <w:r>
        <w:rPr>
          <w:rFonts w:cstheme="minorHAnsi"/>
          <w:sz w:val="24"/>
        </w:rPr>
        <w:t>d) ATUALIDADES</w:t>
      </w:r>
    </w:p>
    <w:p w:rsidR="002B7512" w:rsidRPr="002B7512" w:rsidRDefault="002B7512" w:rsidP="002B7512">
      <w:pPr>
        <w:rPr>
          <w:rFonts w:cstheme="minorHAnsi"/>
          <w:sz w:val="24"/>
        </w:rPr>
      </w:pPr>
      <w:r w:rsidRPr="002B7512">
        <w:rPr>
          <w:rFonts w:cstheme="minorHAnsi"/>
          <w:sz w:val="24"/>
        </w:rPr>
        <w:t>Questões relacionadas a fatos políticos, econômicos, sociais e culturais, nacionais e internacionais, ocorridos a partir de 1º de fevereiro de 2023, divulgados na mídia local e/ou nacional.</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 DA APLICAÇÃO DA PROVA OBJETIVA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7.1 A Prova Objetiva será realizada na cidade de São Paulo/SP, na data prevista de 25 de junho de 2023, no período matutino, em locais e horários a serem comunicados oportunamente por meio de Edital de Convocação para a Prova Objetiva, disponibilizado na Internet, no endereço www.vunesp.com.br no dia 19 de junho de 2023.</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7.1.1 É de inteira responsabilidade do (a) candidato (a) ou seu representante legal manter seu endereço eletrônico, residencial e telefônico atualizados, para viab</w:t>
      </w:r>
      <w:r>
        <w:rPr>
          <w:rFonts w:cstheme="minorHAnsi"/>
          <w:sz w:val="24"/>
        </w:rPr>
        <w:t>ilizar os contatos necessários.</w:t>
      </w:r>
    </w:p>
    <w:p w:rsidR="002B7512" w:rsidRPr="002B7512" w:rsidRDefault="002B7512" w:rsidP="002B7512">
      <w:pPr>
        <w:rPr>
          <w:rFonts w:cstheme="minorHAnsi"/>
          <w:sz w:val="24"/>
        </w:rPr>
      </w:pPr>
      <w:r w:rsidRPr="002B7512">
        <w:rPr>
          <w:rFonts w:cstheme="minorHAnsi"/>
          <w:sz w:val="24"/>
        </w:rPr>
        <w:t xml:space="preserve">7.1.2 Em complemento à convocação para a realização das provas, será enviado comunicado contendo as informações referentes </w:t>
      </w:r>
      <w:proofErr w:type="gramStart"/>
      <w:r w:rsidRPr="002B7512">
        <w:rPr>
          <w:rFonts w:cstheme="minorHAnsi"/>
          <w:sz w:val="24"/>
        </w:rPr>
        <w:t>a</w:t>
      </w:r>
      <w:proofErr w:type="gramEnd"/>
      <w:r w:rsidRPr="002B7512">
        <w:rPr>
          <w:rFonts w:cstheme="minorHAnsi"/>
          <w:sz w:val="24"/>
        </w:rPr>
        <w:t xml:space="preserve"> realização da prova, via endereço eletrônico ou via mensagem de texto (SMS celular), informado pelo (a) candidato (a) ou seu procurador, no ato da inscri</w:t>
      </w:r>
      <w:r>
        <w:rPr>
          <w:rFonts w:cstheme="minorHAnsi"/>
          <w:sz w:val="24"/>
        </w:rPr>
        <w:t>ção.</w:t>
      </w:r>
    </w:p>
    <w:p w:rsidR="002B7512" w:rsidRPr="002B7512" w:rsidRDefault="002B7512" w:rsidP="002B7512">
      <w:pPr>
        <w:rPr>
          <w:rFonts w:cstheme="minorHAnsi"/>
          <w:sz w:val="24"/>
        </w:rPr>
      </w:pPr>
      <w:r w:rsidRPr="002B7512">
        <w:rPr>
          <w:rFonts w:cstheme="minorHAnsi"/>
          <w:sz w:val="24"/>
        </w:rPr>
        <w:t xml:space="preserve">7.1.3 A Fundação </w:t>
      </w:r>
      <w:proofErr w:type="spellStart"/>
      <w:r w:rsidRPr="002B7512">
        <w:rPr>
          <w:rFonts w:cstheme="minorHAnsi"/>
          <w:sz w:val="24"/>
        </w:rPr>
        <w:t>Vunesp</w:t>
      </w:r>
      <w:proofErr w:type="spellEnd"/>
      <w:r w:rsidRPr="002B7512">
        <w:rPr>
          <w:rFonts w:cstheme="minorHAnsi"/>
          <w:sz w:val="24"/>
        </w:rPr>
        <w:t xml:space="preserve"> e a Fundação Paulistana de Educação, Tecnologia e Cultura não se responsabilizam pela informação incorreta, ilegível, incompleta, inexistente, inverídica e outros, bem como motivos de ordem técnica dos computadores, falhas de comunicação, congestionamento das linhas de comunicação e outros fatores que impossibilitem a transferência de dados, que possam ocasionar o não recebimento do comunicado via endereço eletrônico, via mensagem de texto (SMS/celular).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7.1.4 É de inteira responsabilidade do (a) candidato (a) acompanhar a publicação de todos os atos, Editais e Comunicados referentes a este Processo Seletivo, os quais serão divulgados pelos meios indicados no item 6.1, deste Capítulo, devendo, ainda, manter, celular e endereço </w:t>
      </w:r>
      <w:proofErr w:type="gramStart"/>
      <w:r w:rsidRPr="002B7512">
        <w:rPr>
          <w:rFonts w:cstheme="minorHAnsi"/>
          <w:sz w:val="24"/>
        </w:rPr>
        <w:t xml:space="preserve">eletrônico atualizados, até a publicação do Edital de Convocação, </w:t>
      </w:r>
      <w:r w:rsidRPr="002B7512">
        <w:rPr>
          <w:rFonts w:cstheme="minorHAnsi"/>
          <w:sz w:val="24"/>
        </w:rPr>
        <w:lastRenderedPageBreak/>
        <w:t>que ocorrerá na data prevista de 19 de junho de 2023, para a realização da Prova Objetiva</w:t>
      </w:r>
      <w:proofErr w:type="gramEnd"/>
      <w:r w:rsidRPr="002B7512">
        <w:rPr>
          <w:rFonts w:cstheme="minorHAnsi"/>
          <w:sz w:val="24"/>
        </w:rPr>
        <w:t>.</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7.2 O (a) candidato (a) deverá comparecer ao local designado para a prova, com antecedência mínima de 30 (trinta) minutos, munido de:</w:t>
      </w:r>
    </w:p>
    <w:p w:rsidR="002B7512" w:rsidRPr="002B7512" w:rsidRDefault="002B7512" w:rsidP="002B7512">
      <w:pPr>
        <w:rPr>
          <w:rFonts w:cstheme="minorHAnsi"/>
          <w:sz w:val="24"/>
        </w:rPr>
      </w:pPr>
    </w:p>
    <w:p w:rsidR="002B7512" w:rsidRPr="002B7512" w:rsidRDefault="002B7512" w:rsidP="002B7512">
      <w:pPr>
        <w:rPr>
          <w:rFonts w:cstheme="minorHAnsi"/>
          <w:sz w:val="24"/>
        </w:rPr>
      </w:pPr>
      <w:proofErr w:type="gramStart"/>
      <w:r w:rsidRPr="002B7512">
        <w:rPr>
          <w:rFonts w:cstheme="minorHAnsi"/>
          <w:sz w:val="24"/>
        </w:rPr>
        <w:t>a.</w:t>
      </w:r>
      <w:proofErr w:type="gramEnd"/>
      <w:r w:rsidRPr="002B7512">
        <w:rPr>
          <w:rFonts w:cstheme="minorHAnsi"/>
          <w:sz w:val="24"/>
        </w:rPr>
        <w:t xml:space="preserve"> ORIGINAL de um dos documentos de identidade a seguir: Cédula Oficial de Identidade; Carteira e/ou cédula de identidade expedida pelo Ministério das Relações Exteriores; Carteira de Trabalho e Previdência Social; Certificado de Reservista; Passaporte; Carteira Nacional de Habilitação (com fotografia, na forma da Lei n.º 9.503/97); e Cédulas de Identidade fornecidas por Órgãos ou Conselhos de Classe, que por lei federal, valem como documento de identidade (OAB, CRC, CRA</w:t>
      </w:r>
      <w:r>
        <w:rPr>
          <w:rFonts w:cstheme="minorHAnsi"/>
          <w:sz w:val="24"/>
        </w:rPr>
        <w:t>, CRQ etc.)</w:t>
      </w:r>
    </w:p>
    <w:p w:rsidR="002B7512" w:rsidRDefault="002B7512" w:rsidP="002B7512">
      <w:pPr>
        <w:rPr>
          <w:rFonts w:cstheme="minorHAnsi"/>
          <w:sz w:val="24"/>
        </w:rPr>
      </w:pPr>
      <w:proofErr w:type="gramStart"/>
      <w:r w:rsidRPr="002B7512">
        <w:rPr>
          <w:rFonts w:cstheme="minorHAnsi"/>
          <w:sz w:val="24"/>
        </w:rPr>
        <w:t>b.</w:t>
      </w:r>
      <w:proofErr w:type="gramEnd"/>
      <w:r w:rsidRPr="002B7512">
        <w:rPr>
          <w:rFonts w:cstheme="minorHAnsi"/>
          <w:sz w:val="24"/>
        </w:rPr>
        <w:t xml:space="preserve"> caneta esferográfica preferencialmente de tinta preta ou em último caso azul, fabricada em material transparente. Caso o (a) candidato (a) compareça com caneta de material não transparente, terá seu material vistoriado pelos fiscais de apli</w:t>
      </w:r>
      <w:r>
        <w:rPr>
          <w:rFonts w:cstheme="minorHAnsi"/>
          <w:sz w:val="24"/>
        </w:rPr>
        <w:t>cação.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7.2.1 Os documentos apresentados deverão estar em perfeitas condições, de forma a permitir a identificação do</w:t>
      </w:r>
      <w:r>
        <w:rPr>
          <w:rFonts w:cstheme="minorHAnsi"/>
          <w:sz w:val="24"/>
        </w:rPr>
        <w:t xml:space="preserve"> (a) candidato (a) com clareza.</w:t>
      </w:r>
    </w:p>
    <w:p w:rsidR="002B7512" w:rsidRPr="002B7512" w:rsidRDefault="002B7512" w:rsidP="002B7512">
      <w:pPr>
        <w:rPr>
          <w:rFonts w:cstheme="minorHAnsi"/>
          <w:sz w:val="24"/>
        </w:rPr>
      </w:pPr>
      <w:r w:rsidRPr="002B7512">
        <w:rPr>
          <w:rFonts w:cstheme="minorHAnsi"/>
          <w:sz w:val="24"/>
        </w:rPr>
        <w:t>7.2.2 O comprovante de inscrição não terá validad</w:t>
      </w:r>
      <w:r>
        <w:rPr>
          <w:rFonts w:cstheme="minorHAnsi"/>
          <w:sz w:val="24"/>
        </w:rPr>
        <w:t>e como documento de identidade.</w:t>
      </w:r>
    </w:p>
    <w:p w:rsidR="002B7512" w:rsidRPr="002B7512" w:rsidRDefault="002B7512" w:rsidP="002B7512">
      <w:pPr>
        <w:rPr>
          <w:rFonts w:cstheme="minorHAnsi"/>
          <w:sz w:val="24"/>
        </w:rPr>
      </w:pPr>
      <w:r w:rsidRPr="002B7512">
        <w:rPr>
          <w:rFonts w:cstheme="minorHAnsi"/>
          <w:sz w:val="24"/>
        </w:rPr>
        <w:t>7.2.3 Não serão aceitos como documentos de identidade: Certidão de Nascimento, Título Eleitoral, Carteira de Motorista (modelo antigo), Carteira de Estudante, Carteira Funcional sem valor de identidade, nem documentos ilegíveis, não i</w:t>
      </w:r>
      <w:r>
        <w:rPr>
          <w:rFonts w:cstheme="minorHAnsi"/>
          <w:sz w:val="24"/>
        </w:rPr>
        <w:t>dentificáveis e/ou danificados.</w:t>
      </w:r>
    </w:p>
    <w:p w:rsidR="002B7512" w:rsidRPr="002B7512" w:rsidRDefault="002B7512" w:rsidP="002B7512">
      <w:pPr>
        <w:rPr>
          <w:rFonts w:cstheme="minorHAnsi"/>
          <w:sz w:val="24"/>
        </w:rPr>
      </w:pPr>
      <w:r w:rsidRPr="002B7512">
        <w:rPr>
          <w:rFonts w:cstheme="minorHAnsi"/>
          <w:sz w:val="24"/>
        </w:rPr>
        <w:t>7.2.4 Não serão aceitas cópias de documentos de identidade, ainda que autenticadas.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7.3 Não haverá segunda chamada para aplicação da prova, seja qual for o motivo alegado para justificar o atraso ou a ausência do (a) candidato (a).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7.4 No dia da realização da prova, não </w:t>
      </w:r>
      <w:proofErr w:type="gramStart"/>
      <w:r w:rsidRPr="002B7512">
        <w:rPr>
          <w:rFonts w:cstheme="minorHAnsi"/>
          <w:sz w:val="24"/>
        </w:rPr>
        <w:t>será</w:t>
      </w:r>
      <w:proofErr w:type="gramEnd"/>
      <w:r w:rsidRPr="002B7512">
        <w:rPr>
          <w:rFonts w:cstheme="minorHAnsi"/>
          <w:sz w:val="24"/>
        </w:rPr>
        <w:t xml:space="preserve"> </w:t>
      </w:r>
      <w:r>
        <w:rPr>
          <w:rFonts w:cstheme="minorHAnsi"/>
          <w:sz w:val="24"/>
        </w:rPr>
        <w:t>permitido ao (à) candidato (a):</w:t>
      </w:r>
    </w:p>
    <w:p w:rsidR="002B7512" w:rsidRPr="002B7512" w:rsidRDefault="002B7512" w:rsidP="002B7512">
      <w:pPr>
        <w:rPr>
          <w:rFonts w:cstheme="minorHAnsi"/>
          <w:sz w:val="24"/>
        </w:rPr>
      </w:pPr>
      <w:r w:rsidRPr="002B7512">
        <w:rPr>
          <w:rFonts w:cstheme="minorHAnsi"/>
          <w:sz w:val="24"/>
        </w:rPr>
        <w:t xml:space="preserve">7.4.1 Entrar ou permanecer no local de exame portando armas ou fazer uso destas, ainda que possua </w:t>
      </w:r>
      <w:r>
        <w:rPr>
          <w:rFonts w:cstheme="minorHAnsi"/>
          <w:sz w:val="24"/>
        </w:rPr>
        <w:t>licença de uso e porte de arma.</w:t>
      </w:r>
    </w:p>
    <w:p w:rsidR="002B7512" w:rsidRPr="002B7512" w:rsidRDefault="002B7512" w:rsidP="002B7512">
      <w:pPr>
        <w:rPr>
          <w:rFonts w:cstheme="minorHAnsi"/>
          <w:sz w:val="24"/>
        </w:rPr>
      </w:pPr>
      <w:r w:rsidRPr="002B7512">
        <w:rPr>
          <w:rFonts w:cstheme="minorHAnsi"/>
          <w:sz w:val="24"/>
        </w:rPr>
        <w:t xml:space="preserve">7.4.2 Entrar ou permanecer no local de exame com vestimenta inadequada, óculos escuros (ainda que de grau), ou de quaisquer acessórios de chapelaria tais como: boné, boina, lenço, chapéu, gorro, echarpes, ou quaisquer outros materiais </w:t>
      </w:r>
      <w:r>
        <w:rPr>
          <w:rFonts w:cstheme="minorHAnsi"/>
          <w:sz w:val="24"/>
        </w:rPr>
        <w:t>e acessórios estranhos à prova.</w:t>
      </w:r>
    </w:p>
    <w:p w:rsidR="002B7512" w:rsidRPr="002B7512" w:rsidRDefault="002B7512" w:rsidP="002B7512">
      <w:pPr>
        <w:rPr>
          <w:rFonts w:cstheme="minorHAnsi"/>
          <w:sz w:val="24"/>
        </w:rPr>
      </w:pPr>
      <w:r w:rsidRPr="002B7512">
        <w:rPr>
          <w:rFonts w:cstheme="minorHAnsi"/>
          <w:sz w:val="24"/>
        </w:rPr>
        <w:lastRenderedPageBreak/>
        <w:t>7.4.3 Os candidatos que tiverem cabelos compridos deverão comparec</w:t>
      </w:r>
      <w:r>
        <w:rPr>
          <w:rFonts w:cstheme="minorHAnsi"/>
          <w:sz w:val="24"/>
        </w:rPr>
        <w:t>er às provas de cabelos presos.</w:t>
      </w:r>
    </w:p>
    <w:p w:rsidR="002B7512" w:rsidRPr="002B7512" w:rsidRDefault="002B7512" w:rsidP="002B7512">
      <w:pPr>
        <w:rPr>
          <w:rFonts w:cstheme="minorHAnsi"/>
          <w:sz w:val="24"/>
        </w:rPr>
      </w:pPr>
      <w:r w:rsidRPr="002B7512">
        <w:rPr>
          <w:rFonts w:cstheme="minorHAnsi"/>
          <w:sz w:val="24"/>
        </w:rPr>
        <w:t xml:space="preserve">7.4.4 Portar qualquer tipo de equipamento eletrônico contendo agenda eletrônica, bip, gravador, notebook, </w:t>
      </w:r>
      <w:proofErr w:type="spellStart"/>
      <w:proofErr w:type="gramStart"/>
      <w:r w:rsidRPr="002B7512">
        <w:rPr>
          <w:rFonts w:cstheme="minorHAnsi"/>
          <w:sz w:val="24"/>
        </w:rPr>
        <w:t>pager</w:t>
      </w:r>
      <w:proofErr w:type="spellEnd"/>
      <w:proofErr w:type="gramEnd"/>
      <w:r w:rsidRPr="002B7512">
        <w:rPr>
          <w:rFonts w:cstheme="minorHAnsi"/>
          <w:sz w:val="24"/>
        </w:rPr>
        <w:t>, palmtop, receptor, relógios digitais, relógios com banco de dados, telefone celular, walkman e/ou equipamentos semelhantes, b</w:t>
      </w:r>
      <w:r>
        <w:rPr>
          <w:rFonts w:cstheme="minorHAnsi"/>
          <w:sz w:val="24"/>
        </w:rPr>
        <w:t>em como protetores auriculares;</w:t>
      </w:r>
    </w:p>
    <w:p w:rsidR="002B7512" w:rsidRPr="002B7512" w:rsidRDefault="002B7512" w:rsidP="002B7512">
      <w:pPr>
        <w:rPr>
          <w:rFonts w:cstheme="minorHAnsi"/>
          <w:sz w:val="24"/>
        </w:rPr>
      </w:pPr>
      <w:r w:rsidRPr="002B7512">
        <w:rPr>
          <w:rFonts w:cstheme="minorHAnsi"/>
          <w:sz w:val="24"/>
        </w:rPr>
        <w:t>7.4.5 O (a) candidato (a) que estiver portando equipamento eletrônico de comunicação deverá desligá-lo, permanecendo nesta condição até a saída do (a) candidato (a) d</w:t>
      </w:r>
      <w:r>
        <w:rPr>
          <w:rFonts w:cstheme="minorHAnsi"/>
          <w:sz w:val="24"/>
        </w:rPr>
        <w:t>o local de realização da prova.</w:t>
      </w:r>
    </w:p>
    <w:p w:rsidR="002B7512" w:rsidRPr="002B7512" w:rsidRDefault="002B7512" w:rsidP="002B7512">
      <w:pPr>
        <w:rPr>
          <w:rFonts w:cstheme="minorHAnsi"/>
          <w:sz w:val="24"/>
        </w:rPr>
      </w:pPr>
      <w:r w:rsidRPr="002B7512">
        <w:rPr>
          <w:rFonts w:cstheme="minorHAnsi"/>
          <w:sz w:val="24"/>
        </w:rPr>
        <w:t xml:space="preserve">7.4.6 Na ocorrência do funcionamento de qualquer tipo de equipamento eletrônico durante a realização das provas, ou aparelhos eletrônicos (agenda eletrônica, bip, calculadora, gravador, notebook, </w:t>
      </w:r>
      <w:proofErr w:type="spellStart"/>
      <w:proofErr w:type="gramStart"/>
      <w:r w:rsidRPr="002B7512">
        <w:rPr>
          <w:rFonts w:cstheme="minorHAnsi"/>
          <w:sz w:val="24"/>
        </w:rPr>
        <w:t>pager</w:t>
      </w:r>
      <w:proofErr w:type="spellEnd"/>
      <w:proofErr w:type="gramEnd"/>
      <w:r w:rsidRPr="002B7512">
        <w:rPr>
          <w:rFonts w:cstheme="minorHAnsi"/>
          <w:sz w:val="24"/>
        </w:rPr>
        <w:t xml:space="preserve">, palmtop, receptor, relógios com banco de dados, relógios digitais, telefone celular, walkman etc.) e/ou equipamentos semelhantes, bem como protetores auriculares, o (a) candidato (a) será automaticamente </w:t>
      </w:r>
      <w:r>
        <w:rPr>
          <w:rFonts w:cstheme="minorHAnsi"/>
          <w:sz w:val="24"/>
        </w:rPr>
        <w:t>eliminado do Processo Seletivo.</w:t>
      </w:r>
    </w:p>
    <w:p w:rsidR="002B7512" w:rsidRPr="002B7512" w:rsidRDefault="002B7512" w:rsidP="002B7512">
      <w:pPr>
        <w:rPr>
          <w:rFonts w:cstheme="minorHAnsi"/>
          <w:sz w:val="24"/>
        </w:rPr>
      </w:pPr>
      <w:r w:rsidRPr="002B7512">
        <w:rPr>
          <w:rFonts w:cstheme="minorHAnsi"/>
          <w:sz w:val="24"/>
        </w:rPr>
        <w:t>7.4.7 O descumprimento das instruções dos subitens 7.4.1 a 7.4.6 implicará eliminação do (a) candidato (a), caracterizando-se tentativa de fraude.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7.5 A Fundação </w:t>
      </w:r>
      <w:proofErr w:type="spellStart"/>
      <w:r w:rsidRPr="002B7512">
        <w:rPr>
          <w:rFonts w:cstheme="minorHAnsi"/>
          <w:sz w:val="24"/>
        </w:rPr>
        <w:t>Vunesp</w:t>
      </w:r>
      <w:proofErr w:type="spellEnd"/>
      <w:r w:rsidRPr="002B7512">
        <w:rPr>
          <w:rFonts w:cstheme="minorHAnsi"/>
          <w:sz w:val="24"/>
        </w:rPr>
        <w:t xml:space="preserve"> e as escolas nas quais serão realizadas as provas, bem como a Fundação Paulistana de Educação Tecnologia e Cultura, que é a realizadora do processo seletivo, assim como as demais entidades envolvidas, não se </w:t>
      </w:r>
      <w:proofErr w:type="gramStart"/>
      <w:r w:rsidRPr="002B7512">
        <w:rPr>
          <w:rFonts w:cstheme="minorHAnsi"/>
          <w:sz w:val="24"/>
        </w:rPr>
        <w:t>responsabilizará</w:t>
      </w:r>
      <w:proofErr w:type="gramEnd"/>
      <w:r w:rsidRPr="002B7512">
        <w:rPr>
          <w:rFonts w:cstheme="minorHAnsi"/>
          <w:sz w:val="24"/>
        </w:rPr>
        <w:t xml:space="preserve"> por perdas ou extravios de objetos ou de equipamentos eletrônicos ocorridos durante a realização das provas</w:t>
      </w:r>
      <w:r>
        <w:rPr>
          <w:rFonts w:cstheme="minorHAnsi"/>
          <w:sz w:val="24"/>
        </w:rPr>
        <w:t>, nem por danos neles causados.</w:t>
      </w:r>
    </w:p>
    <w:p w:rsidR="002B7512" w:rsidRPr="002B7512" w:rsidRDefault="002B7512" w:rsidP="002B7512">
      <w:pPr>
        <w:rPr>
          <w:rFonts w:cstheme="minorHAnsi"/>
          <w:sz w:val="24"/>
        </w:rPr>
      </w:pPr>
      <w:r w:rsidRPr="002B7512">
        <w:rPr>
          <w:rFonts w:cstheme="minorHAnsi"/>
          <w:sz w:val="24"/>
        </w:rPr>
        <w:t xml:space="preserve">7.6 Durante a realização da prova, o (a) candidato (a) que quiser ir ao banheiro deverá solicitar ao fiscal sua saída da sala e este designará um fiscal volante para acompanhá-lo no deslocamento, devendo manter-se </w:t>
      </w:r>
      <w:r>
        <w:rPr>
          <w:rFonts w:cstheme="minorHAnsi"/>
          <w:sz w:val="24"/>
        </w:rPr>
        <w:t>em silêncio durante o percurso.</w:t>
      </w:r>
    </w:p>
    <w:p w:rsidR="002B7512" w:rsidRPr="002B7512" w:rsidRDefault="002B7512" w:rsidP="002B7512">
      <w:pPr>
        <w:rPr>
          <w:rFonts w:cstheme="minorHAnsi"/>
          <w:sz w:val="24"/>
        </w:rPr>
      </w:pPr>
      <w:r>
        <w:rPr>
          <w:rFonts w:cstheme="minorHAnsi"/>
          <w:sz w:val="24"/>
        </w:rPr>
        <w:t>7.7 Quanto à Prova Objetiva:</w:t>
      </w:r>
    </w:p>
    <w:p w:rsidR="002B7512" w:rsidRPr="002B7512" w:rsidRDefault="002B7512" w:rsidP="002B7512">
      <w:pPr>
        <w:rPr>
          <w:rFonts w:cstheme="minorHAnsi"/>
          <w:sz w:val="24"/>
        </w:rPr>
      </w:pPr>
      <w:r w:rsidRPr="002B7512">
        <w:rPr>
          <w:rFonts w:cstheme="minorHAnsi"/>
          <w:sz w:val="24"/>
        </w:rPr>
        <w:t xml:space="preserve">7.7.1 Na realização da Prova Objetiva, o (a) candidato (a) marcará suas respostas na Folha de Respostas, com caneta esferográfica preferencialmente de tinta preta ou em último caso azul. A Folha de Respostas é o único </w:t>
      </w:r>
      <w:r>
        <w:rPr>
          <w:rFonts w:cstheme="minorHAnsi"/>
          <w:sz w:val="24"/>
        </w:rPr>
        <w:t>documento válido para correção.</w:t>
      </w:r>
    </w:p>
    <w:p w:rsidR="002B7512" w:rsidRPr="002B7512" w:rsidRDefault="002B7512" w:rsidP="002B7512">
      <w:pPr>
        <w:rPr>
          <w:rFonts w:cstheme="minorHAnsi"/>
          <w:sz w:val="24"/>
        </w:rPr>
      </w:pPr>
      <w:r w:rsidRPr="002B7512">
        <w:rPr>
          <w:rFonts w:cstheme="minorHAnsi"/>
          <w:sz w:val="24"/>
        </w:rPr>
        <w:t>7.7.2 Não serão computadas questões não respondidas, nem questões que contenham mais de uma resposta (mesmo que uma delas esteja correta), emendas</w:t>
      </w:r>
      <w:r>
        <w:rPr>
          <w:rFonts w:cstheme="minorHAnsi"/>
          <w:sz w:val="24"/>
        </w:rPr>
        <w:t xml:space="preserve"> ou rasuras, ainda que legível.</w:t>
      </w:r>
    </w:p>
    <w:p w:rsidR="002B7512" w:rsidRPr="002B7512" w:rsidRDefault="002B7512" w:rsidP="002B7512">
      <w:pPr>
        <w:rPr>
          <w:rFonts w:cstheme="minorHAnsi"/>
          <w:sz w:val="24"/>
        </w:rPr>
      </w:pPr>
      <w:r w:rsidRPr="002B7512">
        <w:rPr>
          <w:rFonts w:cstheme="minorHAnsi"/>
          <w:sz w:val="24"/>
        </w:rPr>
        <w:t xml:space="preserve">7.8 Não </w:t>
      </w:r>
      <w:proofErr w:type="gramStart"/>
      <w:r w:rsidRPr="002B7512">
        <w:rPr>
          <w:rFonts w:cstheme="minorHAnsi"/>
          <w:sz w:val="24"/>
        </w:rPr>
        <w:t>deverá ser</w:t>
      </w:r>
      <w:proofErr w:type="gramEnd"/>
      <w:r w:rsidRPr="002B7512">
        <w:rPr>
          <w:rFonts w:cstheme="minorHAnsi"/>
          <w:sz w:val="24"/>
        </w:rPr>
        <w:t xml:space="preserve"> feita nenhuma marca fora do campo reservado às respostas ou assinatura, pois qualquer marca poderá ser lida pelas leitoras óticas, prejudicando o d</w:t>
      </w:r>
      <w:r>
        <w:rPr>
          <w:rFonts w:cstheme="minorHAnsi"/>
          <w:sz w:val="24"/>
        </w:rPr>
        <w:t>esempenho do (a) candidato (a).</w:t>
      </w:r>
    </w:p>
    <w:p w:rsidR="002B7512" w:rsidRPr="002B7512" w:rsidRDefault="002B7512" w:rsidP="002B7512">
      <w:pPr>
        <w:rPr>
          <w:rFonts w:cstheme="minorHAnsi"/>
          <w:sz w:val="24"/>
        </w:rPr>
      </w:pPr>
      <w:r w:rsidRPr="002B7512">
        <w:rPr>
          <w:rFonts w:cstheme="minorHAnsi"/>
          <w:sz w:val="24"/>
        </w:rPr>
        <w:lastRenderedPageBreak/>
        <w:t>7.8.1 Ao terminar a prova, o (a) candidato (a) entregará ao fiscal a folha de respostas, cedida para a execução da prova; A totalidade do tempo para a realização da Prova Obj</w:t>
      </w:r>
      <w:r>
        <w:rPr>
          <w:rFonts w:cstheme="minorHAnsi"/>
          <w:sz w:val="24"/>
        </w:rPr>
        <w:t>etiva será de 3hs (três horas).</w:t>
      </w:r>
    </w:p>
    <w:p w:rsidR="002B7512" w:rsidRPr="002B7512" w:rsidRDefault="002B7512" w:rsidP="002B7512">
      <w:pPr>
        <w:rPr>
          <w:rFonts w:cstheme="minorHAnsi"/>
          <w:sz w:val="24"/>
        </w:rPr>
      </w:pPr>
      <w:r w:rsidRPr="002B7512">
        <w:rPr>
          <w:rFonts w:cstheme="minorHAnsi"/>
          <w:sz w:val="24"/>
        </w:rPr>
        <w:t>7.8.2 Iniciada a prova, nenhum candidato poderá retirar-se da sala antes de decorrida 1h30hs (uma hora e trinta minutos)</w:t>
      </w:r>
      <w:r>
        <w:rPr>
          <w:rFonts w:cstheme="minorHAnsi"/>
          <w:sz w:val="24"/>
        </w:rPr>
        <w:t xml:space="preserve"> de seu efetivo início em sala.</w:t>
      </w:r>
    </w:p>
    <w:p w:rsidR="002B7512" w:rsidRPr="002B7512" w:rsidRDefault="002B7512" w:rsidP="002B7512">
      <w:pPr>
        <w:rPr>
          <w:rFonts w:cstheme="minorHAnsi"/>
          <w:sz w:val="24"/>
        </w:rPr>
      </w:pPr>
      <w:r w:rsidRPr="002B7512">
        <w:rPr>
          <w:rFonts w:cstheme="minorHAnsi"/>
          <w:sz w:val="24"/>
        </w:rPr>
        <w:t>7.8.3 As Folhas de Respostas dos candidatos serão personalizadas, impossibilitando a substituição.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7.8.4 Serão constituídos </w:t>
      </w:r>
      <w:proofErr w:type="gramStart"/>
      <w:r w:rsidRPr="002B7512">
        <w:rPr>
          <w:rFonts w:cstheme="minorHAnsi"/>
          <w:sz w:val="24"/>
        </w:rPr>
        <w:t>4</w:t>
      </w:r>
      <w:proofErr w:type="gramEnd"/>
      <w:r w:rsidRPr="002B7512">
        <w:rPr>
          <w:rFonts w:cstheme="minorHAnsi"/>
          <w:sz w:val="24"/>
        </w:rPr>
        <w:t xml:space="preserve"> (quatro) modelos de provas diferentes (tipo A, B, C e D), cada uma com seu gabarito respectivo, todas iguais no parâmetro de possuírem exatamente as mesmas questões, porém com mudanças na sequência de disposição das questões e assuntos. Além disso, numa mesma sala de prova haverá a distribuição dos quatro tipos de modo a deixar candidatos com provas diferentes posicionados especialmente um ao lado do outro. Não haverá possibilidade, por parte do candidato, de </w:t>
      </w:r>
      <w:r>
        <w:rPr>
          <w:rFonts w:cstheme="minorHAnsi"/>
          <w:sz w:val="24"/>
        </w:rPr>
        <w:t>escolha de seu modelo de prova.</w:t>
      </w:r>
    </w:p>
    <w:p w:rsidR="002B7512" w:rsidRPr="002B7512" w:rsidRDefault="002B7512" w:rsidP="002B7512">
      <w:pPr>
        <w:rPr>
          <w:rFonts w:cstheme="minorHAnsi"/>
          <w:sz w:val="24"/>
        </w:rPr>
      </w:pPr>
      <w:r w:rsidRPr="002B7512">
        <w:rPr>
          <w:rFonts w:cstheme="minorHAnsi"/>
          <w:sz w:val="24"/>
        </w:rPr>
        <w:t>7.8.5 O candidato deverá transcrever a frase apresentada na Lista de Presença, para posterior verificação grafológica.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7.9 </w:t>
      </w:r>
      <w:proofErr w:type="gramStart"/>
      <w:r w:rsidRPr="002B7512">
        <w:rPr>
          <w:rFonts w:cstheme="minorHAnsi"/>
          <w:sz w:val="24"/>
        </w:rPr>
        <w:t>Será</w:t>
      </w:r>
      <w:proofErr w:type="gramEnd"/>
      <w:r w:rsidRPr="002B7512">
        <w:rPr>
          <w:rFonts w:cstheme="minorHAnsi"/>
          <w:sz w:val="24"/>
        </w:rPr>
        <w:t xml:space="preserve"> automaticamente excluído do Processo Se</w:t>
      </w:r>
      <w:r>
        <w:rPr>
          <w:rFonts w:cstheme="minorHAnsi"/>
          <w:sz w:val="24"/>
        </w:rPr>
        <w:t>letivo o (a) candidato (a) que:</w:t>
      </w:r>
    </w:p>
    <w:p w:rsidR="002B7512" w:rsidRPr="002B7512" w:rsidRDefault="002B7512" w:rsidP="002B7512">
      <w:pPr>
        <w:rPr>
          <w:rFonts w:cstheme="minorHAnsi"/>
          <w:sz w:val="24"/>
        </w:rPr>
      </w:pPr>
      <w:r>
        <w:rPr>
          <w:rFonts w:cstheme="minorHAnsi"/>
          <w:sz w:val="24"/>
        </w:rPr>
        <w:t>a) apre</w:t>
      </w:r>
      <w:r w:rsidRPr="002B7512">
        <w:rPr>
          <w:rFonts w:cstheme="minorHAnsi"/>
          <w:sz w:val="24"/>
        </w:rPr>
        <w:t>sentar-se</w:t>
      </w:r>
      <w:r>
        <w:rPr>
          <w:rFonts w:cstheme="minorHAnsi"/>
          <w:sz w:val="24"/>
        </w:rPr>
        <w:t xml:space="preserve"> após o fechamento dos portões;</w:t>
      </w:r>
    </w:p>
    <w:p w:rsidR="002B7512" w:rsidRPr="002B7512" w:rsidRDefault="002B7512" w:rsidP="002B7512">
      <w:pPr>
        <w:rPr>
          <w:rFonts w:cstheme="minorHAnsi"/>
          <w:sz w:val="24"/>
        </w:rPr>
      </w:pPr>
      <w:r w:rsidRPr="002B7512">
        <w:rPr>
          <w:rFonts w:cstheme="minorHAnsi"/>
          <w:sz w:val="24"/>
        </w:rPr>
        <w:t>b) apresentar-se fo</w:t>
      </w:r>
      <w:r>
        <w:rPr>
          <w:rFonts w:cstheme="minorHAnsi"/>
          <w:sz w:val="24"/>
        </w:rPr>
        <w:t>ra dos locais pré-determinados;</w:t>
      </w:r>
    </w:p>
    <w:p w:rsidR="002B7512" w:rsidRPr="002B7512" w:rsidRDefault="002B7512" w:rsidP="002B7512">
      <w:pPr>
        <w:rPr>
          <w:rFonts w:cstheme="minorHAnsi"/>
          <w:sz w:val="24"/>
        </w:rPr>
      </w:pPr>
      <w:r w:rsidRPr="002B7512">
        <w:rPr>
          <w:rFonts w:cstheme="minorHAnsi"/>
          <w:sz w:val="24"/>
        </w:rPr>
        <w:t>c) não apresentar um dos documentos de identidade e</w:t>
      </w:r>
      <w:r>
        <w:rPr>
          <w:rFonts w:cstheme="minorHAnsi"/>
          <w:sz w:val="24"/>
        </w:rPr>
        <w:t>xigido no item 7.2, alínea “a”;</w:t>
      </w:r>
    </w:p>
    <w:p w:rsidR="002B7512" w:rsidRPr="002B7512" w:rsidRDefault="002B7512" w:rsidP="002B7512">
      <w:pPr>
        <w:rPr>
          <w:rFonts w:cstheme="minorHAnsi"/>
          <w:sz w:val="24"/>
        </w:rPr>
      </w:pPr>
      <w:r w:rsidRPr="002B7512">
        <w:rPr>
          <w:rFonts w:cstheme="minorHAnsi"/>
          <w:sz w:val="24"/>
        </w:rPr>
        <w:t xml:space="preserve">d) não comparecer à prova, </w:t>
      </w:r>
      <w:r>
        <w:rPr>
          <w:rFonts w:cstheme="minorHAnsi"/>
          <w:sz w:val="24"/>
        </w:rPr>
        <w:t>seja qual for o motivo alegado;</w:t>
      </w:r>
    </w:p>
    <w:p w:rsidR="002B7512" w:rsidRPr="002B7512" w:rsidRDefault="002B7512" w:rsidP="002B7512">
      <w:pPr>
        <w:rPr>
          <w:rFonts w:cstheme="minorHAnsi"/>
          <w:sz w:val="24"/>
        </w:rPr>
      </w:pPr>
      <w:r w:rsidRPr="002B7512">
        <w:rPr>
          <w:rFonts w:cstheme="minorHAnsi"/>
          <w:sz w:val="24"/>
        </w:rPr>
        <w:t xml:space="preserve">e) ausentar-se da sala de prova, </w:t>
      </w:r>
      <w:r>
        <w:rPr>
          <w:rFonts w:cstheme="minorHAnsi"/>
          <w:sz w:val="24"/>
        </w:rPr>
        <w:t>sem o acompanhamento do fiscal;</w:t>
      </w:r>
    </w:p>
    <w:p w:rsidR="002B7512" w:rsidRPr="002B7512" w:rsidRDefault="002B7512" w:rsidP="002B7512">
      <w:pPr>
        <w:rPr>
          <w:rFonts w:cstheme="minorHAnsi"/>
          <w:sz w:val="24"/>
        </w:rPr>
      </w:pPr>
      <w:r w:rsidRPr="002B7512">
        <w:rPr>
          <w:rFonts w:cstheme="minorHAnsi"/>
          <w:sz w:val="24"/>
        </w:rPr>
        <w:t xml:space="preserve">f) for surpreendido em comunicação com </w:t>
      </w:r>
      <w:proofErr w:type="gramStart"/>
      <w:r w:rsidRPr="002B7512">
        <w:rPr>
          <w:rFonts w:cstheme="minorHAnsi"/>
          <w:sz w:val="24"/>
        </w:rPr>
        <w:t>outro(</w:t>
      </w:r>
      <w:proofErr w:type="gramEnd"/>
      <w:r w:rsidRPr="002B7512">
        <w:rPr>
          <w:rFonts w:cstheme="minorHAnsi"/>
          <w:sz w:val="24"/>
        </w:rPr>
        <w:t xml:space="preserve">a) candidato(a) ou terceiros, verbalmente, por escrito ou por qualquer outro meio de comunicação, sobre a prova que estiver sendo realizada, ou utilizando-se de livros, anotações, impressos </w:t>
      </w:r>
      <w:r>
        <w:rPr>
          <w:rFonts w:cstheme="minorHAnsi"/>
          <w:sz w:val="24"/>
        </w:rPr>
        <w:t>não permitidos ou calculadoras;</w:t>
      </w:r>
    </w:p>
    <w:p w:rsidR="002B7512" w:rsidRPr="002B7512" w:rsidRDefault="002B7512" w:rsidP="002B7512">
      <w:pPr>
        <w:rPr>
          <w:rFonts w:cstheme="minorHAnsi"/>
          <w:sz w:val="24"/>
        </w:rPr>
      </w:pPr>
      <w:r w:rsidRPr="002B7512">
        <w:rPr>
          <w:rFonts w:cstheme="minorHAnsi"/>
          <w:sz w:val="24"/>
        </w:rPr>
        <w:t>g) estiver portando, durante a prova, qualquer tipo de equipamento eletrônico de comu</w:t>
      </w:r>
      <w:r>
        <w:rPr>
          <w:rFonts w:cstheme="minorHAnsi"/>
          <w:sz w:val="24"/>
        </w:rPr>
        <w:t>nicação;</w:t>
      </w:r>
    </w:p>
    <w:p w:rsidR="002B7512" w:rsidRPr="002B7512" w:rsidRDefault="002B7512" w:rsidP="002B7512">
      <w:pPr>
        <w:rPr>
          <w:rFonts w:cstheme="minorHAnsi"/>
          <w:sz w:val="24"/>
        </w:rPr>
      </w:pPr>
      <w:r w:rsidRPr="002B7512">
        <w:rPr>
          <w:rFonts w:cstheme="minorHAnsi"/>
          <w:sz w:val="24"/>
        </w:rPr>
        <w:t>h) utilizar de meios ilícitos para executar a prova;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i) não devolver a Folha de Respostas ced</w:t>
      </w:r>
      <w:r>
        <w:rPr>
          <w:rFonts w:cstheme="minorHAnsi"/>
          <w:sz w:val="24"/>
        </w:rPr>
        <w:t>ida para a realização da prova;</w:t>
      </w:r>
    </w:p>
    <w:p w:rsidR="002B7512" w:rsidRPr="002B7512" w:rsidRDefault="002B7512" w:rsidP="002B7512">
      <w:pPr>
        <w:rPr>
          <w:rFonts w:cstheme="minorHAnsi"/>
          <w:sz w:val="24"/>
        </w:rPr>
      </w:pPr>
      <w:r w:rsidRPr="002B7512">
        <w:rPr>
          <w:rFonts w:cstheme="minorHAnsi"/>
          <w:sz w:val="24"/>
        </w:rPr>
        <w:t>j) perturbar, de qualquer modo, a ordem dos trabalhos.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7.10 Ao terminar sua prova o (a) candidato (a) deverá entregar ao fiscal de</w:t>
      </w:r>
      <w:r>
        <w:rPr>
          <w:rFonts w:cstheme="minorHAnsi"/>
          <w:sz w:val="24"/>
        </w:rPr>
        <w:t xml:space="preserve"> sala a sua Folha de Respostas.</w:t>
      </w:r>
    </w:p>
    <w:p w:rsidR="002B7512" w:rsidRPr="002B7512" w:rsidRDefault="002B7512" w:rsidP="002B7512">
      <w:pPr>
        <w:rPr>
          <w:rFonts w:cstheme="minorHAnsi"/>
          <w:sz w:val="24"/>
        </w:rPr>
      </w:pPr>
      <w:r w:rsidRPr="002B7512">
        <w:rPr>
          <w:rFonts w:cstheme="minorHAnsi"/>
          <w:sz w:val="24"/>
        </w:rPr>
        <w:t xml:space="preserve">7.11 O (a) candidato (a) poderá levar o Caderno de Questões, </w:t>
      </w:r>
      <w:proofErr w:type="gramStart"/>
      <w:r w:rsidRPr="002B7512">
        <w:rPr>
          <w:rFonts w:cstheme="minorHAnsi"/>
          <w:sz w:val="24"/>
        </w:rPr>
        <w:t>obedecendo o</w:t>
      </w:r>
      <w:proofErr w:type="gramEnd"/>
      <w:r w:rsidRPr="002B7512">
        <w:rPr>
          <w:rFonts w:cstheme="minorHAnsi"/>
          <w:sz w:val="24"/>
        </w:rPr>
        <w:t xml:space="preserve"> tempo mínimo exigido de permanência em sala e demais critérios divulgados no edi</w:t>
      </w:r>
      <w:r>
        <w:rPr>
          <w:rFonts w:cstheme="minorHAnsi"/>
          <w:sz w:val="24"/>
        </w:rPr>
        <w:t>tal de convocação para a prova.</w:t>
      </w:r>
    </w:p>
    <w:p w:rsidR="002B7512" w:rsidRPr="002B7512" w:rsidRDefault="002B7512" w:rsidP="002B7512">
      <w:pPr>
        <w:rPr>
          <w:rFonts w:cstheme="minorHAnsi"/>
          <w:sz w:val="24"/>
        </w:rPr>
      </w:pPr>
      <w:r w:rsidRPr="002B7512">
        <w:rPr>
          <w:rFonts w:cstheme="minorHAnsi"/>
          <w:sz w:val="24"/>
        </w:rPr>
        <w:t>Ao terminar a prova, após o tempo mínimo de permanência em sala, o (a) candidato (a) deverá retirar-se imediatamente do estabelecimento de ensino, não podendo permanecer nas dependências deste, bem como NÃO poderá utilizar os banheiros.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8. DO CANDIDATO COM DEFICIÊ</w:t>
      </w:r>
      <w:r>
        <w:rPr>
          <w:rFonts w:cstheme="minorHAnsi"/>
          <w:sz w:val="24"/>
        </w:rPr>
        <w:t>NCIA OU COM MOBILIDADE REDUZIDA</w:t>
      </w:r>
    </w:p>
    <w:p w:rsidR="002B7512" w:rsidRPr="002B7512" w:rsidRDefault="002B7512" w:rsidP="002B7512">
      <w:pPr>
        <w:rPr>
          <w:rFonts w:cstheme="minorHAnsi"/>
          <w:sz w:val="24"/>
        </w:rPr>
      </w:pPr>
      <w:r w:rsidRPr="002B7512">
        <w:rPr>
          <w:rFonts w:cstheme="minorHAnsi"/>
          <w:sz w:val="24"/>
        </w:rPr>
        <w:t xml:space="preserve">8.1 Candidatos com deficiência ou com mobilidade reduzida, que necessitarem de atendimento específico para a realização das prova do Processo Seletivo deverão, além de se inscrever pela internet e declarar a sua necessidade na ficha de inscrição, disponibilizar </w:t>
      </w:r>
      <w:proofErr w:type="gramStart"/>
      <w:r w:rsidRPr="002B7512">
        <w:rPr>
          <w:rFonts w:cstheme="minorHAnsi"/>
          <w:sz w:val="24"/>
        </w:rPr>
        <w:t>à</w:t>
      </w:r>
      <w:proofErr w:type="gramEnd"/>
      <w:r w:rsidRPr="002B7512">
        <w:rPr>
          <w:rFonts w:cstheme="minorHAnsi"/>
          <w:sz w:val="24"/>
        </w:rPr>
        <w:t xml:space="preserve"> Fundação VUNESP, conforme previsto no item 8.1.3, laudo emitido por especialista, devidamente preenchido, assinado e carimbado pelo médico, que descreva com precisão, a espécie e o grau ou nível de deficiência, com expressa referência ao código correspondente da Classificação Internacional de Doenças - CID, bem como as condições necessárias para a realização das provas.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8.1.1 Havendo necessidade de provas em tamanho ampliado, o candidato deve</w:t>
      </w:r>
      <w:r>
        <w:rPr>
          <w:rFonts w:cstheme="minorHAnsi"/>
          <w:sz w:val="24"/>
        </w:rPr>
        <w:t>rá indicar o grau de ampliação.</w:t>
      </w:r>
    </w:p>
    <w:p w:rsidR="002B7512" w:rsidRPr="002B7512" w:rsidRDefault="002B7512" w:rsidP="002B7512">
      <w:pPr>
        <w:rPr>
          <w:rFonts w:cstheme="minorHAnsi"/>
          <w:sz w:val="24"/>
        </w:rPr>
      </w:pPr>
      <w:r w:rsidRPr="002B7512">
        <w:rPr>
          <w:rFonts w:cstheme="minorHAnsi"/>
          <w:sz w:val="24"/>
        </w:rPr>
        <w:t>8.1.2 O atendimento ficará sujeito à razoabilidade do pedido e à anál</w:t>
      </w:r>
      <w:r>
        <w:rPr>
          <w:rFonts w:cstheme="minorHAnsi"/>
          <w:sz w:val="24"/>
        </w:rPr>
        <w:t>ise de viabilidade operacional.</w:t>
      </w:r>
    </w:p>
    <w:p w:rsidR="002B7512" w:rsidRPr="002B7512" w:rsidRDefault="002B7512" w:rsidP="002B7512">
      <w:pPr>
        <w:rPr>
          <w:rFonts w:cstheme="minorHAnsi"/>
          <w:sz w:val="24"/>
        </w:rPr>
      </w:pPr>
      <w:r w:rsidRPr="002B7512">
        <w:rPr>
          <w:rFonts w:cstheme="minorHAnsi"/>
          <w:sz w:val="24"/>
        </w:rPr>
        <w:t>Após a finalização do preenchimento do formulário de inscrição, o candidato deverá acessar a Área do Candidato, selecionar o link “</w:t>
      </w:r>
      <w:proofErr w:type="gramStart"/>
      <w:r w:rsidRPr="002B7512">
        <w:rPr>
          <w:rFonts w:cstheme="minorHAnsi"/>
          <w:sz w:val="24"/>
        </w:rPr>
        <w:t>Envio</w:t>
      </w:r>
      <w:proofErr w:type="gramEnd"/>
      <w:r w:rsidRPr="002B7512">
        <w:rPr>
          <w:rFonts w:cstheme="minorHAnsi"/>
          <w:sz w:val="24"/>
        </w:rPr>
        <w:t xml:space="preserve"> de Documentos” e realizar o envio dos documentos por meio digital (upload).</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8.1.3.1 Os documentos selecionados para envio deverão ser digitalizados com tamanho de até 500 </w:t>
      </w:r>
      <w:proofErr w:type="spellStart"/>
      <w:proofErr w:type="gramStart"/>
      <w:r w:rsidRPr="002B7512">
        <w:rPr>
          <w:rFonts w:cstheme="minorHAnsi"/>
          <w:sz w:val="24"/>
        </w:rPr>
        <w:t>kB</w:t>
      </w:r>
      <w:proofErr w:type="spellEnd"/>
      <w:proofErr w:type="gramEnd"/>
      <w:r w:rsidRPr="002B7512">
        <w:rPr>
          <w:rFonts w:cstheme="minorHAnsi"/>
          <w:sz w:val="24"/>
        </w:rPr>
        <w:t xml:space="preserve"> e em uma das seguintes extensões: “</w:t>
      </w:r>
      <w:proofErr w:type="spellStart"/>
      <w:r w:rsidRPr="002B7512">
        <w:rPr>
          <w:rFonts w:cstheme="minorHAnsi"/>
          <w:sz w:val="24"/>
        </w:rPr>
        <w:t>pdf</w:t>
      </w:r>
      <w:proofErr w:type="spellEnd"/>
      <w:r w:rsidRPr="002B7512">
        <w:rPr>
          <w:rFonts w:cstheme="minorHAnsi"/>
          <w:sz w:val="24"/>
        </w:rPr>
        <w:t>” o</w:t>
      </w:r>
      <w:r>
        <w:rPr>
          <w:rFonts w:cstheme="minorHAnsi"/>
          <w:sz w:val="24"/>
        </w:rPr>
        <w:t>u “</w:t>
      </w:r>
      <w:proofErr w:type="spellStart"/>
      <w:r>
        <w:rPr>
          <w:rFonts w:cstheme="minorHAnsi"/>
          <w:sz w:val="24"/>
        </w:rPr>
        <w:t>png</w:t>
      </w:r>
      <w:proofErr w:type="spellEnd"/>
      <w:r>
        <w:rPr>
          <w:rFonts w:cstheme="minorHAnsi"/>
          <w:sz w:val="24"/>
        </w:rPr>
        <w:t>” ou “</w:t>
      </w:r>
      <w:proofErr w:type="spellStart"/>
      <w:r>
        <w:rPr>
          <w:rFonts w:cstheme="minorHAnsi"/>
          <w:sz w:val="24"/>
        </w:rPr>
        <w:t>jpg</w:t>
      </w:r>
      <w:proofErr w:type="spellEnd"/>
      <w:r>
        <w:rPr>
          <w:rFonts w:cstheme="minorHAnsi"/>
          <w:sz w:val="24"/>
        </w:rPr>
        <w:t>” ou “</w:t>
      </w:r>
      <w:proofErr w:type="spellStart"/>
      <w:r>
        <w:rPr>
          <w:rFonts w:cstheme="minorHAnsi"/>
          <w:sz w:val="24"/>
        </w:rPr>
        <w:t>jpeg</w:t>
      </w:r>
      <w:proofErr w:type="spellEnd"/>
      <w:r>
        <w:rPr>
          <w:rFonts w:cstheme="minorHAnsi"/>
          <w:sz w:val="24"/>
        </w:rPr>
        <w:t>”.</w:t>
      </w:r>
    </w:p>
    <w:p w:rsidR="002B7512" w:rsidRPr="002B7512" w:rsidRDefault="002B7512" w:rsidP="002B7512">
      <w:pPr>
        <w:rPr>
          <w:rFonts w:cstheme="minorHAnsi"/>
          <w:sz w:val="24"/>
        </w:rPr>
      </w:pPr>
      <w:r w:rsidRPr="002B7512">
        <w:rPr>
          <w:rFonts w:cstheme="minorHAnsi"/>
          <w:sz w:val="24"/>
        </w:rPr>
        <w:t>8.1.3.2 Não serão avaliados os documentos ilegíveis e/ou com rasuras ou pro</w:t>
      </w:r>
      <w:r>
        <w:rPr>
          <w:rFonts w:cstheme="minorHAnsi"/>
          <w:sz w:val="24"/>
        </w:rPr>
        <w:t>veniente de arquivo corrompido.</w:t>
      </w:r>
    </w:p>
    <w:p w:rsidR="002B7512" w:rsidRPr="002B7512" w:rsidRDefault="002B7512" w:rsidP="002B7512">
      <w:pPr>
        <w:rPr>
          <w:rFonts w:cstheme="minorHAnsi"/>
          <w:sz w:val="24"/>
        </w:rPr>
      </w:pPr>
      <w:r w:rsidRPr="002B7512">
        <w:rPr>
          <w:rFonts w:cstheme="minorHAnsi"/>
          <w:sz w:val="24"/>
        </w:rPr>
        <w:t>8.1.3.3 Não serão considerados os documentos enviados pelo</w:t>
      </w:r>
      <w:r>
        <w:rPr>
          <w:rFonts w:cstheme="minorHAnsi"/>
          <w:sz w:val="24"/>
        </w:rPr>
        <w:t>s correios, por e-mail ou por qu</w:t>
      </w:r>
      <w:r w:rsidRPr="002B7512">
        <w:rPr>
          <w:rFonts w:cstheme="minorHAnsi"/>
          <w:sz w:val="24"/>
        </w:rPr>
        <w:t>aisquer outras formas não esp</w:t>
      </w:r>
      <w:r>
        <w:rPr>
          <w:rFonts w:cstheme="minorHAnsi"/>
          <w:sz w:val="24"/>
        </w:rPr>
        <w:t>ecificadas.</w:t>
      </w:r>
    </w:p>
    <w:p w:rsidR="002B7512" w:rsidRPr="002B7512" w:rsidRDefault="002B7512" w:rsidP="002B7512">
      <w:pPr>
        <w:rPr>
          <w:rFonts w:cstheme="minorHAnsi"/>
          <w:sz w:val="24"/>
        </w:rPr>
      </w:pPr>
      <w:r w:rsidRPr="002B7512">
        <w:rPr>
          <w:rFonts w:cstheme="minorHAnsi"/>
          <w:sz w:val="24"/>
        </w:rPr>
        <w:t xml:space="preserve">8.1.4 A ausência das informações necessárias no momento da inscrição, bem como do encaminhamento do laudo emitido por especialista, implicará na aceitação pelo </w:t>
      </w:r>
      <w:r w:rsidRPr="002B7512">
        <w:rPr>
          <w:rFonts w:cstheme="minorHAnsi"/>
          <w:sz w:val="24"/>
        </w:rPr>
        <w:lastRenderedPageBreak/>
        <w:t>candidato de realizar a prova objetiva em condições idênticas às dos demais candida</w:t>
      </w:r>
      <w:r>
        <w:rPr>
          <w:rFonts w:cstheme="minorHAnsi"/>
          <w:sz w:val="24"/>
        </w:rPr>
        <w:t>tos.</w:t>
      </w:r>
    </w:p>
    <w:p w:rsidR="002B7512" w:rsidRPr="002B7512" w:rsidRDefault="002B7512" w:rsidP="002B7512">
      <w:pPr>
        <w:rPr>
          <w:rFonts w:cstheme="minorHAnsi"/>
          <w:sz w:val="24"/>
        </w:rPr>
      </w:pPr>
      <w:r w:rsidRPr="002B7512">
        <w:rPr>
          <w:rFonts w:cstheme="minorHAnsi"/>
          <w:sz w:val="24"/>
        </w:rPr>
        <w:t xml:space="preserve">8.1.5 Os candidatos que se declararem com deficiência concorrem em igualdade de condições com os demais candidatos no tocante </w:t>
      </w:r>
      <w:proofErr w:type="gramStart"/>
      <w:r w:rsidRPr="002B7512">
        <w:rPr>
          <w:rFonts w:cstheme="minorHAnsi"/>
          <w:sz w:val="24"/>
        </w:rPr>
        <w:t>a</w:t>
      </w:r>
      <w:proofErr w:type="gramEnd"/>
      <w:r w:rsidRPr="002B7512">
        <w:rPr>
          <w:rFonts w:cstheme="minorHAnsi"/>
          <w:sz w:val="24"/>
        </w:rPr>
        <w:t xml:space="preserve"> pontuação, classificação geral e convocação para a matrícula. Não há cotas exclusivas de ingresso.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9. </w:t>
      </w:r>
      <w:r>
        <w:rPr>
          <w:rFonts w:cstheme="minorHAnsi"/>
          <w:sz w:val="24"/>
        </w:rPr>
        <w:t>DO JULGAMENTO DA PROVA OBJETIVA</w:t>
      </w:r>
    </w:p>
    <w:p w:rsidR="002B7512" w:rsidRPr="002B7512" w:rsidRDefault="002B7512" w:rsidP="002B7512">
      <w:pPr>
        <w:rPr>
          <w:rFonts w:cstheme="minorHAnsi"/>
          <w:sz w:val="24"/>
        </w:rPr>
      </w:pPr>
      <w:r w:rsidRPr="002B7512">
        <w:rPr>
          <w:rFonts w:cstheme="minorHAnsi"/>
          <w:sz w:val="24"/>
        </w:rPr>
        <w:t xml:space="preserve">9.1 A Prova Objetiva terá caráter classificatório, será avaliada na escala de </w:t>
      </w:r>
      <w:proofErr w:type="gramStart"/>
      <w:r w:rsidRPr="002B7512">
        <w:rPr>
          <w:rFonts w:cstheme="minorHAnsi"/>
          <w:sz w:val="24"/>
        </w:rPr>
        <w:t>0</w:t>
      </w:r>
      <w:proofErr w:type="gramEnd"/>
      <w:r w:rsidRPr="002B7512">
        <w:rPr>
          <w:rFonts w:cstheme="minorHAnsi"/>
          <w:sz w:val="24"/>
        </w:rPr>
        <w:t xml:space="preserve"> (zero) a </w:t>
      </w:r>
      <w:r>
        <w:rPr>
          <w:rFonts w:cstheme="minorHAnsi"/>
          <w:sz w:val="24"/>
        </w:rPr>
        <w:t>100 (cem) pontos e terá peso 2.</w:t>
      </w:r>
    </w:p>
    <w:p w:rsidR="002B7512" w:rsidRPr="002B7512" w:rsidRDefault="002B7512" w:rsidP="002B7512">
      <w:pPr>
        <w:rPr>
          <w:rFonts w:cstheme="minorHAnsi"/>
          <w:sz w:val="24"/>
        </w:rPr>
      </w:pPr>
      <w:r w:rsidRPr="002B7512">
        <w:rPr>
          <w:rFonts w:cstheme="minorHAnsi"/>
          <w:sz w:val="24"/>
        </w:rPr>
        <w:t>9.2 Na avaliação da prova</w:t>
      </w:r>
      <w:proofErr w:type="gramStart"/>
      <w:r w:rsidRPr="002B7512">
        <w:rPr>
          <w:rFonts w:cstheme="minorHAnsi"/>
          <w:sz w:val="24"/>
        </w:rPr>
        <w:t>, será</w:t>
      </w:r>
      <w:proofErr w:type="gramEnd"/>
      <w:r w:rsidRPr="002B7512">
        <w:rPr>
          <w:rFonts w:cstheme="minorHAnsi"/>
          <w:sz w:val="24"/>
        </w:rPr>
        <w:t xml:space="preserve"> utilizado o escore bruto. O escore bruto corresponde ao número de acertos que o (a</w:t>
      </w:r>
      <w:r>
        <w:rPr>
          <w:rFonts w:cstheme="minorHAnsi"/>
          <w:sz w:val="24"/>
        </w:rPr>
        <w:t>) candidato (a) obtém na prova.</w:t>
      </w:r>
    </w:p>
    <w:p w:rsidR="002B7512" w:rsidRPr="002B7512" w:rsidRDefault="002B7512" w:rsidP="002B7512">
      <w:pPr>
        <w:rPr>
          <w:rFonts w:cstheme="minorHAnsi"/>
          <w:sz w:val="24"/>
        </w:rPr>
      </w:pPr>
      <w:r w:rsidRPr="002B7512">
        <w:rPr>
          <w:rFonts w:cstheme="minorHAnsi"/>
          <w:sz w:val="24"/>
        </w:rPr>
        <w:t xml:space="preserve">9.3 </w:t>
      </w:r>
      <w:proofErr w:type="gramStart"/>
      <w:r w:rsidRPr="002B7512">
        <w:rPr>
          <w:rFonts w:cstheme="minorHAnsi"/>
          <w:sz w:val="24"/>
        </w:rPr>
        <w:t>Para</w:t>
      </w:r>
      <w:proofErr w:type="gramEnd"/>
      <w:r w:rsidRPr="002B7512">
        <w:rPr>
          <w:rFonts w:cstheme="minorHAnsi"/>
          <w:sz w:val="24"/>
        </w:rPr>
        <w:t xml:space="preserve"> se chegar ao total de pontos, o (a) candidato (a) deverá dividir 100 (cem) pelo número de questões da prova e multiplicar pelo número de questões acertadas. A nota será igual ao total de pontos obtidos pelo (a) c</w:t>
      </w:r>
      <w:r>
        <w:rPr>
          <w:rFonts w:cstheme="minorHAnsi"/>
          <w:sz w:val="24"/>
        </w:rPr>
        <w:t>andidato (a) na Prova Objetiva.</w:t>
      </w:r>
    </w:p>
    <w:p w:rsidR="002B7512" w:rsidRPr="002B7512" w:rsidRDefault="002B7512" w:rsidP="002B7512">
      <w:pPr>
        <w:rPr>
          <w:rFonts w:cstheme="minorHAnsi"/>
          <w:sz w:val="24"/>
        </w:rPr>
      </w:pPr>
      <w:r w:rsidRPr="002B7512">
        <w:rPr>
          <w:rFonts w:cstheme="minorHAnsi"/>
          <w:sz w:val="24"/>
        </w:rPr>
        <w:t>9.4 Não haverá, em hipótese alg</w:t>
      </w:r>
      <w:r>
        <w:rPr>
          <w:rFonts w:cstheme="minorHAnsi"/>
          <w:sz w:val="24"/>
        </w:rPr>
        <w:t>uma, vista ou revisão de prova.</w:t>
      </w:r>
    </w:p>
    <w:p w:rsidR="002B7512" w:rsidRPr="002B7512" w:rsidRDefault="002B7512" w:rsidP="002B7512">
      <w:pPr>
        <w:rPr>
          <w:rFonts w:cstheme="minorHAnsi"/>
          <w:sz w:val="24"/>
        </w:rPr>
      </w:pPr>
      <w:r w:rsidRPr="002B7512">
        <w:rPr>
          <w:rFonts w:cstheme="minorHAnsi"/>
          <w:sz w:val="24"/>
        </w:rPr>
        <w:t xml:space="preserve">9.5 </w:t>
      </w:r>
      <w:proofErr w:type="gramStart"/>
      <w:r w:rsidRPr="002B7512">
        <w:rPr>
          <w:rFonts w:cstheme="minorHAnsi"/>
          <w:sz w:val="24"/>
        </w:rPr>
        <w:t>Será</w:t>
      </w:r>
      <w:proofErr w:type="gramEnd"/>
      <w:r w:rsidRPr="002B7512">
        <w:rPr>
          <w:rFonts w:cstheme="minorHAnsi"/>
          <w:sz w:val="24"/>
        </w:rPr>
        <w:t xml:space="preserve"> excluído do Processo Seletivo o (a) candidato (a) ausente.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10. DA COTA POR ESCOLARIDADE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10.1 Concorrerão à pontuação de escolaridade, todos </w:t>
      </w:r>
      <w:proofErr w:type="gramStart"/>
      <w:r w:rsidRPr="002B7512">
        <w:rPr>
          <w:rFonts w:cstheme="minorHAnsi"/>
          <w:sz w:val="24"/>
        </w:rPr>
        <w:t>os(</w:t>
      </w:r>
      <w:proofErr w:type="gramEnd"/>
      <w:r w:rsidRPr="002B7512">
        <w:rPr>
          <w:rFonts w:cstheme="minorHAnsi"/>
          <w:sz w:val="24"/>
        </w:rPr>
        <w:t>as) candidatos(as) que foram aluno, por todo o Ensino Médio, ou que estejam no último ano, tendo cursando os dois anos anteriores, na rede pública de ensino conforme regras a seguir: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10.1.1 A pontuação de escolaridade terá peso </w:t>
      </w:r>
      <w:proofErr w:type="gramStart"/>
      <w:r w:rsidRPr="002B7512">
        <w:rPr>
          <w:rFonts w:cstheme="minorHAnsi"/>
          <w:sz w:val="24"/>
        </w:rPr>
        <w:t>1</w:t>
      </w:r>
      <w:proofErr w:type="gramEnd"/>
      <w:r w:rsidRPr="002B7512">
        <w:rPr>
          <w:rFonts w:cstheme="minorHAnsi"/>
          <w:sz w:val="24"/>
        </w:rPr>
        <w:t xml:space="preserve"> e limitar-se-á ao valor máximo de +15 (quinze) pontos para os candidatos que comprovarem, cursar ou ter cursado, todo o ensino médio em qualquer escola </w:t>
      </w:r>
      <w:r>
        <w:rPr>
          <w:rFonts w:cstheme="minorHAnsi"/>
          <w:sz w:val="24"/>
        </w:rPr>
        <w:t>pública em território nacional.</w:t>
      </w:r>
    </w:p>
    <w:p w:rsidR="002B7512" w:rsidRPr="002B7512" w:rsidRDefault="002B7512" w:rsidP="002B7512">
      <w:pPr>
        <w:rPr>
          <w:rFonts w:cstheme="minorHAnsi"/>
          <w:sz w:val="24"/>
        </w:rPr>
      </w:pPr>
      <w:r w:rsidRPr="002B7512">
        <w:rPr>
          <w:rFonts w:cstheme="minorHAnsi"/>
          <w:sz w:val="24"/>
        </w:rPr>
        <w:t>10.1.2 Apenas aos que se inscreverem para cursos da Unidade Sede Cidade Tiradentes, obterão + 15 (quinze) pontos para os que comprovarem ter cursado ou estar cursando todo o Ensino Médio em escolas públicas localizadas no bairro de Cidade Tiradentes (conforme lista das escolas no Anexo IV).</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10.2 O candidato que comprovar os itens 10.1.1 e 10.1.2 terá um total máximo de 30 pontos acrescidos à pontuação final da prova.</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lastRenderedPageBreak/>
        <w:t>10.3 Serão considerados como documentos válidos para pontuação de escolaridade, s</w:t>
      </w:r>
      <w:r>
        <w:rPr>
          <w:rFonts w:cstheme="minorHAnsi"/>
          <w:sz w:val="24"/>
        </w:rPr>
        <w:t>omente os discriminados abaixo:</w:t>
      </w:r>
    </w:p>
    <w:p w:rsidR="002B7512" w:rsidRPr="002B7512" w:rsidRDefault="002B7512" w:rsidP="002B7512">
      <w:pPr>
        <w:rPr>
          <w:rFonts w:cstheme="minorHAnsi"/>
          <w:sz w:val="24"/>
        </w:rPr>
      </w:pPr>
      <w:r>
        <w:rPr>
          <w:rFonts w:cstheme="minorHAnsi"/>
          <w:sz w:val="24"/>
        </w:rPr>
        <w:t>Escolaridade</w:t>
      </w:r>
    </w:p>
    <w:p w:rsidR="002B7512" w:rsidRPr="002B7512" w:rsidRDefault="002B7512" w:rsidP="002B7512">
      <w:pPr>
        <w:rPr>
          <w:rFonts w:cstheme="minorHAnsi"/>
          <w:sz w:val="24"/>
        </w:rPr>
      </w:pPr>
      <w:r>
        <w:rPr>
          <w:rFonts w:cstheme="minorHAnsi"/>
          <w:sz w:val="24"/>
        </w:rPr>
        <w:t>Valor Unitário (Pontos)</w:t>
      </w:r>
    </w:p>
    <w:p w:rsidR="002B7512" w:rsidRPr="002B7512" w:rsidRDefault="002B7512" w:rsidP="002B7512">
      <w:pPr>
        <w:rPr>
          <w:rFonts w:cstheme="minorHAnsi"/>
          <w:sz w:val="24"/>
        </w:rPr>
      </w:pPr>
      <w:r>
        <w:rPr>
          <w:rFonts w:cstheme="minorHAnsi"/>
          <w:sz w:val="24"/>
        </w:rPr>
        <w:t>Comprovante</w:t>
      </w:r>
    </w:p>
    <w:p w:rsidR="002B7512" w:rsidRPr="002B7512" w:rsidRDefault="002B7512" w:rsidP="002B7512">
      <w:pPr>
        <w:rPr>
          <w:rFonts w:cstheme="minorHAnsi"/>
          <w:sz w:val="24"/>
        </w:rPr>
      </w:pPr>
      <w:r w:rsidRPr="002B7512">
        <w:rPr>
          <w:rFonts w:cstheme="minorHAnsi"/>
          <w:sz w:val="24"/>
        </w:rPr>
        <w:t xml:space="preserve">Ter cursado ou cursando, todo o ensino médio em Escola </w:t>
      </w:r>
      <w:proofErr w:type="gramStart"/>
      <w:r w:rsidRPr="002B7512">
        <w:rPr>
          <w:rFonts w:cstheme="minorHAnsi"/>
          <w:sz w:val="24"/>
        </w:rPr>
        <w:t>Pública</w:t>
      </w:r>
      <w:proofErr w:type="gramEnd"/>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+15</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Declaração (ANEXO I) preenchida, carimbada e assinada pelo Diretor da Instituição de Ensino, e/ou Histórico Escolar aos que concl</w:t>
      </w:r>
      <w:r>
        <w:rPr>
          <w:rFonts w:cstheme="minorHAnsi"/>
          <w:sz w:val="24"/>
        </w:rPr>
        <w:t>uíram o Ensino Médio (ANEXO II</w:t>
      </w:r>
      <w:proofErr w:type="gramStart"/>
      <w:r>
        <w:rPr>
          <w:rFonts w:cstheme="minorHAnsi"/>
          <w:sz w:val="24"/>
        </w:rPr>
        <w:t>)</w:t>
      </w:r>
      <w:proofErr w:type="gramEnd"/>
    </w:p>
    <w:p w:rsidR="002B7512" w:rsidRPr="002B7512" w:rsidRDefault="002B7512" w:rsidP="002B7512">
      <w:pPr>
        <w:rPr>
          <w:rFonts w:cstheme="minorHAnsi"/>
          <w:sz w:val="24"/>
        </w:rPr>
      </w:pPr>
      <w:r w:rsidRPr="002B7512">
        <w:rPr>
          <w:rFonts w:cstheme="minorHAnsi"/>
          <w:sz w:val="24"/>
        </w:rPr>
        <w:t>Ter cursado ou cursando, todo o ensino médio em Escola Pública localizada na Cidade Tiradentes, Zona Leste da cidade de São Paulo - conforme lista de escolas apresentadas no Anexo IV.</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+15</w:t>
      </w:r>
    </w:p>
    <w:p w:rsidR="002B7512" w:rsidRPr="002B7512" w:rsidRDefault="002B7512" w:rsidP="002B7512">
      <w:pPr>
        <w:rPr>
          <w:rFonts w:cstheme="minorHAnsi"/>
          <w:sz w:val="24"/>
        </w:rPr>
      </w:pPr>
    </w:p>
    <w:p w:rsidR="002B7512" w:rsidRDefault="002B7512" w:rsidP="002B7512">
      <w:pPr>
        <w:rPr>
          <w:rFonts w:cstheme="minorHAnsi"/>
          <w:sz w:val="24"/>
        </w:rPr>
      </w:pPr>
      <w:r w:rsidRPr="002B7512">
        <w:rPr>
          <w:rFonts w:cstheme="minorHAnsi"/>
          <w:sz w:val="24"/>
        </w:rPr>
        <w:t xml:space="preserve">10.4 Para receber pontuação referente às escolas do bairro Cidade Tiradentes, o (a) candidato (a) deverá ter realizado os </w:t>
      </w:r>
      <w:proofErr w:type="gramStart"/>
      <w:r w:rsidRPr="002B7512">
        <w:rPr>
          <w:rFonts w:cstheme="minorHAnsi"/>
          <w:sz w:val="24"/>
        </w:rPr>
        <w:t>3</w:t>
      </w:r>
      <w:proofErr w:type="gramEnd"/>
      <w:r w:rsidRPr="002B7512">
        <w:rPr>
          <w:rFonts w:cstheme="minorHAnsi"/>
          <w:sz w:val="24"/>
        </w:rPr>
        <w:t xml:space="preserve"> (três) últimos anos/ séries/ módulos nas escolas apont</w:t>
      </w:r>
      <w:r>
        <w:rPr>
          <w:rFonts w:cstheme="minorHAnsi"/>
          <w:sz w:val="24"/>
        </w:rPr>
        <w:t>adas no Anexo III deste Edital.</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11. DA DIVULGAÇÃO DO RESULTADO DA PROVA OBJETIVA </w:t>
      </w:r>
      <w:r>
        <w:rPr>
          <w:rFonts w:cstheme="minorHAnsi"/>
          <w:sz w:val="24"/>
        </w:rPr>
        <w:t>E DA PONTUAÇÃO DE ESCOLARIDADE:</w:t>
      </w:r>
    </w:p>
    <w:p w:rsidR="002B7512" w:rsidRPr="002B7512" w:rsidRDefault="002B7512" w:rsidP="002B7512">
      <w:pPr>
        <w:rPr>
          <w:rFonts w:cstheme="minorHAnsi"/>
          <w:sz w:val="24"/>
        </w:rPr>
      </w:pPr>
      <w:r w:rsidRPr="002B7512">
        <w:rPr>
          <w:rFonts w:cstheme="minorHAnsi"/>
          <w:sz w:val="24"/>
        </w:rPr>
        <w:t>11.1 O resultado da Prova Objetiva e da pontuação de escolaridade será divulgado, em ordem alfabética, por Curso(s</w:t>
      </w:r>
      <w:proofErr w:type="gramStart"/>
      <w:r w:rsidRPr="002B7512">
        <w:rPr>
          <w:rFonts w:cstheme="minorHAnsi"/>
          <w:sz w:val="24"/>
        </w:rPr>
        <w:t>)</w:t>
      </w:r>
      <w:proofErr w:type="gramEnd"/>
      <w:r w:rsidRPr="002B7512">
        <w:rPr>
          <w:rFonts w:cstheme="minorHAnsi"/>
          <w:sz w:val="24"/>
        </w:rPr>
        <w:t>/ Período(s), a partir do dia 28 de junho de 2023 no Diário Oficial da Cidade de São Paulo - DOC, também estará disponível na Internet, no endereço www.vunesp.com.br.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12. DO RECURSO DO GABARITO DA PROVA </w:t>
      </w:r>
      <w:r>
        <w:rPr>
          <w:rFonts w:cstheme="minorHAnsi"/>
          <w:sz w:val="24"/>
        </w:rPr>
        <w:t>E DA PONTUAÇÃO DE ESCOLARIDADE:</w:t>
      </w:r>
    </w:p>
    <w:p w:rsidR="002B7512" w:rsidRPr="002B7512" w:rsidRDefault="002B7512" w:rsidP="002B7512">
      <w:pPr>
        <w:rPr>
          <w:rFonts w:cstheme="minorHAnsi"/>
          <w:sz w:val="24"/>
        </w:rPr>
      </w:pPr>
      <w:r w:rsidRPr="002B7512">
        <w:rPr>
          <w:rFonts w:cstheme="minorHAnsi"/>
          <w:sz w:val="24"/>
        </w:rPr>
        <w:t>12.1 Serão admitidos recursos contra o gabarito da prova e da pontuação de escolaridade, a serem interpostos nos</w:t>
      </w:r>
      <w:r>
        <w:rPr>
          <w:rFonts w:cstheme="minorHAnsi"/>
          <w:sz w:val="24"/>
        </w:rPr>
        <w:t xml:space="preserve"> dias 26 e 27 de junho de 2023.</w:t>
      </w:r>
    </w:p>
    <w:p w:rsidR="002B7512" w:rsidRPr="002B7512" w:rsidRDefault="002B7512" w:rsidP="002B7512">
      <w:pPr>
        <w:rPr>
          <w:rFonts w:cstheme="minorHAnsi"/>
          <w:sz w:val="24"/>
        </w:rPr>
      </w:pPr>
      <w:r w:rsidRPr="002B7512">
        <w:rPr>
          <w:rFonts w:cstheme="minorHAnsi"/>
          <w:sz w:val="24"/>
        </w:rPr>
        <w:t>12.2 Para recorrer, o (a) candidato (a) deverá utilizar o endereço eletrônico www.vunesp.com.br na Área</w:t>
      </w:r>
      <w:r>
        <w:rPr>
          <w:rFonts w:cstheme="minorHAnsi"/>
          <w:sz w:val="24"/>
        </w:rPr>
        <w:t xml:space="preserve"> do Candidato no ícone RECURSO.</w:t>
      </w:r>
    </w:p>
    <w:p w:rsidR="002B7512" w:rsidRPr="002B7512" w:rsidRDefault="002B7512" w:rsidP="002B7512">
      <w:pPr>
        <w:rPr>
          <w:rFonts w:cstheme="minorHAnsi"/>
          <w:sz w:val="24"/>
        </w:rPr>
      </w:pPr>
      <w:r w:rsidRPr="002B7512">
        <w:rPr>
          <w:rFonts w:cstheme="minorHAnsi"/>
          <w:sz w:val="24"/>
        </w:rPr>
        <w:lastRenderedPageBreak/>
        <w:t xml:space="preserve">12.3 Recursos fora do prazo contido no </w:t>
      </w:r>
      <w:r>
        <w:rPr>
          <w:rFonts w:cstheme="minorHAnsi"/>
          <w:sz w:val="24"/>
        </w:rPr>
        <w:t>item 12.1 não serão apreciados.</w:t>
      </w:r>
    </w:p>
    <w:p w:rsidR="002B7512" w:rsidRPr="002B7512" w:rsidRDefault="002B7512" w:rsidP="002B7512">
      <w:pPr>
        <w:rPr>
          <w:rFonts w:cstheme="minorHAnsi"/>
          <w:sz w:val="24"/>
        </w:rPr>
      </w:pPr>
      <w:r w:rsidRPr="002B7512">
        <w:rPr>
          <w:rFonts w:cstheme="minorHAnsi"/>
          <w:sz w:val="24"/>
        </w:rPr>
        <w:t xml:space="preserve">12.4 </w:t>
      </w:r>
      <w:proofErr w:type="gramStart"/>
      <w:r w:rsidRPr="002B7512">
        <w:rPr>
          <w:rFonts w:cstheme="minorHAnsi"/>
          <w:sz w:val="24"/>
        </w:rPr>
        <w:t>Admitir-se-á</w:t>
      </w:r>
      <w:proofErr w:type="gramEnd"/>
      <w:r w:rsidRPr="002B7512">
        <w:rPr>
          <w:rFonts w:cstheme="minorHAnsi"/>
          <w:sz w:val="24"/>
        </w:rPr>
        <w:t xml:space="preserve"> um único recurso por candidato.</w:t>
      </w:r>
    </w:p>
    <w:p w:rsidR="002B7512" w:rsidRPr="002B7512" w:rsidRDefault="002B7512" w:rsidP="002B7512">
      <w:pPr>
        <w:rPr>
          <w:rFonts w:cstheme="minorHAnsi"/>
          <w:sz w:val="24"/>
        </w:rPr>
      </w:pPr>
      <w:r w:rsidRPr="002B7512">
        <w:rPr>
          <w:rFonts w:cstheme="minorHAnsi"/>
          <w:sz w:val="24"/>
        </w:rPr>
        <w:t xml:space="preserve">12.5 A pontuação relativa à(s) </w:t>
      </w:r>
      <w:proofErr w:type="gramStart"/>
      <w:r w:rsidRPr="002B7512">
        <w:rPr>
          <w:rFonts w:cstheme="minorHAnsi"/>
          <w:sz w:val="24"/>
        </w:rPr>
        <w:t>questão(</w:t>
      </w:r>
      <w:proofErr w:type="spellStart"/>
      <w:proofErr w:type="gramEnd"/>
      <w:r w:rsidRPr="002B7512">
        <w:rPr>
          <w:rFonts w:cstheme="minorHAnsi"/>
          <w:sz w:val="24"/>
        </w:rPr>
        <w:t>ões</w:t>
      </w:r>
      <w:proofErr w:type="spellEnd"/>
      <w:r w:rsidRPr="002B7512">
        <w:rPr>
          <w:rFonts w:cstheme="minorHAnsi"/>
          <w:sz w:val="24"/>
        </w:rPr>
        <w:t>) eventualmente anulada(s) será atribuída a todos os</w:t>
      </w:r>
      <w:r>
        <w:rPr>
          <w:rFonts w:cstheme="minorHAnsi"/>
          <w:sz w:val="24"/>
        </w:rPr>
        <w:t xml:space="preserve"> candidatos presentes na prova.</w:t>
      </w:r>
    </w:p>
    <w:p w:rsidR="002B7512" w:rsidRPr="002B7512" w:rsidRDefault="002B7512" w:rsidP="002B7512">
      <w:pPr>
        <w:rPr>
          <w:rFonts w:cstheme="minorHAnsi"/>
          <w:sz w:val="24"/>
        </w:rPr>
      </w:pPr>
      <w:r w:rsidRPr="002B7512">
        <w:rPr>
          <w:rFonts w:cstheme="minorHAnsi"/>
          <w:sz w:val="24"/>
        </w:rPr>
        <w:t xml:space="preserve">12.6 No caso de provimento do recurso interposto dentro das especificações, esse poderá, eventualmente, alterar a nota/classificação inicial obtida </w:t>
      </w:r>
      <w:proofErr w:type="gramStart"/>
      <w:r w:rsidRPr="002B7512">
        <w:rPr>
          <w:rFonts w:cstheme="minorHAnsi"/>
          <w:sz w:val="24"/>
        </w:rPr>
        <w:t>pelo(</w:t>
      </w:r>
      <w:proofErr w:type="gramEnd"/>
      <w:r w:rsidRPr="002B7512">
        <w:rPr>
          <w:rFonts w:cstheme="minorHAnsi"/>
          <w:sz w:val="24"/>
        </w:rPr>
        <w:t>a) candidato(a) para uma nota/clas</w:t>
      </w:r>
      <w:r>
        <w:rPr>
          <w:rFonts w:cstheme="minorHAnsi"/>
          <w:sz w:val="24"/>
        </w:rPr>
        <w:t>sificação superior ou inferior.</w:t>
      </w:r>
    </w:p>
    <w:p w:rsidR="002B7512" w:rsidRPr="002B7512" w:rsidRDefault="002B7512" w:rsidP="002B7512">
      <w:pPr>
        <w:rPr>
          <w:rFonts w:cstheme="minorHAnsi"/>
          <w:sz w:val="24"/>
        </w:rPr>
      </w:pPr>
      <w:r w:rsidRPr="002B7512">
        <w:rPr>
          <w:rFonts w:cstheme="minorHAnsi"/>
          <w:sz w:val="24"/>
        </w:rPr>
        <w:t>12.7 O gabarito divulgado poderá ser alterado em função da análise dos recursos interpostos e, caso haja anulação ou alteração do gabarito, as provas serão corrigidas de acordo com</w:t>
      </w:r>
      <w:r>
        <w:rPr>
          <w:rFonts w:cstheme="minorHAnsi"/>
          <w:sz w:val="24"/>
        </w:rPr>
        <w:t xml:space="preserve"> o gabarito oficial definitivo.</w:t>
      </w:r>
    </w:p>
    <w:p w:rsidR="002B7512" w:rsidRPr="002B7512" w:rsidRDefault="002B7512" w:rsidP="002B7512">
      <w:pPr>
        <w:rPr>
          <w:rFonts w:cstheme="minorHAnsi"/>
          <w:sz w:val="24"/>
        </w:rPr>
      </w:pPr>
      <w:r w:rsidRPr="002B7512">
        <w:rPr>
          <w:rFonts w:cstheme="minorHAnsi"/>
          <w:sz w:val="24"/>
        </w:rPr>
        <w:t xml:space="preserve">12.8 A VUNESP e a FUNDAÇÃO PAULISTANA DE EDUCAÇÃO TECNOLOGIA E CULTURA não se responsabilizam por recursos via Internet não recebidos por motivos de ordem técnica dos computadores, </w:t>
      </w:r>
      <w:proofErr w:type="spellStart"/>
      <w:r w:rsidRPr="002B7512">
        <w:rPr>
          <w:rFonts w:cstheme="minorHAnsi"/>
          <w:sz w:val="24"/>
        </w:rPr>
        <w:t>tablets</w:t>
      </w:r>
      <w:proofErr w:type="spellEnd"/>
      <w:r w:rsidRPr="002B7512">
        <w:rPr>
          <w:rFonts w:cstheme="minorHAnsi"/>
          <w:sz w:val="24"/>
        </w:rPr>
        <w:t>, smartphones, falhas de comunicação, congestionamento das linhas de comunicação, falta de energia elétrica, bem como outros fatores de ordem técnica que impossibilitem a transferência de dados.</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13. </w:t>
      </w:r>
      <w:r>
        <w:rPr>
          <w:rFonts w:cstheme="minorHAnsi"/>
          <w:sz w:val="24"/>
        </w:rPr>
        <w:t>DA CLASSIFICAÇÃO DOS CANDITADOS</w:t>
      </w:r>
    </w:p>
    <w:p w:rsidR="002B7512" w:rsidRPr="002B7512" w:rsidRDefault="002B7512" w:rsidP="002B7512">
      <w:pPr>
        <w:rPr>
          <w:rFonts w:cstheme="minorHAnsi"/>
          <w:sz w:val="24"/>
        </w:rPr>
      </w:pPr>
      <w:r w:rsidRPr="002B7512">
        <w:rPr>
          <w:rFonts w:cstheme="minorHAnsi"/>
          <w:sz w:val="24"/>
        </w:rPr>
        <w:t>13.1 A nota final dos candidatos aprovados no Processo Seletivo será igual ao total de pontos obtidos na Prova Objetiva, acrescida dos pontos atribuídos à pontuação de escolaridade, multiplicados pelos respectivos pesos. A classificação final dos candi</w:t>
      </w:r>
      <w:r>
        <w:rPr>
          <w:rFonts w:cstheme="minorHAnsi"/>
          <w:sz w:val="24"/>
        </w:rPr>
        <w:t>datos será feita separadamente:</w:t>
      </w:r>
    </w:p>
    <w:p w:rsidR="002B7512" w:rsidRPr="002B7512" w:rsidRDefault="002B7512" w:rsidP="002B7512">
      <w:pPr>
        <w:rPr>
          <w:rFonts w:cstheme="minorHAnsi"/>
          <w:sz w:val="24"/>
        </w:rPr>
      </w:pPr>
      <w:r w:rsidRPr="002B7512">
        <w:rPr>
          <w:rFonts w:cstheme="minorHAnsi"/>
          <w:sz w:val="24"/>
        </w:rPr>
        <w:t xml:space="preserve">13.1.1 A lista dos candidatos classificados por ordem decrescente da nota final, por Curso/Período, até a 45ª posição na sede Leste e 70ª posição no núcleo Norte1, para matrícula imediata, com divulgação no Diário Oficial da Cidade de São Paulo - DOC, e no site da </w:t>
      </w:r>
      <w:proofErr w:type="spellStart"/>
      <w:r w:rsidRPr="002B7512">
        <w:rPr>
          <w:rFonts w:cstheme="minorHAnsi"/>
          <w:sz w:val="24"/>
        </w:rPr>
        <w:t>Vunes</w:t>
      </w:r>
      <w:r>
        <w:rPr>
          <w:rFonts w:cstheme="minorHAnsi"/>
          <w:sz w:val="24"/>
        </w:rPr>
        <w:t>p</w:t>
      </w:r>
      <w:proofErr w:type="spellEnd"/>
      <w:r>
        <w:rPr>
          <w:rFonts w:cstheme="minorHAnsi"/>
          <w:sz w:val="24"/>
        </w:rPr>
        <w:t>, no dia 13 de julho de 2023.</w:t>
      </w:r>
    </w:p>
    <w:p w:rsidR="002B7512" w:rsidRPr="002B7512" w:rsidRDefault="002B7512" w:rsidP="002B7512">
      <w:pPr>
        <w:rPr>
          <w:rFonts w:cstheme="minorHAnsi"/>
          <w:sz w:val="24"/>
        </w:rPr>
      </w:pPr>
      <w:r w:rsidRPr="002B7512">
        <w:rPr>
          <w:rFonts w:cstheme="minorHAnsi"/>
          <w:sz w:val="24"/>
        </w:rPr>
        <w:t xml:space="preserve">13.1.2 A lista de classificação dos candidatos remanescentes, por ordem decrescente da nota final dos demais candidatos, a partir da 46ª posição na sede leste e 71ª posição no núcleo Norte </w:t>
      </w:r>
      <w:proofErr w:type="gramStart"/>
      <w:r w:rsidRPr="002B7512">
        <w:rPr>
          <w:rFonts w:cstheme="minorHAnsi"/>
          <w:sz w:val="24"/>
        </w:rPr>
        <w:t>1</w:t>
      </w:r>
      <w:proofErr w:type="gramEnd"/>
      <w:r w:rsidRPr="002B7512">
        <w:rPr>
          <w:rFonts w:cstheme="minorHAnsi"/>
          <w:sz w:val="24"/>
        </w:rPr>
        <w:t xml:space="preserve">, por curso/período, com divulgação no Diário Oficial da Cidade de São Paulo - DOC e no site da </w:t>
      </w:r>
      <w:proofErr w:type="spellStart"/>
      <w:r w:rsidRPr="002B7512">
        <w:rPr>
          <w:rFonts w:cstheme="minorHAnsi"/>
          <w:sz w:val="24"/>
        </w:rPr>
        <w:t>Vunesp</w:t>
      </w:r>
      <w:proofErr w:type="spellEnd"/>
      <w:r w:rsidRPr="002B7512">
        <w:rPr>
          <w:rFonts w:cstheme="minorHAnsi"/>
          <w:sz w:val="24"/>
        </w:rPr>
        <w:t>, no dia 13 de julho de 2023.</w:t>
      </w:r>
    </w:p>
    <w:p w:rsidR="002B7512" w:rsidRPr="002B7512" w:rsidRDefault="002B7512" w:rsidP="002B7512">
      <w:pPr>
        <w:rPr>
          <w:rFonts w:cstheme="minorHAnsi"/>
          <w:sz w:val="24"/>
        </w:rPr>
      </w:pPr>
    </w:p>
    <w:p w:rsidR="002B7512" w:rsidRDefault="002B7512" w:rsidP="002B7512">
      <w:pPr>
        <w:rPr>
          <w:rFonts w:cstheme="minorHAnsi"/>
          <w:sz w:val="24"/>
        </w:rPr>
      </w:pPr>
      <w:r w:rsidRPr="002B7512">
        <w:rPr>
          <w:rFonts w:cstheme="minorHAnsi"/>
          <w:sz w:val="24"/>
        </w:rPr>
        <w:t>13.2 No caso de igualdade na nota final</w:t>
      </w:r>
      <w:proofErr w:type="gramStart"/>
      <w:r w:rsidRPr="002B7512">
        <w:rPr>
          <w:rFonts w:cstheme="minorHAnsi"/>
          <w:sz w:val="24"/>
        </w:rPr>
        <w:t>, dar-se-á</w:t>
      </w:r>
      <w:proofErr w:type="gramEnd"/>
      <w:r w:rsidRPr="002B7512">
        <w:rPr>
          <w:rFonts w:cstheme="minorHAnsi"/>
          <w:sz w:val="24"/>
        </w:rPr>
        <w:t xml:space="preserve"> preferência sucessiva</w:t>
      </w:r>
      <w:r>
        <w:rPr>
          <w:rFonts w:cstheme="minorHAnsi"/>
          <w:sz w:val="24"/>
        </w:rPr>
        <w:t>mente ao (a) candidato (a) que:</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13.2.1 Estiver com idade igual ou superior a </w:t>
      </w:r>
      <w:proofErr w:type="gramStart"/>
      <w:r w:rsidRPr="002B7512">
        <w:rPr>
          <w:rFonts w:cstheme="minorHAnsi"/>
          <w:sz w:val="24"/>
        </w:rPr>
        <w:t>60 (sessenta) anos, até o último dia de inscrição neste Processo Seletivo, na forma do disposto no parágrafo único do art. 27, da Lei Federal nº</w:t>
      </w:r>
      <w:proofErr w:type="gramEnd"/>
      <w:r w:rsidRPr="002B7512">
        <w:rPr>
          <w:rFonts w:cstheme="minorHAnsi"/>
          <w:sz w:val="24"/>
        </w:rPr>
        <w:t xml:space="preserve"> 10.741, de 01 de outub</w:t>
      </w:r>
      <w:r>
        <w:rPr>
          <w:rFonts w:cstheme="minorHAnsi"/>
          <w:sz w:val="24"/>
        </w:rPr>
        <w:t>ro de 2003 (Estatuto do Idoso);</w:t>
      </w:r>
    </w:p>
    <w:p w:rsidR="002B7512" w:rsidRPr="002B7512" w:rsidRDefault="002B7512" w:rsidP="002B7512">
      <w:pPr>
        <w:rPr>
          <w:rFonts w:cstheme="minorHAnsi"/>
          <w:sz w:val="24"/>
        </w:rPr>
      </w:pPr>
      <w:r w:rsidRPr="002B7512">
        <w:rPr>
          <w:rFonts w:cstheme="minorHAnsi"/>
          <w:sz w:val="24"/>
        </w:rPr>
        <w:lastRenderedPageBreak/>
        <w:t>13.2.1.1 Obtiver maior nota</w:t>
      </w:r>
      <w:r>
        <w:rPr>
          <w:rFonts w:cstheme="minorHAnsi"/>
          <w:sz w:val="24"/>
        </w:rPr>
        <w:t xml:space="preserve"> na prova em língua portuguesa;</w:t>
      </w:r>
    </w:p>
    <w:p w:rsidR="002B7512" w:rsidRPr="002B7512" w:rsidRDefault="002B7512" w:rsidP="002B7512">
      <w:pPr>
        <w:rPr>
          <w:rFonts w:cstheme="minorHAnsi"/>
          <w:sz w:val="24"/>
        </w:rPr>
      </w:pPr>
      <w:r w:rsidRPr="002B7512">
        <w:rPr>
          <w:rFonts w:cstheme="minorHAnsi"/>
          <w:sz w:val="24"/>
        </w:rPr>
        <w:t>13.2.1.2 Obtiver mai</w:t>
      </w:r>
      <w:r>
        <w:rPr>
          <w:rFonts w:cstheme="minorHAnsi"/>
          <w:sz w:val="24"/>
        </w:rPr>
        <w:t>or nota na prova de matemática;</w:t>
      </w:r>
    </w:p>
    <w:p w:rsidR="002B7512" w:rsidRPr="002B7512" w:rsidRDefault="002B7512" w:rsidP="002B7512">
      <w:pPr>
        <w:rPr>
          <w:rFonts w:cstheme="minorHAnsi"/>
          <w:sz w:val="24"/>
        </w:rPr>
      </w:pPr>
      <w:r w:rsidRPr="002B7512">
        <w:rPr>
          <w:rFonts w:cstheme="minorHAnsi"/>
          <w:sz w:val="24"/>
        </w:rPr>
        <w:t>13.2.1.3 Obtiver maior nota</w:t>
      </w:r>
      <w:r>
        <w:rPr>
          <w:rFonts w:cstheme="minorHAnsi"/>
          <w:sz w:val="24"/>
        </w:rPr>
        <w:t xml:space="preserve"> na prova de ciências naturais;</w:t>
      </w:r>
    </w:p>
    <w:p w:rsidR="002B7512" w:rsidRPr="002B7512" w:rsidRDefault="002B7512" w:rsidP="002B7512">
      <w:pPr>
        <w:rPr>
          <w:rFonts w:cstheme="minorHAnsi"/>
          <w:sz w:val="24"/>
        </w:rPr>
      </w:pPr>
      <w:r>
        <w:rPr>
          <w:rFonts w:cstheme="minorHAnsi"/>
          <w:sz w:val="24"/>
        </w:rPr>
        <w:t>13.2.1.4 Tiver maior idade;</w:t>
      </w:r>
    </w:p>
    <w:p w:rsidR="002B7512" w:rsidRPr="002B7512" w:rsidRDefault="002B7512" w:rsidP="002B7512">
      <w:pPr>
        <w:rPr>
          <w:rFonts w:cstheme="minorHAnsi"/>
          <w:sz w:val="24"/>
        </w:rPr>
      </w:pPr>
      <w:r w:rsidRPr="002B7512">
        <w:rPr>
          <w:rFonts w:cstheme="minorHAnsi"/>
          <w:sz w:val="24"/>
        </w:rPr>
        <w:t>13.2.1.5 Tiver menor número de inscrição.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14 DO RESULTADO FI</w:t>
      </w:r>
      <w:r>
        <w:rPr>
          <w:rFonts w:cstheme="minorHAnsi"/>
          <w:sz w:val="24"/>
        </w:rPr>
        <w:t>NAL E ORIENTAÇÃO PARA MATRÍCULA</w:t>
      </w:r>
    </w:p>
    <w:p w:rsidR="002B7512" w:rsidRPr="002B7512" w:rsidRDefault="002B7512" w:rsidP="002B7512">
      <w:pPr>
        <w:rPr>
          <w:rFonts w:cstheme="minorHAnsi"/>
          <w:sz w:val="24"/>
        </w:rPr>
      </w:pPr>
      <w:r w:rsidRPr="002B7512">
        <w:rPr>
          <w:rFonts w:cstheme="minorHAnsi"/>
          <w:sz w:val="24"/>
        </w:rPr>
        <w:t>14.1 O resultado final e a orientação para a matrícula estarão disponíveis para consulta, a partir do dia 01 de julho de 2023, no Diário Oficial da Cidade de São Paulo - DOC, também estará disponível na Internet, no endereço www.vunesp.com.br.</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15. DA MATR</w:t>
      </w:r>
      <w:r>
        <w:rPr>
          <w:rFonts w:cstheme="minorHAnsi"/>
          <w:sz w:val="24"/>
        </w:rPr>
        <w:t>ÍCULA</w:t>
      </w:r>
    </w:p>
    <w:p w:rsidR="002B7512" w:rsidRPr="002B7512" w:rsidRDefault="002B7512" w:rsidP="002B7512">
      <w:pPr>
        <w:rPr>
          <w:rFonts w:cstheme="minorHAnsi"/>
          <w:sz w:val="24"/>
        </w:rPr>
      </w:pPr>
      <w:r w:rsidRPr="002B7512">
        <w:rPr>
          <w:rFonts w:cstheme="minorHAnsi"/>
          <w:sz w:val="24"/>
        </w:rPr>
        <w:t>15.1 Os (as) candidatos (as) classificados (as), dentre os 45 (quarenta e cinco) primeiros da lista de classificação final da unidade leste e dos 70 da unidade norte, de cada Curso/Período, deverão aguardar orientação sobre a matrícula que será publicada junto com o resultado da classificação final em 13 de julho de 2023.</w:t>
      </w:r>
    </w:p>
    <w:p w:rsidR="002B7512" w:rsidRPr="002B7512" w:rsidRDefault="002B7512" w:rsidP="002B7512">
      <w:pPr>
        <w:rPr>
          <w:rFonts w:cstheme="minorHAnsi"/>
          <w:sz w:val="24"/>
        </w:rPr>
      </w:pPr>
    </w:p>
    <w:p w:rsidR="002B7512" w:rsidRDefault="002B7512" w:rsidP="002B7512">
      <w:pPr>
        <w:rPr>
          <w:rFonts w:cstheme="minorHAnsi"/>
          <w:sz w:val="24"/>
        </w:rPr>
      </w:pPr>
      <w:r w:rsidRPr="002B7512">
        <w:rPr>
          <w:rFonts w:cstheme="minorHAnsi"/>
          <w:sz w:val="24"/>
        </w:rPr>
        <w:t xml:space="preserve">15.2 A matrícula dos (as) candidatos (as) convocados (as) dependerá do envio de </w:t>
      </w:r>
      <w:proofErr w:type="gramStart"/>
      <w:r w:rsidRPr="002B7512">
        <w:rPr>
          <w:rFonts w:cstheme="minorHAnsi"/>
          <w:sz w:val="24"/>
        </w:rPr>
        <w:t>1</w:t>
      </w:r>
      <w:proofErr w:type="gramEnd"/>
      <w:r w:rsidRPr="002B7512">
        <w:rPr>
          <w:rFonts w:cstheme="minorHAnsi"/>
          <w:sz w:val="24"/>
        </w:rPr>
        <w:t xml:space="preserve"> (uma) cópia simples, de cada um dos seguintes documentos:</w:t>
      </w:r>
    </w:p>
    <w:p w:rsidR="002B7512" w:rsidRPr="002B7512" w:rsidRDefault="002B7512" w:rsidP="002B7512">
      <w:pPr>
        <w:rPr>
          <w:rFonts w:cstheme="minorHAnsi"/>
          <w:sz w:val="24"/>
        </w:rPr>
      </w:pPr>
      <w:proofErr w:type="gramStart"/>
      <w:r w:rsidRPr="002B7512">
        <w:rPr>
          <w:rFonts w:cstheme="minorHAnsi"/>
          <w:sz w:val="24"/>
        </w:rPr>
        <w:t>a.</w:t>
      </w:r>
      <w:proofErr w:type="gramEnd"/>
      <w:r w:rsidRPr="002B7512">
        <w:rPr>
          <w:rFonts w:cstheme="minorHAnsi"/>
          <w:sz w:val="24"/>
        </w:rPr>
        <w:t xml:space="preserve"> Certificado de conclusão do Ensino Médio (com publicação de lauda ou número de GDAE/SED) ou Declaração que cursa o 3º ano do Ensino Médio assinada pelo d</w:t>
      </w:r>
      <w:r>
        <w:rPr>
          <w:rFonts w:cstheme="minorHAnsi"/>
          <w:sz w:val="24"/>
        </w:rPr>
        <w:t>iretor ou secretário da escola;</w:t>
      </w:r>
    </w:p>
    <w:p w:rsidR="002B7512" w:rsidRPr="002B7512" w:rsidRDefault="002B7512" w:rsidP="002B7512">
      <w:pPr>
        <w:rPr>
          <w:rFonts w:cstheme="minorHAnsi"/>
          <w:sz w:val="24"/>
        </w:rPr>
      </w:pPr>
      <w:proofErr w:type="gramStart"/>
      <w:r w:rsidRPr="002B7512">
        <w:rPr>
          <w:rFonts w:cstheme="minorHAnsi"/>
          <w:sz w:val="24"/>
        </w:rPr>
        <w:t>b.</w:t>
      </w:r>
      <w:proofErr w:type="gramEnd"/>
      <w:r w:rsidRPr="002B7512">
        <w:rPr>
          <w:rFonts w:cstheme="minorHAnsi"/>
          <w:sz w:val="24"/>
        </w:rPr>
        <w:t xml:space="preserve"> Cédula de Identidade (RG), atualizada com data de expedição inferior a 10 anos, bem como atualizado em </w:t>
      </w:r>
      <w:r>
        <w:rPr>
          <w:rFonts w:cstheme="minorHAnsi"/>
          <w:sz w:val="24"/>
        </w:rPr>
        <w:t>caso de alteração de nome;</w:t>
      </w:r>
    </w:p>
    <w:p w:rsidR="002B7512" w:rsidRPr="002B7512" w:rsidRDefault="002B7512" w:rsidP="002B7512">
      <w:pPr>
        <w:rPr>
          <w:rFonts w:cstheme="minorHAnsi"/>
          <w:sz w:val="24"/>
        </w:rPr>
      </w:pPr>
      <w:proofErr w:type="gramStart"/>
      <w:r w:rsidRPr="002B7512">
        <w:rPr>
          <w:rFonts w:cstheme="minorHAnsi"/>
          <w:sz w:val="24"/>
        </w:rPr>
        <w:t>c.</w:t>
      </w:r>
      <w:proofErr w:type="gramEnd"/>
      <w:r w:rsidRPr="002B7512">
        <w:rPr>
          <w:rFonts w:cstheme="minorHAnsi"/>
          <w:sz w:val="24"/>
        </w:rPr>
        <w:t xml:space="preserve"> Certi</w:t>
      </w:r>
      <w:r>
        <w:rPr>
          <w:rFonts w:cstheme="minorHAnsi"/>
          <w:sz w:val="24"/>
        </w:rPr>
        <w:t>dão de Nascimento ou Casamento;</w:t>
      </w:r>
    </w:p>
    <w:p w:rsidR="002B7512" w:rsidRPr="002B7512" w:rsidRDefault="002B7512" w:rsidP="002B7512">
      <w:pPr>
        <w:rPr>
          <w:rFonts w:cstheme="minorHAnsi"/>
          <w:sz w:val="24"/>
        </w:rPr>
      </w:pPr>
      <w:proofErr w:type="gramStart"/>
      <w:r w:rsidRPr="002B7512">
        <w:rPr>
          <w:rFonts w:cstheme="minorHAnsi"/>
          <w:sz w:val="24"/>
        </w:rPr>
        <w:t>d.</w:t>
      </w:r>
      <w:proofErr w:type="gramEnd"/>
      <w:r w:rsidRPr="002B7512">
        <w:rPr>
          <w:rFonts w:cstheme="minorHAnsi"/>
          <w:sz w:val="24"/>
        </w:rPr>
        <w:t xml:space="preserve"> C</w:t>
      </w:r>
      <w:r>
        <w:rPr>
          <w:rFonts w:cstheme="minorHAnsi"/>
          <w:sz w:val="24"/>
        </w:rPr>
        <w:t>adastro de Pessoa Física - CPF;</w:t>
      </w:r>
    </w:p>
    <w:p w:rsidR="002B7512" w:rsidRPr="002B7512" w:rsidRDefault="002B7512" w:rsidP="002B7512">
      <w:pPr>
        <w:rPr>
          <w:rFonts w:cstheme="minorHAnsi"/>
          <w:sz w:val="24"/>
        </w:rPr>
      </w:pPr>
      <w:proofErr w:type="gramStart"/>
      <w:r w:rsidRPr="002B7512">
        <w:rPr>
          <w:rFonts w:cstheme="minorHAnsi"/>
          <w:sz w:val="24"/>
        </w:rPr>
        <w:t>e</w:t>
      </w:r>
      <w:proofErr w:type="gramEnd"/>
      <w:r w:rsidRPr="002B7512">
        <w:rPr>
          <w:rFonts w:cstheme="minorHAnsi"/>
          <w:sz w:val="24"/>
        </w:rPr>
        <w:t>. Comprovante de endereço em nome do (a) candi</w:t>
      </w:r>
      <w:r>
        <w:rPr>
          <w:rFonts w:cstheme="minorHAnsi"/>
          <w:sz w:val="24"/>
        </w:rPr>
        <w:t>dato (a), ou responsável legal.</w:t>
      </w:r>
    </w:p>
    <w:p w:rsidR="002B7512" w:rsidRPr="002B7512" w:rsidRDefault="002B7512" w:rsidP="002B7512">
      <w:pPr>
        <w:rPr>
          <w:rFonts w:cstheme="minorHAnsi"/>
          <w:sz w:val="24"/>
        </w:rPr>
      </w:pPr>
      <w:proofErr w:type="gramStart"/>
      <w:r w:rsidRPr="002B7512">
        <w:rPr>
          <w:rFonts w:cstheme="minorHAnsi"/>
          <w:sz w:val="24"/>
        </w:rPr>
        <w:t>f.</w:t>
      </w:r>
      <w:proofErr w:type="gramEnd"/>
      <w:r w:rsidRPr="002B7512">
        <w:rPr>
          <w:rFonts w:cstheme="minorHAnsi"/>
          <w:sz w:val="24"/>
        </w:rPr>
        <w:t xml:space="preserve"> Carteira de vacinação de COVID-19</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15.2.1 No primeiro dia de aula presencial, o aluno deverá entregar na secretaria escol</w:t>
      </w:r>
      <w:r>
        <w:rPr>
          <w:rFonts w:cstheme="minorHAnsi"/>
          <w:sz w:val="24"/>
        </w:rPr>
        <w:t xml:space="preserve">ar de </w:t>
      </w:r>
      <w:proofErr w:type="gramStart"/>
      <w:r>
        <w:rPr>
          <w:rFonts w:cstheme="minorHAnsi"/>
          <w:sz w:val="24"/>
        </w:rPr>
        <w:t>1</w:t>
      </w:r>
      <w:proofErr w:type="gramEnd"/>
      <w:r>
        <w:rPr>
          <w:rFonts w:cstheme="minorHAnsi"/>
          <w:sz w:val="24"/>
        </w:rPr>
        <w:t xml:space="preserve"> (uma) foto 3x4 recente.</w:t>
      </w:r>
    </w:p>
    <w:p w:rsidR="002B7512" w:rsidRPr="002B7512" w:rsidRDefault="002B7512" w:rsidP="002B7512">
      <w:pPr>
        <w:rPr>
          <w:rFonts w:cstheme="minorHAnsi"/>
          <w:sz w:val="24"/>
        </w:rPr>
      </w:pPr>
      <w:r w:rsidRPr="002B7512">
        <w:rPr>
          <w:rFonts w:cstheme="minorHAnsi"/>
          <w:sz w:val="24"/>
        </w:rPr>
        <w:t>15.3 A matrícula deverá ser efetuada pelo (a) candidato (a), por seus pais no caso de me</w:t>
      </w:r>
      <w:r>
        <w:rPr>
          <w:rFonts w:cstheme="minorHAnsi"/>
          <w:sz w:val="24"/>
        </w:rPr>
        <w:t>nor de idade ou por procurador.</w:t>
      </w:r>
    </w:p>
    <w:p w:rsidR="002B7512" w:rsidRPr="002B7512" w:rsidRDefault="002B7512" w:rsidP="002B7512">
      <w:pPr>
        <w:rPr>
          <w:rFonts w:cstheme="minorHAnsi"/>
          <w:sz w:val="24"/>
        </w:rPr>
      </w:pPr>
      <w:r w:rsidRPr="002B7512">
        <w:rPr>
          <w:rFonts w:cstheme="minorHAnsi"/>
          <w:sz w:val="24"/>
        </w:rPr>
        <w:lastRenderedPageBreak/>
        <w:t xml:space="preserve">15.3.1 O (a) candidato (a) deverá manter atualizado seu endereço residencial, junto a Fundação </w:t>
      </w:r>
      <w:proofErr w:type="spellStart"/>
      <w:r w:rsidRPr="002B7512">
        <w:rPr>
          <w:rFonts w:cstheme="minorHAnsi"/>
          <w:sz w:val="24"/>
        </w:rPr>
        <w:t>Vunesp</w:t>
      </w:r>
      <w:proofErr w:type="spellEnd"/>
      <w:r w:rsidRPr="002B7512">
        <w:rPr>
          <w:rFonts w:cstheme="minorHAnsi"/>
          <w:sz w:val="24"/>
        </w:rPr>
        <w:t xml:space="preserve">, por meio do site www.vunesp.com.br na Área do Candidato, até a divulgação do Resultado Final e junto à Escola Municipal de Educação Profissional </w:t>
      </w:r>
      <w:r>
        <w:rPr>
          <w:rFonts w:cstheme="minorHAnsi"/>
          <w:sz w:val="24"/>
        </w:rPr>
        <w:t xml:space="preserve">e Saúde Pública Prof. </w:t>
      </w:r>
      <w:proofErr w:type="spellStart"/>
      <w:r>
        <w:rPr>
          <w:rFonts w:cstheme="minorHAnsi"/>
          <w:sz w:val="24"/>
        </w:rPr>
        <w:t>Makiguti</w:t>
      </w:r>
      <w:proofErr w:type="spellEnd"/>
      <w:r>
        <w:rPr>
          <w:rFonts w:cstheme="minorHAnsi"/>
          <w:sz w:val="24"/>
        </w:rPr>
        <w:t>.</w:t>
      </w:r>
    </w:p>
    <w:p w:rsidR="002B7512" w:rsidRPr="002B7512" w:rsidRDefault="002B7512" w:rsidP="002B7512">
      <w:pPr>
        <w:rPr>
          <w:rFonts w:cstheme="minorHAnsi"/>
          <w:sz w:val="24"/>
        </w:rPr>
      </w:pPr>
      <w:r w:rsidRPr="002B7512">
        <w:rPr>
          <w:rFonts w:cstheme="minorHAnsi"/>
          <w:sz w:val="24"/>
        </w:rPr>
        <w:t>15.3.2 O preenchimento das vagas de cada Curso/Período</w:t>
      </w:r>
      <w:proofErr w:type="gramStart"/>
      <w:r w:rsidRPr="002B7512">
        <w:rPr>
          <w:rFonts w:cstheme="minorHAnsi"/>
          <w:sz w:val="24"/>
        </w:rPr>
        <w:t>, será</w:t>
      </w:r>
      <w:proofErr w:type="gramEnd"/>
      <w:r w:rsidRPr="002B7512">
        <w:rPr>
          <w:rFonts w:cstheme="minorHAnsi"/>
          <w:sz w:val="24"/>
        </w:rPr>
        <w:t xml:space="preserve"> feito obedecendo-se rigorosamente, a classificação final dos 45 primeiros colocados da unidade leste e dos 70 primei</w:t>
      </w:r>
      <w:r>
        <w:rPr>
          <w:rFonts w:cstheme="minorHAnsi"/>
          <w:sz w:val="24"/>
        </w:rPr>
        <w:t>ros colocados da unidade norte.</w:t>
      </w:r>
    </w:p>
    <w:p w:rsidR="002B7512" w:rsidRPr="002B7512" w:rsidRDefault="002B7512" w:rsidP="002B7512">
      <w:pPr>
        <w:rPr>
          <w:rFonts w:cstheme="minorHAnsi"/>
          <w:sz w:val="24"/>
        </w:rPr>
      </w:pPr>
      <w:r w:rsidRPr="002B7512">
        <w:rPr>
          <w:rFonts w:cstheme="minorHAnsi"/>
          <w:sz w:val="24"/>
        </w:rPr>
        <w:t>15.4 As vagas remanescentes serão preenchidas conforme item 15.1.</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 xml:space="preserve">15.5 Caso haja vaga após as matrículas remanescentes, será realizada uma 2ª chamada a partir do dia 14 de agosto de 2023. A Escola </w:t>
      </w:r>
      <w:proofErr w:type="spellStart"/>
      <w:r w:rsidRPr="002B7512">
        <w:rPr>
          <w:rFonts w:cstheme="minorHAnsi"/>
          <w:sz w:val="24"/>
        </w:rPr>
        <w:t>Makiguti</w:t>
      </w:r>
      <w:proofErr w:type="spellEnd"/>
      <w:r w:rsidRPr="002B7512">
        <w:rPr>
          <w:rFonts w:cstheme="minorHAnsi"/>
          <w:sz w:val="24"/>
        </w:rPr>
        <w:t xml:space="preserve"> entrará em contato com os candi</w:t>
      </w:r>
      <w:r>
        <w:rPr>
          <w:rFonts w:cstheme="minorHAnsi"/>
          <w:sz w:val="24"/>
        </w:rPr>
        <w:t>datos via telefone e/ou e-mail.</w:t>
      </w:r>
    </w:p>
    <w:p w:rsidR="002B7512" w:rsidRPr="002B7512" w:rsidRDefault="002B7512" w:rsidP="002B7512">
      <w:pPr>
        <w:rPr>
          <w:rFonts w:cstheme="minorHAnsi"/>
          <w:sz w:val="24"/>
        </w:rPr>
      </w:pPr>
      <w:r w:rsidRPr="002B7512">
        <w:rPr>
          <w:rFonts w:cstheme="minorHAnsi"/>
          <w:sz w:val="24"/>
        </w:rPr>
        <w:t xml:space="preserve">15.6 É de responsabilidade </w:t>
      </w:r>
      <w:proofErr w:type="gramStart"/>
      <w:r w:rsidRPr="002B7512">
        <w:rPr>
          <w:rFonts w:cstheme="minorHAnsi"/>
          <w:sz w:val="24"/>
        </w:rPr>
        <w:t>do candidato acompanhar</w:t>
      </w:r>
      <w:proofErr w:type="gramEnd"/>
      <w:r w:rsidRPr="002B7512">
        <w:rPr>
          <w:rFonts w:cstheme="minorHAnsi"/>
          <w:sz w:val="24"/>
        </w:rPr>
        <w:t xml:space="preserve"> os comunicados com relação a matrícula e divulgação de vagas remanescentes publica</w:t>
      </w:r>
      <w:r>
        <w:rPr>
          <w:rFonts w:cstheme="minorHAnsi"/>
          <w:sz w:val="24"/>
        </w:rPr>
        <w:t xml:space="preserve">dos no site da Fundação </w:t>
      </w:r>
      <w:proofErr w:type="spellStart"/>
      <w:r>
        <w:rPr>
          <w:rFonts w:cstheme="minorHAnsi"/>
          <w:sz w:val="24"/>
        </w:rPr>
        <w:t>Vunesp</w:t>
      </w:r>
      <w:proofErr w:type="spellEnd"/>
      <w:r>
        <w:rPr>
          <w:rFonts w:cstheme="minorHAnsi"/>
          <w:sz w:val="24"/>
        </w:rPr>
        <w:t>.</w:t>
      </w:r>
    </w:p>
    <w:p w:rsidR="002B7512" w:rsidRPr="002B7512" w:rsidRDefault="002B7512" w:rsidP="002B7512">
      <w:pPr>
        <w:rPr>
          <w:rFonts w:cstheme="minorHAnsi"/>
          <w:sz w:val="24"/>
        </w:rPr>
      </w:pPr>
      <w:r w:rsidRPr="002B7512">
        <w:rPr>
          <w:rFonts w:cstheme="minorHAnsi"/>
          <w:sz w:val="24"/>
        </w:rPr>
        <w:t xml:space="preserve">15.7 Somente </w:t>
      </w:r>
      <w:proofErr w:type="gramStart"/>
      <w:r w:rsidRPr="002B7512">
        <w:rPr>
          <w:rFonts w:cstheme="minorHAnsi"/>
          <w:sz w:val="24"/>
        </w:rPr>
        <w:t>será</w:t>
      </w:r>
      <w:proofErr w:type="gramEnd"/>
      <w:r w:rsidRPr="002B7512">
        <w:rPr>
          <w:rFonts w:cstheme="minorHAnsi"/>
          <w:sz w:val="24"/>
        </w:rPr>
        <w:t xml:space="preserve"> a</w:t>
      </w:r>
      <w:r>
        <w:rPr>
          <w:rFonts w:cstheme="minorHAnsi"/>
          <w:sz w:val="24"/>
        </w:rPr>
        <w:t>ceita uma matrícula por pessoa.</w:t>
      </w:r>
    </w:p>
    <w:p w:rsidR="002B7512" w:rsidRPr="002B7512" w:rsidRDefault="002B7512" w:rsidP="002B7512">
      <w:pPr>
        <w:rPr>
          <w:rFonts w:cstheme="minorHAnsi"/>
          <w:sz w:val="24"/>
        </w:rPr>
      </w:pPr>
      <w:proofErr w:type="gramStart"/>
      <w:r w:rsidRPr="002B7512">
        <w:rPr>
          <w:rFonts w:cstheme="minorHAnsi"/>
          <w:sz w:val="24"/>
        </w:rPr>
        <w:t>15.8 Verificada</w:t>
      </w:r>
      <w:proofErr w:type="gramEnd"/>
      <w:r w:rsidRPr="002B7512">
        <w:rPr>
          <w:rFonts w:cstheme="minorHAnsi"/>
          <w:sz w:val="24"/>
        </w:rPr>
        <w:t>, a qualquer tempo, irregularidade na escolaridade e não sendo apresentada comprovante no ato de mat</w:t>
      </w:r>
      <w:r>
        <w:rPr>
          <w:rFonts w:cstheme="minorHAnsi"/>
          <w:sz w:val="24"/>
        </w:rPr>
        <w:t>rícula, esta não será efetuada.</w:t>
      </w:r>
    </w:p>
    <w:p w:rsidR="002B7512" w:rsidRPr="002B7512" w:rsidRDefault="002B7512" w:rsidP="002B7512">
      <w:pPr>
        <w:rPr>
          <w:rFonts w:cstheme="minorHAnsi"/>
          <w:sz w:val="24"/>
        </w:rPr>
      </w:pPr>
      <w:proofErr w:type="gramStart"/>
      <w:r>
        <w:rPr>
          <w:rFonts w:cstheme="minorHAnsi"/>
          <w:sz w:val="24"/>
        </w:rPr>
        <w:t>15.9 Aten</w:t>
      </w:r>
      <w:r w:rsidRPr="002B7512">
        <w:rPr>
          <w:rFonts w:cstheme="minorHAnsi"/>
          <w:sz w:val="24"/>
        </w:rPr>
        <w:t>ção</w:t>
      </w:r>
      <w:proofErr w:type="gramEnd"/>
      <w:r w:rsidRPr="002B7512">
        <w:rPr>
          <w:rFonts w:cstheme="minorHAnsi"/>
          <w:sz w:val="24"/>
        </w:rPr>
        <w:t>: Não será realizada m</w:t>
      </w:r>
      <w:r>
        <w:rPr>
          <w:rFonts w:cstheme="minorHAnsi"/>
          <w:sz w:val="24"/>
        </w:rPr>
        <w:t>atrícula com falta de documento</w:t>
      </w:r>
    </w:p>
    <w:p w:rsidR="002B7512" w:rsidRPr="002B7512" w:rsidRDefault="002B7512" w:rsidP="002B7512">
      <w:pPr>
        <w:rPr>
          <w:rFonts w:cstheme="minorHAnsi"/>
          <w:sz w:val="24"/>
        </w:rPr>
      </w:pPr>
      <w:r w:rsidRPr="002B7512">
        <w:rPr>
          <w:rFonts w:cstheme="minorHAnsi"/>
          <w:sz w:val="24"/>
        </w:rPr>
        <w:t>15.10 O candidato matriculado que não obtiver mais de 50% de presença até 10º (decimo) dia letivo do semestre, terá sua matrícula automaticamente cancelada.</w:t>
      </w:r>
    </w:p>
    <w:p w:rsidR="002B7512" w:rsidRPr="002B7512" w:rsidRDefault="002B7512" w:rsidP="002B7512">
      <w:pPr>
        <w:rPr>
          <w:rFonts w:cstheme="minorHAnsi"/>
          <w:sz w:val="24"/>
        </w:rPr>
      </w:pPr>
    </w:p>
    <w:p w:rsidR="002B7512" w:rsidRPr="002B7512" w:rsidRDefault="002B7512" w:rsidP="002B7512">
      <w:pPr>
        <w:rPr>
          <w:rFonts w:cstheme="minorHAnsi"/>
          <w:sz w:val="24"/>
        </w:rPr>
      </w:pPr>
      <w:r>
        <w:rPr>
          <w:rFonts w:cstheme="minorHAnsi"/>
          <w:sz w:val="24"/>
        </w:rPr>
        <w:t>16. DAS VAGAS REMANESCENTES</w:t>
      </w:r>
    </w:p>
    <w:p w:rsidR="002B7512" w:rsidRPr="002B7512" w:rsidRDefault="002B7512" w:rsidP="002B7512">
      <w:pPr>
        <w:rPr>
          <w:rFonts w:cstheme="minorHAnsi"/>
          <w:sz w:val="24"/>
        </w:rPr>
      </w:pPr>
      <w:r w:rsidRPr="002B7512">
        <w:rPr>
          <w:rFonts w:cstheme="minorHAnsi"/>
          <w:sz w:val="24"/>
        </w:rPr>
        <w:t>16.1 Os (as) candidatos (as) classificados (as), na lista de classificação de candidatos remanescentes, deverão AGUARDAR CONTATO TELEFÔNICO que ocorrerá a partir do dia 14/08/2023</w:t>
      </w:r>
      <w:r>
        <w:rPr>
          <w:rFonts w:cstheme="minorHAnsi"/>
          <w:sz w:val="24"/>
        </w:rPr>
        <w:t>.</w:t>
      </w:r>
    </w:p>
    <w:p w:rsidR="002B7512" w:rsidRPr="002B7512" w:rsidRDefault="002B7512" w:rsidP="002B7512">
      <w:pPr>
        <w:rPr>
          <w:rFonts w:cstheme="minorHAnsi"/>
          <w:sz w:val="24"/>
        </w:rPr>
      </w:pPr>
      <w:r w:rsidRPr="002B7512">
        <w:rPr>
          <w:rFonts w:cstheme="minorHAnsi"/>
          <w:sz w:val="24"/>
        </w:rPr>
        <w:t xml:space="preserve">16.2 Havendo vagas, a Escola </w:t>
      </w:r>
      <w:proofErr w:type="spellStart"/>
      <w:r w:rsidRPr="002B7512">
        <w:rPr>
          <w:rFonts w:cstheme="minorHAnsi"/>
          <w:sz w:val="24"/>
        </w:rPr>
        <w:t>Makiguti</w:t>
      </w:r>
      <w:proofErr w:type="spellEnd"/>
      <w:r w:rsidRPr="002B7512">
        <w:rPr>
          <w:rFonts w:cstheme="minorHAnsi"/>
          <w:sz w:val="24"/>
        </w:rPr>
        <w:t xml:space="preserve"> entrará em contato via telefone, com os candidatos às vagas remanescentes, por ordem de classificação.</w:t>
      </w:r>
    </w:p>
    <w:p w:rsidR="002B7512" w:rsidRPr="002B7512" w:rsidRDefault="002B7512" w:rsidP="002B7512">
      <w:pPr>
        <w:rPr>
          <w:rFonts w:cstheme="minorHAnsi"/>
          <w:sz w:val="24"/>
        </w:rPr>
      </w:pPr>
    </w:p>
    <w:p w:rsidR="002B7512" w:rsidRPr="002B7512" w:rsidRDefault="002B7512" w:rsidP="002B7512">
      <w:pPr>
        <w:rPr>
          <w:rFonts w:cstheme="minorHAnsi"/>
          <w:sz w:val="24"/>
        </w:rPr>
      </w:pPr>
      <w:r w:rsidRPr="002B7512">
        <w:rPr>
          <w:rFonts w:cstheme="minorHAnsi"/>
          <w:sz w:val="24"/>
        </w:rPr>
        <w:t>São Paulo, 25 de abril de 2023.</w:t>
      </w:r>
    </w:p>
    <w:p w:rsidR="002B7512" w:rsidRPr="002B7512" w:rsidRDefault="002B7512" w:rsidP="002B7512">
      <w:pPr>
        <w:rPr>
          <w:rFonts w:cstheme="minorHAnsi"/>
          <w:sz w:val="24"/>
        </w:rPr>
      </w:pPr>
      <w:proofErr w:type="gramStart"/>
      <w:r w:rsidRPr="002B7512">
        <w:rPr>
          <w:rFonts w:cstheme="minorHAnsi"/>
          <w:sz w:val="24"/>
        </w:rPr>
        <w:t>3 - VOCÊ</w:t>
      </w:r>
      <w:proofErr w:type="gramEnd"/>
      <w:r w:rsidRPr="002B7512">
        <w:rPr>
          <w:rFonts w:cstheme="minorHAnsi"/>
          <w:sz w:val="24"/>
        </w:rPr>
        <w:t xml:space="preserve"> TEM CIÊNCIA DE QUE A PESSOA RESPONSÁV</w:t>
      </w:r>
      <w:r>
        <w:rPr>
          <w:rFonts w:cstheme="minorHAnsi"/>
          <w:sz w:val="24"/>
        </w:rPr>
        <w:t>EL POR RECEBER ESTES DOCUMENTOS</w:t>
      </w:r>
    </w:p>
    <w:p w:rsidR="002B7512" w:rsidRPr="002B7512" w:rsidRDefault="002B7512" w:rsidP="002B7512">
      <w:pPr>
        <w:rPr>
          <w:rFonts w:cstheme="minorHAnsi"/>
          <w:sz w:val="24"/>
        </w:rPr>
      </w:pPr>
      <w:r w:rsidRPr="002B7512">
        <w:rPr>
          <w:rFonts w:cstheme="minorHAnsi"/>
          <w:sz w:val="24"/>
        </w:rPr>
        <w:t>1. Não está ava</w:t>
      </w:r>
      <w:r>
        <w:rPr>
          <w:rFonts w:cstheme="minorHAnsi"/>
          <w:sz w:val="24"/>
        </w:rPr>
        <w:t>liando os documentos entregues;</w:t>
      </w:r>
    </w:p>
    <w:p w:rsidR="002B7512" w:rsidRPr="002B7512" w:rsidRDefault="002B7512" w:rsidP="002B7512">
      <w:pPr>
        <w:rPr>
          <w:rFonts w:cstheme="minorHAnsi"/>
          <w:sz w:val="24"/>
        </w:rPr>
      </w:pPr>
      <w:r w:rsidRPr="002B7512">
        <w:rPr>
          <w:rFonts w:cstheme="minorHAnsi"/>
          <w:sz w:val="24"/>
        </w:rPr>
        <w:t>2. Não está dando aceite e/ou concordando quanto à valora</w:t>
      </w:r>
      <w:r>
        <w:rPr>
          <w:rFonts w:cstheme="minorHAnsi"/>
          <w:sz w:val="24"/>
        </w:rPr>
        <w:t>ção dos comprovantes entregues;</w:t>
      </w:r>
    </w:p>
    <w:p w:rsidR="002B7512" w:rsidRDefault="002B7512" w:rsidP="002B7512">
      <w:pPr>
        <w:rPr>
          <w:rFonts w:cstheme="minorHAnsi"/>
          <w:sz w:val="24"/>
        </w:rPr>
      </w:pPr>
      <w:r w:rsidRPr="002B7512">
        <w:rPr>
          <w:rFonts w:cstheme="minorHAnsi"/>
          <w:sz w:val="24"/>
        </w:rPr>
        <w:lastRenderedPageBreak/>
        <w:t>3. Não está habilitado para decidir quais documentos deverão ser entregues.</w:t>
      </w:r>
    </w:p>
    <w:p w:rsidR="002B7512" w:rsidRDefault="002B7512" w:rsidP="002B7512">
      <w:pPr>
        <w:rPr>
          <w:rFonts w:cstheme="minorHAnsi"/>
          <w:sz w:val="24"/>
        </w:rPr>
      </w:pPr>
      <w:r w:rsidRPr="002B7512">
        <w:rPr>
          <w:rFonts w:cstheme="minorHAnsi"/>
          <w:sz w:val="24"/>
        </w:rPr>
        <w:t xml:space="preserve">O candidato deverá acompanhar os comunicados com relação </w:t>
      </w:r>
      <w:proofErr w:type="gramStart"/>
      <w:r w:rsidRPr="002B7512">
        <w:rPr>
          <w:rFonts w:cstheme="minorHAnsi"/>
          <w:sz w:val="24"/>
        </w:rPr>
        <w:t>a</w:t>
      </w:r>
      <w:proofErr w:type="gramEnd"/>
      <w:r w:rsidRPr="002B7512">
        <w:rPr>
          <w:rFonts w:cstheme="minorHAnsi"/>
          <w:sz w:val="24"/>
        </w:rPr>
        <w:t xml:space="preserve"> matrícula e divulgação de vagas remanescentes que serão publicados no site da Fundação </w:t>
      </w:r>
      <w:proofErr w:type="spellStart"/>
      <w:r w:rsidRPr="002B7512">
        <w:rPr>
          <w:rFonts w:cstheme="minorHAnsi"/>
          <w:sz w:val="24"/>
        </w:rPr>
        <w:t>Vunesp</w:t>
      </w:r>
      <w:proofErr w:type="spellEnd"/>
      <w:r w:rsidRPr="002B7512">
        <w:rPr>
          <w:rFonts w:cstheme="minorHAnsi"/>
          <w:sz w:val="24"/>
        </w:rPr>
        <w:t>.</w:t>
      </w:r>
    </w:p>
    <w:p w:rsidR="002B7512" w:rsidRPr="009658DC" w:rsidRDefault="002B7512" w:rsidP="002B7512">
      <w:pPr>
        <w:rPr>
          <w:rFonts w:cstheme="minorHAnsi"/>
          <w:sz w:val="24"/>
        </w:rPr>
      </w:pPr>
    </w:p>
    <w:sectPr w:rsidR="002B7512" w:rsidRPr="009658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58"/>
    <w:rsid w:val="00040EBC"/>
    <w:rsid w:val="0014477D"/>
    <w:rsid w:val="001470E3"/>
    <w:rsid w:val="002B7512"/>
    <w:rsid w:val="004C2946"/>
    <w:rsid w:val="00556B2C"/>
    <w:rsid w:val="006B4AE9"/>
    <w:rsid w:val="008139C0"/>
    <w:rsid w:val="0087153C"/>
    <w:rsid w:val="009658DC"/>
    <w:rsid w:val="0097354F"/>
    <w:rsid w:val="009C0B65"/>
    <w:rsid w:val="00A60691"/>
    <w:rsid w:val="00B764A8"/>
    <w:rsid w:val="00BB436A"/>
    <w:rsid w:val="00DF5458"/>
    <w:rsid w:val="00FF3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5458"/>
    <w:rPr>
      <w:color w:val="0563C1" w:themeColor="hyperlink"/>
      <w:u w:val="single"/>
    </w:rPr>
  </w:style>
  <w:style w:type="character" w:customStyle="1" w:styleId="UnresolvedMention">
    <w:name w:val="Unresolved Mention"/>
    <w:basedOn w:val="Fontepargpadro"/>
    <w:uiPriority w:val="99"/>
    <w:semiHidden/>
    <w:unhideWhenUsed/>
    <w:rsid w:val="00DF5458"/>
    <w:rPr>
      <w:color w:val="605E5C"/>
      <w:shd w:val="clear" w:color="auto" w:fill="E1DFDD"/>
    </w:rPr>
  </w:style>
  <w:style w:type="paragraph" w:customStyle="1" w:styleId="assinapr">
    <w:name w:val="assinapr"/>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rgo">
    <w:name w:val="cargo"/>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5458"/>
    <w:rPr>
      <w:color w:val="0563C1" w:themeColor="hyperlink"/>
      <w:u w:val="single"/>
    </w:rPr>
  </w:style>
  <w:style w:type="character" w:customStyle="1" w:styleId="UnresolvedMention">
    <w:name w:val="Unresolved Mention"/>
    <w:basedOn w:val="Fontepargpadro"/>
    <w:uiPriority w:val="99"/>
    <w:semiHidden/>
    <w:unhideWhenUsed/>
    <w:rsid w:val="00DF5458"/>
    <w:rPr>
      <w:color w:val="605E5C"/>
      <w:shd w:val="clear" w:color="auto" w:fill="E1DFDD"/>
    </w:rPr>
  </w:style>
  <w:style w:type="paragraph" w:customStyle="1" w:styleId="assinapr">
    <w:name w:val="assinapr"/>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assina">
    <w:name w:val="assina"/>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rgo">
    <w:name w:val="cargo"/>
    <w:basedOn w:val="Normal"/>
    <w:rsid w:val="0097354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589">
      <w:bodyDiv w:val="1"/>
      <w:marLeft w:val="0"/>
      <w:marRight w:val="0"/>
      <w:marTop w:val="0"/>
      <w:marBottom w:val="0"/>
      <w:divBdr>
        <w:top w:val="none" w:sz="0" w:space="0" w:color="auto"/>
        <w:left w:val="none" w:sz="0" w:space="0" w:color="auto"/>
        <w:bottom w:val="none" w:sz="0" w:space="0" w:color="auto"/>
        <w:right w:val="none" w:sz="0" w:space="0" w:color="auto"/>
      </w:divBdr>
    </w:div>
    <w:div w:id="276982940">
      <w:bodyDiv w:val="1"/>
      <w:marLeft w:val="0"/>
      <w:marRight w:val="0"/>
      <w:marTop w:val="0"/>
      <w:marBottom w:val="0"/>
      <w:divBdr>
        <w:top w:val="none" w:sz="0" w:space="0" w:color="auto"/>
        <w:left w:val="none" w:sz="0" w:space="0" w:color="auto"/>
        <w:bottom w:val="none" w:sz="0" w:space="0" w:color="auto"/>
        <w:right w:val="none" w:sz="0" w:space="0" w:color="auto"/>
      </w:divBdr>
      <w:divsChild>
        <w:div w:id="797184919">
          <w:marLeft w:val="0"/>
          <w:marRight w:val="0"/>
          <w:marTop w:val="0"/>
          <w:marBottom w:val="0"/>
          <w:divBdr>
            <w:top w:val="none" w:sz="0" w:space="0" w:color="auto"/>
            <w:left w:val="none" w:sz="0" w:space="0" w:color="auto"/>
            <w:bottom w:val="none" w:sz="0" w:space="0" w:color="auto"/>
            <w:right w:val="none" w:sz="0" w:space="0" w:color="auto"/>
          </w:divBdr>
        </w:div>
        <w:div w:id="363025724">
          <w:marLeft w:val="0"/>
          <w:marRight w:val="0"/>
          <w:marTop w:val="0"/>
          <w:marBottom w:val="0"/>
          <w:divBdr>
            <w:top w:val="none" w:sz="0" w:space="0" w:color="auto"/>
            <w:left w:val="none" w:sz="0" w:space="0" w:color="auto"/>
            <w:bottom w:val="none" w:sz="0" w:space="0" w:color="auto"/>
            <w:right w:val="none" w:sz="0" w:space="0" w:color="auto"/>
          </w:divBdr>
        </w:div>
      </w:divsChild>
    </w:div>
    <w:div w:id="993526686">
      <w:bodyDiv w:val="1"/>
      <w:marLeft w:val="0"/>
      <w:marRight w:val="0"/>
      <w:marTop w:val="0"/>
      <w:marBottom w:val="0"/>
      <w:divBdr>
        <w:top w:val="none" w:sz="0" w:space="0" w:color="auto"/>
        <w:left w:val="none" w:sz="0" w:space="0" w:color="auto"/>
        <w:bottom w:val="none" w:sz="0" w:space="0" w:color="auto"/>
        <w:right w:val="none" w:sz="0" w:space="0" w:color="auto"/>
      </w:divBdr>
      <w:divsChild>
        <w:div w:id="299650722">
          <w:marLeft w:val="0"/>
          <w:marRight w:val="0"/>
          <w:marTop w:val="0"/>
          <w:marBottom w:val="0"/>
          <w:divBdr>
            <w:top w:val="none" w:sz="0" w:space="0" w:color="auto"/>
            <w:left w:val="none" w:sz="0" w:space="0" w:color="auto"/>
            <w:bottom w:val="none" w:sz="0" w:space="0" w:color="auto"/>
            <w:right w:val="none" w:sz="0" w:space="0" w:color="auto"/>
          </w:divBdr>
        </w:div>
      </w:divsChild>
    </w:div>
    <w:div w:id="993681214">
      <w:bodyDiv w:val="1"/>
      <w:marLeft w:val="0"/>
      <w:marRight w:val="0"/>
      <w:marTop w:val="0"/>
      <w:marBottom w:val="0"/>
      <w:divBdr>
        <w:top w:val="none" w:sz="0" w:space="0" w:color="auto"/>
        <w:left w:val="none" w:sz="0" w:space="0" w:color="auto"/>
        <w:bottom w:val="none" w:sz="0" w:space="0" w:color="auto"/>
        <w:right w:val="none" w:sz="0" w:space="0" w:color="auto"/>
      </w:divBdr>
      <w:divsChild>
        <w:div w:id="2068187281">
          <w:marLeft w:val="0"/>
          <w:marRight w:val="0"/>
          <w:marTop w:val="0"/>
          <w:marBottom w:val="0"/>
          <w:divBdr>
            <w:top w:val="none" w:sz="0" w:space="0" w:color="auto"/>
            <w:left w:val="none" w:sz="0" w:space="0" w:color="auto"/>
            <w:bottom w:val="none" w:sz="0" w:space="0" w:color="auto"/>
            <w:right w:val="none" w:sz="0" w:space="0" w:color="auto"/>
          </w:divBdr>
        </w:div>
      </w:divsChild>
    </w:div>
    <w:div w:id="1027757810">
      <w:bodyDiv w:val="1"/>
      <w:marLeft w:val="0"/>
      <w:marRight w:val="0"/>
      <w:marTop w:val="0"/>
      <w:marBottom w:val="0"/>
      <w:divBdr>
        <w:top w:val="none" w:sz="0" w:space="0" w:color="auto"/>
        <w:left w:val="none" w:sz="0" w:space="0" w:color="auto"/>
        <w:bottom w:val="none" w:sz="0" w:space="0" w:color="auto"/>
        <w:right w:val="none" w:sz="0" w:space="0" w:color="auto"/>
      </w:divBdr>
      <w:divsChild>
        <w:div w:id="1948733347">
          <w:marLeft w:val="0"/>
          <w:marRight w:val="0"/>
          <w:marTop w:val="0"/>
          <w:marBottom w:val="300"/>
          <w:divBdr>
            <w:top w:val="none" w:sz="0" w:space="0" w:color="auto"/>
            <w:left w:val="none" w:sz="0" w:space="0" w:color="auto"/>
            <w:bottom w:val="none" w:sz="0" w:space="0" w:color="auto"/>
            <w:right w:val="none" w:sz="0" w:space="0" w:color="auto"/>
          </w:divBdr>
        </w:div>
      </w:divsChild>
    </w:div>
    <w:div w:id="1237743602">
      <w:bodyDiv w:val="1"/>
      <w:marLeft w:val="0"/>
      <w:marRight w:val="0"/>
      <w:marTop w:val="0"/>
      <w:marBottom w:val="0"/>
      <w:divBdr>
        <w:top w:val="none" w:sz="0" w:space="0" w:color="auto"/>
        <w:left w:val="none" w:sz="0" w:space="0" w:color="auto"/>
        <w:bottom w:val="none" w:sz="0" w:space="0" w:color="auto"/>
        <w:right w:val="none" w:sz="0" w:space="0" w:color="auto"/>
      </w:divBdr>
    </w:div>
    <w:div w:id="1456748606">
      <w:bodyDiv w:val="1"/>
      <w:marLeft w:val="0"/>
      <w:marRight w:val="0"/>
      <w:marTop w:val="0"/>
      <w:marBottom w:val="0"/>
      <w:divBdr>
        <w:top w:val="none" w:sz="0" w:space="0" w:color="auto"/>
        <w:left w:val="none" w:sz="0" w:space="0" w:color="auto"/>
        <w:bottom w:val="none" w:sz="0" w:space="0" w:color="auto"/>
        <w:right w:val="none" w:sz="0" w:space="0" w:color="auto"/>
      </w:divBdr>
      <w:divsChild>
        <w:div w:id="1746998050">
          <w:marLeft w:val="0"/>
          <w:marRight w:val="0"/>
          <w:marTop w:val="0"/>
          <w:marBottom w:val="0"/>
          <w:divBdr>
            <w:top w:val="none" w:sz="0" w:space="0" w:color="auto"/>
            <w:left w:val="none" w:sz="0" w:space="0" w:color="auto"/>
            <w:bottom w:val="none" w:sz="0" w:space="0" w:color="auto"/>
            <w:right w:val="none" w:sz="0" w:space="0" w:color="auto"/>
          </w:divBdr>
        </w:div>
        <w:div w:id="2134975352">
          <w:marLeft w:val="0"/>
          <w:marRight w:val="0"/>
          <w:marTop w:val="0"/>
          <w:marBottom w:val="0"/>
          <w:divBdr>
            <w:top w:val="none" w:sz="0" w:space="0" w:color="auto"/>
            <w:left w:val="none" w:sz="0" w:space="0" w:color="auto"/>
            <w:bottom w:val="none" w:sz="0" w:space="0" w:color="auto"/>
            <w:right w:val="none" w:sz="0" w:space="0" w:color="auto"/>
          </w:divBdr>
        </w:div>
      </w:divsChild>
    </w:div>
    <w:div w:id="1726491674">
      <w:bodyDiv w:val="1"/>
      <w:marLeft w:val="0"/>
      <w:marRight w:val="0"/>
      <w:marTop w:val="0"/>
      <w:marBottom w:val="0"/>
      <w:divBdr>
        <w:top w:val="none" w:sz="0" w:space="0" w:color="auto"/>
        <w:left w:val="none" w:sz="0" w:space="0" w:color="auto"/>
        <w:bottom w:val="none" w:sz="0" w:space="0" w:color="auto"/>
        <w:right w:val="none" w:sz="0" w:space="0" w:color="auto"/>
      </w:divBdr>
      <w:divsChild>
        <w:div w:id="13948189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5501</Words>
  <Characters>29709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Thiago Henrique Albanez Ferreira Luscri</cp:lastModifiedBy>
  <cp:revision>2</cp:revision>
  <dcterms:created xsi:type="dcterms:W3CDTF">2023-04-27T15:14:00Z</dcterms:created>
  <dcterms:modified xsi:type="dcterms:W3CDTF">2023-04-27T15:14:00Z</dcterms:modified>
</cp:coreProperties>
</file>