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658A0" w14:textId="71CBB9F2" w:rsidR="00935B93" w:rsidRPr="00353144" w:rsidRDefault="00141B6F" w:rsidP="00FF268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</w:t>
      </w:r>
      <w:r w:rsidR="00412C28">
        <w:rPr>
          <w:b/>
          <w:bCs/>
          <w:sz w:val="28"/>
          <w:szCs w:val="28"/>
        </w:rPr>
        <w:t>.02</w:t>
      </w:r>
      <w:r w:rsidR="00D224BD">
        <w:rPr>
          <w:b/>
          <w:bCs/>
          <w:sz w:val="28"/>
          <w:szCs w:val="28"/>
        </w:rPr>
        <w:t>.2023</w:t>
      </w:r>
    </w:p>
    <w:p w14:paraId="74EDCAF3" w14:textId="3CCA8AC2" w:rsidR="00353144" w:rsidRDefault="00353144" w:rsidP="00FF2689">
      <w:pPr>
        <w:jc w:val="both"/>
        <w:rPr>
          <w:sz w:val="36"/>
          <w:szCs w:val="36"/>
        </w:rPr>
      </w:pPr>
    </w:p>
    <w:p w14:paraId="38D54555" w14:textId="04C44DF7" w:rsidR="00A702CB" w:rsidRDefault="00412C28" w:rsidP="00E67D15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SÃO PAULO</w:t>
      </w:r>
    </w:p>
    <w:p w14:paraId="6D7D0936" w14:textId="2E2270FC" w:rsidR="00BE7114" w:rsidRDefault="00141B6F" w:rsidP="00BE7114">
      <w:pPr>
        <w:jc w:val="both"/>
        <w:rPr>
          <w:b/>
        </w:rPr>
      </w:pPr>
      <w:r>
        <w:rPr>
          <w:b/>
        </w:rPr>
        <w:t>AGÊNCIA SÃO PAULO DE DESENVOLVIMENTO</w:t>
      </w:r>
    </w:p>
    <w:p w14:paraId="5F7888BC" w14:textId="0B3C0FBD" w:rsidR="00141B6F" w:rsidRDefault="00141B6F" w:rsidP="00BE7114">
      <w:pPr>
        <w:jc w:val="both"/>
        <w:rPr>
          <w:b/>
        </w:rPr>
      </w:pPr>
      <w:r>
        <w:rPr>
          <w:b/>
        </w:rPr>
        <w:t>GABINETE DO PRESIDENTE</w:t>
      </w:r>
    </w:p>
    <w:p w14:paraId="2246F569" w14:textId="54CB62C7" w:rsidR="00141B6F" w:rsidRDefault="00141B6F" w:rsidP="00141B6F">
      <w:pPr>
        <w:jc w:val="both"/>
      </w:pPr>
      <w:r>
        <w:t xml:space="preserve">COMUNICADO EDITAL DE CHAMAMENTO </w:t>
      </w:r>
      <w:r>
        <w:t>PÚBLICO Nº</w:t>
      </w:r>
    </w:p>
    <w:p w14:paraId="17417771" w14:textId="77777777" w:rsidR="00141B6F" w:rsidRDefault="00141B6F" w:rsidP="00141B6F">
      <w:pPr>
        <w:jc w:val="both"/>
      </w:pPr>
      <w:proofErr w:type="gramStart"/>
      <w:r>
        <w:t>Processo SEI</w:t>
      </w:r>
      <w:proofErr w:type="gramEnd"/>
      <w:r>
        <w:t xml:space="preserve"> Nº: 8710.2022/0000451-5</w:t>
      </w:r>
    </w:p>
    <w:p w14:paraId="6921F373" w14:textId="17AAF4F5" w:rsidR="00141B6F" w:rsidRDefault="00141B6F" w:rsidP="00141B6F">
      <w:pPr>
        <w:jc w:val="both"/>
      </w:pPr>
      <w:r>
        <w:t>Objeto: O objeto do c</w:t>
      </w:r>
      <w:r>
        <w:t xml:space="preserve">hamamento é a seleção de até 20 </w:t>
      </w:r>
      <w:r>
        <w:t xml:space="preserve">(vinte) projetos para realizar </w:t>
      </w:r>
      <w:r>
        <w:t xml:space="preserve">o apoio técnico e financeiro às </w:t>
      </w:r>
      <w:r>
        <w:t xml:space="preserve">organizações sociais e/ou produtivas </w:t>
      </w:r>
      <w:bookmarkStart w:id="0" w:name="_GoBack"/>
      <w:r>
        <w:t xml:space="preserve">compostas por agricultores familiares, urbanos </w:t>
      </w:r>
      <w:r>
        <w:t>ou de comunidades tradicionais</w:t>
      </w:r>
      <w:bookmarkEnd w:id="0"/>
      <w:r>
        <w:t xml:space="preserve">, </w:t>
      </w:r>
      <w:r>
        <w:t>formalizadas juridicament</w:t>
      </w:r>
      <w:r>
        <w:t xml:space="preserve">e como Associação, Organizações </w:t>
      </w:r>
      <w:r>
        <w:t>Não Governamentais ou Coope</w:t>
      </w:r>
      <w:r>
        <w:t xml:space="preserve">rativa, para a </w:t>
      </w:r>
      <w:proofErr w:type="gramStart"/>
      <w:r>
        <w:t>implementação</w:t>
      </w:r>
      <w:proofErr w:type="gramEnd"/>
      <w:r>
        <w:t xml:space="preserve"> de </w:t>
      </w:r>
      <w:r>
        <w:t>projetos de inovação em Espaços</w:t>
      </w:r>
      <w:r>
        <w:t xml:space="preserve"> de Práticas Agrícolas (EPA) na </w:t>
      </w:r>
      <w:r>
        <w:t>cidade de São Paulo.</w:t>
      </w:r>
    </w:p>
    <w:p w14:paraId="0BA2BF81" w14:textId="77777777" w:rsidR="00141B6F" w:rsidRDefault="00141B6F" w:rsidP="00141B6F">
      <w:pPr>
        <w:jc w:val="both"/>
      </w:pPr>
      <w:r>
        <w:t>EDITAL Nº 64/20</w:t>
      </w:r>
      <w:r>
        <w:t xml:space="preserve">22 - CHAMAMENTO PÚBLICO SELEÇÃO </w:t>
      </w:r>
      <w:r>
        <w:t>DE PROJETOS COM VISTAS A FORTALECER A PR</w:t>
      </w:r>
      <w:r>
        <w:t xml:space="preserve">ÁTICA DA AGRICULTURA NA CIDADE. </w:t>
      </w:r>
    </w:p>
    <w:p w14:paraId="37B34BEB" w14:textId="7CB2D2D4" w:rsidR="00141B6F" w:rsidRDefault="00141B6F" w:rsidP="00141B6F">
      <w:pPr>
        <w:jc w:val="both"/>
      </w:pPr>
      <w:r>
        <w:t xml:space="preserve">A ADE SAMPA, através </w:t>
      </w:r>
      <w:r>
        <w:t xml:space="preserve">de sua DIRETORIA EXECUTIVA, vem </w:t>
      </w:r>
      <w:r>
        <w:t>por meio deste comunicar a r</w:t>
      </w:r>
      <w:r>
        <w:t xml:space="preserve">etificação do Edital n°64/2022, </w:t>
      </w:r>
      <w:r>
        <w:t>com extrato publicado na pág</w:t>
      </w:r>
      <w:r>
        <w:t xml:space="preserve">ina 60 do Diário Oficial do dia </w:t>
      </w:r>
      <w:r>
        <w:t>23/12/2022.</w:t>
      </w:r>
    </w:p>
    <w:p w14:paraId="2B9DCBA8" w14:textId="1455560B" w:rsidR="00141B6F" w:rsidRDefault="00141B6F" w:rsidP="00141B6F">
      <w:pPr>
        <w:jc w:val="both"/>
      </w:pPr>
      <w:r>
        <w:t xml:space="preserve">Após manifestação da sociedade civil, através de mecanismo de participação social, </w:t>
      </w:r>
      <w:r>
        <w:t xml:space="preserve">foi recepcionada pela ADE SAMPA </w:t>
      </w:r>
      <w:r>
        <w:t>sugestão para o referido edital, que segue a seguir:</w:t>
      </w:r>
    </w:p>
    <w:p w14:paraId="29ECC249" w14:textId="14EDE901" w:rsidR="00141B6F" w:rsidRDefault="00141B6F" w:rsidP="00141B6F">
      <w:pPr>
        <w:jc w:val="both"/>
      </w:pPr>
      <w:r>
        <w:t xml:space="preserve">Para fins de cumprimento de exigência do Anexo </w:t>
      </w:r>
      <w:proofErr w:type="gramStart"/>
      <w:r>
        <w:t>7</w:t>
      </w:r>
      <w:proofErr w:type="gramEnd"/>
      <w:r>
        <w:t xml:space="preserve"> integrante do referido Edital, </w:t>
      </w:r>
      <w:r>
        <w:t xml:space="preserve">com o objetivo de simplificar e </w:t>
      </w:r>
      <w:r>
        <w:t>garantir a ampla participação, tal documento poderá ser substituído por simples Declaração d</w:t>
      </w:r>
      <w:r>
        <w:t xml:space="preserve">e Autorização de Uso de Espaço, </w:t>
      </w:r>
      <w:r>
        <w:t>considerando que alguns espaços como praças e Parques Municipais podem ser considerad</w:t>
      </w:r>
      <w:r>
        <w:t xml:space="preserve">os para a realização do projeto </w:t>
      </w:r>
      <w:r>
        <w:t>em questão.</w:t>
      </w:r>
    </w:p>
    <w:p w14:paraId="407DF89B" w14:textId="77777777" w:rsidR="00141B6F" w:rsidRDefault="00141B6F" w:rsidP="00141B6F">
      <w:pPr>
        <w:jc w:val="both"/>
      </w:pPr>
      <w:r>
        <w:t>Comunicamos ainda que, em respeito ao caráter competitivo do Edital, há a po</w:t>
      </w:r>
      <w:r>
        <w:t xml:space="preserve">ssibilidade de </w:t>
      </w:r>
      <w:proofErr w:type="spellStart"/>
      <w:r>
        <w:t>OSCs</w:t>
      </w:r>
      <w:proofErr w:type="spellEnd"/>
      <w:r>
        <w:t xml:space="preserve"> sediadas em </w:t>
      </w:r>
      <w:r>
        <w:t>outros municípios participa</w:t>
      </w:r>
      <w:r>
        <w:t xml:space="preserve">rem deste chamamento, desde que </w:t>
      </w:r>
      <w:r>
        <w:t>cumpridas todas as demais exigê</w:t>
      </w:r>
      <w:r>
        <w:t xml:space="preserve">ncias </w:t>
      </w:r>
      <w:proofErr w:type="spellStart"/>
      <w:r>
        <w:t>editalícias</w:t>
      </w:r>
      <w:proofErr w:type="spellEnd"/>
      <w:r>
        <w:t xml:space="preserve"> e garantida </w:t>
      </w:r>
      <w:proofErr w:type="gramStart"/>
      <w:r>
        <w:t>a</w:t>
      </w:r>
      <w:proofErr w:type="gramEnd"/>
      <w:r>
        <w:t xml:space="preserve"> </w:t>
      </w:r>
      <w:r>
        <w:t>execução do projeto de</w:t>
      </w:r>
      <w:r>
        <w:t>ntro do Município de São Paulo.</w:t>
      </w:r>
    </w:p>
    <w:p w14:paraId="609CE7E4" w14:textId="3BB72B8C" w:rsidR="00141B6F" w:rsidRDefault="00141B6F" w:rsidP="00141B6F">
      <w:pPr>
        <w:jc w:val="both"/>
      </w:pPr>
      <w:r>
        <w:t>Permanecem inalterados os demais termos do Edital.</w:t>
      </w:r>
    </w:p>
    <w:p w14:paraId="1A3485BA" w14:textId="14590E60" w:rsidR="00141B6F" w:rsidRPr="00BE7114" w:rsidRDefault="00141B6F" w:rsidP="00141B6F">
      <w:pPr>
        <w:jc w:val="both"/>
      </w:pPr>
      <w:r>
        <w:t xml:space="preserve">A íntegra do referido edital está disponível em </w:t>
      </w:r>
      <w:hyperlink r:id="rId5" w:history="1">
        <w:r w:rsidRPr="007C63CC">
          <w:rPr>
            <w:rStyle w:val="Hyperlink"/>
          </w:rPr>
          <w:t>https://adesampa.com.br/adeeditais/wp-content/uploads/2022/12/Edital-Hortas-Urbanas-1.pdf</w:t>
        </w:r>
      </w:hyperlink>
      <w:r>
        <w:t xml:space="preserve"> </w:t>
      </w:r>
    </w:p>
    <w:sectPr w:rsidR="00141B6F" w:rsidRPr="00BE7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144"/>
    <w:rsid w:val="000C2842"/>
    <w:rsid w:val="00141B6F"/>
    <w:rsid w:val="0014477D"/>
    <w:rsid w:val="001677D6"/>
    <w:rsid w:val="001F1FA0"/>
    <w:rsid w:val="00223BE7"/>
    <w:rsid w:val="00313DC5"/>
    <w:rsid w:val="00353144"/>
    <w:rsid w:val="00412C28"/>
    <w:rsid w:val="00473329"/>
    <w:rsid w:val="004D23F5"/>
    <w:rsid w:val="00510CFA"/>
    <w:rsid w:val="005328B8"/>
    <w:rsid w:val="00556B2C"/>
    <w:rsid w:val="005F0DAB"/>
    <w:rsid w:val="00613812"/>
    <w:rsid w:val="00644A18"/>
    <w:rsid w:val="00931B4D"/>
    <w:rsid w:val="00935B93"/>
    <w:rsid w:val="00987520"/>
    <w:rsid w:val="00A50FB8"/>
    <w:rsid w:val="00A67B89"/>
    <w:rsid w:val="00A702CB"/>
    <w:rsid w:val="00AD5157"/>
    <w:rsid w:val="00B9409A"/>
    <w:rsid w:val="00BD5B45"/>
    <w:rsid w:val="00BE7114"/>
    <w:rsid w:val="00CA6716"/>
    <w:rsid w:val="00D224BD"/>
    <w:rsid w:val="00D838FE"/>
    <w:rsid w:val="00D9094E"/>
    <w:rsid w:val="00DD5D4E"/>
    <w:rsid w:val="00E67070"/>
    <w:rsid w:val="00E67D15"/>
    <w:rsid w:val="00EB02E0"/>
    <w:rsid w:val="00F111FF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3BE7"/>
    <w:rPr>
      <w:b/>
      <w:bCs/>
    </w:rPr>
  </w:style>
  <w:style w:type="paragraph" w:customStyle="1" w:styleId="assinapr">
    <w:name w:val="assinapr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22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24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8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esampa.com.br/adeeditais/wp-content/uploads/2022/12/Edital-Hortas-Urbanas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Camila Sales Machado</cp:lastModifiedBy>
  <cp:revision>2</cp:revision>
  <dcterms:created xsi:type="dcterms:W3CDTF">2023-02-03T13:58:00Z</dcterms:created>
  <dcterms:modified xsi:type="dcterms:W3CDTF">2023-02-03T13:58:00Z</dcterms:modified>
</cp:coreProperties>
</file>