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493" w:rsidRDefault="00C86953" w:rsidP="00335493">
      <w:pPr>
        <w:spacing w:after="0"/>
        <w:jc w:val="center"/>
        <w:rPr>
          <w:rFonts w:ascii="Times New Roman" w:hAnsi="Times New Roman" w:cs="Times New Roman"/>
          <w:b/>
          <w:bCs/>
          <w:color w:val="000000"/>
        </w:rPr>
      </w:pPr>
      <w:r>
        <w:rPr>
          <w:rFonts w:ascii="Times New Roman" w:hAnsi="Times New Roman" w:cs="Times New Roman"/>
          <w:b/>
          <w:bCs/>
          <w:color w:val="000000"/>
        </w:rPr>
        <w:t xml:space="preserve">    </w:t>
      </w:r>
      <w:r w:rsidR="0075466A">
        <w:rPr>
          <w:rFonts w:ascii="Times New Roman" w:hAnsi="Times New Roman" w:cs="Times New Roman"/>
          <w:b/>
          <w:bCs/>
          <w:color w:val="000000"/>
        </w:rPr>
        <w:t xml:space="preserve">   </w:t>
      </w:r>
      <w:r w:rsidR="00335493">
        <w:rPr>
          <w:rFonts w:ascii="Cambria" w:hAnsi="Cambria"/>
          <w:b/>
          <w:noProof/>
          <w:sz w:val="28"/>
          <w:szCs w:val="28"/>
          <w:lang w:eastAsia="pt-BR"/>
        </w:rPr>
        <w:drawing>
          <wp:inline distT="0" distB="0" distL="0" distR="0">
            <wp:extent cx="895350" cy="895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335493" w:rsidRDefault="00335493" w:rsidP="00335493">
      <w:pPr>
        <w:spacing w:after="0"/>
        <w:jc w:val="center"/>
        <w:rPr>
          <w:rFonts w:ascii="Times New Roman" w:hAnsi="Times New Roman" w:cs="Times New Roman"/>
          <w:b/>
          <w:bCs/>
          <w:color w:val="000000"/>
          <w:sz w:val="24"/>
          <w:szCs w:val="24"/>
        </w:rPr>
      </w:pPr>
    </w:p>
    <w:p w:rsidR="00C21259" w:rsidRDefault="00C21259" w:rsidP="00D324AE">
      <w:pPr>
        <w:tabs>
          <w:tab w:val="left" w:pos="3945"/>
        </w:tabs>
        <w:spacing w:after="240"/>
        <w:jc w:val="center"/>
        <w:rPr>
          <w:rFonts w:ascii="Verdana" w:hAnsi="Verdana"/>
          <w:b/>
          <w:sz w:val="24"/>
          <w:szCs w:val="24"/>
        </w:rPr>
      </w:pPr>
      <w:r>
        <w:rPr>
          <w:rFonts w:ascii="Verdana" w:hAnsi="Verdana"/>
          <w:b/>
          <w:sz w:val="24"/>
          <w:szCs w:val="24"/>
        </w:rPr>
        <w:t>Publicado no D.O.</w:t>
      </w:r>
      <w:r w:rsidR="0038232A">
        <w:rPr>
          <w:rFonts w:ascii="Verdana" w:hAnsi="Verdana"/>
          <w:b/>
          <w:sz w:val="24"/>
          <w:szCs w:val="24"/>
        </w:rPr>
        <w:t>C. São Paulo,234, Ano 66  Quar</w:t>
      </w:r>
      <w:r w:rsidR="00D324AE">
        <w:rPr>
          <w:rFonts w:ascii="Verdana" w:hAnsi="Verdana"/>
          <w:b/>
          <w:sz w:val="24"/>
          <w:szCs w:val="24"/>
        </w:rPr>
        <w:t>t</w:t>
      </w:r>
      <w:r w:rsidR="008826E8">
        <w:rPr>
          <w:rFonts w:ascii="Verdana" w:hAnsi="Verdana"/>
          <w:b/>
          <w:sz w:val="24"/>
          <w:szCs w:val="24"/>
        </w:rPr>
        <w:t>a-feira</w:t>
      </w:r>
    </w:p>
    <w:p w:rsidR="00C21259" w:rsidRDefault="00C21259" w:rsidP="00C21259">
      <w:pPr>
        <w:spacing w:after="0" w:line="240" w:lineRule="auto"/>
        <w:jc w:val="center"/>
        <w:rPr>
          <w:rFonts w:ascii="Verdana" w:hAnsi="Verdana"/>
          <w:b/>
          <w:sz w:val="24"/>
          <w:szCs w:val="24"/>
        </w:rPr>
      </w:pPr>
    </w:p>
    <w:p w:rsidR="00C21259" w:rsidRDefault="0038232A" w:rsidP="00C21259">
      <w:pPr>
        <w:spacing w:after="0" w:line="240" w:lineRule="auto"/>
        <w:jc w:val="center"/>
        <w:rPr>
          <w:rFonts w:ascii="Verdana" w:hAnsi="Verdana"/>
          <w:b/>
          <w:sz w:val="24"/>
          <w:szCs w:val="24"/>
        </w:rPr>
      </w:pPr>
      <w:r>
        <w:rPr>
          <w:rFonts w:ascii="Verdana" w:hAnsi="Verdana"/>
          <w:b/>
          <w:sz w:val="24"/>
          <w:szCs w:val="24"/>
        </w:rPr>
        <w:t>08 de Dezem</w:t>
      </w:r>
      <w:r w:rsidR="00D324AE">
        <w:rPr>
          <w:rFonts w:ascii="Verdana" w:hAnsi="Verdana"/>
          <w:b/>
          <w:sz w:val="24"/>
          <w:szCs w:val="24"/>
        </w:rPr>
        <w:t>br</w:t>
      </w:r>
      <w:r w:rsidR="00C47E25">
        <w:rPr>
          <w:rFonts w:ascii="Verdana" w:hAnsi="Verdana"/>
          <w:b/>
          <w:sz w:val="24"/>
          <w:szCs w:val="24"/>
        </w:rPr>
        <w:t xml:space="preserve">o </w:t>
      </w:r>
      <w:r w:rsidR="00C21259">
        <w:rPr>
          <w:rFonts w:ascii="Verdana" w:hAnsi="Verdana"/>
          <w:b/>
          <w:sz w:val="24"/>
          <w:szCs w:val="24"/>
        </w:rPr>
        <w:t>de 2021</w:t>
      </w:r>
    </w:p>
    <w:p w:rsidR="00C2512A" w:rsidRDefault="00C2512A" w:rsidP="00D37969">
      <w:pPr>
        <w:spacing w:after="0" w:line="240" w:lineRule="auto"/>
        <w:rPr>
          <w:rFonts w:ascii="Verdana" w:hAnsi="Verdana"/>
          <w:b/>
          <w:sz w:val="24"/>
          <w:szCs w:val="24"/>
        </w:rPr>
      </w:pPr>
      <w:bookmarkStart w:id="0" w:name="_GoBack"/>
      <w:bookmarkEnd w:id="0"/>
    </w:p>
    <w:p w:rsidR="00D37969" w:rsidRPr="00D37969" w:rsidRDefault="00D37969" w:rsidP="00D37969">
      <w:pPr>
        <w:spacing w:after="0" w:line="240" w:lineRule="auto"/>
        <w:rPr>
          <w:rFonts w:ascii="Verdana" w:hAnsi="Verdana"/>
          <w:b/>
          <w:sz w:val="24"/>
          <w:szCs w:val="24"/>
        </w:rPr>
      </w:pPr>
      <w:r w:rsidRPr="00D37969">
        <w:rPr>
          <w:rFonts w:ascii="Verdana" w:hAnsi="Verdana"/>
          <w:b/>
          <w:sz w:val="24"/>
          <w:szCs w:val="24"/>
        </w:rPr>
        <w:t>GABINETE DO PREFEITO</w:t>
      </w:r>
    </w:p>
    <w:p w:rsidR="00D37969" w:rsidRDefault="00D37969" w:rsidP="00D37969">
      <w:pPr>
        <w:spacing w:after="0" w:line="240" w:lineRule="auto"/>
        <w:rPr>
          <w:rFonts w:ascii="Verdana" w:hAnsi="Verdana"/>
          <w:b/>
          <w:sz w:val="24"/>
          <w:szCs w:val="24"/>
        </w:rPr>
      </w:pPr>
      <w:r w:rsidRPr="00D37969">
        <w:rPr>
          <w:rFonts w:ascii="Verdana" w:hAnsi="Verdana"/>
          <w:b/>
          <w:sz w:val="24"/>
          <w:szCs w:val="24"/>
        </w:rPr>
        <w:t>RICARDO NUNES</w:t>
      </w:r>
    </w:p>
    <w:p w:rsidR="00F46129" w:rsidRDefault="00F46129" w:rsidP="00D37969">
      <w:pPr>
        <w:spacing w:after="0" w:line="240" w:lineRule="auto"/>
        <w:rPr>
          <w:rFonts w:ascii="Verdana" w:hAnsi="Verdana"/>
          <w:b/>
          <w:sz w:val="24"/>
          <w:szCs w:val="24"/>
        </w:rPr>
      </w:pPr>
    </w:p>
    <w:p w:rsidR="00F46129" w:rsidRPr="00F46129" w:rsidRDefault="00F46129" w:rsidP="00F46129">
      <w:pPr>
        <w:spacing w:after="0" w:line="240" w:lineRule="auto"/>
        <w:rPr>
          <w:rFonts w:ascii="Verdana" w:hAnsi="Verdana"/>
          <w:b/>
          <w:sz w:val="24"/>
          <w:szCs w:val="24"/>
        </w:rPr>
      </w:pPr>
      <w:r w:rsidRPr="00F46129">
        <w:rPr>
          <w:rFonts w:ascii="Verdana" w:hAnsi="Verdana"/>
          <w:b/>
          <w:sz w:val="24"/>
          <w:szCs w:val="24"/>
        </w:rPr>
        <w:t>LEIS</w:t>
      </w:r>
    </w:p>
    <w:p w:rsidR="00F46129" w:rsidRDefault="00F46129" w:rsidP="00F46129">
      <w:pPr>
        <w:spacing w:after="0" w:line="240" w:lineRule="auto"/>
        <w:rPr>
          <w:rFonts w:ascii="Verdana" w:hAnsi="Verdana"/>
          <w:b/>
          <w:sz w:val="24"/>
          <w:szCs w:val="24"/>
        </w:rPr>
      </w:pPr>
    </w:p>
    <w:p w:rsidR="00F46129" w:rsidRPr="00F46129" w:rsidRDefault="00F46129" w:rsidP="00F46129">
      <w:pPr>
        <w:spacing w:after="0" w:line="240" w:lineRule="auto"/>
        <w:rPr>
          <w:rFonts w:ascii="Verdana" w:hAnsi="Verdana"/>
          <w:b/>
          <w:sz w:val="24"/>
          <w:szCs w:val="24"/>
        </w:rPr>
      </w:pPr>
      <w:r w:rsidRPr="00F46129">
        <w:rPr>
          <w:rFonts w:ascii="Verdana" w:hAnsi="Verdana"/>
          <w:b/>
          <w:sz w:val="24"/>
          <w:szCs w:val="24"/>
        </w:rPr>
        <w:t>LEI Nº 17.721, DE 7 DE DEZEMBRO DE 2021</w:t>
      </w:r>
    </w:p>
    <w:p w:rsidR="00F46129" w:rsidRPr="00F46129" w:rsidRDefault="00F46129" w:rsidP="00F46129">
      <w:pPr>
        <w:spacing w:after="0" w:line="240" w:lineRule="auto"/>
        <w:rPr>
          <w:rFonts w:ascii="Verdana" w:hAnsi="Verdana"/>
          <w:b/>
          <w:sz w:val="24"/>
          <w:szCs w:val="24"/>
        </w:rPr>
      </w:pPr>
      <w:r w:rsidRPr="00F46129">
        <w:rPr>
          <w:rFonts w:ascii="Verdana" w:hAnsi="Verdana"/>
          <w:b/>
          <w:sz w:val="24"/>
          <w:szCs w:val="24"/>
        </w:rPr>
        <w:t>(PROJETO DE LEI Nº 650/21, DO EXECUTIVO)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Dispõe</w:t>
      </w:r>
      <w:r w:rsidR="00C10EFC">
        <w:rPr>
          <w:rFonts w:ascii="Verdana" w:hAnsi="Verdana"/>
          <w:sz w:val="24"/>
          <w:szCs w:val="24"/>
        </w:rPr>
        <w:t xml:space="preserve"> sobre a criação do Novo Quadro </w:t>
      </w:r>
      <w:r w:rsidRPr="00F46129">
        <w:rPr>
          <w:rFonts w:ascii="Verdana" w:hAnsi="Verdana"/>
          <w:sz w:val="24"/>
          <w:szCs w:val="24"/>
        </w:rPr>
        <w:t>de Pessoa</w:t>
      </w:r>
      <w:r w:rsidR="00C10EFC">
        <w:rPr>
          <w:rFonts w:ascii="Verdana" w:hAnsi="Verdana"/>
          <w:sz w:val="24"/>
          <w:szCs w:val="24"/>
        </w:rPr>
        <w:t xml:space="preserve">l de Nível Médio e Básico – QMB </w:t>
      </w:r>
      <w:r w:rsidRPr="00F46129">
        <w:rPr>
          <w:rFonts w:ascii="Verdana" w:hAnsi="Verdana"/>
          <w:sz w:val="24"/>
          <w:szCs w:val="24"/>
        </w:rPr>
        <w:t>da Prefei</w:t>
      </w:r>
      <w:r w:rsidR="00C10EFC">
        <w:rPr>
          <w:rFonts w:ascii="Verdana" w:hAnsi="Verdana"/>
          <w:sz w:val="24"/>
          <w:szCs w:val="24"/>
        </w:rPr>
        <w:t xml:space="preserve">tura do Município de São Paulo, </w:t>
      </w:r>
      <w:r w:rsidRPr="00F46129">
        <w:rPr>
          <w:rFonts w:ascii="Verdana" w:hAnsi="Verdana"/>
          <w:sz w:val="24"/>
          <w:szCs w:val="24"/>
        </w:rPr>
        <w:t>com plano</w:t>
      </w:r>
      <w:r w:rsidR="00C10EFC">
        <w:rPr>
          <w:rFonts w:ascii="Verdana" w:hAnsi="Verdana"/>
          <w:sz w:val="24"/>
          <w:szCs w:val="24"/>
        </w:rPr>
        <w:t xml:space="preserve"> de carreira, </w:t>
      </w:r>
      <w:proofErr w:type="spellStart"/>
      <w:r w:rsidR="00C10EFC">
        <w:rPr>
          <w:rFonts w:ascii="Verdana" w:hAnsi="Verdana"/>
          <w:sz w:val="24"/>
          <w:szCs w:val="24"/>
        </w:rPr>
        <w:t>reenquadra</w:t>
      </w:r>
      <w:proofErr w:type="spellEnd"/>
      <w:r w:rsidR="00C10EFC">
        <w:rPr>
          <w:rFonts w:ascii="Verdana" w:hAnsi="Verdana"/>
          <w:sz w:val="24"/>
          <w:szCs w:val="24"/>
        </w:rPr>
        <w:t xml:space="preserve"> cargos </w:t>
      </w:r>
      <w:r w:rsidRPr="00F46129">
        <w:rPr>
          <w:rFonts w:ascii="Verdana" w:hAnsi="Verdana"/>
          <w:sz w:val="24"/>
          <w:szCs w:val="24"/>
        </w:rPr>
        <w:t>e funções de Assistente de Gestão de Políticas Públ</w:t>
      </w:r>
      <w:r w:rsidR="00C10EFC">
        <w:rPr>
          <w:rFonts w:ascii="Verdana" w:hAnsi="Verdana"/>
          <w:sz w:val="24"/>
          <w:szCs w:val="24"/>
        </w:rPr>
        <w:t xml:space="preserve">icas e de Assistente de Suporte </w:t>
      </w:r>
      <w:r w:rsidRPr="00F46129">
        <w:rPr>
          <w:rFonts w:ascii="Verdana" w:hAnsi="Verdana"/>
          <w:sz w:val="24"/>
          <w:szCs w:val="24"/>
        </w:rPr>
        <w:t xml:space="preserve">Técnico, do </w:t>
      </w:r>
      <w:r w:rsidR="00C10EFC">
        <w:rPr>
          <w:rFonts w:ascii="Verdana" w:hAnsi="Verdana"/>
          <w:sz w:val="24"/>
          <w:szCs w:val="24"/>
        </w:rPr>
        <w:t xml:space="preserve">Quadro de Pessoal de Nível </w:t>
      </w:r>
      <w:r w:rsidRPr="00F46129">
        <w:rPr>
          <w:rFonts w:ascii="Verdana" w:hAnsi="Verdana"/>
          <w:sz w:val="24"/>
          <w:szCs w:val="24"/>
        </w:rPr>
        <w:t>Médio da</w:t>
      </w:r>
      <w:r w:rsidR="00C10EFC">
        <w:rPr>
          <w:rFonts w:ascii="Verdana" w:hAnsi="Verdana"/>
          <w:sz w:val="24"/>
          <w:szCs w:val="24"/>
        </w:rPr>
        <w:t xml:space="preserve"> Prefeitura do Município de São </w:t>
      </w:r>
      <w:r w:rsidRPr="00F46129">
        <w:rPr>
          <w:rFonts w:ascii="Verdana" w:hAnsi="Verdana"/>
          <w:sz w:val="24"/>
          <w:szCs w:val="24"/>
        </w:rPr>
        <w:t>Paulo, insti</w:t>
      </w:r>
      <w:r w:rsidR="00C10EFC">
        <w:rPr>
          <w:rFonts w:ascii="Verdana" w:hAnsi="Verdana"/>
          <w:sz w:val="24"/>
          <w:szCs w:val="24"/>
        </w:rPr>
        <w:t xml:space="preserve">tuído pela Lei nº 13.748, de 16 </w:t>
      </w:r>
      <w:r w:rsidRPr="00F46129">
        <w:rPr>
          <w:rFonts w:ascii="Verdana" w:hAnsi="Verdana"/>
          <w:sz w:val="24"/>
          <w:szCs w:val="24"/>
        </w:rPr>
        <w:t>de janeiro</w:t>
      </w:r>
      <w:r w:rsidR="00C10EFC">
        <w:rPr>
          <w:rFonts w:ascii="Verdana" w:hAnsi="Verdana"/>
          <w:sz w:val="24"/>
          <w:szCs w:val="24"/>
        </w:rPr>
        <w:t xml:space="preserve"> de 2004, e de Agente de Apoio, </w:t>
      </w:r>
      <w:r w:rsidRPr="00F46129">
        <w:rPr>
          <w:rFonts w:ascii="Verdana" w:hAnsi="Verdana"/>
          <w:sz w:val="24"/>
          <w:szCs w:val="24"/>
        </w:rPr>
        <w:t>do Quadr</w:t>
      </w:r>
      <w:r w:rsidR="00C10EFC">
        <w:rPr>
          <w:rFonts w:ascii="Verdana" w:hAnsi="Verdana"/>
          <w:sz w:val="24"/>
          <w:szCs w:val="24"/>
        </w:rPr>
        <w:t xml:space="preserve">o de Pessoal do Nível Básico da </w:t>
      </w:r>
      <w:r w:rsidRPr="00F46129">
        <w:rPr>
          <w:rFonts w:ascii="Verdana" w:hAnsi="Verdana"/>
          <w:sz w:val="24"/>
          <w:szCs w:val="24"/>
        </w:rPr>
        <w:t>Prefeitura do Município de São Paulo, instituído pela Lei nº 13.652, de 25 de setembro d</w:t>
      </w:r>
      <w:r w:rsidR="00C10EFC">
        <w:rPr>
          <w:rFonts w:ascii="Verdana" w:hAnsi="Verdana"/>
          <w:sz w:val="24"/>
          <w:szCs w:val="24"/>
        </w:rPr>
        <w:t xml:space="preserve">e 2003, e institui o respectivo </w:t>
      </w:r>
      <w:r w:rsidRPr="00F46129">
        <w:rPr>
          <w:rFonts w:ascii="Verdana" w:hAnsi="Verdana"/>
          <w:sz w:val="24"/>
          <w:szCs w:val="24"/>
        </w:rPr>
        <w:t>regime de remuneração por subsídio.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RICARDO NUNES, Prefeit</w:t>
      </w:r>
      <w:r w:rsidR="00C10EFC">
        <w:rPr>
          <w:rFonts w:ascii="Verdana" w:hAnsi="Verdana"/>
          <w:sz w:val="24"/>
          <w:szCs w:val="24"/>
        </w:rPr>
        <w:t xml:space="preserve">o do Município de São Paulo, no </w:t>
      </w:r>
      <w:r w:rsidRPr="00F46129">
        <w:rPr>
          <w:rFonts w:ascii="Verdana" w:hAnsi="Verdana"/>
          <w:sz w:val="24"/>
          <w:szCs w:val="24"/>
        </w:rPr>
        <w:t>uso das atribuições que lhe são co</w:t>
      </w:r>
      <w:r w:rsidR="00C10EFC">
        <w:rPr>
          <w:rFonts w:ascii="Verdana" w:hAnsi="Verdana"/>
          <w:sz w:val="24"/>
          <w:szCs w:val="24"/>
        </w:rPr>
        <w:t xml:space="preserve">nferidas por lei, faz saber que </w:t>
      </w:r>
      <w:r w:rsidRPr="00F46129">
        <w:rPr>
          <w:rFonts w:ascii="Verdana" w:hAnsi="Verdana"/>
          <w:sz w:val="24"/>
          <w:szCs w:val="24"/>
        </w:rPr>
        <w:t>a Câmara Municipal, em sessão de 17 de nove</w:t>
      </w:r>
      <w:r w:rsidR="00C10EFC">
        <w:rPr>
          <w:rFonts w:ascii="Verdana" w:hAnsi="Verdana"/>
          <w:sz w:val="24"/>
          <w:szCs w:val="24"/>
        </w:rPr>
        <w:t xml:space="preserve">mbro de 2021, </w:t>
      </w:r>
      <w:r w:rsidRPr="00F46129">
        <w:rPr>
          <w:rFonts w:ascii="Verdana" w:hAnsi="Verdana"/>
          <w:sz w:val="24"/>
          <w:szCs w:val="24"/>
        </w:rPr>
        <w:t>decretou e eu promulgo a seguinte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DAS DISPOSIÇÕES PRELIMINARES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1º Esta Lei dispõe</w:t>
      </w:r>
      <w:r w:rsidR="00C10EFC">
        <w:rPr>
          <w:rFonts w:ascii="Verdana" w:hAnsi="Verdana"/>
          <w:sz w:val="24"/>
          <w:szCs w:val="24"/>
        </w:rPr>
        <w:t xml:space="preserve"> sobre a criação do Novo Quadro </w:t>
      </w:r>
      <w:r w:rsidRPr="00F46129">
        <w:rPr>
          <w:rFonts w:ascii="Verdana" w:hAnsi="Verdana"/>
          <w:sz w:val="24"/>
          <w:szCs w:val="24"/>
        </w:rPr>
        <w:t>de Pessoal de Nível Médio e Básico – QMB da Prefeitura do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Município de São Paulo, com plano de carreira, </w:t>
      </w:r>
      <w:proofErr w:type="spellStart"/>
      <w:r w:rsidRPr="00F46129">
        <w:rPr>
          <w:rFonts w:ascii="Verdana" w:hAnsi="Verdana"/>
          <w:sz w:val="24"/>
          <w:szCs w:val="24"/>
        </w:rPr>
        <w:t>ree</w:t>
      </w:r>
      <w:r w:rsidR="00C10EFC">
        <w:rPr>
          <w:rFonts w:ascii="Verdana" w:hAnsi="Verdana"/>
          <w:sz w:val="24"/>
          <w:szCs w:val="24"/>
        </w:rPr>
        <w:t>nquadra</w:t>
      </w:r>
      <w:proofErr w:type="spellEnd"/>
      <w:r w:rsidR="00C10EFC">
        <w:rPr>
          <w:rFonts w:ascii="Verdana" w:hAnsi="Verdana"/>
          <w:sz w:val="24"/>
          <w:szCs w:val="24"/>
        </w:rPr>
        <w:t xml:space="preserve"> </w:t>
      </w:r>
      <w:r w:rsidRPr="00F46129">
        <w:rPr>
          <w:rFonts w:ascii="Verdana" w:hAnsi="Verdana"/>
          <w:sz w:val="24"/>
          <w:szCs w:val="24"/>
        </w:rPr>
        <w:t xml:space="preserve">cargos e funções de Assistente </w:t>
      </w:r>
      <w:r w:rsidR="00C10EFC">
        <w:rPr>
          <w:rFonts w:ascii="Verdana" w:hAnsi="Verdana"/>
          <w:sz w:val="24"/>
          <w:szCs w:val="24"/>
        </w:rPr>
        <w:t xml:space="preserve">de Gestão de Políticas Públicas </w:t>
      </w:r>
      <w:r w:rsidRPr="00F46129">
        <w:rPr>
          <w:rFonts w:ascii="Verdana" w:hAnsi="Verdana"/>
          <w:sz w:val="24"/>
          <w:szCs w:val="24"/>
        </w:rPr>
        <w:t>e de Assistente de Suporte T</w:t>
      </w:r>
      <w:r w:rsidR="00C10EFC">
        <w:rPr>
          <w:rFonts w:ascii="Verdana" w:hAnsi="Verdana"/>
          <w:sz w:val="24"/>
          <w:szCs w:val="24"/>
        </w:rPr>
        <w:t xml:space="preserve">écnico, do Quadro de Pessoal de </w:t>
      </w:r>
      <w:r w:rsidRPr="00F46129">
        <w:rPr>
          <w:rFonts w:ascii="Verdana" w:hAnsi="Verdana"/>
          <w:sz w:val="24"/>
          <w:szCs w:val="24"/>
        </w:rPr>
        <w:t>Nível Médio da Prefeitura do Mun</w:t>
      </w:r>
      <w:r w:rsidR="00C10EFC">
        <w:rPr>
          <w:rFonts w:ascii="Verdana" w:hAnsi="Verdana"/>
          <w:sz w:val="24"/>
          <w:szCs w:val="24"/>
        </w:rPr>
        <w:t xml:space="preserve">icípio de São Paulo, instituído </w:t>
      </w:r>
      <w:r w:rsidRPr="00F46129">
        <w:rPr>
          <w:rFonts w:ascii="Verdana" w:hAnsi="Verdana"/>
          <w:sz w:val="24"/>
          <w:szCs w:val="24"/>
        </w:rPr>
        <w:t xml:space="preserve">pela Lei nº 13.748, de 16 de </w:t>
      </w:r>
      <w:r w:rsidR="00C10EFC">
        <w:rPr>
          <w:rFonts w:ascii="Verdana" w:hAnsi="Verdana"/>
          <w:sz w:val="24"/>
          <w:szCs w:val="24"/>
        </w:rPr>
        <w:t xml:space="preserve">janeiro de 2004, e de Agente de </w:t>
      </w:r>
      <w:r w:rsidRPr="00F46129">
        <w:rPr>
          <w:rFonts w:ascii="Verdana" w:hAnsi="Verdana"/>
          <w:sz w:val="24"/>
          <w:szCs w:val="24"/>
        </w:rPr>
        <w:t>Apoio, do Quadro de Pessoal d</w:t>
      </w:r>
      <w:r w:rsidR="00C10EFC">
        <w:rPr>
          <w:rFonts w:ascii="Verdana" w:hAnsi="Verdana"/>
          <w:sz w:val="24"/>
          <w:szCs w:val="24"/>
        </w:rPr>
        <w:t xml:space="preserve">o Nível Básico da Prefeitura do </w:t>
      </w:r>
      <w:r w:rsidRPr="00F46129">
        <w:rPr>
          <w:rFonts w:ascii="Verdana" w:hAnsi="Verdana"/>
          <w:sz w:val="24"/>
          <w:szCs w:val="24"/>
        </w:rPr>
        <w:t>Município de São Paulo, instituí</w:t>
      </w:r>
      <w:r w:rsidR="00C10EFC">
        <w:rPr>
          <w:rFonts w:ascii="Verdana" w:hAnsi="Verdana"/>
          <w:sz w:val="24"/>
          <w:szCs w:val="24"/>
        </w:rPr>
        <w:t xml:space="preserve">do pela Lei nº 13.652, de 25 de </w:t>
      </w:r>
      <w:r w:rsidRPr="00F46129">
        <w:rPr>
          <w:rFonts w:ascii="Verdana" w:hAnsi="Verdana"/>
          <w:sz w:val="24"/>
          <w:szCs w:val="24"/>
        </w:rPr>
        <w:t>setembro de 2003, e institui o respectivo regime de remuneração por subsídio.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 NOVO QUADRO DE PESSOAL DE NÍVEL MÉDIO E BÁSICO – QMB</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2º Fica criado o Novo Quadro de Pessoal de Nível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Médio e Básico – QMB da Prefei</w:t>
      </w:r>
      <w:r w:rsidR="00C10EFC">
        <w:rPr>
          <w:rFonts w:ascii="Verdana" w:hAnsi="Verdana"/>
          <w:sz w:val="24"/>
          <w:szCs w:val="24"/>
        </w:rPr>
        <w:t xml:space="preserve">tura do Município de São Paulo, </w:t>
      </w:r>
      <w:r w:rsidRPr="00F46129">
        <w:rPr>
          <w:rFonts w:ascii="Verdana" w:hAnsi="Verdana"/>
          <w:sz w:val="24"/>
          <w:szCs w:val="24"/>
        </w:rPr>
        <w:t>composto por carreiras e cargos multifuncionais de Assistente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Administrativo de Gestão, Assistente Técnico de Gestão 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Assistente de Suporte Operaci</w:t>
      </w:r>
      <w:r w:rsidR="00C10EFC">
        <w:rPr>
          <w:rFonts w:ascii="Verdana" w:hAnsi="Verdana"/>
          <w:sz w:val="24"/>
          <w:szCs w:val="24"/>
        </w:rPr>
        <w:t xml:space="preserve">onal, de provimento efetivo, na </w:t>
      </w:r>
      <w:r w:rsidRPr="00F46129">
        <w:rPr>
          <w:rFonts w:ascii="Verdana" w:hAnsi="Verdana"/>
          <w:sz w:val="24"/>
          <w:szCs w:val="24"/>
        </w:rPr>
        <w:t>conformidade do Anexo I de</w:t>
      </w:r>
      <w:r w:rsidR="00C10EFC">
        <w:rPr>
          <w:rFonts w:ascii="Verdana" w:hAnsi="Verdana"/>
          <w:sz w:val="24"/>
          <w:szCs w:val="24"/>
        </w:rPr>
        <w:t xml:space="preserve">sta Lei, no qual se discriminam </w:t>
      </w:r>
      <w:r w:rsidRPr="00F46129">
        <w:rPr>
          <w:rFonts w:ascii="Verdana" w:hAnsi="Verdana"/>
          <w:sz w:val="24"/>
          <w:szCs w:val="24"/>
        </w:rPr>
        <w:t>quantidades, símbolos e formas de provimento.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3º Considera-se multifuncional a aglutinação de atribuições de mesma natureza de trabalho.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4º As carreiras de Assi</w:t>
      </w:r>
      <w:r w:rsidR="00C10EFC">
        <w:rPr>
          <w:rFonts w:ascii="Verdana" w:hAnsi="Verdana"/>
          <w:sz w:val="24"/>
          <w:szCs w:val="24"/>
        </w:rPr>
        <w:t xml:space="preserve">stente Administrativo de Gestão </w:t>
      </w:r>
      <w:r w:rsidRPr="00F46129">
        <w:rPr>
          <w:rFonts w:ascii="Verdana" w:hAnsi="Verdana"/>
          <w:sz w:val="24"/>
          <w:szCs w:val="24"/>
        </w:rPr>
        <w:t>e Assistente Técnico de Gestão são constituídas de 3 (três) Níveis, identificados pelos algarismo</w:t>
      </w:r>
      <w:r w:rsidR="00C10EFC">
        <w:rPr>
          <w:rFonts w:ascii="Verdana" w:hAnsi="Verdana"/>
          <w:sz w:val="24"/>
          <w:szCs w:val="24"/>
        </w:rPr>
        <w:t xml:space="preserve">s romanos I, II e III, contando </w:t>
      </w:r>
      <w:r w:rsidRPr="00F46129">
        <w:rPr>
          <w:rFonts w:ascii="Verdana" w:hAnsi="Verdana"/>
          <w:sz w:val="24"/>
          <w:szCs w:val="24"/>
        </w:rPr>
        <w:t>cada um dos Níveis com Categorias, na 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Nível I: 10 (dez) Categorias;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Nível II: 6 (seis) Categorias;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 Nível III: 2 (duas) Categorias.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5º A carreira de Assi</w:t>
      </w:r>
      <w:r w:rsidR="00C10EFC">
        <w:rPr>
          <w:rFonts w:ascii="Verdana" w:hAnsi="Verdana"/>
          <w:sz w:val="24"/>
          <w:szCs w:val="24"/>
        </w:rPr>
        <w:t xml:space="preserve">stente de Suporte Operacional é </w:t>
      </w:r>
      <w:r w:rsidRPr="00F46129">
        <w:rPr>
          <w:rFonts w:ascii="Verdana" w:hAnsi="Verdana"/>
          <w:sz w:val="24"/>
          <w:szCs w:val="24"/>
        </w:rPr>
        <w:t>constituída de 3 (três) Níveis, identificados pelos alga</w:t>
      </w:r>
      <w:r w:rsidR="00C10EFC">
        <w:rPr>
          <w:rFonts w:ascii="Verdana" w:hAnsi="Verdana"/>
          <w:sz w:val="24"/>
          <w:szCs w:val="24"/>
        </w:rPr>
        <w:t xml:space="preserve">rismos </w:t>
      </w:r>
      <w:r w:rsidRPr="00F46129">
        <w:rPr>
          <w:rFonts w:ascii="Verdana" w:hAnsi="Verdana"/>
          <w:sz w:val="24"/>
          <w:szCs w:val="24"/>
        </w:rPr>
        <w:t>romanos I, II e III, contando cad</w:t>
      </w:r>
      <w:r w:rsidR="00C10EFC">
        <w:rPr>
          <w:rFonts w:ascii="Verdana" w:hAnsi="Verdana"/>
          <w:sz w:val="24"/>
          <w:szCs w:val="24"/>
        </w:rPr>
        <w:t xml:space="preserve">a um dos Níveis com Categorias, </w:t>
      </w:r>
      <w:r w:rsidRPr="00F46129">
        <w:rPr>
          <w:rFonts w:ascii="Verdana" w:hAnsi="Verdana"/>
          <w:sz w:val="24"/>
          <w:szCs w:val="24"/>
        </w:rPr>
        <w:t>na 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Nível I: 5 (cinco) Categorias;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Nível II: 6 (seis) Categorias;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 Nível III: 2 (duas) Categorias.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6º Os cargos de Assistente Administrativo de</w:t>
      </w:r>
      <w:r w:rsidR="00C10EFC">
        <w:rPr>
          <w:rFonts w:ascii="Verdana" w:hAnsi="Verdana"/>
          <w:sz w:val="24"/>
          <w:szCs w:val="24"/>
        </w:rPr>
        <w:t xml:space="preserve"> Gestão </w:t>
      </w:r>
      <w:r w:rsidRPr="00F46129">
        <w:rPr>
          <w:rFonts w:ascii="Verdana" w:hAnsi="Verdana"/>
          <w:sz w:val="24"/>
          <w:szCs w:val="24"/>
        </w:rPr>
        <w:t>e Assistente Técnico de G</w:t>
      </w:r>
      <w:r w:rsidR="00C10EFC">
        <w:rPr>
          <w:rFonts w:ascii="Verdana" w:hAnsi="Verdana"/>
          <w:sz w:val="24"/>
          <w:szCs w:val="24"/>
        </w:rPr>
        <w:t xml:space="preserve">estão do Novo Quadro de Pessoal </w:t>
      </w:r>
      <w:r w:rsidRPr="00F46129">
        <w:rPr>
          <w:rFonts w:ascii="Verdana" w:hAnsi="Verdana"/>
          <w:sz w:val="24"/>
          <w:szCs w:val="24"/>
        </w:rPr>
        <w:t>de Nível Médio e Básico – QMB situam-se inicialmente na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Categoria 1 do Nível I da respe</w:t>
      </w:r>
      <w:r w:rsidR="00C10EFC">
        <w:rPr>
          <w:rFonts w:ascii="Verdana" w:hAnsi="Verdana"/>
          <w:sz w:val="24"/>
          <w:szCs w:val="24"/>
        </w:rPr>
        <w:t xml:space="preserve">ctiva carreira e a ela retornam </w:t>
      </w:r>
      <w:r w:rsidRPr="00F46129">
        <w:rPr>
          <w:rFonts w:ascii="Verdana" w:hAnsi="Verdana"/>
          <w:sz w:val="24"/>
          <w:szCs w:val="24"/>
        </w:rPr>
        <w:t>quando vagos.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7º Nível é o agrupamento de cargos de mesma denominação e categorias diversas.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8º Categoria é o el</w:t>
      </w:r>
      <w:r w:rsidR="00C10EFC">
        <w:rPr>
          <w:rFonts w:ascii="Verdana" w:hAnsi="Verdana"/>
          <w:sz w:val="24"/>
          <w:szCs w:val="24"/>
        </w:rPr>
        <w:t xml:space="preserve">emento indicativo da posição do </w:t>
      </w:r>
      <w:r w:rsidRPr="00F46129">
        <w:rPr>
          <w:rFonts w:ascii="Verdana" w:hAnsi="Verdana"/>
          <w:sz w:val="24"/>
          <w:szCs w:val="24"/>
        </w:rPr>
        <w:t>servidor no respectivo Nível.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III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DAS ATRIBUIÇÕES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9º As atribuições,</w:t>
      </w:r>
      <w:r w:rsidR="00C10EFC">
        <w:rPr>
          <w:rFonts w:ascii="Verdana" w:hAnsi="Verdana"/>
          <w:sz w:val="24"/>
          <w:szCs w:val="24"/>
        </w:rPr>
        <w:t xml:space="preserve"> competências e habilidades das </w:t>
      </w:r>
      <w:r w:rsidRPr="00F46129">
        <w:rPr>
          <w:rFonts w:ascii="Verdana" w:hAnsi="Verdana"/>
          <w:sz w:val="24"/>
          <w:szCs w:val="24"/>
        </w:rPr>
        <w:t>carreiras de Assistente Admin</w:t>
      </w:r>
      <w:r w:rsidR="00C10EFC">
        <w:rPr>
          <w:rFonts w:ascii="Verdana" w:hAnsi="Verdana"/>
          <w:sz w:val="24"/>
          <w:szCs w:val="24"/>
        </w:rPr>
        <w:t xml:space="preserve">istrativo de Gestão, Assistente </w:t>
      </w:r>
      <w:r w:rsidRPr="00F46129">
        <w:rPr>
          <w:rFonts w:ascii="Verdana" w:hAnsi="Verdana"/>
          <w:sz w:val="24"/>
          <w:szCs w:val="24"/>
        </w:rPr>
        <w:t>Técnico de Gestão e Assistent</w:t>
      </w:r>
      <w:r w:rsidR="00C10EFC">
        <w:rPr>
          <w:rFonts w:ascii="Verdana" w:hAnsi="Verdana"/>
          <w:sz w:val="24"/>
          <w:szCs w:val="24"/>
        </w:rPr>
        <w:t xml:space="preserve">e de Suporte Operacional são as </w:t>
      </w:r>
      <w:r w:rsidRPr="00F46129">
        <w:rPr>
          <w:rFonts w:ascii="Verdana" w:hAnsi="Verdana"/>
          <w:sz w:val="24"/>
          <w:szCs w:val="24"/>
        </w:rPr>
        <w:t>previstas no Anexo II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IV</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 REGIME DE REMUNERAÇÃO POR SUBSÍDIO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10. Os servidores ocupantes dos cargos do Novo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Quadro de Pessoal de Nível Médio e Básico – QMB serão remunerados pelo regime de subsídio, nos termos do art. 39 da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Constituição Federal, compree</w:t>
      </w:r>
      <w:r w:rsidR="00C10EFC">
        <w:rPr>
          <w:rFonts w:ascii="Verdana" w:hAnsi="Verdana"/>
          <w:sz w:val="24"/>
          <w:szCs w:val="24"/>
        </w:rPr>
        <w:t xml:space="preserve">ndendo os símbolos e os valores </w:t>
      </w:r>
      <w:r w:rsidRPr="00F46129">
        <w:rPr>
          <w:rFonts w:ascii="Verdana" w:hAnsi="Verdana"/>
          <w:sz w:val="24"/>
          <w:szCs w:val="24"/>
        </w:rPr>
        <w:t>constantes do Anexo III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1º O regime de remuneração por subsídio de </w:t>
      </w:r>
      <w:r w:rsidR="00C10EFC">
        <w:rPr>
          <w:rFonts w:ascii="Verdana" w:hAnsi="Verdana"/>
          <w:sz w:val="24"/>
          <w:szCs w:val="24"/>
        </w:rPr>
        <w:t xml:space="preserve">que trata </w:t>
      </w:r>
      <w:r w:rsidRPr="00F46129">
        <w:rPr>
          <w:rFonts w:ascii="Verdana" w:hAnsi="Verdana"/>
          <w:sz w:val="24"/>
          <w:szCs w:val="24"/>
        </w:rPr>
        <w:t>esta Lei é incompatível com o recebimento de vantagens pessoais de qualquer natureza, inclusive os adicionais por tempo de</w:t>
      </w:r>
      <w:r w:rsidR="00C10EFC">
        <w:rPr>
          <w:rFonts w:ascii="Verdana" w:hAnsi="Verdana"/>
          <w:sz w:val="24"/>
          <w:szCs w:val="24"/>
        </w:rPr>
        <w:t xml:space="preserve"> </w:t>
      </w:r>
      <w:r w:rsidRPr="00F46129">
        <w:rPr>
          <w:rFonts w:ascii="Verdana" w:hAnsi="Verdana"/>
          <w:sz w:val="24"/>
          <w:szCs w:val="24"/>
        </w:rPr>
        <w:t>serviço e sexta-parte.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 2º Na composição das t</w:t>
      </w:r>
      <w:r w:rsidR="00C10EFC">
        <w:rPr>
          <w:rFonts w:ascii="Verdana" w:hAnsi="Verdana"/>
          <w:sz w:val="24"/>
          <w:szCs w:val="24"/>
        </w:rPr>
        <w:t xml:space="preserve">abelas do regime de remuneração </w:t>
      </w:r>
      <w:r w:rsidRPr="00F46129">
        <w:rPr>
          <w:rFonts w:ascii="Verdana" w:hAnsi="Verdana"/>
          <w:sz w:val="24"/>
          <w:szCs w:val="24"/>
        </w:rPr>
        <w:t>por subsídio, observar-se-á, sempre, no míni</w:t>
      </w:r>
      <w:r w:rsidR="00C10EFC">
        <w:rPr>
          <w:rFonts w:ascii="Verdana" w:hAnsi="Verdana"/>
          <w:sz w:val="24"/>
          <w:szCs w:val="24"/>
        </w:rPr>
        <w:t xml:space="preserve">mo, o percentual </w:t>
      </w:r>
      <w:r w:rsidRPr="00F46129">
        <w:rPr>
          <w:rFonts w:ascii="Verdana" w:hAnsi="Verdana"/>
          <w:sz w:val="24"/>
          <w:szCs w:val="24"/>
        </w:rPr>
        <w:t>existente entre o valor de um símbolo e o que lhe for imediatamente subsequente.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11. São compatíveis </w:t>
      </w:r>
      <w:r w:rsidR="00C10EFC">
        <w:rPr>
          <w:rFonts w:ascii="Verdana" w:hAnsi="Verdana"/>
          <w:sz w:val="24"/>
          <w:szCs w:val="24"/>
        </w:rPr>
        <w:t xml:space="preserve">com o regime de remuneração por </w:t>
      </w:r>
      <w:r w:rsidRPr="00F46129">
        <w:rPr>
          <w:rFonts w:ascii="Verdana" w:hAnsi="Verdana"/>
          <w:sz w:val="24"/>
          <w:szCs w:val="24"/>
        </w:rPr>
        <w:t>subsídio estabelecido no art. 10 desta Lei as parcelas remuneratórias de caráter não permanente, tran</w:t>
      </w:r>
      <w:r w:rsidR="00C10EFC">
        <w:rPr>
          <w:rFonts w:ascii="Verdana" w:hAnsi="Verdana"/>
          <w:sz w:val="24"/>
          <w:szCs w:val="24"/>
        </w:rPr>
        <w:t xml:space="preserve">sitórias ou eventuais </w:t>
      </w:r>
      <w:r w:rsidRPr="00F46129">
        <w:rPr>
          <w:rFonts w:ascii="Verdana" w:hAnsi="Verdana"/>
          <w:sz w:val="24"/>
          <w:szCs w:val="24"/>
        </w:rPr>
        <w:t xml:space="preserve">e as indenizatórias, todas nos </w:t>
      </w:r>
      <w:r w:rsidR="00C10EFC">
        <w:rPr>
          <w:rFonts w:ascii="Verdana" w:hAnsi="Verdana"/>
          <w:sz w:val="24"/>
          <w:szCs w:val="24"/>
        </w:rPr>
        <w:t xml:space="preserve">termos da legislação específica </w:t>
      </w:r>
      <w:r w:rsidRPr="00F46129">
        <w:rPr>
          <w:rFonts w:ascii="Verdana" w:hAnsi="Verdana"/>
          <w:sz w:val="24"/>
          <w:szCs w:val="24"/>
        </w:rPr>
        <w:t>relacionadas no Anexo V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As p</w:t>
      </w:r>
      <w:r w:rsidR="00C10EFC">
        <w:rPr>
          <w:rFonts w:ascii="Verdana" w:hAnsi="Verdana"/>
          <w:sz w:val="24"/>
          <w:szCs w:val="24"/>
        </w:rPr>
        <w:t xml:space="preserve">arcelas pagas em decorrência de </w:t>
      </w:r>
      <w:r w:rsidRPr="00F46129">
        <w:rPr>
          <w:rFonts w:ascii="Verdana" w:hAnsi="Verdana"/>
          <w:sz w:val="24"/>
          <w:szCs w:val="24"/>
        </w:rPr>
        <w:t xml:space="preserve">local de trabalho poderão ser </w:t>
      </w:r>
      <w:r w:rsidR="00C10EFC">
        <w:rPr>
          <w:rFonts w:ascii="Verdana" w:hAnsi="Verdana"/>
          <w:sz w:val="24"/>
          <w:szCs w:val="24"/>
        </w:rPr>
        <w:t xml:space="preserve">incluídas na base de cálculo da </w:t>
      </w:r>
      <w:r w:rsidRPr="00F46129">
        <w:rPr>
          <w:rFonts w:ascii="Verdana" w:hAnsi="Verdana"/>
          <w:sz w:val="24"/>
          <w:szCs w:val="24"/>
        </w:rPr>
        <w:t>contribuição para o Regime Próprio de Previdência Social do</w:t>
      </w:r>
      <w:r>
        <w:rPr>
          <w:rFonts w:ascii="Verdana" w:hAnsi="Verdana"/>
          <w:sz w:val="24"/>
          <w:szCs w:val="24"/>
        </w:rPr>
        <w:t xml:space="preserve"> </w:t>
      </w:r>
      <w:r w:rsidRPr="00F46129">
        <w:rPr>
          <w:rFonts w:ascii="Verdana" w:hAnsi="Verdana"/>
          <w:sz w:val="24"/>
          <w:szCs w:val="24"/>
        </w:rPr>
        <w:t>Município de São Paulo – RPPS</w:t>
      </w:r>
      <w:r w:rsidR="00C10EFC">
        <w:rPr>
          <w:rFonts w:ascii="Verdana" w:hAnsi="Verdana"/>
          <w:sz w:val="24"/>
          <w:szCs w:val="24"/>
        </w:rPr>
        <w:t xml:space="preserve"> e para o Regime de Previdência </w:t>
      </w:r>
      <w:r w:rsidRPr="00F46129">
        <w:rPr>
          <w:rFonts w:ascii="Verdana" w:hAnsi="Verdana"/>
          <w:sz w:val="24"/>
          <w:szCs w:val="24"/>
        </w:rPr>
        <w:t>Complementar – RPC, neste último caso na forma de seu regulamento, por opção expressa do</w:t>
      </w:r>
      <w:r w:rsidR="00C10EFC">
        <w:rPr>
          <w:rFonts w:ascii="Verdana" w:hAnsi="Verdana"/>
          <w:sz w:val="24"/>
          <w:szCs w:val="24"/>
        </w:rPr>
        <w:t xml:space="preserve"> servidor, nos termos dos §§ 2º </w:t>
      </w:r>
      <w:r w:rsidRPr="00F46129">
        <w:rPr>
          <w:rFonts w:ascii="Verdana" w:hAnsi="Verdana"/>
          <w:sz w:val="24"/>
          <w:szCs w:val="24"/>
        </w:rPr>
        <w:t>e 4º do art. 1º da Lei nº 13.973</w:t>
      </w:r>
      <w:r w:rsidR="00C10EFC">
        <w:rPr>
          <w:rFonts w:ascii="Verdana" w:hAnsi="Verdana"/>
          <w:sz w:val="24"/>
          <w:szCs w:val="24"/>
        </w:rPr>
        <w:t xml:space="preserve">, de 12 de maio de 2005, e § 2º </w:t>
      </w:r>
      <w:r w:rsidRPr="00F46129">
        <w:rPr>
          <w:rFonts w:ascii="Verdana" w:hAnsi="Verdana"/>
          <w:sz w:val="24"/>
          <w:szCs w:val="24"/>
        </w:rPr>
        <w:t>do art. 14 da Lei nº 17.020, de 27 de dezembro de 2018.</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V</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 INGRESSO NA CARREIRA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12. O ingresso nas carreiras de Assistente Administrativo de Gestão e Assistente T</w:t>
      </w:r>
      <w:r w:rsidR="00C10EFC">
        <w:rPr>
          <w:rFonts w:ascii="Verdana" w:hAnsi="Verdana"/>
          <w:sz w:val="24"/>
          <w:szCs w:val="24"/>
        </w:rPr>
        <w:t xml:space="preserve">écnico de Gestão do Novo Quadro </w:t>
      </w:r>
      <w:r w:rsidRPr="00F46129">
        <w:rPr>
          <w:rFonts w:ascii="Verdana" w:hAnsi="Verdana"/>
          <w:sz w:val="24"/>
          <w:szCs w:val="24"/>
        </w:rPr>
        <w:t>de Pessoal de Nível Médi</w:t>
      </w:r>
      <w:r w:rsidR="00C10EFC">
        <w:rPr>
          <w:rFonts w:ascii="Verdana" w:hAnsi="Verdana"/>
          <w:sz w:val="24"/>
          <w:szCs w:val="24"/>
        </w:rPr>
        <w:t xml:space="preserve">o e Básico – QMB, observadas as </w:t>
      </w:r>
      <w:r w:rsidRPr="00F46129">
        <w:rPr>
          <w:rFonts w:ascii="Verdana" w:hAnsi="Verdana"/>
          <w:sz w:val="24"/>
          <w:szCs w:val="24"/>
        </w:rPr>
        <w:t>exigências estabelecidas no Anexo I desta Lei, dar-se-á na Categoria 1 do Nível I, na 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Assistente Administrativo de Ge</w:t>
      </w:r>
      <w:r w:rsidR="00C10EFC">
        <w:rPr>
          <w:rFonts w:ascii="Verdana" w:hAnsi="Verdana"/>
          <w:sz w:val="24"/>
          <w:szCs w:val="24"/>
        </w:rPr>
        <w:t xml:space="preserve">stão: mediante concurso </w:t>
      </w:r>
      <w:r w:rsidRPr="00F46129">
        <w:rPr>
          <w:rFonts w:ascii="Verdana" w:hAnsi="Verdana"/>
          <w:sz w:val="24"/>
          <w:szCs w:val="24"/>
        </w:rPr>
        <w:t>público de provas ou de provas e títulos, exigido como formação mínima o certificado de conclusão do nível médio;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Assistente Técnico de Gestão: mediante concurso público de provas ou de provas e</w:t>
      </w:r>
      <w:r w:rsidR="00C10EFC">
        <w:rPr>
          <w:rFonts w:ascii="Verdana" w:hAnsi="Verdana"/>
          <w:sz w:val="24"/>
          <w:szCs w:val="24"/>
        </w:rPr>
        <w:t xml:space="preserve"> títulos, exigido como formação </w:t>
      </w:r>
      <w:r w:rsidRPr="00F46129">
        <w:rPr>
          <w:rFonts w:ascii="Verdana" w:hAnsi="Verdana"/>
          <w:sz w:val="24"/>
          <w:szCs w:val="24"/>
        </w:rPr>
        <w:t>mínima o certificado de conclu</w:t>
      </w:r>
      <w:r w:rsidR="00C10EFC">
        <w:rPr>
          <w:rFonts w:ascii="Verdana" w:hAnsi="Verdana"/>
          <w:sz w:val="24"/>
          <w:szCs w:val="24"/>
        </w:rPr>
        <w:t xml:space="preserve">são de educação profissional de </w:t>
      </w:r>
      <w:r w:rsidRPr="00F46129">
        <w:rPr>
          <w:rFonts w:ascii="Verdana" w:hAnsi="Verdana"/>
          <w:sz w:val="24"/>
          <w:szCs w:val="24"/>
        </w:rPr>
        <w:t>nível médio técnico.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13. Caberá à Secretaria Executiva de Gestão a realização do concurso público para as carreiras de Assistente Administrativo de Gestão e Assistente Técnico de Gestão do Novo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Quadro de Pessoal de Nível Médio e Básico – QMB.</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VI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 ESTÁGIO PROBATÓRIO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14. O estágio probatório corresponde ao período de 3</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(três) anos de efetivo exercício que se segue ao início do exercício nas carreiras do Novo Quadro de Pessoal de</w:t>
      </w:r>
      <w:r w:rsidR="00C10EFC">
        <w:rPr>
          <w:rFonts w:ascii="Verdana" w:hAnsi="Verdana"/>
          <w:sz w:val="24"/>
          <w:szCs w:val="24"/>
        </w:rPr>
        <w:t xml:space="preserve"> Nível Médio </w:t>
      </w:r>
      <w:r w:rsidRPr="00F46129">
        <w:rPr>
          <w:rFonts w:ascii="Verdana" w:hAnsi="Verdana"/>
          <w:sz w:val="24"/>
          <w:szCs w:val="24"/>
        </w:rPr>
        <w:t>e Básico – QMB.</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O Assistente Admin</w:t>
      </w:r>
      <w:r w:rsidR="00C10EFC">
        <w:rPr>
          <w:rFonts w:ascii="Verdana" w:hAnsi="Verdana"/>
          <w:sz w:val="24"/>
          <w:szCs w:val="24"/>
        </w:rPr>
        <w:t xml:space="preserve">istrativo de Gestão, Assistente </w:t>
      </w:r>
      <w:r w:rsidRPr="00F46129">
        <w:rPr>
          <w:rFonts w:ascii="Verdana" w:hAnsi="Verdana"/>
          <w:sz w:val="24"/>
          <w:szCs w:val="24"/>
        </w:rPr>
        <w:t>Técnico de Gestão e Assis</w:t>
      </w:r>
      <w:r w:rsidR="00C10EFC">
        <w:rPr>
          <w:rFonts w:ascii="Verdana" w:hAnsi="Verdana"/>
          <w:sz w:val="24"/>
          <w:szCs w:val="24"/>
        </w:rPr>
        <w:t xml:space="preserve">tente de Suporte Operacional em </w:t>
      </w:r>
      <w:r w:rsidRPr="00F46129">
        <w:rPr>
          <w:rFonts w:ascii="Verdana" w:hAnsi="Verdana"/>
          <w:sz w:val="24"/>
          <w:szCs w:val="24"/>
        </w:rPr>
        <w:t xml:space="preserve">estágio probatório, para fins de </w:t>
      </w:r>
      <w:r w:rsidR="00C10EFC">
        <w:rPr>
          <w:rFonts w:ascii="Verdana" w:hAnsi="Verdana"/>
          <w:sz w:val="24"/>
          <w:szCs w:val="24"/>
        </w:rPr>
        <w:t xml:space="preserve">aquisição de estabilidade, será </w:t>
      </w:r>
      <w:r w:rsidRPr="00F46129">
        <w:rPr>
          <w:rFonts w:ascii="Verdana" w:hAnsi="Verdana"/>
          <w:sz w:val="24"/>
          <w:szCs w:val="24"/>
        </w:rPr>
        <w:t>submetido à avaliação especial de desempenho na fo</w:t>
      </w:r>
      <w:r w:rsidR="00C10EFC">
        <w:rPr>
          <w:rFonts w:ascii="Verdana" w:hAnsi="Verdana"/>
          <w:sz w:val="24"/>
          <w:szCs w:val="24"/>
        </w:rPr>
        <w:t xml:space="preserve">rma da </w:t>
      </w:r>
      <w:r w:rsidRPr="00F46129">
        <w:rPr>
          <w:rFonts w:ascii="Verdana" w:hAnsi="Verdana"/>
          <w:sz w:val="24"/>
          <w:szCs w:val="24"/>
        </w:rPr>
        <w:t>legislação vigente.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Após a posse e o início de exercício, poderá ser realizado curso de capacitação, qu</w:t>
      </w:r>
      <w:r w:rsidR="00C10EFC">
        <w:rPr>
          <w:rFonts w:ascii="Verdana" w:hAnsi="Verdana"/>
          <w:sz w:val="24"/>
          <w:szCs w:val="24"/>
        </w:rPr>
        <w:t xml:space="preserve">e será considerado para fins de </w:t>
      </w:r>
      <w:r w:rsidRPr="00F46129">
        <w:rPr>
          <w:rFonts w:ascii="Verdana" w:hAnsi="Verdana"/>
          <w:sz w:val="24"/>
          <w:szCs w:val="24"/>
        </w:rPr>
        <w:t>aprovação no estágio probatório.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 3º Durante o período de cumprimento do estágio probatório, os servidores permanecerão na Categoria 1 do Nível 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4º Para os fins deste a</w:t>
      </w:r>
      <w:r w:rsidR="00C10EFC">
        <w:rPr>
          <w:rFonts w:ascii="Verdana" w:hAnsi="Verdana"/>
          <w:sz w:val="24"/>
          <w:szCs w:val="24"/>
        </w:rPr>
        <w:t xml:space="preserve">rtigo, consideram-se de efetivo </w:t>
      </w:r>
      <w:r w:rsidRPr="00F46129">
        <w:rPr>
          <w:rFonts w:ascii="Verdana" w:hAnsi="Verdana"/>
          <w:sz w:val="24"/>
          <w:szCs w:val="24"/>
        </w:rPr>
        <w:t>exercício os afastamentos em virtude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férias;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casamento, até 8 (oito) dias;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 luto, pelo falecimento</w:t>
      </w:r>
      <w:r w:rsidR="00C10EFC">
        <w:rPr>
          <w:rFonts w:ascii="Verdana" w:hAnsi="Verdana"/>
          <w:sz w:val="24"/>
          <w:szCs w:val="24"/>
        </w:rPr>
        <w:t xml:space="preserve"> de cônjuge, companheiro, pais, </w:t>
      </w:r>
      <w:r w:rsidRPr="00F46129">
        <w:rPr>
          <w:rFonts w:ascii="Verdana" w:hAnsi="Verdana"/>
          <w:sz w:val="24"/>
          <w:szCs w:val="24"/>
        </w:rPr>
        <w:t>irmãos e filhos, inclusive natimorto, até 8 (oito) dias;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IV - luto, pelo falecimento </w:t>
      </w:r>
      <w:r w:rsidR="00C10EFC">
        <w:rPr>
          <w:rFonts w:ascii="Verdana" w:hAnsi="Verdana"/>
          <w:sz w:val="24"/>
          <w:szCs w:val="24"/>
        </w:rPr>
        <w:t xml:space="preserve">de padrasto, madrasta, sogros e </w:t>
      </w:r>
      <w:r w:rsidRPr="00F46129">
        <w:rPr>
          <w:rFonts w:ascii="Verdana" w:hAnsi="Verdana"/>
          <w:sz w:val="24"/>
          <w:szCs w:val="24"/>
        </w:rPr>
        <w:t>cunhados, até 2 (dois) dias;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V - faltas abonadas nos termos do parágrafo único do art.</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92 da Lei nº 8.989, de 29 de outubro de 1979;</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VI - licença à gestante, </w:t>
      </w:r>
      <w:proofErr w:type="spellStart"/>
      <w:r w:rsidRPr="00F46129">
        <w:rPr>
          <w:rFonts w:ascii="Verdana" w:hAnsi="Verdana"/>
          <w:sz w:val="24"/>
          <w:szCs w:val="24"/>
        </w:rPr>
        <w:t>licença-paternidade</w:t>
      </w:r>
      <w:proofErr w:type="spellEnd"/>
      <w:r w:rsidRPr="00F46129">
        <w:rPr>
          <w:rFonts w:ascii="Verdana" w:hAnsi="Verdana"/>
          <w:sz w:val="24"/>
          <w:szCs w:val="24"/>
        </w:rPr>
        <w:t xml:space="preserve"> e licença-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-adoção ou guarda, nos te</w:t>
      </w:r>
      <w:r w:rsidR="00C10EFC">
        <w:rPr>
          <w:rFonts w:ascii="Verdana" w:hAnsi="Verdana"/>
          <w:sz w:val="24"/>
          <w:szCs w:val="24"/>
        </w:rPr>
        <w:t xml:space="preserve">rmos da Lei nº 16.396, de 25 de </w:t>
      </w:r>
      <w:r w:rsidRPr="00F46129">
        <w:rPr>
          <w:rFonts w:ascii="Verdana" w:hAnsi="Verdana"/>
          <w:sz w:val="24"/>
          <w:szCs w:val="24"/>
        </w:rPr>
        <w:t>fevereiro de 2016;</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VII - exercício de carg</w:t>
      </w:r>
      <w:r w:rsidR="00C10EFC">
        <w:rPr>
          <w:rFonts w:ascii="Verdana" w:hAnsi="Verdana"/>
          <w:sz w:val="24"/>
          <w:szCs w:val="24"/>
        </w:rPr>
        <w:t xml:space="preserve">os de provimento em comissão ou </w:t>
      </w:r>
      <w:r w:rsidRPr="00F46129">
        <w:rPr>
          <w:rFonts w:ascii="Verdana" w:hAnsi="Verdana"/>
          <w:sz w:val="24"/>
          <w:szCs w:val="24"/>
        </w:rPr>
        <w:t>de funções de confiança na Adm</w:t>
      </w:r>
      <w:r w:rsidR="00C10EFC">
        <w:rPr>
          <w:rFonts w:ascii="Verdana" w:hAnsi="Verdana"/>
          <w:sz w:val="24"/>
          <w:szCs w:val="24"/>
        </w:rPr>
        <w:t xml:space="preserve">inistração Direta da Prefeitura </w:t>
      </w:r>
      <w:r w:rsidRPr="00F46129">
        <w:rPr>
          <w:rFonts w:ascii="Verdana" w:hAnsi="Verdana"/>
          <w:sz w:val="24"/>
          <w:szCs w:val="24"/>
        </w:rPr>
        <w:t>do Município de São Paulo, cuja</w:t>
      </w:r>
      <w:r w:rsidR="00C10EFC">
        <w:rPr>
          <w:rFonts w:ascii="Verdana" w:hAnsi="Verdana"/>
          <w:sz w:val="24"/>
          <w:szCs w:val="24"/>
        </w:rPr>
        <w:t xml:space="preserve"> natureza das atividades esteja </w:t>
      </w:r>
      <w:r w:rsidRPr="00F46129">
        <w:rPr>
          <w:rFonts w:ascii="Verdana" w:hAnsi="Verdana"/>
          <w:sz w:val="24"/>
          <w:szCs w:val="24"/>
        </w:rPr>
        <w:t xml:space="preserve">relacionada com as atribuições próprias do cargo efetivo </w:t>
      </w:r>
      <w:proofErr w:type="spellStart"/>
      <w:r w:rsidRPr="00F46129">
        <w:rPr>
          <w:rFonts w:ascii="Verdana" w:hAnsi="Verdana"/>
          <w:sz w:val="24"/>
          <w:szCs w:val="24"/>
        </w:rPr>
        <w:t>titularizado</w:t>
      </w:r>
      <w:proofErr w:type="spellEnd"/>
      <w:r w:rsidRPr="00F46129">
        <w:rPr>
          <w:rFonts w:ascii="Verdana" w:hAnsi="Verdana"/>
          <w:sz w:val="24"/>
          <w:szCs w:val="24"/>
        </w:rPr>
        <w:t xml:space="preserve"> pelo servidor, ouvida</w:t>
      </w:r>
      <w:r w:rsidR="00C10EFC">
        <w:rPr>
          <w:rFonts w:ascii="Verdana" w:hAnsi="Verdana"/>
          <w:sz w:val="24"/>
          <w:szCs w:val="24"/>
        </w:rPr>
        <w:t xml:space="preserve"> a Comissão Especial de Estágio </w:t>
      </w:r>
      <w:r w:rsidRPr="00F46129">
        <w:rPr>
          <w:rFonts w:ascii="Verdana" w:hAnsi="Verdana"/>
          <w:sz w:val="24"/>
          <w:szCs w:val="24"/>
        </w:rPr>
        <w:t>Probatório;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VIII - participação em cu</w:t>
      </w:r>
      <w:r w:rsidR="00C10EFC">
        <w:rPr>
          <w:rFonts w:ascii="Verdana" w:hAnsi="Verdana"/>
          <w:sz w:val="24"/>
          <w:szCs w:val="24"/>
        </w:rPr>
        <w:t xml:space="preserve">rsos ou seminários relacionados </w:t>
      </w:r>
      <w:r w:rsidRPr="00F46129">
        <w:rPr>
          <w:rFonts w:ascii="Verdana" w:hAnsi="Verdana"/>
          <w:sz w:val="24"/>
          <w:szCs w:val="24"/>
        </w:rPr>
        <w:t xml:space="preserve">com as atribuições próprias do </w:t>
      </w:r>
      <w:r w:rsidR="00C10EFC">
        <w:rPr>
          <w:rFonts w:ascii="Verdana" w:hAnsi="Verdana"/>
          <w:sz w:val="24"/>
          <w:szCs w:val="24"/>
        </w:rPr>
        <w:t xml:space="preserve">cargo efetivo </w:t>
      </w:r>
      <w:proofErr w:type="spellStart"/>
      <w:r w:rsidR="00C10EFC">
        <w:rPr>
          <w:rFonts w:ascii="Verdana" w:hAnsi="Verdana"/>
          <w:sz w:val="24"/>
          <w:szCs w:val="24"/>
        </w:rPr>
        <w:t>titularizado</w:t>
      </w:r>
      <w:proofErr w:type="spellEnd"/>
      <w:r w:rsidR="00C10EFC">
        <w:rPr>
          <w:rFonts w:ascii="Verdana" w:hAnsi="Verdana"/>
          <w:sz w:val="24"/>
          <w:szCs w:val="24"/>
        </w:rPr>
        <w:t xml:space="preserve"> pelo </w:t>
      </w:r>
      <w:r w:rsidRPr="00F46129">
        <w:rPr>
          <w:rFonts w:ascii="Verdana" w:hAnsi="Verdana"/>
          <w:sz w:val="24"/>
          <w:szCs w:val="24"/>
        </w:rPr>
        <w:t>servidor, a critério do titular</w:t>
      </w:r>
      <w:r w:rsidR="00C10EFC">
        <w:rPr>
          <w:rFonts w:ascii="Verdana" w:hAnsi="Verdana"/>
          <w:sz w:val="24"/>
          <w:szCs w:val="24"/>
        </w:rPr>
        <w:t xml:space="preserve"> da Pasta em que esteja lotado, </w:t>
      </w:r>
      <w:r w:rsidRPr="00F46129">
        <w:rPr>
          <w:rFonts w:ascii="Verdana" w:hAnsi="Verdana"/>
          <w:sz w:val="24"/>
          <w:szCs w:val="24"/>
        </w:rPr>
        <w:t>desde que não ultrapassem</w:t>
      </w:r>
      <w:r w:rsidR="00C10EFC">
        <w:rPr>
          <w:rFonts w:ascii="Verdana" w:hAnsi="Verdana"/>
          <w:sz w:val="24"/>
          <w:szCs w:val="24"/>
        </w:rPr>
        <w:t xml:space="preserve"> 40 (quarenta) horas semestrais </w:t>
      </w:r>
      <w:r w:rsidRPr="00F46129">
        <w:rPr>
          <w:rFonts w:ascii="Verdana" w:hAnsi="Verdana"/>
          <w:sz w:val="24"/>
          <w:szCs w:val="24"/>
        </w:rPr>
        <w:t>contínuas;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IX - afastamento para as Autarquias e Fundações Municipais, para o desempenho das mesmas atribuições e responsabilidades do cargo efetivo de que é titular.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5º Na hipótese de ou</w:t>
      </w:r>
      <w:r w:rsidR="00C10EFC">
        <w:rPr>
          <w:rFonts w:ascii="Verdana" w:hAnsi="Verdana"/>
          <w:sz w:val="24"/>
          <w:szCs w:val="24"/>
        </w:rPr>
        <w:t xml:space="preserve">tros afastamentos não previstos </w:t>
      </w:r>
      <w:r w:rsidRPr="00F46129">
        <w:rPr>
          <w:rFonts w:ascii="Verdana" w:hAnsi="Verdana"/>
          <w:sz w:val="24"/>
          <w:szCs w:val="24"/>
        </w:rPr>
        <w:t>no § 4º deste artigo, ainda que considerados de efetivo exercício, ocorrerá a suspensão da</w:t>
      </w:r>
      <w:r w:rsidR="00C10EFC">
        <w:rPr>
          <w:rFonts w:ascii="Verdana" w:hAnsi="Verdana"/>
          <w:sz w:val="24"/>
          <w:szCs w:val="24"/>
        </w:rPr>
        <w:t xml:space="preserve"> contagem do período de efetivo </w:t>
      </w:r>
      <w:r w:rsidRPr="00F46129">
        <w:rPr>
          <w:rFonts w:ascii="Verdana" w:hAnsi="Verdana"/>
          <w:sz w:val="24"/>
          <w:szCs w:val="24"/>
        </w:rPr>
        <w:t>exercício para fins de estági</w:t>
      </w:r>
      <w:r w:rsidR="00C10EFC">
        <w:rPr>
          <w:rFonts w:ascii="Verdana" w:hAnsi="Verdana"/>
          <w:sz w:val="24"/>
          <w:szCs w:val="24"/>
        </w:rPr>
        <w:t xml:space="preserve">o probatório, que será retomada </w:t>
      </w:r>
      <w:r w:rsidRPr="00F46129">
        <w:rPr>
          <w:rFonts w:ascii="Verdana" w:hAnsi="Verdana"/>
          <w:sz w:val="24"/>
          <w:szCs w:val="24"/>
        </w:rPr>
        <w:t>ao término do afastamento,</w:t>
      </w:r>
      <w:r w:rsidR="00C10EFC">
        <w:rPr>
          <w:rFonts w:ascii="Verdana" w:hAnsi="Verdana"/>
          <w:sz w:val="24"/>
          <w:szCs w:val="24"/>
        </w:rPr>
        <w:t xml:space="preserve"> quando o servidor reassumir as </w:t>
      </w:r>
      <w:r w:rsidRPr="00F46129">
        <w:rPr>
          <w:rFonts w:ascii="Verdana" w:hAnsi="Verdana"/>
          <w:sz w:val="24"/>
          <w:szCs w:val="24"/>
        </w:rPr>
        <w:t>atribuições do cargo efetivo.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6º A estabilidade referida no art. 41 da Constituição Federal, em relação aos servidores a</w:t>
      </w:r>
      <w:r w:rsidR="00C10EFC">
        <w:rPr>
          <w:rFonts w:ascii="Verdana" w:hAnsi="Verdana"/>
          <w:sz w:val="24"/>
          <w:szCs w:val="24"/>
        </w:rPr>
        <w:t xml:space="preserve">provados em estágio probatório, </w:t>
      </w:r>
      <w:r w:rsidRPr="00F46129">
        <w:rPr>
          <w:rFonts w:ascii="Verdana" w:hAnsi="Verdana"/>
          <w:sz w:val="24"/>
          <w:szCs w:val="24"/>
        </w:rPr>
        <w:t>produzirá efeito somente após</w:t>
      </w:r>
      <w:r w:rsidR="00C10EFC">
        <w:rPr>
          <w:rFonts w:ascii="Verdana" w:hAnsi="Verdana"/>
          <w:sz w:val="24"/>
          <w:szCs w:val="24"/>
        </w:rPr>
        <w:t xml:space="preserve"> o decurso de 3 (três) anos e a </w:t>
      </w:r>
      <w:r w:rsidRPr="00F46129">
        <w:rPr>
          <w:rFonts w:ascii="Verdana" w:hAnsi="Verdana"/>
          <w:sz w:val="24"/>
          <w:szCs w:val="24"/>
        </w:rPr>
        <w:t>sua homologação.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VII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 DESENVOLVIMENTO NA CARREIRA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15. O desenvolvim</w:t>
      </w:r>
      <w:r w:rsidR="00C10EFC">
        <w:rPr>
          <w:rFonts w:ascii="Verdana" w:hAnsi="Verdana"/>
          <w:sz w:val="24"/>
          <w:szCs w:val="24"/>
        </w:rPr>
        <w:t xml:space="preserve">ento do servidor do Novo Quadro </w:t>
      </w:r>
      <w:r w:rsidRPr="00F46129">
        <w:rPr>
          <w:rFonts w:ascii="Verdana" w:hAnsi="Verdana"/>
          <w:sz w:val="24"/>
          <w:szCs w:val="24"/>
        </w:rPr>
        <w:t>de Pessoal de Nível Médio e</w:t>
      </w:r>
      <w:r w:rsidR="00C10EFC">
        <w:rPr>
          <w:rFonts w:ascii="Verdana" w:hAnsi="Verdana"/>
          <w:sz w:val="24"/>
          <w:szCs w:val="24"/>
        </w:rPr>
        <w:t xml:space="preserve"> Básico – QMB dar-se-á por meio </w:t>
      </w:r>
      <w:r w:rsidRPr="00F46129">
        <w:rPr>
          <w:rFonts w:ascii="Verdana" w:hAnsi="Verdana"/>
          <w:sz w:val="24"/>
          <w:szCs w:val="24"/>
        </w:rPr>
        <w:t>da progressão funcional e da p</w:t>
      </w:r>
      <w:r w:rsidR="00C10EFC">
        <w:rPr>
          <w:rFonts w:ascii="Verdana" w:hAnsi="Verdana"/>
          <w:sz w:val="24"/>
          <w:szCs w:val="24"/>
        </w:rPr>
        <w:t xml:space="preserve">romoção, previstas nos </w:t>
      </w:r>
      <w:proofErr w:type="spellStart"/>
      <w:r w:rsidR="00C10EFC">
        <w:rPr>
          <w:rFonts w:ascii="Verdana" w:hAnsi="Verdana"/>
          <w:sz w:val="24"/>
          <w:szCs w:val="24"/>
        </w:rPr>
        <w:t>arts</w:t>
      </w:r>
      <w:proofErr w:type="spellEnd"/>
      <w:r w:rsidR="00C10EFC">
        <w:rPr>
          <w:rFonts w:ascii="Verdana" w:hAnsi="Verdana"/>
          <w:sz w:val="24"/>
          <w:szCs w:val="24"/>
        </w:rPr>
        <w:t xml:space="preserve">. 16 </w:t>
      </w:r>
      <w:r w:rsidRPr="00F46129">
        <w:rPr>
          <w:rFonts w:ascii="Verdana" w:hAnsi="Verdana"/>
          <w:sz w:val="24"/>
          <w:szCs w:val="24"/>
        </w:rPr>
        <w:t>e 17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Não exist</w:t>
      </w:r>
      <w:r w:rsidR="00C10EFC">
        <w:rPr>
          <w:rFonts w:ascii="Verdana" w:hAnsi="Verdana"/>
          <w:sz w:val="24"/>
          <w:szCs w:val="24"/>
        </w:rPr>
        <w:t xml:space="preserve">irão limites quantitativos para </w:t>
      </w:r>
      <w:r w:rsidRPr="00F46129">
        <w:rPr>
          <w:rFonts w:ascii="Verdana" w:hAnsi="Verdana"/>
          <w:sz w:val="24"/>
          <w:szCs w:val="24"/>
        </w:rPr>
        <w:t xml:space="preserve">progressão funcional e promoção </w:t>
      </w:r>
      <w:r w:rsidR="00C10EFC">
        <w:rPr>
          <w:rFonts w:ascii="Verdana" w:hAnsi="Verdana"/>
          <w:sz w:val="24"/>
          <w:szCs w:val="24"/>
        </w:rPr>
        <w:t xml:space="preserve">entre as categorias e os níveis </w:t>
      </w:r>
      <w:r w:rsidRPr="00F46129">
        <w:rPr>
          <w:rFonts w:ascii="Verdana" w:hAnsi="Verdana"/>
          <w:sz w:val="24"/>
          <w:szCs w:val="24"/>
        </w:rPr>
        <w:t>das carreiras do Novo Quadro de Pessoal de Nível Médio 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Básico – QMB.</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16. Progressão funcional é a passagem do servidor do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Novo Quadro de Pessoal de Nível Médio e Básico – QMB da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Categoria em que se encontra para a Categoria imediatamente</w:t>
      </w:r>
      <w:r w:rsidR="00C10EFC">
        <w:rPr>
          <w:rFonts w:ascii="Verdana" w:hAnsi="Verdana"/>
          <w:sz w:val="24"/>
          <w:szCs w:val="24"/>
        </w:rPr>
        <w:t xml:space="preserve"> </w:t>
      </w:r>
      <w:r w:rsidRPr="00F46129">
        <w:rPr>
          <w:rFonts w:ascii="Verdana" w:hAnsi="Verdana"/>
          <w:sz w:val="24"/>
          <w:szCs w:val="24"/>
        </w:rPr>
        <w:t>superior, dentro do mesmo Nível da carreira, em razão da apuração do tempo de efetivo exercício na Categoria.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Para fins de progress</w:t>
      </w:r>
      <w:r w:rsidR="00C10EFC">
        <w:rPr>
          <w:rFonts w:ascii="Verdana" w:hAnsi="Verdana"/>
          <w:sz w:val="24"/>
          <w:szCs w:val="24"/>
        </w:rPr>
        <w:t xml:space="preserve">ão funcional, o servidor deverá </w:t>
      </w:r>
      <w:r w:rsidRPr="00F46129">
        <w:rPr>
          <w:rFonts w:ascii="Verdana" w:hAnsi="Verdana"/>
          <w:sz w:val="24"/>
          <w:szCs w:val="24"/>
        </w:rPr>
        <w:t>contar com tempo de 18 (dezoito) meses de efetivo ex</w:t>
      </w:r>
      <w:r w:rsidR="00C10EFC">
        <w:rPr>
          <w:rFonts w:ascii="Verdana" w:hAnsi="Verdana"/>
          <w:sz w:val="24"/>
          <w:szCs w:val="24"/>
        </w:rPr>
        <w:t xml:space="preserve">ercício </w:t>
      </w:r>
      <w:r w:rsidRPr="00F46129">
        <w:rPr>
          <w:rFonts w:ascii="Verdana" w:hAnsi="Verdana"/>
          <w:sz w:val="24"/>
          <w:szCs w:val="24"/>
        </w:rPr>
        <w:t>em cada Categoria, exceto quan</w:t>
      </w:r>
      <w:r w:rsidR="00C10EFC">
        <w:rPr>
          <w:rFonts w:ascii="Verdana" w:hAnsi="Verdana"/>
          <w:sz w:val="24"/>
          <w:szCs w:val="24"/>
        </w:rPr>
        <w:t xml:space="preserve">do se tratar de progressão para </w:t>
      </w:r>
      <w:r w:rsidRPr="00F46129">
        <w:rPr>
          <w:rFonts w:ascii="Verdana" w:hAnsi="Verdana"/>
          <w:sz w:val="24"/>
          <w:szCs w:val="24"/>
        </w:rPr>
        <w:t>a Categoria 2 do Nível I, que s</w:t>
      </w:r>
      <w:r w:rsidR="00C10EFC">
        <w:rPr>
          <w:rFonts w:ascii="Verdana" w:hAnsi="Verdana"/>
          <w:sz w:val="24"/>
          <w:szCs w:val="24"/>
        </w:rPr>
        <w:t xml:space="preserve">e dará somente após a conclusão </w:t>
      </w:r>
      <w:r w:rsidRPr="00F46129">
        <w:rPr>
          <w:rFonts w:ascii="Verdana" w:hAnsi="Verdana"/>
          <w:sz w:val="24"/>
          <w:szCs w:val="24"/>
        </w:rPr>
        <w:t>do estágio probatório.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Decorrido o prazo previs</w:t>
      </w:r>
      <w:r w:rsidR="00C10EFC">
        <w:rPr>
          <w:rFonts w:ascii="Verdana" w:hAnsi="Verdana"/>
          <w:sz w:val="24"/>
          <w:szCs w:val="24"/>
        </w:rPr>
        <w:t xml:space="preserve">to no § 1º deste artigo, caberá </w:t>
      </w:r>
      <w:r w:rsidRPr="00F46129">
        <w:rPr>
          <w:rFonts w:ascii="Verdana" w:hAnsi="Verdana"/>
          <w:sz w:val="24"/>
          <w:szCs w:val="24"/>
        </w:rPr>
        <w:t>à Chefia da Unidade de Recursos Humanos</w:t>
      </w:r>
      <w:r w:rsidR="00C10EFC">
        <w:rPr>
          <w:rFonts w:ascii="Verdana" w:hAnsi="Verdana"/>
          <w:sz w:val="24"/>
          <w:szCs w:val="24"/>
        </w:rPr>
        <w:t xml:space="preserve"> do órgão em que o </w:t>
      </w:r>
      <w:r w:rsidRPr="00F46129">
        <w:rPr>
          <w:rFonts w:ascii="Verdana" w:hAnsi="Verdana"/>
          <w:sz w:val="24"/>
          <w:szCs w:val="24"/>
        </w:rPr>
        <w:t>servidor estiver lotado providenci</w:t>
      </w:r>
      <w:r w:rsidR="00C10EFC">
        <w:rPr>
          <w:rFonts w:ascii="Verdana" w:hAnsi="Verdana"/>
          <w:sz w:val="24"/>
          <w:szCs w:val="24"/>
        </w:rPr>
        <w:t xml:space="preserve">ar e publicar no Diário Oficial </w:t>
      </w:r>
      <w:r w:rsidRPr="00F46129">
        <w:rPr>
          <w:rFonts w:ascii="Verdana" w:hAnsi="Verdana"/>
          <w:sz w:val="24"/>
          <w:szCs w:val="24"/>
        </w:rPr>
        <w:t>da Cidade o respectivo en</w:t>
      </w:r>
      <w:r w:rsidR="00C10EFC">
        <w:rPr>
          <w:rFonts w:ascii="Verdana" w:hAnsi="Verdana"/>
          <w:sz w:val="24"/>
          <w:szCs w:val="24"/>
        </w:rPr>
        <w:t xml:space="preserve">quadramento, cadastrando-o para </w:t>
      </w:r>
      <w:r w:rsidRPr="00F46129">
        <w:rPr>
          <w:rFonts w:ascii="Verdana" w:hAnsi="Verdana"/>
          <w:sz w:val="24"/>
          <w:szCs w:val="24"/>
        </w:rPr>
        <w:t>produção dos efeitos pecuniários decorrentes.</w:t>
      </w:r>
    </w:p>
    <w:p w:rsidR="00F46129" w:rsidRDefault="00F46129" w:rsidP="00F46129">
      <w:pPr>
        <w:spacing w:after="0" w:line="240" w:lineRule="auto"/>
        <w:rPr>
          <w:rFonts w:ascii="Verdana" w:hAnsi="Verdana"/>
          <w:sz w:val="24"/>
          <w:szCs w:val="24"/>
        </w:rPr>
      </w:pPr>
      <w:r w:rsidRPr="00F46129">
        <w:rPr>
          <w:rFonts w:ascii="Verdana" w:hAnsi="Verdana"/>
          <w:sz w:val="24"/>
          <w:szCs w:val="24"/>
        </w:rPr>
        <w:t>Art. 17. Promoção é</w:t>
      </w:r>
      <w:r w:rsidR="00C10EFC">
        <w:rPr>
          <w:rFonts w:ascii="Verdana" w:hAnsi="Verdana"/>
          <w:sz w:val="24"/>
          <w:szCs w:val="24"/>
        </w:rPr>
        <w:t xml:space="preserve"> a passagem do servidor do Novo </w:t>
      </w:r>
      <w:r w:rsidRPr="00F46129">
        <w:rPr>
          <w:rFonts w:ascii="Verdana" w:hAnsi="Verdana"/>
          <w:sz w:val="24"/>
          <w:szCs w:val="24"/>
        </w:rPr>
        <w:t>Quadro de Pessoal de Nível</w:t>
      </w:r>
      <w:r w:rsidR="00C10EFC">
        <w:rPr>
          <w:rFonts w:ascii="Verdana" w:hAnsi="Verdana"/>
          <w:sz w:val="24"/>
          <w:szCs w:val="24"/>
        </w:rPr>
        <w:t xml:space="preserve"> Médio e Básico – QMB da última </w:t>
      </w:r>
      <w:r w:rsidRPr="00F46129">
        <w:rPr>
          <w:rFonts w:ascii="Verdana" w:hAnsi="Verdana"/>
          <w:sz w:val="24"/>
          <w:szCs w:val="24"/>
        </w:rPr>
        <w:t>Categoria de um Nível par</w:t>
      </w:r>
      <w:r w:rsidR="00C10EFC">
        <w:rPr>
          <w:rFonts w:ascii="Verdana" w:hAnsi="Verdana"/>
          <w:sz w:val="24"/>
          <w:szCs w:val="24"/>
        </w:rPr>
        <w:t xml:space="preserve">a a primeira Categoria do Nível </w:t>
      </w:r>
      <w:r w:rsidRPr="00F46129">
        <w:rPr>
          <w:rFonts w:ascii="Verdana" w:hAnsi="Verdana"/>
          <w:sz w:val="24"/>
          <w:szCs w:val="24"/>
        </w:rPr>
        <w:t>imediatamente superior,</w:t>
      </w:r>
      <w:r w:rsidR="00C10EFC">
        <w:rPr>
          <w:rFonts w:ascii="Verdana" w:hAnsi="Verdana"/>
          <w:sz w:val="24"/>
          <w:szCs w:val="24"/>
        </w:rPr>
        <w:t xml:space="preserve"> em razão do tempo mínimo de 18 </w:t>
      </w:r>
      <w:r w:rsidRPr="00F46129">
        <w:rPr>
          <w:rFonts w:ascii="Verdana" w:hAnsi="Verdana"/>
          <w:sz w:val="24"/>
          <w:szCs w:val="24"/>
        </w:rPr>
        <w:t>(dezoito) meses de efetivo exer</w:t>
      </w:r>
      <w:r w:rsidR="00C10EFC">
        <w:rPr>
          <w:rFonts w:ascii="Verdana" w:hAnsi="Verdana"/>
          <w:sz w:val="24"/>
          <w:szCs w:val="24"/>
        </w:rPr>
        <w:t xml:space="preserve">cício exigido na Categoria e </w:t>
      </w:r>
      <w:proofErr w:type="spellStart"/>
      <w:r w:rsidR="00C10EFC">
        <w:rPr>
          <w:rFonts w:ascii="Verdana" w:hAnsi="Verdana"/>
          <w:sz w:val="24"/>
          <w:szCs w:val="24"/>
        </w:rPr>
        <w:t>do</w:t>
      </w:r>
      <w:r w:rsidRPr="00F46129">
        <w:rPr>
          <w:rFonts w:ascii="Verdana" w:hAnsi="Verdana"/>
          <w:sz w:val="24"/>
          <w:szCs w:val="24"/>
        </w:rPr>
        <w:t>resultado</w:t>
      </w:r>
      <w:proofErr w:type="spellEnd"/>
      <w:r w:rsidRPr="00F46129">
        <w:rPr>
          <w:rFonts w:ascii="Verdana" w:hAnsi="Verdana"/>
          <w:sz w:val="24"/>
          <w:szCs w:val="24"/>
        </w:rPr>
        <w:t xml:space="preserve"> das avaliações de desempenho, associado à apresentação de títulos, certificados de cursos e atividades.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O servidor terá direito ao enquadramento por promoção estabelecida no caput dest</w:t>
      </w:r>
      <w:r w:rsidR="00C10EFC">
        <w:rPr>
          <w:rFonts w:ascii="Verdana" w:hAnsi="Verdana"/>
          <w:sz w:val="24"/>
          <w:szCs w:val="24"/>
        </w:rPr>
        <w:t xml:space="preserve">e artigo na data em que cumprir </w:t>
      </w:r>
      <w:r w:rsidRPr="00F46129">
        <w:rPr>
          <w:rFonts w:ascii="Verdana" w:hAnsi="Verdana"/>
          <w:sz w:val="24"/>
          <w:szCs w:val="24"/>
        </w:rPr>
        <w:t>os respectivos requisitos, mediante requerimento.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A Administração regulamentará os mecanismos voltados à disponibilização de for</w:t>
      </w:r>
      <w:r w:rsidR="00C10EFC">
        <w:rPr>
          <w:rFonts w:ascii="Verdana" w:hAnsi="Verdana"/>
          <w:sz w:val="24"/>
          <w:szCs w:val="24"/>
        </w:rPr>
        <w:t xml:space="preserve">mação continuada aos servidores </w:t>
      </w:r>
      <w:r w:rsidRPr="00F46129">
        <w:rPr>
          <w:rFonts w:ascii="Verdana" w:hAnsi="Verdana"/>
          <w:sz w:val="24"/>
          <w:szCs w:val="24"/>
        </w:rPr>
        <w:t>e à garantia das condições neces</w:t>
      </w:r>
      <w:r w:rsidR="00C10EFC">
        <w:rPr>
          <w:rFonts w:ascii="Verdana" w:hAnsi="Verdana"/>
          <w:sz w:val="24"/>
          <w:szCs w:val="24"/>
        </w:rPr>
        <w:t xml:space="preserve">sárias à realização de cursos e </w:t>
      </w:r>
      <w:r w:rsidRPr="00F46129">
        <w:rPr>
          <w:rFonts w:ascii="Verdana" w:hAnsi="Verdana"/>
          <w:sz w:val="24"/>
          <w:szCs w:val="24"/>
        </w:rPr>
        <w:t>atividades exigidas para a promoção.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3º Os títulos, certificados de</w:t>
      </w:r>
      <w:r w:rsidR="00C10EFC">
        <w:rPr>
          <w:rFonts w:ascii="Verdana" w:hAnsi="Verdana"/>
          <w:sz w:val="24"/>
          <w:szCs w:val="24"/>
        </w:rPr>
        <w:t xml:space="preserve"> cursos e atividades utilizados </w:t>
      </w:r>
      <w:r w:rsidRPr="00F46129">
        <w:rPr>
          <w:rFonts w:ascii="Verdana" w:hAnsi="Verdana"/>
          <w:sz w:val="24"/>
          <w:szCs w:val="24"/>
        </w:rPr>
        <w:t>para fins de desenvolvimento na carreira nos termos das Leis nº</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13.652, de 2003, e nº 13.748, de 2004, não poderão ser utilizados para fins da promoção prevista neste artigo.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18. A promoção a que se </w:t>
      </w:r>
      <w:r w:rsidR="00C10EFC">
        <w:rPr>
          <w:rFonts w:ascii="Verdana" w:hAnsi="Verdana"/>
          <w:sz w:val="24"/>
          <w:szCs w:val="24"/>
        </w:rPr>
        <w:t xml:space="preserve">refere o art. 17 desta Lei será </w:t>
      </w:r>
      <w:r w:rsidRPr="00F46129">
        <w:rPr>
          <w:rFonts w:ascii="Verdana" w:hAnsi="Verdana"/>
          <w:sz w:val="24"/>
          <w:szCs w:val="24"/>
        </w:rPr>
        <w:t xml:space="preserve">regulamentada por decreto, </w:t>
      </w:r>
      <w:r w:rsidR="00C10EFC">
        <w:rPr>
          <w:rFonts w:ascii="Verdana" w:hAnsi="Verdana"/>
          <w:sz w:val="24"/>
          <w:szCs w:val="24"/>
        </w:rPr>
        <w:t xml:space="preserve">a ser editado em até 120 (cento </w:t>
      </w:r>
      <w:r w:rsidRPr="00F46129">
        <w:rPr>
          <w:rFonts w:ascii="Verdana" w:hAnsi="Verdana"/>
          <w:sz w:val="24"/>
          <w:szCs w:val="24"/>
        </w:rPr>
        <w:t>e vinte) dias da publicação desta Lei, e gerida pela Secretaria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Executiva de Gestão.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19. Ficará impedido de mudar de Categoria ou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Nível, pelo período de 1 (um)</w:t>
      </w:r>
      <w:r w:rsidR="00C10EFC">
        <w:rPr>
          <w:rFonts w:ascii="Verdana" w:hAnsi="Verdana"/>
          <w:sz w:val="24"/>
          <w:szCs w:val="24"/>
        </w:rPr>
        <w:t xml:space="preserve"> ano, o servidor do Novo Quadro </w:t>
      </w:r>
      <w:r w:rsidRPr="00F46129">
        <w:rPr>
          <w:rFonts w:ascii="Verdana" w:hAnsi="Verdana"/>
          <w:sz w:val="24"/>
          <w:szCs w:val="24"/>
        </w:rPr>
        <w:t>de Pessoal de Nível Médio e Básico – QMB que, embora tenha</w:t>
      </w:r>
      <w:r w:rsidR="00C10EFC">
        <w:rPr>
          <w:rFonts w:ascii="Verdana" w:hAnsi="Verdana"/>
          <w:sz w:val="24"/>
          <w:szCs w:val="24"/>
        </w:rPr>
        <w:t xml:space="preserve"> </w:t>
      </w:r>
      <w:r w:rsidRPr="00F46129">
        <w:rPr>
          <w:rFonts w:ascii="Verdana" w:hAnsi="Verdana"/>
          <w:sz w:val="24"/>
          <w:szCs w:val="24"/>
        </w:rPr>
        <w:t>cumprido todos os prazo</w:t>
      </w:r>
      <w:r w:rsidR="00C10EFC">
        <w:rPr>
          <w:rFonts w:ascii="Verdana" w:hAnsi="Verdana"/>
          <w:sz w:val="24"/>
          <w:szCs w:val="24"/>
        </w:rPr>
        <w:t xml:space="preserve">s e condições para a progressão </w:t>
      </w:r>
      <w:r w:rsidRPr="00F46129">
        <w:rPr>
          <w:rFonts w:ascii="Verdana" w:hAnsi="Verdana"/>
          <w:sz w:val="24"/>
          <w:szCs w:val="24"/>
        </w:rPr>
        <w:t>funcional ou promoção, tiver s</w:t>
      </w:r>
      <w:r w:rsidR="00C10EFC">
        <w:rPr>
          <w:rFonts w:ascii="Verdana" w:hAnsi="Verdana"/>
          <w:sz w:val="24"/>
          <w:szCs w:val="24"/>
        </w:rPr>
        <w:t xml:space="preserve">ofrido penalidade de suspensão, </w:t>
      </w:r>
      <w:r w:rsidRPr="00F46129">
        <w:rPr>
          <w:rFonts w:ascii="Verdana" w:hAnsi="Verdana"/>
          <w:sz w:val="24"/>
          <w:szCs w:val="24"/>
        </w:rPr>
        <w:t>aplicada em decorrência de procedimento disciplinar.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O período</w:t>
      </w:r>
      <w:r w:rsidR="00C10EFC">
        <w:rPr>
          <w:rFonts w:ascii="Verdana" w:hAnsi="Verdana"/>
          <w:sz w:val="24"/>
          <w:szCs w:val="24"/>
        </w:rPr>
        <w:t xml:space="preserve"> previsto no caput deste artigo </w:t>
      </w:r>
      <w:r w:rsidRPr="00F46129">
        <w:rPr>
          <w:rFonts w:ascii="Verdana" w:hAnsi="Verdana"/>
          <w:sz w:val="24"/>
          <w:szCs w:val="24"/>
        </w:rPr>
        <w:t>será contado a partir do dia em que o servidor atender cumulativamente todos os prazo</w:t>
      </w:r>
      <w:r w:rsidR="00C10EFC">
        <w:rPr>
          <w:rFonts w:ascii="Verdana" w:hAnsi="Verdana"/>
          <w:sz w:val="24"/>
          <w:szCs w:val="24"/>
        </w:rPr>
        <w:t xml:space="preserve">s e condições para a progressão </w:t>
      </w:r>
      <w:r w:rsidRPr="00F46129">
        <w:rPr>
          <w:rFonts w:ascii="Verdana" w:hAnsi="Verdana"/>
          <w:sz w:val="24"/>
          <w:szCs w:val="24"/>
        </w:rPr>
        <w:t>funcional ou promoção.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20. Serão considerados </w:t>
      </w:r>
      <w:r w:rsidR="00C10EFC">
        <w:rPr>
          <w:rFonts w:ascii="Verdana" w:hAnsi="Verdana"/>
          <w:sz w:val="24"/>
          <w:szCs w:val="24"/>
        </w:rPr>
        <w:t xml:space="preserve">de efetivo exercício, para fins </w:t>
      </w:r>
      <w:r w:rsidRPr="00F46129">
        <w:rPr>
          <w:rFonts w:ascii="Verdana" w:hAnsi="Verdana"/>
          <w:sz w:val="24"/>
          <w:szCs w:val="24"/>
        </w:rPr>
        <w:t xml:space="preserve">de progressão funcional e promoção, os afastamentos do serviço a que se refere o art. 64 da </w:t>
      </w:r>
      <w:r w:rsidR="00C10EFC">
        <w:rPr>
          <w:rFonts w:ascii="Verdana" w:hAnsi="Verdana"/>
          <w:sz w:val="24"/>
          <w:szCs w:val="24"/>
        </w:rPr>
        <w:t xml:space="preserve">Lei nº 8.989, de 1979, bem como </w:t>
      </w:r>
      <w:r w:rsidRPr="00F46129">
        <w:rPr>
          <w:rFonts w:ascii="Verdana" w:hAnsi="Verdana"/>
          <w:sz w:val="24"/>
          <w:szCs w:val="24"/>
        </w:rPr>
        <w:t>os concedidos em razão de licença-adoção, nos termos do § 1º</w:t>
      </w:r>
      <w:r w:rsidR="00C10EFC">
        <w:rPr>
          <w:rFonts w:ascii="Verdana" w:hAnsi="Verdana"/>
          <w:sz w:val="24"/>
          <w:szCs w:val="24"/>
        </w:rPr>
        <w:t xml:space="preserve"> </w:t>
      </w:r>
      <w:r w:rsidRPr="00F46129">
        <w:rPr>
          <w:rFonts w:ascii="Verdana" w:hAnsi="Verdana"/>
          <w:sz w:val="24"/>
          <w:szCs w:val="24"/>
        </w:rPr>
        <w:t xml:space="preserve">do art. </w:t>
      </w:r>
      <w:r w:rsidRPr="00F46129">
        <w:rPr>
          <w:rFonts w:ascii="Verdana" w:hAnsi="Verdana"/>
          <w:sz w:val="24"/>
          <w:szCs w:val="24"/>
        </w:rPr>
        <w:lastRenderedPageBreak/>
        <w:t xml:space="preserve">1º da Lei nº 9.919, de </w:t>
      </w:r>
      <w:r w:rsidR="00C10EFC">
        <w:rPr>
          <w:rFonts w:ascii="Verdana" w:hAnsi="Verdana"/>
          <w:sz w:val="24"/>
          <w:szCs w:val="24"/>
        </w:rPr>
        <w:t xml:space="preserve">21 de junho de 1985, na redação </w:t>
      </w:r>
      <w:r w:rsidRPr="00F46129">
        <w:rPr>
          <w:rFonts w:ascii="Verdana" w:hAnsi="Verdana"/>
          <w:sz w:val="24"/>
          <w:szCs w:val="24"/>
        </w:rPr>
        <w:t>conferida pelo art. 3º da Lei nº 14.872, de 31 de dezembro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2008, de </w:t>
      </w:r>
      <w:proofErr w:type="spellStart"/>
      <w:r w:rsidRPr="00F46129">
        <w:rPr>
          <w:rFonts w:ascii="Verdana" w:hAnsi="Verdana"/>
          <w:sz w:val="24"/>
          <w:szCs w:val="24"/>
        </w:rPr>
        <w:t>licença-paternidade</w:t>
      </w:r>
      <w:proofErr w:type="spellEnd"/>
      <w:r w:rsidRPr="00F46129">
        <w:rPr>
          <w:rFonts w:ascii="Verdana" w:hAnsi="Verdana"/>
          <w:sz w:val="24"/>
          <w:szCs w:val="24"/>
        </w:rPr>
        <w:t>, nos termos do art. 3º da Lei nº</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10.726, de 8 de maio de 1989, de exercício de mandato de dirigente sindical, nos termos do art</w:t>
      </w:r>
      <w:r w:rsidR="00C10EFC">
        <w:rPr>
          <w:rFonts w:ascii="Verdana" w:hAnsi="Verdana"/>
          <w:sz w:val="24"/>
          <w:szCs w:val="24"/>
        </w:rPr>
        <w:t xml:space="preserve">. 7º da Lei nº 13.883, de 18 de </w:t>
      </w:r>
      <w:r w:rsidRPr="00F46129">
        <w:rPr>
          <w:rFonts w:ascii="Verdana" w:hAnsi="Verdana"/>
          <w:sz w:val="24"/>
          <w:szCs w:val="24"/>
        </w:rPr>
        <w:t xml:space="preserve">agosto de 2004, e de outros </w:t>
      </w:r>
      <w:r w:rsidR="00C10EFC">
        <w:rPr>
          <w:rFonts w:ascii="Verdana" w:hAnsi="Verdana"/>
          <w:sz w:val="24"/>
          <w:szCs w:val="24"/>
        </w:rPr>
        <w:t xml:space="preserve">afastamentos assim considerados </w:t>
      </w:r>
      <w:r w:rsidRPr="00F46129">
        <w:rPr>
          <w:rFonts w:ascii="Verdana" w:hAnsi="Verdana"/>
          <w:sz w:val="24"/>
          <w:szCs w:val="24"/>
        </w:rPr>
        <w:t>na forma da legislação específica.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VIII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 AVALIAÇÃO DE DESEMPENHO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21. A Avaliação </w:t>
      </w:r>
      <w:r w:rsidR="00C10EFC">
        <w:rPr>
          <w:rFonts w:ascii="Verdana" w:hAnsi="Verdana"/>
          <w:sz w:val="24"/>
          <w:szCs w:val="24"/>
        </w:rPr>
        <w:t xml:space="preserve">de Desempenho processar-se-á na </w:t>
      </w:r>
      <w:r w:rsidRPr="00F46129">
        <w:rPr>
          <w:rFonts w:ascii="Verdana" w:hAnsi="Verdana"/>
          <w:sz w:val="24"/>
          <w:szCs w:val="24"/>
        </w:rPr>
        <w:t>forma da legislação vigente.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IX</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 EXERCÍCIO DE CARGOS DE PROVIMENTO EM COMISSÃO OU DE FUNÇÕES DE CONFIANÇA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22. Os titulares de c</w:t>
      </w:r>
      <w:r w:rsidR="00C10EFC">
        <w:rPr>
          <w:rFonts w:ascii="Verdana" w:hAnsi="Verdana"/>
          <w:sz w:val="24"/>
          <w:szCs w:val="24"/>
        </w:rPr>
        <w:t xml:space="preserve">argos do Novo Quadro de Pessoal </w:t>
      </w:r>
      <w:r w:rsidRPr="00F46129">
        <w:rPr>
          <w:rFonts w:ascii="Verdana" w:hAnsi="Verdana"/>
          <w:sz w:val="24"/>
          <w:szCs w:val="24"/>
        </w:rPr>
        <w:t>de Nível Médio e Básico – QMB, quando nomeados ou designados para cargo de provimento em comissão ou função de confiança, serão remunerados, alé</w:t>
      </w:r>
      <w:r w:rsidR="00C10EFC">
        <w:rPr>
          <w:rFonts w:ascii="Verdana" w:hAnsi="Verdana"/>
          <w:sz w:val="24"/>
          <w:szCs w:val="24"/>
        </w:rPr>
        <w:t xml:space="preserve">m do subsídio, pela retribuição </w:t>
      </w:r>
      <w:r w:rsidRPr="00F46129">
        <w:rPr>
          <w:rFonts w:ascii="Verdana" w:hAnsi="Verdana"/>
          <w:sz w:val="24"/>
          <w:szCs w:val="24"/>
        </w:rPr>
        <w:t>prevista no Anexo IV desta Lei ou da leg</w:t>
      </w:r>
      <w:r w:rsidR="00C10EFC">
        <w:rPr>
          <w:rFonts w:ascii="Verdana" w:hAnsi="Verdana"/>
          <w:sz w:val="24"/>
          <w:szCs w:val="24"/>
        </w:rPr>
        <w:t xml:space="preserve">islação específica que </w:t>
      </w:r>
      <w:r w:rsidRPr="00F46129">
        <w:rPr>
          <w:rFonts w:ascii="Verdana" w:hAnsi="Verdana"/>
          <w:sz w:val="24"/>
          <w:szCs w:val="24"/>
        </w:rPr>
        <w:t>vier a substituí-la.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No caso de nomea</w:t>
      </w:r>
      <w:r w:rsidR="00C10EFC">
        <w:rPr>
          <w:rFonts w:ascii="Verdana" w:hAnsi="Verdana"/>
          <w:sz w:val="24"/>
          <w:szCs w:val="24"/>
        </w:rPr>
        <w:t xml:space="preserve">ção ou designação para cargo em </w:t>
      </w:r>
      <w:r w:rsidRPr="00F46129">
        <w:rPr>
          <w:rFonts w:ascii="Verdana" w:hAnsi="Verdana"/>
          <w:sz w:val="24"/>
          <w:szCs w:val="24"/>
        </w:rPr>
        <w:t>comissão ou função de confia</w:t>
      </w:r>
      <w:r w:rsidR="00C10EFC">
        <w:rPr>
          <w:rFonts w:ascii="Verdana" w:hAnsi="Verdana"/>
          <w:sz w:val="24"/>
          <w:szCs w:val="24"/>
        </w:rPr>
        <w:t xml:space="preserve">nça de direção superior, caberá </w:t>
      </w:r>
      <w:r w:rsidRPr="00F46129">
        <w:rPr>
          <w:rFonts w:ascii="Verdana" w:hAnsi="Verdana"/>
          <w:sz w:val="24"/>
          <w:szCs w:val="24"/>
        </w:rPr>
        <w:t>opção pela remuneração previst</w:t>
      </w:r>
      <w:r w:rsidR="00C10EFC">
        <w:rPr>
          <w:rFonts w:ascii="Verdana" w:hAnsi="Verdana"/>
          <w:sz w:val="24"/>
          <w:szCs w:val="24"/>
        </w:rPr>
        <w:t xml:space="preserve">a no caput deste artigo ou pelo </w:t>
      </w:r>
      <w:r w:rsidRPr="00F46129">
        <w:rPr>
          <w:rFonts w:ascii="Verdana" w:hAnsi="Verdana"/>
          <w:sz w:val="24"/>
          <w:szCs w:val="24"/>
        </w:rPr>
        <w:t>regime de subsídio previsto nas Leis nº 15.401, de 6 de julho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2011, e nº 15.509, de 15 de dezembro de 2011.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Em qualquer das hi</w:t>
      </w:r>
      <w:r w:rsidR="00C10EFC">
        <w:rPr>
          <w:rFonts w:ascii="Verdana" w:hAnsi="Verdana"/>
          <w:sz w:val="24"/>
          <w:szCs w:val="24"/>
        </w:rPr>
        <w:t xml:space="preserve">póteses previstas no § 1º deste </w:t>
      </w:r>
      <w:r w:rsidRPr="00F46129">
        <w:rPr>
          <w:rFonts w:ascii="Verdana" w:hAnsi="Verdana"/>
          <w:sz w:val="24"/>
          <w:szCs w:val="24"/>
        </w:rPr>
        <w:t>artigo, o servidor permanec</w:t>
      </w:r>
      <w:r w:rsidR="00C10EFC">
        <w:rPr>
          <w:rFonts w:ascii="Verdana" w:hAnsi="Verdana"/>
          <w:sz w:val="24"/>
          <w:szCs w:val="24"/>
        </w:rPr>
        <w:t xml:space="preserve">erá vinculado ao Regime Próprio </w:t>
      </w:r>
      <w:r w:rsidRPr="00F46129">
        <w:rPr>
          <w:rFonts w:ascii="Verdana" w:hAnsi="Verdana"/>
          <w:sz w:val="24"/>
          <w:szCs w:val="24"/>
        </w:rPr>
        <w:t>de Previdência Social do Mu</w:t>
      </w:r>
      <w:r w:rsidR="00C10EFC">
        <w:rPr>
          <w:rFonts w:ascii="Verdana" w:hAnsi="Verdana"/>
          <w:sz w:val="24"/>
          <w:szCs w:val="24"/>
        </w:rPr>
        <w:t xml:space="preserve">nicípio de São Paulo – RPPS e a </w:t>
      </w:r>
      <w:r w:rsidRPr="00F46129">
        <w:rPr>
          <w:rFonts w:ascii="Verdana" w:hAnsi="Verdana"/>
          <w:sz w:val="24"/>
          <w:szCs w:val="24"/>
        </w:rPr>
        <w:t>respectiva contribuição previdenc</w:t>
      </w:r>
      <w:r w:rsidR="00C10EFC">
        <w:rPr>
          <w:rFonts w:ascii="Verdana" w:hAnsi="Verdana"/>
          <w:sz w:val="24"/>
          <w:szCs w:val="24"/>
        </w:rPr>
        <w:t xml:space="preserve">iária incidirá, exclusivamente, </w:t>
      </w:r>
      <w:r w:rsidRPr="00F46129">
        <w:rPr>
          <w:rFonts w:ascii="Verdana" w:hAnsi="Verdana"/>
          <w:sz w:val="24"/>
          <w:szCs w:val="24"/>
        </w:rPr>
        <w:t xml:space="preserve">sobre o valor do subsidio do </w:t>
      </w:r>
      <w:r w:rsidR="00C10EFC">
        <w:rPr>
          <w:rFonts w:ascii="Verdana" w:hAnsi="Verdana"/>
          <w:sz w:val="24"/>
          <w:szCs w:val="24"/>
        </w:rPr>
        <w:t xml:space="preserve">cargo efetivo, salvo no caso da </w:t>
      </w:r>
      <w:r w:rsidRPr="00F46129">
        <w:rPr>
          <w:rFonts w:ascii="Verdana" w:hAnsi="Verdana"/>
          <w:sz w:val="24"/>
          <w:szCs w:val="24"/>
        </w:rPr>
        <w:t>opção prevista no § 3º deste artigo.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3º A remuneração pelo</w:t>
      </w:r>
      <w:r w:rsidR="00C10EFC">
        <w:rPr>
          <w:rFonts w:ascii="Verdana" w:hAnsi="Verdana"/>
          <w:sz w:val="24"/>
          <w:szCs w:val="24"/>
        </w:rPr>
        <w:t xml:space="preserve"> exercício de cargo em comissão </w:t>
      </w:r>
      <w:r w:rsidRPr="00F46129">
        <w:rPr>
          <w:rFonts w:ascii="Verdana" w:hAnsi="Verdana"/>
          <w:sz w:val="24"/>
          <w:szCs w:val="24"/>
        </w:rPr>
        <w:t>ou função de confiança de que tr</w:t>
      </w:r>
      <w:r w:rsidR="00C10EFC">
        <w:rPr>
          <w:rFonts w:ascii="Verdana" w:hAnsi="Verdana"/>
          <w:sz w:val="24"/>
          <w:szCs w:val="24"/>
        </w:rPr>
        <w:t xml:space="preserve">ata o caput deste artigo não se </w:t>
      </w:r>
      <w:r w:rsidRPr="00F46129">
        <w:rPr>
          <w:rFonts w:ascii="Verdana" w:hAnsi="Verdana"/>
          <w:sz w:val="24"/>
          <w:szCs w:val="24"/>
        </w:rPr>
        <w:t xml:space="preserve">incorporará à remuneração do </w:t>
      </w:r>
      <w:r w:rsidR="00C10EFC">
        <w:rPr>
          <w:rFonts w:ascii="Verdana" w:hAnsi="Verdana"/>
          <w:sz w:val="24"/>
          <w:szCs w:val="24"/>
        </w:rPr>
        <w:t xml:space="preserve">servidor e nem a ela se tornará </w:t>
      </w:r>
      <w:r w:rsidRPr="00F46129">
        <w:rPr>
          <w:rFonts w:ascii="Verdana" w:hAnsi="Verdana"/>
          <w:sz w:val="24"/>
          <w:szCs w:val="24"/>
        </w:rPr>
        <w:t>permanente, para quaisquer ef</w:t>
      </w:r>
      <w:r w:rsidR="00C10EFC">
        <w:rPr>
          <w:rFonts w:ascii="Verdana" w:hAnsi="Verdana"/>
          <w:sz w:val="24"/>
          <w:szCs w:val="24"/>
        </w:rPr>
        <w:t xml:space="preserve">eitos, e poderá ser incluída na </w:t>
      </w:r>
      <w:r w:rsidRPr="00F46129">
        <w:rPr>
          <w:rFonts w:ascii="Verdana" w:hAnsi="Verdana"/>
          <w:sz w:val="24"/>
          <w:szCs w:val="24"/>
        </w:rPr>
        <w:t>base de contribuição para o Regime Próprio de Previdência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Social do Município de São Paulo – RPPS e para o Regime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Previdência Complementar – </w:t>
      </w:r>
      <w:r w:rsidR="00C10EFC">
        <w:rPr>
          <w:rFonts w:ascii="Verdana" w:hAnsi="Verdana"/>
          <w:sz w:val="24"/>
          <w:szCs w:val="24"/>
        </w:rPr>
        <w:t xml:space="preserve">RPC, neste último caso na forma </w:t>
      </w:r>
      <w:r w:rsidRPr="00F46129">
        <w:rPr>
          <w:rFonts w:ascii="Verdana" w:hAnsi="Verdana"/>
          <w:sz w:val="24"/>
          <w:szCs w:val="24"/>
        </w:rPr>
        <w:t>de seu regulamento, por opção e</w:t>
      </w:r>
      <w:r w:rsidR="00C10EFC">
        <w:rPr>
          <w:rFonts w:ascii="Verdana" w:hAnsi="Verdana"/>
          <w:sz w:val="24"/>
          <w:szCs w:val="24"/>
        </w:rPr>
        <w:t xml:space="preserve">xpressa do servidor, nos termos </w:t>
      </w:r>
      <w:r w:rsidRPr="00F46129">
        <w:rPr>
          <w:rFonts w:ascii="Verdana" w:hAnsi="Verdana"/>
          <w:sz w:val="24"/>
          <w:szCs w:val="24"/>
        </w:rPr>
        <w:t xml:space="preserve">dos §§ 2º e 4º do art. 1º da </w:t>
      </w:r>
      <w:r w:rsidR="00C10EFC">
        <w:rPr>
          <w:rFonts w:ascii="Verdana" w:hAnsi="Verdana"/>
          <w:sz w:val="24"/>
          <w:szCs w:val="24"/>
        </w:rPr>
        <w:t xml:space="preserve">Lei nº 13.973, de 12 de maio de </w:t>
      </w:r>
      <w:r w:rsidRPr="00F46129">
        <w:rPr>
          <w:rFonts w:ascii="Verdana" w:hAnsi="Verdana"/>
          <w:sz w:val="24"/>
          <w:szCs w:val="24"/>
        </w:rPr>
        <w:t>2005, e § 2º do art. 14 da L</w:t>
      </w:r>
      <w:r w:rsidR="00C10EFC">
        <w:rPr>
          <w:rFonts w:ascii="Verdana" w:hAnsi="Verdana"/>
          <w:sz w:val="24"/>
          <w:szCs w:val="24"/>
        </w:rPr>
        <w:t xml:space="preserve">ei nº 17.020, de 27 de dezembro </w:t>
      </w:r>
      <w:r w:rsidRPr="00F46129">
        <w:rPr>
          <w:rFonts w:ascii="Verdana" w:hAnsi="Verdana"/>
          <w:sz w:val="24"/>
          <w:szCs w:val="24"/>
        </w:rPr>
        <w:t>de 2018.</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X</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 JORNADA DE TRABALHO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23. Os titulares de c</w:t>
      </w:r>
      <w:r w:rsidR="00C10EFC">
        <w:rPr>
          <w:rFonts w:ascii="Verdana" w:hAnsi="Verdana"/>
          <w:sz w:val="24"/>
          <w:szCs w:val="24"/>
        </w:rPr>
        <w:t xml:space="preserve">argos do Novo Quadro de Pessoal </w:t>
      </w:r>
      <w:r w:rsidRPr="00F46129">
        <w:rPr>
          <w:rFonts w:ascii="Verdana" w:hAnsi="Verdana"/>
          <w:sz w:val="24"/>
          <w:szCs w:val="24"/>
        </w:rPr>
        <w:t>de Nível Médio e Básico –</w:t>
      </w:r>
      <w:r w:rsidR="00C10EFC">
        <w:rPr>
          <w:rFonts w:ascii="Verdana" w:hAnsi="Verdana"/>
          <w:sz w:val="24"/>
          <w:szCs w:val="24"/>
        </w:rPr>
        <w:t xml:space="preserve"> QMB ficam submetidos à Jornada </w:t>
      </w:r>
      <w:r w:rsidRPr="00F46129">
        <w:rPr>
          <w:rFonts w:ascii="Verdana" w:hAnsi="Verdana"/>
          <w:sz w:val="24"/>
          <w:szCs w:val="24"/>
        </w:rPr>
        <w:t>semanal de 40 (quarenta) horas de trabalho – J40.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A sujeição à Jornada semanal de 40 (quarenta) horas de trabalho – J40 implica exclusão, por incompatibilidade, de qualquer gratifi</w:t>
      </w:r>
      <w:r w:rsidR="00C10EFC">
        <w:rPr>
          <w:rFonts w:ascii="Verdana" w:hAnsi="Verdana"/>
          <w:sz w:val="24"/>
          <w:szCs w:val="24"/>
        </w:rPr>
        <w:t xml:space="preserve">cação ou adicional vinculados a </w:t>
      </w:r>
      <w:r w:rsidRPr="00F46129">
        <w:rPr>
          <w:rFonts w:ascii="Verdana" w:hAnsi="Verdana"/>
          <w:sz w:val="24"/>
          <w:szCs w:val="24"/>
        </w:rPr>
        <w:t xml:space="preserve">jornadas ou regimes </w:t>
      </w:r>
      <w:r w:rsidRPr="00F46129">
        <w:rPr>
          <w:rFonts w:ascii="Verdana" w:hAnsi="Verdana"/>
          <w:sz w:val="24"/>
          <w:szCs w:val="24"/>
        </w:rPr>
        <w:lastRenderedPageBreak/>
        <w:t>especia</w:t>
      </w:r>
      <w:r w:rsidR="00C10EFC">
        <w:rPr>
          <w:rFonts w:ascii="Verdana" w:hAnsi="Verdana"/>
          <w:sz w:val="24"/>
          <w:szCs w:val="24"/>
        </w:rPr>
        <w:t xml:space="preserve">is de trabalho estabelecidos em </w:t>
      </w:r>
      <w:r w:rsidRPr="00F46129">
        <w:rPr>
          <w:rFonts w:ascii="Verdana" w:hAnsi="Verdana"/>
          <w:sz w:val="24"/>
          <w:szCs w:val="24"/>
        </w:rPr>
        <w:t>legislação específica, observado o disposto no art. 10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24. A jornada de trab</w:t>
      </w:r>
      <w:r w:rsidR="00C10EFC">
        <w:rPr>
          <w:rFonts w:ascii="Verdana" w:hAnsi="Verdana"/>
          <w:sz w:val="24"/>
          <w:szCs w:val="24"/>
        </w:rPr>
        <w:t xml:space="preserve">alho do servidor do Novo Quadro </w:t>
      </w:r>
      <w:r w:rsidRPr="00F46129">
        <w:rPr>
          <w:rFonts w:ascii="Verdana" w:hAnsi="Verdana"/>
          <w:sz w:val="24"/>
          <w:szCs w:val="24"/>
        </w:rPr>
        <w:t>de Pessoal de Nível Médio e B</w:t>
      </w:r>
      <w:r w:rsidR="00C10EFC">
        <w:rPr>
          <w:rFonts w:ascii="Verdana" w:hAnsi="Verdana"/>
          <w:sz w:val="24"/>
          <w:szCs w:val="24"/>
        </w:rPr>
        <w:t xml:space="preserve">ásico – QMB deverá ser cumprida </w:t>
      </w:r>
      <w:r w:rsidRPr="00F46129">
        <w:rPr>
          <w:rFonts w:ascii="Verdana" w:hAnsi="Verdana"/>
          <w:sz w:val="24"/>
          <w:szCs w:val="24"/>
        </w:rPr>
        <w:t>na 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à prestação de 8 (oito) horas diárias de trabalho; ou</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ao cumprimento em regime de plantão.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O cumprimento d</w:t>
      </w:r>
      <w:r w:rsidR="00C10EFC">
        <w:rPr>
          <w:rFonts w:ascii="Verdana" w:hAnsi="Verdana"/>
          <w:sz w:val="24"/>
          <w:szCs w:val="24"/>
        </w:rPr>
        <w:t xml:space="preserve">a jornada de trabalho em regime </w:t>
      </w:r>
      <w:r w:rsidRPr="00F46129">
        <w:rPr>
          <w:rFonts w:ascii="Verdana" w:hAnsi="Verdana"/>
          <w:sz w:val="24"/>
          <w:szCs w:val="24"/>
        </w:rPr>
        <w:t>de plantão dar-se-á nas un</w:t>
      </w:r>
      <w:r w:rsidR="00C10EFC">
        <w:rPr>
          <w:rFonts w:ascii="Verdana" w:hAnsi="Verdana"/>
          <w:sz w:val="24"/>
          <w:szCs w:val="24"/>
        </w:rPr>
        <w:t xml:space="preserve">idades do Município que prestam </w:t>
      </w:r>
      <w:r w:rsidRPr="00F46129">
        <w:rPr>
          <w:rFonts w:ascii="Verdana" w:hAnsi="Verdana"/>
          <w:sz w:val="24"/>
          <w:szCs w:val="24"/>
        </w:rPr>
        <w:t>serviços essenciais, quando assim o exigir o seu funcionamento.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Enquanto no exerc</w:t>
      </w:r>
      <w:r w:rsidR="00C10EFC">
        <w:rPr>
          <w:rFonts w:ascii="Verdana" w:hAnsi="Verdana"/>
          <w:sz w:val="24"/>
          <w:szCs w:val="24"/>
        </w:rPr>
        <w:t xml:space="preserve">ício de cargos de provimento em </w:t>
      </w:r>
      <w:r w:rsidRPr="00F46129">
        <w:rPr>
          <w:rFonts w:ascii="Verdana" w:hAnsi="Verdana"/>
          <w:sz w:val="24"/>
          <w:szCs w:val="24"/>
        </w:rPr>
        <w:t>comissão, o servidor do Novo Quadro de Pessoal de Nível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Médio e Básico – QMB nã</w:t>
      </w:r>
      <w:r w:rsidR="00C10EFC">
        <w:rPr>
          <w:rFonts w:ascii="Verdana" w:hAnsi="Verdana"/>
          <w:sz w:val="24"/>
          <w:szCs w:val="24"/>
        </w:rPr>
        <w:t xml:space="preserve">o poderá cumprir sua jornada em </w:t>
      </w:r>
      <w:r w:rsidRPr="00F46129">
        <w:rPr>
          <w:rFonts w:ascii="Verdana" w:hAnsi="Verdana"/>
          <w:sz w:val="24"/>
          <w:szCs w:val="24"/>
        </w:rPr>
        <w:t>regime de plantão.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XI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 ACOMODAÇÃO DOS ATUAIS TITULARES NAS CARREIRAS DE ASSISTENTE ADMINISTRATIVO DE GESTÃO, ASSISTENTE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TÉCNICO DE GESTÃO E ASSISTENTE DE SUPORTE OPERACIONAL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 Opção pela Nova Ca</w:t>
      </w:r>
      <w:r w:rsidR="00C10EFC">
        <w:rPr>
          <w:rFonts w:ascii="Verdana" w:hAnsi="Verdana"/>
          <w:sz w:val="24"/>
          <w:szCs w:val="24"/>
        </w:rPr>
        <w:t xml:space="preserve">rreira e Tabelas de Remuneração </w:t>
      </w:r>
      <w:r w:rsidRPr="00F46129">
        <w:rPr>
          <w:rFonts w:ascii="Verdana" w:hAnsi="Verdana"/>
          <w:sz w:val="24"/>
          <w:szCs w:val="24"/>
        </w:rPr>
        <w:t>por Subsídio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25. Os atuais titulares </w:t>
      </w:r>
      <w:r w:rsidR="00C10EFC">
        <w:rPr>
          <w:rFonts w:ascii="Verdana" w:hAnsi="Verdana"/>
          <w:sz w:val="24"/>
          <w:szCs w:val="24"/>
        </w:rPr>
        <w:t xml:space="preserve">de cargos de provimento efetivo </w:t>
      </w:r>
      <w:r w:rsidRPr="00F46129">
        <w:rPr>
          <w:rFonts w:ascii="Verdana" w:hAnsi="Verdana"/>
          <w:sz w:val="24"/>
          <w:szCs w:val="24"/>
        </w:rPr>
        <w:t xml:space="preserve">de Agente de Apoio, Assistente </w:t>
      </w:r>
      <w:r w:rsidR="00C10EFC">
        <w:rPr>
          <w:rFonts w:ascii="Verdana" w:hAnsi="Verdana"/>
          <w:sz w:val="24"/>
          <w:szCs w:val="24"/>
        </w:rPr>
        <w:t xml:space="preserve">de Gestão de Políticas Públicas </w:t>
      </w:r>
      <w:r w:rsidRPr="00F46129">
        <w:rPr>
          <w:rFonts w:ascii="Verdana" w:hAnsi="Verdana"/>
          <w:sz w:val="24"/>
          <w:szCs w:val="24"/>
        </w:rPr>
        <w:t>e de Assistente de Suporte Técnico, integrantes dos Quadros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Pessoal de Nível Básico e Médio da Prefeitura do Município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São Paulo, nos termos das Leis n</w:t>
      </w:r>
      <w:r w:rsidR="00C10EFC">
        <w:rPr>
          <w:rFonts w:ascii="Verdana" w:hAnsi="Verdana"/>
          <w:sz w:val="24"/>
          <w:szCs w:val="24"/>
        </w:rPr>
        <w:t xml:space="preserve">º 13.652, de 2003, e nº 13.748, </w:t>
      </w:r>
      <w:r w:rsidRPr="00F46129">
        <w:rPr>
          <w:rFonts w:ascii="Verdana" w:hAnsi="Verdana"/>
          <w:sz w:val="24"/>
          <w:szCs w:val="24"/>
        </w:rPr>
        <w:t>de 2004, no prazo de 120 (cento e vinte) dias, contados do início da vigência desta Lei, poderão optar respectivamente pelas</w:t>
      </w:r>
      <w:r>
        <w:rPr>
          <w:rFonts w:ascii="Verdana" w:hAnsi="Verdana"/>
          <w:sz w:val="24"/>
          <w:szCs w:val="24"/>
        </w:rPr>
        <w:t xml:space="preserve"> </w:t>
      </w:r>
      <w:r w:rsidRPr="00F46129">
        <w:rPr>
          <w:rFonts w:ascii="Verdana" w:hAnsi="Verdana"/>
          <w:sz w:val="24"/>
          <w:szCs w:val="24"/>
        </w:rPr>
        <w:t>novas carreiras de Assistente de Suporte Operacional, Assistente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Administrativo de Gestão e Ass</w:t>
      </w:r>
      <w:r w:rsidR="00C10EFC">
        <w:rPr>
          <w:rFonts w:ascii="Verdana" w:hAnsi="Verdana"/>
          <w:sz w:val="24"/>
          <w:szCs w:val="24"/>
        </w:rPr>
        <w:t xml:space="preserve">istente Técnico de Gestão e por </w:t>
      </w:r>
      <w:r w:rsidRPr="00F46129">
        <w:rPr>
          <w:rFonts w:ascii="Verdana" w:hAnsi="Verdana"/>
          <w:sz w:val="24"/>
          <w:szCs w:val="24"/>
        </w:rPr>
        <w:t>receberem sua remuneração de acordo com os valores constantes do Anexo III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1º A opção de que trata o caput deste artigo </w:t>
      </w:r>
      <w:r w:rsidR="00C10EFC">
        <w:rPr>
          <w:rFonts w:ascii="Verdana" w:hAnsi="Verdana"/>
          <w:sz w:val="24"/>
          <w:szCs w:val="24"/>
        </w:rPr>
        <w:t xml:space="preserve">é definitiva </w:t>
      </w:r>
      <w:r w:rsidRPr="00F46129">
        <w:rPr>
          <w:rFonts w:ascii="Verdana" w:hAnsi="Verdana"/>
          <w:sz w:val="24"/>
          <w:szCs w:val="24"/>
        </w:rPr>
        <w:t>e irretratável.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O critério para a aco</w:t>
      </w:r>
      <w:r w:rsidR="00C10EFC">
        <w:rPr>
          <w:rFonts w:ascii="Verdana" w:hAnsi="Verdana"/>
          <w:sz w:val="24"/>
          <w:szCs w:val="24"/>
        </w:rPr>
        <w:t xml:space="preserve">modação do servidor optante nos </w:t>
      </w:r>
      <w:r w:rsidRPr="00F46129">
        <w:rPr>
          <w:rFonts w:ascii="Verdana" w:hAnsi="Verdana"/>
          <w:sz w:val="24"/>
          <w:szCs w:val="24"/>
        </w:rPr>
        <w:t xml:space="preserve">termos deste artigo, cujos </w:t>
      </w:r>
      <w:r w:rsidR="00C10EFC">
        <w:rPr>
          <w:rFonts w:ascii="Verdana" w:hAnsi="Verdana"/>
          <w:sz w:val="24"/>
          <w:szCs w:val="24"/>
        </w:rPr>
        <w:t xml:space="preserve">vencimentos atuais, em razão de </w:t>
      </w:r>
      <w:r w:rsidRPr="00F46129">
        <w:rPr>
          <w:rFonts w:ascii="Verdana" w:hAnsi="Verdana"/>
          <w:sz w:val="24"/>
          <w:szCs w:val="24"/>
        </w:rPr>
        <w:t>decisões judiciais ou não, ul</w:t>
      </w:r>
      <w:r w:rsidR="00C10EFC">
        <w:rPr>
          <w:rFonts w:ascii="Verdana" w:hAnsi="Verdana"/>
          <w:sz w:val="24"/>
          <w:szCs w:val="24"/>
        </w:rPr>
        <w:t xml:space="preserve">trapassem o valor alcançado nas </w:t>
      </w:r>
      <w:r w:rsidRPr="00F46129">
        <w:rPr>
          <w:rFonts w:ascii="Verdana" w:hAnsi="Verdana"/>
          <w:sz w:val="24"/>
          <w:szCs w:val="24"/>
        </w:rPr>
        <w:t>tabelas de remuneração por sub</w:t>
      </w:r>
      <w:r w:rsidR="00C10EFC">
        <w:rPr>
          <w:rFonts w:ascii="Verdana" w:hAnsi="Verdana"/>
          <w:sz w:val="24"/>
          <w:szCs w:val="24"/>
        </w:rPr>
        <w:t xml:space="preserve">sídio, observará o estabelecido </w:t>
      </w:r>
      <w:r w:rsidRPr="00F46129">
        <w:rPr>
          <w:rFonts w:ascii="Verdana" w:hAnsi="Verdana"/>
          <w:sz w:val="24"/>
          <w:szCs w:val="24"/>
        </w:rPr>
        <w:t>no art. 30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3º A opção de que trata es</w:t>
      </w:r>
      <w:r w:rsidR="00C10EFC">
        <w:rPr>
          <w:rFonts w:ascii="Verdana" w:hAnsi="Verdana"/>
          <w:sz w:val="24"/>
          <w:szCs w:val="24"/>
        </w:rPr>
        <w:t xml:space="preserve">te artigo implica a renúncia às </w:t>
      </w:r>
      <w:r w:rsidRPr="00F46129">
        <w:rPr>
          <w:rFonts w:ascii="Verdana" w:hAnsi="Verdana"/>
          <w:sz w:val="24"/>
          <w:szCs w:val="24"/>
        </w:rPr>
        <w:t>vantagens pecuniárias cuja percepção ou incorporação são consideradas incompatíveis com o regime de subsídio est</w:t>
      </w:r>
      <w:r w:rsidR="00C10EFC">
        <w:rPr>
          <w:rFonts w:ascii="Verdana" w:hAnsi="Verdana"/>
          <w:sz w:val="24"/>
          <w:szCs w:val="24"/>
        </w:rPr>
        <w:t xml:space="preserve">abelecido </w:t>
      </w:r>
      <w:r w:rsidRPr="00F46129">
        <w:rPr>
          <w:rFonts w:ascii="Verdana" w:hAnsi="Verdana"/>
          <w:sz w:val="24"/>
          <w:szCs w:val="24"/>
        </w:rPr>
        <w:t>no art. 10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4º Para o servidor que s</w:t>
      </w:r>
      <w:r w:rsidR="006337F6">
        <w:rPr>
          <w:rFonts w:ascii="Verdana" w:hAnsi="Verdana"/>
          <w:sz w:val="24"/>
          <w:szCs w:val="24"/>
        </w:rPr>
        <w:t xml:space="preserve">e encontrar afastado por motivo </w:t>
      </w:r>
      <w:r w:rsidRPr="00F46129">
        <w:rPr>
          <w:rFonts w:ascii="Verdana" w:hAnsi="Verdana"/>
          <w:sz w:val="24"/>
          <w:szCs w:val="24"/>
        </w:rPr>
        <w:t>de doença, férias e outros afastamentos previstos em lei, o prazo consignado no caput deste ar</w:t>
      </w:r>
      <w:r w:rsidR="006337F6">
        <w:rPr>
          <w:rFonts w:ascii="Verdana" w:hAnsi="Verdana"/>
          <w:sz w:val="24"/>
          <w:szCs w:val="24"/>
        </w:rPr>
        <w:t xml:space="preserve">tigo será computado a partir da </w:t>
      </w:r>
      <w:r w:rsidRPr="00F46129">
        <w:rPr>
          <w:rFonts w:ascii="Verdana" w:hAnsi="Verdana"/>
          <w:sz w:val="24"/>
          <w:szCs w:val="24"/>
        </w:rPr>
        <w:t xml:space="preserve">data em que reassumir suas funções, sem </w:t>
      </w:r>
      <w:r w:rsidR="006337F6">
        <w:rPr>
          <w:rFonts w:ascii="Verdana" w:hAnsi="Verdana"/>
          <w:sz w:val="24"/>
          <w:szCs w:val="24"/>
        </w:rPr>
        <w:t xml:space="preserve">prejuízo do direito de </w:t>
      </w:r>
      <w:r w:rsidRPr="00F46129">
        <w:rPr>
          <w:rFonts w:ascii="Verdana" w:hAnsi="Verdana"/>
          <w:sz w:val="24"/>
          <w:szCs w:val="24"/>
        </w:rPr>
        <w:t>opção durante o período de af</w:t>
      </w:r>
      <w:r w:rsidR="006337F6">
        <w:rPr>
          <w:rFonts w:ascii="Verdana" w:hAnsi="Verdana"/>
          <w:sz w:val="24"/>
          <w:szCs w:val="24"/>
        </w:rPr>
        <w:t xml:space="preserve">astamento, observado o disposto </w:t>
      </w:r>
      <w:r w:rsidRPr="00F46129">
        <w:rPr>
          <w:rFonts w:ascii="Verdana" w:hAnsi="Verdana"/>
          <w:sz w:val="24"/>
          <w:szCs w:val="24"/>
        </w:rPr>
        <w:t>no § 3º do art. 28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5º Os servidores que não optarem</w:t>
      </w:r>
      <w:r w:rsidR="006337F6">
        <w:rPr>
          <w:rFonts w:ascii="Verdana" w:hAnsi="Verdana"/>
          <w:sz w:val="24"/>
          <w:szCs w:val="24"/>
        </w:rPr>
        <w:t xml:space="preserve"> na forma do caput deste artigo </w:t>
      </w:r>
      <w:r w:rsidRPr="00F46129">
        <w:rPr>
          <w:rFonts w:ascii="Verdana" w:hAnsi="Verdana"/>
          <w:sz w:val="24"/>
          <w:szCs w:val="24"/>
        </w:rPr>
        <w:t>continuarão recebendo seus vencimentos de</w:t>
      </w:r>
      <w:r w:rsidR="006337F6">
        <w:rPr>
          <w:rFonts w:ascii="Verdana" w:hAnsi="Verdana"/>
          <w:sz w:val="24"/>
          <w:szCs w:val="24"/>
        </w:rPr>
        <w:t xml:space="preserve"> </w:t>
      </w:r>
      <w:r w:rsidRPr="00F46129">
        <w:rPr>
          <w:rFonts w:ascii="Verdana" w:hAnsi="Verdana"/>
          <w:sz w:val="24"/>
          <w:szCs w:val="24"/>
        </w:rPr>
        <w:t xml:space="preserve">acordo com as vigentes </w:t>
      </w:r>
      <w:r w:rsidRPr="00F46129">
        <w:rPr>
          <w:rFonts w:ascii="Verdana" w:hAnsi="Verdana"/>
          <w:sz w:val="24"/>
          <w:szCs w:val="24"/>
        </w:rPr>
        <w:lastRenderedPageBreak/>
        <w:t xml:space="preserve">Escalas de </w:t>
      </w:r>
      <w:r w:rsidR="006337F6">
        <w:rPr>
          <w:rFonts w:ascii="Verdana" w:hAnsi="Verdana"/>
          <w:sz w:val="24"/>
          <w:szCs w:val="24"/>
        </w:rPr>
        <w:t xml:space="preserve">Padrões de </w:t>
      </w:r>
      <w:proofErr w:type="spellStart"/>
      <w:r w:rsidR="006337F6">
        <w:rPr>
          <w:rFonts w:ascii="Verdana" w:hAnsi="Verdana"/>
          <w:sz w:val="24"/>
          <w:szCs w:val="24"/>
        </w:rPr>
        <w:t>Vencimentos,</w:t>
      </w:r>
      <w:r w:rsidRPr="00F46129">
        <w:rPr>
          <w:rFonts w:ascii="Verdana" w:hAnsi="Verdana"/>
          <w:sz w:val="24"/>
          <w:szCs w:val="24"/>
        </w:rPr>
        <w:t>devidamente</w:t>
      </w:r>
      <w:proofErr w:type="spellEnd"/>
      <w:r w:rsidRPr="00F46129">
        <w:rPr>
          <w:rFonts w:ascii="Verdana" w:hAnsi="Verdana"/>
          <w:sz w:val="24"/>
          <w:szCs w:val="24"/>
        </w:rPr>
        <w:t xml:space="preserve"> reajustadas nos t</w:t>
      </w:r>
      <w:r w:rsidR="006337F6">
        <w:rPr>
          <w:rFonts w:ascii="Verdana" w:hAnsi="Verdana"/>
          <w:sz w:val="24"/>
          <w:szCs w:val="24"/>
        </w:rPr>
        <w:t xml:space="preserve">ermos da legislação específica, </w:t>
      </w:r>
      <w:r w:rsidRPr="00F46129">
        <w:rPr>
          <w:rFonts w:ascii="Verdana" w:hAnsi="Verdana"/>
          <w:sz w:val="24"/>
          <w:szCs w:val="24"/>
        </w:rPr>
        <w:t>mantidas as atuais denominaç</w:t>
      </w:r>
      <w:r w:rsidR="006337F6">
        <w:rPr>
          <w:rFonts w:ascii="Verdana" w:hAnsi="Verdana"/>
          <w:sz w:val="24"/>
          <w:szCs w:val="24"/>
        </w:rPr>
        <w:t xml:space="preserve">ões, referências de vencimentos </w:t>
      </w:r>
      <w:r w:rsidRPr="00F46129">
        <w:rPr>
          <w:rFonts w:ascii="Verdana" w:hAnsi="Verdana"/>
          <w:sz w:val="24"/>
          <w:szCs w:val="24"/>
        </w:rPr>
        <w:t>de seus cargos, respectivas jor</w:t>
      </w:r>
      <w:r w:rsidR="006337F6">
        <w:rPr>
          <w:rFonts w:ascii="Verdana" w:hAnsi="Verdana"/>
          <w:sz w:val="24"/>
          <w:szCs w:val="24"/>
        </w:rPr>
        <w:t xml:space="preserve">nadas de trabalho, atribuições, </w:t>
      </w:r>
      <w:r w:rsidRPr="00F46129">
        <w:rPr>
          <w:rFonts w:ascii="Verdana" w:hAnsi="Verdana"/>
          <w:sz w:val="24"/>
          <w:szCs w:val="24"/>
        </w:rPr>
        <w:t>progressão funcional e promoção, nos termos das Leis nº</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13.652, de 2003, e nº 13.748, de 2004, cessado, automaticamente, o abono instituído pelo </w:t>
      </w:r>
      <w:r w:rsidR="006337F6">
        <w:rPr>
          <w:rFonts w:ascii="Verdana" w:hAnsi="Verdana"/>
          <w:sz w:val="24"/>
          <w:szCs w:val="24"/>
        </w:rPr>
        <w:t xml:space="preserve">art. 17 da Lei nº 17.224, de 31 </w:t>
      </w:r>
      <w:r w:rsidRPr="00F46129">
        <w:rPr>
          <w:rFonts w:ascii="Verdana" w:hAnsi="Verdana"/>
          <w:sz w:val="24"/>
          <w:szCs w:val="24"/>
        </w:rPr>
        <w:t>de outubro de 2019, nos termo</w:t>
      </w:r>
      <w:r w:rsidR="006337F6">
        <w:rPr>
          <w:rFonts w:ascii="Verdana" w:hAnsi="Verdana"/>
          <w:sz w:val="24"/>
          <w:szCs w:val="24"/>
        </w:rPr>
        <w:t xml:space="preserve">s do disposto no inciso VIII do </w:t>
      </w:r>
      <w:r w:rsidRPr="00F46129">
        <w:rPr>
          <w:rFonts w:ascii="Verdana" w:hAnsi="Verdana"/>
          <w:sz w:val="24"/>
          <w:szCs w:val="24"/>
        </w:rPr>
        <w:t>art. 18, do mesmo diploma legal.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6º Na hipótese do § 5º deste artigo, a Gratificação de Atividade instituída pela Lei nº </w:t>
      </w:r>
      <w:r w:rsidR="006337F6">
        <w:rPr>
          <w:rFonts w:ascii="Verdana" w:hAnsi="Verdana"/>
          <w:sz w:val="24"/>
          <w:szCs w:val="24"/>
        </w:rPr>
        <w:t xml:space="preserve">15.364, de 25 de março de 2011, </w:t>
      </w:r>
      <w:r w:rsidRPr="00F46129">
        <w:rPr>
          <w:rFonts w:ascii="Verdana" w:hAnsi="Verdana"/>
          <w:sz w:val="24"/>
          <w:szCs w:val="24"/>
        </w:rPr>
        <w:t>e legislação subsequente, c</w:t>
      </w:r>
      <w:r w:rsidR="006337F6">
        <w:rPr>
          <w:rFonts w:ascii="Verdana" w:hAnsi="Verdana"/>
          <w:sz w:val="24"/>
          <w:szCs w:val="24"/>
        </w:rPr>
        <w:t xml:space="preserve">orresponderá à média aritmética </w:t>
      </w:r>
      <w:r w:rsidRPr="00F46129">
        <w:rPr>
          <w:rFonts w:ascii="Verdana" w:hAnsi="Verdana"/>
          <w:sz w:val="24"/>
          <w:szCs w:val="24"/>
        </w:rPr>
        <w:t>simples apurada a partir dos se</w:t>
      </w:r>
      <w:r w:rsidR="006337F6">
        <w:rPr>
          <w:rFonts w:ascii="Verdana" w:hAnsi="Verdana"/>
          <w:sz w:val="24"/>
          <w:szCs w:val="24"/>
        </w:rPr>
        <w:t xml:space="preserve">is maiores valores efetivamente </w:t>
      </w:r>
      <w:r w:rsidRPr="00F46129">
        <w:rPr>
          <w:rFonts w:ascii="Verdana" w:hAnsi="Verdana"/>
          <w:sz w:val="24"/>
          <w:szCs w:val="24"/>
        </w:rPr>
        <w:t>recebidos no período de 12 (doze) meses, cons</w:t>
      </w:r>
      <w:r w:rsidR="006337F6">
        <w:rPr>
          <w:rFonts w:ascii="Verdana" w:hAnsi="Verdana"/>
          <w:sz w:val="24"/>
          <w:szCs w:val="24"/>
        </w:rPr>
        <w:t xml:space="preserve">ecutivos ou não, </w:t>
      </w:r>
      <w:r w:rsidRPr="00F46129">
        <w:rPr>
          <w:rFonts w:ascii="Verdana" w:hAnsi="Verdana"/>
          <w:sz w:val="24"/>
          <w:szCs w:val="24"/>
        </w:rPr>
        <w:t>antecedentes à entrada em vigor desta Lei, aplicando-se ao valor apurado os reajustes conce</w:t>
      </w:r>
      <w:r w:rsidR="006337F6">
        <w:rPr>
          <w:rFonts w:ascii="Verdana" w:hAnsi="Verdana"/>
          <w:sz w:val="24"/>
          <w:szCs w:val="24"/>
        </w:rPr>
        <w:t xml:space="preserve">didos aos servidores municipais </w:t>
      </w:r>
      <w:r w:rsidRPr="00F46129">
        <w:rPr>
          <w:rFonts w:ascii="Verdana" w:hAnsi="Verdana"/>
          <w:sz w:val="24"/>
          <w:szCs w:val="24"/>
        </w:rPr>
        <w:t>nos termos da legislação específica.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26. As opções previ</w:t>
      </w:r>
      <w:r w:rsidR="006337F6">
        <w:rPr>
          <w:rFonts w:ascii="Verdana" w:hAnsi="Verdana"/>
          <w:sz w:val="24"/>
          <w:szCs w:val="24"/>
        </w:rPr>
        <w:t xml:space="preserve">stas no art. 25 desta Lei serão </w:t>
      </w:r>
      <w:r w:rsidRPr="00F46129">
        <w:rPr>
          <w:rFonts w:ascii="Verdana" w:hAnsi="Verdana"/>
          <w:sz w:val="24"/>
          <w:szCs w:val="24"/>
        </w:rPr>
        <w:t>realizadas nas Unidades de R</w:t>
      </w:r>
      <w:r w:rsidR="006337F6">
        <w:rPr>
          <w:rFonts w:ascii="Verdana" w:hAnsi="Verdana"/>
          <w:sz w:val="24"/>
          <w:szCs w:val="24"/>
        </w:rPr>
        <w:t xml:space="preserve">ecursos Humanos dos respectivos </w:t>
      </w:r>
      <w:r w:rsidRPr="00F46129">
        <w:rPr>
          <w:rFonts w:ascii="Verdana" w:hAnsi="Verdana"/>
          <w:sz w:val="24"/>
          <w:szCs w:val="24"/>
        </w:rPr>
        <w:t>órgãos de lotação dos servidores.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Caberá à Chefia da Unidade de Recursos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Humanos: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orientar os servidor</w:t>
      </w:r>
      <w:r w:rsidR="006337F6">
        <w:rPr>
          <w:rFonts w:ascii="Verdana" w:hAnsi="Verdana"/>
          <w:sz w:val="24"/>
          <w:szCs w:val="24"/>
        </w:rPr>
        <w:t xml:space="preserve">es em relação aos procedimentos </w:t>
      </w:r>
      <w:r w:rsidRPr="00F46129">
        <w:rPr>
          <w:rFonts w:ascii="Verdana" w:hAnsi="Verdana"/>
          <w:sz w:val="24"/>
          <w:szCs w:val="24"/>
        </w:rPr>
        <w:t>para a realização das opções;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receber as opções, publ</w:t>
      </w:r>
      <w:r w:rsidR="006337F6">
        <w:rPr>
          <w:rFonts w:ascii="Verdana" w:hAnsi="Verdana"/>
          <w:sz w:val="24"/>
          <w:szCs w:val="24"/>
        </w:rPr>
        <w:t xml:space="preserve">icar e cadastrar as integrações </w:t>
      </w:r>
      <w:r w:rsidRPr="00F46129">
        <w:rPr>
          <w:rFonts w:ascii="Verdana" w:hAnsi="Verdana"/>
          <w:sz w:val="24"/>
          <w:szCs w:val="24"/>
        </w:rPr>
        <w:t>para produção dos efeitos pecuniários decorrentes.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 Integração nos Novos</w:t>
      </w:r>
      <w:r w:rsidR="006337F6">
        <w:rPr>
          <w:rFonts w:ascii="Verdana" w:hAnsi="Verdana"/>
          <w:sz w:val="24"/>
          <w:szCs w:val="24"/>
        </w:rPr>
        <w:t xml:space="preserve"> Símbolos e Valores de Subsídio </w:t>
      </w:r>
      <w:r w:rsidRPr="00F46129">
        <w:rPr>
          <w:rFonts w:ascii="Verdana" w:hAnsi="Verdana"/>
          <w:sz w:val="24"/>
          <w:szCs w:val="24"/>
        </w:rPr>
        <w:t>Art. 27. Integração é a fo</w:t>
      </w:r>
      <w:r w:rsidR="006337F6">
        <w:rPr>
          <w:rFonts w:ascii="Verdana" w:hAnsi="Verdana"/>
          <w:sz w:val="24"/>
          <w:szCs w:val="24"/>
        </w:rPr>
        <w:t xml:space="preserve">rma de acomodação dos titulares </w:t>
      </w:r>
      <w:r w:rsidRPr="00F46129">
        <w:rPr>
          <w:rFonts w:ascii="Verdana" w:hAnsi="Verdana"/>
          <w:sz w:val="24"/>
          <w:szCs w:val="24"/>
        </w:rPr>
        <w:t>de cargo efetivo optantes pelas carreiras de Assistente Administrativo de Gestão, de Assistente Técnico de Gestão e de Assistente de Suporte Operacional nos</w:t>
      </w:r>
      <w:r w:rsidR="006337F6">
        <w:rPr>
          <w:rFonts w:ascii="Verdana" w:hAnsi="Verdana"/>
          <w:sz w:val="24"/>
          <w:szCs w:val="24"/>
        </w:rPr>
        <w:t xml:space="preserve"> níveis, categorias, símbolos e </w:t>
      </w:r>
      <w:r w:rsidRPr="00F46129">
        <w:rPr>
          <w:rFonts w:ascii="Verdana" w:hAnsi="Verdana"/>
          <w:sz w:val="24"/>
          <w:szCs w:val="24"/>
        </w:rPr>
        <w:t>valores de subsídio instituídos por 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28. Os atuais titulares de cargos de pro</w:t>
      </w:r>
      <w:r w:rsidR="006337F6">
        <w:rPr>
          <w:rFonts w:ascii="Verdana" w:hAnsi="Verdana"/>
          <w:sz w:val="24"/>
          <w:szCs w:val="24"/>
        </w:rPr>
        <w:t xml:space="preserve">vimento efetivo </w:t>
      </w:r>
      <w:r w:rsidRPr="00F46129">
        <w:rPr>
          <w:rFonts w:ascii="Verdana" w:hAnsi="Verdana"/>
          <w:sz w:val="24"/>
          <w:szCs w:val="24"/>
        </w:rPr>
        <w:t>optantes pela carreira de Assis</w:t>
      </w:r>
      <w:r w:rsidR="006337F6">
        <w:rPr>
          <w:rFonts w:ascii="Verdana" w:hAnsi="Verdana"/>
          <w:sz w:val="24"/>
          <w:szCs w:val="24"/>
        </w:rPr>
        <w:t xml:space="preserve">tente Administrativo de Gestão, </w:t>
      </w:r>
      <w:r w:rsidRPr="00F46129">
        <w:rPr>
          <w:rFonts w:ascii="Verdana" w:hAnsi="Verdana"/>
          <w:sz w:val="24"/>
          <w:szCs w:val="24"/>
        </w:rPr>
        <w:t>de Assistente Técnico de Ge</w:t>
      </w:r>
      <w:r w:rsidR="006337F6">
        <w:rPr>
          <w:rFonts w:ascii="Verdana" w:hAnsi="Verdana"/>
          <w:sz w:val="24"/>
          <w:szCs w:val="24"/>
        </w:rPr>
        <w:t xml:space="preserve">stão e de Assistente de Suporte </w:t>
      </w:r>
      <w:r w:rsidRPr="00F46129">
        <w:rPr>
          <w:rFonts w:ascii="Verdana" w:hAnsi="Verdana"/>
          <w:sz w:val="24"/>
          <w:szCs w:val="24"/>
        </w:rPr>
        <w:t xml:space="preserve">Operacional e pelo regime </w:t>
      </w:r>
      <w:r w:rsidR="006337F6">
        <w:rPr>
          <w:rFonts w:ascii="Verdana" w:hAnsi="Verdana"/>
          <w:sz w:val="24"/>
          <w:szCs w:val="24"/>
        </w:rPr>
        <w:t xml:space="preserve">de remuneração por subsídio ora </w:t>
      </w:r>
      <w:r w:rsidRPr="00F46129">
        <w:rPr>
          <w:rFonts w:ascii="Verdana" w:hAnsi="Verdana"/>
          <w:sz w:val="24"/>
          <w:szCs w:val="24"/>
        </w:rPr>
        <w:t>instituído, serão integrados na nova situação no prazo de 60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(sessenta) dias, contados d</w:t>
      </w:r>
      <w:r w:rsidR="006337F6">
        <w:rPr>
          <w:rFonts w:ascii="Verdana" w:hAnsi="Verdana"/>
          <w:sz w:val="24"/>
          <w:szCs w:val="24"/>
        </w:rPr>
        <w:t xml:space="preserve">a data de opção do servidor, na </w:t>
      </w:r>
      <w:r w:rsidRPr="00F46129">
        <w:rPr>
          <w:rFonts w:ascii="Verdana" w:hAnsi="Verdana"/>
          <w:sz w:val="24"/>
          <w:szCs w:val="24"/>
        </w:rPr>
        <w:t>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Assistente Administrativo</w:t>
      </w:r>
      <w:r w:rsidR="006337F6">
        <w:rPr>
          <w:rFonts w:ascii="Verdana" w:hAnsi="Verdana"/>
          <w:sz w:val="24"/>
          <w:szCs w:val="24"/>
        </w:rPr>
        <w:t xml:space="preserve"> de Gestão e Assistente Técnico </w:t>
      </w:r>
      <w:r w:rsidRPr="00F46129">
        <w:rPr>
          <w:rFonts w:ascii="Verdana" w:hAnsi="Verdana"/>
          <w:sz w:val="24"/>
          <w:szCs w:val="24"/>
        </w:rPr>
        <w:t>de Gestão: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 Nível 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 Categoria 1 – de M1 para QM 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 Categoria 2 – de M2 para QM 2;</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3. Categoria 3 – de M3 para QM 3;</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4. Categoria 4 – de M4 para QM 4;</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5. Categoria 5 – de M5 para QM 5;</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6. Categoria 6 – de M6 para QM 6;</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7. Categoria 7 – de M7 para QM 7;</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8. Categoria 8 – de M8 para QM 8;</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9. Categoria 9 – de M9 para QM 9;</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10. Categoria 10 – de M10 para QM 10;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b) Nível 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 Categoria 1 – de M11 para QM 11;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 Categoria 2 – de M12 para QM 12;</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3. Categoria 3 – de M13 para QM 13;</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4. Categoria 4 – de M14 para QM 14;</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5. Categoria 5 – de M15 para QM 15;</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Assistente de Suporte Operacional: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 Nível 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 Categoria 1 – de B1 para QB 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 Categoria 2 – de B2 para QB 2;</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3. Categoria 3 – de B3 para QB 3;</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4. Categoria 4 – de B4 para QB 4;</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5. Categoria 5 – de B5 para QB 5;</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b) Nível 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 Categoria 1 – de B6 para QB 6;</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 Categoria 2 – de B7 para QB 7;</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3. Categoria 3 – de B8 para QB 8;</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4. Categoria 4 – de B9 para QB 9;</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5. Categoria 5 – de B10 para QB 10.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1º Para fins do disposto no caput deste artigo, será considerada a categoria em que o </w:t>
      </w:r>
      <w:r w:rsidR="006337F6">
        <w:rPr>
          <w:rFonts w:ascii="Verdana" w:hAnsi="Verdana"/>
          <w:sz w:val="24"/>
          <w:szCs w:val="24"/>
        </w:rPr>
        <w:t xml:space="preserve">servidor se encontrar no dia 31 </w:t>
      </w:r>
      <w:r w:rsidRPr="00F46129">
        <w:rPr>
          <w:rFonts w:ascii="Verdana" w:hAnsi="Verdana"/>
          <w:sz w:val="24"/>
          <w:szCs w:val="24"/>
        </w:rPr>
        <w:t>de dezembro de 2021.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A integração prevista n</w:t>
      </w:r>
      <w:r w:rsidR="006337F6">
        <w:rPr>
          <w:rFonts w:ascii="Verdana" w:hAnsi="Verdana"/>
          <w:sz w:val="24"/>
          <w:szCs w:val="24"/>
        </w:rPr>
        <w:t xml:space="preserve">este artigo produzirá efeitos a </w:t>
      </w:r>
      <w:r w:rsidRPr="00F46129">
        <w:rPr>
          <w:rFonts w:ascii="Verdana" w:hAnsi="Verdana"/>
          <w:sz w:val="24"/>
          <w:szCs w:val="24"/>
        </w:rPr>
        <w:t>partir de 1º de janeiro de 2022, desde que a opção seja realizada no prazo previsto no caput do seu art. 25.</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3º A opção formalizada</w:t>
      </w:r>
      <w:r w:rsidR="006337F6">
        <w:rPr>
          <w:rFonts w:ascii="Verdana" w:hAnsi="Verdana"/>
          <w:sz w:val="24"/>
          <w:szCs w:val="24"/>
        </w:rPr>
        <w:t xml:space="preserve"> após o prazo previsto no caput </w:t>
      </w:r>
      <w:r w:rsidRPr="00F46129">
        <w:rPr>
          <w:rFonts w:ascii="Verdana" w:hAnsi="Verdana"/>
          <w:sz w:val="24"/>
          <w:szCs w:val="24"/>
        </w:rPr>
        <w:t>do art. 25 desta Lei produzirá efeitos a partir do primeir</w:t>
      </w:r>
      <w:r w:rsidR="006337F6">
        <w:rPr>
          <w:rFonts w:ascii="Verdana" w:hAnsi="Verdana"/>
          <w:sz w:val="24"/>
          <w:szCs w:val="24"/>
        </w:rPr>
        <w:t xml:space="preserve">o dia </w:t>
      </w:r>
      <w:r w:rsidRPr="00F46129">
        <w:rPr>
          <w:rFonts w:ascii="Verdana" w:hAnsi="Verdana"/>
          <w:sz w:val="24"/>
          <w:szCs w:val="24"/>
        </w:rPr>
        <w:t xml:space="preserve">do mês subsequente ao de sua </w:t>
      </w:r>
      <w:r w:rsidR="006337F6">
        <w:rPr>
          <w:rFonts w:ascii="Verdana" w:hAnsi="Verdana"/>
          <w:sz w:val="24"/>
          <w:szCs w:val="24"/>
        </w:rPr>
        <w:t xml:space="preserve">realização e recairá no símbolo </w:t>
      </w:r>
      <w:r w:rsidRPr="00F46129">
        <w:rPr>
          <w:rFonts w:ascii="Verdana" w:hAnsi="Verdana"/>
          <w:sz w:val="24"/>
          <w:szCs w:val="24"/>
        </w:rPr>
        <w:t>correspondente à referência em</w:t>
      </w:r>
      <w:r w:rsidR="006337F6">
        <w:rPr>
          <w:rFonts w:ascii="Verdana" w:hAnsi="Verdana"/>
          <w:sz w:val="24"/>
          <w:szCs w:val="24"/>
        </w:rPr>
        <w:t xml:space="preserve"> que se encontrar o servidor na </w:t>
      </w:r>
      <w:r w:rsidRPr="00F46129">
        <w:rPr>
          <w:rFonts w:ascii="Verdana" w:hAnsi="Verdana"/>
          <w:sz w:val="24"/>
          <w:szCs w:val="24"/>
        </w:rPr>
        <w:t>data da opção, não lhes sendo aplicadas as disposições dos §§</w:t>
      </w:r>
    </w:p>
    <w:p w:rsidR="00F46129" w:rsidRDefault="00F46129" w:rsidP="00F46129">
      <w:pPr>
        <w:spacing w:after="0" w:line="240" w:lineRule="auto"/>
        <w:rPr>
          <w:rFonts w:ascii="Verdana" w:hAnsi="Verdana"/>
          <w:sz w:val="24"/>
          <w:szCs w:val="24"/>
        </w:rPr>
      </w:pPr>
      <w:r w:rsidRPr="00F46129">
        <w:rPr>
          <w:rFonts w:ascii="Verdana" w:hAnsi="Verdana"/>
          <w:sz w:val="24"/>
          <w:szCs w:val="24"/>
        </w:rPr>
        <w:t>5º, 6º, 7º, 8º, 9º e 10, deste artigo.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4º Em nenhuma hipótese </w:t>
      </w:r>
      <w:r w:rsidR="006337F6">
        <w:rPr>
          <w:rFonts w:ascii="Verdana" w:hAnsi="Verdana"/>
          <w:sz w:val="24"/>
          <w:szCs w:val="24"/>
        </w:rPr>
        <w:t xml:space="preserve">será realizada a integração sem </w:t>
      </w:r>
      <w:r w:rsidRPr="00F46129">
        <w:rPr>
          <w:rFonts w:ascii="Verdana" w:hAnsi="Verdana"/>
          <w:sz w:val="24"/>
          <w:szCs w:val="24"/>
        </w:rPr>
        <w:t>que o servidor manifeste sua opção na forma do caput do art.</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25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5º Os atuais titulares </w:t>
      </w:r>
      <w:r w:rsidR="006337F6">
        <w:rPr>
          <w:rFonts w:ascii="Verdana" w:hAnsi="Verdana"/>
          <w:sz w:val="24"/>
          <w:szCs w:val="24"/>
        </w:rPr>
        <w:t xml:space="preserve">de cargos de provimento efetivo </w:t>
      </w:r>
      <w:r w:rsidRPr="00F46129">
        <w:rPr>
          <w:rFonts w:ascii="Verdana" w:hAnsi="Verdana"/>
          <w:sz w:val="24"/>
          <w:szCs w:val="24"/>
        </w:rPr>
        <w:t>das carreiras de Assistente de</w:t>
      </w:r>
      <w:r w:rsidR="006337F6">
        <w:rPr>
          <w:rFonts w:ascii="Verdana" w:hAnsi="Verdana"/>
          <w:sz w:val="24"/>
          <w:szCs w:val="24"/>
        </w:rPr>
        <w:t xml:space="preserve"> Gestão de Políticas Públicas e </w:t>
      </w:r>
      <w:r w:rsidRPr="00F46129">
        <w:rPr>
          <w:rFonts w:ascii="Verdana" w:hAnsi="Verdana"/>
          <w:sz w:val="24"/>
          <w:szCs w:val="24"/>
        </w:rPr>
        <w:t>de Assistente de Suporte Té</w:t>
      </w:r>
      <w:r w:rsidR="006337F6">
        <w:rPr>
          <w:rFonts w:ascii="Verdana" w:hAnsi="Verdana"/>
          <w:sz w:val="24"/>
          <w:szCs w:val="24"/>
        </w:rPr>
        <w:t xml:space="preserve">cnico que possuírem formação de </w:t>
      </w:r>
      <w:r w:rsidRPr="00F46129">
        <w:rPr>
          <w:rFonts w:ascii="Verdana" w:hAnsi="Verdana"/>
          <w:sz w:val="24"/>
          <w:szCs w:val="24"/>
        </w:rPr>
        <w:t>curso superior, reconhecido na fo</w:t>
      </w:r>
      <w:r w:rsidR="006337F6">
        <w:rPr>
          <w:rFonts w:ascii="Verdana" w:hAnsi="Verdana"/>
          <w:sz w:val="24"/>
          <w:szCs w:val="24"/>
        </w:rPr>
        <w:t xml:space="preserve">rma da lei, concluído até 31 de </w:t>
      </w:r>
      <w:r w:rsidRPr="00F46129">
        <w:rPr>
          <w:rFonts w:ascii="Verdana" w:hAnsi="Verdana"/>
          <w:sz w:val="24"/>
          <w:szCs w:val="24"/>
        </w:rPr>
        <w:t>dezembro de 2021 e que não tenha sido utilizada para desenvolvimento na carreira, nos te</w:t>
      </w:r>
      <w:r w:rsidR="006337F6">
        <w:rPr>
          <w:rFonts w:ascii="Verdana" w:hAnsi="Verdana"/>
          <w:sz w:val="24"/>
          <w:szCs w:val="24"/>
        </w:rPr>
        <w:t xml:space="preserve">rmos da Lei nº 13.748, de 2004, </w:t>
      </w:r>
      <w:r w:rsidRPr="00F46129">
        <w:rPr>
          <w:rFonts w:ascii="Verdana" w:hAnsi="Verdana"/>
          <w:sz w:val="24"/>
          <w:szCs w:val="24"/>
        </w:rPr>
        <w:t>serão acomodados na 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 xml:space="preserve">I - integração: a partir </w:t>
      </w:r>
      <w:r w:rsidR="006337F6">
        <w:rPr>
          <w:rFonts w:ascii="Verdana" w:hAnsi="Verdana"/>
          <w:sz w:val="24"/>
          <w:szCs w:val="24"/>
        </w:rPr>
        <w:t xml:space="preserve">do dia 1º de janeiro de 2022 no </w:t>
      </w:r>
      <w:r w:rsidRPr="00F46129">
        <w:rPr>
          <w:rFonts w:ascii="Verdana" w:hAnsi="Verdana"/>
          <w:sz w:val="24"/>
          <w:szCs w:val="24"/>
        </w:rPr>
        <w:t>símbolo correspondente à referência em que se encontrarem no</w:t>
      </w:r>
      <w:r w:rsidR="006337F6">
        <w:rPr>
          <w:rFonts w:ascii="Verdana" w:hAnsi="Verdana"/>
          <w:sz w:val="24"/>
          <w:szCs w:val="24"/>
        </w:rPr>
        <w:t xml:space="preserve"> </w:t>
      </w:r>
      <w:r w:rsidRPr="00F46129">
        <w:rPr>
          <w:rFonts w:ascii="Verdana" w:hAnsi="Verdana"/>
          <w:sz w:val="24"/>
          <w:szCs w:val="24"/>
        </w:rPr>
        <w:t>dia 31 de dezembro de 2021;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enquadramento: a partir</w:t>
      </w:r>
      <w:r w:rsidR="006337F6">
        <w:rPr>
          <w:rFonts w:ascii="Verdana" w:hAnsi="Verdana"/>
          <w:sz w:val="24"/>
          <w:szCs w:val="24"/>
        </w:rPr>
        <w:t xml:space="preserve"> do dia 1º de fevereiro de 2022 </w:t>
      </w:r>
      <w:r w:rsidRPr="00F46129">
        <w:rPr>
          <w:rFonts w:ascii="Verdana" w:hAnsi="Verdana"/>
          <w:sz w:val="24"/>
          <w:szCs w:val="24"/>
        </w:rPr>
        <w:t>no símbolo imediatamente superior.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6º Os atuais titulares de </w:t>
      </w:r>
      <w:r w:rsidR="006337F6">
        <w:rPr>
          <w:rFonts w:ascii="Verdana" w:hAnsi="Verdana"/>
          <w:sz w:val="24"/>
          <w:szCs w:val="24"/>
        </w:rPr>
        <w:t xml:space="preserve">cargos de provimento efetivo da </w:t>
      </w:r>
      <w:r w:rsidRPr="00F46129">
        <w:rPr>
          <w:rFonts w:ascii="Verdana" w:hAnsi="Verdana"/>
          <w:sz w:val="24"/>
          <w:szCs w:val="24"/>
        </w:rPr>
        <w:t xml:space="preserve">carreira de Agente de Apoio </w:t>
      </w:r>
      <w:r w:rsidR="006337F6">
        <w:rPr>
          <w:rFonts w:ascii="Verdana" w:hAnsi="Verdana"/>
          <w:sz w:val="24"/>
          <w:szCs w:val="24"/>
        </w:rPr>
        <w:t xml:space="preserve">que possuírem formação de nível </w:t>
      </w:r>
      <w:r w:rsidRPr="00F46129">
        <w:rPr>
          <w:rFonts w:ascii="Verdana" w:hAnsi="Verdana"/>
          <w:sz w:val="24"/>
          <w:szCs w:val="24"/>
        </w:rPr>
        <w:t>médio ou curso superior, reconhe</w:t>
      </w:r>
      <w:r w:rsidR="006337F6">
        <w:rPr>
          <w:rFonts w:ascii="Verdana" w:hAnsi="Verdana"/>
          <w:sz w:val="24"/>
          <w:szCs w:val="24"/>
        </w:rPr>
        <w:t xml:space="preserve">cida na forma da lei, concluído </w:t>
      </w:r>
      <w:r w:rsidRPr="00F46129">
        <w:rPr>
          <w:rFonts w:ascii="Verdana" w:hAnsi="Verdana"/>
          <w:sz w:val="24"/>
          <w:szCs w:val="24"/>
        </w:rPr>
        <w:t>até 31 de dezembro de 2021</w:t>
      </w:r>
      <w:r w:rsidR="006337F6">
        <w:rPr>
          <w:rFonts w:ascii="Verdana" w:hAnsi="Verdana"/>
          <w:sz w:val="24"/>
          <w:szCs w:val="24"/>
        </w:rPr>
        <w:t xml:space="preserve"> e que não tenha sido utilizada </w:t>
      </w:r>
      <w:r w:rsidRPr="00F46129">
        <w:rPr>
          <w:rFonts w:ascii="Verdana" w:hAnsi="Verdana"/>
          <w:sz w:val="24"/>
          <w:szCs w:val="24"/>
        </w:rPr>
        <w:t>para desenvolvimento na carreir</w:t>
      </w:r>
      <w:r w:rsidR="006337F6">
        <w:rPr>
          <w:rFonts w:ascii="Verdana" w:hAnsi="Verdana"/>
          <w:sz w:val="24"/>
          <w:szCs w:val="24"/>
        </w:rPr>
        <w:t xml:space="preserve">a, nos termos da Lei nº 13.652, </w:t>
      </w:r>
      <w:r w:rsidRPr="00F46129">
        <w:rPr>
          <w:rFonts w:ascii="Verdana" w:hAnsi="Verdana"/>
          <w:sz w:val="24"/>
          <w:szCs w:val="24"/>
        </w:rPr>
        <w:t>de 2003, serão acomodados na 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I - integração: a partir </w:t>
      </w:r>
      <w:r w:rsidR="006337F6">
        <w:rPr>
          <w:rFonts w:ascii="Verdana" w:hAnsi="Verdana"/>
          <w:sz w:val="24"/>
          <w:szCs w:val="24"/>
        </w:rPr>
        <w:t xml:space="preserve">do dia 1º de janeiro de 2022 no </w:t>
      </w:r>
      <w:r w:rsidRPr="00F46129">
        <w:rPr>
          <w:rFonts w:ascii="Verdana" w:hAnsi="Verdana"/>
          <w:sz w:val="24"/>
          <w:szCs w:val="24"/>
        </w:rPr>
        <w:t>símbolo correspondente à refe</w:t>
      </w:r>
      <w:r w:rsidR="006337F6">
        <w:rPr>
          <w:rFonts w:ascii="Verdana" w:hAnsi="Verdana"/>
          <w:sz w:val="24"/>
          <w:szCs w:val="24"/>
        </w:rPr>
        <w:t xml:space="preserve">rência em que se encontrarem no </w:t>
      </w:r>
      <w:r w:rsidRPr="00F46129">
        <w:rPr>
          <w:rFonts w:ascii="Verdana" w:hAnsi="Verdana"/>
          <w:sz w:val="24"/>
          <w:szCs w:val="24"/>
        </w:rPr>
        <w:t>dia 31 de dezembro de 2021;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enquadramento: a partir</w:t>
      </w:r>
      <w:r w:rsidR="006337F6">
        <w:rPr>
          <w:rFonts w:ascii="Verdana" w:hAnsi="Verdana"/>
          <w:sz w:val="24"/>
          <w:szCs w:val="24"/>
        </w:rPr>
        <w:t xml:space="preserve"> do dia 1º de fevereiro de 2022 </w:t>
      </w:r>
      <w:r w:rsidRPr="00F46129">
        <w:rPr>
          <w:rFonts w:ascii="Verdana" w:hAnsi="Verdana"/>
          <w:sz w:val="24"/>
          <w:szCs w:val="24"/>
        </w:rPr>
        <w:t>no símbolo imediatamente superior.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7º Os atuais titulares de cargos de provimento efetivo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Assistente de Gestão Pública e d</w:t>
      </w:r>
      <w:r w:rsidR="006337F6">
        <w:rPr>
          <w:rFonts w:ascii="Verdana" w:hAnsi="Verdana"/>
          <w:sz w:val="24"/>
          <w:szCs w:val="24"/>
        </w:rPr>
        <w:t xml:space="preserve">e Assistente de Suporte Técnico </w:t>
      </w:r>
      <w:r w:rsidRPr="00F46129">
        <w:rPr>
          <w:rFonts w:ascii="Verdana" w:hAnsi="Verdana"/>
          <w:sz w:val="24"/>
          <w:szCs w:val="24"/>
        </w:rPr>
        <w:t>que realizarem a opção pela carreira inst</w:t>
      </w:r>
      <w:r w:rsidR="006337F6">
        <w:rPr>
          <w:rFonts w:ascii="Verdana" w:hAnsi="Verdana"/>
          <w:sz w:val="24"/>
          <w:szCs w:val="24"/>
        </w:rPr>
        <w:t xml:space="preserve">ituída por esta Lei e se </w:t>
      </w:r>
      <w:r w:rsidRPr="00F46129">
        <w:rPr>
          <w:rFonts w:ascii="Verdana" w:hAnsi="Verdana"/>
          <w:sz w:val="24"/>
          <w:szCs w:val="24"/>
        </w:rPr>
        <w:t>encontrarem na última Categor</w:t>
      </w:r>
      <w:r w:rsidR="006337F6">
        <w:rPr>
          <w:rFonts w:ascii="Verdana" w:hAnsi="Verdana"/>
          <w:sz w:val="24"/>
          <w:szCs w:val="24"/>
        </w:rPr>
        <w:t xml:space="preserve">ia do Nível II, Referência M15, </w:t>
      </w:r>
      <w:r w:rsidRPr="00F46129">
        <w:rPr>
          <w:rFonts w:ascii="Verdana" w:hAnsi="Verdana"/>
          <w:sz w:val="24"/>
          <w:szCs w:val="24"/>
        </w:rPr>
        <w:t>da carreira há, no mínimo, 24 (vinte e quatro) meses, completados até 31 de dezembro de</w:t>
      </w:r>
      <w:r w:rsidR="006337F6">
        <w:rPr>
          <w:rFonts w:ascii="Verdana" w:hAnsi="Verdana"/>
          <w:sz w:val="24"/>
          <w:szCs w:val="24"/>
        </w:rPr>
        <w:t xml:space="preserve"> 2021, apurados na conformidade </w:t>
      </w:r>
      <w:r w:rsidRPr="00F46129">
        <w:rPr>
          <w:rFonts w:ascii="Verdana" w:hAnsi="Verdana"/>
          <w:sz w:val="24"/>
          <w:szCs w:val="24"/>
        </w:rPr>
        <w:t>do decreto regulamentar a que s</w:t>
      </w:r>
      <w:r w:rsidR="006337F6">
        <w:rPr>
          <w:rFonts w:ascii="Verdana" w:hAnsi="Verdana"/>
          <w:sz w:val="24"/>
          <w:szCs w:val="24"/>
        </w:rPr>
        <w:t xml:space="preserve">e referem o art. 13 e o § 1º do </w:t>
      </w:r>
      <w:r w:rsidRPr="00F46129">
        <w:rPr>
          <w:rFonts w:ascii="Verdana" w:hAnsi="Verdana"/>
          <w:sz w:val="24"/>
          <w:szCs w:val="24"/>
        </w:rPr>
        <w:t>art. 15 da Lei nº 13.748, de 20</w:t>
      </w:r>
      <w:r w:rsidR="006337F6">
        <w:rPr>
          <w:rFonts w:ascii="Verdana" w:hAnsi="Verdana"/>
          <w:sz w:val="24"/>
          <w:szCs w:val="24"/>
        </w:rPr>
        <w:t xml:space="preserve">04, serão acomodados, desde que </w:t>
      </w:r>
      <w:r w:rsidRPr="00F46129">
        <w:rPr>
          <w:rFonts w:ascii="Verdana" w:hAnsi="Verdana"/>
          <w:sz w:val="24"/>
          <w:szCs w:val="24"/>
        </w:rPr>
        <w:t>não tenham sido alcançados pelo</w:t>
      </w:r>
      <w:r w:rsidR="006337F6">
        <w:rPr>
          <w:rFonts w:ascii="Verdana" w:hAnsi="Verdana"/>
          <w:sz w:val="24"/>
          <w:szCs w:val="24"/>
        </w:rPr>
        <w:t xml:space="preserve"> disposto no § 5º deste artigo, </w:t>
      </w:r>
      <w:r w:rsidRPr="00F46129">
        <w:rPr>
          <w:rFonts w:ascii="Verdana" w:hAnsi="Verdana"/>
          <w:sz w:val="24"/>
          <w:szCs w:val="24"/>
        </w:rPr>
        <w:t>na 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integração: a partir do dia 1º de jan</w:t>
      </w:r>
      <w:r w:rsidR="006337F6">
        <w:rPr>
          <w:rFonts w:ascii="Verdana" w:hAnsi="Verdana"/>
          <w:sz w:val="24"/>
          <w:szCs w:val="24"/>
        </w:rPr>
        <w:t xml:space="preserve">eiro de 2022 no </w:t>
      </w:r>
      <w:r w:rsidRPr="00F46129">
        <w:rPr>
          <w:rFonts w:ascii="Verdana" w:hAnsi="Verdana"/>
          <w:sz w:val="24"/>
          <w:szCs w:val="24"/>
        </w:rPr>
        <w:t>símbolo correspondente à refe</w:t>
      </w:r>
      <w:r w:rsidR="006337F6">
        <w:rPr>
          <w:rFonts w:ascii="Verdana" w:hAnsi="Verdana"/>
          <w:sz w:val="24"/>
          <w:szCs w:val="24"/>
        </w:rPr>
        <w:t xml:space="preserve">rência em que se encontrarem no </w:t>
      </w:r>
      <w:r w:rsidRPr="00F46129">
        <w:rPr>
          <w:rFonts w:ascii="Verdana" w:hAnsi="Verdana"/>
          <w:sz w:val="24"/>
          <w:szCs w:val="24"/>
        </w:rPr>
        <w:t>dia 31 de dezembro de 2021;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enquadramento: a partir</w:t>
      </w:r>
      <w:r w:rsidR="006337F6">
        <w:rPr>
          <w:rFonts w:ascii="Verdana" w:hAnsi="Verdana"/>
          <w:sz w:val="24"/>
          <w:szCs w:val="24"/>
        </w:rPr>
        <w:t xml:space="preserve"> do dia 1º de fevereiro de 2022 </w:t>
      </w:r>
      <w:r w:rsidRPr="00F46129">
        <w:rPr>
          <w:rFonts w:ascii="Verdana" w:hAnsi="Verdana"/>
          <w:sz w:val="24"/>
          <w:szCs w:val="24"/>
        </w:rPr>
        <w:t>no símbolo imediatamente superior.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8º Os atuais titulares de cargos de provimento efetivo</w:t>
      </w:r>
      <w:r w:rsidR="006337F6">
        <w:rPr>
          <w:rFonts w:ascii="Verdana" w:hAnsi="Verdana"/>
          <w:sz w:val="24"/>
          <w:szCs w:val="24"/>
        </w:rPr>
        <w:t xml:space="preserve"> </w:t>
      </w:r>
      <w:r w:rsidRPr="00F46129">
        <w:rPr>
          <w:rFonts w:ascii="Verdana" w:hAnsi="Verdana"/>
          <w:sz w:val="24"/>
          <w:szCs w:val="24"/>
        </w:rPr>
        <w:t>de Agente de Apoio que realizarem a opção pela carreira instituída por esta Lei e se encontrarem na última Categoria do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Nível II, Referência B10, da ca</w:t>
      </w:r>
      <w:r w:rsidR="006337F6">
        <w:rPr>
          <w:rFonts w:ascii="Verdana" w:hAnsi="Verdana"/>
          <w:sz w:val="24"/>
          <w:szCs w:val="24"/>
        </w:rPr>
        <w:t xml:space="preserve">rreira há, no mínimo, 24 (vinte </w:t>
      </w:r>
      <w:r w:rsidRPr="00F46129">
        <w:rPr>
          <w:rFonts w:ascii="Verdana" w:hAnsi="Verdana"/>
          <w:sz w:val="24"/>
          <w:szCs w:val="24"/>
        </w:rPr>
        <w:t>e quatro) meses, completa</w:t>
      </w:r>
      <w:r w:rsidR="006337F6">
        <w:rPr>
          <w:rFonts w:ascii="Verdana" w:hAnsi="Verdana"/>
          <w:sz w:val="24"/>
          <w:szCs w:val="24"/>
        </w:rPr>
        <w:t xml:space="preserve">dos até 31 de dezembro de 2021, </w:t>
      </w:r>
      <w:r w:rsidRPr="00F46129">
        <w:rPr>
          <w:rFonts w:ascii="Verdana" w:hAnsi="Verdana"/>
          <w:sz w:val="24"/>
          <w:szCs w:val="24"/>
        </w:rPr>
        <w:t>apurados na conformidade d</w:t>
      </w:r>
      <w:r w:rsidR="006337F6">
        <w:rPr>
          <w:rFonts w:ascii="Verdana" w:hAnsi="Verdana"/>
          <w:sz w:val="24"/>
          <w:szCs w:val="24"/>
        </w:rPr>
        <w:t xml:space="preserve">o decreto regulamentar a que se </w:t>
      </w:r>
      <w:r w:rsidRPr="00F46129">
        <w:rPr>
          <w:rFonts w:ascii="Verdana" w:hAnsi="Verdana"/>
          <w:sz w:val="24"/>
          <w:szCs w:val="24"/>
        </w:rPr>
        <w:t>referem o parágrafo único do art</w:t>
      </w:r>
      <w:r w:rsidR="006337F6">
        <w:rPr>
          <w:rFonts w:ascii="Verdana" w:hAnsi="Verdana"/>
          <w:sz w:val="24"/>
          <w:szCs w:val="24"/>
        </w:rPr>
        <w:t xml:space="preserve">. 12 e o § 1º do art. 14 da Lei </w:t>
      </w:r>
      <w:r w:rsidRPr="00F46129">
        <w:rPr>
          <w:rFonts w:ascii="Verdana" w:hAnsi="Verdana"/>
          <w:sz w:val="24"/>
          <w:szCs w:val="24"/>
        </w:rPr>
        <w:t>nº 13.652, de 2003, serão a</w:t>
      </w:r>
      <w:r w:rsidR="006337F6">
        <w:rPr>
          <w:rFonts w:ascii="Verdana" w:hAnsi="Verdana"/>
          <w:sz w:val="24"/>
          <w:szCs w:val="24"/>
        </w:rPr>
        <w:t xml:space="preserve">comodados, desde que não tenham </w:t>
      </w:r>
      <w:r w:rsidRPr="00F46129">
        <w:rPr>
          <w:rFonts w:ascii="Verdana" w:hAnsi="Verdana"/>
          <w:sz w:val="24"/>
          <w:szCs w:val="24"/>
        </w:rPr>
        <w:t>sido alcançados pelo disposto no</w:t>
      </w:r>
      <w:r w:rsidR="006337F6">
        <w:rPr>
          <w:rFonts w:ascii="Verdana" w:hAnsi="Verdana"/>
          <w:sz w:val="24"/>
          <w:szCs w:val="24"/>
        </w:rPr>
        <w:t xml:space="preserve"> § 6º deste artigo, na seguinte </w:t>
      </w:r>
      <w:r w:rsidRPr="00F46129">
        <w:rPr>
          <w:rFonts w:ascii="Verdana" w:hAnsi="Verdana"/>
          <w:sz w:val="24"/>
          <w:szCs w:val="24"/>
        </w:rPr>
        <w:t>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I - integração: a partir </w:t>
      </w:r>
      <w:r w:rsidR="006337F6">
        <w:rPr>
          <w:rFonts w:ascii="Verdana" w:hAnsi="Verdana"/>
          <w:sz w:val="24"/>
          <w:szCs w:val="24"/>
        </w:rPr>
        <w:t xml:space="preserve">do dia 1º de janeiro de 2022 no </w:t>
      </w:r>
      <w:r w:rsidRPr="00F46129">
        <w:rPr>
          <w:rFonts w:ascii="Verdana" w:hAnsi="Verdana"/>
          <w:sz w:val="24"/>
          <w:szCs w:val="24"/>
        </w:rPr>
        <w:t>símbolo correspondente à refe</w:t>
      </w:r>
      <w:r w:rsidR="006337F6">
        <w:rPr>
          <w:rFonts w:ascii="Verdana" w:hAnsi="Verdana"/>
          <w:sz w:val="24"/>
          <w:szCs w:val="24"/>
        </w:rPr>
        <w:t xml:space="preserve">rência em que se encontrarem no </w:t>
      </w:r>
      <w:r w:rsidRPr="00F46129">
        <w:rPr>
          <w:rFonts w:ascii="Verdana" w:hAnsi="Verdana"/>
          <w:sz w:val="24"/>
          <w:szCs w:val="24"/>
        </w:rPr>
        <w:t>dia 31 de dezembro de 2021;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enquadramento: a partir</w:t>
      </w:r>
      <w:r w:rsidR="006337F6">
        <w:rPr>
          <w:rFonts w:ascii="Verdana" w:hAnsi="Verdana"/>
          <w:sz w:val="24"/>
          <w:szCs w:val="24"/>
        </w:rPr>
        <w:t xml:space="preserve"> do dia 1º de fevereiro de 2022 </w:t>
      </w:r>
      <w:r w:rsidRPr="00F46129">
        <w:rPr>
          <w:rFonts w:ascii="Verdana" w:hAnsi="Verdana"/>
          <w:sz w:val="24"/>
          <w:szCs w:val="24"/>
        </w:rPr>
        <w:t>no símbolo imediatamente superior.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9º Os atuais titulares de</w:t>
      </w:r>
      <w:r w:rsidR="006337F6">
        <w:rPr>
          <w:rFonts w:ascii="Verdana" w:hAnsi="Verdana"/>
          <w:sz w:val="24"/>
          <w:szCs w:val="24"/>
        </w:rPr>
        <w:t xml:space="preserve"> cargos de provimento efetivo </w:t>
      </w:r>
      <w:r w:rsidRPr="00F46129">
        <w:rPr>
          <w:rFonts w:ascii="Verdana" w:hAnsi="Verdana"/>
          <w:sz w:val="24"/>
          <w:szCs w:val="24"/>
        </w:rPr>
        <w:t>que realizarem a opção pelas car</w:t>
      </w:r>
      <w:r w:rsidR="006337F6">
        <w:rPr>
          <w:rFonts w:ascii="Verdana" w:hAnsi="Verdana"/>
          <w:sz w:val="24"/>
          <w:szCs w:val="24"/>
        </w:rPr>
        <w:t xml:space="preserve">reiras instituídas por esta Lei </w:t>
      </w:r>
      <w:r w:rsidRPr="00F46129">
        <w:rPr>
          <w:rFonts w:ascii="Verdana" w:hAnsi="Verdana"/>
          <w:sz w:val="24"/>
          <w:szCs w:val="24"/>
        </w:rPr>
        <w:t>e adquiririam o direito à progressão funcional ou à promoção,</w:t>
      </w:r>
      <w:r w:rsidR="006337F6">
        <w:rPr>
          <w:rFonts w:ascii="Verdana" w:hAnsi="Verdana"/>
          <w:sz w:val="24"/>
          <w:szCs w:val="24"/>
        </w:rPr>
        <w:t xml:space="preserve"> </w:t>
      </w:r>
      <w:r w:rsidRPr="00F46129">
        <w:rPr>
          <w:rFonts w:ascii="Verdana" w:hAnsi="Verdana"/>
          <w:sz w:val="24"/>
          <w:szCs w:val="24"/>
        </w:rPr>
        <w:t xml:space="preserve">no </w:t>
      </w:r>
      <w:r w:rsidRPr="00F46129">
        <w:rPr>
          <w:rFonts w:ascii="Verdana" w:hAnsi="Verdana"/>
          <w:sz w:val="24"/>
          <w:szCs w:val="24"/>
        </w:rPr>
        <w:lastRenderedPageBreak/>
        <w:t>período de 1º de janeiro d</w:t>
      </w:r>
      <w:r w:rsidR="006337F6">
        <w:rPr>
          <w:rFonts w:ascii="Verdana" w:hAnsi="Verdana"/>
          <w:sz w:val="24"/>
          <w:szCs w:val="24"/>
        </w:rPr>
        <w:t xml:space="preserve">e 2022 a 31 de janeiro de 2022, </w:t>
      </w:r>
      <w:r w:rsidRPr="00F46129">
        <w:rPr>
          <w:rFonts w:ascii="Verdana" w:hAnsi="Verdana"/>
          <w:sz w:val="24"/>
          <w:szCs w:val="24"/>
        </w:rPr>
        <w:t>de acordo com as condições e</w:t>
      </w:r>
      <w:r w:rsidR="006337F6">
        <w:rPr>
          <w:rFonts w:ascii="Verdana" w:hAnsi="Verdana"/>
          <w:sz w:val="24"/>
          <w:szCs w:val="24"/>
        </w:rPr>
        <w:t xml:space="preserve"> os critérios estabelecidos sob </w:t>
      </w:r>
      <w:r w:rsidRPr="00F46129">
        <w:rPr>
          <w:rFonts w:ascii="Verdana" w:hAnsi="Verdana"/>
          <w:sz w:val="24"/>
          <w:szCs w:val="24"/>
        </w:rPr>
        <w:t>a égide das Leis nº 13.652, d</w:t>
      </w:r>
      <w:r w:rsidR="006337F6">
        <w:rPr>
          <w:rFonts w:ascii="Verdana" w:hAnsi="Verdana"/>
          <w:sz w:val="24"/>
          <w:szCs w:val="24"/>
        </w:rPr>
        <w:t xml:space="preserve">e 2003, e nº 13.748, de 2004, e </w:t>
      </w:r>
      <w:r w:rsidRPr="00F46129">
        <w:rPr>
          <w:rFonts w:ascii="Verdana" w:hAnsi="Verdana"/>
          <w:sz w:val="24"/>
          <w:szCs w:val="24"/>
        </w:rPr>
        <w:t xml:space="preserve">respectivos regulamentos, </w:t>
      </w:r>
      <w:r w:rsidR="006337F6">
        <w:rPr>
          <w:rFonts w:ascii="Verdana" w:hAnsi="Verdana"/>
          <w:sz w:val="24"/>
          <w:szCs w:val="24"/>
        </w:rPr>
        <w:t xml:space="preserve">serão acomodados, desde que não </w:t>
      </w:r>
      <w:r w:rsidRPr="00F46129">
        <w:rPr>
          <w:rFonts w:ascii="Verdana" w:hAnsi="Verdana"/>
          <w:sz w:val="24"/>
          <w:szCs w:val="24"/>
        </w:rPr>
        <w:t>tenham sido alcançados pelo disp</w:t>
      </w:r>
      <w:r w:rsidR="006337F6">
        <w:rPr>
          <w:rFonts w:ascii="Verdana" w:hAnsi="Verdana"/>
          <w:sz w:val="24"/>
          <w:szCs w:val="24"/>
        </w:rPr>
        <w:t xml:space="preserve">osto nos §§ 5º, 6º, 7º e 8º, na </w:t>
      </w:r>
      <w:r w:rsidRPr="00F46129">
        <w:rPr>
          <w:rFonts w:ascii="Verdana" w:hAnsi="Verdana"/>
          <w:sz w:val="24"/>
          <w:szCs w:val="24"/>
        </w:rPr>
        <w:t>seguinte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I - integração: a partir </w:t>
      </w:r>
      <w:r w:rsidR="006337F6">
        <w:rPr>
          <w:rFonts w:ascii="Verdana" w:hAnsi="Verdana"/>
          <w:sz w:val="24"/>
          <w:szCs w:val="24"/>
        </w:rPr>
        <w:t xml:space="preserve">do dia 1º de janeiro de 2022 no </w:t>
      </w:r>
      <w:r w:rsidRPr="00F46129">
        <w:rPr>
          <w:rFonts w:ascii="Verdana" w:hAnsi="Verdana"/>
          <w:sz w:val="24"/>
          <w:szCs w:val="24"/>
        </w:rPr>
        <w:t>símbolo correspondente à refe</w:t>
      </w:r>
      <w:r w:rsidR="006337F6">
        <w:rPr>
          <w:rFonts w:ascii="Verdana" w:hAnsi="Verdana"/>
          <w:sz w:val="24"/>
          <w:szCs w:val="24"/>
        </w:rPr>
        <w:t xml:space="preserve">rência em que se encontrarem no </w:t>
      </w:r>
      <w:r w:rsidRPr="00F46129">
        <w:rPr>
          <w:rFonts w:ascii="Verdana" w:hAnsi="Verdana"/>
          <w:sz w:val="24"/>
          <w:szCs w:val="24"/>
        </w:rPr>
        <w:t>dia 31 de dezembro de 2021;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enquadramento: a partir</w:t>
      </w:r>
      <w:r w:rsidR="006337F6">
        <w:rPr>
          <w:rFonts w:ascii="Verdana" w:hAnsi="Verdana"/>
          <w:sz w:val="24"/>
          <w:szCs w:val="24"/>
        </w:rPr>
        <w:t xml:space="preserve"> do dia 1º de fevereiro de 2022 </w:t>
      </w:r>
      <w:r w:rsidRPr="00F46129">
        <w:rPr>
          <w:rFonts w:ascii="Verdana" w:hAnsi="Verdana"/>
          <w:sz w:val="24"/>
          <w:szCs w:val="24"/>
        </w:rPr>
        <w:t>no símbolo imediatamente superior.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10. O tempo de efetiv</w:t>
      </w:r>
      <w:r w:rsidR="006337F6">
        <w:rPr>
          <w:rFonts w:ascii="Verdana" w:hAnsi="Verdana"/>
          <w:sz w:val="24"/>
          <w:szCs w:val="24"/>
        </w:rPr>
        <w:t xml:space="preserve">o exercício na categoria atual, </w:t>
      </w:r>
      <w:r w:rsidRPr="00F46129">
        <w:rPr>
          <w:rFonts w:ascii="Verdana" w:hAnsi="Verdana"/>
          <w:sz w:val="24"/>
          <w:szCs w:val="24"/>
        </w:rPr>
        <w:t>apurado até 31 de dezembro d</w:t>
      </w:r>
      <w:r w:rsidR="006337F6">
        <w:rPr>
          <w:rFonts w:ascii="Verdana" w:hAnsi="Verdana"/>
          <w:sz w:val="24"/>
          <w:szCs w:val="24"/>
        </w:rPr>
        <w:t xml:space="preserve">e 2021, dos atuais titulares de </w:t>
      </w:r>
      <w:r w:rsidRPr="00F46129">
        <w:rPr>
          <w:rFonts w:ascii="Verdana" w:hAnsi="Verdana"/>
          <w:sz w:val="24"/>
          <w:szCs w:val="24"/>
        </w:rPr>
        <w:t>cargos de provimento efetivo das carreiras de Agente de Apoio,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Assistente de Gestão de Políticas Públicas e de Assistente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Suporte Técnico, será cons</w:t>
      </w:r>
      <w:r w:rsidR="006337F6">
        <w:rPr>
          <w:rFonts w:ascii="Verdana" w:hAnsi="Verdana"/>
          <w:sz w:val="24"/>
          <w:szCs w:val="24"/>
        </w:rPr>
        <w:t xml:space="preserve">iderado para fins de progressão </w:t>
      </w:r>
      <w:r w:rsidRPr="00F46129">
        <w:rPr>
          <w:rFonts w:ascii="Verdana" w:hAnsi="Verdana"/>
          <w:sz w:val="24"/>
          <w:szCs w:val="24"/>
        </w:rPr>
        <w:t xml:space="preserve">funcional e promoção, a partir </w:t>
      </w:r>
      <w:r w:rsidR="006337F6">
        <w:rPr>
          <w:rFonts w:ascii="Verdana" w:hAnsi="Verdana"/>
          <w:sz w:val="24"/>
          <w:szCs w:val="24"/>
        </w:rPr>
        <w:t xml:space="preserve">de 1º de fevereiro de 2022, nos </w:t>
      </w:r>
      <w:r w:rsidRPr="00F46129">
        <w:rPr>
          <w:rFonts w:ascii="Verdana" w:hAnsi="Verdana"/>
          <w:sz w:val="24"/>
          <w:szCs w:val="24"/>
        </w:rPr>
        <w:t>termos do Capítulo VII desta</w:t>
      </w:r>
      <w:r w:rsidR="006337F6">
        <w:rPr>
          <w:rFonts w:ascii="Verdana" w:hAnsi="Verdana"/>
          <w:sz w:val="24"/>
          <w:szCs w:val="24"/>
        </w:rPr>
        <w:t xml:space="preserve"> Lei, desde que não tenham sido </w:t>
      </w:r>
      <w:r w:rsidRPr="00F46129">
        <w:rPr>
          <w:rFonts w:ascii="Verdana" w:hAnsi="Verdana"/>
          <w:sz w:val="24"/>
          <w:szCs w:val="24"/>
        </w:rPr>
        <w:t>alcançados pelo disposto nos §§ 5º, 6º, 7º, 8º e 9º.</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11. Nenhuma integração ou enquadramento p</w:t>
      </w:r>
      <w:r w:rsidR="006337F6">
        <w:rPr>
          <w:rFonts w:ascii="Verdana" w:hAnsi="Verdana"/>
          <w:sz w:val="24"/>
          <w:szCs w:val="24"/>
        </w:rPr>
        <w:t xml:space="preserve">oderá </w:t>
      </w:r>
      <w:r w:rsidRPr="00F46129">
        <w:rPr>
          <w:rFonts w:ascii="Verdana" w:hAnsi="Verdana"/>
          <w:sz w:val="24"/>
          <w:szCs w:val="24"/>
        </w:rPr>
        <w:t>recair na Categoria 1 do Nível III das carreiras de Assistente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Administrativo de Gestão, Assistente Técnico de Gestão e Assistente de Suporte Operacional.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12. Os direitos assegurad</w:t>
      </w:r>
      <w:r w:rsidR="006337F6">
        <w:rPr>
          <w:rFonts w:ascii="Verdana" w:hAnsi="Verdana"/>
          <w:sz w:val="24"/>
          <w:szCs w:val="24"/>
        </w:rPr>
        <w:t xml:space="preserve">os pelos §§ 5º, 6º, 7º, 8º e 9º </w:t>
      </w:r>
      <w:r w:rsidRPr="00F46129">
        <w:rPr>
          <w:rFonts w:ascii="Verdana" w:hAnsi="Verdana"/>
          <w:sz w:val="24"/>
          <w:szCs w:val="24"/>
        </w:rPr>
        <w:t>deste artigo: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poderão ser exercidos exclusivamente no prazo de 120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(cento e vinte) dias, contados da vigência desta Lei e não comportarão pedido de revisão pelo servidor por qualquer motivo;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não se aplicam aos</w:t>
      </w:r>
      <w:r w:rsidR="006337F6">
        <w:rPr>
          <w:rFonts w:ascii="Verdana" w:hAnsi="Verdana"/>
          <w:sz w:val="24"/>
          <w:szCs w:val="24"/>
        </w:rPr>
        <w:t xml:space="preserve"> servidores que não cumpriram o </w:t>
      </w:r>
      <w:r w:rsidRPr="00F46129">
        <w:rPr>
          <w:rFonts w:ascii="Verdana" w:hAnsi="Verdana"/>
          <w:sz w:val="24"/>
          <w:szCs w:val="24"/>
        </w:rPr>
        <w:t>estágio probatório até 31 de dezembro de 2021.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29. Até a publicação dos atos de integração, os servidores receberão seus v</w:t>
      </w:r>
      <w:r w:rsidR="006337F6">
        <w:rPr>
          <w:rFonts w:ascii="Verdana" w:hAnsi="Verdana"/>
          <w:sz w:val="24"/>
          <w:szCs w:val="24"/>
        </w:rPr>
        <w:t xml:space="preserve">encimentos na forma prevista na </w:t>
      </w:r>
      <w:r w:rsidRPr="00F46129">
        <w:rPr>
          <w:rFonts w:ascii="Verdana" w:hAnsi="Verdana"/>
          <w:sz w:val="24"/>
          <w:szCs w:val="24"/>
        </w:rPr>
        <w:t>legislação vigente, devidamen</w:t>
      </w:r>
      <w:r w:rsidR="006337F6">
        <w:rPr>
          <w:rFonts w:ascii="Verdana" w:hAnsi="Verdana"/>
          <w:sz w:val="24"/>
          <w:szCs w:val="24"/>
        </w:rPr>
        <w:t xml:space="preserve">te reajustados de acordo com as normas em vigor, </w:t>
      </w:r>
      <w:r w:rsidRPr="00F46129">
        <w:rPr>
          <w:rFonts w:ascii="Verdana" w:hAnsi="Verdana"/>
          <w:sz w:val="24"/>
          <w:szCs w:val="24"/>
        </w:rPr>
        <w:t>inclusive quan</w:t>
      </w:r>
      <w:r w:rsidR="006337F6">
        <w:rPr>
          <w:rFonts w:ascii="Verdana" w:hAnsi="Verdana"/>
          <w:sz w:val="24"/>
          <w:szCs w:val="24"/>
        </w:rPr>
        <w:t xml:space="preserve">to à remuneração pelo exercício de cargo de </w:t>
      </w:r>
      <w:r w:rsidRPr="00F46129">
        <w:rPr>
          <w:rFonts w:ascii="Verdana" w:hAnsi="Verdana"/>
          <w:sz w:val="24"/>
          <w:szCs w:val="24"/>
        </w:rPr>
        <w:t>provimento em comissão ou função de confiança.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30. Os titulares de cargo do Novo Quadro de Pessoal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de Nível Médio e Básico – QMB que realizarem a opção prevista no art. 25 desta Lei e c</w:t>
      </w:r>
      <w:r w:rsidR="006337F6">
        <w:rPr>
          <w:rFonts w:ascii="Verdana" w:hAnsi="Verdana"/>
          <w:sz w:val="24"/>
          <w:szCs w:val="24"/>
        </w:rPr>
        <w:t xml:space="preserve">uja integração na nova situação </w:t>
      </w:r>
      <w:r w:rsidRPr="00F46129">
        <w:rPr>
          <w:rFonts w:ascii="Verdana" w:hAnsi="Verdana"/>
          <w:sz w:val="24"/>
          <w:szCs w:val="24"/>
        </w:rPr>
        <w:t>resulte valor inferior à remun</w:t>
      </w:r>
      <w:r w:rsidR="006337F6">
        <w:rPr>
          <w:rFonts w:ascii="Verdana" w:hAnsi="Verdana"/>
          <w:sz w:val="24"/>
          <w:szCs w:val="24"/>
        </w:rPr>
        <w:t xml:space="preserve">eração atual no mês de dezembro </w:t>
      </w:r>
      <w:r w:rsidRPr="00F46129">
        <w:rPr>
          <w:rFonts w:ascii="Verdana" w:hAnsi="Verdana"/>
          <w:sz w:val="24"/>
          <w:szCs w:val="24"/>
        </w:rPr>
        <w:t>de 2021, em razão de decisão j</w:t>
      </w:r>
      <w:r w:rsidR="006337F6">
        <w:rPr>
          <w:rFonts w:ascii="Verdana" w:hAnsi="Verdana"/>
          <w:sz w:val="24"/>
          <w:szCs w:val="24"/>
        </w:rPr>
        <w:t xml:space="preserve">udicial ou não, fica assegurada </w:t>
      </w:r>
      <w:r w:rsidRPr="00F46129">
        <w:rPr>
          <w:rFonts w:ascii="Verdana" w:hAnsi="Verdana"/>
          <w:sz w:val="24"/>
          <w:szCs w:val="24"/>
        </w:rPr>
        <w:t>a percepção da diferença, que será paga a título de Subsídio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Complementar e considerado </w:t>
      </w:r>
      <w:r w:rsidR="006337F6">
        <w:rPr>
          <w:rFonts w:ascii="Verdana" w:hAnsi="Verdana"/>
          <w:sz w:val="24"/>
          <w:szCs w:val="24"/>
        </w:rPr>
        <w:t xml:space="preserve">para efeitos de aposentadoria e </w:t>
      </w:r>
      <w:r w:rsidRPr="00F46129">
        <w:rPr>
          <w:rFonts w:ascii="Verdana" w:hAnsi="Verdana"/>
          <w:sz w:val="24"/>
          <w:szCs w:val="24"/>
        </w:rPr>
        <w:t>pensão, décimo terceiro salário e férias.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Para efeitos do disposto no caput deste artigo, considera-se: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I - remuneração na nova </w:t>
      </w:r>
      <w:r w:rsidR="006337F6">
        <w:rPr>
          <w:rFonts w:ascii="Verdana" w:hAnsi="Verdana"/>
          <w:sz w:val="24"/>
          <w:szCs w:val="24"/>
        </w:rPr>
        <w:t xml:space="preserve">situação: o valor do símbolo de </w:t>
      </w:r>
      <w:r w:rsidRPr="00F46129">
        <w:rPr>
          <w:rFonts w:ascii="Verdana" w:hAnsi="Verdana"/>
          <w:sz w:val="24"/>
          <w:szCs w:val="24"/>
        </w:rPr>
        <w:t>remuneração por subsídio após a integração prevista no art.</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28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II - remuneração atual: o valor das parcelas previs</w:t>
      </w:r>
      <w:r w:rsidR="006337F6">
        <w:rPr>
          <w:rFonts w:ascii="Verdana" w:hAnsi="Verdana"/>
          <w:sz w:val="24"/>
          <w:szCs w:val="24"/>
        </w:rPr>
        <w:t xml:space="preserve">tas na </w:t>
      </w:r>
      <w:r w:rsidRPr="00F46129">
        <w:rPr>
          <w:rFonts w:ascii="Verdana" w:hAnsi="Verdana"/>
          <w:sz w:val="24"/>
          <w:szCs w:val="24"/>
        </w:rPr>
        <w:t>legislação vigente ou decorrente de decisão judicial no mês de</w:t>
      </w:r>
      <w:r w:rsidR="006337F6">
        <w:rPr>
          <w:rFonts w:ascii="Verdana" w:hAnsi="Verdana"/>
          <w:sz w:val="24"/>
          <w:szCs w:val="24"/>
        </w:rPr>
        <w:t xml:space="preserve"> </w:t>
      </w:r>
      <w:r w:rsidRPr="00F46129">
        <w:rPr>
          <w:rFonts w:ascii="Verdana" w:hAnsi="Verdana"/>
          <w:sz w:val="24"/>
          <w:szCs w:val="24"/>
        </w:rPr>
        <w:t>dezembro de 2021, compreendendo: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 a referência de vencimentos;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b) a vantagem de ordem pessoal prevista nas Leis nº</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13.652, de 2003, e nº 13.748</w:t>
      </w:r>
      <w:r w:rsidR="006337F6">
        <w:rPr>
          <w:rFonts w:ascii="Verdana" w:hAnsi="Verdana"/>
          <w:sz w:val="24"/>
          <w:szCs w:val="24"/>
        </w:rPr>
        <w:t xml:space="preserve">, de 2004, e outras de idêntica </w:t>
      </w:r>
      <w:r w:rsidRPr="00F46129">
        <w:rPr>
          <w:rFonts w:ascii="Verdana" w:hAnsi="Verdana"/>
          <w:sz w:val="24"/>
          <w:szCs w:val="24"/>
        </w:rPr>
        <w:t>natureza previstas em lei ou decorrentes de decisão judicial;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 a Gratificação de Atividade</w:t>
      </w:r>
      <w:r w:rsidR="006337F6">
        <w:rPr>
          <w:rFonts w:ascii="Verdana" w:hAnsi="Verdana"/>
          <w:sz w:val="24"/>
          <w:szCs w:val="24"/>
        </w:rPr>
        <w:t xml:space="preserve"> instituída pela Lei nº 15.364, </w:t>
      </w:r>
      <w:r w:rsidRPr="00F46129">
        <w:rPr>
          <w:rFonts w:ascii="Verdana" w:hAnsi="Verdana"/>
          <w:sz w:val="24"/>
          <w:szCs w:val="24"/>
        </w:rPr>
        <w:t>de 2011, e legislação subsequente;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 o adicional por tempo de serviço e a sexta-parte, decorrentes ou não de decisão judicial;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e) a vantagem pessoal nom</w:t>
      </w:r>
      <w:r w:rsidR="006337F6">
        <w:rPr>
          <w:rFonts w:ascii="Verdana" w:hAnsi="Verdana"/>
          <w:sz w:val="24"/>
          <w:szCs w:val="24"/>
        </w:rPr>
        <w:t xml:space="preserve">inalmente identificada prevista </w:t>
      </w:r>
      <w:r w:rsidRPr="00F46129">
        <w:rPr>
          <w:rFonts w:ascii="Verdana" w:hAnsi="Verdana"/>
          <w:sz w:val="24"/>
          <w:szCs w:val="24"/>
        </w:rPr>
        <w:t>no Capítulo VI da Lei nº 17.224, de 31 de outubro de 2019;</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f) o abono instituído pel</w:t>
      </w:r>
      <w:r w:rsidR="006337F6">
        <w:rPr>
          <w:rFonts w:ascii="Verdana" w:hAnsi="Verdana"/>
          <w:sz w:val="24"/>
          <w:szCs w:val="24"/>
        </w:rPr>
        <w:t xml:space="preserve">o Capítulo IV da Lei nº 17.224, </w:t>
      </w:r>
      <w:r w:rsidRPr="00F46129">
        <w:rPr>
          <w:rFonts w:ascii="Verdana" w:hAnsi="Verdana"/>
          <w:sz w:val="24"/>
          <w:szCs w:val="24"/>
        </w:rPr>
        <w:t>de 2019;</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g) outras vantagens pecun</w:t>
      </w:r>
      <w:r w:rsidR="006337F6">
        <w:rPr>
          <w:rFonts w:ascii="Verdana" w:hAnsi="Verdana"/>
          <w:sz w:val="24"/>
          <w:szCs w:val="24"/>
        </w:rPr>
        <w:t xml:space="preserve">iárias tornadas permanentes, de </w:t>
      </w:r>
      <w:r w:rsidRPr="00F46129">
        <w:rPr>
          <w:rFonts w:ascii="Verdana" w:hAnsi="Verdana"/>
          <w:sz w:val="24"/>
          <w:szCs w:val="24"/>
        </w:rPr>
        <w:t>caráter pessoal.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Sobre a parcela paga a título de Subsídio Complementar: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haverá a incidência da contribuição previdenciária;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não incidirão quaisquer vantagens.</w:t>
      </w:r>
    </w:p>
    <w:p w:rsidR="00F46129" w:rsidRDefault="00F46129" w:rsidP="00F46129">
      <w:pPr>
        <w:spacing w:after="0" w:line="240" w:lineRule="auto"/>
        <w:rPr>
          <w:rFonts w:ascii="Verdana" w:hAnsi="Verdana"/>
          <w:sz w:val="24"/>
          <w:szCs w:val="24"/>
        </w:rPr>
      </w:pPr>
      <w:r w:rsidRPr="00F46129">
        <w:rPr>
          <w:rFonts w:ascii="Verdana" w:hAnsi="Verdana"/>
          <w:sz w:val="24"/>
          <w:szCs w:val="24"/>
        </w:rPr>
        <w:t>§ 3º Na hipótese do § 3º do art. 28 desta Lei será considerado como remuneração atual o valor das p</w:t>
      </w:r>
      <w:r w:rsidR="006337F6">
        <w:rPr>
          <w:rFonts w:ascii="Verdana" w:hAnsi="Verdana"/>
          <w:sz w:val="24"/>
          <w:szCs w:val="24"/>
        </w:rPr>
        <w:t xml:space="preserve">arcelas previstas na </w:t>
      </w:r>
      <w:r w:rsidRPr="00F46129">
        <w:rPr>
          <w:rFonts w:ascii="Verdana" w:hAnsi="Verdana"/>
          <w:sz w:val="24"/>
          <w:szCs w:val="24"/>
        </w:rPr>
        <w:t>legislação vigente ou decorrent</w:t>
      </w:r>
      <w:r w:rsidR="006337F6">
        <w:rPr>
          <w:rFonts w:ascii="Verdana" w:hAnsi="Verdana"/>
          <w:sz w:val="24"/>
          <w:szCs w:val="24"/>
        </w:rPr>
        <w:t xml:space="preserve">e de decisão judicial no mês de </w:t>
      </w:r>
      <w:r w:rsidRPr="00F46129">
        <w:rPr>
          <w:rFonts w:ascii="Verdana" w:hAnsi="Verdana"/>
          <w:sz w:val="24"/>
          <w:szCs w:val="24"/>
        </w:rPr>
        <w:t>realização da opção.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 Jornada de Trabalho na Opção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31. Os atuais titulares de cargos de Assistente de Gestão de Política Pública, Assiste</w:t>
      </w:r>
      <w:r w:rsidR="006337F6">
        <w:rPr>
          <w:rFonts w:ascii="Verdana" w:hAnsi="Verdana"/>
          <w:sz w:val="24"/>
          <w:szCs w:val="24"/>
        </w:rPr>
        <w:t xml:space="preserve">nte de Suporte Técnico e Agente </w:t>
      </w:r>
      <w:r w:rsidRPr="00F46129">
        <w:rPr>
          <w:rFonts w:ascii="Verdana" w:hAnsi="Verdana"/>
          <w:sz w:val="24"/>
          <w:szCs w:val="24"/>
        </w:rPr>
        <w:t>de Apoio, que forem integrad</w:t>
      </w:r>
      <w:r w:rsidR="006337F6">
        <w:rPr>
          <w:rFonts w:ascii="Verdana" w:hAnsi="Verdana"/>
          <w:sz w:val="24"/>
          <w:szCs w:val="24"/>
        </w:rPr>
        <w:t xml:space="preserve">os na forma prevista no art. 28 </w:t>
      </w:r>
      <w:r w:rsidRPr="00F46129">
        <w:rPr>
          <w:rFonts w:ascii="Verdana" w:hAnsi="Verdana"/>
          <w:sz w:val="24"/>
          <w:szCs w:val="24"/>
        </w:rPr>
        <w:t>desta Lei, terão suas jornadas de trabalho mantidas.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Parágrafo único. Os atuais </w:t>
      </w:r>
      <w:r w:rsidR="006337F6">
        <w:rPr>
          <w:rFonts w:ascii="Verdana" w:hAnsi="Verdana"/>
          <w:sz w:val="24"/>
          <w:szCs w:val="24"/>
        </w:rPr>
        <w:t xml:space="preserve">servidores submetidos à jornada </w:t>
      </w:r>
      <w:r w:rsidRPr="00F46129">
        <w:rPr>
          <w:rFonts w:ascii="Verdana" w:hAnsi="Verdana"/>
          <w:sz w:val="24"/>
          <w:szCs w:val="24"/>
        </w:rPr>
        <w:t>de 30 (trinta) horas de trabal</w:t>
      </w:r>
      <w:r w:rsidR="006337F6">
        <w:rPr>
          <w:rFonts w:ascii="Verdana" w:hAnsi="Verdana"/>
          <w:sz w:val="24"/>
          <w:szCs w:val="24"/>
        </w:rPr>
        <w:t xml:space="preserve">hos semanais – J30, enquanto no </w:t>
      </w:r>
      <w:r w:rsidRPr="00F46129">
        <w:rPr>
          <w:rFonts w:ascii="Verdana" w:hAnsi="Verdana"/>
          <w:sz w:val="24"/>
          <w:szCs w:val="24"/>
        </w:rPr>
        <w:t>exercício de provimento em comis</w:t>
      </w:r>
      <w:r w:rsidR="006337F6">
        <w:rPr>
          <w:rFonts w:ascii="Verdana" w:hAnsi="Verdana"/>
          <w:sz w:val="24"/>
          <w:szCs w:val="24"/>
        </w:rPr>
        <w:t xml:space="preserve">são, ficarão sujeitos à Jornada </w:t>
      </w:r>
      <w:r w:rsidRPr="00F46129">
        <w:rPr>
          <w:rFonts w:ascii="Verdana" w:hAnsi="Verdana"/>
          <w:sz w:val="24"/>
          <w:szCs w:val="24"/>
        </w:rPr>
        <w:t>semanal de 40 (quarenta) h</w:t>
      </w:r>
      <w:r w:rsidR="006337F6">
        <w:rPr>
          <w:rFonts w:ascii="Verdana" w:hAnsi="Verdana"/>
          <w:sz w:val="24"/>
          <w:szCs w:val="24"/>
        </w:rPr>
        <w:t xml:space="preserve">oras de trabalho – J40, podendo </w:t>
      </w:r>
      <w:r w:rsidRPr="00F46129">
        <w:rPr>
          <w:rFonts w:ascii="Verdana" w:hAnsi="Verdana"/>
          <w:sz w:val="24"/>
          <w:szCs w:val="24"/>
        </w:rPr>
        <w:t>ser incluída na base de cálculo da contribuição para o Regime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Próprio de Previdência Social d</w:t>
      </w:r>
      <w:r w:rsidR="006337F6">
        <w:rPr>
          <w:rFonts w:ascii="Verdana" w:hAnsi="Verdana"/>
          <w:sz w:val="24"/>
          <w:szCs w:val="24"/>
        </w:rPr>
        <w:t xml:space="preserve">o Município de São Paulo – RPPS </w:t>
      </w:r>
      <w:r w:rsidRPr="00F46129">
        <w:rPr>
          <w:rFonts w:ascii="Verdana" w:hAnsi="Verdana"/>
          <w:sz w:val="24"/>
          <w:szCs w:val="24"/>
        </w:rPr>
        <w:t>e para o Regime de Previdência Complementar – RPC, neste último caso na forma de seu reg</w:t>
      </w:r>
      <w:r w:rsidR="006337F6">
        <w:rPr>
          <w:rFonts w:ascii="Verdana" w:hAnsi="Verdana"/>
          <w:sz w:val="24"/>
          <w:szCs w:val="24"/>
        </w:rPr>
        <w:t xml:space="preserve">ulamento, por opção expressa do </w:t>
      </w:r>
      <w:r w:rsidRPr="00F46129">
        <w:rPr>
          <w:rFonts w:ascii="Verdana" w:hAnsi="Verdana"/>
          <w:sz w:val="24"/>
          <w:szCs w:val="24"/>
        </w:rPr>
        <w:t>servidor, nos termos dos §§ 2º e 4º do</w:t>
      </w:r>
      <w:r w:rsidR="006337F6">
        <w:rPr>
          <w:rFonts w:ascii="Verdana" w:hAnsi="Verdana"/>
          <w:sz w:val="24"/>
          <w:szCs w:val="24"/>
        </w:rPr>
        <w:t xml:space="preserve"> art. 1º da Lei nº 13.973, </w:t>
      </w:r>
      <w:r w:rsidRPr="00F46129">
        <w:rPr>
          <w:rFonts w:ascii="Verdana" w:hAnsi="Verdana"/>
          <w:sz w:val="24"/>
          <w:szCs w:val="24"/>
        </w:rPr>
        <w:t>de 2005, e do § 2º do art. 14 da Lei nº 17.020, 2018.</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IV</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 Exercício de Cargo de Provimento em Comissão ou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Função de Confiança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32. Aos titulares de</w:t>
      </w:r>
      <w:r w:rsidR="006337F6">
        <w:rPr>
          <w:rFonts w:ascii="Verdana" w:hAnsi="Verdana"/>
          <w:sz w:val="24"/>
          <w:szCs w:val="24"/>
        </w:rPr>
        <w:t xml:space="preserve"> cargos de Assistente de Gestão </w:t>
      </w:r>
      <w:r w:rsidRPr="00F46129">
        <w:rPr>
          <w:rFonts w:ascii="Verdana" w:hAnsi="Verdana"/>
          <w:sz w:val="24"/>
          <w:szCs w:val="24"/>
        </w:rPr>
        <w:t>de Política Pública, Assistente de Suporte Técnico e Agente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Apoio, integrados na forma d</w:t>
      </w:r>
      <w:r w:rsidR="006337F6">
        <w:rPr>
          <w:rFonts w:ascii="Verdana" w:hAnsi="Verdana"/>
          <w:sz w:val="24"/>
          <w:szCs w:val="24"/>
        </w:rPr>
        <w:t xml:space="preserve">o artigo 28 desta Lei, nomeados </w:t>
      </w:r>
      <w:r w:rsidRPr="00F46129">
        <w:rPr>
          <w:rFonts w:ascii="Verdana" w:hAnsi="Verdana"/>
          <w:sz w:val="24"/>
          <w:szCs w:val="24"/>
        </w:rPr>
        <w:t>ou designados para o exer</w:t>
      </w:r>
      <w:r w:rsidR="006337F6">
        <w:rPr>
          <w:rFonts w:ascii="Verdana" w:hAnsi="Verdana"/>
          <w:sz w:val="24"/>
          <w:szCs w:val="24"/>
        </w:rPr>
        <w:t xml:space="preserve">cício de cargo de provimento em </w:t>
      </w:r>
      <w:r w:rsidRPr="00F46129">
        <w:rPr>
          <w:rFonts w:ascii="Verdana" w:hAnsi="Verdana"/>
          <w:sz w:val="24"/>
          <w:szCs w:val="24"/>
        </w:rPr>
        <w:t>comissão ou de função de confi</w:t>
      </w:r>
      <w:r w:rsidR="006337F6">
        <w:rPr>
          <w:rFonts w:ascii="Verdana" w:hAnsi="Verdana"/>
          <w:sz w:val="24"/>
          <w:szCs w:val="24"/>
        </w:rPr>
        <w:t xml:space="preserve">ança, aplicam-se as disposições </w:t>
      </w:r>
      <w:r w:rsidRPr="00F46129">
        <w:rPr>
          <w:rFonts w:ascii="Verdana" w:hAnsi="Verdana"/>
          <w:sz w:val="24"/>
          <w:szCs w:val="24"/>
        </w:rPr>
        <w:t>do art. 22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CAPÍTULO XII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DOS SERVIDORES ADMITIDOS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 Opção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33. Os servidores admi</w:t>
      </w:r>
      <w:r w:rsidR="006337F6">
        <w:rPr>
          <w:rFonts w:ascii="Verdana" w:hAnsi="Verdana"/>
          <w:sz w:val="24"/>
          <w:szCs w:val="24"/>
        </w:rPr>
        <w:t xml:space="preserve">tidos ou contratados nos termos </w:t>
      </w:r>
      <w:r w:rsidRPr="00F46129">
        <w:rPr>
          <w:rFonts w:ascii="Verdana" w:hAnsi="Verdana"/>
          <w:sz w:val="24"/>
          <w:szCs w:val="24"/>
        </w:rPr>
        <w:t>da Lei nº 9.160, de 3 de</w:t>
      </w:r>
      <w:r w:rsidR="006337F6">
        <w:rPr>
          <w:rFonts w:ascii="Verdana" w:hAnsi="Verdana"/>
          <w:sz w:val="24"/>
          <w:szCs w:val="24"/>
        </w:rPr>
        <w:t xml:space="preserve"> dezembro de 1980, para funções </w:t>
      </w:r>
      <w:r w:rsidRPr="00F46129">
        <w:rPr>
          <w:rFonts w:ascii="Verdana" w:hAnsi="Verdana"/>
          <w:sz w:val="24"/>
          <w:szCs w:val="24"/>
        </w:rPr>
        <w:t>correspondentes aos cargos de Assistente de Gestão de Política Pública, de Assistente de Suporte Té</w:t>
      </w:r>
      <w:r w:rsidR="006337F6">
        <w:rPr>
          <w:rFonts w:ascii="Verdana" w:hAnsi="Verdana"/>
          <w:sz w:val="24"/>
          <w:szCs w:val="24"/>
        </w:rPr>
        <w:t xml:space="preserve">cnico e de Agente de </w:t>
      </w:r>
      <w:r w:rsidRPr="00F46129">
        <w:rPr>
          <w:rFonts w:ascii="Verdana" w:hAnsi="Verdana"/>
          <w:sz w:val="24"/>
          <w:szCs w:val="24"/>
        </w:rPr>
        <w:t xml:space="preserve">Apoio poderão realizar opção </w:t>
      </w:r>
      <w:r w:rsidR="006337F6">
        <w:rPr>
          <w:rFonts w:ascii="Verdana" w:hAnsi="Verdana"/>
          <w:sz w:val="24"/>
          <w:szCs w:val="24"/>
        </w:rPr>
        <w:t xml:space="preserve">na forma do disposto no art. 25 </w:t>
      </w:r>
      <w:r w:rsidRPr="00F46129">
        <w:rPr>
          <w:rFonts w:ascii="Verdana" w:hAnsi="Verdana"/>
          <w:sz w:val="24"/>
          <w:szCs w:val="24"/>
        </w:rPr>
        <w:t>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As disposições dos §§ 2º, 3º e 4º do art.</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28 e dos </w:t>
      </w:r>
      <w:proofErr w:type="spellStart"/>
      <w:r w:rsidRPr="00F46129">
        <w:rPr>
          <w:rFonts w:ascii="Verdana" w:hAnsi="Verdana"/>
          <w:sz w:val="24"/>
          <w:szCs w:val="24"/>
        </w:rPr>
        <w:t>arts</w:t>
      </w:r>
      <w:proofErr w:type="spellEnd"/>
      <w:r w:rsidRPr="00F46129">
        <w:rPr>
          <w:rFonts w:ascii="Verdana" w:hAnsi="Verdana"/>
          <w:sz w:val="24"/>
          <w:szCs w:val="24"/>
        </w:rPr>
        <w:t>. 29, 30 e 31, todos desta Lei, aplicam-se aos servidores admitidos ou contratados nos term</w:t>
      </w:r>
      <w:r w:rsidR="006337F6">
        <w:rPr>
          <w:rFonts w:ascii="Verdana" w:hAnsi="Verdana"/>
          <w:sz w:val="24"/>
          <w:szCs w:val="24"/>
        </w:rPr>
        <w:t xml:space="preserve">os da Lei nº 9.160, de </w:t>
      </w:r>
      <w:r w:rsidRPr="00F46129">
        <w:rPr>
          <w:rFonts w:ascii="Verdana" w:hAnsi="Verdana"/>
          <w:sz w:val="24"/>
          <w:szCs w:val="24"/>
        </w:rPr>
        <w:t>1980, no que couber, quand</w:t>
      </w:r>
      <w:r w:rsidR="006337F6">
        <w:rPr>
          <w:rFonts w:ascii="Verdana" w:hAnsi="Verdana"/>
          <w:sz w:val="24"/>
          <w:szCs w:val="24"/>
        </w:rPr>
        <w:t xml:space="preserve">o da fixação de sua remuneração </w:t>
      </w:r>
      <w:r w:rsidRPr="00F46129">
        <w:rPr>
          <w:rFonts w:ascii="Verdana" w:hAnsi="Verdana"/>
          <w:sz w:val="24"/>
          <w:szCs w:val="24"/>
        </w:rPr>
        <w:t>na forma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Fixação de Remuneração nas Novas Tabelas de Remuneração por Subsídio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34. Os servidores estáv</w:t>
      </w:r>
      <w:r w:rsidR="006337F6">
        <w:rPr>
          <w:rFonts w:ascii="Verdana" w:hAnsi="Verdana"/>
          <w:sz w:val="24"/>
          <w:szCs w:val="24"/>
        </w:rPr>
        <w:t xml:space="preserve">eis por força do art. 19 do Ato </w:t>
      </w:r>
      <w:r w:rsidRPr="00F46129">
        <w:rPr>
          <w:rFonts w:ascii="Verdana" w:hAnsi="Verdana"/>
          <w:sz w:val="24"/>
          <w:szCs w:val="24"/>
        </w:rPr>
        <w:t xml:space="preserve">das Disposições Constitucionais </w:t>
      </w:r>
      <w:r w:rsidR="006337F6">
        <w:rPr>
          <w:rFonts w:ascii="Verdana" w:hAnsi="Verdana"/>
          <w:sz w:val="24"/>
          <w:szCs w:val="24"/>
        </w:rPr>
        <w:t xml:space="preserve">Transitórias e os não estáveis, </w:t>
      </w:r>
      <w:r w:rsidRPr="00F46129">
        <w:rPr>
          <w:rFonts w:ascii="Verdana" w:hAnsi="Verdana"/>
          <w:sz w:val="24"/>
          <w:szCs w:val="24"/>
        </w:rPr>
        <w:t xml:space="preserve">referidos no art. 33 desta </w:t>
      </w:r>
      <w:r w:rsidR="006337F6">
        <w:rPr>
          <w:rFonts w:ascii="Verdana" w:hAnsi="Verdana"/>
          <w:sz w:val="24"/>
          <w:szCs w:val="24"/>
        </w:rPr>
        <w:t xml:space="preserve">Lei, que optarem pelo regime de </w:t>
      </w:r>
      <w:r w:rsidRPr="00F46129">
        <w:rPr>
          <w:rFonts w:ascii="Verdana" w:hAnsi="Verdana"/>
          <w:sz w:val="24"/>
          <w:szCs w:val="24"/>
        </w:rPr>
        <w:t xml:space="preserve">remuneração por subsídio, ora </w:t>
      </w:r>
      <w:r w:rsidR="006337F6">
        <w:rPr>
          <w:rFonts w:ascii="Verdana" w:hAnsi="Verdana"/>
          <w:sz w:val="24"/>
          <w:szCs w:val="24"/>
        </w:rPr>
        <w:t xml:space="preserve">instituído, terão a denominação </w:t>
      </w:r>
      <w:r w:rsidRPr="00F46129">
        <w:rPr>
          <w:rFonts w:ascii="Verdana" w:hAnsi="Verdana"/>
          <w:sz w:val="24"/>
          <w:szCs w:val="24"/>
        </w:rPr>
        <w:t>de suas funções alteradas na c</w:t>
      </w:r>
      <w:r w:rsidR="006337F6">
        <w:rPr>
          <w:rFonts w:ascii="Verdana" w:hAnsi="Verdana"/>
          <w:sz w:val="24"/>
          <w:szCs w:val="24"/>
        </w:rPr>
        <w:t xml:space="preserve">onformidade da coluna “Situação </w:t>
      </w:r>
      <w:r w:rsidRPr="00F46129">
        <w:rPr>
          <w:rFonts w:ascii="Verdana" w:hAnsi="Verdana"/>
          <w:sz w:val="24"/>
          <w:szCs w:val="24"/>
        </w:rPr>
        <w:t>Nova” do Anexo I deste diploma legal e sua remuneração fixada nos símbolos QMA ou QBA previstos nas Tabelas “C”, “D”,</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“H” e “I” do Anexo III, observadas as disposições do art. 10.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35. A fixação da remun</w:t>
      </w:r>
      <w:r w:rsidR="006337F6">
        <w:rPr>
          <w:rFonts w:ascii="Verdana" w:hAnsi="Verdana"/>
          <w:sz w:val="24"/>
          <w:szCs w:val="24"/>
        </w:rPr>
        <w:t xml:space="preserve">eração dos servidores admitidos </w:t>
      </w:r>
      <w:r w:rsidRPr="00F46129">
        <w:rPr>
          <w:rFonts w:ascii="Verdana" w:hAnsi="Verdana"/>
          <w:sz w:val="24"/>
          <w:szCs w:val="24"/>
        </w:rPr>
        <w:t>ou contratados nos termos da Lei nº 9.160, de 1980, nas Tabelas de Remuneração por Subs</w:t>
      </w:r>
      <w:r w:rsidR="006337F6">
        <w:rPr>
          <w:rFonts w:ascii="Verdana" w:hAnsi="Verdana"/>
          <w:sz w:val="24"/>
          <w:szCs w:val="24"/>
        </w:rPr>
        <w:t xml:space="preserve">ídio observará o prazo previsto </w:t>
      </w:r>
      <w:r w:rsidRPr="00F46129">
        <w:rPr>
          <w:rFonts w:ascii="Verdana" w:hAnsi="Verdana"/>
          <w:sz w:val="24"/>
          <w:szCs w:val="24"/>
        </w:rPr>
        <w:t>para os titulares de cargos de provimento efetivo.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36. Os servidores admi</w:t>
      </w:r>
      <w:r w:rsidR="006337F6">
        <w:rPr>
          <w:rFonts w:ascii="Verdana" w:hAnsi="Verdana"/>
          <w:sz w:val="24"/>
          <w:szCs w:val="24"/>
        </w:rPr>
        <w:t xml:space="preserve">tidos ou contratados nos termos </w:t>
      </w:r>
      <w:r w:rsidRPr="00F46129">
        <w:rPr>
          <w:rFonts w:ascii="Verdana" w:hAnsi="Verdana"/>
          <w:sz w:val="24"/>
          <w:szCs w:val="24"/>
        </w:rPr>
        <w:t xml:space="preserve">da Lei nº 9.160, de 1980, que </w:t>
      </w:r>
      <w:r w:rsidR="006337F6">
        <w:rPr>
          <w:rFonts w:ascii="Verdana" w:hAnsi="Verdana"/>
          <w:sz w:val="24"/>
          <w:szCs w:val="24"/>
        </w:rPr>
        <w:t xml:space="preserve">não optarem na forma do art. 25 </w:t>
      </w:r>
      <w:r w:rsidRPr="00F46129">
        <w:rPr>
          <w:rFonts w:ascii="Verdana" w:hAnsi="Verdana"/>
          <w:sz w:val="24"/>
          <w:szCs w:val="24"/>
        </w:rPr>
        <w:t>desta Lei, continuarão rec</w:t>
      </w:r>
      <w:r w:rsidR="006337F6">
        <w:rPr>
          <w:rFonts w:ascii="Verdana" w:hAnsi="Verdana"/>
          <w:sz w:val="24"/>
          <w:szCs w:val="24"/>
        </w:rPr>
        <w:t xml:space="preserve">ebendo sua remuneração na forma </w:t>
      </w:r>
      <w:r w:rsidRPr="00F46129">
        <w:rPr>
          <w:rFonts w:ascii="Verdana" w:hAnsi="Verdana"/>
          <w:sz w:val="24"/>
          <w:szCs w:val="24"/>
        </w:rPr>
        <w:t>atual, observado, no que couber, os critérios previstos no referido dispositivo.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Exercício de Cargo de P</w:t>
      </w:r>
      <w:r w:rsidR="006337F6">
        <w:rPr>
          <w:rFonts w:ascii="Verdana" w:hAnsi="Verdana"/>
          <w:sz w:val="24"/>
          <w:szCs w:val="24"/>
        </w:rPr>
        <w:t xml:space="preserve">rovimento em Comissão ou Função </w:t>
      </w:r>
      <w:r w:rsidRPr="00F46129">
        <w:rPr>
          <w:rFonts w:ascii="Verdana" w:hAnsi="Verdana"/>
          <w:sz w:val="24"/>
          <w:szCs w:val="24"/>
        </w:rPr>
        <w:t>de Confiança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37. A remuneração dos servidores admitidos ou contratados nos termos da Le</w:t>
      </w:r>
      <w:r w:rsidR="006337F6">
        <w:rPr>
          <w:rFonts w:ascii="Verdana" w:hAnsi="Verdana"/>
          <w:sz w:val="24"/>
          <w:szCs w:val="24"/>
        </w:rPr>
        <w:t xml:space="preserve">i nº 9.160, de 1980, fixada nos </w:t>
      </w:r>
      <w:r w:rsidRPr="00F46129">
        <w:rPr>
          <w:rFonts w:ascii="Verdana" w:hAnsi="Verdana"/>
          <w:sz w:val="24"/>
          <w:szCs w:val="24"/>
        </w:rPr>
        <w:t xml:space="preserve">termos do art. 34 desta Lei, </w:t>
      </w:r>
      <w:r w:rsidR="006337F6">
        <w:rPr>
          <w:rFonts w:ascii="Verdana" w:hAnsi="Verdana"/>
          <w:sz w:val="24"/>
          <w:szCs w:val="24"/>
        </w:rPr>
        <w:t xml:space="preserve">quando do exercício de cargo de </w:t>
      </w:r>
      <w:r w:rsidRPr="00F46129">
        <w:rPr>
          <w:rFonts w:ascii="Verdana" w:hAnsi="Verdana"/>
          <w:sz w:val="24"/>
          <w:szCs w:val="24"/>
        </w:rPr>
        <w:t>provimento em comissão ou fu</w:t>
      </w:r>
      <w:r w:rsidR="006337F6">
        <w:rPr>
          <w:rFonts w:ascii="Verdana" w:hAnsi="Verdana"/>
          <w:sz w:val="24"/>
          <w:szCs w:val="24"/>
        </w:rPr>
        <w:t xml:space="preserve">nção de confiança, observará as </w:t>
      </w:r>
      <w:r w:rsidRPr="00F46129">
        <w:rPr>
          <w:rFonts w:ascii="Verdana" w:hAnsi="Verdana"/>
          <w:sz w:val="24"/>
          <w:szCs w:val="24"/>
        </w:rPr>
        <w:t>disposições constantes do parág</w:t>
      </w:r>
      <w:r w:rsidR="006337F6">
        <w:rPr>
          <w:rFonts w:ascii="Verdana" w:hAnsi="Verdana"/>
          <w:sz w:val="24"/>
          <w:szCs w:val="24"/>
        </w:rPr>
        <w:t xml:space="preserve">rafo único do art. 31 e do art. </w:t>
      </w:r>
      <w:r w:rsidRPr="00F46129">
        <w:rPr>
          <w:rFonts w:ascii="Verdana" w:hAnsi="Verdana"/>
          <w:sz w:val="24"/>
          <w:szCs w:val="24"/>
        </w:rPr>
        <w:t>32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IV</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Servidores Admitidos Estáveis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38. Aos servidores admitidos ou contratados nos termos da Lei nº 9.160, de 1980, e</w:t>
      </w:r>
      <w:r w:rsidR="006337F6">
        <w:rPr>
          <w:rFonts w:ascii="Verdana" w:hAnsi="Verdana"/>
          <w:sz w:val="24"/>
          <w:szCs w:val="24"/>
        </w:rPr>
        <w:t xml:space="preserve">stáveis por força do art. 19 do </w:t>
      </w:r>
      <w:r w:rsidRPr="00F46129">
        <w:rPr>
          <w:rFonts w:ascii="Verdana" w:hAnsi="Verdana"/>
          <w:sz w:val="24"/>
          <w:szCs w:val="24"/>
        </w:rPr>
        <w:t>Ato das Disposições Constitucionais Transitór</w:t>
      </w:r>
      <w:r w:rsidR="006337F6">
        <w:rPr>
          <w:rFonts w:ascii="Verdana" w:hAnsi="Verdana"/>
          <w:sz w:val="24"/>
          <w:szCs w:val="24"/>
        </w:rPr>
        <w:t xml:space="preserve">ias, optantes nos </w:t>
      </w:r>
      <w:r w:rsidRPr="00F46129">
        <w:rPr>
          <w:rFonts w:ascii="Verdana" w:hAnsi="Verdana"/>
          <w:sz w:val="24"/>
          <w:szCs w:val="24"/>
        </w:rPr>
        <w:t>termos desta Lei, assistem, além dos direitos previstos na legislação específica, os seguintes: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I - licença sem vencimentos para tratar de interesse particular, nos termos da legislação em vigor;</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licença nos termos do art. 149 da Lei nº 8.989, de 1979;</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 readaptação, nos ter</w:t>
      </w:r>
      <w:r w:rsidR="006337F6">
        <w:rPr>
          <w:rFonts w:ascii="Verdana" w:hAnsi="Verdana"/>
          <w:sz w:val="24"/>
          <w:szCs w:val="24"/>
        </w:rPr>
        <w:t xml:space="preserve">mos da legislação em vigor, que </w:t>
      </w:r>
      <w:r w:rsidRPr="00F46129">
        <w:rPr>
          <w:rFonts w:ascii="Verdana" w:hAnsi="Verdana"/>
          <w:sz w:val="24"/>
          <w:szCs w:val="24"/>
        </w:rPr>
        <w:t>não acarretará diminuição nem aumento de remuneração;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IV - classificação na Catego</w:t>
      </w:r>
      <w:r w:rsidR="006337F6">
        <w:rPr>
          <w:rFonts w:ascii="Verdana" w:hAnsi="Verdana"/>
          <w:sz w:val="24"/>
          <w:szCs w:val="24"/>
        </w:rPr>
        <w:t xml:space="preserve">ria 5 do Nível I, Símbolo QM 5, </w:t>
      </w:r>
      <w:r w:rsidRPr="00F46129">
        <w:rPr>
          <w:rFonts w:ascii="Verdana" w:hAnsi="Verdana"/>
          <w:sz w:val="24"/>
          <w:szCs w:val="24"/>
        </w:rPr>
        <w:t xml:space="preserve">quando </w:t>
      </w:r>
      <w:proofErr w:type="spellStart"/>
      <w:r w:rsidRPr="00F46129">
        <w:rPr>
          <w:rFonts w:ascii="Verdana" w:hAnsi="Verdana"/>
          <w:sz w:val="24"/>
          <w:szCs w:val="24"/>
        </w:rPr>
        <w:t>titularizar</w:t>
      </w:r>
      <w:proofErr w:type="spellEnd"/>
      <w:r w:rsidRPr="00F46129">
        <w:rPr>
          <w:rFonts w:ascii="Verdana" w:hAnsi="Verdana"/>
          <w:sz w:val="24"/>
          <w:szCs w:val="24"/>
        </w:rPr>
        <w:t xml:space="preserve"> cargo efetivo de Assistente Administrativo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Gestão ou Assistente Técnico de Gestão de que trata 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V - classificação na Catego</w:t>
      </w:r>
      <w:r w:rsidR="006337F6">
        <w:rPr>
          <w:rFonts w:ascii="Verdana" w:hAnsi="Verdana"/>
          <w:sz w:val="24"/>
          <w:szCs w:val="24"/>
        </w:rPr>
        <w:t xml:space="preserve">ria 5 do Nível I, Símbolo QB 5, </w:t>
      </w:r>
      <w:r w:rsidRPr="00F46129">
        <w:rPr>
          <w:rFonts w:ascii="Verdana" w:hAnsi="Verdana"/>
          <w:sz w:val="24"/>
          <w:szCs w:val="24"/>
        </w:rPr>
        <w:t xml:space="preserve">quando </w:t>
      </w:r>
      <w:proofErr w:type="spellStart"/>
      <w:r w:rsidRPr="00F46129">
        <w:rPr>
          <w:rFonts w:ascii="Verdana" w:hAnsi="Verdana"/>
          <w:sz w:val="24"/>
          <w:szCs w:val="24"/>
        </w:rPr>
        <w:t>titularizar</w:t>
      </w:r>
      <w:proofErr w:type="spellEnd"/>
      <w:r w:rsidRPr="00F46129">
        <w:rPr>
          <w:rFonts w:ascii="Verdana" w:hAnsi="Verdana"/>
          <w:sz w:val="24"/>
          <w:szCs w:val="24"/>
        </w:rPr>
        <w:t xml:space="preserve"> cargo efetivo de Assistente de Suporte Operacional de que trata 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Na concessão do afastame</w:t>
      </w:r>
      <w:r w:rsidR="006337F6">
        <w:rPr>
          <w:rFonts w:ascii="Verdana" w:hAnsi="Verdana"/>
          <w:sz w:val="24"/>
          <w:szCs w:val="24"/>
        </w:rPr>
        <w:t xml:space="preserve">nto previsto no </w:t>
      </w:r>
      <w:r w:rsidRPr="00F46129">
        <w:rPr>
          <w:rFonts w:ascii="Verdana" w:hAnsi="Verdana"/>
          <w:sz w:val="24"/>
          <w:szCs w:val="24"/>
        </w:rPr>
        <w:t>§ 1º do art. 45 da Lei nº 8.989, de 1979, para os servidores referidos neste artigo, observar-se-á o disposto no art. 56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Seção V</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w:t>
      </w:r>
      <w:r w:rsidR="006337F6">
        <w:rPr>
          <w:rFonts w:ascii="Verdana" w:hAnsi="Verdana"/>
          <w:sz w:val="24"/>
          <w:szCs w:val="24"/>
        </w:rPr>
        <w:t xml:space="preserve">rvidores Admitidos Não Estáveis </w:t>
      </w:r>
      <w:r w:rsidRPr="00F46129">
        <w:rPr>
          <w:rFonts w:ascii="Verdana" w:hAnsi="Verdana"/>
          <w:sz w:val="24"/>
          <w:szCs w:val="24"/>
        </w:rPr>
        <w:t>Art. 39. Aos servidores admitidos ou contratados nos termos da Lei</w:t>
      </w:r>
      <w:r w:rsidR="006337F6">
        <w:rPr>
          <w:rFonts w:ascii="Verdana" w:hAnsi="Verdana"/>
          <w:sz w:val="24"/>
          <w:szCs w:val="24"/>
        </w:rPr>
        <w:t xml:space="preserve"> nº 9.160, de 1980, para funções correspondentes </w:t>
      </w:r>
      <w:r w:rsidRPr="00F46129">
        <w:rPr>
          <w:rFonts w:ascii="Verdana" w:hAnsi="Verdana"/>
          <w:sz w:val="24"/>
          <w:szCs w:val="24"/>
        </w:rPr>
        <w:t>ao cargo de Assistente Administ</w:t>
      </w:r>
      <w:r w:rsidR="006337F6">
        <w:rPr>
          <w:rFonts w:ascii="Verdana" w:hAnsi="Verdana"/>
          <w:sz w:val="24"/>
          <w:szCs w:val="24"/>
        </w:rPr>
        <w:t xml:space="preserve">rativo de Gestão, de Assistente </w:t>
      </w:r>
      <w:r w:rsidRPr="00F46129">
        <w:rPr>
          <w:rFonts w:ascii="Verdana" w:hAnsi="Verdana"/>
          <w:sz w:val="24"/>
          <w:szCs w:val="24"/>
        </w:rPr>
        <w:t>Técnico de Gestão e Assiste</w:t>
      </w:r>
      <w:r w:rsidR="006337F6">
        <w:rPr>
          <w:rFonts w:ascii="Verdana" w:hAnsi="Verdana"/>
          <w:sz w:val="24"/>
          <w:szCs w:val="24"/>
        </w:rPr>
        <w:t xml:space="preserve">nte de Suporte Operacional, não </w:t>
      </w:r>
      <w:r w:rsidRPr="00F46129">
        <w:rPr>
          <w:rFonts w:ascii="Verdana" w:hAnsi="Verdana"/>
          <w:sz w:val="24"/>
          <w:szCs w:val="24"/>
        </w:rPr>
        <w:t>estáveis, assistem, além dos d</w:t>
      </w:r>
      <w:r w:rsidR="006337F6">
        <w:rPr>
          <w:rFonts w:ascii="Verdana" w:hAnsi="Verdana"/>
          <w:sz w:val="24"/>
          <w:szCs w:val="24"/>
        </w:rPr>
        <w:t xml:space="preserve">ireitos previstos na legislação </w:t>
      </w:r>
      <w:r w:rsidRPr="00F46129">
        <w:rPr>
          <w:rFonts w:ascii="Verdana" w:hAnsi="Verdana"/>
          <w:sz w:val="24"/>
          <w:szCs w:val="24"/>
        </w:rPr>
        <w:t>específica, a alteração ou res</w:t>
      </w:r>
      <w:r w:rsidR="006337F6">
        <w:rPr>
          <w:rFonts w:ascii="Verdana" w:hAnsi="Verdana"/>
          <w:sz w:val="24"/>
          <w:szCs w:val="24"/>
        </w:rPr>
        <w:t xml:space="preserve">trição de função, temporária ou </w:t>
      </w:r>
      <w:r w:rsidRPr="00F46129">
        <w:rPr>
          <w:rFonts w:ascii="Verdana" w:hAnsi="Verdana"/>
          <w:sz w:val="24"/>
          <w:szCs w:val="24"/>
        </w:rPr>
        <w:t>permanente, para os q</w:t>
      </w:r>
      <w:r w:rsidR="006337F6">
        <w:rPr>
          <w:rFonts w:ascii="Verdana" w:hAnsi="Verdana"/>
          <w:sz w:val="24"/>
          <w:szCs w:val="24"/>
        </w:rPr>
        <w:t xml:space="preserve">ue apresentarem comprometimento </w:t>
      </w:r>
      <w:r w:rsidRPr="00F46129">
        <w:rPr>
          <w:rFonts w:ascii="Verdana" w:hAnsi="Verdana"/>
          <w:sz w:val="24"/>
          <w:szCs w:val="24"/>
        </w:rPr>
        <w:t>parcial e temporário ou parci</w:t>
      </w:r>
      <w:r w:rsidR="006337F6">
        <w:rPr>
          <w:rFonts w:ascii="Verdana" w:hAnsi="Verdana"/>
          <w:sz w:val="24"/>
          <w:szCs w:val="24"/>
        </w:rPr>
        <w:t xml:space="preserve">al e permanente de saúde física </w:t>
      </w:r>
      <w:r w:rsidRPr="00F46129">
        <w:rPr>
          <w:rFonts w:ascii="Verdana" w:hAnsi="Verdana"/>
          <w:sz w:val="24"/>
          <w:szCs w:val="24"/>
        </w:rPr>
        <w:t xml:space="preserve">ou psíquica, </w:t>
      </w:r>
      <w:proofErr w:type="spellStart"/>
      <w:r w:rsidRPr="00F46129">
        <w:rPr>
          <w:rFonts w:ascii="Verdana" w:hAnsi="Verdana"/>
          <w:sz w:val="24"/>
          <w:szCs w:val="24"/>
        </w:rPr>
        <w:t>atribuindo-se-lhe</w:t>
      </w:r>
      <w:r w:rsidR="006337F6">
        <w:rPr>
          <w:rFonts w:ascii="Verdana" w:hAnsi="Verdana"/>
          <w:sz w:val="24"/>
          <w:szCs w:val="24"/>
        </w:rPr>
        <w:t>s</w:t>
      </w:r>
      <w:proofErr w:type="spellEnd"/>
      <w:r w:rsidR="006337F6">
        <w:rPr>
          <w:rFonts w:ascii="Verdana" w:hAnsi="Verdana"/>
          <w:sz w:val="24"/>
          <w:szCs w:val="24"/>
        </w:rPr>
        <w:t xml:space="preserve"> encargos mais compatíveis com </w:t>
      </w:r>
      <w:r w:rsidRPr="00F46129">
        <w:rPr>
          <w:rFonts w:ascii="Verdana" w:hAnsi="Verdana"/>
          <w:sz w:val="24"/>
          <w:szCs w:val="24"/>
        </w:rPr>
        <w:t>sua capacidade, sem diminu</w:t>
      </w:r>
      <w:r w:rsidR="006337F6">
        <w:rPr>
          <w:rFonts w:ascii="Verdana" w:hAnsi="Verdana"/>
          <w:sz w:val="24"/>
          <w:szCs w:val="24"/>
        </w:rPr>
        <w:t xml:space="preserve">ição ou aumento de remuneração, </w:t>
      </w:r>
      <w:r w:rsidRPr="00F46129">
        <w:rPr>
          <w:rFonts w:ascii="Verdana" w:hAnsi="Verdana"/>
          <w:sz w:val="24"/>
          <w:szCs w:val="24"/>
        </w:rPr>
        <w:t>e classificação na Categoria 5</w:t>
      </w:r>
      <w:r w:rsidR="006337F6">
        <w:rPr>
          <w:rFonts w:ascii="Verdana" w:hAnsi="Verdana"/>
          <w:sz w:val="24"/>
          <w:szCs w:val="24"/>
        </w:rPr>
        <w:t xml:space="preserve"> do Nível I, quando </w:t>
      </w:r>
      <w:proofErr w:type="spellStart"/>
      <w:r w:rsidR="006337F6">
        <w:rPr>
          <w:rFonts w:ascii="Verdana" w:hAnsi="Verdana"/>
          <w:sz w:val="24"/>
          <w:szCs w:val="24"/>
        </w:rPr>
        <w:t>titularizar</w:t>
      </w:r>
      <w:proofErr w:type="spellEnd"/>
      <w:r w:rsidR="006337F6">
        <w:rPr>
          <w:rFonts w:ascii="Verdana" w:hAnsi="Verdana"/>
          <w:sz w:val="24"/>
          <w:szCs w:val="24"/>
        </w:rPr>
        <w:t xml:space="preserve"> </w:t>
      </w:r>
      <w:r w:rsidRPr="00F46129">
        <w:rPr>
          <w:rFonts w:ascii="Verdana" w:hAnsi="Verdana"/>
          <w:sz w:val="24"/>
          <w:szCs w:val="24"/>
        </w:rPr>
        <w:t>cargo efetivo de Assistente Admin</w:t>
      </w:r>
      <w:r w:rsidR="006337F6">
        <w:rPr>
          <w:rFonts w:ascii="Verdana" w:hAnsi="Verdana"/>
          <w:sz w:val="24"/>
          <w:szCs w:val="24"/>
        </w:rPr>
        <w:t xml:space="preserve">istrativo de Gestão, Assistente </w:t>
      </w:r>
      <w:r w:rsidRPr="00F46129">
        <w:rPr>
          <w:rFonts w:ascii="Verdana" w:hAnsi="Verdana"/>
          <w:sz w:val="24"/>
          <w:szCs w:val="24"/>
        </w:rPr>
        <w:t>Técnico de Gestão ou Assiste</w:t>
      </w:r>
      <w:r w:rsidR="006337F6">
        <w:rPr>
          <w:rFonts w:ascii="Verdana" w:hAnsi="Verdana"/>
          <w:sz w:val="24"/>
          <w:szCs w:val="24"/>
        </w:rPr>
        <w:t xml:space="preserve">nte de Suporte Operacional, nos </w:t>
      </w:r>
      <w:r w:rsidRPr="00F46129">
        <w:rPr>
          <w:rFonts w:ascii="Verdana" w:hAnsi="Verdana"/>
          <w:sz w:val="24"/>
          <w:szCs w:val="24"/>
        </w:rPr>
        <w:t>termos dos incisos IV e V do art. 38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Na concessão do afastamento previsto no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do art. 45 da Lei nº 8.989, de 1979, para os servidores referidos neste artigo, observar-se-á o disposto no art. 56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XIII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SERVIDORES NÃO OPTANTES PELAS REFE</w:t>
      </w:r>
      <w:r w:rsidR="006337F6">
        <w:rPr>
          <w:rFonts w:ascii="Verdana" w:hAnsi="Verdana"/>
          <w:sz w:val="24"/>
          <w:szCs w:val="24"/>
        </w:rPr>
        <w:t xml:space="preserve">RÊNCIAS DE </w:t>
      </w:r>
      <w:r w:rsidRPr="00F46129">
        <w:rPr>
          <w:rFonts w:ascii="Verdana" w:hAnsi="Verdana"/>
          <w:sz w:val="24"/>
          <w:szCs w:val="24"/>
        </w:rPr>
        <w:t>VENCIMENTO INSTITUÍ</w:t>
      </w:r>
      <w:r w:rsidR="006337F6">
        <w:rPr>
          <w:rFonts w:ascii="Verdana" w:hAnsi="Verdana"/>
          <w:sz w:val="24"/>
          <w:szCs w:val="24"/>
        </w:rPr>
        <w:t xml:space="preserve">DAS PARA O QUADRO DE PESSOAL DE </w:t>
      </w:r>
      <w:r w:rsidRPr="00F46129">
        <w:rPr>
          <w:rFonts w:ascii="Verdana" w:hAnsi="Verdana"/>
          <w:sz w:val="24"/>
          <w:szCs w:val="24"/>
        </w:rPr>
        <w:t>NÍVEL MÉDIO E PARA O QUADRO DO NÍVEL BÁSICO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40. Os atuais titulares de cargos não optantes pelas referências de vencimento instituíd</w:t>
      </w:r>
      <w:r w:rsidR="006337F6">
        <w:rPr>
          <w:rFonts w:ascii="Verdana" w:hAnsi="Verdana"/>
          <w:sz w:val="24"/>
          <w:szCs w:val="24"/>
        </w:rPr>
        <w:t xml:space="preserve">as pela Lei nº 13.652, de 2003, </w:t>
      </w:r>
      <w:r w:rsidRPr="00F46129">
        <w:rPr>
          <w:rFonts w:ascii="Verdana" w:hAnsi="Verdana"/>
          <w:sz w:val="24"/>
          <w:szCs w:val="24"/>
        </w:rPr>
        <w:t>que desejarem optar pela ca</w:t>
      </w:r>
      <w:r w:rsidR="006337F6">
        <w:rPr>
          <w:rFonts w:ascii="Verdana" w:hAnsi="Verdana"/>
          <w:sz w:val="24"/>
          <w:szCs w:val="24"/>
        </w:rPr>
        <w:t xml:space="preserve">rreira de Assistente de Suporte </w:t>
      </w:r>
      <w:r w:rsidRPr="00F46129">
        <w:rPr>
          <w:rFonts w:ascii="Verdana" w:hAnsi="Verdana"/>
          <w:sz w:val="24"/>
          <w:szCs w:val="24"/>
        </w:rPr>
        <w:t>Operacional de que trata esta Le</w:t>
      </w:r>
      <w:r w:rsidR="006337F6">
        <w:rPr>
          <w:rFonts w:ascii="Verdana" w:hAnsi="Verdana"/>
          <w:sz w:val="24"/>
          <w:szCs w:val="24"/>
        </w:rPr>
        <w:t xml:space="preserve">i, deverão realizar previamente </w:t>
      </w:r>
      <w:r w:rsidRPr="00F46129">
        <w:rPr>
          <w:rFonts w:ascii="Verdana" w:hAnsi="Verdana"/>
          <w:sz w:val="24"/>
          <w:szCs w:val="24"/>
        </w:rPr>
        <w:t>a opção prevista para o Quadro</w:t>
      </w:r>
      <w:r w:rsidR="006337F6">
        <w:rPr>
          <w:rFonts w:ascii="Verdana" w:hAnsi="Verdana"/>
          <w:sz w:val="24"/>
          <w:szCs w:val="24"/>
        </w:rPr>
        <w:t xml:space="preserve"> de Pessoal de Nível Básico, no </w:t>
      </w:r>
      <w:r w:rsidRPr="00F46129">
        <w:rPr>
          <w:rFonts w:ascii="Verdana" w:hAnsi="Verdana"/>
          <w:sz w:val="24"/>
          <w:szCs w:val="24"/>
        </w:rPr>
        <w:t>qual serão enquadrados nas categorias dos níveis correspondentes, da respectiva carreira constan</w:t>
      </w:r>
      <w:r w:rsidR="006337F6">
        <w:rPr>
          <w:rFonts w:ascii="Verdana" w:hAnsi="Verdana"/>
          <w:sz w:val="24"/>
          <w:szCs w:val="24"/>
        </w:rPr>
        <w:t xml:space="preserve">te da coluna “Situação </w:t>
      </w:r>
      <w:r w:rsidRPr="00F46129">
        <w:rPr>
          <w:rFonts w:ascii="Verdana" w:hAnsi="Verdana"/>
          <w:sz w:val="24"/>
          <w:szCs w:val="24"/>
        </w:rPr>
        <w:t>Atual” do Anexo I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A integração no Quadro de Pessoal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Nível Básico produzirá efeit</w:t>
      </w:r>
      <w:r w:rsidR="006337F6">
        <w:rPr>
          <w:rFonts w:ascii="Verdana" w:hAnsi="Verdana"/>
          <w:sz w:val="24"/>
          <w:szCs w:val="24"/>
        </w:rPr>
        <w:t xml:space="preserve">os exclusivamente em relação ao </w:t>
      </w:r>
      <w:r w:rsidRPr="00F46129">
        <w:rPr>
          <w:rFonts w:ascii="Verdana" w:hAnsi="Verdana"/>
          <w:sz w:val="24"/>
          <w:szCs w:val="24"/>
        </w:rPr>
        <w:t>disposto no caput deste artigo</w:t>
      </w:r>
      <w:r w:rsidR="006337F6">
        <w:rPr>
          <w:rFonts w:ascii="Verdana" w:hAnsi="Verdana"/>
          <w:sz w:val="24"/>
          <w:szCs w:val="24"/>
        </w:rPr>
        <w:t xml:space="preserve">, observando-se, para tanto, os </w:t>
      </w:r>
      <w:r w:rsidRPr="00F46129">
        <w:rPr>
          <w:rFonts w:ascii="Verdana" w:hAnsi="Verdana"/>
          <w:sz w:val="24"/>
          <w:szCs w:val="24"/>
        </w:rPr>
        <w:t>critérios, as condições e a d</w:t>
      </w:r>
      <w:r w:rsidR="006337F6">
        <w:rPr>
          <w:rFonts w:ascii="Verdana" w:hAnsi="Verdana"/>
          <w:sz w:val="24"/>
          <w:szCs w:val="24"/>
        </w:rPr>
        <w:t xml:space="preserve">ata-limite da contagem de tempo </w:t>
      </w:r>
      <w:r w:rsidRPr="00F46129">
        <w:rPr>
          <w:rFonts w:ascii="Verdana" w:hAnsi="Verdana"/>
          <w:sz w:val="24"/>
          <w:szCs w:val="24"/>
        </w:rPr>
        <w:t xml:space="preserve">prevista na Lei nº </w:t>
      </w:r>
      <w:r w:rsidRPr="00F46129">
        <w:rPr>
          <w:rFonts w:ascii="Verdana" w:hAnsi="Verdana"/>
          <w:sz w:val="24"/>
          <w:szCs w:val="24"/>
        </w:rPr>
        <w:lastRenderedPageBreak/>
        <w:t>13.652, de 2003, e alterações subsequentes,</w:t>
      </w:r>
      <w:r w:rsidR="006337F6">
        <w:rPr>
          <w:rFonts w:ascii="Verdana" w:hAnsi="Verdana"/>
          <w:sz w:val="24"/>
          <w:szCs w:val="24"/>
        </w:rPr>
        <w:t xml:space="preserve"> </w:t>
      </w:r>
      <w:r w:rsidRPr="00F46129">
        <w:rPr>
          <w:rFonts w:ascii="Verdana" w:hAnsi="Verdana"/>
          <w:sz w:val="24"/>
          <w:szCs w:val="24"/>
        </w:rPr>
        <w:t>mantida a jornada de traba</w:t>
      </w:r>
      <w:r w:rsidR="006337F6">
        <w:rPr>
          <w:rFonts w:ascii="Verdana" w:hAnsi="Verdana"/>
          <w:sz w:val="24"/>
          <w:szCs w:val="24"/>
        </w:rPr>
        <w:t xml:space="preserve">lho atual, sem produzir efeitos </w:t>
      </w:r>
      <w:r w:rsidRPr="00F46129">
        <w:rPr>
          <w:rFonts w:ascii="Verdana" w:hAnsi="Verdana"/>
          <w:sz w:val="24"/>
          <w:szCs w:val="24"/>
        </w:rPr>
        <w:t>pecuniários.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41. Os atuais titulares de cargos não optantes pelas referências de vencimento instituíd</w:t>
      </w:r>
      <w:r w:rsidR="006337F6">
        <w:rPr>
          <w:rFonts w:ascii="Verdana" w:hAnsi="Verdana"/>
          <w:sz w:val="24"/>
          <w:szCs w:val="24"/>
        </w:rPr>
        <w:t xml:space="preserve">as pela Lei nº 13.748, de 2004, </w:t>
      </w:r>
      <w:r w:rsidRPr="00F46129">
        <w:rPr>
          <w:rFonts w:ascii="Verdana" w:hAnsi="Verdana"/>
          <w:sz w:val="24"/>
          <w:szCs w:val="24"/>
        </w:rPr>
        <w:t>que desejarem optar pela carrei</w:t>
      </w:r>
      <w:r w:rsidR="006337F6">
        <w:rPr>
          <w:rFonts w:ascii="Verdana" w:hAnsi="Verdana"/>
          <w:sz w:val="24"/>
          <w:szCs w:val="24"/>
        </w:rPr>
        <w:t xml:space="preserve">ra de Assistente Administrativo </w:t>
      </w:r>
      <w:r w:rsidRPr="00F46129">
        <w:rPr>
          <w:rFonts w:ascii="Verdana" w:hAnsi="Verdana"/>
          <w:sz w:val="24"/>
          <w:szCs w:val="24"/>
        </w:rPr>
        <w:t>de Gestão e Assistente Técnico de Gestão de que trata esta Lei,</w:t>
      </w:r>
      <w:r>
        <w:rPr>
          <w:rFonts w:ascii="Verdana" w:hAnsi="Verdana"/>
          <w:sz w:val="24"/>
          <w:szCs w:val="24"/>
        </w:rPr>
        <w:t xml:space="preserve"> </w:t>
      </w:r>
      <w:r w:rsidRPr="00F46129">
        <w:rPr>
          <w:rFonts w:ascii="Verdana" w:hAnsi="Verdana"/>
          <w:sz w:val="24"/>
          <w:szCs w:val="24"/>
        </w:rPr>
        <w:t>deverão realizar previamente</w:t>
      </w:r>
      <w:r w:rsidR="006337F6">
        <w:rPr>
          <w:rFonts w:ascii="Verdana" w:hAnsi="Verdana"/>
          <w:sz w:val="24"/>
          <w:szCs w:val="24"/>
        </w:rPr>
        <w:t xml:space="preserve"> a opção prevista para o Quadro </w:t>
      </w:r>
      <w:r w:rsidRPr="00F46129">
        <w:rPr>
          <w:rFonts w:ascii="Verdana" w:hAnsi="Verdana"/>
          <w:sz w:val="24"/>
          <w:szCs w:val="24"/>
        </w:rPr>
        <w:t>de Pessoal de Nível Médio</w:t>
      </w:r>
      <w:r w:rsidR="006337F6">
        <w:rPr>
          <w:rFonts w:ascii="Verdana" w:hAnsi="Verdana"/>
          <w:sz w:val="24"/>
          <w:szCs w:val="24"/>
        </w:rPr>
        <w:t xml:space="preserve">, no qual serão enquadrados nas </w:t>
      </w:r>
      <w:r w:rsidRPr="00F46129">
        <w:rPr>
          <w:rFonts w:ascii="Verdana" w:hAnsi="Verdana"/>
          <w:sz w:val="24"/>
          <w:szCs w:val="24"/>
        </w:rPr>
        <w:t>categorias dos níveis correspondentes, da respectiva c</w:t>
      </w:r>
      <w:r w:rsidR="006337F6">
        <w:rPr>
          <w:rFonts w:ascii="Verdana" w:hAnsi="Verdana"/>
          <w:sz w:val="24"/>
          <w:szCs w:val="24"/>
        </w:rPr>
        <w:t xml:space="preserve">arreira </w:t>
      </w:r>
      <w:r w:rsidRPr="00F46129">
        <w:rPr>
          <w:rFonts w:ascii="Verdana" w:hAnsi="Verdana"/>
          <w:sz w:val="24"/>
          <w:szCs w:val="24"/>
        </w:rPr>
        <w:t>constante da coluna “Situação Atual” do Anexo I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A int</w:t>
      </w:r>
      <w:r w:rsidR="006337F6">
        <w:rPr>
          <w:rFonts w:ascii="Verdana" w:hAnsi="Verdana"/>
          <w:sz w:val="24"/>
          <w:szCs w:val="24"/>
        </w:rPr>
        <w:t xml:space="preserve">egração no Quadro de Pessoal de </w:t>
      </w:r>
      <w:r w:rsidRPr="00F46129">
        <w:rPr>
          <w:rFonts w:ascii="Verdana" w:hAnsi="Verdana"/>
          <w:sz w:val="24"/>
          <w:szCs w:val="24"/>
        </w:rPr>
        <w:t>Nível Médio produzirá efeit</w:t>
      </w:r>
      <w:r w:rsidR="006337F6">
        <w:rPr>
          <w:rFonts w:ascii="Verdana" w:hAnsi="Verdana"/>
          <w:sz w:val="24"/>
          <w:szCs w:val="24"/>
        </w:rPr>
        <w:t xml:space="preserve">os exclusivamente em relação ao </w:t>
      </w:r>
      <w:r w:rsidRPr="00F46129">
        <w:rPr>
          <w:rFonts w:ascii="Verdana" w:hAnsi="Verdana"/>
          <w:sz w:val="24"/>
          <w:szCs w:val="24"/>
        </w:rPr>
        <w:t>disposto no caput deste artigo</w:t>
      </w:r>
      <w:r w:rsidR="006337F6">
        <w:rPr>
          <w:rFonts w:ascii="Verdana" w:hAnsi="Verdana"/>
          <w:sz w:val="24"/>
          <w:szCs w:val="24"/>
        </w:rPr>
        <w:t xml:space="preserve">, observando-se, para tanto, os </w:t>
      </w:r>
      <w:r w:rsidRPr="00F46129">
        <w:rPr>
          <w:rFonts w:ascii="Verdana" w:hAnsi="Verdana"/>
          <w:sz w:val="24"/>
          <w:szCs w:val="24"/>
        </w:rPr>
        <w:t>critérios, as condições e a d</w:t>
      </w:r>
      <w:r w:rsidR="006337F6">
        <w:rPr>
          <w:rFonts w:ascii="Verdana" w:hAnsi="Verdana"/>
          <w:sz w:val="24"/>
          <w:szCs w:val="24"/>
        </w:rPr>
        <w:t xml:space="preserve">ata-limite da contagem de tempo </w:t>
      </w:r>
      <w:r w:rsidRPr="00F46129">
        <w:rPr>
          <w:rFonts w:ascii="Verdana" w:hAnsi="Verdana"/>
          <w:sz w:val="24"/>
          <w:szCs w:val="24"/>
        </w:rPr>
        <w:t>prevista na Lei nº 13.748, de 2</w:t>
      </w:r>
      <w:r w:rsidR="006337F6">
        <w:rPr>
          <w:rFonts w:ascii="Verdana" w:hAnsi="Verdana"/>
          <w:sz w:val="24"/>
          <w:szCs w:val="24"/>
        </w:rPr>
        <w:t xml:space="preserve">004, e alterações subsequentes, </w:t>
      </w:r>
      <w:r w:rsidRPr="00F46129">
        <w:rPr>
          <w:rFonts w:ascii="Verdana" w:hAnsi="Verdana"/>
          <w:sz w:val="24"/>
          <w:szCs w:val="24"/>
        </w:rPr>
        <w:t>mantida a jornada de traba</w:t>
      </w:r>
      <w:r w:rsidR="006337F6">
        <w:rPr>
          <w:rFonts w:ascii="Verdana" w:hAnsi="Verdana"/>
          <w:sz w:val="24"/>
          <w:szCs w:val="24"/>
        </w:rPr>
        <w:t xml:space="preserve">lho atual, sem produzir efeitos </w:t>
      </w:r>
      <w:r w:rsidRPr="00F46129">
        <w:rPr>
          <w:rFonts w:ascii="Verdana" w:hAnsi="Verdana"/>
          <w:sz w:val="24"/>
          <w:szCs w:val="24"/>
        </w:rPr>
        <w:t>pecuniários.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42. As disposições deste Capítulo aplicam-se aos servidores admitidos ou contrata</w:t>
      </w:r>
      <w:r w:rsidR="006337F6">
        <w:rPr>
          <w:rFonts w:ascii="Verdana" w:hAnsi="Verdana"/>
          <w:sz w:val="24"/>
          <w:szCs w:val="24"/>
        </w:rPr>
        <w:t xml:space="preserve">dos nos termos da Lei nº 9.160, </w:t>
      </w:r>
      <w:r w:rsidRPr="00F46129">
        <w:rPr>
          <w:rFonts w:ascii="Verdana" w:hAnsi="Verdana"/>
          <w:sz w:val="24"/>
          <w:szCs w:val="24"/>
        </w:rPr>
        <w:t>de 1980, que não realizaram opção pelas referências de vencimentos instituídas para os Qua</w:t>
      </w:r>
      <w:r w:rsidR="006337F6">
        <w:rPr>
          <w:rFonts w:ascii="Verdana" w:hAnsi="Verdana"/>
          <w:sz w:val="24"/>
          <w:szCs w:val="24"/>
        </w:rPr>
        <w:t xml:space="preserve">dros de Pessoal de Nível Básico </w:t>
      </w:r>
      <w:r w:rsidRPr="00F46129">
        <w:rPr>
          <w:rFonts w:ascii="Verdana" w:hAnsi="Verdana"/>
          <w:sz w:val="24"/>
          <w:szCs w:val="24"/>
        </w:rPr>
        <w:t>e Médio.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XIV</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DISPOSIÇÕES SOBRE INATIVOS E PENSIONISTAS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43. Os proventos, as p</w:t>
      </w:r>
      <w:r w:rsidR="006337F6">
        <w:rPr>
          <w:rFonts w:ascii="Verdana" w:hAnsi="Verdana"/>
          <w:sz w:val="24"/>
          <w:szCs w:val="24"/>
        </w:rPr>
        <w:t xml:space="preserve">ensões e os legados aos quais </w:t>
      </w:r>
      <w:r w:rsidRPr="00F46129">
        <w:rPr>
          <w:rFonts w:ascii="Verdana" w:hAnsi="Verdana"/>
          <w:sz w:val="24"/>
          <w:szCs w:val="24"/>
        </w:rPr>
        <w:t>se aplica a garantia constituc</w:t>
      </w:r>
      <w:r w:rsidR="006337F6">
        <w:rPr>
          <w:rFonts w:ascii="Verdana" w:hAnsi="Verdana"/>
          <w:sz w:val="24"/>
          <w:szCs w:val="24"/>
        </w:rPr>
        <w:t xml:space="preserve">ional da paridade serão fixados </w:t>
      </w:r>
      <w:r w:rsidRPr="00F46129">
        <w:rPr>
          <w:rFonts w:ascii="Verdana" w:hAnsi="Verdana"/>
          <w:sz w:val="24"/>
          <w:szCs w:val="24"/>
        </w:rPr>
        <w:t>de acordo com as novas situa</w:t>
      </w:r>
      <w:r w:rsidR="006337F6">
        <w:rPr>
          <w:rFonts w:ascii="Verdana" w:hAnsi="Verdana"/>
          <w:sz w:val="24"/>
          <w:szCs w:val="24"/>
        </w:rPr>
        <w:t xml:space="preserve">ções determinadas por esta Lei, </w:t>
      </w:r>
      <w:r w:rsidRPr="00F46129">
        <w:rPr>
          <w:rFonts w:ascii="Verdana" w:hAnsi="Verdana"/>
          <w:sz w:val="24"/>
          <w:szCs w:val="24"/>
        </w:rPr>
        <w:t>levando-se em consideração as</w:t>
      </w:r>
      <w:r w:rsidR="006337F6">
        <w:rPr>
          <w:rFonts w:ascii="Verdana" w:hAnsi="Verdana"/>
          <w:sz w:val="24"/>
          <w:szCs w:val="24"/>
        </w:rPr>
        <w:t xml:space="preserve"> alterações sofridas pelo cargo </w:t>
      </w:r>
      <w:r w:rsidRPr="00F46129">
        <w:rPr>
          <w:rFonts w:ascii="Verdana" w:hAnsi="Verdana"/>
          <w:sz w:val="24"/>
          <w:szCs w:val="24"/>
        </w:rPr>
        <w:t xml:space="preserve">ou função em que se deu a aposentadoria ou </w:t>
      </w:r>
      <w:r w:rsidR="006337F6">
        <w:rPr>
          <w:rFonts w:ascii="Verdana" w:hAnsi="Verdana"/>
          <w:sz w:val="24"/>
          <w:szCs w:val="24"/>
        </w:rPr>
        <w:t xml:space="preserve">a pensão, de </w:t>
      </w:r>
      <w:r w:rsidRPr="00F46129">
        <w:rPr>
          <w:rFonts w:ascii="Verdana" w:hAnsi="Verdana"/>
          <w:sz w:val="24"/>
          <w:szCs w:val="24"/>
        </w:rPr>
        <w:t>acordo com o Anexo I e os §§ 1º,</w:t>
      </w:r>
      <w:r w:rsidR="006337F6">
        <w:rPr>
          <w:rFonts w:ascii="Verdana" w:hAnsi="Verdana"/>
          <w:sz w:val="24"/>
          <w:szCs w:val="24"/>
        </w:rPr>
        <w:t xml:space="preserve"> 2º, 3º e 4º do art. 28 e </w:t>
      </w:r>
      <w:proofErr w:type="spellStart"/>
      <w:r w:rsidR="006337F6">
        <w:rPr>
          <w:rFonts w:ascii="Verdana" w:hAnsi="Verdana"/>
          <w:sz w:val="24"/>
          <w:szCs w:val="24"/>
        </w:rPr>
        <w:t>arts</w:t>
      </w:r>
      <w:proofErr w:type="spellEnd"/>
      <w:r w:rsidR="006337F6">
        <w:rPr>
          <w:rFonts w:ascii="Verdana" w:hAnsi="Verdana"/>
          <w:sz w:val="24"/>
          <w:szCs w:val="24"/>
        </w:rPr>
        <w:t xml:space="preserve">. </w:t>
      </w:r>
      <w:r w:rsidRPr="00F46129">
        <w:rPr>
          <w:rFonts w:ascii="Verdana" w:hAnsi="Verdana"/>
          <w:sz w:val="24"/>
          <w:szCs w:val="24"/>
        </w:rPr>
        <w:t>33 e 34, todos desta Lei, observa</w:t>
      </w:r>
      <w:r w:rsidR="006337F6">
        <w:rPr>
          <w:rFonts w:ascii="Verdana" w:hAnsi="Verdana"/>
          <w:sz w:val="24"/>
          <w:szCs w:val="24"/>
        </w:rPr>
        <w:t xml:space="preserve">das as disposições relativas às </w:t>
      </w:r>
      <w:r w:rsidRPr="00F46129">
        <w:rPr>
          <w:rFonts w:ascii="Verdana" w:hAnsi="Verdana"/>
          <w:sz w:val="24"/>
          <w:szCs w:val="24"/>
        </w:rPr>
        <w:t>opções pelos novos símbolos</w:t>
      </w:r>
      <w:r w:rsidR="006337F6">
        <w:rPr>
          <w:rFonts w:ascii="Verdana" w:hAnsi="Verdana"/>
          <w:sz w:val="24"/>
          <w:szCs w:val="24"/>
        </w:rPr>
        <w:t xml:space="preserve"> de remuneração ora instituídos </w:t>
      </w:r>
      <w:r w:rsidRPr="00F46129">
        <w:rPr>
          <w:rFonts w:ascii="Verdana" w:hAnsi="Verdana"/>
          <w:sz w:val="24"/>
          <w:szCs w:val="24"/>
        </w:rPr>
        <w:t>para os servidores em atividade.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A comparação de que tra</w:t>
      </w:r>
      <w:r w:rsidR="006337F6">
        <w:rPr>
          <w:rFonts w:ascii="Verdana" w:hAnsi="Verdana"/>
          <w:sz w:val="24"/>
          <w:szCs w:val="24"/>
        </w:rPr>
        <w:t xml:space="preserve">ta o art. 30 desta Lei, no caso </w:t>
      </w:r>
      <w:r w:rsidRPr="00F46129">
        <w:rPr>
          <w:rFonts w:ascii="Verdana" w:hAnsi="Verdana"/>
          <w:sz w:val="24"/>
          <w:szCs w:val="24"/>
        </w:rPr>
        <w:t>de opção de aposentados, pe</w:t>
      </w:r>
      <w:r w:rsidR="006337F6">
        <w:rPr>
          <w:rFonts w:ascii="Verdana" w:hAnsi="Verdana"/>
          <w:sz w:val="24"/>
          <w:szCs w:val="24"/>
        </w:rPr>
        <w:t xml:space="preserve">nsionistas e legatários, deverá </w:t>
      </w:r>
      <w:r w:rsidRPr="00F46129">
        <w:rPr>
          <w:rFonts w:ascii="Verdana" w:hAnsi="Verdana"/>
          <w:sz w:val="24"/>
          <w:szCs w:val="24"/>
        </w:rPr>
        <w:t>considerar como remuneraçã</w:t>
      </w:r>
      <w:r w:rsidR="006337F6">
        <w:rPr>
          <w:rFonts w:ascii="Verdana" w:hAnsi="Verdana"/>
          <w:sz w:val="24"/>
          <w:szCs w:val="24"/>
        </w:rPr>
        <w:t xml:space="preserve">o atual o somatório de todas as </w:t>
      </w:r>
      <w:r w:rsidRPr="00F46129">
        <w:rPr>
          <w:rFonts w:ascii="Verdana" w:hAnsi="Verdana"/>
          <w:sz w:val="24"/>
          <w:szCs w:val="24"/>
        </w:rPr>
        <w:t>rubricas que compõem o</w:t>
      </w:r>
      <w:r w:rsidR="006337F6">
        <w:rPr>
          <w:rFonts w:ascii="Verdana" w:hAnsi="Verdana"/>
          <w:sz w:val="24"/>
          <w:szCs w:val="24"/>
        </w:rPr>
        <w:t xml:space="preserve">s proventos ou pensão, exceto o </w:t>
      </w:r>
      <w:r w:rsidRPr="00F46129">
        <w:rPr>
          <w:rFonts w:ascii="Verdana" w:hAnsi="Verdana"/>
          <w:sz w:val="24"/>
          <w:szCs w:val="24"/>
        </w:rPr>
        <w:t>salário-família.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Os aposentados, pe</w:t>
      </w:r>
      <w:r w:rsidR="006337F6">
        <w:rPr>
          <w:rFonts w:ascii="Verdana" w:hAnsi="Verdana"/>
          <w:sz w:val="24"/>
          <w:szCs w:val="24"/>
        </w:rPr>
        <w:t xml:space="preserve">nsionistas e legatários que não </w:t>
      </w:r>
      <w:r w:rsidRPr="00F46129">
        <w:rPr>
          <w:rFonts w:ascii="Verdana" w:hAnsi="Verdana"/>
          <w:sz w:val="24"/>
          <w:szCs w:val="24"/>
        </w:rPr>
        <w:t>optarem na forma do caput des</w:t>
      </w:r>
      <w:r w:rsidR="006337F6">
        <w:rPr>
          <w:rFonts w:ascii="Verdana" w:hAnsi="Verdana"/>
          <w:sz w:val="24"/>
          <w:szCs w:val="24"/>
        </w:rPr>
        <w:t xml:space="preserve">te artigo continuarão recebendo </w:t>
      </w:r>
      <w:r w:rsidRPr="00F46129">
        <w:rPr>
          <w:rFonts w:ascii="Verdana" w:hAnsi="Verdana"/>
          <w:sz w:val="24"/>
          <w:szCs w:val="24"/>
        </w:rPr>
        <w:t>seus proventos, pensões e le</w:t>
      </w:r>
      <w:r w:rsidR="006337F6">
        <w:rPr>
          <w:rFonts w:ascii="Verdana" w:hAnsi="Verdana"/>
          <w:sz w:val="24"/>
          <w:szCs w:val="24"/>
        </w:rPr>
        <w:t xml:space="preserve">gados de acordo com as vigentes </w:t>
      </w:r>
      <w:r w:rsidRPr="00F46129">
        <w:rPr>
          <w:rFonts w:ascii="Verdana" w:hAnsi="Verdana"/>
          <w:sz w:val="24"/>
          <w:szCs w:val="24"/>
        </w:rPr>
        <w:t>Escalas de Padrões de Venci</w:t>
      </w:r>
      <w:r w:rsidR="006337F6">
        <w:rPr>
          <w:rFonts w:ascii="Verdana" w:hAnsi="Verdana"/>
          <w:sz w:val="24"/>
          <w:szCs w:val="24"/>
        </w:rPr>
        <w:t xml:space="preserve">mentos, devidamente reajustadas </w:t>
      </w:r>
      <w:r w:rsidRPr="00F46129">
        <w:rPr>
          <w:rFonts w:ascii="Verdana" w:hAnsi="Verdana"/>
          <w:sz w:val="24"/>
          <w:szCs w:val="24"/>
        </w:rPr>
        <w:t>nos termos da legislação específica, mantidas as atuais denominações e referências de vencimentos.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3º Os aposentados optantes nos termos desta Lei poderão ter seus proventos fix</w:t>
      </w:r>
      <w:r w:rsidR="006337F6">
        <w:rPr>
          <w:rFonts w:ascii="Verdana" w:hAnsi="Verdana"/>
          <w:sz w:val="24"/>
          <w:szCs w:val="24"/>
        </w:rPr>
        <w:t xml:space="preserve">ados na categoria imediatamente </w:t>
      </w:r>
      <w:r w:rsidRPr="00F46129">
        <w:rPr>
          <w:rFonts w:ascii="Verdana" w:hAnsi="Verdana"/>
          <w:sz w:val="24"/>
          <w:szCs w:val="24"/>
        </w:rPr>
        <w:t>superior, desde que, na véspera da aposentadoria, no caso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Assistente Administrativo de Gestão e de Assistente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Técnico de Gestão: já possuís</w:t>
      </w:r>
      <w:r w:rsidR="006337F6">
        <w:rPr>
          <w:rFonts w:ascii="Verdana" w:hAnsi="Verdana"/>
          <w:sz w:val="24"/>
          <w:szCs w:val="24"/>
        </w:rPr>
        <w:t xml:space="preserve">sem formação de cursos de nível </w:t>
      </w:r>
      <w:r w:rsidRPr="00F46129">
        <w:rPr>
          <w:rFonts w:ascii="Verdana" w:hAnsi="Verdana"/>
          <w:sz w:val="24"/>
          <w:szCs w:val="24"/>
        </w:rPr>
        <w:t>superior, não utilizada para o d</w:t>
      </w:r>
      <w:r w:rsidR="006337F6">
        <w:rPr>
          <w:rFonts w:ascii="Verdana" w:hAnsi="Verdana"/>
          <w:sz w:val="24"/>
          <w:szCs w:val="24"/>
        </w:rPr>
        <w:t xml:space="preserve">esenvolvimento na carreira, </w:t>
      </w:r>
      <w:proofErr w:type="spellStart"/>
      <w:r w:rsidR="006337F6">
        <w:rPr>
          <w:rFonts w:ascii="Verdana" w:hAnsi="Verdana"/>
          <w:sz w:val="24"/>
          <w:szCs w:val="24"/>
        </w:rPr>
        <w:t>nos</w:t>
      </w:r>
      <w:r w:rsidRPr="00F46129">
        <w:rPr>
          <w:rFonts w:ascii="Verdana" w:hAnsi="Verdana"/>
          <w:sz w:val="24"/>
          <w:szCs w:val="24"/>
        </w:rPr>
        <w:t>termos</w:t>
      </w:r>
      <w:proofErr w:type="spellEnd"/>
      <w:r w:rsidRPr="00F46129">
        <w:rPr>
          <w:rFonts w:ascii="Verdana" w:hAnsi="Verdana"/>
          <w:sz w:val="24"/>
          <w:szCs w:val="24"/>
        </w:rPr>
        <w:t xml:space="preserve"> da Lei nº 13.748, de 2004;</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II - Assistente de Suporte Operacional: já possuíssem formação de curso de nível médio o</w:t>
      </w:r>
      <w:r w:rsidR="006337F6">
        <w:rPr>
          <w:rFonts w:ascii="Verdana" w:hAnsi="Verdana"/>
          <w:sz w:val="24"/>
          <w:szCs w:val="24"/>
        </w:rPr>
        <w:t xml:space="preserve">u curso superior, não utilizada </w:t>
      </w:r>
      <w:r w:rsidRPr="00F46129">
        <w:rPr>
          <w:rFonts w:ascii="Verdana" w:hAnsi="Verdana"/>
          <w:sz w:val="24"/>
          <w:szCs w:val="24"/>
        </w:rPr>
        <w:t>para o desenvolvimento na</w:t>
      </w:r>
      <w:r w:rsidR="006337F6">
        <w:rPr>
          <w:rFonts w:ascii="Verdana" w:hAnsi="Verdana"/>
          <w:sz w:val="24"/>
          <w:szCs w:val="24"/>
        </w:rPr>
        <w:t xml:space="preserve"> carreira, nos termos da Lei nº </w:t>
      </w:r>
      <w:r w:rsidRPr="00F46129">
        <w:rPr>
          <w:rFonts w:ascii="Verdana" w:hAnsi="Verdana"/>
          <w:sz w:val="24"/>
          <w:szCs w:val="24"/>
        </w:rPr>
        <w:t>13.652, de 2003.</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4º Os aposentados optantes nos termos desta Lei, pertencentes ao Quadro do Pessoal de Nível Básico que completara</w:t>
      </w:r>
      <w:r w:rsidR="006337F6">
        <w:rPr>
          <w:rFonts w:ascii="Verdana" w:hAnsi="Verdana"/>
          <w:sz w:val="24"/>
          <w:szCs w:val="24"/>
        </w:rPr>
        <w:t xml:space="preserve">m, </w:t>
      </w:r>
      <w:r w:rsidRPr="00F46129">
        <w:rPr>
          <w:rFonts w:ascii="Verdana" w:hAnsi="Verdana"/>
          <w:sz w:val="24"/>
          <w:szCs w:val="24"/>
        </w:rPr>
        <w:t>na atividade, 24 (vinte e quatro) meses na Categoria 5 do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Nível II, Referência B10, apur</w:t>
      </w:r>
      <w:r w:rsidR="006337F6">
        <w:rPr>
          <w:rFonts w:ascii="Verdana" w:hAnsi="Verdana"/>
          <w:sz w:val="24"/>
          <w:szCs w:val="24"/>
        </w:rPr>
        <w:t xml:space="preserve">ados na conformidade do decreto </w:t>
      </w:r>
      <w:r w:rsidRPr="00F46129">
        <w:rPr>
          <w:rFonts w:ascii="Verdana" w:hAnsi="Verdana"/>
          <w:sz w:val="24"/>
          <w:szCs w:val="24"/>
        </w:rPr>
        <w:t>regulamentar a que aludem o parágrafo único do art. 12 e o §</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1º do art. 14 da Lei nº 13.652</w:t>
      </w:r>
      <w:r w:rsidR="006337F6">
        <w:rPr>
          <w:rFonts w:ascii="Verdana" w:hAnsi="Verdana"/>
          <w:sz w:val="24"/>
          <w:szCs w:val="24"/>
        </w:rPr>
        <w:t xml:space="preserve">, de 2003, terão seus proventos </w:t>
      </w:r>
      <w:r w:rsidRPr="00F46129">
        <w:rPr>
          <w:rFonts w:ascii="Verdana" w:hAnsi="Verdana"/>
          <w:sz w:val="24"/>
          <w:szCs w:val="24"/>
        </w:rPr>
        <w:t>fixados na Categoria 6 do Nív</w:t>
      </w:r>
      <w:r w:rsidR="006337F6">
        <w:rPr>
          <w:rFonts w:ascii="Verdana" w:hAnsi="Verdana"/>
          <w:sz w:val="24"/>
          <w:szCs w:val="24"/>
        </w:rPr>
        <w:t xml:space="preserve">el II, Símbolo QB 11, desde que </w:t>
      </w:r>
      <w:r w:rsidRPr="00F46129">
        <w:rPr>
          <w:rFonts w:ascii="Verdana" w:hAnsi="Verdana"/>
          <w:sz w:val="24"/>
          <w:szCs w:val="24"/>
        </w:rPr>
        <w:t>não tenham sido alcançados pelo disposto no § 3º deste artigo.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 5º Os aposentados optantes nos termos desta Lei, pertencentes ao Quadro do Pessoal </w:t>
      </w:r>
      <w:r w:rsidR="006337F6">
        <w:rPr>
          <w:rFonts w:ascii="Verdana" w:hAnsi="Verdana"/>
          <w:sz w:val="24"/>
          <w:szCs w:val="24"/>
        </w:rPr>
        <w:t xml:space="preserve">de Nível Médio que </w:t>
      </w:r>
      <w:proofErr w:type="spellStart"/>
      <w:r w:rsidR="006337F6">
        <w:rPr>
          <w:rFonts w:ascii="Verdana" w:hAnsi="Verdana"/>
          <w:sz w:val="24"/>
          <w:szCs w:val="24"/>
        </w:rPr>
        <w:t>completaram,</w:t>
      </w:r>
      <w:r w:rsidRPr="00F46129">
        <w:rPr>
          <w:rFonts w:ascii="Verdana" w:hAnsi="Verdana"/>
          <w:sz w:val="24"/>
          <w:szCs w:val="24"/>
        </w:rPr>
        <w:t>na</w:t>
      </w:r>
      <w:proofErr w:type="spellEnd"/>
      <w:r w:rsidRPr="00F46129">
        <w:rPr>
          <w:rFonts w:ascii="Verdana" w:hAnsi="Verdana"/>
          <w:sz w:val="24"/>
          <w:szCs w:val="24"/>
        </w:rPr>
        <w:t xml:space="preserve"> atividade, 24 (vinte e quatro) meses na Categoria 5 do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Nível II, Referência M15, apur</w:t>
      </w:r>
      <w:r w:rsidR="006337F6">
        <w:rPr>
          <w:rFonts w:ascii="Verdana" w:hAnsi="Verdana"/>
          <w:sz w:val="24"/>
          <w:szCs w:val="24"/>
        </w:rPr>
        <w:t xml:space="preserve">ados na conformidade do </w:t>
      </w:r>
      <w:proofErr w:type="spellStart"/>
      <w:r w:rsidR="006337F6">
        <w:rPr>
          <w:rFonts w:ascii="Verdana" w:hAnsi="Verdana"/>
          <w:sz w:val="24"/>
          <w:szCs w:val="24"/>
        </w:rPr>
        <w:t>decreto</w:t>
      </w:r>
      <w:r w:rsidRPr="00F46129">
        <w:rPr>
          <w:rFonts w:ascii="Verdana" w:hAnsi="Verdana"/>
          <w:sz w:val="24"/>
          <w:szCs w:val="24"/>
        </w:rPr>
        <w:t>regulamentar</w:t>
      </w:r>
      <w:proofErr w:type="spellEnd"/>
      <w:r w:rsidRPr="00F46129">
        <w:rPr>
          <w:rFonts w:ascii="Verdana" w:hAnsi="Verdana"/>
          <w:sz w:val="24"/>
          <w:szCs w:val="24"/>
        </w:rPr>
        <w:t xml:space="preserve"> a que aludem o caput do art. 13 e o § 1º do art.</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15 da Lei nº 13.748, de 2004, terão seus proventos fixados na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Categoria 6 do Nível II, Símb</w:t>
      </w:r>
      <w:r w:rsidR="006337F6">
        <w:rPr>
          <w:rFonts w:ascii="Verdana" w:hAnsi="Verdana"/>
          <w:sz w:val="24"/>
          <w:szCs w:val="24"/>
        </w:rPr>
        <w:t xml:space="preserve">olo QM 16, desde que não </w:t>
      </w:r>
      <w:proofErr w:type="spellStart"/>
      <w:r w:rsidR="006337F6">
        <w:rPr>
          <w:rFonts w:ascii="Verdana" w:hAnsi="Verdana"/>
          <w:sz w:val="24"/>
          <w:szCs w:val="24"/>
        </w:rPr>
        <w:t>tenham</w:t>
      </w:r>
      <w:r w:rsidRPr="00F46129">
        <w:rPr>
          <w:rFonts w:ascii="Verdana" w:hAnsi="Verdana"/>
          <w:sz w:val="24"/>
          <w:szCs w:val="24"/>
        </w:rPr>
        <w:t>sido</w:t>
      </w:r>
      <w:proofErr w:type="spellEnd"/>
      <w:r w:rsidRPr="00F46129">
        <w:rPr>
          <w:rFonts w:ascii="Verdana" w:hAnsi="Verdana"/>
          <w:sz w:val="24"/>
          <w:szCs w:val="24"/>
        </w:rPr>
        <w:t xml:space="preserve"> alcançados pelo disposto no § 3º deste artigo.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6º Os pensionistas ou legatários de servidores ou aposentados que se enquadravam n</w:t>
      </w:r>
      <w:r w:rsidR="006337F6">
        <w:rPr>
          <w:rFonts w:ascii="Verdana" w:hAnsi="Verdana"/>
          <w:sz w:val="24"/>
          <w:szCs w:val="24"/>
        </w:rPr>
        <w:t xml:space="preserve">as hipóteses dos §§ 3º, 4º e 5º </w:t>
      </w:r>
      <w:r w:rsidRPr="00F46129">
        <w:rPr>
          <w:rFonts w:ascii="Verdana" w:hAnsi="Verdana"/>
          <w:sz w:val="24"/>
          <w:szCs w:val="24"/>
        </w:rPr>
        <w:t>deste artigo e que optarem nos termos d</w:t>
      </w:r>
      <w:r w:rsidR="006337F6">
        <w:rPr>
          <w:rFonts w:ascii="Verdana" w:hAnsi="Verdana"/>
          <w:sz w:val="24"/>
          <w:szCs w:val="24"/>
        </w:rPr>
        <w:t xml:space="preserve">esta Lei também terão </w:t>
      </w:r>
      <w:r w:rsidRPr="00F46129">
        <w:rPr>
          <w:rFonts w:ascii="Verdana" w:hAnsi="Verdana"/>
          <w:sz w:val="24"/>
          <w:szCs w:val="24"/>
        </w:rPr>
        <w:t>suas pensões ou legados fixados na mesma conformidade.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7º A data-limite pa</w:t>
      </w:r>
      <w:r w:rsidR="006337F6">
        <w:rPr>
          <w:rFonts w:ascii="Verdana" w:hAnsi="Verdana"/>
          <w:sz w:val="24"/>
          <w:szCs w:val="24"/>
        </w:rPr>
        <w:t xml:space="preserve">ra a contagem do tempo previsto </w:t>
      </w:r>
      <w:r w:rsidRPr="00F46129">
        <w:rPr>
          <w:rFonts w:ascii="Verdana" w:hAnsi="Verdana"/>
          <w:sz w:val="24"/>
          <w:szCs w:val="24"/>
        </w:rPr>
        <w:t>nos §§ 4º e 5º deste artig</w:t>
      </w:r>
      <w:r w:rsidR="006337F6">
        <w:rPr>
          <w:rFonts w:ascii="Verdana" w:hAnsi="Verdana"/>
          <w:sz w:val="24"/>
          <w:szCs w:val="24"/>
        </w:rPr>
        <w:t xml:space="preserve">o para os que se aposentaram ou </w:t>
      </w:r>
      <w:r w:rsidRPr="00F46129">
        <w:rPr>
          <w:rFonts w:ascii="Verdana" w:hAnsi="Verdana"/>
          <w:sz w:val="24"/>
          <w:szCs w:val="24"/>
        </w:rPr>
        <w:t>faleceram na condição de servid</w:t>
      </w:r>
      <w:r w:rsidR="006337F6">
        <w:rPr>
          <w:rFonts w:ascii="Verdana" w:hAnsi="Verdana"/>
          <w:sz w:val="24"/>
          <w:szCs w:val="24"/>
        </w:rPr>
        <w:t xml:space="preserve">ores efetivos será a data de 31 </w:t>
      </w:r>
      <w:r w:rsidRPr="00F46129">
        <w:rPr>
          <w:rFonts w:ascii="Verdana" w:hAnsi="Verdana"/>
          <w:sz w:val="24"/>
          <w:szCs w:val="24"/>
        </w:rPr>
        <w:t>de dezembro de 2021 ou de su</w:t>
      </w:r>
      <w:r w:rsidR="006337F6">
        <w:rPr>
          <w:rFonts w:ascii="Verdana" w:hAnsi="Verdana"/>
          <w:sz w:val="24"/>
          <w:szCs w:val="24"/>
        </w:rPr>
        <w:t xml:space="preserve">a aposentadoria ou falecimento, </w:t>
      </w:r>
      <w:r w:rsidRPr="00F46129">
        <w:rPr>
          <w:rFonts w:ascii="Verdana" w:hAnsi="Verdana"/>
          <w:sz w:val="24"/>
          <w:szCs w:val="24"/>
        </w:rPr>
        <w:t>prevalecendo aquela que primeiro ocorreu.</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44. Os aposentados, </w:t>
      </w:r>
      <w:r w:rsidR="006337F6">
        <w:rPr>
          <w:rFonts w:ascii="Verdana" w:hAnsi="Verdana"/>
          <w:sz w:val="24"/>
          <w:szCs w:val="24"/>
        </w:rPr>
        <w:t xml:space="preserve">pensionistas e legatários a que </w:t>
      </w:r>
      <w:r w:rsidRPr="00F46129">
        <w:rPr>
          <w:rFonts w:ascii="Verdana" w:hAnsi="Verdana"/>
          <w:sz w:val="24"/>
          <w:szCs w:val="24"/>
        </w:rPr>
        <w:t>se refere o art. 43 desta Lei p</w:t>
      </w:r>
      <w:r w:rsidR="006337F6">
        <w:rPr>
          <w:rFonts w:ascii="Verdana" w:hAnsi="Verdana"/>
          <w:sz w:val="24"/>
          <w:szCs w:val="24"/>
        </w:rPr>
        <w:t xml:space="preserve">oderão optar, a qualquer tempo, </w:t>
      </w:r>
      <w:r w:rsidRPr="00F46129">
        <w:rPr>
          <w:rFonts w:ascii="Verdana" w:hAnsi="Verdana"/>
          <w:sz w:val="24"/>
          <w:szCs w:val="24"/>
        </w:rPr>
        <w:t>pela fixação de seus proventos ou pensões nas Tabelas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Remuneração por Subsídio ora instituídas, observadas as seguintes regras: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os proventos ou pensõ</w:t>
      </w:r>
      <w:r w:rsidR="006337F6">
        <w:rPr>
          <w:rFonts w:ascii="Verdana" w:hAnsi="Verdana"/>
          <w:sz w:val="24"/>
          <w:szCs w:val="24"/>
        </w:rPr>
        <w:t xml:space="preserve">es fixados atualmente na Tabela </w:t>
      </w:r>
      <w:r w:rsidRPr="00F46129">
        <w:rPr>
          <w:rFonts w:ascii="Verdana" w:hAnsi="Verdana"/>
          <w:sz w:val="24"/>
          <w:szCs w:val="24"/>
        </w:rPr>
        <w:t>da Jornada de 24 (vinte e quatro) horas de trabalho semanais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J24, prevista para o Quadro de Pessoal de Ní</w:t>
      </w:r>
      <w:r w:rsidR="006337F6">
        <w:rPr>
          <w:rFonts w:ascii="Verdana" w:hAnsi="Verdana"/>
          <w:sz w:val="24"/>
          <w:szCs w:val="24"/>
        </w:rPr>
        <w:t xml:space="preserve">vel Médio e para </w:t>
      </w:r>
      <w:r w:rsidRPr="00F46129">
        <w:rPr>
          <w:rFonts w:ascii="Verdana" w:hAnsi="Verdana"/>
          <w:sz w:val="24"/>
          <w:szCs w:val="24"/>
        </w:rPr>
        <w:t>o Quadro de Pessoal do Nível Básico, passam a ser fixados na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Tabela da Jornada semanal </w:t>
      </w:r>
      <w:r w:rsidR="006337F6">
        <w:rPr>
          <w:rFonts w:ascii="Verdana" w:hAnsi="Verdana"/>
          <w:sz w:val="24"/>
          <w:szCs w:val="24"/>
        </w:rPr>
        <w:t xml:space="preserve">de 24 (vinte e quatro) horas de </w:t>
      </w:r>
      <w:r w:rsidRPr="00F46129">
        <w:rPr>
          <w:rFonts w:ascii="Verdana" w:hAnsi="Verdana"/>
          <w:sz w:val="24"/>
          <w:szCs w:val="24"/>
        </w:rPr>
        <w:t>trabalho – J24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os proventos ou pensõ</w:t>
      </w:r>
      <w:r w:rsidR="006337F6">
        <w:rPr>
          <w:rFonts w:ascii="Verdana" w:hAnsi="Verdana"/>
          <w:sz w:val="24"/>
          <w:szCs w:val="24"/>
        </w:rPr>
        <w:t>es fixados atualmente na Tabela</w:t>
      </w:r>
      <w:r w:rsidRPr="00F46129">
        <w:rPr>
          <w:rFonts w:ascii="Verdana" w:hAnsi="Verdana"/>
          <w:sz w:val="24"/>
          <w:szCs w:val="24"/>
        </w:rPr>
        <w:t>da Jornada de 30 (trinta) horas de t</w:t>
      </w:r>
      <w:r w:rsidR="006337F6">
        <w:rPr>
          <w:rFonts w:ascii="Verdana" w:hAnsi="Verdana"/>
          <w:sz w:val="24"/>
          <w:szCs w:val="24"/>
        </w:rPr>
        <w:t xml:space="preserve">rabalho semanais – J30, </w:t>
      </w:r>
      <w:r w:rsidRPr="00F46129">
        <w:rPr>
          <w:rFonts w:ascii="Verdana" w:hAnsi="Verdana"/>
          <w:sz w:val="24"/>
          <w:szCs w:val="24"/>
        </w:rPr>
        <w:t xml:space="preserve">prevista para o Quadro de </w:t>
      </w:r>
      <w:r w:rsidR="006337F6">
        <w:rPr>
          <w:rFonts w:ascii="Verdana" w:hAnsi="Verdana"/>
          <w:sz w:val="24"/>
          <w:szCs w:val="24"/>
        </w:rPr>
        <w:t xml:space="preserve">Pessoal de Nível Médio e para o </w:t>
      </w:r>
      <w:r w:rsidRPr="00F46129">
        <w:rPr>
          <w:rFonts w:ascii="Verdana" w:hAnsi="Verdana"/>
          <w:sz w:val="24"/>
          <w:szCs w:val="24"/>
        </w:rPr>
        <w:t xml:space="preserve">Quadro de Pessoal do Nível </w:t>
      </w:r>
      <w:r w:rsidR="006337F6">
        <w:rPr>
          <w:rFonts w:ascii="Verdana" w:hAnsi="Verdana"/>
          <w:sz w:val="24"/>
          <w:szCs w:val="24"/>
        </w:rPr>
        <w:t xml:space="preserve">Básico, passam a ser fixados na </w:t>
      </w:r>
      <w:r w:rsidRPr="00F46129">
        <w:rPr>
          <w:rFonts w:ascii="Verdana" w:hAnsi="Verdana"/>
          <w:sz w:val="24"/>
          <w:szCs w:val="24"/>
        </w:rPr>
        <w:t xml:space="preserve">Tabela da Jornada semanal de </w:t>
      </w:r>
      <w:r w:rsidR="006337F6">
        <w:rPr>
          <w:rFonts w:ascii="Verdana" w:hAnsi="Verdana"/>
          <w:sz w:val="24"/>
          <w:szCs w:val="24"/>
        </w:rPr>
        <w:t xml:space="preserve">30 (trinta) horas de trabalho – </w:t>
      </w:r>
      <w:r w:rsidRPr="00F46129">
        <w:rPr>
          <w:rFonts w:ascii="Verdana" w:hAnsi="Verdana"/>
          <w:sz w:val="24"/>
          <w:szCs w:val="24"/>
        </w:rPr>
        <w:t>J30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 os proventos ou pensõ</w:t>
      </w:r>
      <w:r w:rsidR="006337F6">
        <w:rPr>
          <w:rFonts w:ascii="Verdana" w:hAnsi="Verdana"/>
          <w:sz w:val="24"/>
          <w:szCs w:val="24"/>
        </w:rPr>
        <w:t xml:space="preserve">es fixados atualmente na Tabela </w:t>
      </w:r>
      <w:r w:rsidRPr="00F46129">
        <w:rPr>
          <w:rFonts w:ascii="Verdana" w:hAnsi="Verdana"/>
          <w:sz w:val="24"/>
          <w:szCs w:val="24"/>
        </w:rPr>
        <w:t>da Jornada de 40 (quarenta) ho</w:t>
      </w:r>
      <w:r w:rsidR="006337F6">
        <w:rPr>
          <w:rFonts w:ascii="Verdana" w:hAnsi="Verdana"/>
          <w:sz w:val="24"/>
          <w:szCs w:val="24"/>
        </w:rPr>
        <w:t xml:space="preserve">ras de trabalho semanais – J40, </w:t>
      </w:r>
      <w:r w:rsidRPr="00F46129">
        <w:rPr>
          <w:rFonts w:ascii="Verdana" w:hAnsi="Verdana"/>
          <w:sz w:val="24"/>
          <w:szCs w:val="24"/>
        </w:rPr>
        <w:t xml:space="preserve">prevista para o Quadro de </w:t>
      </w:r>
      <w:r w:rsidR="006337F6">
        <w:rPr>
          <w:rFonts w:ascii="Verdana" w:hAnsi="Verdana"/>
          <w:sz w:val="24"/>
          <w:szCs w:val="24"/>
        </w:rPr>
        <w:t xml:space="preserve">Pessoal de Nível Médio e para o </w:t>
      </w:r>
      <w:r w:rsidRPr="00F46129">
        <w:rPr>
          <w:rFonts w:ascii="Verdana" w:hAnsi="Verdana"/>
          <w:sz w:val="24"/>
          <w:szCs w:val="24"/>
        </w:rPr>
        <w:t xml:space="preserve">Quadro de Pessoal </w:t>
      </w:r>
      <w:r w:rsidRPr="00F46129">
        <w:rPr>
          <w:rFonts w:ascii="Verdana" w:hAnsi="Verdana"/>
          <w:sz w:val="24"/>
          <w:szCs w:val="24"/>
        </w:rPr>
        <w:lastRenderedPageBreak/>
        <w:t>do Nível Básico, passam a ser fixados na</w:t>
      </w:r>
      <w:r w:rsidR="006337F6">
        <w:rPr>
          <w:rFonts w:ascii="Verdana" w:hAnsi="Verdana"/>
          <w:sz w:val="24"/>
          <w:szCs w:val="24"/>
        </w:rPr>
        <w:t xml:space="preserve"> </w:t>
      </w:r>
      <w:r w:rsidRPr="00F46129">
        <w:rPr>
          <w:rFonts w:ascii="Verdana" w:hAnsi="Verdana"/>
          <w:sz w:val="24"/>
          <w:szCs w:val="24"/>
        </w:rPr>
        <w:t xml:space="preserve">Tabela da Jornada semanal de </w:t>
      </w:r>
      <w:r w:rsidR="006337F6">
        <w:rPr>
          <w:rFonts w:ascii="Verdana" w:hAnsi="Verdana"/>
          <w:sz w:val="24"/>
          <w:szCs w:val="24"/>
        </w:rPr>
        <w:t xml:space="preserve">40 (quarenta) horas de trabalho </w:t>
      </w:r>
      <w:r w:rsidRPr="00F46129">
        <w:rPr>
          <w:rFonts w:ascii="Verdana" w:hAnsi="Verdana"/>
          <w:sz w:val="24"/>
          <w:szCs w:val="24"/>
        </w:rPr>
        <w:t>– J40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Parágrafo único. O disposto </w:t>
      </w:r>
      <w:r w:rsidR="006337F6">
        <w:rPr>
          <w:rFonts w:ascii="Verdana" w:hAnsi="Verdana"/>
          <w:sz w:val="24"/>
          <w:szCs w:val="24"/>
        </w:rPr>
        <w:t xml:space="preserve">no caput deste artigo produzirá </w:t>
      </w:r>
      <w:r w:rsidRPr="00F46129">
        <w:rPr>
          <w:rFonts w:ascii="Verdana" w:hAnsi="Verdana"/>
          <w:sz w:val="24"/>
          <w:szCs w:val="24"/>
        </w:rPr>
        <w:t>efeitos nos termos das dispos</w:t>
      </w:r>
      <w:r w:rsidR="006337F6">
        <w:rPr>
          <w:rFonts w:ascii="Verdana" w:hAnsi="Verdana"/>
          <w:sz w:val="24"/>
          <w:szCs w:val="24"/>
        </w:rPr>
        <w:t xml:space="preserve">ições dos §§ 2º e 3º do art. 28 </w:t>
      </w:r>
      <w:r w:rsidRPr="00F46129">
        <w:rPr>
          <w:rFonts w:ascii="Verdana" w:hAnsi="Verdana"/>
          <w:sz w:val="24"/>
          <w:szCs w:val="24"/>
        </w:rPr>
        <w:t>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45. Os aposentados,</w:t>
      </w:r>
      <w:r w:rsidR="006337F6">
        <w:rPr>
          <w:rFonts w:ascii="Verdana" w:hAnsi="Verdana"/>
          <w:sz w:val="24"/>
          <w:szCs w:val="24"/>
        </w:rPr>
        <w:t xml:space="preserve"> pensionistas e legatários, não </w:t>
      </w:r>
      <w:r w:rsidRPr="00F46129">
        <w:rPr>
          <w:rFonts w:ascii="Verdana" w:hAnsi="Verdana"/>
          <w:sz w:val="24"/>
          <w:szCs w:val="24"/>
        </w:rPr>
        <w:t>optantes pelas referências d</w:t>
      </w:r>
      <w:r w:rsidR="006337F6">
        <w:rPr>
          <w:rFonts w:ascii="Verdana" w:hAnsi="Verdana"/>
          <w:sz w:val="24"/>
          <w:szCs w:val="24"/>
        </w:rPr>
        <w:t xml:space="preserve">e vencimento instituídas para o </w:t>
      </w:r>
      <w:r w:rsidRPr="00F46129">
        <w:rPr>
          <w:rFonts w:ascii="Verdana" w:hAnsi="Verdana"/>
          <w:sz w:val="24"/>
          <w:szCs w:val="24"/>
        </w:rPr>
        <w:t>Quadro de Pessoal de Nível Médi</w:t>
      </w:r>
      <w:r w:rsidR="006337F6">
        <w:rPr>
          <w:rFonts w:ascii="Verdana" w:hAnsi="Verdana"/>
          <w:sz w:val="24"/>
          <w:szCs w:val="24"/>
        </w:rPr>
        <w:t xml:space="preserve">o, nos termos da Lei nº 13.748, </w:t>
      </w:r>
      <w:r w:rsidRPr="00F46129">
        <w:rPr>
          <w:rFonts w:ascii="Verdana" w:hAnsi="Verdana"/>
          <w:sz w:val="24"/>
          <w:szCs w:val="24"/>
        </w:rPr>
        <w:t xml:space="preserve">de 2004, ou para o Quadro </w:t>
      </w:r>
      <w:r w:rsidR="006337F6">
        <w:rPr>
          <w:rFonts w:ascii="Verdana" w:hAnsi="Verdana"/>
          <w:sz w:val="24"/>
          <w:szCs w:val="24"/>
        </w:rPr>
        <w:t xml:space="preserve">de Pessoal de Nível Básico, nos </w:t>
      </w:r>
      <w:r w:rsidRPr="00F46129">
        <w:rPr>
          <w:rFonts w:ascii="Verdana" w:hAnsi="Verdana"/>
          <w:sz w:val="24"/>
          <w:szCs w:val="24"/>
        </w:rPr>
        <w:t>termos da Lei nº 13.652, de</w:t>
      </w:r>
      <w:r w:rsidR="006337F6">
        <w:rPr>
          <w:rFonts w:ascii="Verdana" w:hAnsi="Verdana"/>
          <w:sz w:val="24"/>
          <w:szCs w:val="24"/>
        </w:rPr>
        <w:t xml:space="preserve"> 2003, que desejarem optar pela </w:t>
      </w:r>
      <w:r w:rsidRPr="00F46129">
        <w:rPr>
          <w:rFonts w:ascii="Verdana" w:hAnsi="Verdana"/>
          <w:sz w:val="24"/>
          <w:szCs w:val="24"/>
        </w:rPr>
        <w:t>carreira de Assistente Admin</w:t>
      </w:r>
      <w:r w:rsidR="006337F6">
        <w:rPr>
          <w:rFonts w:ascii="Verdana" w:hAnsi="Verdana"/>
          <w:sz w:val="24"/>
          <w:szCs w:val="24"/>
        </w:rPr>
        <w:t xml:space="preserve">istrativo de Gestão, Assistente </w:t>
      </w:r>
      <w:r w:rsidRPr="00F46129">
        <w:rPr>
          <w:rFonts w:ascii="Verdana" w:hAnsi="Verdana"/>
          <w:sz w:val="24"/>
          <w:szCs w:val="24"/>
        </w:rPr>
        <w:t>Técnico de Gestão ou Assistente de Suporte Operacional deverão previamente, realizar a o</w:t>
      </w:r>
      <w:r w:rsidR="006337F6">
        <w:rPr>
          <w:rFonts w:ascii="Verdana" w:hAnsi="Verdana"/>
          <w:sz w:val="24"/>
          <w:szCs w:val="24"/>
        </w:rPr>
        <w:t xml:space="preserve">pção prevista para o respectivo </w:t>
      </w:r>
      <w:r w:rsidRPr="00F46129">
        <w:rPr>
          <w:rFonts w:ascii="Verdana" w:hAnsi="Verdana"/>
          <w:sz w:val="24"/>
          <w:szCs w:val="24"/>
        </w:rPr>
        <w:t>quadro e serem enquadrados na</w:t>
      </w:r>
      <w:r w:rsidR="006337F6">
        <w:rPr>
          <w:rFonts w:ascii="Verdana" w:hAnsi="Verdana"/>
          <w:sz w:val="24"/>
          <w:szCs w:val="24"/>
        </w:rPr>
        <w:t xml:space="preserve">s categorias dos Níveis I ou II </w:t>
      </w:r>
      <w:r w:rsidRPr="00F46129">
        <w:rPr>
          <w:rFonts w:ascii="Verdana" w:hAnsi="Verdana"/>
          <w:sz w:val="24"/>
          <w:szCs w:val="24"/>
        </w:rPr>
        <w:t>da respectiva carreira constante da coluna “Situação Atual” do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Anexo I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A opção pelo Quad</w:t>
      </w:r>
      <w:r w:rsidR="006337F6">
        <w:rPr>
          <w:rFonts w:ascii="Verdana" w:hAnsi="Verdana"/>
          <w:sz w:val="24"/>
          <w:szCs w:val="24"/>
        </w:rPr>
        <w:t xml:space="preserve">ro de Pessoal de Nível Médio ou </w:t>
      </w:r>
      <w:r w:rsidRPr="00F46129">
        <w:rPr>
          <w:rFonts w:ascii="Verdana" w:hAnsi="Verdana"/>
          <w:sz w:val="24"/>
          <w:szCs w:val="24"/>
        </w:rPr>
        <w:t>pelo Quadro de Pessoal do Ní</w:t>
      </w:r>
      <w:r w:rsidR="006337F6">
        <w:rPr>
          <w:rFonts w:ascii="Verdana" w:hAnsi="Verdana"/>
          <w:sz w:val="24"/>
          <w:szCs w:val="24"/>
        </w:rPr>
        <w:t xml:space="preserve">vel Básico de que trata o caput </w:t>
      </w:r>
      <w:r w:rsidRPr="00F46129">
        <w:rPr>
          <w:rFonts w:ascii="Verdana" w:hAnsi="Verdana"/>
          <w:sz w:val="24"/>
          <w:szCs w:val="24"/>
        </w:rPr>
        <w:t xml:space="preserve">deste artigo será definitiva e </w:t>
      </w:r>
      <w:r w:rsidR="006337F6">
        <w:rPr>
          <w:rFonts w:ascii="Verdana" w:hAnsi="Verdana"/>
          <w:sz w:val="24"/>
          <w:szCs w:val="24"/>
        </w:rPr>
        <w:t xml:space="preserve">produzirá efeito nos termos </w:t>
      </w:r>
      <w:proofErr w:type="spellStart"/>
      <w:r w:rsidR="006337F6">
        <w:rPr>
          <w:rFonts w:ascii="Verdana" w:hAnsi="Verdana"/>
          <w:sz w:val="24"/>
          <w:szCs w:val="24"/>
        </w:rPr>
        <w:t>das</w:t>
      </w:r>
      <w:r w:rsidRPr="00F46129">
        <w:rPr>
          <w:rFonts w:ascii="Verdana" w:hAnsi="Verdana"/>
          <w:sz w:val="24"/>
          <w:szCs w:val="24"/>
        </w:rPr>
        <w:t>disposições</w:t>
      </w:r>
      <w:proofErr w:type="spellEnd"/>
      <w:r w:rsidRPr="00F46129">
        <w:rPr>
          <w:rFonts w:ascii="Verdana" w:hAnsi="Verdana"/>
          <w:sz w:val="24"/>
          <w:szCs w:val="24"/>
        </w:rPr>
        <w:t xml:space="preserve"> dos §§ 2º e 3º do art. 28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Os aposentados, pens</w:t>
      </w:r>
      <w:r w:rsidR="006337F6">
        <w:rPr>
          <w:rFonts w:ascii="Verdana" w:hAnsi="Verdana"/>
          <w:sz w:val="24"/>
          <w:szCs w:val="24"/>
        </w:rPr>
        <w:t xml:space="preserve">ionistas e legatários referidos </w:t>
      </w:r>
      <w:r w:rsidRPr="00F46129">
        <w:rPr>
          <w:rFonts w:ascii="Verdana" w:hAnsi="Verdana"/>
          <w:sz w:val="24"/>
          <w:szCs w:val="24"/>
        </w:rPr>
        <w:t>neste artigo terão seus proven</w:t>
      </w:r>
      <w:r w:rsidR="006337F6">
        <w:rPr>
          <w:rFonts w:ascii="Verdana" w:hAnsi="Verdana"/>
          <w:sz w:val="24"/>
          <w:szCs w:val="24"/>
        </w:rPr>
        <w:t xml:space="preserve">tos, pensões ou legados fixados </w:t>
      </w:r>
      <w:r w:rsidRPr="00F46129">
        <w:rPr>
          <w:rFonts w:ascii="Verdana" w:hAnsi="Verdana"/>
          <w:sz w:val="24"/>
          <w:szCs w:val="24"/>
        </w:rPr>
        <w:t>nos símbolos de remuneração estabelecidos para a carreira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Assistente Administrativo de Gestão, Assistente Técnico de Gestão ou Assistente de Suporte Op</w:t>
      </w:r>
      <w:r w:rsidR="006337F6">
        <w:rPr>
          <w:rFonts w:ascii="Verdana" w:hAnsi="Verdana"/>
          <w:sz w:val="24"/>
          <w:szCs w:val="24"/>
        </w:rPr>
        <w:t xml:space="preserve">eracional, observado o disposto </w:t>
      </w:r>
      <w:r w:rsidRPr="00F46129">
        <w:rPr>
          <w:rFonts w:ascii="Verdana" w:hAnsi="Verdana"/>
          <w:sz w:val="24"/>
          <w:szCs w:val="24"/>
        </w:rPr>
        <w:t xml:space="preserve">nos </w:t>
      </w:r>
      <w:proofErr w:type="spellStart"/>
      <w:r w:rsidRPr="00F46129">
        <w:rPr>
          <w:rFonts w:ascii="Verdana" w:hAnsi="Verdana"/>
          <w:sz w:val="24"/>
          <w:szCs w:val="24"/>
        </w:rPr>
        <w:t>arts</w:t>
      </w:r>
      <w:proofErr w:type="spellEnd"/>
      <w:r w:rsidRPr="00F46129">
        <w:rPr>
          <w:rFonts w:ascii="Verdana" w:hAnsi="Verdana"/>
          <w:sz w:val="24"/>
          <w:szCs w:val="24"/>
        </w:rPr>
        <w:t>. 43 e 44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CAPÍTULO XV</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DAS DISPOSIÇÕES TRANSITÓRIAS E FINAIS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46. As Tabelas de Remuneração previstas nos Anexos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e IV desta Lei serão atualizadas a partir de 1º de maio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2022, de acordo com os reaj</w:t>
      </w:r>
      <w:r w:rsidR="006337F6">
        <w:rPr>
          <w:rFonts w:ascii="Verdana" w:hAnsi="Verdana"/>
          <w:sz w:val="24"/>
          <w:szCs w:val="24"/>
        </w:rPr>
        <w:t xml:space="preserve">ustes concedidos aos servidores </w:t>
      </w:r>
      <w:r w:rsidRPr="00F46129">
        <w:rPr>
          <w:rFonts w:ascii="Verdana" w:hAnsi="Verdana"/>
          <w:sz w:val="24"/>
          <w:szCs w:val="24"/>
        </w:rPr>
        <w:t>municipais, nos termos da legislação específica.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47. O prazo previsto no art. 25 desta Lei poderá ser reaberto, anualmente, por ato do </w:t>
      </w:r>
      <w:r w:rsidR="00811216">
        <w:rPr>
          <w:rFonts w:ascii="Verdana" w:hAnsi="Verdana"/>
          <w:sz w:val="24"/>
          <w:szCs w:val="24"/>
        </w:rPr>
        <w:t xml:space="preserve">Secretário Executivo Adjunto de </w:t>
      </w:r>
      <w:r w:rsidRPr="00F46129">
        <w:rPr>
          <w:rFonts w:ascii="Verdana" w:hAnsi="Verdana"/>
          <w:sz w:val="24"/>
          <w:szCs w:val="24"/>
        </w:rPr>
        <w:t>Gestão, observadas a disponibili</w:t>
      </w:r>
      <w:r w:rsidR="006337F6">
        <w:rPr>
          <w:rFonts w:ascii="Verdana" w:hAnsi="Verdana"/>
          <w:sz w:val="24"/>
          <w:szCs w:val="24"/>
        </w:rPr>
        <w:t xml:space="preserve">dade orçamentária e financeira, </w:t>
      </w:r>
      <w:r w:rsidRPr="00F46129">
        <w:rPr>
          <w:rFonts w:ascii="Verdana" w:hAnsi="Verdana"/>
          <w:sz w:val="24"/>
          <w:szCs w:val="24"/>
        </w:rPr>
        <w:t>as condições apresentadas pelo</w:t>
      </w:r>
      <w:r w:rsidR="006337F6">
        <w:rPr>
          <w:rFonts w:ascii="Verdana" w:hAnsi="Verdana"/>
          <w:sz w:val="24"/>
          <w:szCs w:val="24"/>
        </w:rPr>
        <w:t xml:space="preserve"> servidor à época da opção, que </w:t>
      </w:r>
      <w:r w:rsidRPr="00F46129">
        <w:rPr>
          <w:rFonts w:ascii="Verdana" w:hAnsi="Verdana"/>
          <w:sz w:val="24"/>
          <w:szCs w:val="24"/>
        </w:rPr>
        <w:t>será definitiva, e o disposto no § 12 do art. 28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48. Fica assegurado o pagamento da Gratificação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Atendimento ao Público, criada pelo art. 80 da Lei nº 13.748,</w:t>
      </w:r>
      <w:r>
        <w:rPr>
          <w:rFonts w:ascii="Verdana" w:hAnsi="Verdana"/>
          <w:sz w:val="24"/>
          <w:szCs w:val="24"/>
        </w:rPr>
        <w:t xml:space="preserve"> </w:t>
      </w:r>
      <w:r w:rsidRPr="00F46129">
        <w:rPr>
          <w:rFonts w:ascii="Verdana" w:hAnsi="Verdana"/>
          <w:sz w:val="24"/>
          <w:szCs w:val="24"/>
        </w:rPr>
        <w:t>de 2004, aos servidores optantes pela carreira de Assistente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Administrativo de Gestão do Novo Quadro de Pessoal de Nível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Médio e Básico – QMB, lotados e em efetivo exercício nas unidades de atendimento ao públic</w:t>
      </w:r>
      <w:r w:rsidR="006337F6">
        <w:rPr>
          <w:rFonts w:ascii="Verdana" w:hAnsi="Verdana"/>
          <w:sz w:val="24"/>
          <w:szCs w:val="24"/>
        </w:rPr>
        <w:t xml:space="preserve">o, a qual passa a ser calculada </w:t>
      </w:r>
      <w:r w:rsidRPr="00F46129">
        <w:rPr>
          <w:rFonts w:ascii="Verdana" w:hAnsi="Verdana"/>
          <w:sz w:val="24"/>
          <w:szCs w:val="24"/>
        </w:rPr>
        <w:t>sobre o valor de R$ 191,07 (cento e noven</w:t>
      </w:r>
      <w:r w:rsidR="006337F6">
        <w:rPr>
          <w:rFonts w:ascii="Verdana" w:hAnsi="Verdana"/>
          <w:sz w:val="24"/>
          <w:szCs w:val="24"/>
        </w:rPr>
        <w:t xml:space="preserve">ta e um reais e sete </w:t>
      </w:r>
      <w:r w:rsidRPr="00F46129">
        <w:rPr>
          <w:rFonts w:ascii="Verdana" w:hAnsi="Verdana"/>
          <w:sz w:val="24"/>
          <w:szCs w:val="24"/>
        </w:rPr>
        <w:t>centavos).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A gratificação de que tr</w:t>
      </w:r>
      <w:r w:rsidR="006337F6">
        <w:rPr>
          <w:rFonts w:ascii="Verdana" w:hAnsi="Verdana"/>
          <w:sz w:val="24"/>
          <w:szCs w:val="24"/>
        </w:rPr>
        <w:t xml:space="preserve">ata o caput deste artigo poderá </w:t>
      </w:r>
      <w:r w:rsidRPr="00F46129">
        <w:rPr>
          <w:rFonts w:ascii="Verdana" w:hAnsi="Verdana"/>
          <w:sz w:val="24"/>
          <w:szCs w:val="24"/>
        </w:rPr>
        <w:t>ser concedida aos servidores optantes pela carreira de Assistente de Suporte Operacional do Novo Quadro de Pessoal de Nível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Médio e Básico – QMB, calculada sobre o valor de R$ 144,00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(cento e quarenta e quatro reais).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 2º As disposições deste artigo aplicam-se aos servidores</w:t>
      </w:r>
      <w:r w:rsidR="00811216">
        <w:rPr>
          <w:rFonts w:ascii="Verdana" w:hAnsi="Verdana"/>
          <w:sz w:val="24"/>
          <w:szCs w:val="24"/>
        </w:rPr>
        <w:t xml:space="preserve"> </w:t>
      </w:r>
      <w:r w:rsidRPr="00F46129">
        <w:rPr>
          <w:rFonts w:ascii="Verdana" w:hAnsi="Verdana"/>
          <w:sz w:val="24"/>
          <w:szCs w:val="24"/>
        </w:rPr>
        <w:t>admitidos ou contratados nos termos da Lei nº 9.160, de 1980.</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3º A definição de uni</w:t>
      </w:r>
      <w:r w:rsidR="00811216">
        <w:rPr>
          <w:rFonts w:ascii="Verdana" w:hAnsi="Verdana"/>
          <w:sz w:val="24"/>
          <w:szCs w:val="24"/>
        </w:rPr>
        <w:t xml:space="preserve">dade de atendimento ao público, </w:t>
      </w:r>
      <w:r w:rsidRPr="00F46129">
        <w:rPr>
          <w:rFonts w:ascii="Verdana" w:hAnsi="Verdana"/>
          <w:sz w:val="24"/>
          <w:szCs w:val="24"/>
        </w:rPr>
        <w:t>para os fins deste artigo, e as</w:t>
      </w:r>
      <w:r w:rsidR="00811216">
        <w:rPr>
          <w:rFonts w:ascii="Verdana" w:hAnsi="Verdana"/>
          <w:sz w:val="24"/>
          <w:szCs w:val="24"/>
        </w:rPr>
        <w:t xml:space="preserve"> demais disposições relativas à </w:t>
      </w:r>
      <w:r w:rsidRPr="00F46129">
        <w:rPr>
          <w:rFonts w:ascii="Verdana" w:hAnsi="Verdana"/>
          <w:sz w:val="24"/>
          <w:szCs w:val="24"/>
        </w:rPr>
        <w:t>Gratificação de Atendimento a</w:t>
      </w:r>
      <w:r w:rsidR="00811216">
        <w:rPr>
          <w:rFonts w:ascii="Verdana" w:hAnsi="Verdana"/>
          <w:sz w:val="24"/>
          <w:szCs w:val="24"/>
        </w:rPr>
        <w:t xml:space="preserve">o Público, serão regulamentadas </w:t>
      </w:r>
      <w:r w:rsidRPr="00F46129">
        <w:rPr>
          <w:rFonts w:ascii="Verdana" w:hAnsi="Verdana"/>
          <w:sz w:val="24"/>
          <w:szCs w:val="24"/>
        </w:rPr>
        <w:t>por decreto.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4º Os valores previstos</w:t>
      </w:r>
      <w:r w:rsidR="00811216">
        <w:rPr>
          <w:rFonts w:ascii="Verdana" w:hAnsi="Verdana"/>
          <w:sz w:val="24"/>
          <w:szCs w:val="24"/>
        </w:rPr>
        <w:t xml:space="preserve"> neste artigo serão atualizados </w:t>
      </w:r>
      <w:r w:rsidRPr="00F46129">
        <w:rPr>
          <w:rFonts w:ascii="Verdana" w:hAnsi="Verdana"/>
          <w:sz w:val="24"/>
          <w:szCs w:val="24"/>
        </w:rPr>
        <w:t>anualmente, pela Secretaria Exe</w:t>
      </w:r>
      <w:r w:rsidR="00811216">
        <w:rPr>
          <w:rFonts w:ascii="Verdana" w:hAnsi="Verdana"/>
          <w:sz w:val="24"/>
          <w:szCs w:val="24"/>
        </w:rPr>
        <w:t xml:space="preserve">cutiva de Gestão, da Secretaria </w:t>
      </w:r>
      <w:r w:rsidRPr="00F46129">
        <w:rPr>
          <w:rFonts w:ascii="Verdana" w:hAnsi="Verdana"/>
          <w:sz w:val="24"/>
          <w:szCs w:val="24"/>
        </w:rPr>
        <w:t xml:space="preserve">do Governo Municipal, no </w:t>
      </w:r>
      <w:r w:rsidR="00811216">
        <w:rPr>
          <w:rFonts w:ascii="Verdana" w:hAnsi="Verdana"/>
          <w:sz w:val="24"/>
          <w:szCs w:val="24"/>
        </w:rPr>
        <w:t xml:space="preserve">mês de janeiro de cada ano, com </w:t>
      </w:r>
      <w:r w:rsidRPr="00F46129">
        <w:rPr>
          <w:rFonts w:ascii="Verdana" w:hAnsi="Verdana"/>
          <w:sz w:val="24"/>
          <w:szCs w:val="24"/>
        </w:rPr>
        <w:t>base na variação, no período, do Índice de Preços ao Consumidor – IPC FIPE, ou outro índice que vier a substituí-lo.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49. Fica assegurada a concessão da g</w:t>
      </w:r>
      <w:r w:rsidR="00811216">
        <w:rPr>
          <w:rFonts w:ascii="Verdana" w:hAnsi="Verdana"/>
          <w:sz w:val="24"/>
          <w:szCs w:val="24"/>
        </w:rPr>
        <w:t xml:space="preserve">ratificação pela </w:t>
      </w:r>
      <w:r w:rsidRPr="00F46129">
        <w:rPr>
          <w:rFonts w:ascii="Verdana" w:hAnsi="Verdana"/>
          <w:sz w:val="24"/>
          <w:szCs w:val="24"/>
        </w:rPr>
        <w:t>execução de trabalho técnico de utilidade para o serviço público, concedida pela Lei nº 13</w:t>
      </w:r>
      <w:r w:rsidR="00811216">
        <w:rPr>
          <w:rFonts w:ascii="Verdana" w:hAnsi="Verdana"/>
          <w:sz w:val="24"/>
          <w:szCs w:val="24"/>
        </w:rPr>
        <w:t xml:space="preserve">.678, de 4 de dezembro de 2003, </w:t>
      </w:r>
      <w:r w:rsidRPr="00F46129">
        <w:rPr>
          <w:rFonts w:ascii="Verdana" w:hAnsi="Verdana"/>
          <w:sz w:val="24"/>
          <w:szCs w:val="24"/>
        </w:rPr>
        <w:t xml:space="preserve">aos servidores optantes do </w:t>
      </w:r>
      <w:r w:rsidR="00811216">
        <w:rPr>
          <w:rFonts w:ascii="Verdana" w:hAnsi="Verdana"/>
          <w:sz w:val="24"/>
          <w:szCs w:val="24"/>
        </w:rPr>
        <w:t xml:space="preserve">Novo Quadro de Pessoal de Nível </w:t>
      </w:r>
      <w:r w:rsidRPr="00F46129">
        <w:rPr>
          <w:rFonts w:ascii="Verdana" w:hAnsi="Verdana"/>
          <w:sz w:val="24"/>
          <w:szCs w:val="24"/>
        </w:rPr>
        <w:t>Médio e Básico – QMB, a qual passa a corresponder ao valor</w:t>
      </w:r>
      <w:r w:rsidR="00811216">
        <w:rPr>
          <w:rFonts w:ascii="Verdana" w:hAnsi="Verdana"/>
          <w:sz w:val="24"/>
          <w:szCs w:val="24"/>
        </w:rPr>
        <w:t xml:space="preserve"> </w:t>
      </w:r>
      <w:r w:rsidRPr="00F46129">
        <w:rPr>
          <w:rFonts w:ascii="Verdana" w:hAnsi="Verdana"/>
          <w:sz w:val="24"/>
          <w:szCs w:val="24"/>
        </w:rPr>
        <w:t xml:space="preserve">fixo de R$ 358,09 (trezentos </w:t>
      </w:r>
      <w:r w:rsidR="00811216">
        <w:rPr>
          <w:rFonts w:ascii="Verdana" w:hAnsi="Verdana"/>
          <w:sz w:val="24"/>
          <w:szCs w:val="24"/>
        </w:rPr>
        <w:t xml:space="preserve">e cinquenta e oito reais e nove </w:t>
      </w:r>
      <w:r w:rsidRPr="00F46129">
        <w:rPr>
          <w:rFonts w:ascii="Verdana" w:hAnsi="Verdana"/>
          <w:sz w:val="24"/>
          <w:szCs w:val="24"/>
        </w:rPr>
        <w:t>centavos).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O valor previsto neste artigo será atualizado anualmente, pela Sec</w:t>
      </w:r>
      <w:r w:rsidR="00811216">
        <w:rPr>
          <w:rFonts w:ascii="Verdana" w:hAnsi="Verdana"/>
          <w:sz w:val="24"/>
          <w:szCs w:val="24"/>
        </w:rPr>
        <w:t xml:space="preserve">retaria Executiva de Gestão, da </w:t>
      </w:r>
      <w:r w:rsidRPr="00F46129">
        <w:rPr>
          <w:rFonts w:ascii="Verdana" w:hAnsi="Verdana"/>
          <w:sz w:val="24"/>
          <w:szCs w:val="24"/>
        </w:rPr>
        <w:t>Secretaria do Governo Munic</w:t>
      </w:r>
      <w:r w:rsidR="00811216">
        <w:rPr>
          <w:rFonts w:ascii="Verdana" w:hAnsi="Verdana"/>
          <w:sz w:val="24"/>
          <w:szCs w:val="24"/>
        </w:rPr>
        <w:t xml:space="preserve">ipal, no mês de janeiro de cada </w:t>
      </w:r>
      <w:r w:rsidRPr="00F46129">
        <w:rPr>
          <w:rFonts w:ascii="Verdana" w:hAnsi="Verdana"/>
          <w:sz w:val="24"/>
          <w:szCs w:val="24"/>
        </w:rPr>
        <w:t xml:space="preserve">ano, com base na variação, no </w:t>
      </w:r>
      <w:r w:rsidR="00811216">
        <w:rPr>
          <w:rFonts w:ascii="Verdana" w:hAnsi="Verdana"/>
          <w:sz w:val="24"/>
          <w:szCs w:val="24"/>
        </w:rPr>
        <w:t xml:space="preserve">período, do Índice de Preços ao </w:t>
      </w:r>
      <w:r w:rsidRPr="00F46129">
        <w:rPr>
          <w:rFonts w:ascii="Verdana" w:hAnsi="Verdana"/>
          <w:sz w:val="24"/>
          <w:szCs w:val="24"/>
        </w:rPr>
        <w:t>Consumidor – IPC FIPE, ou outro índice que vier a substituí-lo.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50. Fica assegurada a concessão da Gratificação Especial pela Prestação de Serviços de Controladoria – GEP, instituída pelo art. 140 da Lei nº 15.</w:t>
      </w:r>
      <w:r w:rsidR="00811216">
        <w:rPr>
          <w:rFonts w:ascii="Verdana" w:hAnsi="Verdana"/>
          <w:sz w:val="24"/>
          <w:szCs w:val="24"/>
        </w:rPr>
        <w:t xml:space="preserve">764, de 27 de maio de 2013, aos </w:t>
      </w:r>
      <w:r w:rsidRPr="00F46129">
        <w:rPr>
          <w:rFonts w:ascii="Verdana" w:hAnsi="Verdana"/>
          <w:sz w:val="24"/>
          <w:szCs w:val="24"/>
        </w:rPr>
        <w:t>servidores optantes do Novo Q</w:t>
      </w:r>
      <w:r w:rsidR="00811216">
        <w:rPr>
          <w:rFonts w:ascii="Verdana" w:hAnsi="Verdana"/>
          <w:sz w:val="24"/>
          <w:szCs w:val="24"/>
        </w:rPr>
        <w:t xml:space="preserve">uadro de Pessoal de Nível Médio </w:t>
      </w:r>
      <w:r w:rsidRPr="00F46129">
        <w:rPr>
          <w:rFonts w:ascii="Verdana" w:hAnsi="Verdana"/>
          <w:sz w:val="24"/>
          <w:szCs w:val="24"/>
        </w:rPr>
        <w:t>e Básico – QMB.</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Parágrafo único. O valor </w:t>
      </w:r>
      <w:r w:rsidR="00811216">
        <w:rPr>
          <w:rFonts w:ascii="Verdana" w:hAnsi="Verdana"/>
          <w:sz w:val="24"/>
          <w:szCs w:val="24"/>
        </w:rPr>
        <w:t xml:space="preserve">da gratificação será atualizado </w:t>
      </w:r>
      <w:r w:rsidRPr="00F46129">
        <w:rPr>
          <w:rFonts w:ascii="Verdana" w:hAnsi="Verdana"/>
          <w:sz w:val="24"/>
          <w:szCs w:val="24"/>
        </w:rPr>
        <w:t>anualmente, pela Secretaria Exe</w:t>
      </w:r>
      <w:r w:rsidR="00811216">
        <w:rPr>
          <w:rFonts w:ascii="Verdana" w:hAnsi="Verdana"/>
          <w:sz w:val="24"/>
          <w:szCs w:val="24"/>
        </w:rPr>
        <w:t xml:space="preserve">cutiva de Gestão, da Secretaria </w:t>
      </w:r>
      <w:r w:rsidRPr="00F46129">
        <w:rPr>
          <w:rFonts w:ascii="Verdana" w:hAnsi="Verdana"/>
          <w:sz w:val="24"/>
          <w:szCs w:val="24"/>
        </w:rPr>
        <w:t xml:space="preserve">do Governo Municipal, no </w:t>
      </w:r>
      <w:r w:rsidR="00811216">
        <w:rPr>
          <w:rFonts w:ascii="Verdana" w:hAnsi="Verdana"/>
          <w:sz w:val="24"/>
          <w:szCs w:val="24"/>
        </w:rPr>
        <w:t xml:space="preserve">mês de janeiro de cada ano, com </w:t>
      </w:r>
      <w:r w:rsidRPr="00F46129">
        <w:rPr>
          <w:rFonts w:ascii="Verdana" w:hAnsi="Verdana"/>
          <w:sz w:val="24"/>
          <w:szCs w:val="24"/>
        </w:rPr>
        <w:t>base na variação, no período, do Índice de Preços ao Consumidor – IPC FIPE, ou outro índice que vier a substituí-lo.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51. Ficam asseguradas nas mesmas bases de incidência, percentuais, valores e condições às de</w:t>
      </w:r>
      <w:r w:rsidR="00811216">
        <w:rPr>
          <w:rFonts w:ascii="Verdana" w:hAnsi="Verdana"/>
          <w:sz w:val="24"/>
          <w:szCs w:val="24"/>
        </w:rPr>
        <w:t xml:space="preserve">mais gratificações e </w:t>
      </w:r>
      <w:r w:rsidRPr="00F46129">
        <w:rPr>
          <w:rFonts w:ascii="Verdana" w:hAnsi="Verdana"/>
          <w:sz w:val="24"/>
          <w:szCs w:val="24"/>
        </w:rPr>
        <w:t>vantagens instituídas por leis e</w:t>
      </w:r>
      <w:r w:rsidR="00811216">
        <w:rPr>
          <w:rFonts w:ascii="Verdana" w:hAnsi="Verdana"/>
          <w:sz w:val="24"/>
          <w:szCs w:val="24"/>
        </w:rPr>
        <w:t xml:space="preserve">specíficas devidas aos optantes </w:t>
      </w:r>
      <w:r w:rsidRPr="00F46129">
        <w:rPr>
          <w:rFonts w:ascii="Verdana" w:hAnsi="Verdana"/>
          <w:sz w:val="24"/>
          <w:szCs w:val="24"/>
        </w:rPr>
        <w:t>pelas carreiras de Assistente Administrativo de Gestão, Assistente Técnico de Gestão e Ass</w:t>
      </w:r>
      <w:r w:rsidR="00811216">
        <w:rPr>
          <w:rFonts w:ascii="Verdana" w:hAnsi="Verdana"/>
          <w:sz w:val="24"/>
          <w:szCs w:val="24"/>
        </w:rPr>
        <w:t xml:space="preserve">istente de Suporte Operacional, </w:t>
      </w:r>
      <w:r w:rsidRPr="00F46129">
        <w:rPr>
          <w:rFonts w:ascii="Verdana" w:hAnsi="Verdana"/>
          <w:sz w:val="24"/>
          <w:szCs w:val="24"/>
        </w:rPr>
        <w:t>compatíveis com o regime de remuneração por subsídio previsto nesta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52. Os cargos de pr</w:t>
      </w:r>
      <w:r w:rsidR="00811216">
        <w:rPr>
          <w:rFonts w:ascii="Verdana" w:hAnsi="Verdana"/>
          <w:sz w:val="24"/>
          <w:szCs w:val="24"/>
        </w:rPr>
        <w:t xml:space="preserve">ovimento em comissão privativos </w:t>
      </w:r>
      <w:r w:rsidRPr="00F46129">
        <w:rPr>
          <w:rFonts w:ascii="Verdana" w:hAnsi="Verdana"/>
          <w:sz w:val="24"/>
          <w:szCs w:val="24"/>
        </w:rPr>
        <w:t>das atuais carreiras, constante</w:t>
      </w:r>
      <w:r w:rsidR="00811216">
        <w:rPr>
          <w:rFonts w:ascii="Verdana" w:hAnsi="Verdana"/>
          <w:sz w:val="24"/>
          <w:szCs w:val="24"/>
        </w:rPr>
        <w:t xml:space="preserve">s da coluna “Situação Atual” do </w:t>
      </w:r>
      <w:r w:rsidRPr="00F46129">
        <w:rPr>
          <w:rFonts w:ascii="Verdana" w:hAnsi="Verdana"/>
          <w:sz w:val="24"/>
          <w:szCs w:val="24"/>
        </w:rPr>
        <w:t>Anexo I desta Lei, passam a s</w:t>
      </w:r>
      <w:r w:rsidR="00811216">
        <w:rPr>
          <w:rFonts w:ascii="Verdana" w:hAnsi="Verdana"/>
          <w:sz w:val="24"/>
          <w:szCs w:val="24"/>
        </w:rPr>
        <w:t xml:space="preserve">er, respectivamente, privativos </w:t>
      </w:r>
      <w:r w:rsidRPr="00F46129">
        <w:rPr>
          <w:rFonts w:ascii="Verdana" w:hAnsi="Verdana"/>
          <w:sz w:val="24"/>
          <w:szCs w:val="24"/>
        </w:rPr>
        <w:t>dos integrantes das carreiras de Assistente Administ</w:t>
      </w:r>
      <w:r w:rsidR="00811216">
        <w:rPr>
          <w:rFonts w:ascii="Verdana" w:hAnsi="Verdana"/>
          <w:sz w:val="24"/>
          <w:szCs w:val="24"/>
        </w:rPr>
        <w:t xml:space="preserve">rativo de </w:t>
      </w:r>
      <w:r w:rsidRPr="00F46129">
        <w:rPr>
          <w:rFonts w:ascii="Verdana" w:hAnsi="Verdana"/>
          <w:sz w:val="24"/>
          <w:szCs w:val="24"/>
        </w:rPr>
        <w:t>Gestão, Assistente Técnico de</w:t>
      </w:r>
      <w:r w:rsidR="00811216">
        <w:rPr>
          <w:rFonts w:ascii="Verdana" w:hAnsi="Verdana"/>
          <w:sz w:val="24"/>
          <w:szCs w:val="24"/>
        </w:rPr>
        <w:t xml:space="preserve"> Gestão e Assistente de Suporte </w:t>
      </w:r>
      <w:r w:rsidRPr="00F46129">
        <w:rPr>
          <w:rFonts w:ascii="Verdana" w:hAnsi="Verdana"/>
          <w:sz w:val="24"/>
          <w:szCs w:val="24"/>
        </w:rPr>
        <w:t>Operacional, ressalvada a situação dos atuais titulares.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Parágrafo único. Os titulares de cargos constantes da coluna “Situação Atual” do Anexo I, que não optarem pela remuneração por subsídio instituída po</w:t>
      </w:r>
      <w:r w:rsidR="00811216">
        <w:rPr>
          <w:rFonts w:ascii="Verdana" w:hAnsi="Verdana"/>
          <w:sz w:val="24"/>
          <w:szCs w:val="24"/>
        </w:rPr>
        <w:t xml:space="preserve">r esta Lei, poderão </w:t>
      </w:r>
      <w:proofErr w:type="spellStart"/>
      <w:r w:rsidR="00811216">
        <w:rPr>
          <w:rFonts w:ascii="Verdana" w:hAnsi="Verdana"/>
          <w:sz w:val="24"/>
          <w:szCs w:val="24"/>
        </w:rPr>
        <w:t>titularizar</w:t>
      </w:r>
      <w:proofErr w:type="spellEnd"/>
      <w:r w:rsidR="00811216">
        <w:rPr>
          <w:rFonts w:ascii="Verdana" w:hAnsi="Verdana"/>
          <w:sz w:val="24"/>
          <w:szCs w:val="24"/>
        </w:rPr>
        <w:t xml:space="preserve"> </w:t>
      </w:r>
      <w:r w:rsidRPr="00F46129">
        <w:rPr>
          <w:rFonts w:ascii="Verdana" w:hAnsi="Verdana"/>
          <w:sz w:val="24"/>
          <w:szCs w:val="24"/>
        </w:rPr>
        <w:t>os cargos de provimento em c</w:t>
      </w:r>
      <w:r w:rsidR="00811216">
        <w:rPr>
          <w:rFonts w:ascii="Verdana" w:hAnsi="Verdana"/>
          <w:sz w:val="24"/>
          <w:szCs w:val="24"/>
        </w:rPr>
        <w:t xml:space="preserve">omissão privativo das carreiras </w:t>
      </w:r>
      <w:r w:rsidRPr="00F46129">
        <w:rPr>
          <w:rFonts w:ascii="Verdana" w:hAnsi="Verdana"/>
          <w:sz w:val="24"/>
          <w:szCs w:val="24"/>
        </w:rPr>
        <w:t>de Assistente Administrativo d</w:t>
      </w:r>
      <w:r w:rsidR="00811216">
        <w:rPr>
          <w:rFonts w:ascii="Verdana" w:hAnsi="Verdana"/>
          <w:sz w:val="24"/>
          <w:szCs w:val="24"/>
        </w:rPr>
        <w:t xml:space="preserve">e Gestão, Assistente Técnico de </w:t>
      </w:r>
      <w:r w:rsidRPr="00F46129">
        <w:rPr>
          <w:rFonts w:ascii="Verdana" w:hAnsi="Verdana"/>
          <w:sz w:val="24"/>
          <w:szCs w:val="24"/>
        </w:rPr>
        <w:t xml:space="preserve">Gestão e Assistente </w:t>
      </w:r>
      <w:r w:rsidRPr="00F46129">
        <w:rPr>
          <w:rFonts w:ascii="Verdana" w:hAnsi="Verdana"/>
          <w:sz w:val="24"/>
          <w:szCs w:val="24"/>
        </w:rPr>
        <w:lastRenderedPageBreak/>
        <w:t>de Suporte Operacional, permanecendo a</w:t>
      </w:r>
      <w:r w:rsidR="00811216">
        <w:rPr>
          <w:rFonts w:ascii="Verdana" w:hAnsi="Verdana"/>
          <w:sz w:val="24"/>
          <w:szCs w:val="24"/>
        </w:rPr>
        <w:t xml:space="preserve"> </w:t>
      </w:r>
      <w:r w:rsidRPr="00F46129">
        <w:rPr>
          <w:rFonts w:ascii="Verdana" w:hAnsi="Verdana"/>
          <w:sz w:val="24"/>
          <w:szCs w:val="24"/>
        </w:rPr>
        <w:t>forma de remuneração que lhes é própria.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53. Fica o Executiv</w:t>
      </w:r>
      <w:r w:rsidR="00811216">
        <w:rPr>
          <w:rFonts w:ascii="Verdana" w:hAnsi="Verdana"/>
          <w:sz w:val="24"/>
          <w:szCs w:val="24"/>
        </w:rPr>
        <w:t xml:space="preserve">o autorizado a aproveitar, para </w:t>
      </w:r>
      <w:r w:rsidRPr="00F46129">
        <w:rPr>
          <w:rFonts w:ascii="Verdana" w:hAnsi="Verdana"/>
          <w:sz w:val="24"/>
          <w:szCs w:val="24"/>
        </w:rPr>
        <w:t>provimento dos cargos de qu</w:t>
      </w:r>
      <w:r w:rsidR="00811216">
        <w:rPr>
          <w:rFonts w:ascii="Verdana" w:hAnsi="Verdana"/>
          <w:sz w:val="24"/>
          <w:szCs w:val="24"/>
        </w:rPr>
        <w:t xml:space="preserve">e trata esta Lei, os candidatos </w:t>
      </w:r>
      <w:r w:rsidRPr="00F46129">
        <w:rPr>
          <w:rFonts w:ascii="Verdana" w:hAnsi="Verdana"/>
          <w:sz w:val="24"/>
          <w:szCs w:val="24"/>
        </w:rPr>
        <w:t>aprovados nos concursos pú</w:t>
      </w:r>
      <w:r w:rsidR="00811216">
        <w:rPr>
          <w:rFonts w:ascii="Verdana" w:hAnsi="Verdana"/>
          <w:sz w:val="24"/>
          <w:szCs w:val="24"/>
        </w:rPr>
        <w:t xml:space="preserve">blicos realizados anteriormente </w:t>
      </w:r>
      <w:r w:rsidRPr="00F46129">
        <w:rPr>
          <w:rFonts w:ascii="Verdana" w:hAnsi="Verdana"/>
          <w:sz w:val="24"/>
          <w:szCs w:val="24"/>
        </w:rPr>
        <w:t xml:space="preserve">à sua publicação, cujo prazo </w:t>
      </w:r>
      <w:r w:rsidR="00811216">
        <w:rPr>
          <w:rFonts w:ascii="Verdana" w:hAnsi="Verdana"/>
          <w:sz w:val="24"/>
          <w:szCs w:val="24"/>
        </w:rPr>
        <w:t xml:space="preserve">de validade esteja em vigência, </w:t>
      </w:r>
      <w:r w:rsidRPr="00F46129">
        <w:rPr>
          <w:rFonts w:ascii="Verdana" w:hAnsi="Verdana"/>
          <w:sz w:val="24"/>
          <w:szCs w:val="24"/>
        </w:rPr>
        <w:t>observadas as respectivas carreiras.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54. A partir de 1º de</w:t>
      </w:r>
      <w:r w:rsidR="00811216">
        <w:rPr>
          <w:rFonts w:ascii="Verdana" w:hAnsi="Verdana"/>
          <w:sz w:val="24"/>
          <w:szCs w:val="24"/>
        </w:rPr>
        <w:t xml:space="preserve"> janeiro de 2022, a remuneração </w:t>
      </w:r>
      <w:r w:rsidRPr="00F46129">
        <w:rPr>
          <w:rFonts w:ascii="Verdana" w:hAnsi="Verdana"/>
          <w:sz w:val="24"/>
          <w:szCs w:val="24"/>
        </w:rPr>
        <w:t>dos atuais servidores contratad</w:t>
      </w:r>
      <w:r w:rsidR="00811216">
        <w:rPr>
          <w:rFonts w:ascii="Verdana" w:hAnsi="Verdana"/>
          <w:sz w:val="24"/>
          <w:szCs w:val="24"/>
        </w:rPr>
        <w:t xml:space="preserve">os nos termos da Lei nº 10.793, </w:t>
      </w:r>
      <w:r w:rsidRPr="00F46129">
        <w:rPr>
          <w:rFonts w:ascii="Verdana" w:hAnsi="Verdana"/>
          <w:sz w:val="24"/>
          <w:szCs w:val="24"/>
        </w:rPr>
        <w:t>de 21 de dezembro de 1989,</w:t>
      </w:r>
      <w:r w:rsidR="00811216">
        <w:rPr>
          <w:rFonts w:ascii="Verdana" w:hAnsi="Verdana"/>
          <w:sz w:val="24"/>
          <w:szCs w:val="24"/>
        </w:rPr>
        <w:t xml:space="preserve"> e legislação subsequente, para </w:t>
      </w:r>
      <w:r w:rsidRPr="00F46129">
        <w:rPr>
          <w:rFonts w:ascii="Verdana" w:hAnsi="Verdana"/>
          <w:sz w:val="24"/>
          <w:szCs w:val="24"/>
        </w:rPr>
        <w:t>as funções correspondentes aos cargos constantes da coluna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“Situação Atual” do Anexo I desta Lei, fica fixada na Categoria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1 do Nível I da carreira correspondente.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55. Os integrantes do Novo Quadro de Pessoal de Nível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Médio e Básico – QMB pod</w:t>
      </w:r>
      <w:r w:rsidR="00811216">
        <w:rPr>
          <w:rFonts w:ascii="Verdana" w:hAnsi="Verdana"/>
          <w:sz w:val="24"/>
          <w:szCs w:val="24"/>
        </w:rPr>
        <w:t xml:space="preserve">erão ser afastados do exercício </w:t>
      </w:r>
      <w:r w:rsidRPr="00F46129">
        <w:rPr>
          <w:rFonts w:ascii="Verdana" w:hAnsi="Verdana"/>
          <w:sz w:val="24"/>
          <w:szCs w:val="24"/>
        </w:rPr>
        <w:t xml:space="preserve">do respectivo cargo, com ou </w:t>
      </w:r>
      <w:r w:rsidR="00811216">
        <w:rPr>
          <w:rFonts w:ascii="Verdana" w:hAnsi="Verdana"/>
          <w:sz w:val="24"/>
          <w:szCs w:val="24"/>
        </w:rPr>
        <w:t xml:space="preserve">sem prejuízo de vencimentos, na </w:t>
      </w:r>
      <w:r w:rsidRPr="00F46129">
        <w:rPr>
          <w:rFonts w:ascii="Verdana" w:hAnsi="Verdana"/>
          <w:sz w:val="24"/>
          <w:szCs w:val="24"/>
        </w:rPr>
        <w:t>forma e critérios da legislação própria.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56. A partir de 1º de</w:t>
      </w:r>
      <w:r w:rsidR="00811216">
        <w:rPr>
          <w:rFonts w:ascii="Verdana" w:hAnsi="Verdana"/>
          <w:sz w:val="24"/>
          <w:szCs w:val="24"/>
        </w:rPr>
        <w:t xml:space="preserve"> janeiro de 2022, o afastamento </w:t>
      </w:r>
      <w:r w:rsidRPr="00F46129">
        <w:rPr>
          <w:rFonts w:ascii="Verdana" w:hAnsi="Verdana"/>
          <w:sz w:val="24"/>
          <w:szCs w:val="24"/>
        </w:rPr>
        <w:t>previsto no § 1º do art. 45 da L</w:t>
      </w:r>
      <w:r w:rsidR="00811216">
        <w:rPr>
          <w:rFonts w:ascii="Verdana" w:hAnsi="Verdana"/>
          <w:sz w:val="24"/>
          <w:szCs w:val="24"/>
        </w:rPr>
        <w:t xml:space="preserve">ei nº 8.989, de 1979, concedido </w:t>
      </w:r>
      <w:r w:rsidRPr="00F46129">
        <w:rPr>
          <w:rFonts w:ascii="Verdana" w:hAnsi="Verdana"/>
          <w:sz w:val="24"/>
          <w:szCs w:val="24"/>
        </w:rPr>
        <w:t>ao Assistente Administrativo de Gestão, Assistente Té</w:t>
      </w:r>
      <w:r w:rsidR="00811216">
        <w:rPr>
          <w:rFonts w:ascii="Verdana" w:hAnsi="Verdana"/>
          <w:sz w:val="24"/>
          <w:szCs w:val="24"/>
        </w:rPr>
        <w:t xml:space="preserve">cnico de </w:t>
      </w:r>
      <w:r w:rsidRPr="00F46129">
        <w:rPr>
          <w:rFonts w:ascii="Verdana" w:hAnsi="Verdana"/>
          <w:sz w:val="24"/>
          <w:szCs w:val="24"/>
        </w:rPr>
        <w:t>Gestão e Assistente de Suporte Operacional, sem prejuízo da remuneração, não poderá exceder</w:t>
      </w:r>
      <w:r w:rsidR="00811216">
        <w:rPr>
          <w:rFonts w:ascii="Verdana" w:hAnsi="Verdana"/>
          <w:sz w:val="24"/>
          <w:szCs w:val="24"/>
        </w:rPr>
        <w:t xml:space="preserve"> a 3% (três por cento) do total </w:t>
      </w:r>
      <w:r w:rsidRPr="00F46129">
        <w:rPr>
          <w:rFonts w:ascii="Verdana" w:hAnsi="Verdana"/>
          <w:sz w:val="24"/>
          <w:szCs w:val="24"/>
        </w:rPr>
        <w:t>de cargos previstos na "Situação Nova" do Anexo I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Os afastamentos previstos no caput deste artigo somente serão admitidos: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I - para o exercício dos </w:t>
      </w:r>
      <w:r w:rsidR="00811216">
        <w:rPr>
          <w:rFonts w:ascii="Verdana" w:hAnsi="Verdana"/>
          <w:sz w:val="24"/>
          <w:szCs w:val="24"/>
        </w:rPr>
        <w:t xml:space="preserve">cargos em comissão equivalentes </w:t>
      </w:r>
      <w:r w:rsidRPr="00F46129">
        <w:rPr>
          <w:rFonts w:ascii="Verdana" w:hAnsi="Verdana"/>
          <w:sz w:val="24"/>
          <w:szCs w:val="24"/>
        </w:rPr>
        <w:t>aos cargos em comissão ou função de confiança do Nível de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Direção Superior previstos na Lei nº 15.509, de 2011;</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para o exercício de c</w:t>
      </w:r>
      <w:r w:rsidR="00811216">
        <w:rPr>
          <w:rFonts w:ascii="Verdana" w:hAnsi="Verdana"/>
          <w:sz w:val="24"/>
          <w:szCs w:val="24"/>
        </w:rPr>
        <w:t xml:space="preserve">argo de Ministro, Secretário de </w:t>
      </w:r>
      <w:r w:rsidRPr="00F46129">
        <w:rPr>
          <w:rFonts w:ascii="Verdana" w:hAnsi="Verdana"/>
          <w:sz w:val="24"/>
          <w:szCs w:val="24"/>
        </w:rPr>
        <w:t>Estado, Secretário Municipal, Presidente de Empresa Pública ou</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Sociedade de Economia Mist</w:t>
      </w:r>
      <w:r w:rsidR="00811216">
        <w:rPr>
          <w:rFonts w:ascii="Verdana" w:hAnsi="Verdana"/>
          <w:sz w:val="24"/>
          <w:szCs w:val="24"/>
        </w:rPr>
        <w:t xml:space="preserve">a ou equivalentes da União, dos </w:t>
      </w:r>
      <w:r w:rsidRPr="00F46129">
        <w:rPr>
          <w:rFonts w:ascii="Verdana" w:hAnsi="Verdana"/>
          <w:sz w:val="24"/>
          <w:szCs w:val="24"/>
        </w:rPr>
        <w:t>estados e de outros municípios;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 para o exercício de outros cargos cujas funções estratégicas sejam consideradas de relevante interesse para a Administração Pública Municipal, a critério do Prefeito.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2º A concessão de afastam</w:t>
      </w:r>
      <w:r w:rsidR="00811216">
        <w:rPr>
          <w:rFonts w:ascii="Verdana" w:hAnsi="Verdana"/>
          <w:sz w:val="24"/>
          <w:szCs w:val="24"/>
        </w:rPr>
        <w:t xml:space="preserve">ento a servidor, na forma deste </w:t>
      </w:r>
      <w:r w:rsidRPr="00F46129">
        <w:rPr>
          <w:rFonts w:ascii="Verdana" w:hAnsi="Verdana"/>
          <w:sz w:val="24"/>
          <w:szCs w:val="24"/>
        </w:rPr>
        <w:t xml:space="preserve">artigo, quando no exercício de </w:t>
      </w:r>
      <w:r w:rsidR="00811216">
        <w:rPr>
          <w:rFonts w:ascii="Verdana" w:hAnsi="Verdana"/>
          <w:sz w:val="24"/>
          <w:szCs w:val="24"/>
        </w:rPr>
        <w:t xml:space="preserve">cargo em comissão, implicará na </w:t>
      </w:r>
      <w:r w:rsidRPr="00F46129">
        <w:rPr>
          <w:rFonts w:ascii="Verdana" w:hAnsi="Verdana"/>
          <w:sz w:val="24"/>
          <w:szCs w:val="24"/>
        </w:rPr>
        <w:t>sua imediata exoneração desse cargo.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57. Ficam reduzidas para as quantida</w:t>
      </w:r>
      <w:r w:rsidR="00811216">
        <w:rPr>
          <w:rFonts w:ascii="Verdana" w:hAnsi="Verdana"/>
          <w:sz w:val="24"/>
          <w:szCs w:val="24"/>
        </w:rPr>
        <w:t xml:space="preserve">des constantes </w:t>
      </w:r>
      <w:r w:rsidRPr="00F46129">
        <w:rPr>
          <w:rFonts w:ascii="Verdana" w:hAnsi="Verdana"/>
          <w:sz w:val="24"/>
          <w:szCs w:val="24"/>
        </w:rPr>
        <w:t xml:space="preserve">da Situação Nova do Anexo </w:t>
      </w:r>
      <w:r w:rsidR="00811216">
        <w:rPr>
          <w:rFonts w:ascii="Verdana" w:hAnsi="Verdana"/>
          <w:sz w:val="24"/>
          <w:szCs w:val="24"/>
        </w:rPr>
        <w:t xml:space="preserve">I os atuais cargos do Quadro de </w:t>
      </w:r>
      <w:r w:rsidRPr="00F46129">
        <w:rPr>
          <w:rFonts w:ascii="Verdana" w:hAnsi="Verdana"/>
          <w:sz w:val="24"/>
          <w:szCs w:val="24"/>
        </w:rPr>
        <w:t>Pessoal de Nível Médio e Básico – QMB.</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1º Em decorrência do</w:t>
      </w:r>
      <w:r w:rsidR="00811216">
        <w:rPr>
          <w:rFonts w:ascii="Verdana" w:hAnsi="Verdana"/>
          <w:sz w:val="24"/>
          <w:szCs w:val="24"/>
        </w:rPr>
        <w:t xml:space="preserve"> disposto no caput deste artigo </w:t>
      </w:r>
      <w:r w:rsidRPr="00F46129">
        <w:rPr>
          <w:rFonts w:ascii="Verdana" w:hAnsi="Verdana"/>
          <w:sz w:val="24"/>
          <w:szCs w:val="24"/>
        </w:rPr>
        <w:t>ficam extintos os seguintes cargos:</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 - Assistente de Gestão de Políticas Públicas: 10.629</w:t>
      </w:r>
      <w:r w:rsidR="00811216">
        <w:rPr>
          <w:rFonts w:ascii="Verdana" w:hAnsi="Verdana"/>
          <w:sz w:val="24"/>
          <w:szCs w:val="24"/>
        </w:rPr>
        <w:t xml:space="preserve"> (dez </w:t>
      </w:r>
      <w:r w:rsidRPr="00F46129">
        <w:rPr>
          <w:rFonts w:ascii="Verdana" w:hAnsi="Verdana"/>
          <w:sz w:val="24"/>
          <w:szCs w:val="24"/>
        </w:rPr>
        <w:t>mil seiscentos e vinte e nove);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 - Assistente de Suporte Téc</w:t>
      </w:r>
      <w:r w:rsidR="00811216">
        <w:rPr>
          <w:rFonts w:ascii="Verdana" w:hAnsi="Verdana"/>
          <w:sz w:val="24"/>
          <w:szCs w:val="24"/>
        </w:rPr>
        <w:t xml:space="preserve">nico: 361 (trezentos e sessenta </w:t>
      </w:r>
      <w:r w:rsidRPr="00F46129">
        <w:rPr>
          <w:rFonts w:ascii="Verdana" w:hAnsi="Verdana"/>
          <w:sz w:val="24"/>
          <w:szCs w:val="24"/>
        </w:rPr>
        <w:t>e um);</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III - Agente de Apoio: 24.828</w:t>
      </w:r>
      <w:r w:rsidR="00811216">
        <w:rPr>
          <w:rFonts w:ascii="Verdana" w:hAnsi="Verdana"/>
          <w:sz w:val="24"/>
          <w:szCs w:val="24"/>
        </w:rPr>
        <w:t xml:space="preserve"> (vinte e quatro mil oitocentos </w:t>
      </w:r>
      <w:r w:rsidRPr="00F46129">
        <w:rPr>
          <w:rFonts w:ascii="Verdana" w:hAnsi="Verdana"/>
          <w:sz w:val="24"/>
          <w:szCs w:val="24"/>
        </w:rPr>
        <w:t>e vinte e oito).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t>§ 2º Os cargos de Assisten</w:t>
      </w:r>
      <w:r w:rsidR="00811216">
        <w:rPr>
          <w:rFonts w:ascii="Verdana" w:hAnsi="Verdana"/>
          <w:sz w:val="24"/>
          <w:szCs w:val="24"/>
        </w:rPr>
        <w:t xml:space="preserve">te de Suporte Operacional ficam </w:t>
      </w:r>
      <w:r w:rsidRPr="00F46129">
        <w:rPr>
          <w:rFonts w:ascii="Verdana" w:hAnsi="Verdana"/>
          <w:sz w:val="24"/>
          <w:szCs w:val="24"/>
        </w:rPr>
        <w:t>destinados à extinção na vacância.</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58. As disposições referentes às carreiras de Assistente</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Administrativo de Gestão, Assistente Técnico de Gestão e Assistente de Suporte Operaciona</w:t>
      </w:r>
      <w:r w:rsidR="00811216">
        <w:rPr>
          <w:rFonts w:ascii="Verdana" w:hAnsi="Verdana"/>
          <w:sz w:val="24"/>
          <w:szCs w:val="24"/>
        </w:rPr>
        <w:t xml:space="preserve">l aplicam-se, no que couber, às </w:t>
      </w:r>
      <w:r w:rsidRPr="00F46129">
        <w:rPr>
          <w:rFonts w:ascii="Verdana" w:hAnsi="Verdana"/>
          <w:sz w:val="24"/>
          <w:szCs w:val="24"/>
        </w:rPr>
        <w:t>Autarquias e Fundações Municipais, cujo regime jurí</w:t>
      </w:r>
      <w:r w:rsidR="00811216">
        <w:rPr>
          <w:rFonts w:ascii="Verdana" w:hAnsi="Verdana"/>
          <w:sz w:val="24"/>
          <w:szCs w:val="24"/>
        </w:rPr>
        <w:t xml:space="preserve">dico seja </w:t>
      </w:r>
      <w:r w:rsidRPr="00F46129">
        <w:rPr>
          <w:rFonts w:ascii="Verdana" w:hAnsi="Verdana"/>
          <w:sz w:val="24"/>
          <w:szCs w:val="24"/>
        </w:rPr>
        <w:t>disciplinado pela Lei nº 8.989, de 29 de outubro de 1979.</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Art. 59. Aos aposentados e</w:t>
      </w:r>
      <w:r w:rsidR="00811216">
        <w:rPr>
          <w:rFonts w:ascii="Verdana" w:hAnsi="Verdana"/>
          <w:sz w:val="24"/>
          <w:szCs w:val="24"/>
        </w:rPr>
        <w:t xml:space="preserve"> pensionistas não optantes pelo </w:t>
      </w:r>
      <w:r w:rsidRPr="00F46129">
        <w:rPr>
          <w:rFonts w:ascii="Verdana" w:hAnsi="Verdana"/>
          <w:sz w:val="24"/>
          <w:szCs w:val="24"/>
        </w:rPr>
        <w:t xml:space="preserve">quadro instituído por esta Lei, </w:t>
      </w:r>
      <w:r w:rsidR="00811216">
        <w:rPr>
          <w:rFonts w:ascii="Verdana" w:hAnsi="Verdana"/>
          <w:sz w:val="24"/>
          <w:szCs w:val="24"/>
        </w:rPr>
        <w:t xml:space="preserve">abrangidos pelo § 3º do art. 8º </w:t>
      </w:r>
      <w:r w:rsidRPr="00F46129">
        <w:rPr>
          <w:rFonts w:ascii="Verdana" w:hAnsi="Verdana"/>
          <w:sz w:val="24"/>
          <w:szCs w:val="24"/>
        </w:rPr>
        <w:t>da Lei nº 15.364, de 2011, e leg</w:t>
      </w:r>
      <w:r w:rsidR="00811216">
        <w:rPr>
          <w:rFonts w:ascii="Verdana" w:hAnsi="Verdana"/>
          <w:sz w:val="24"/>
          <w:szCs w:val="24"/>
        </w:rPr>
        <w:t xml:space="preserve">islação subsequente, aplicam-se </w:t>
      </w:r>
      <w:r w:rsidRPr="00F46129">
        <w:rPr>
          <w:rFonts w:ascii="Verdana" w:hAnsi="Verdana"/>
          <w:sz w:val="24"/>
          <w:szCs w:val="24"/>
        </w:rPr>
        <w:t>as disposições do § 6º do art. 25 desta Lei.</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Art. 60. Esta lei entrará em </w:t>
      </w:r>
      <w:r w:rsidR="00811216">
        <w:rPr>
          <w:rFonts w:ascii="Verdana" w:hAnsi="Verdana"/>
          <w:sz w:val="24"/>
          <w:szCs w:val="24"/>
        </w:rPr>
        <w:t xml:space="preserve">vigor a partir de 1º de janeiro </w:t>
      </w:r>
      <w:r w:rsidRPr="00F46129">
        <w:rPr>
          <w:rFonts w:ascii="Verdana" w:hAnsi="Verdana"/>
          <w:sz w:val="24"/>
          <w:szCs w:val="24"/>
        </w:rPr>
        <w:t>de 2022.</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PREFEITURA DO MUNICÍPIO DE SÃO PAULO, aos 7 de dezembro de 2021, 468º da fundação de São Paulo.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RICARDO NUNES, PREFEITO</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 xml:space="preserve">JOSÉ RICARDO ALVARENGA </w:t>
      </w:r>
      <w:r w:rsidR="00811216">
        <w:rPr>
          <w:rFonts w:ascii="Verdana" w:hAnsi="Verdana"/>
          <w:sz w:val="24"/>
          <w:szCs w:val="24"/>
        </w:rPr>
        <w:t xml:space="preserve">TRIPOLI, Secretário Municipal </w:t>
      </w:r>
      <w:r w:rsidRPr="00F46129">
        <w:rPr>
          <w:rFonts w:ascii="Verdana" w:hAnsi="Verdana"/>
          <w:sz w:val="24"/>
          <w:szCs w:val="24"/>
        </w:rPr>
        <w:t>da Casa Civil</w:t>
      </w:r>
    </w:p>
    <w:p w:rsidR="00F46129" w:rsidRPr="00F46129" w:rsidRDefault="00F46129" w:rsidP="00F46129">
      <w:pPr>
        <w:spacing w:after="0" w:line="240" w:lineRule="auto"/>
        <w:rPr>
          <w:rFonts w:ascii="Verdana" w:hAnsi="Verdana"/>
          <w:sz w:val="24"/>
          <w:szCs w:val="24"/>
        </w:rPr>
      </w:pPr>
      <w:r w:rsidRPr="00F46129">
        <w:rPr>
          <w:rFonts w:ascii="Verdana" w:hAnsi="Verdana"/>
          <w:sz w:val="24"/>
          <w:szCs w:val="24"/>
        </w:rPr>
        <w:t>EUNICE APARECIDA DE JESUS PR</w:t>
      </w:r>
      <w:r w:rsidR="00811216">
        <w:rPr>
          <w:rFonts w:ascii="Verdana" w:hAnsi="Verdana"/>
          <w:sz w:val="24"/>
          <w:szCs w:val="24"/>
        </w:rPr>
        <w:t xml:space="preserve">UDENTE, Secretária Municipal de </w:t>
      </w:r>
      <w:r w:rsidRPr="00F46129">
        <w:rPr>
          <w:rFonts w:ascii="Verdana" w:hAnsi="Verdana"/>
          <w:sz w:val="24"/>
          <w:szCs w:val="24"/>
        </w:rPr>
        <w:t>Justiça</w:t>
      </w:r>
    </w:p>
    <w:p w:rsidR="00F46129" w:rsidRDefault="00F46129" w:rsidP="00F46129">
      <w:pPr>
        <w:spacing w:after="0" w:line="240" w:lineRule="auto"/>
        <w:rPr>
          <w:rFonts w:ascii="Verdana" w:hAnsi="Verdana"/>
          <w:sz w:val="24"/>
          <w:szCs w:val="24"/>
        </w:rPr>
      </w:pPr>
      <w:r w:rsidRPr="00F46129">
        <w:rPr>
          <w:rFonts w:ascii="Verdana" w:hAnsi="Verdana"/>
          <w:sz w:val="24"/>
          <w:szCs w:val="24"/>
        </w:rPr>
        <w:t>Publicada na Casa Civil, em 7 de dezembro de 2021.</w:t>
      </w: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r w:rsidRPr="00F46129">
        <w:rPr>
          <w:rFonts w:ascii="Verdana" w:hAnsi="Verdana"/>
          <w:sz w:val="24"/>
          <w:szCs w:val="24"/>
        </w:rPr>
        <w:drawing>
          <wp:inline distT="0" distB="0" distL="0" distR="0" wp14:anchorId="54ADE4B3" wp14:editId="760D6814">
            <wp:extent cx="6153150" cy="3962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63297" cy="3968934"/>
                    </a:xfrm>
                    <a:prstGeom prst="rect">
                      <a:avLst/>
                    </a:prstGeom>
                  </pic:spPr>
                </pic:pic>
              </a:graphicData>
            </a:graphic>
          </wp:inline>
        </w:drawing>
      </w: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drawing>
          <wp:inline distT="0" distB="0" distL="0" distR="0" wp14:anchorId="256B3958" wp14:editId="74D8E028">
            <wp:extent cx="6153150" cy="367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5011" cy="3677762"/>
                    </a:xfrm>
                    <a:prstGeom prst="rect">
                      <a:avLst/>
                    </a:prstGeom>
                  </pic:spPr>
                </pic:pic>
              </a:graphicData>
            </a:graphic>
          </wp:inline>
        </w:drawing>
      </w: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r w:rsidRPr="00F46129">
        <w:rPr>
          <w:rFonts w:ascii="Verdana" w:hAnsi="Verdana"/>
          <w:sz w:val="24"/>
          <w:szCs w:val="24"/>
        </w:rPr>
        <w:drawing>
          <wp:inline distT="0" distB="0" distL="0" distR="0" wp14:anchorId="6F68E59D" wp14:editId="1E7277CB">
            <wp:extent cx="6076950" cy="3905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86971" cy="3911690"/>
                    </a:xfrm>
                    <a:prstGeom prst="rect">
                      <a:avLst/>
                    </a:prstGeom>
                  </pic:spPr>
                </pic:pic>
              </a:graphicData>
            </a:graphic>
          </wp:inline>
        </w:drawing>
      </w: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drawing>
          <wp:inline distT="0" distB="0" distL="0" distR="0" wp14:anchorId="3A351D76" wp14:editId="2303D184">
            <wp:extent cx="6076950" cy="42576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76235" cy="4257174"/>
                    </a:xfrm>
                    <a:prstGeom prst="rect">
                      <a:avLst/>
                    </a:prstGeom>
                  </pic:spPr>
                </pic:pic>
              </a:graphicData>
            </a:graphic>
          </wp:inline>
        </w:drawing>
      </w: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r w:rsidRPr="00F46129">
        <w:rPr>
          <w:rFonts w:ascii="Verdana" w:hAnsi="Verdana"/>
          <w:sz w:val="24"/>
          <w:szCs w:val="24"/>
        </w:rPr>
        <w:drawing>
          <wp:inline distT="0" distB="0" distL="0" distR="0" wp14:anchorId="0CE646E1" wp14:editId="5711250C">
            <wp:extent cx="6057900" cy="40005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60517" cy="4002228"/>
                    </a:xfrm>
                    <a:prstGeom prst="rect">
                      <a:avLst/>
                    </a:prstGeom>
                  </pic:spPr>
                </pic:pic>
              </a:graphicData>
            </a:graphic>
          </wp:inline>
        </w:drawing>
      </w:r>
    </w:p>
    <w:p w:rsidR="00F46129" w:rsidRDefault="00F46129" w:rsidP="00F46129">
      <w:pPr>
        <w:spacing w:after="0" w:line="240" w:lineRule="auto"/>
        <w:rPr>
          <w:rFonts w:ascii="Verdana" w:hAnsi="Verdana"/>
          <w:sz w:val="24"/>
          <w:szCs w:val="24"/>
        </w:rPr>
      </w:pPr>
    </w:p>
    <w:p w:rsidR="00F46129" w:rsidRDefault="00F46129" w:rsidP="00F46129">
      <w:pPr>
        <w:spacing w:after="0" w:line="240" w:lineRule="auto"/>
        <w:rPr>
          <w:rFonts w:ascii="Verdana" w:hAnsi="Verdana"/>
          <w:sz w:val="24"/>
          <w:szCs w:val="24"/>
        </w:rPr>
      </w:pPr>
      <w:r w:rsidRPr="00F46129">
        <w:rPr>
          <w:rFonts w:ascii="Verdana" w:hAnsi="Verdana"/>
          <w:sz w:val="24"/>
          <w:szCs w:val="24"/>
        </w:rPr>
        <w:lastRenderedPageBreak/>
        <w:drawing>
          <wp:inline distT="0" distB="0" distL="0" distR="0" wp14:anchorId="0A23EB45" wp14:editId="45798B35">
            <wp:extent cx="6057900" cy="1790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57190" cy="1790490"/>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drawing>
          <wp:inline distT="0" distB="0" distL="0" distR="0" wp14:anchorId="364E5F77" wp14:editId="6913BD30">
            <wp:extent cx="6057900" cy="22193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57188" cy="2219064"/>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drawing>
          <wp:inline distT="0" distB="0" distL="0" distR="0" wp14:anchorId="3BB5A338" wp14:editId="32D857EA">
            <wp:extent cx="6153150" cy="4019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427" cy="4019077"/>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lastRenderedPageBreak/>
        <w:drawing>
          <wp:inline distT="0" distB="0" distL="0" distR="0" wp14:anchorId="6B0B58B0" wp14:editId="4A297F82">
            <wp:extent cx="6153150" cy="40386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7204" cy="4041261"/>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drawing>
          <wp:inline distT="0" distB="0" distL="0" distR="0" wp14:anchorId="5C3117D7" wp14:editId="2418F66A">
            <wp:extent cx="6010275" cy="41433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9569" cy="4142888"/>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drawing>
          <wp:inline distT="0" distB="0" distL="0" distR="0" wp14:anchorId="1AD7D9AA" wp14:editId="75F67713">
            <wp:extent cx="6010275" cy="421957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09569" cy="4219079"/>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drawing>
          <wp:inline distT="0" distB="0" distL="0" distR="0" wp14:anchorId="19E938A8" wp14:editId="6F9A1247">
            <wp:extent cx="5934075" cy="26193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3377" cy="2619067"/>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lastRenderedPageBreak/>
        <w:drawing>
          <wp:inline distT="0" distB="0" distL="0" distR="0" wp14:anchorId="397B7406" wp14:editId="56C2BECD">
            <wp:extent cx="5934075" cy="16383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54380" cy="1643906"/>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drawing>
          <wp:inline distT="0" distB="0" distL="0" distR="0" wp14:anchorId="4FE4669E" wp14:editId="0880C18C">
            <wp:extent cx="6010275" cy="385762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09569" cy="3857172"/>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p>
    <w:p w:rsidR="00DD06C1" w:rsidRDefault="00DD06C1" w:rsidP="00F46129">
      <w:pPr>
        <w:spacing w:after="0" w:line="240" w:lineRule="auto"/>
        <w:rPr>
          <w:rFonts w:ascii="Verdana" w:hAnsi="Verdana"/>
          <w:sz w:val="24"/>
          <w:szCs w:val="24"/>
        </w:rPr>
      </w:pPr>
      <w:r w:rsidRPr="00DD06C1">
        <w:rPr>
          <w:rFonts w:ascii="Verdana" w:hAnsi="Verdana"/>
          <w:sz w:val="24"/>
          <w:szCs w:val="24"/>
        </w:rPr>
        <w:lastRenderedPageBreak/>
        <w:drawing>
          <wp:inline distT="0" distB="0" distL="0" distR="0" wp14:anchorId="1F5C11AA" wp14:editId="73E94DD6">
            <wp:extent cx="5991225" cy="40195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90521" cy="4019077"/>
                    </a:xfrm>
                    <a:prstGeom prst="rect">
                      <a:avLst/>
                    </a:prstGeom>
                  </pic:spPr>
                </pic:pic>
              </a:graphicData>
            </a:graphic>
          </wp:inline>
        </w:drawing>
      </w:r>
    </w:p>
    <w:p w:rsidR="00DD06C1" w:rsidRDefault="00DD06C1" w:rsidP="00F46129">
      <w:pPr>
        <w:spacing w:after="0" w:line="240" w:lineRule="auto"/>
        <w:rPr>
          <w:rFonts w:ascii="Verdana" w:hAnsi="Verdana"/>
          <w:sz w:val="24"/>
          <w:szCs w:val="24"/>
        </w:rPr>
      </w:pPr>
    </w:p>
    <w:p w:rsidR="00DD06C1" w:rsidRPr="00F46129" w:rsidRDefault="00DD06C1" w:rsidP="00F46129">
      <w:pPr>
        <w:spacing w:after="0" w:line="240" w:lineRule="auto"/>
        <w:rPr>
          <w:rFonts w:ascii="Verdana" w:hAnsi="Verdana"/>
          <w:sz w:val="24"/>
          <w:szCs w:val="24"/>
        </w:rPr>
      </w:pPr>
      <w:r w:rsidRPr="00DD06C1">
        <w:rPr>
          <w:rFonts w:ascii="Verdana" w:hAnsi="Verdana"/>
          <w:sz w:val="24"/>
          <w:szCs w:val="24"/>
        </w:rPr>
        <w:drawing>
          <wp:inline distT="0" distB="0" distL="0" distR="0" wp14:anchorId="6EADFF9B" wp14:editId="1FFFDACE">
            <wp:extent cx="6048375" cy="44005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58349" cy="4407807"/>
                    </a:xfrm>
                    <a:prstGeom prst="rect">
                      <a:avLst/>
                    </a:prstGeom>
                  </pic:spPr>
                </pic:pic>
              </a:graphicData>
            </a:graphic>
          </wp:inline>
        </w:drawing>
      </w:r>
    </w:p>
    <w:p w:rsidR="00D37969" w:rsidRDefault="00D37969"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lastRenderedPageBreak/>
        <w:drawing>
          <wp:inline distT="0" distB="0" distL="0" distR="0" wp14:anchorId="4EC15A5C" wp14:editId="554493AD">
            <wp:extent cx="6143625" cy="39814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42903" cy="3980982"/>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43A5F064" wp14:editId="7725DEFD">
            <wp:extent cx="6191250" cy="41338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93617" cy="4135431"/>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lastRenderedPageBreak/>
        <w:drawing>
          <wp:inline distT="0" distB="0" distL="0" distR="0" wp14:anchorId="18DF4BC6" wp14:editId="7AB02D87">
            <wp:extent cx="5981700" cy="18859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91564" cy="1889060"/>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69290A49" wp14:editId="10A68BE3">
            <wp:extent cx="5981700" cy="24384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93374" cy="2443159"/>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13D4A6CF" wp14:editId="3C18A31A">
            <wp:extent cx="5981700" cy="42291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85645" cy="4231889"/>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r w:rsidRPr="0079208B">
        <w:rPr>
          <w:rFonts w:ascii="Verdana" w:hAnsi="Verdana"/>
          <w:sz w:val="24"/>
          <w:szCs w:val="24"/>
        </w:rPr>
        <w:lastRenderedPageBreak/>
        <w:drawing>
          <wp:inline distT="0" distB="0" distL="0" distR="0" wp14:anchorId="058FB2D8" wp14:editId="1D09FD6A">
            <wp:extent cx="5962650" cy="37909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61949" cy="3790504"/>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3169D0EC" wp14:editId="3915D3A3">
            <wp:extent cx="5962650" cy="46101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63284" cy="4610590"/>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lastRenderedPageBreak/>
        <w:drawing>
          <wp:inline distT="0" distB="0" distL="0" distR="0" wp14:anchorId="7629F23D" wp14:editId="07D1DAA4">
            <wp:extent cx="5400675" cy="34290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1429" cy="3429479"/>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1D891EB8" wp14:editId="0F8066B1">
            <wp:extent cx="5398264" cy="482917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4830764"/>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lastRenderedPageBreak/>
        <w:drawing>
          <wp:inline distT="0" distB="0" distL="0" distR="0" wp14:anchorId="7DB261C8" wp14:editId="7DECA01B">
            <wp:extent cx="5400040" cy="254177"/>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54177"/>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2F62B159" wp14:editId="302F7131">
            <wp:extent cx="5399696" cy="46672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4667548"/>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0354E902" wp14:editId="0423EF0C">
            <wp:extent cx="5400675" cy="31146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1429" cy="3115110"/>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lastRenderedPageBreak/>
        <w:drawing>
          <wp:inline distT="0" distB="0" distL="0" distR="0" wp14:anchorId="5F944284" wp14:editId="1FE091FD">
            <wp:extent cx="5943600" cy="36385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2901" cy="3638122"/>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drawing>
          <wp:inline distT="0" distB="0" distL="0" distR="0" wp14:anchorId="7B74D15B" wp14:editId="032D0015">
            <wp:extent cx="5876925" cy="4570201"/>
            <wp:effectExtent l="0" t="0" r="0" b="190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86616" cy="4577737"/>
                    </a:xfrm>
                    <a:prstGeom prst="rect">
                      <a:avLst/>
                    </a:prstGeom>
                  </pic:spPr>
                </pic:pic>
              </a:graphicData>
            </a:graphic>
          </wp:inline>
        </w:drawing>
      </w:r>
    </w:p>
    <w:p w:rsidR="0079208B" w:rsidRDefault="0079208B" w:rsidP="00D37969">
      <w:pPr>
        <w:spacing w:after="0" w:line="240" w:lineRule="auto"/>
        <w:rPr>
          <w:rFonts w:ascii="Verdana" w:hAnsi="Verdana"/>
          <w:sz w:val="24"/>
          <w:szCs w:val="24"/>
        </w:rPr>
      </w:pPr>
    </w:p>
    <w:p w:rsidR="0079208B" w:rsidRDefault="0079208B" w:rsidP="00D37969">
      <w:pPr>
        <w:spacing w:after="0" w:line="240" w:lineRule="auto"/>
        <w:rPr>
          <w:rFonts w:ascii="Verdana" w:hAnsi="Verdana"/>
          <w:sz w:val="24"/>
          <w:szCs w:val="24"/>
        </w:rPr>
      </w:pPr>
      <w:r w:rsidRPr="0079208B">
        <w:rPr>
          <w:rFonts w:ascii="Verdana" w:hAnsi="Verdana"/>
          <w:sz w:val="24"/>
          <w:szCs w:val="24"/>
        </w:rPr>
        <w:lastRenderedPageBreak/>
        <w:drawing>
          <wp:inline distT="0" distB="0" distL="0" distR="0" wp14:anchorId="40D7AA25" wp14:editId="4092DEFD">
            <wp:extent cx="5972175" cy="259080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80282" cy="2594317"/>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2939C1BD" wp14:editId="219A28DD">
            <wp:extent cx="5972175" cy="2228850"/>
            <wp:effectExtent l="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85505" cy="2233825"/>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5D43FF60" wp14:editId="31CF10D5">
            <wp:extent cx="5772150" cy="368233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71471" cy="3681901"/>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r w:rsidRPr="0080492F">
        <w:rPr>
          <w:rFonts w:ascii="Verdana" w:hAnsi="Verdana"/>
          <w:sz w:val="24"/>
          <w:szCs w:val="24"/>
        </w:rPr>
        <w:lastRenderedPageBreak/>
        <w:drawing>
          <wp:inline distT="0" distB="0" distL="0" distR="0" wp14:anchorId="48BF72A2" wp14:editId="13D58C33">
            <wp:extent cx="5838825" cy="266428"/>
            <wp:effectExtent l="0" t="0" r="0"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38138" cy="266397"/>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01035F70" wp14:editId="446526D3">
            <wp:extent cx="5791200" cy="4476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33178" cy="450920"/>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1CEBCBCE" wp14:editId="56CEF94A">
            <wp:extent cx="5838825" cy="50387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44237" cy="5043395"/>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03DA9A1E" wp14:editId="56D8768D">
            <wp:extent cx="5915024" cy="19907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14330" cy="1990491"/>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lastRenderedPageBreak/>
        <w:drawing>
          <wp:inline distT="0" distB="0" distL="0" distR="0" wp14:anchorId="5065906A" wp14:editId="539D0086">
            <wp:extent cx="5991225" cy="46386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91530" cy="4638911"/>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0D7A5FA1" wp14:editId="7AC9D9A7">
            <wp:extent cx="5915025" cy="287655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14359" cy="2876226"/>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lastRenderedPageBreak/>
        <w:drawing>
          <wp:inline distT="0" distB="0" distL="0" distR="0" wp14:anchorId="3C53A3F0" wp14:editId="751F62B8">
            <wp:extent cx="3257550" cy="338137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58005" cy="3381847"/>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58C7500D" wp14:editId="5EB76278">
            <wp:extent cx="5753100" cy="469582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2424" cy="4695273"/>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lastRenderedPageBreak/>
        <w:drawing>
          <wp:inline distT="0" distB="0" distL="0" distR="0" wp14:anchorId="0E17626A" wp14:editId="22605FA1">
            <wp:extent cx="5400040" cy="3939609"/>
            <wp:effectExtent l="0" t="0" r="0" b="381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40" cy="3939609"/>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7BDB2362" wp14:editId="336D71EE">
            <wp:extent cx="2981325" cy="168592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81741" cy="1686160"/>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54B02765" wp14:editId="273DD5F3">
            <wp:extent cx="5467350" cy="253365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66707" cy="2533352"/>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lastRenderedPageBreak/>
        <w:drawing>
          <wp:inline distT="0" distB="0" distL="0" distR="0" wp14:anchorId="11FD9767" wp14:editId="41DB7DAC">
            <wp:extent cx="5781675" cy="4762500"/>
            <wp:effectExtent l="0" t="0" r="952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80995" cy="4761940"/>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r w:rsidRPr="0080492F">
        <w:rPr>
          <w:rFonts w:ascii="Verdana" w:hAnsi="Verdana"/>
          <w:sz w:val="24"/>
          <w:szCs w:val="24"/>
        </w:rPr>
        <w:drawing>
          <wp:inline distT="0" distB="0" distL="0" distR="0" wp14:anchorId="411BD9B9" wp14:editId="108F2712">
            <wp:extent cx="5705475" cy="303847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24998" cy="3048872"/>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Default="0080492F" w:rsidP="00D37969">
      <w:pPr>
        <w:spacing w:after="0" w:line="240" w:lineRule="auto"/>
        <w:rPr>
          <w:rFonts w:ascii="Verdana" w:hAnsi="Verdana"/>
          <w:sz w:val="24"/>
          <w:szCs w:val="24"/>
        </w:rPr>
      </w:pPr>
    </w:p>
    <w:p w:rsidR="0080492F" w:rsidRPr="00811216" w:rsidRDefault="0080492F" w:rsidP="0080492F">
      <w:pPr>
        <w:spacing w:after="0" w:line="240" w:lineRule="auto"/>
        <w:rPr>
          <w:rFonts w:ascii="Verdana" w:hAnsi="Verdana"/>
          <w:b/>
          <w:sz w:val="24"/>
          <w:szCs w:val="24"/>
        </w:rPr>
      </w:pPr>
      <w:r w:rsidRPr="00811216">
        <w:rPr>
          <w:rFonts w:ascii="Verdana" w:hAnsi="Verdana"/>
          <w:b/>
          <w:sz w:val="24"/>
          <w:szCs w:val="24"/>
        </w:rPr>
        <w:lastRenderedPageBreak/>
        <w:t>LEI Nº 17.722, DE 7 DE DEZEMBRO DE 2021</w:t>
      </w:r>
    </w:p>
    <w:p w:rsidR="0080492F" w:rsidRPr="00811216" w:rsidRDefault="0080492F" w:rsidP="0080492F">
      <w:pPr>
        <w:spacing w:after="0" w:line="240" w:lineRule="auto"/>
        <w:rPr>
          <w:rFonts w:ascii="Verdana" w:hAnsi="Verdana"/>
          <w:b/>
          <w:sz w:val="24"/>
          <w:szCs w:val="24"/>
        </w:rPr>
      </w:pPr>
      <w:r w:rsidRPr="00811216">
        <w:rPr>
          <w:rFonts w:ascii="Verdana" w:hAnsi="Verdana"/>
          <w:b/>
          <w:sz w:val="24"/>
          <w:szCs w:val="24"/>
        </w:rPr>
        <w:t>(PROJETO DE LEI Nº 652/21, DO EXECUTIVO,</w:t>
      </w:r>
    </w:p>
    <w:p w:rsidR="0080492F" w:rsidRPr="00811216" w:rsidRDefault="0080492F" w:rsidP="0080492F">
      <w:pPr>
        <w:spacing w:after="0" w:line="240" w:lineRule="auto"/>
        <w:rPr>
          <w:rFonts w:ascii="Verdana" w:hAnsi="Verdana"/>
          <w:b/>
          <w:sz w:val="24"/>
          <w:szCs w:val="24"/>
        </w:rPr>
      </w:pPr>
      <w:r w:rsidRPr="00811216">
        <w:rPr>
          <w:rFonts w:ascii="Verdana" w:hAnsi="Verdana"/>
          <w:b/>
          <w:sz w:val="24"/>
          <w:szCs w:val="24"/>
        </w:rPr>
        <w:t>APROVADO NA FORMA DE SUBSTITUTIVO DO</w:t>
      </w:r>
    </w:p>
    <w:p w:rsidR="0080492F" w:rsidRPr="00811216" w:rsidRDefault="0080492F" w:rsidP="0080492F">
      <w:pPr>
        <w:spacing w:after="0" w:line="240" w:lineRule="auto"/>
        <w:rPr>
          <w:rFonts w:ascii="Verdana" w:hAnsi="Verdana"/>
          <w:b/>
          <w:sz w:val="24"/>
          <w:szCs w:val="24"/>
        </w:rPr>
      </w:pPr>
      <w:r w:rsidRPr="00811216">
        <w:rPr>
          <w:rFonts w:ascii="Verdana" w:hAnsi="Verdana"/>
          <w:b/>
          <w:sz w:val="24"/>
          <w:szCs w:val="24"/>
        </w:rPr>
        <w:t>LEGISLATIVO)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Disp</w:t>
      </w:r>
      <w:r w:rsidR="00811216">
        <w:rPr>
          <w:rFonts w:ascii="Verdana" w:hAnsi="Verdana"/>
          <w:sz w:val="24"/>
          <w:szCs w:val="24"/>
        </w:rPr>
        <w:t xml:space="preserve">õe sobre a valorização do Vale- </w:t>
      </w:r>
      <w:r w:rsidRPr="0080492F">
        <w:rPr>
          <w:rFonts w:ascii="Verdana" w:hAnsi="Verdana"/>
          <w:sz w:val="24"/>
          <w:szCs w:val="24"/>
        </w:rPr>
        <w:t>-Alimentação e do Auxílio-Refeição, previstos, respectivamente, nas Leis Municipais nº</w:t>
      </w:r>
      <w:r w:rsidR="00811216">
        <w:rPr>
          <w:rFonts w:ascii="Verdana" w:hAnsi="Verdana"/>
          <w:sz w:val="24"/>
          <w:szCs w:val="24"/>
        </w:rPr>
        <w:t xml:space="preserve"> 13.598, de 5 de junho de 2003, </w:t>
      </w:r>
      <w:r w:rsidRPr="0080492F">
        <w:rPr>
          <w:rFonts w:ascii="Verdana" w:hAnsi="Verdana"/>
          <w:sz w:val="24"/>
          <w:szCs w:val="24"/>
        </w:rPr>
        <w:t>e nº 12.858, de 18 de junho de 1999, da</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Bolsa-Estágio</w:t>
      </w:r>
      <w:r w:rsidR="00811216">
        <w:rPr>
          <w:rFonts w:ascii="Verdana" w:hAnsi="Verdana"/>
          <w:sz w:val="24"/>
          <w:szCs w:val="24"/>
        </w:rPr>
        <w:t xml:space="preserve">, prevista no art. 2º da Lei nº </w:t>
      </w:r>
      <w:r w:rsidRPr="0080492F">
        <w:rPr>
          <w:rFonts w:ascii="Verdana" w:hAnsi="Verdana"/>
          <w:sz w:val="24"/>
          <w:szCs w:val="24"/>
        </w:rPr>
        <w:t>13.392, de 17 de julho de 2002, da Gratificação por Exercício de Função em Regiões</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Estratégicas</w:t>
      </w:r>
      <w:r w:rsidR="00811216">
        <w:rPr>
          <w:rFonts w:ascii="Verdana" w:hAnsi="Verdana"/>
          <w:sz w:val="24"/>
          <w:szCs w:val="24"/>
        </w:rPr>
        <w:t xml:space="preserve">, prevista na Lei nº 15.367, de </w:t>
      </w:r>
      <w:r w:rsidRPr="0080492F">
        <w:rPr>
          <w:rFonts w:ascii="Verdana" w:hAnsi="Verdana"/>
          <w:sz w:val="24"/>
          <w:szCs w:val="24"/>
        </w:rPr>
        <w:t xml:space="preserve">8 de abril </w:t>
      </w:r>
      <w:r w:rsidR="00811216">
        <w:rPr>
          <w:rFonts w:ascii="Verdana" w:hAnsi="Verdana"/>
          <w:sz w:val="24"/>
          <w:szCs w:val="24"/>
        </w:rPr>
        <w:t xml:space="preserve">de 2011, da Diária Especial por </w:t>
      </w:r>
      <w:r w:rsidRPr="0080492F">
        <w:rPr>
          <w:rFonts w:ascii="Verdana" w:hAnsi="Verdana"/>
          <w:sz w:val="24"/>
          <w:szCs w:val="24"/>
        </w:rPr>
        <w:t>Atividad</w:t>
      </w:r>
      <w:r w:rsidR="00811216">
        <w:rPr>
          <w:rFonts w:ascii="Verdana" w:hAnsi="Verdana"/>
          <w:sz w:val="24"/>
          <w:szCs w:val="24"/>
        </w:rPr>
        <w:t xml:space="preserve">e Complementar, disposta na Lei </w:t>
      </w:r>
      <w:r w:rsidRPr="0080492F">
        <w:rPr>
          <w:rFonts w:ascii="Verdana" w:hAnsi="Verdana"/>
          <w:sz w:val="24"/>
          <w:szCs w:val="24"/>
        </w:rPr>
        <w:t>nº 16.08</w:t>
      </w:r>
      <w:r w:rsidR="00811216">
        <w:rPr>
          <w:rFonts w:ascii="Verdana" w:hAnsi="Verdana"/>
          <w:sz w:val="24"/>
          <w:szCs w:val="24"/>
        </w:rPr>
        <w:t xml:space="preserve">1, de 30 de setembro de 2014, e </w:t>
      </w:r>
      <w:r w:rsidRPr="0080492F">
        <w:rPr>
          <w:rFonts w:ascii="Verdana" w:hAnsi="Verdana"/>
          <w:sz w:val="24"/>
          <w:szCs w:val="24"/>
        </w:rPr>
        <w:t>do Pr</w:t>
      </w:r>
      <w:r w:rsidR="00811216">
        <w:rPr>
          <w:rFonts w:ascii="Verdana" w:hAnsi="Verdana"/>
          <w:sz w:val="24"/>
          <w:szCs w:val="24"/>
        </w:rPr>
        <w:t xml:space="preserve">êmio de Desempenho em Segurança </w:t>
      </w:r>
      <w:r w:rsidRPr="0080492F">
        <w:rPr>
          <w:rFonts w:ascii="Verdana" w:hAnsi="Verdana"/>
          <w:sz w:val="24"/>
          <w:szCs w:val="24"/>
        </w:rPr>
        <w:t>Urbana, pre</w:t>
      </w:r>
      <w:r w:rsidR="00811216">
        <w:rPr>
          <w:rFonts w:ascii="Verdana" w:hAnsi="Verdana"/>
          <w:sz w:val="24"/>
          <w:szCs w:val="24"/>
        </w:rPr>
        <w:t xml:space="preserve">visto na Lei nº 15.366, de 8 de </w:t>
      </w:r>
      <w:r w:rsidRPr="0080492F">
        <w:rPr>
          <w:rFonts w:ascii="Verdana" w:hAnsi="Verdana"/>
          <w:sz w:val="24"/>
          <w:szCs w:val="24"/>
        </w:rPr>
        <w:t>abril de 2011; altera e revaloriza a Gratificação de Difí</w:t>
      </w:r>
      <w:r w:rsidR="00811216">
        <w:rPr>
          <w:rFonts w:ascii="Verdana" w:hAnsi="Verdana"/>
          <w:sz w:val="24"/>
          <w:szCs w:val="24"/>
        </w:rPr>
        <w:t xml:space="preserve">cil Acesso, prevista no art. 95 </w:t>
      </w:r>
      <w:r w:rsidRPr="0080492F">
        <w:rPr>
          <w:rFonts w:ascii="Verdana" w:hAnsi="Verdana"/>
          <w:sz w:val="24"/>
          <w:szCs w:val="24"/>
        </w:rPr>
        <w:t>da Lei Orgâ</w:t>
      </w:r>
      <w:r w:rsidR="00811216">
        <w:rPr>
          <w:rFonts w:ascii="Verdana" w:hAnsi="Verdana"/>
          <w:sz w:val="24"/>
          <w:szCs w:val="24"/>
        </w:rPr>
        <w:t xml:space="preserve">nica do Município de São Paulo, </w:t>
      </w:r>
      <w:r w:rsidRPr="0080492F">
        <w:rPr>
          <w:rFonts w:ascii="Verdana" w:hAnsi="Verdana"/>
          <w:sz w:val="24"/>
          <w:szCs w:val="24"/>
        </w:rPr>
        <w:t>a Gratifi</w:t>
      </w:r>
      <w:r w:rsidR="00811216">
        <w:rPr>
          <w:rFonts w:ascii="Verdana" w:hAnsi="Verdana"/>
          <w:sz w:val="24"/>
          <w:szCs w:val="24"/>
        </w:rPr>
        <w:t xml:space="preserve">cação por Local de Trabalho dos </w:t>
      </w:r>
      <w:r w:rsidRPr="0080492F">
        <w:rPr>
          <w:rFonts w:ascii="Verdana" w:hAnsi="Verdana"/>
          <w:sz w:val="24"/>
          <w:szCs w:val="24"/>
        </w:rPr>
        <w:t xml:space="preserve">Profissionais </w:t>
      </w:r>
      <w:r w:rsidR="00811216">
        <w:rPr>
          <w:rFonts w:ascii="Verdana" w:hAnsi="Verdana"/>
          <w:sz w:val="24"/>
          <w:szCs w:val="24"/>
        </w:rPr>
        <w:t>de Educação, prevista nos arts.</w:t>
      </w:r>
      <w:r w:rsidRPr="0080492F">
        <w:rPr>
          <w:rFonts w:ascii="Verdana" w:hAnsi="Verdana"/>
          <w:sz w:val="24"/>
          <w:szCs w:val="24"/>
        </w:rPr>
        <w:t xml:space="preserve">60, 61 </w:t>
      </w:r>
      <w:r w:rsidR="00811216">
        <w:rPr>
          <w:rFonts w:ascii="Verdana" w:hAnsi="Verdana"/>
          <w:sz w:val="24"/>
          <w:szCs w:val="24"/>
        </w:rPr>
        <w:t xml:space="preserve">e 62 da Lei nº 14.660, de 26 de </w:t>
      </w:r>
      <w:r w:rsidRPr="0080492F">
        <w:rPr>
          <w:rFonts w:ascii="Verdana" w:hAnsi="Verdana"/>
          <w:sz w:val="24"/>
          <w:szCs w:val="24"/>
        </w:rPr>
        <w:t>dezembro d</w:t>
      </w:r>
      <w:r w:rsidR="00811216">
        <w:rPr>
          <w:rFonts w:ascii="Verdana" w:hAnsi="Verdana"/>
          <w:sz w:val="24"/>
          <w:szCs w:val="24"/>
        </w:rPr>
        <w:t xml:space="preserve">e 2007; altera a Lei nº 10.827, </w:t>
      </w:r>
      <w:r w:rsidRPr="0080492F">
        <w:rPr>
          <w:rFonts w:ascii="Verdana" w:hAnsi="Verdana"/>
          <w:sz w:val="24"/>
          <w:szCs w:val="24"/>
        </w:rPr>
        <w:t xml:space="preserve">de 4 de janeiro de 1990, referente aos Adicionais de </w:t>
      </w:r>
      <w:r w:rsidR="00811216">
        <w:rPr>
          <w:rFonts w:ascii="Verdana" w:hAnsi="Verdana"/>
          <w:sz w:val="24"/>
          <w:szCs w:val="24"/>
        </w:rPr>
        <w:t xml:space="preserve">Insalubridade e Periculosidade, </w:t>
      </w:r>
      <w:r w:rsidRPr="0080492F">
        <w:rPr>
          <w:rFonts w:ascii="Verdana" w:hAnsi="Verdana"/>
          <w:sz w:val="24"/>
          <w:szCs w:val="24"/>
        </w:rPr>
        <w:t>as regras</w:t>
      </w:r>
      <w:r w:rsidR="00811216">
        <w:rPr>
          <w:rFonts w:ascii="Verdana" w:hAnsi="Verdana"/>
          <w:sz w:val="24"/>
          <w:szCs w:val="24"/>
        </w:rPr>
        <w:t xml:space="preserve"> relativas às férias e abono de </w:t>
      </w:r>
      <w:r w:rsidRPr="0080492F">
        <w:rPr>
          <w:rFonts w:ascii="Verdana" w:hAnsi="Verdana"/>
          <w:sz w:val="24"/>
          <w:szCs w:val="24"/>
        </w:rPr>
        <w:t>faltas dos se</w:t>
      </w:r>
      <w:r w:rsidR="00811216">
        <w:rPr>
          <w:rFonts w:ascii="Verdana" w:hAnsi="Verdana"/>
          <w:sz w:val="24"/>
          <w:szCs w:val="24"/>
        </w:rPr>
        <w:t xml:space="preserve">rvidores municipais, o Capítulo </w:t>
      </w:r>
      <w:r w:rsidRPr="0080492F">
        <w:rPr>
          <w:rFonts w:ascii="Verdana" w:hAnsi="Verdana"/>
          <w:sz w:val="24"/>
          <w:szCs w:val="24"/>
        </w:rPr>
        <w:t>I da Lei</w:t>
      </w:r>
      <w:r w:rsidR="00811216">
        <w:rPr>
          <w:rFonts w:ascii="Verdana" w:hAnsi="Verdana"/>
          <w:sz w:val="24"/>
          <w:szCs w:val="24"/>
        </w:rPr>
        <w:t xml:space="preserve"> nº 17.224, de 31 de outubro de </w:t>
      </w:r>
      <w:r w:rsidRPr="0080492F">
        <w:rPr>
          <w:rFonts w:ascii="Verdana" w:hAnsi="Verdana"/>
          <w:sz w:val="24"/>
          <w:szCs w:val="24"/>
        </w:rPr>
        <w:t>2019, qu</w:t>
      </w:r>
      <w:r w:rsidR="00811216">
        <w:rPr>
          <w:rFonts w:ascii="Verdana" w:hAnsi="Verdana"/>
          <w:sz w:val="24"/>
          <w:szCs w:val="24"/>
        </w:rPr>
        <w:t xml:space="preserve">e trata sobre a Bonificação por </w:t>
      </w:r>
      <w:r w:rsidRPr="0080492F">
        <w:rPr>
          <w:rFonts w:ascii="Verdana" w:hAnsi="Verdana"/>
          <w:sz w:val="24"/>
          <w:szCs w:val="24"/>
        </w:rPr>
        <w:t>Resultados; regulamenta as horas tr</w:t>
      </w:r>
      <w:r w:rsidR="00811216">
        <w:rPr>
          <w:rFonts w:ascii="Verdana" w:hAnsi="Verdana"/>
          <w:sz w:val="24"/>
          <w:szCs w:val="24"/>
        </w:rPr>
        <w:t xml:space="preserve">abalhadas além da jornada pelos servidores </w:t>
      </w:r>
      <w:r w:rsidRPr="0080492F">
        <w:rPr>
          <w:rFonts w:ascii="Verdana" w:hAnsi="Verdana"/>
          <w:sz w:val="24"/>
          <w:szCs w:val="24"/>
        </w:rPr>
        <w:t>municipais; in</w:t>
      </w:r>
      <w:r w:rsidR="00811216">
        <w:rPr>
          <w:rFonts w:ascii="Verdana" w:hAnsi="Verdana"/>
          <w:sz w:val="24"/>
          <w:szCs w:val="24"/>
        </w:rPr>
        <w:t xml:space="preserve">stitui a Gratificação por Local </w:t>
      </w:r>
      <w:r w:rsidRPr="0080492F">
        <w:rPr>
          <w:rFonts w:ascii="Verdana" w:hAnsi="Verdana"/>
          <w:sz w:val="24"/>
          <w:szCs w:val="24"/>
        </w:rPr>
        <w:t>de Trabalho nas unidades da Saúde; regulamenta e cri</w:t>
      </w:r>
      <w:r w:rsidR="00811216">
        <w:rPr>
          <w:rFonts w:ascii="Verdana" w:hAnsi="Verdana"/>
          <w:sz w:val="24"/>
          <w:szCs w:val="24"/>
        </w:rPr>
        <w:t xml:space="preserve">a gratificação para a função de </w:t>
      </w:r>
      <w:r w:rsidRPr="0080492F">
        <w:rPr>
          <w:rFonts w:ascii="Verdana" w:hAnsi="Verdana"/>
          <w:sz w:val="24"/>
          <w:szCs w:val="24"/>
        </w:rPr>
        <w:t>pregoeiro e agente de contratação.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RICARDO NUNES, Prefeit</w:t>
      </w:r>
      <w:r w:rsidR="00811216">
        <w:rPr>
          <w:rFonts w:ascii="Verdana" w:hAnsi="Verdana"/>
          <w:sz w:val="24"/>
          <w:szCs w:val="24"/>
        </w:rPr>
        <w:t xml:space="preserve">o do Município de São Paulo, no </w:t>
      </w:r>
      <w:r w:rsidRPr="0080492F">
        <w:rPr>
          <w:rFonts w:ascii="Verdana" w:hAnsi="Verdana"/>
          <w:sz w:val="24"/>
          <w:szCs w:val="24"/>
        </w:rPr>
        <w:t>uso das atribuições que lhe são co</w:t>
      </w:r>
      <w:r w:rsidR="00811216">
        <w:rPr>
          <w:rFonts w:ascii="Verdana" w:hAnsi="Verdana"/>
          <w:sz w:val="24"/>
          <w:szCs w:val="24"/>
        </w:rPr>
        <w:t xml:space="preserve">nferidas por lei, faz saber que </w:t>
      </w:r>
      <w:r w:rsidRPr="0080492F">
        <w:rPr>
          <w:rFonts w:ascii="Verdana" w:hAnsi="Verdana"/>
          <w:sz w:val="24"/>
          <w:szCs w:val="24"/>
        </w:rPr>
        <w:t>a Câmara Municipal, em se</w:t>
      </w:r>
      <w:r w:rsidR="00811216">
        <w:rPr>
          <w:rFonts w:ascii="Verdana" w:hAnsi="Verdana"/>
          <w:sz w:val="24"/>
          <w:szCs w:val="24"/>
        </w:rPr>
        <w:t xml:space="preserve">ssão de 16 de novembro de 2021, </w:t>
      </w:r>
      <w:r w:rsidRPr="0080492F">
        <w:rPr>
          <w:rFonts w:ascii="Verdana" w:hAnsi="Verdana"/>
          <w:sz w:val="24"/>
          <w:szCs w:val="24"/>
        </w:rPr>
        <w:t>decretou e eu promulgo a seguinte lei:</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CAPÍTULO I</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DA VALORIZAÇÃO DO AUXÍLIO-REFEIÇÃO E</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DO VALE-ALIMENTAÇÃO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Art. 1º O valor do Auxílio-</w:t>
      </w:r>
      <w:r w:rsidR="00811216">
        <w:rPr>
          <w:rFonts w:ascii="Verdana" w:hAnsi="Verdana"/>
          <w:sz w:val="24"/>
          <w:szCs w:val="24"/>
        </w:rPr>
        <w:t xml:space="preserve">Refeição instituído pela Lei nº </w:t>
      </w:r>
      <w:r w:rsidRPr="0080492F">
        <w:rPr>
          <w:rFonts w:ascii="Verdana" w:hAnsi="Verdana"/>
          <w:sz w:val="24"/>
          <w:szCs w:val="24"/>
        </w:rPr>
        <w:t>12.858, de 18 de junho de 1999,</w:t>
      </w:r>
      <w:r w:rsidR="00811216">
        <w:rPr>
          <w:rFonts w:ascii="Verdana" w:hAnsi="Verdana"/>
          <w:sz w:val="24"/>
          <w:szCs w:val="24"/>
        </w:rPr>
        <w:t xml:space="preserve"> com as alterações introduzidas </w:t>
      </w:r>
      <w:r w:rsidRPr="0080492F">
        <w:rPr>
          <w:rFonts w:ascii="Verdana" w:hAnsi="Verdana"/>
          <w:sz w:val="24"/>
          <w:szCs w:val="24"/>
        </w:rPr>
        <w:t>pelas Leis nº 13.145, de 18 de</w:t>
      </w:r>
      <w:r w:rsidR="00811216">
        <w:rPr>
          <w:rFonts w:ascii="Verdana" w:hAnsi="Verdana"/>
          <w:sz w:val="24"/>
          <w:szCs w:val="24"/>
        </w:rPr>
        <w:t xml:space="preserve"> junho de 2001, nº 13.598, de 5 </w:t>
      </w:r>
      <w:r w:rsidRPr="0080492F">
        <w:rPr>
          <w:rFonts w:ascii="Verdana" w:hAnsi="Verdana"/>
          <w:sz w:val="24"/>
          <w:szCs w:val="24"/>
        </w:rPr>
        <w:t>de junho de 2003, nº 13.652</w:t>
      </w:r>
      <w:r w:rsidR="00811216">
        <w:rPr>
          <w:rFonts w:ascii="Verdana" w:hAnsi="Verdana"/>
          <w:sz w:val="24"/>
          <w:szCs w:val="24"/>
        </w:rPr>
        <w:t xml:space="preserve">, de 25 de setembro de 2003, nº </w:t>
      </w:r>
      <w:r w:rsidRPr="0080492F">
        <w:rPr>
          <w:rFonts w:ascii="Verdana" w:hAnsi="Verdana"/>
          <w:sz w:val="24"/>
          <w:szCs w:val="24"/>
        </w:rPr>
        <w:t xml:space="preserve">16.899, de 24 de maio de </w:t>
      </w:r>
      <w:r w:rsidR="00811216">
        <w:rPr>
          <w:rFonts w:ascii="Verdana" w:hAnsi="Verdana"/>
          <w:sz w:val="24"/>
          <w:szCs w:val="24"/>
        </w:rPr>
        <w:t xml:space="preserve">2018, passa a corresponder a R$ </w:t>
      </w:r>
      <w:r w:rsidRPr="0080492F">
        <w:rPr>
          <w:rFonts w:ascii="Verdana" w:hAnsi="Verdana"/>
          <w:sz w:val="24"/>
          <w:szCs w:val="24"/>
        </w:rPr>
        <w:t>21,81 (vinte e um reais e oitenta e um centavos).</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 xml:space="preserve">Parágrafo único. O valor </w:t>
      </w:r>
      <w:r w:rsidR="00811216">
        <w:rPr>
          <w:rFonts w:ascii="Verdana" w:hAnsi="Verdana"/>
          <w:sz w:val="24"/>
          <w:szCs w:val="24"/>
        </w:rPr>
        <w:t xml:space="preserve">do Auxílio-Refeição previsto no </w:t>
      </w:r>
      <w:r w:rsidRPr="0080492F">
        <w:rPr>
          <w:rFonts w:ascii="Verdana" w:hAnsi="Verdana"/>
          <w:sz w:val="24"/>
          <w:szCs w:val="24"/>
        </w:rPr>
        <w:t xml:space="preserve">caput deste artigo será atualizado, nos termos do § 2º </w:t>
      </w:r>
      <w:r w:rsidR="00811216">
        <w:rPr>
          <w:rFonts w:ascii="Verdana" w:hAnsi="Verdana"/>
          <w:sz w:val="24"/>
          <w:szCs w:val="24"/>
        </w:rPr>
        <w:t xml:space="preserve">do art. 1º </w:t>
      </w:r>
      <w:r w:rsidRPr="0080492F">
        <w:rPr>
          <w:rFonts w:ascii="Verdana" w:hAnsi="Verdana"/>
          <w:sz w:val="24"/>
          <w:szCs w:val="24"/>
        </w:rPr>
        <w:t>da Lei nº 12.858, de 1999, a partir de 1º de janeiro de cada ano.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Art. 2º O caput do art. 1º da Lei nº 13.598, de 5 de junho de</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2003, alterado pelo art. 1º da L</w:t>
      </w:r>
      <w:r w:rsidR="00811216">
        <w:rPr>
          <w:rFonts w:ascii="Verdana" w:hAnsi="Verdana"/>
          <w:sz w:val="24"/>
          <w:szCs w:val="24"/>
        </w:rPr>
        <w:t xml:space="preserve">ei nº 14.588, de 12 de novembro </w:t>
      </w:r>
      <w:r w:rsidRPr="0080492F">
        <w:rPr>
          <w:rFonts w:ascii="Verdana" w:hAnsi="Verdana"/>
          <w:sz w:val="24"/>
          <w:szCs w:val="24"/>
        </w:rPr>
        <w:t>de 2007, passa a vigorar com a seguinte redação: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 xml:space="preserve">“Art. 1º Fica instituído </w:t>
      </w:r>
      <w:r w:rsidR="00811216">
        <w:rPr>
          <w:rFonts w:ascii="Verdana" w:hAnsi="Verdana"/>
          <w:sz w:val="24"/>
          <w:szCs w:val="24"/>
        </w:rPr>
        <w:t xml:space="preserve">o Vale-Alimentação, benefício a </w:t>
      </w:r>
      <w:r w:rsidRPr="0080492F">
        <w:rPr>
          <w:rFonts w:ascii="Verdana" w:hAnsi="Verdana"/>
          <w:sz w:val="24"/>
          <w:szCs w:val="24"/>
        </w:rPr>
        <w:t>ser concedido mensalm</w:t>
      </w:r>
      <w:r w:rsidR="00811216">
        <w:rPr>
          <w:rFonts w:ascii="Verdana" w:hAnsi="Verdana"/>
          <w:sz w:val="24"/>
          <w:szCs w:val="24"/>
        </w:rPr>
        <w:t xml:space="preserve">ente aos servidores públicos em </w:t>
      </w:r>
      <w:r w:rsidRPr="0080492F">
        <w:rPr>
          <w:rFonts w:ascii="Verdana" w:hAnsi="Verdana"/>
          <w:sz w:val="24"/>
          <w:szCs w:val="24"/>
        </w:rPr>
        <w:t xml:space="preserve">atividade da Prefeitura </w:t>
      </w:r>
      <w:r w:rsidR="00811216">
        <w:rPr>
          <w:rFonts w:ascii="Verdana" w:hAnsi="Verdana"/>
          <w:sz w:val="24"/>
          <w:szCs w:val="24"/>
        </w:rPr>
        <w:t xml:space="preserve">do Município de São Paulo, cuja </w:t>
      </w:r>
      <w:r w:rsidRPr="0080492F">
        <w:rPr>
          <w:rFonts w:ascii="Verdana" w:hAnsi="Verdana"/>
          <w:sz w:val="24"/>
          <w:szCs w:val="24"/>
        </w:rPr>
        <w:t xml:space="preserve">remuneração mensal bruta não </w:t>
      </w:r>
      <w:r w:rsidRPr="0080492F">
        <w:rPr>
          <w:rFonts w:ascii="Verdana" w:hAnsi="Verdana"/>
          <w:sz w:val="24"/>
          <w:szCs w:val="24"/>
        </w:rPr>
        <w:lastRenderedPageBreak/>
        <w:t>ultrapasse os valores</w:t>
      </w:r>
      <w:r w:rsidR="00811216">
        <w:rPr>
          <w:rFonts w:ascii="Verdana" w:hAnsi="Verdana"/>
          <w:sz w:val="24"/>
          <w:szCs w:val="24"/>
        </w:rPr>
        <w:t xml:space="preserve"> </w:t>
      </w:r>
      <w:r w:rsidRPr="0080492F">
        <w:rPr>
          <w:rFonts w:ascii="Verdana" w:hAnsi="Verdana"/>
          <w:sz w:val="24"/>
          <w:szCs w:val="24"/>
        </w:rPr>
        <w:t>equivalentes à quantidade de salários mínim</w:t>
      </w:r>
      <w:r w:rsidR="00811216">
        <w:rPr>
          <w:rFonts w:ascii="Verdana" w:hAnsi="Verdana"/>
          <w:sz w:val="24"/>
          <w:szCs w:val="24"/>
        </w:rPr>
        <w:t xml:space="preserve">os vigentes </w:t>
      </w:r>
      <w:r w:rsidRPr="0080492F">
        <w:rPr>
          <w:rFonts w:ascii="Verdana" w:hAnsi="Verdana"/>
          <w:sz w:val="24"/>
          <w:szCs w:val="24"/>
        </w:rPr>
        <w:t>à época de sua concessão, na seguinte conformidade:</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I - até 3 salários m</w:t>
      </w:r>
      <w:r w:rsidR="00811216">
        <w:rPr>
          <w:rFonts w:ascii="Verdana" w:hAnsi="Verdana"/>
          <w:sz w:val="24"/>
          <w:szCs w:val="24"/>
        </w:rPr>
        <w:t xml:space="preserve">ínimos: R$ 550,00 (quinhentos e </w:t>
      </w:r>
      <w:r w:rsidRPr="0080492F">
        <w:rPr>
          <w:rFonts w:ascii="Verdana" w:hAnsi="Verdana"/>
          <w:sz w:val="24"/>
          <w:szCs w:val="24"/>
        </w:rPr>
        <w:t>cinquenta reais);</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II - acima de 3 até 5 salários mínimos: R$ 450,00 (quatrocentos e cinquenta reais);</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III - acima de 5 até 6 salários mínimos: R$ 350,00 (trezentos e cinquenta reais);</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IV - acima de 6 até 7 salários mínimos: R$ 250,00 (duzentos e cinquenta reais);</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V - acima de 7 até 8 sal</w:t>
      </w:r>
      <w:r w:rsidR="00811216">
        <w:rPr>
          <w:rFonts w:ascii="Verdana" w:hAnsi="Verdana"/>
          <w:sz w:val="24"/>
          <w:szCs w:val="24"/>
        </w:rPr>
        <w:t xml:space="preserve">ários mínimos: R$ 150,00 (cento </w:t>
      </w:r>
      <w:r w:rsidRPr="0080492F">
        <w:rPr>
          <w:rFonts w:ascii="Verdana" w:hAnsi="Verdana"/>
          <w:sz w:val="24"/>
          <w:szCs w:val="24"/>
        </w:rPr>
        <w:t>e cinquenta reais).” (NR)</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Parágrafo único. Os valores do Vale-Alimentação se</w:t>
      </w:r>
      <w:r w:rsidR="00811216">
        <w:rPr>
          <w:rFonts w:ascii="Verdana" w:hAnsi="Verdana"/>
          <w:sz w:val="24"/>
          <w:szCs w:val="24"/>
        </w:rPr>
        <w:t xml:space="preserve">rão </w:t>
      </w:r>
      <w:r w:rsidRPr="0080492F">
        <w:rPr>
          <w:rFonts w:ascii="Verdana" w:hAnsi="Verdana"/>
          <w:sz w:val="24"/>
          <w:szCs w:val="24"/>
        </w:rPr>
        <w:t>atualizados, nos termos do ar</w:t>
      </w:r>
      <w:r w:rsidR="00811216">
        <w:rPr>
          <w:rFonts w:ascii="Verdana" w:hAnsi="Verdana"/>
          <w:sz w:val="24"/>
          <w:szCs w:val="24"/>
        </w:rPr>
        <w:t xml:space="preserve">t. 2º da Lei nº 13.598, de 5 de </w:t>
      </w:r>
      <w:r w:rsidRPr="0080492F">
        <w:rPr>
          <w:rFonts w:ascii="Verdana" w:hAnsi="Verdana"/>
          <w:sz w:val="24"/>
          <w:szCs w:val="24"/>
        </w:rPr>
        <w:t>junho de 2003, alterado pelo art</w:t>
      </w:r>
      <w:r w:rsidR="00811216">
        <w:rPr>
          <w:rFonts w:ascii="Verdana" w:hAnsi="Verdana"/>
          <w:sz w:val="24"/>
          <w:szCs w:val="24"/>
        </w:rPr>
        <w:t xml:space="preserve">. 1º da Lei nº 14.588, de 12 de </w:t>
      </w:r>
      <w:r w:rsidRPr="0080492F">
        <w:rPr>
          <w:rFonts w:ascii="Verdana" w:hAnsi="Verdana"/>
          <w:sz w:val="24"/>
          <w:szCs w:val="24"/>
        </w:rPr>
        <w:t>novembro de 2007, a partir de 1º de janeiro de cada ano.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CAPÍTULO II</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DA GRATIFICAÇÃO DE DIFÍCIL ACESSO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Art. 3º A Gratificação de D</w:t>
      </w:r>
      <w:r w:rsidR="00811216">
        <w:rPr>
          <w:rFonts w:ascii="Verdana" w:hAnsi="Verdana"/>
          <w:sz w:val="24"/>
          <w:szCs w:val="24"/>
        </w:rPr>
        <w:t xml:space="preserve">ifícil Acesso, prevista no art. </w:t>
      </w:r>
      <w:r w:rsidRPr="0080492F">
        <w:rPr>
          <w:rFonts w:ascii="Verdana" w:hAnsi="Verdana"/>
          <w:sz w:val="24"/>
          <w:szCs w:val="24"/>
        </w:rPr>
        <w:t>95 da Lei Orgânica do Municí</w:t>
      </w:r>
      <w:r w:rsidR="00811216">
        <w:rPr>
          <w:rFonts w:ascii="Verdana" w:hAnsi="Verdana"/>
          <w:sz w:val="24"/>
          <w:szCs w:val="24"/>
        </w:rPr>
        <w:t xml:space="preserve">pio de São Paulo, será mensal e </w:t>
      </w:r>
      <w:r w:rsidRPr="0080492F">
        <w:rPr>
          <w:rFonts w:ascii="Verdana" w:hAnsi="Verdana"/>
          <w:sz w:val="24"/>
          <w:szCs w:val="24"/>
        </w:rPr>
        <w:t>devida aos servidores da Adm</w:t>
      </w:r>
      <w:r w:rsidR="00811216">
        <w:rPr>
          <w:rFonts w:ascii="Verdana" w:hAnsi="Verdana"/>
          <w:sz w:val="24"/>
          <w:szCs w:val="24"/>
        </w:rPr>
        <w:t xml:space="preserve">inistração Direta, Autarquias e </w:t>
      </w:r>
      <w:r w:rsidRPr="0080492F">
        <w:rPr>
          <w:rFonts w:ascii="Verdana" w:hAnsi="Verdana"/>
          <w:sz w:val="24"/>
          <w:szCs w:val="24"/>
        </w:rPr>
        <w:t>Fundações pelo real exercício</w:t>
      </w:r>
      <w:r w:rsidR="00811216">
        <w:rPr>
          <w:rFonts w:ascii="Verdana" w:hAnsi="Verdana"/>
          <w:sz w:val="24"/>
          <w:szCs w:val="24"/>
        </w:rPr>
        <w:t xml:space="preserve"> de cargo ou função em unidades </w:t>
      </w:r>
      <w:r w:rsidRPr="0080492F">
        <w:rPr>
          <w:rFonts w:ascii="Verdana" w:hAnsi="Verdana"/>
          <w:sz w:val="24"/>
          <w:szCs w:val="24"/>
        </w:rPr>
        <w:t>de trabalho consideradas de difícil acesso.</w:t>
      </w:r>
    </w:p>
    <w:p w:rsidR="0080492F" w:rsidRPr="0080492F" w:rsidRDefault="0080492F" w:rsidP="0080492F">
      <w:pPr>
        <w:spacing w:after="0" w:line="240" w:lineRule="auto"/>
        <w:rPr>
          <w:rFonts w:ascii="Verdana" w:hAnsi="Verdana"/>
          <w:sz w:val="24"/>
          <w:szCs w:val="24"/>
        </w:rPr>
      </w:pPr>
      <w:r w:rsidRPr="0080492F">
        <w:rPr>
          <w:rFonts w:ascii="Verdana" w:hAnsi="Verdana"/>
          <w:sz w:val="24"/>
          <w:szCs w:val="24"/>
        </w:rPr>
        <w:t>Parágrafo único. Decret</w:t>
      </w:r>
      <w:r w:rsidR="00811216">
        <w:rPr>
          <w:rFonts w:ascii="Verdana" w:hAnsi="Verdana"/>
          <w:sz w:val="24"/>
          <w:szCs w:val="24"/>
        </w:rPr>
        <w:t xml:space="preserve">o fixará, observados os limites </w:t>
      </w:r>
      <w:r w:rsidRPr="0080492F">
        <w:rPr>
          <w:rFonts w:ascii="Verdana" w:hAnsi="Verdana"/>
          <w:sz w:val="24"/>
          <w:szCs w:val="24"/>
        </w:rPr>
        <w:t xml:space="preserve">orçamentários, os critérios para </w:t>
      </w:r>
      <w:r w:rsidR="00811216">
        <w:rPr>
          <w:rFonts w:ascii="Verdana" w:hAnsi="Verdana"/>
          <w:sz w:val="24"/>
          <w:szCs w:val="24"/>
        </w:rPr>
        <w:t xml:space="preserve">a definição e classificação das </w:t>
      </w:r>
      <w:r w:rsidRPr="0080492F">
        <w:rPr>
          <w:rFonts w:ascii="Verdana" w:hAnsi="Verdana"/>
          <w:sz w:val="24"/>
          <w:szCs w:val="24"/>
        </w:rPr>
        <w:t>unidades de difícil acesso.</w:t>
      </w:r>
    </w:p>
    <w:p w:rsidR="005B2321" w:rsidRPr="005B2321" w:rsidRDefault="0080492F" w:rsidP="005B2321">
      <w:pPr>
        <w:spacing w:after="0" w:line="240" w:lineRule="auto"/>
        <w:rPr>
          <w:rFonts w:ascii="Verdana" w:hAnsi="Verdana"/>
          <w:sz w:val="24"/>
          <w:szCs w:val="24"/>
        </w:rPr>
      </w:pPr>
      <w:r w:rsidRPr="0080492F">
        <w:rPr>
          <w:rFonts w:ascii="Verdana" w:hAnsi="Verdana"/>
          <w:sz w:val="24"/>
          <w:szCs w:val="24"/>
        </w:rPr>
        <w:t>Art. 4º A Gratificação de Difíci</w:t>
      </w:r>
      <w:r w:rsidR="00811216">
        <w:rPr>
          <w:rFonts w:ascii="Verdana" w:hAnsi="Verdana"/>
          <w:sz w:val="24"/>
          <w:szCs w:val="24"/>
        </w:rPr>
        <w:t xml:space="preserve">l Acesso terá valor referencial </w:t>
      </w:r>
      <w:r w:rsidRPr="0080492F">
        <w:rPr>
          <w:rFonts w:ascii="Verdana" w:hAnsi="Verdana"/>
          <w:sz w:val="24"/>
          <w:szCs w:val="24"/>
        </w:rPr>
        <w:t>por faixas e níveis dos cargos ou funções, conforme Anexo I</w:t>
      </w:r>
      <w:r w:rsidR="00811216">
        <w:rPr>
          <w:rFonts w:ascii="Verdana" w:hAnsi="Verdana"/>
          <w:sz w:val="24"/>
          <w:szCs w:val="24"/>
        </w:rPr>
        <w:t xml:space="preserve"> </w:t>
      </w:r>
      <w:r w:rsidR="005B2321" w:rsidRPr="005B2321">
        <w:rPr>
          <w:rFonts w:ascii="Verdana" w:hAnsi="Verdana"/>
          <w:sz w:val="24"/>
          <w:szCs w:val="24"/>
        </w:rPr>
        <w:t>desta Lei, exceto para os carg</w:t>
      </w:r>
      <w:r w:rsidR="00811216">
        <w:rPr>
          <w:rFonts w:ascii="Verdana" w:hAnsi="Verdana"/>
          <w:sz w:val="24"/>
          <w:szCs w:val="24"/>
        </w:rPr>
        <w:t xml:space="preserve">os em comissão, cujo valor será  </w:t>
      </w:r>
      <w:r w:rsidR="005B2321" w:rsidRPr="005B2321">
        <w:rPr>
          <w:rFonts w:ascii="Verdana" w:hAnsi="Verdana"/>
          <w:sz w:val="24"/>
          <w:szCs w:val="24"/>
        </w:rPr>
        <w:t>escalonado, por decreto, de ac</w:t>
      </w:r>
      <w:r w:rsidR="00811216">
        <w:rPr>
          <w:rFonts w:ascii="Verdana" w:hAnsi="Verdana"/>
          <w:sz w:val="24"/>
          <w:szCs w:val="24"/>
        </w:rPr>
        <w:t xml:space="preserve">ordo com a referência do cargo, </w:t>
      </w:r>
      <w:r w:rsidR="005B2321" w:rsidRPr="005B2321">
        <w:rPr>
          <w:rFonts w:ascii="Verdana" w:hAnsi="Verdana"/>
          <w:sz w:val="24"/>
          <w:szCs w:val="24"/>
        </w:rPr>
        <w:t>considerando o valor mínimo e máximo previsto no referido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Anexo 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Os valores previstos no Anex</w:t>
      </w:r>
      <w:r w:rsidR="00811216">
        <w:rPr>
          <w:rFonts w:ascii="Verdana" w:hAnsi="Verdana"/>
          <w:sz w:val="24"/>
          <w:szCs w:val="24"/>
        </w:rPr>
        <w:t xml:space="preserve">o I desta Lei </w:t>
      </w:r>
      <w:r w:rsidRPr="005B2321">
        <w:rPr>
          <w:rFonts w:ascii="Verdana" w:hAnsi="Verdana"/>
          <w:sz w:val="24"/>
          <w:szCs w:val="24"/>
        </w:rPr>
        <w:t>poderão ser atualizados po</w:t>
      </w:r>
      <w:r w:rsidR="00811216">
        <w:rPr>
          <w:rFonts w:ascii="Verdana" w:hAnsi="Verdana"/>
          <w:sz w:val="24"/>
          <w:szCs w:val="24"/>
        </w:rPr>
        <w:t xml:space="preserve">r decreto, anualmente, mediante </w:t>
      </w:r>
      <w:r w:rsidRPr="005B2321">
        <w:rPr>
          <w:rFonts w:ascii="Verdana" w:hAnsi="Verdana"/>
          <w:sz w:val="24"/>
          <w:szCs w:val="24"/>
        </w:rPr>
        <w:t>disponibilidade orçamentária</w:t>
      </w:r>
      <w:r w:rsidR="00811216">
        <w:rPr>
          <w:rFonts w:ascii="Verdana" w:hAnsi="Verdana"/>
          <w:sz w:val="24"/>
          <w:szCs w:val="24"/>
        </w:rPr>
        <w:t xml:space="preserve"> e até o limite da variação, no </w:t>
      </w:r>
      <w:r w:rsidRPr="005B2321">
        <w:rPr>
          <w:rFonts w:ascii="Verdana" w:hAnsi="Verdana"/>
          <w:sz w:val="24"/>
          <w:szCs w:val="24"/>
        </w:rPr>
        <w:t>período, do Índice de Preços ao</w:t>
      </w:r>
      <w:r w:rsidR="00811216">
        <w:rPr>
          <w:rFonts w:ascii="Verdana" w:hAnsi="Verdana"/>
          <w:sz w:val="24"/>
          <w:szCs w:val="24"/>
        </w:rPr>
        <w:t xml:space="preserve"> Consumidor – IPC FIPE ou outro </w:t>
      </w:r>
      <w:r w:rsidRPr="005B2321">
        <w:rPr>
          <w:rFonts w:ascii="Verdana" w:hAnsi="Verdana"/>
          <w:sz w:val="24"/>
          <w:szCs w:val="24"/>
        </w:rPr>
        <w:t>índice que vier a substituí-lo.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5º A Gratificação de Dif</w:t>
      </w:r>
      <w:r w:rsidR="00811216">
        <w:rPr>
          <w:rFonts w:ascii="Verdana" w:hAnsi="Verdana"/>
          <w:sz w:val="24"/>
          <w:szCs w:val="24"/>
        </w:rPr>
        <w:t xml:space="preserve">ícil Acesso não se incorporará </w:t>
      </w:r>
      <w:r w:rsidRPr="005B2321">
        <w:rPr>
          <w:rFonts w:ascii="Verdana" w:hAnsi="Verdana"/>
          <w:sz w:val="24"/>
          <w:szCs w:val="24"/>
        </w:rPr>
        <w:t>ou se tornará permanente aos ve</w:t>
      </w:r>
      <w:r w:rsidR="00811216">
        <w:rPr>
          <w:rFonts w:ascii="Verdana" w:hAnsi="Verdana"/>
          <w:sz w:val="24"/>
          <w:szCs w:val="24"/>
        </w:rPr>
        <w:t xml:space="preserve">ncimentos, subsídios, salários, </w:t>
      </w:r>
      <w:r w:rsidRPr="005B2321">
        <w:rPr>
          <w:rFonts w:ascii="Verdana" w:hAnsi="Verdana"/>
          <w:sz w:val="24"/>
          <w:szCs w:val="24"/>
        </w:rPr>
        <w:t>proventos ou pensões dos servi</w:t>
      </w:r>
      <w:r w:rsidR="00811216">
        <w:rPr>
          <w:rFonts w:ascii="Verdana" w:hAnsi="Verdana"/>
          <w:sz w:val="24"/>
          <w:szCs w:val="24"/>
        </w:rPr>
        <w:t xml:space="preserve">dores, nem servirá de base para </w:t>
      </w:r>
      <w:r w:rsidRPr="005B2321">
        <w:rPr>
          <w:rFonts w:ascii="Verdana" w:hAnsi="Verdana"/>
          <w:sz w:val="24"/>
          <w:szCs w:val="24"/>
        </w:rPr>
        <w:t>cálculo de qualquer indenização ou vantagem pecuniária, inclusive Adicional por Tempo de Serviço e Sexta-Parte.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6º A Gratificação de Difícil Acesso: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é compatível com o regime de subsídio;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é incompatível com as Gratificações por Local de Trabalho, instituídas pela Lei nº 14.</w:t>
      </w:r>
      <w:r w:rsidR="00811216">
        <w:rPr>
          <w:rFonts w:ascii="Verdana" w:hAnsi="Verdana"/>
          <w:sz w:val="24"/>
          <w:szCs w:val="24"/>
        </w:rPr>
        <w:t xml:space="preserve">660, de 26 de dezembro de 2007, </w:t>
      </w:r>
      <w:r w:rsidRPr="005B2321">
        <w:rPr>
          <w:rFonts w:ascii="Verdana" w:hAnsi="Verdana"/>
          <w:sz w:val="24"/>
          <w:szCs w:val="24"/>
        </w:rPr>
        <w:t xml:space="preserve">e pelo Capítulo IV desta Lei, com a </w:t>
      </w:r>
      <w:r w:rsidR="00811216">
        <w:rPr>
          <w:rFonts w:ascii="Verdana" w:hAnsi="Verdana"/>
          <w:sz w:val="24"/>
          <w:szCs w:val="24"/>
        </w:rPr>
        <w:t xml:space="preserve">Gratificação pelo Exercício </w:t>
      </w:r>
      <w:r w:rsidRPr="005B2321">
        <w:rPr>
          <w:rFonts w:ascii="Verdana" w:hAnsi="Verdana"/>
          <w:sz w:val="24"/>
          <w:szCs w:val="24"/>
        </w:rPr>
        <w:t>de Função em Regiões Estrat</w:t>
      </w:r>
      <w:r w:rsidR="00811216">
        <w:rPr>
          <w:rFonts w:ascii="Verdana" w:hAnsi="Verdana"/>
          <w:sz w:val="24"/>
          <w:szCs w:val="24"/>
        </w:rPr>
        <w:t xml:space="preserve">égicas para a Segurança Urbana, </w:t>
      </w:r>
      <w:r w:rsidRPr="005B2321">
        <w:rPr>
          <w:rFonts w:ascii="Verdana" w:hAnsi="Verdana"/>
          <w:sz w:val="24"/>
          <w:szCs w:val="24"/>
        </w:rPr>
        <w:t>instituída pela Lei nº 15.367, de 8 de abril de 2011, e com o</w:t>
      </w:r>
      <w:r w:rsidR="00811216">
        <w:rPr>
          <w:rFonts w:ascii="Verdana" w:hAnsi="Verdana"/>
          <w:sz w:val="24"/>
          <w:szCs w:val="24"/>
        </w:rPr>
        <w:t xml:space="preserve"> </w:t>
      </w:r>
      <w:r w:rsidRPr="005B2321">
        <w:rPr>
          <w:rFonts w:ascii="Verdana" w:hAnsi="Verdana"/>
          <w:sz w:val="24"/>
          <w:szCs w:val="24"/>
        </w:rPr>
        <w:t xml:space="preserve">regime de </w:t>
      </w:r>
      <w:proofErr w:type="spellStart"/>
      <w:r w:rsidRPr="005B2321">
        <w:rPr>
          <w:rFonts w:ascii="Verdana" w:hAnsi="Verdana"/>
          <w:sz w:val="24"/>
          <w:szCs w:val="24"/>
        </w:rPr>
        <w:t>teletrabalho</w:t>
      </w:r>
      <w:proofErr w:type="spellEnd"/>
      <w:r w:rsidRPr="005B2321">
        <w:rPr>
          <w:rFonts w:ascii="Verdana" w:hAnsi="Verdana"/>
          <w:sz w:val="24"/>
          <w:szCs w:val="24"/>
        </w:rPr>
        <w:t xml:space="preserve">, sem </w:t>
      </w:r>
      <w:r w:rsidR="00811216">
        <w:rPr>
          <w:rFonts w:ascii="Verdana" w:hAnsi="Verdana"/>
          <w:sz w:val="24"/>
          <w:szCs w:val="24"/>
        </w:rPr>
        <w:lastRenderedPageBreak/>
        <w:t xml:space="preserve">prejuízo de outras vantagens ou </w:t>
      </w:r>
      <w:r w:rsidRPr="005B2321">
        <w:rPr>
          <w:rFonts w:ascii="Verdana" w:hAnsi="Verdana"/>
          <w:sz w:val="24"/>
          <w:szCs w:val="24"/>
        </w:rPr>
        <w:t>hipóteses de incompatibilidade definidas em decreto;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III - não será concedida </w:t>
      </w:r>
      <w:r w:rsidR="00811216">
        <w:rPr>
          <w:rFonts w:ascii="Verdana" w:hAnsi="Verdana"/>
          <w:sz w:val="24"/>
          <w:szCs w:val="24"/>
        </w:rPr>
        <w:t xml:space="preserve">nas hipóteses de afastamento do </w:t>
      </w:r>
      <w:r w:rsidRPr="005B2321">
        <w:rPr>
          <w:rFonts w:ascii="Verdana" w:hAnsi="Verdana"/>
          <w:sz w:val="24"/>
          <w:szCs w:val="24"/>
        </w:rPr>
        <w:t>exercício do cargo na unidad</w:t>
      </w:r>
      <w:r w:rsidR="00811216">
        <w:rPr>
          <w:rFonts w:ascii="Verdana" w:hAnsi="Verdana"/>
          <w:sz w:val="24"/>
          <w:szCs w:val="24"/>
        </w:rPr>
        <w:t xml:space="preserve">e, à exceção dos impedimentos e </w:t>
      </w:r>
      <w:r w:rsidRPr="005B2321">
        <w:rPr>
          <w:rFonts w:ascii="Verdana" w:hAnsi="Verdana"/>
          <w:sz w:val="24"/>
          <w:szCs w:val="24"/>
        </w:rPr>
        <w:t xml:space="preserve">afastamentos legais previstos nos </w:t>
      </w:r>
      <w:proofErr w:type="spellStart"/>
      <w:r w:rsidRPr="005B2321">
        <w:rPr>
          <w:rFonts w:ascii="Verdana" w:hAnsi="Verdana"/>
          <w:sz w:val="24"/>
          <w:szCs w:val="24"/>
        </w:rPr>
        <w:t>a</w:t>
      </w:r>
      <w:r w:rsidR="00811216">
        <w:rPr>
          <w:rFonts w:ascii="Verdana" w:hAnsi="Verdana"/>
          <w:sz w:val="24"/>
          <w:szCs w:val="24"/>
        </w:rPr>
        <w:t>rts</w:t>
      </w:r>
      <w:proofErr w:type="spellEnd"/>
      <w:r w:rsidR="00811216">
        <w:rPr>
          <w:rFonts w:ascii="Verdana" w:hAnsi="Verdana"/>
          <w:sz w:val="24"/>
          <w:szCs w:val="24"/>
        </w:rPr>
        <w:t xml:space="preserve">. 64, I a IV, VI a X, da Lei </w:t>
      </w:r>
      <w:r w:rsidRPr="005B2321">
        <w:rPr>
          <w:rFonts w:ascii="Verdana" w:hAnsi="Verdana"/>
          <w:sz w:val="24"/>
          <w:szCs w:val="24"/>
        </w:rPr>
        <w:t xml:space="preserve">nº 8.989, de 1979, e nas Leis </w:t>
      </w:r>
      <w:r w:rsidR="00811216">
        <w:rPr>
          <w:rFonts w:ascii="Verdana" w:hAnsi="Verdana"/>
          <w:sz w:val="24"/>
          <w:szCs w:val="24"/>
        </w:rPr>
        <w:t xml:space="preserve">nº 9.919, de 1985, e nº 10.726, </w:t>
      </w:r>
      <w:r w:rsidRPr="005B2321">
        <w:rPr>
          <w:rFonts w:ascii="Verdana" w:hAnsi="Verdana"/>
          <w:sz w:val="24"/>
          <w:szCs w:val="24"/>
        </w:rPr>
        <w:t>de 1989.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Ao servido</w:t>
      </w:r>
      <w:r w:rsidR="00811216">
        <w:rPr>
          <w:rFonts w:ascii="Verdana" w:hAnsi="Verdana"/>
          <w:sz w:val="24"/>
          <w:szCs w:val="24"/>
        </w:rPr>
        <w:t xml:space="preserve">r que, nos termos da legislação </w:t>
      </w:r>
      <w:r w:rsidRPr="005B2321">
        <w:rPr>
          <w:rFonts w:ascii="Verdana" w:hAnsi="Verdana"/>
          <w:sz w:val="24"/>
          <w:szCs w:val="24"/>
        </w:rPr>
        <w:t>específica, faça jus a duas ou</w:t>
      </w:r>
      <w:r w:rsidR="00811216">
        <w:rPr>
          <w:rFonts w:ascii="Verdana" w:hAnsi="Verdana"/>
          <w:sz w:val="24"/>
          <w:szCs w:val="24"/>
        </w:rPr>
        <w:t xml:space="preserve"> mais gratificações mencionadas </w:t>
      </w:r>
      <w:r w:rsidRPr="005B2321">
        <w:rPr>
          <w:rFonts w:ascii="Verdana" w:hAnsi="Verdana"/>
          <w:sz w:val="24"/>
          <w:szCs w:val="24"/>
        </w:rPr>
        <w:t>no caput deste artigo, será paga a vantagem de maior valor.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III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 GRATIFICAÇÃO POR LOCAL DE TRABALHO DOS PROFISSIONAIS DE EDUCAÇÃO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7º Os </w:t>
      </w:r>
      <w:proofErr w:type="spellStart"/>
      <w:r w:rsidRPr="005B2321">
        <w:rPr>
          <w:rFonts w:ascii="Verdana" w:hAnsi="Verdana"/>
          <w:sz w:val="24"/>
          <w:szCs w:val="24"/>
        </w:rPr>
        <w:t>arts</w:t>
      </w:r>
      <w:proofErr w:type="spellEnd"/>
      <w:r w:rsidRPr="005B2321">
        <w:rPr>
          <w:rFonts w:ascii="Verdana" w:hAnsi="Verdana"/>
          <w:sz w:val="24"/>
          <w:szCs w:val="24"/>
        </w:rPr>
        <w:t>. 60, 61 e 62 da Lei nº 14.660, de 26 de dezembro de 2007, passam a constar com as seguintes redações: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60. Fica instituída a Gratificação por Local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Trabalho aos Profi</w:t>
      </w:r>
      <w:r w:rsidR="00811216">
        <w:rPr>
          <w:rFonts w:ascii="Verdana" w:hAnsi="Verdana"/>
          <w:sz w:val="24"/>
          <w:szCs w:val="24"/>
        </w:rPr>
        <w:t xml:space="preserve">ssionais de Educação que tenham </w:t>
      </w:r>
      <w:r w:rsidRPr="005B2321">
        <w:rPr>
          <w:rFonts w:ascii="Verdana" w:hAnsi="Verdana"/>
          <w:sz w:val="24"/>
          <w:szCs w:val="24"/>
        </w:rPr>
        <w:t xml:space="preserve">exercício em unidades de </w:t>
      </w:r>
      <w:r w:rsidR="00811216">
        <w:rPr>
          <w:rFonts w:ascii="Verdana" w:hAnsi="Verdana"/>
          <w:sz w:val="24"/>
          <w:szCs w:val="24"/>
        </w:rPr>
        <w:t xml:space="preserve">difícil lotação, em decorrência </w:t>
      </w:r>
      <w:r w:rsidRPr="005B2321">
        <w:rPr>
          <w:rFonts w:ascii="Verdana" w:hAnsi="Verdana"/>
          <w:sz w:val="24"/>
          <w:szCs w:val="24"/>
        </w:rPr>
        <w:t>de conjunturas socioambientais.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Decreto fixará, observados os limites orçamentários, os critérios para a definição e classificação das unidades conforme dificuld</w:t>
      </w:r>
      <w:r w:rsidR="00811216">
        <w:rPr>
          <w:rFonts w:ascii="Verdana" w:hAnsi="Verdana"/>
          <w:sz w:val="24"/>
          <w:szCs w:val="24"/>
        </w:rPr>
        <w:t xml:space="preserve">ade de lotação (DL), com vistas </w:t>
      </w:r>
      <w:r w:rsidRPr="005B2321">
        <w:rPr>
          <w:rFonts w:ascii="Verdana" w:hAnsi="Verdana"/>
          <w:sz w:val="24"/>
          <w:szCs w:val="24"/>
        </w:rPr>
        <w:t>à concessão da Gratificação por Local de Trabalho.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O total das unidades classificadas conforme dificuldade de lotação n</w:t>
      </w:r>
      <w:r w:rsidR="00811216">
        <w:rPr>
          <w:rFonts w:ascii="Verdana" w:hAnsi="Verdana"/>
          <w:sz w:val="24"/>
          <w:szCs w:val="24"/>
        </w:rPr>
        <w:t xml:space="preserve">ão poderá suplantar, em nenhuma </w:t>
      </w:r>
      <w:r w:rsidRPr="005B2321">
        <w:rPr>
          <w:rFonts w:ascii="Verdana" w:hAnsi="Verdana"/>
          <w:sz w:val="24"/>
          <w:szCs w:val="24"/>
        </w:rPr>
        <w:t xml:space="preserve">hipótese, 35% (trinta </w:t>
      </w:r>
      <w:r w:rsidR="00811216">
        <w:rPr>
          <w:rFonts w:ascii="Verdana" w:hAnsi="Verdana"/>
          <w:sz w:val="24"/>
          <w:szCs w:val="24"/>
        </w:rPr>
        <w:t xml:space="preserve">e cinco por cento) das unidades </w:t>
      </w:r>
      <w:r w:rsidRPr="005B2321">
        <w:rPr>
          <w:rFonts w:ascii="Verdana" w:hAnsi="Verdana"/>
          <w:sz w:val="24"/>
          <w:szCs w:val="24"/>
        </w:rPr>
        <w:t>existentes no âmbito da Secretar</w:t>
      </w:r>
      <w:r w:rsidR="00811216">
        <w:rPr>
          <w:rFonts w:ascii="Verdana" w:hAnsi="Verdana"/>
          <w:sz w:val="24"/>
          <w:szCs w:val="24"/>
        </w:rPr>
        <w:t>ia Municipal de Educação.” (NR)</w:t>
      </w:r>
      <w:r w:rsidRPr="005B2321">
        <w:rPr>
          <w:rFonts w:ascii="Verdana" w:hAnsi="Verdana"/>
          <w:sz w:val="24"/>
          <w:szCs w:val="24"/>
        </w:rPr>
        <w:t>“Art. 61. A Gratific</w:t>
      </w:r>
      <w:r w:rsidR="00811216">
        <w:rPr>
          <w:rFonts w:ascii="Verdana" w:hAnsi="Verdana"/>
          <w:sz w:val="24"/>
          <w:szCs w:val="24"/>
        </w:rPr>
        <w:t xml:space="preserve">ação por Local de Trabalho será </w:t>
      </w:r>
      <w:r w:rsidRPr="005B2321">
        <w:rPr>
          <w:rFonts w:ascii="Verdana" w:hAnsi="Verdana"/>
          <w:sz w:val="24"/>
          <w:szCs w:val="24"/>
        </w:rPr>
        <w:t>mensal e terá valor refe</w:t>
      </w:r>
      <w:r w:rsidR="00811216">
        <w:rPr>
          <w:rFonts w:ascii="Verdana" w:hAnsi="Verdana"/>
          <w:sz w:val="24"/>
          <w:szCs w:val="24"/>
        </w:rPr>
        <w:t xml:space="preserve">rencial por quadro profissional </w:t>
      </w:r>
      <w:r w:rsidRPr="005B2321">
        <w:rPr>
          <w:rFonts w:ascii="Verdana" w:hAnsi="Verdana"/>
          <w:sz w:val="24"/>
          <w:szCs w:val="24"/>
        </w:rPr>
        <w:t>e faixas de dificuldade de lotação (DL), conforme Anexo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VI desta Lei, sendo p</w:t>
      </w:r>
      <w:r w:rsidR="00811216">
        <w:rPr>
          <w:rFonts w:ascii="Verdana" w:hAnsi="Verdana"/>
          <w:sz w:val="24"/>
          <w:szCs w:val="24"/>
        </w:rPr>
        <w:t xml:space="preserve">aga ao Profissional da Educação </w:t>
      </w:r>
      <w:r w:rsidRPr="005B2321">
        <w:rPr>
          <w:rFonts w:ascii="Verdana" w:hAnsi="Verdana"/>
          <w:sz w:val="24"/>
          <w:szCs w:val="24"/>
        </w:rPr>
        <w:t>que estiver no exercício real de suas funções na unidade.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A Gratificação p</w:t>
      </w:r>
      <w:r w:rsidR="00811216">
        <w:rPr>
          <w:rFonts w:ascii="Verdana" w:hAnsi="Verdana"/>
          <w:sz w:val="24"/>
          <w:szCs w:val="24"/>
        </w:rPr>
        <w:t xml:space="preserve">or Local de Trabalho poderá ser </w:t>
      </w:r>
      <w:r w:rsidRPr="005B2321">
        <w:rPr>
          <w:rFonts w:ascii="Verdana" w:hAnsi="Verdana"/>
          <w:sz w:val="24"/>
          <w:szCs w:val="24"/>
        </w:rPr>
        <w:t>escalonada, visand</w:t>
      </w:r>
      <w:r w:rsidR="00811216">
        <w:rPr>
          <w:rFonts w:ascii="Verdana" w:hAnsi="Verdana"/>
          <w:sz w:val="24"/>
          <w:szCs w:val="24"/>
        </w:rPr>
        <w:t xml:space="preserve">o à diminuição do absenteísmo e </w:t>
      </w:r>
      <w:r w:rsidRPr="005B2321">
        <w:rPr>
          <w:rFonts w:ascii="Verdana" w:hAnsi="Verdana"/>
          <w:sz w:val="24"/>
          <w:szCs w:val="24"/>
        </w:rPr>
        <w:t>valorizar o tempo de permanência na unidade, observados critérios objetivos</w:t>
      </w:r>
      <w:r w:rsidR="00811216">
        <w:rPr>
          <w:rFonts w:ascii="Verdana" w:hAnsi="Verdana"/>
          <w:sz w:val="24"/>
          <w:szCs w:val="24"/>
        </w:rPr>
        <w:t xml:space="preserve"> e níveis definidos em decreto, </w:t>
      </w:r>
      <w:r w:rsidRPr="005B2321">
        <w:rPr>
          <w:rFonts w:ascii="Verdana" w:hAnsi="Verdana"/>
          <w:sz w:val="24"/>
          <w:szCs w:val="24"/>
        </w:rPr>
        <w:t>bem como as seguintes disposições: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os níveis de escalo</w:t>
      </w:r>
      <w:r w:rsidR="00811216">
        <w:rPr>
          <w:rFonts w:ascii="Verdana" w:hAnsi="Verdana"/>
          <w:sz w:val="24"/>
          <w:szCs w:val="24"/>
        </w:rPr>
        <w:t xml:space="preserve">namento deverão partir do valor </w:t>
      </w:r>
      <w:r w:rsidRPr="005B2321">
        <w:rPr>
          <w:rFonts w:ascii="Verdana" w:hAnsi="Verdana"/>
          <w:sz w:val="24"/>
          <w:szCs w:val="24"/>
        </w:rPr>
        <w:t>referencial do quadro prof</w:t>
      </w:r>
      <w:r w:rsidR="00811216">
        <w:rPr>
          <w:rFonts w:ascii="Verdana" w:hAnsi="Verdana"/>
          <w:sz w:val="24"/>
          <w:szCs w:val="24"/>
        </w:rPr>
        <w:t xml:space="preserve">issional e da faixa referente à </w:t>
      </w:r>
      <w:r w:rsidRPr="005B2321">
        <w:rPr>
          <w:rFonts w:ascii="Verdana" w:hAnsi="Verdana"/>
          <w:sz w:val="24"/>
          <w:szCs w:val="24"/>
        </w:rPr>
        <w:t>sua unidade de lotação, at</w:t>
      </w:r>
      <w:r w:rsidR="00811216">
        <w:rPr>
          <w:rFonts w:ascii="Verdana" w:hAnsi="Verdana"/>
          <w:sz w:val="24"/>
          <w:szCs w:val="24"/>
        </w:rPr>
        <w:t xml:space="preserve">é o limite do valor referencial </w:t>
      </w:r>
      <w:r w:rsidRPr="005B2321">
        <w:rPr>
          <w:rFonts w:ascii="Verdana" w:hAnsi="Verdana"/>
          <w:sz w:val="24"/>
          <w:szCs w:val="24"/>
        </w:rPr>
        <w:t>do respectivo quadro n</w:t>
      </w:r>
      <w:r w:rsidR="00811216">
        <w:rPr>
          <w:rFonts w:ascii="Verdana" w:hAnsi="Verdana"/>
          <w:sz w:val="24"/>
          <w:szCs w:val="24"/>
        </w:rPr>
        <w:t xml:space="preserve">a faixa imediatamente superior, </w:t>
      </w:r>
      <w:r w:rsidRPr="005B2321">
        <w:rPr>
          <w:rFonts w:ascii="Verdana" w:hAnsi="Verdana"/>
          <w:sz w:val="24"/>
          <w:szCs w:val="24"/>
        </w:rPr>
        <w:t>nos termos do Anexo VI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em relação às unidade</w:t>
      </w:r>
      <w:r w:rsidR="00811216">
        <w:rPr>
          <w:rFonts w:ascii="Verdana" w:hAnsi="Verdana"/>
          <w:sz w:val="24"/>
          <w:szCs w:val="24"/>
        </w:rPr>
        <w:t xml:space="preserve">s classificadas na última faixa </w:t>
      </w:r>
      <w:r w:rsidRPr="005B2321">
        <w:rPr>
          <w:rFonts w:ascii="Verdana" w:hAnsi="Verdana"/>
          <w:sz w:val="24"/>
          <w:szCs w:val="24"/>
        </w:rPr>
        <w:t>de dificuldade de lotação (DL), os níveis de escalonamento, partindo dos v</w:t>
      </w:r>
      <w:r w:rsidR="00811216">
        <w:rPr>
          <w:rFonts w:ascii="Verdana" w:hAnsi="Verdana"/>
          <w:sz w:val="24"/>
          <w:szCs w:val="24"/>
        </w:rPr>
        <w:t xml:space="preserve">alores referenciais dos quadros </w:t>
      </w:r>
      <w:r w:rsidRPr="005B2321">
        <w:rPr>
          <w:rFonts w:ascii="Verdana" w:hAnsi="Verdana"/>
          <w:sz w:val="24"/>
          <w:szCs w:val="24"/>
        </w:rPr>
        <w:t>profissionais naquela fa</w:t>
      </w:r>
      <w:r w:rsidR="00811216">
        <w:rPr>
          <w:rFonts w:ascii="Verdana" w:hAnsi="Verdana"/>
          <w:sz w:val="24"/>
          <w:szCs w:val="24"/>
        </w:rPr>
        <w:t xml:space="preserve">ixa, previstos no Anexo VI, não </w:t>
      </w:r>
      <w:r w:rsidRPr="005B2321">
        <w:rPr>
          <w:rFonts w:ascii="Verdana" w:hAnsi="Verdana"/>
          <w:sz w:val="24"/>
          <w:szCs w:val="24"/>
        </w:rPr>
        <w:t>poderão suplantar 20% (vinte por cento) daqueles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montantes.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Bianualmente, por decreto, poderão ser atualizados, mediante disponibilidade orçamentária: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os valores constantes do Anexo VI desta Lei, até o limite dos valores registr</w:t>
      </w:r>
      <w:r w:rsidR="00811216">
        <w:rPr>
          <w:rFonts w:ascii="Verdana" w:hAnsi="Verdana"/>
          <w:sz w:val="24"/>
          <w:szCs w:val="24"/>
        </w:rPr>
        <w:t xml:space="preserve">ados para o período pelo Índice </w:t>
      </w:r>
      <w:r w:rsidRPr="005B2321">
        <w:rPr>
          <w:rFonts w:ascii="Verdana" w:hAnsi="Verdana"/>
          <w:sz w:val="24"/>
          <w:szCs w:val="24"/>
        </w:rPr>
        <w:t>de Preços ao Consumidor IPC-SP (FIPE);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II - as unidades q</w:t>
      </w:r>
      <w:r w:rsidR="00811216">
        <w:rPr>
          <w:rFonts w:ascii="Verdana" w:hAnsi="Verdana"/>
          <w:sz w:val="24"/>
          <w:szCs w:val="24"/>
        </w:rPr>
        <w:t xml:space="preserve">ue se enquadram em cada uma das </w:t>
      </w:r>
      <w:r w:rsidRPr="005B2321">
        <w:rPr>
          <w:rFonts w:ascii="Verdana" w:hAnsi="Verdana"/>
          <w:sz w:val="24"/>
          <w:szCs w:val="24"/>
        </w:rPr>
        <w:t>faixas de difícil lotação.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3º É vedada a concessão da Gratificação por Local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Trabalho nas hipóteses</w:t>
      </w:r>
      <w:r w:rsidR="00811216">
        <w:rPr>
          <w:rFonts w:ascii="Verdana" w:hAnsi="Verdana"/>
          <w:sz w:val="24"/>
          <w:szCs w:val="24"/>
        </w:rPr>
        <w:t xml:space="preserve"> de afastamento do exercício do </w:t>
      </w:r>
      <w:r w:rsidRPr="005B2321">
        <w:rPr>
          <w:rFonts w:ascii="Verdana" w:hAnsi="Verdana"/>
          <w:sz w:val="24"/>
          <w:szCs w:val="24"/>
        </w:rPr>
        <w:t xml:space="preserve">cargo na unidade, à exceção dos impedimentos e afastamentos legais previstos nos </w:t>
      </w:r>
      <w:proofErr w:type="spellStart"/>
      <w:r w:rsidRPr="005B2321">
        <w:rPr>
          <w:rFonts w:ascii="Verdana" w:hAnsi="Verdana"/>
          <w:sz w:val="24"/>
          <w:szCs w:val="24"/>
        </w:rPr>
        <w:t>arts</w:t>
      </w:r>
      <w:proofErr w:type="spellEnd"/>
      <w:r w:rsidRPr="005B2321">
        <w:rPr>
          <w:rFonts w:ascii="Verdana" w:hAnsi="Verdana"/>
          <w:sz w:val="24"/>
          <w:szCs w:val="24"/>
        </w:rPr>
        <w:t>. 64, I a IV, VI a X, da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Lei nº 8.989, de 1979, e n</w:t>
      </w:r>
      <w:r w:rsidR="00850C9B">
        <w:rPr>
          <w:rFonts w:ascii="Verdana" w:hAnsi="Verdana"/>
          <w:sz w:val="24"/>
          <w:szCs w:val="24"/>
        </w:rPr>
        <w:t xml:space="preserve">as Leis nº 9.919, de 1985, e nº </w:t>
      </w:r>
      <w:r w:rsidRPr="005B2321">
        <w:rPr>
          <w:rFonts w:ascii="Verdana" w:hAnsi="Verdana"/>
          <w:sz w:val="24"/>
          <w:szCs w:val="24"/>
        </w:rPr>
        <w:t>10.726, de 1989.”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62. A Gratifi</w:t>
      </w:r>
      <w:r w:rsidR="00811216">
        <w:rPr>
          <w:rFonts w:ascii="Verdana" w:hAnsi="Verdana"/>
          <w:sz w:val="24"/>
          <w:szCs w:val="24"/>
        </w:rPr>
        <w:t xml:space="preserve">cação por Local de Trabalho não </w:t>
      </w:r>
      <w:r w:rsidRPr="005B2321">
        <w:rPr>
          <w:rFonts w:ascii="Verdana" w:hAnsi="Verdana"/>
          <w:sz w:val="24"/>
          <w:szCs w:val="24"/>
        </w:rPr>
        <w:t>se incorporará ou se tornará permanente aos vencimentos, subsídios, sal</w:t>
      </w:r>
      <w:r w:rsidR="00850C9B">
        <w:rPr>
          <w:rFonts w:ascii="Verdana" w:hAnsi="Verdana"/>
          <w:sz w:val="24"/>
          <w:szCs w:val="24"/>
        </w:rPr>
        <w:t xml:space="preserve">ários, proventos ou pensões dos </w:t>
      </w:r>
      <w:r w:rsidRPr="005B2321">
        <w:rPr>
          <w:rFonts w:ascii="Verdana" w:hAnsi="Verdana"/>
          <w:sz w:val="24"/>
          <w:szCs w:val="24"/>
        </w:rPr>
        <w:t>servidores, nem servirá</w:t>
      </w:r>
      <w:r w:rsidR="00850C9B">
        <w:rPr>
          <w:rFonts w:ascii="Verdana" w:hAnsi="Verdana"/>
          <w:sz w:val="24"/>
          <w:szCs w:val="24"/>
        </w:rPr>
        <w:t xml:space="preserve"> de base de cálculo de qualquer </w:t>
      </w:r>
      <w:r w:rsidRPr="005B2321">
        <w:rPr>
          <w:rFonts w:ascii="Verdana" w:hAnsi="Verdana"/>
          <w:sz w:val="24"/>
          <w:szCs w:val="24"/>
        </w:rPr>
        <w:t>vantagem pecuniária, inclusive Adicionais por Tempo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Serviço e Sexta-Parte, sendo ainda incompatível coma Gratificação de Difícil Acesso, instituída pelo art. </w:t>
      </w:r>
      <w:r w:rsidR="00850C9B">
        <w:rPr>
          <w:rFonts w:ascii="Verdana" w:hAnsi="Verdana"/>
          <w:sz w:val="24"/>
          <w:szCs w:val="24"/>
        </w:rPr>
        <w:t xml:space="preserve">95 </w:t>
      </w:r>
      <w:r w:rsidRPr="005B2321">
        <w:rPr>
          <w:rFonts w:ascii="Verdana" w:hAnsi="Verdana"/>
          <w:sz w:val="24"/>
          <w:szCs w:val="24"/>
        </w:rPr>
        <w:t>da Lei Orgânica do Mu</w:t>
      </w:r>
      <w:r w:rsidR="00850C9B">
        <w:rPr>
          <w:rFonts w:ascii="Verdana" w:hAnsi="Verdana"/>
          <w:sz w:val="24"/>
          <w:szCs w:val="24"/>
        </w:rPr>
        <w:t xml:space="preserve">nicípio, sem prejuízo de outras </w:t>
      </w:r>
      <w:r w:rsidRPr="005B2321">
        <w:rPr>
          <w:rFonts w:ascii="Verdana" w:hAnsi="Verdana"/>
          <w:sz w:val="24"/>
          <w:szCs w:val="24"/>
        </w:rPr>
        <w:t>vantagens ou hipóteses</w:t>
      </w:r>
      <w:r w:rsidR="00850C9B">
        <w:rPr>
          <w:rFonts w:ascii="Verdana" w:hAnsi="Verdana"/>
          <w:sz w:val="24"/>
          <w:szCs w:val="24"/>
        </w:rPr>
        <w:t xml:space="preserve"> de incompatibilidade definidas </w:t>
      </w:r>
      <w:r w:rsidRPr="005B2321">
        <w:rPr>
          <w:rFonts w:ascii="Verdana" w:hAnsi="Verdana"/>
          <w:sz w:val="24"/>
          <w:szCs w:val="24"/>
        </w:rPr>
        <w:t>em decreto.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Ao servidor que, nos termos da legislação específica, faça jus a ambas as gratificações mencionadas no caput deste ar</w:t>
      </w:r>
      <w:r w:rsidR="00850C9B">
        <w:rPr>
          <w:rFonts w:ascii="Verdana" w:hAnsi="Verdana"/>
          <w:sz w:val="24"/>
          <w:szCs w:val="24"/>
        </w:rPr>
        <w:t xml:space="preserve">tigo, será paga a vantagem </w:t>
      </w:r>
      <w:r w:rsidRPr="005B2321">
        <w:rPr>
          <w:rFonts w:ascii="Verdana" w:hAnsi="Verdana"/>
          <w:sz w:val="24"/>
          <w:szCs w:val="24"/>
        </w:rPr>
        <w:t>de maior valor.”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8º Fica incluído o A</w:t>
      </w:r>
      <w:r w:rsidR="00850C9B">
        <w:rPr>
          <w:rFonts w:ascii="Verdana" w:hAnsi="Verdana"/>
          <w:sz w:val="24"/>
          <w:szCs w:val="24"/>
        </w:rPr>
        <w:t xml:space="preserve">nexo VI na Lei nº 14.660, de 26 </w:t>
      </w:r>
      <w:r w:rsidRPr="005B2321">
        <w:rPr>
          <w:rFonts w:ascii="Verdana" w:hAnsi="Verdana"/>
          <w:sz w:val="24"/>
          <w:szCs w:val="24"/>
        </w:rPr>
        <w:t xml:space="preserve">de dezembro de 2007, com a </w:t>
      </w:r>
      <w:r w:rsidR="00850C9B">
        <w:rPr>
          <w:rFonts w:ascii="Verdana" w:hAnsi="Verdana"/>
          <w:sz w:val="24"/>
          <w:szCs w:val="24"/>
        </w:rPr>
        <w:t xml:space="preserve">redação conferida pelo Anexo II </w:t>
      </w:r>
      <w:r w:rsidRPr="005B2321">
        <w:rPr>
          <w:rFonts w:ascii="Verdana" w:hAnsi="Verdana"/>
          <w:sz w:val="24"/>
          <w:szCs w:val="24"/>
        </w:rPr>
        <w:t>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IV</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 GRATIFICAÇÃO POR LOCAL DE TRABALHO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DOS PROFISSIONAIS EM EXERCÍCIO NAS UNIDADES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 SAÚDE E DE ASSISTÊNCIA SOCIAL</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9º Fica instituída a Gra</w:t>
      </w:r>
      <w:r w:rsidR="00850C9B">
        <w:rPr>
          <w:rFonts w:ascii="Verdana" w:hAnsi="Verdana"/>
          <w:sz w:val="24"/>
          <w:szCs w:val="24"/>
        </w:rPr>
        <w:t xml:space="preserve">tificação por Local de Trabalho </w:t>
      </w:r>
      <w:r w:rsidRPr="005B2321">
        <w:rPr>
          <w:rFonts w:ascii="Verdana" w:hAnsi="Verdana"/>
          <w:sz w:val="24"/>
          <w:szCs w:val="24"/>
        </w:rPr>
        <w:t>dirigida aos: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I - profissionais, incluindo </w:t>
      </w:r>
      <w:r w:rsidR="00850C9B">
        <w:rPr>
          <w:rFonts w:ascii="Verdana" w:hAnsi="Verdana"/>
          <w:sz w:val="24"/>
          <w:szCs w:val="24"/>
        </w:rPr>
        <w:t xml:space="preserve">servidores cedidos em função do </w:t>
      </w:r>
      <w:r w:rsidRPr="005B2321">
        <w:rPr>
          <w:rFonts w:ascii="Verdana" w:hAnsi="Verdana"/>
          <w:sz w:val="24"/>
          <w:szCs w:val="24"/>
        </w:rPr>
        <w:t xml:space="preserve">Convênio SUS, que estejam em </w:t>
      </w:r>
      <w:r w:rsidR="00850C9B">
        <w:rPr>
          <w:rFonts w:ascii="Verdana" w:hAnsi="Verdana"/>
          <w:sz w:val="24"/>
          <w:szCs w:val="24"/>
        </w:rPr>
        <w:t xml:space="preserve">exercício em unidades de saúde, </w:t>
      </w:r>
      <w:r w:rsidRPr="005B2321">
        <w:rPr>
          <w:rFonts w:ascii="Verdana" w:hAnsi="Verdana"/>
          <w:sz w:val="24"/>
          <w:szCs w:val="24"/>
        </w:rPr>
        <w:t>de difícil lotação, em decorrência de conjunturas socioambientais, administradas diretamente pela Secretaria Municipal da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Saúde ou órgão da Administração Indireta a ela vinculado –</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Hospital do Servidor Público Municipal – HSPM;</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servidores que estejam em exercício</w:t>
      </w:r>
      <w:r w:rsidR="00850C9B">
        <w:rPr>
          <w:rFonts w:ascii="Verdana" w:hAnsi="Verdana"/>
          <w:sz w:val="24"/>
          <w:szCs w:val="24"/>
        </w:rPr>
        <w:t xml:space="preserve"> em unidades de </w:t>
      </w:r>
      <w:r w:rsidRPr="005B2321">
        <w:rPr>
          <w:rFonts w:ascii="Verdana" w:hAnsi="Verdana"/>
          <w:sz w:val="24"/>
          <w:szCs w:val="24"/>
        </w:rPr>
        <w:t>assistência social administra</w:t>
      </w:r>
      <w:r w:rsidR="00850C9B">
        <w:rPr>
          <w:rFonts w:ascii="Verdana" w:hAnsi="Verdana"/>
          <w:sz w:val="24"/>
          <w:szCs w:val="24"/>
        </w:rPr>
        <w:t xml:space="preserve">das diretamente pela Secretaria </w:t>
      </w:r>
      <w:r w:rsidRPr="005B2321">
        <w:rPr>
          <w:rFonts w:ascii="Verdana" w:hAnsi="Verdana"/>
          <w:sz w:val="24"/>
          <w:szCs w:val="24"/>
        </w:rPr>
        <w:t>Municipal de Assistência e Desenvolvimento Social, classificadas como de difícil lotaçã</w:t>
      </w:r>
      <w:r w:rsidR="00850C9B">
        <w:rPr>
          <w:rFonts w:ascii="Verdana" w:hAnsi="Verdana"/>
          <w:sz w:val="24"/>
          <w:szCs w:val="24"/>
        </w:rPr>
        <w:t xml:space="preserve">o em decorrência de conjunturas </w:t>
      </w:r>
      <w:r w:rsidRPr="005B2321">
        <w:rPr>
          <w:rFonts w:ascii="Verdana" w:hAnsi="Verdana"/>
          <w:sz w:val="24"/>
          <w:szCs w:val="24"/>
        </w:rPr>
        <w:t>socioambientais.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 1º Decreto fixará, observados os limites </w:t>
      </w:r>
      <w:r w:rsidR="00850C9B">
        <w:rPr>
          <w:rFonts w:ascii="Verdana" w:hAnsi="Verdana"/>
          <w:sz w:val="24"/>
          <w:szCs w:val="24"/>
        </w:rPr>
        <w:t xml:space="preserve">orçamentários, os </w:t>
      </w:r>
      <w:r w:rsidRPr="005B2321">
        <w:rPr>
          <w:rFonts w:ascii="Verdana" w:hAnsi="Verdana"/>
          <w:sz w:val="24"/>
          <w:szCs w:val="24"/>
        </w:rPr>
        <w:t>critérios para a definição e clas</w:t>
      </w:r>
      <w:r w:rsidR="00850C9B">
        <w:rPr>
          <w:rFonts w:ascii="Verdana" w:hAnsi="Verdana"/>
          <w:sz w:val="24"/>
          <w:szCs w:val="24"/>
        </w:rPr>
        <w:t xml:space="preserve">sificação das unidades conforme </w:t>
      </w:r>
      <w:r w:rsidRPr="005B2321">
        <w:rPr>
          <w:rFonts w:ascii="Verdana" w:hAnsi="Verdana"/>
          <w:sz w:val="24"/>
          <w:szCs w:val="24"/>
        </w:rPr>
        <w:t>dificuldade de lotação (DL), com vistas à concessão da Gratificação por Local de Trabalho.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O total das unidades classificadas conforme dificuldade de lotação não poderá suplantar, em nenhuma hipótese,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30% (trinta por cento):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das unidades administradas diretamente pela Secretaria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Municipal da Saúde, órgão </w:t>
      </w:r>
      <w:r w:rsidR="00850C9B">
        <w:rPr>
          <w:rFonts w:ascii="Verdana" w:hAnsi="Verdana"/>
          <w:sz w:val="24"/>
          <w:szCs w:val="24"/>
        </w:rPr>
        <w:t xml:space="preserve">da Administração Indireta a ela </w:t>
      </w:r>
      <w:r w:rsidRPr="005B2321">
        <w:rPr>
          <w:rFonts w:ascii="Verdana" w:hAnsi="Verdana"/>
          <w:sz w:val="24"/>
          <w:szCs w:val="24"/>
        </w:rPr>
        <w:t>vinculado – Hospital do Servid</w:t>
      </w:r>
      <w:r w:rsidR="00850C9B">
        <w:rPr>
          <w:rFonts w:ascii="Verdana" w:hAnsi="Verdana"/>
          <w:sz w:val="24"/>
          <w:szCs w:val="24"/>
        </w:rPr>
        <w:t xml:space="preserve">or Público Municipal – HSPM, na </w:t>
      </w:r>
      <w:r w:rsidRPr="005B2321">
        <w:rPr>
          <w:rFonts w:ascii="Verdana" w:hAnsi="Verdana"/>
          <w:sz w:val="24"/>
          <w:szCs w:val="24"/>
        </w:rPr>
        <w:t>hipótese do inciso I do caput deste artigo;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II - das unidades administradas diretamente pela Secretaria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Municipal de Assistência e Desenvolvimento Social, na hipótese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no inciso II do caput deste artigo.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10. A Gratificação por Local de Trabalho ora instituída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será mensal e terá valor referencial por quadro profissional 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faixas de dificuldade de lotação (DL), conforme Anexo III desta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Lei, sendo paga ao profissional que estiver no exercício real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suas funções nas unidades de difícil lotação.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A Gratificação por Local de Trabalho poderá ser escalonada, visando à diminuição do absenteísmo e valorizar o tempo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de permanência na unidade, observados critérios objetivos e níveis definidos em decreto, bem como as seguintes disposições: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os níveis de escalonamento deverão pa</w:t>
      </w:r>
      <w:r w:rsidR="00850C9B">
        <w:rPr>
          <w:rFonts w:ascii="Verdana" w:hAnsi="Verdana"/>
          <w:sz w:val="24"/>
          <w:szCs w:val="24"/>
        </w:rPr>
        <w:t xml:space="preserve">rtir do valor </w:t>
      </w:r>
      <w:r w:rsidRPr="005B2321">
        <w:rPr>
          <w:rFonts w:ascii="Verdana" w:hAnsi="Verdana"/>
          <w:sz w:val="24"/>
          <w:szCs w:val="24"/>
        </w:rPr>
        <w:t>referencial do quadro profissi</w:t>
      </w:r>
      <w:r w:rsidR="00850C9B">
        <w:rPr>
          <w:rFonts w:ascii="Verdana" w:hAnsi="Verdana"/>
          <w:sz w:val="24"/>
          <w:szCs w:val="24"/>
        </w:rPr>
        <w:t xml:space="preserve">onal e da faixa referente à sua </w:t>
      </w:r>
      <w:r w:rsidRPr="005B2321">
        <w:rPr>
          <w:rFonts w:ascii="Verdana" w:hAnsi="Verdana"/>
          <w:sz w:val="24"/>
          <w:szCs w:val="24"/>
        </w:rPr>
        <w:t>unidade de lotação, até o limite do valor referencial do respectivo quadro na faixa imedia</w:t>
      </w:r>
      <w:r w:rsidR="00850C9B">
        <w:rPr>
          <w:rFonts w:ascii="Verdana" w:hAnsi="Verdana"/>
          <w:sz w:val="24"/>
          <w:szCs w:val="24"/>
        </w:rPr>
        <w:t xml:space="preserve">tamente superior, nos termos do </w:t>
      </w:r>
      <w:r w:rsidRPr="005B2321">
        <w:rPr>
          <w:rFonts w:ascii="Verdana" w:hAnsi="Verdana"/>
          <w:sz w:val="24"/>
          <w:szCs w:val="24"/>
        </w:rPr>
        <w:t>Anexo III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em relação às unidades classific</w:t>
      </w:r>
      <w:r w:rsidR="00850C9B">
        <w:rPr>
          <w:rFonts w:ascii="Verdana" w:hAnsi="Verdana"/>
          <w:sz w:val="24"/>
          <w:szCs w:val="24"/>
        </w:rPr>
        <w:t xml:space="preserve">adas na última faixa de </w:t>
      </w:r>
      <w:r w:rsidRPr="005B2321">
        <w:rPr>
          <w:rFonts w:ascii="Verdana" w:hAnsi="Verdana"/>
          <w:sz w:val="24"/>
          <w:szCs w:val="24"/>
        </w:rPr>
        <w:t>dificuldade de lotação (DL), os níveis de escalonamento, partindo dos valores referenciais do</w:t>
      </w:r>
      <w:r w:rsidR="00850C9B">
        <w:rPr>
          <w:rFonts w:ascii="Verdana" w:hAnsi="Verdana"/>
          <w:sz w:val="24"/>
          <w:szCs w:val="24"/>
        </w:rPr>
        <w:t xml:space="preserve">s quadros profissionais naquela </w:t>
      </w:r>
      <w:r w:rsidRPr="005B2321">
        <w:rPr>
          <w:rFonts w:ascii="Verdana" w:hAnsi="Verdana"/>
          <w:sz w:val="24"/>
          <w:szCs w:val="24"/>
        </w:rPr>
        <w:t>faixa, previstos no Anexo III, n</w:t>
      </w:r>
      <w:r w:rsidR="00850C9B">
        <w:rPr>
          <w:rFonts w:ascii="Verdana" w:hAnsi="Verdana"/>
          <w:sz w:val="24"/>
          <w:szCs w:val="24"/>
        </w:rPr>
        <w:t xml:space="preserve">ão poderão suplantar 20% (vinte </w:t>
      </w:r>
      <w:r w:rsidRPr="005B2321">
        <w:rPr>
          <w:rFonts w:ascii="Verdana" w:hAnsi="Verdana"/>
          <w:sz w:val="24"/>
          <w:szCs w:val="24"/>
        </w:rPr>
        <w:t>por cento) daqueles montantes.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Bianualmente, por de</w:t>
      </w:r>
      <w:r w:rsidR="00850C9B">
        <w:rPr>
          <w:rFonts w:ascii="Verdana" w:hAnsi="Verdana"/>
          <w:sz w:val="24"/>
          <w:szCs w:val="24"/>
        </w:rPr>
        <w:t xml:space="preserve">creto, poderão ser atualizados, </w:t>
      </w:r>
      <w:r w:rsidRPr="005B2321">
        <w:rPr>
          <w:rFonts w:ascii="Verdana" w:hAnsi="Verdana"/>
          <w:sz w:val="24"/>
          <w:szCs w:val="24"/>
        </w:rPr>
        <w:t>mediante disponibilidade orçamentária: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os valores constantes do An</w:t>
      </w:r>
      <w:r w:rsidR="00850C9B">
        <w:rPr>
          <w:rFonts w:ascii="Verdana" w:hAnsi="Verdana"/>
          <w:sz w:val="24"/>
          <w:szCs w:val="24"/>
        </w:rPr>
        <w:t xml:space="preserve">exo III desta Lei, até o limite </w:t>
      </w:r>
      <w:r w:rsidRPr="005B2321">
        <w:rPr>
          <w:rFonts w:ascii="Verdana" w:hAnsi="Verdana"/>
          <w:sz w:val="24"/>
          <w:szCs w:val="24"/>
        </w:rPr>
        <w:t>dos valores registrados para o período pelo Índice de Preços ao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Consumidor IPC-SP (FIPE);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as unidades que se e</w:t>
      </w:r>
      <w:r w:rsidR="00850C9B">
        <w:rPr>
          <w:rFonts w:ascii="Verdana" w:hAnsi="Verdana"/>
          <w:sz w:val="24"/>
          <w:szCs w:val="24"/>
        </w:rPr>
        <w:t xml:space="preserve">nquadram em cada uma das faixas </w:t>
      </w:r>
      <w:r w:rsidRPr="005B2321">
        <w:rPr>
          <w:rFonts w:ascii="Verdana" w:hAnsi="Verdana"/>
          <w:sz w:val="24"/>
          <w:szCs w:val="24"/>
        </w:rPr>
        <w:t>de difícil lotação.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3º É vedada a concessão da Gratificação por Local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Trabalho nas hipóteses de af</w:t>
      </w:r>
      <w:r w:rsidR="00850C9B">
        <w:rPr>
          <w:rFonts w:ascii="Verdana" w:hAnsi="Verdana"/>
          <w:sz w:val="24"/>
          <w:szCs w:val="24"/>
        </w:rPr>
        <w:t xml:space="preserve">astamento do exercício do cargo </w:t>
      </w:r>
      <w:r w:rsidRPr="005B2321">
        <w:rPr>
          <w:rFonts w:ascii="Verdana" w:hAnsi="Verdana"/>
          <w:sz w:val="24"/>
          <w:szCs w:val="24"/>
        </w:rPr>
        <w:t>na unidade, à exceção dos imp</w:t>
      </w:r>
      <w:r w:rsidR="00850C9B">
        <w:rPr>
          <w:rFonts w:ascii="Verdana" w:hAnsi="Verdana"/>
          <w:sz w:val="24"/>
          <w:szCs w:val="24"/>
        </w:rPr>
        <w:t xml:space="preserve">edimentos e afastamentos legais </w:t>
      </w:r>
      <w:r w:rsidRPr="005B2321">
        <w:rPr>
          <w:rFonts w:ascii="Verdana" w:hAnsi="Verdana"/>
          <w:sz w:val="24"/>
          <w:szCs w:val="24"/>
        </w:rPr>
        <w:t xml:space="preserve">previstos nos </w:t>
      </w:r>
      <w:proofErr w:type="spellStart"/>
      <w:r w:rsidRPr="005B2321">
        <w:rPr>
          <w:rFonts w:ascii="Verdana" w:hAnsi="Verdana"/>
          <w:sz w:val="24"/>
          <w:szCs w:val="24"/>
        </w:rPr>
        <w:t>arts</w:t>
      </w:r>
      <w:proofErr w:type="spellEnd"/>
      <w:r w:rsidRPr="005B2321">
        <w:rPr>
          <w:rFonts w:ascii="Verdana" w:hAnsi="Verdana"/>
          <w:sz w:val="24"/>
          <w:szCs w:val="24"/>
        </w:rPr>
        <w:t>. 64, I a IV, VI</w:t>
      </w:r>
      <w:r w:rsidR="00850C9B">
        <w:rPr>
          <w:rFonts w:ascii="Verdana" w:hAnsi="Verdana"/>
          <w:sz w:val="24"/>
          <w:szCs w:val="24"/>
        </w:rPr>
        <w:t xml:space="preserve"> a X, da Lei nº 8.989, de 29 de </w:t>
      </w:r>
      <w:r w:rsidRPr="005B2321">
        <w:rPr>
          <w:rFonts w:ascii="Verdana" w:hAnsi="Verdana"/>
          <w:sz w:val="24"/>
          <w:szCs w:val="24"/>
        </w:rPr>
        <w:t>outubro de 1979, e nas Leis nº 9</w:t>
      </w:r>
      <w:r w:rsidR="00850C9B">
        <w:rPr>
          <w:rFonts w:ascii="Verdana" w:hAnsi="Verdana"/>
          <w:sz w:val="24"/>
          <w:szCs w:val="24"/>
        </w:rPr>
        <w:t xml:space="preserve">.919, de 21 de junho de 1985, e </w:t>
      </w:r>
      <w:r w:rsidRPr="005B2321">
        <w:rPr>
          <w:rFonts w:ascii="Verdana" w:hAnsi="Verdana"/>
          <w:sz w:val="24"/>
          <w:szCs w:val="24"/>
        </w:rPr>
        <w:t>nº 10.726, de 8 de maio de 1989.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11. A Gratificação por Local de Trabalho: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não se incorporará ou se tornará permanente aos vencimentos, subsídios, salários, proventos ou pensões dos servidores, nem servirá de base de cálculo de qualquer vantagem pecuniária, inclusive adicional por tempo de serviço e sexta-parte;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é compatível com o regime de subsídio;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III - ainda é incompatível com a Gratificação de Difícil Acesso, instituída pelo art. 95 da</w:t>
      </w:r>
      <w:r w:rsidR="00850C9B">
        <w:rPr>
          <w:rFonts w:ascii="Verdana" w:hAnsi="Verdana"/>
          <w:sz w:val="24"/>
          <w:szCs w:val="24"/>
        </w:rPr>
        <w:t xml:space="preserve"> Lei Orgânica do Município, sem </w:t>
      </w:r>
      <w:r w:rsidRPr="005B2321">
        <w:rPr>
          <w:rFonts w:ascii="Verdana" w:hAnsi="Verdana"/>
          <w:sz w:val="24"/>
          <w:szCs w:val="24"/>
        </w:rPr>
        <w:t>prejuízo de outras vantagens ou</w:t>
      </w:r>
      <w:r w:rsidR="00850C9B">
        <w:rPr>
          <w:rFonts w:ascii="Verdana" w:hAnsi="Verdana"/>
          <w:sz w:val="24"/>
          <w:szCs w:val="24"/>
        </w:rPr>
        <w:t xml:space="preserve"> hipóteses de incompatibilidade </w:t>
      </w:r>
      <w:r w:rsidRPr="005B2321">
        <w:rPr>
          <w:rFonts w:ascii="Verdana" w:hAnsi="Verdana"/>
          <w:sz w:val="24"/>
          <w:szCs w:val="24"/>
        </w:rPr>
        <w:t>definidas em decreto.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Ao servido</w:t>
      </w:r>
      <w:r w:rsidR="00850C9B">
        <w:rPr>
          <w:rFonts w:ascii="Verdana" w:hAnsi="Verdana"/>
          <w:sz w:val="24"/>
          <w:szCs w:val="24"/>
        </w:rPr>
        <w:t xml:space="preserve">r que, nos termos da legislação </w:t>
      </w:r>
      <w:r w:rsidRPr="005B2321">
        <w:rPr>
          <w:rFonts w:ascii="Verdana" w:hAnsi="Verdana"/>
          <w:sz w:val="24"/>
          <w:szCs w:val="24"/>
        </w:rPr>
        <w:t xml:space="preserve">específica, faça jus a ambas </w:t>
      </w:r>
      <w:r w:rsidR="00850C9B">
        <w:rPr>
          <w:rFonts w:ascii="Verdana" w:hAnsi="Verdana"/>
          <w:sz w:val="24"/>
          <w:szCs w:val="24"/>
        </w:rPr>
        <w:t xml:space="preserve">as gratificações mencionadas no </w:t>
      </w:r>
      <w:r w:rsidRPr="005B2321">
        <w:rPr>
          <w:rFonts w:ascii="Verdana" w:hAnsi="Verdana"/>
          <w:sz w:val="24"/>
          <w:szCs w:val="24"/>
        </w:rPr>
        <w:t>inciso III do caput deste artigo</w:t>
      </w:r>
      <w:r w:rsidR="00850C9B">
        <w:rPr>
          <w:rFonts w:ascii="Verdana" w:hAnsi="Verdana"/>
          <w:sz w:val="24"/>
          <w:szCs w:val="24"/>
        </w:rPr>
        <w:t xml:space="preserve">, será paga a vantagem de maior </w:t>
      </w:r>
      <w:r w:rsidRPr="005B2321">
        <w:rPr>
          <w:rFonts w:ascii="Verdana" w:hAnsi="Verdana"/>
          <w:sz w:val="24"/>
          <w:szCs w:val="24"/>
        </w:rPr>
        <w:t>valor.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V</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DA GRATIFICAÇÃO POR EXERCÍCIO DE FUNÇÃO EM REGIÕES ESTRATÉGICAS E DA DIÁRIA ESPECIAL POR ATIVIDADE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COMPLEMENTAR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12. O caput do art. 3º da Lei nº 15.367, de 8 de abril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2011, que instituiu a Gratificação pelo Exercício de Função em</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Regiões Estratégicas para a </w:t>
      </w:r>
      <w:r w:rsidR="00850C9B">
        <w:rPr>
          <w:rFonts w:ascii="Verdana" w:hAnsi="Verdana"/>
          <w:sz w:val="24"/>
          <w:szCs w:val="24"/>
        </w:rPr>
        <w:t xml:space="preserve">Segurança Urbana, passa vigorar </w:t>
      </w:r>
      <w:r w:rsidRPr="005B2321">
        <w:rPr>
          <w:rFonts w:ascii="Verdana" w:hAnsi="Verdana"/>
          <w:sz w:val="24"/>
          <w:szCs w:val="24"/>
        </w:rPr>
        <w:t>com a seguinte redação: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3º A gratificação de que trata esta Lei será calculada sobre o padr</w:t>
      </w:r>
      <w:r w:rsidR="00850C9B">
        <w:rPr>
          <w:rFonts w:ascii="Verdana" w:hAnsi="Verdana"/>
          <w:sz w:val="24"/>
          <w:szCs w:val="24"/>
        </w:rPr>
        <w:t xml:space="preserve">ão QTG-1-A, em percentuais que </w:t>
      </w:r>
      <w:r w:rsidRPr="005B2321">
        <w:rPr>
          <w:rFonts w:ascii="Verdana" w:hAnsi="Verdana"/>
          <w:sz w:val="24"/>
          <w:szCs w:val="24"/>
        </w:rPr>
        <w:t>poderão variar de 20% (vinte por cento) a 2</w:t>
      </w:r>
      <w:r w:rsidR="00850C9B">
        <w:rPr>
          <w:rFonts w:ascii="Verdana" w:hAnsi="Verdana"/>
          <w:sz w:val="24"/>
          <w:szCs w:val="24"/>
        </w:rPr>
        <w:t xml:space="preserve">00% (duzentos por cento).” (NR) </w:t>
      </w:r>
      <w:r w:rsidRPr="005B2321">
        <w:rPr>
          <w:rFonts w:ascii="Verdana" w:hAnsi="Verdana"/>
          <w:sz w:val="24"/>
          <w:szCs w:val="24"/>
        </w:rPr>
        <w:t xml:space="preserve">Art. 13. O art. 2º da Lei </w:t>
      </w:r>
      <w:r w:rsidR="00850C9B">
        <w:rPr>
          <w:rFonts w:ascii="Verdana" w:hAnsi="Verdana"/>
          <w:sz w:val="24"/>
          <w:szCs w:val="24"/>
        </w:rPr>
        <w:t xml:space="preserve">nº 16.081, de 30 de setembro de </w:t>
      </w:r>
      <w:r w:rsidRPr="005B2321">
        <w:rPr>
          <w:rFonts w:ascii="Verdana" w:hAnsi="Verdana"/>
          <w:sz w:val="24"/>
          <w:szCs w:val="24"/>
        </w:rPr>
        <w:t>2014, passa a vigorar com a seguinte redação: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2º Para fins de cálculo e pagamento da Diária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Especial por Ativida</w:t>
      </w:r>
      <w:r w:rsidR="00850C9B">
        <w:rPr>
          <w:rFonts w:ascii="Verdana" w:hAnsi="Verdana"/>
          <w:sz w:val="24"/>
          <w:szCs w:val="24"/>
        </w:rPr>
        <w:t xml:space="preserve">de Complementar – DEAC, o valor </w:t>
      </w:r>
      <w:r w:rsidRPr="005B2321">
        <w:rPr>
          <w:rFonts w:ascii="Verdana" w:hAnsi="Verdana"/>
          <w:sz w:val="24"/>
          <w:szCs w:val="24"/>
        </w:rPr>
        <w:t>de cada hora de DEA</w:t>
      </w:r>
      <w:r w:rsidR="00850C9B">
        <w:rPr>
          <w:rFonts w:ascii="Verdana" w:hAnsi="Verdana"/>
          <w:sz w:val="24"/>
          <w:szCs w:val="24"/>
        </w:rPr>
        <w:t xml:space="preserve">C será calculado pela aplicação </w:t>
      </w:r>
      <w:r w:rsidRPr="005B2321">
        <w:rPr>
          <w:rFonts w:ascii="Verdana" w:hAnsi="Verdana"/>
          <w:sz w:val="24"/>
          <w:szCs w:val="24"/>
        </w:rPr>
        <w:t xml:space="preserve">de coeficientes sobre o </w:t>
      </w:r>
      <w:r w:rsidR="00850C9B">
        <w:rPr>
          <w:rFonts w:ascii="Verdana" w:hAnsi="Verdana"/>
          <w:sz w:val="24"/>
          <w:szCs w:val="24"/>
        </w:rPr>
        <w:t xml:space="preserve">valor de R$ 29,09 (vinte e nove </w:t>
      </w:r>
      <w:r w:rsidRPr="005B2321">
        <w:rPr>
          <w:rFonts w:ascii="Verdana" w:hAnsi="Verdana"/>
          <w:sz w:val="24"/>
          <w:szCs w:val="24"/>
        </w:rPr>
        <w:t>reais e nove centavos), na seguinte conformidade: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- 1 (um inteiro), aplicável aos integra</w:t>
      </w:r>
      <w:r w:rsidR="00850C9B">
        <w:rPr>
          <w:rFonts w:ascii="Verdana" w:hAnsi="Verdana"/>
          <w:sz w:val="24"/>
          <w:szCs w:val="24"/>
        </w:rPr>
        <w:t xml:space="preserve">ntes dos níveis I </w:t>
      </w:r>
      <w:r w:rsidRPr="005B2321">
        <w:rPr>
          <w:rFonts w:ascii="Verdana" w:hAnsi="Verdana"/>
          <w:sz w:val="24"/>
          <w:szCs w:val="24"/>
        </w:rPr>
        <w:t>e II do Quadro Técnico d</w:t>
      </w:r>
      <w:r w:rsidR="00850C9B">
        <w:rPr>
          <w:rFonts w:ascii="Verdana" w:hAnsi="Verdana"/>
          <w:sz w:val="24"/>
          <w:szCs w:val="24"/>
        </w:rPr>
        <w:t xml:space="preserve">e Profissionais da Guarda Civil </w:t>
      </w:r>
      <w:r w:rsidRPr="005B2321">
        <w:rPr>
          <w:rFonts w:ascii="Verdana" w:hAnsi="Verdana"/>
          <w:sz w:val="24"/>
          <w:szCs w:val="24"/>
        </w:rPr>
        <w:t>Metropolitana – QTG, in</w:t>
      </w:r>
      <w:r w:rsidR="00850C9B">
        <w:rPr>
          <w:rFonts w:ascii="Verdana" w:hAnsi="Verdana"/>
          <w:sz w:val="24"/>
          <w:szCs w:val="24"/>
        </w:rPr>
        <w:t xml:space="preserve">stituído pela Lei nº 16.239, de </w:t>
      </w:r>
      <w:r w:rsidRPr="005B2321">
        <w:rPr>
          <w:rFonts w:ascii="Verdana" w:hAnsi="Verdana"/>
          <w:sz w:val="24"/>
          <w:szCs w:val="24"/>
        </w:rPr>
        <w:t>19 de julho de 2015,</w:t>
      </w:r>
      <w:r w:rsidR="00850C9B">
        <w:rPr>
          <w:rFonts w:ascii="Verdana" w:hAnsi="Verdana"/>
          <w:sz w:val="24"/>
          <w:szCs w:val="24"/>
        </w:rPr>
        <w:t xml:space="preserve"> bem como para os Guardas Civis </w:t>
      </w:r>
      <w:r w:rsidRPr="005B2321">
        <w:rPr>
          <w:rFonts w:ascii="Verdana" w:hAnsi="Verdana"/>
          <w:sz w:val="24"/>
          <w:szCs w:val="24"/>
        </w:rPr>
        <w:t>Metropolitanos não optantes pelo QTG;</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II - 1,2 (um inteiro e dois décimos), aplicáveis aos integrantes dos níveis III e IV do Quadro Técnico de Profissionais da Guarda Civil </w:t>
      </w:r>
      <w:r w:rsidR="00850C9B">
        <w:rPr>
          <w:rFonts w:ascii="Verdana" w:hAnsi="Verdana"/>
          <w:sz w:val="24"/>
          <w:szCs w:val="24"/>
        </w:rPr>
        <w:t xml:space="preserve">Metropolitana – QTG, instituído </w:t>
      </w:r>
      <w:r w:rsidRPr="005B2321">
        <w:rPr>
          <w:rFonts w:ascii="Verdana" w:hAnsi="Verdana"/>
          <w:sz w:val="24"/>
          <w:szCs w:val="24"/>
        </w:rPr>
        <w:t>pela Lei nº 16.239, de 19 de julho de 2015.</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O pagamento da DEAC será efetivado até o segundo mês subsequente ao da ativi</w:t>
      </w:r>
      <w:r w:rsidR="00850C9B">
        <w:rPr>
          <w:rFonts w:ascii="Verdana" w:hAnsi="Verdana"/>
          <w:sz w:val="24"/>
          <w:szCs w:val="24"/>
        </w:rPr>
        <w:t xml:space="preserve">dade complementar </w:t>
      </w:r>
      <w:r w:rsidRPr="005B2321">
        <w:rPr>
          <w:rFonts w:ascii="Verdana" w:hAnsi="Verdana"/>
          <w:sz w:val="24"/>
          <w:szCs w:val="24"/>
        </w:rPr>
        <w:t xml:space="preserve">realizada, observado </w:t>
      </w:r>
      <w:r w:rsidR="00850C9B">
        <w:rPr>
          <w:rFonts w:ascii="Verdana" w:hAnsi="Verdana"/>
          <w:sz w:val="24"/>
          <w:szCs w:val="24"/>
        </w:rPr>
        <w:t xml:space="preserve">o limite de dias trabalhados no </w:t>
      </w:r>
      <w:r w:rsidRPr="005B2321">
        <w:rPr>
          <w:rFonts w:ascii="Verdana" w:hAnsi="Verdana"/>
          <w:sz w:val="24"/>
          <w:szCs w:val="24"/>
        </w:rPr>
        <w:t>mês.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O valor previsto n</w:t>
      </w:r>
      <w:r w:rsidR="00850C9B">
        <w:rPr>
          <w:rFonts w:ascii="Verdana" w:hAnsi="Verdana"/>
          <w:sz w:val="24"/>
          <w:szCs w:val="24"/>
        </w:rPr>
        <w:t xml:space="preserve">o caput deste artigo poderá ser </w:t>
      </w:r>
      <w:r w:rsidRPr="005B2321">
        <w:rPr>
          <w:rFonts w:ascii="Verdana" w:hAnsi="Verdana"/>
          <w:sz w:val="24"/>
          <w:szCs w:val="24"/>
        </w:rPr>
        <w:t>atualizado por decreto, anualmente, mediante disponibilidade orçamentária</w:t>
      </w:r>
      <w:r w:rsidR="00850C9B">
        <w:rPr>
          <w:rFonts w:ascii="Verdana" w:hAnsi="Verdana"/>
          <w:sz w:val="24"/>
          <w:szCs w:val="24"/>
        </w:rPr>
        <w:t xml:space="preserve"> e até o limite da variação, no </w:t>
      </w:r>
      <w:r w:rsidRPr="005B2321">
        <w:rPr>
          <w:rFonts w:ascii="Verdana" w:hAnsi="Verdana"/>
          <w:sz w:val="24"/>
          <w:szCs w:val="24"/>
        </w:rPr>
        <w:t>período, do Índice de P</w:t>
      </w:r>
      <w:r w:rsidR="00850C9B">
        <w:rPr>
          <w:rFonts w:ascii="Verdana" w:hAnsi="Verdana"/>
          <w:sz w:val="24"/>
          <w:szCs w:val="24"/>
        </w:rPr>
        <w:t xml:space="preserve">reços ao Consumidor – IPC FIPE, </w:t>
      </w:r>
      <w:r w:rsidRPr="005B2321">
        <w:rPr>
          <w:rFonts w:ascii="Verdana" w:hAnsi="Verdana"/>
          <w:sz w:val="24"/>
          <w:szCs w:val="24"/>
        </w:rPr>
        <w:t>ou outro índice que vier a substituí-lo.”(NR)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13-A. O § 1º do art. 3º </w:t>
      </w:r>
      <w:r w:rsidR="00850C9B">
        <w:rPr>
          <w:rFonts w:ascii="Verdana" w:hAnsi="Verdana"/>
          <w:sz w:val="24"/>
          <w:szCs w:val="24"/>
        </w:rPr>
        <w:t xml:space="preserve">da Lei nº 15.366, de 8 de abril </w:t>
      </w:r>
      <w:r w:rsidRPr="005B2321">
        <w:rPr>
          <w:rFonts w:ascii="Verdana" w:hAnsi="Verdana"/>
          <w:sz w:val="24"/>
          <w:szCs w:val="24"/>
        </w:rPr>
        <w:t>de 2011, passa vigorar com a seguinte redação: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O valor máximo do Prêmio de Desempenho em</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Segurança Urbana será de R$ 5.000,00 (cinco mil reais).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 6º O pagamento do </w:t>
      </w:r>
      <w:r w:rsidR="00850C9B">
        <w:rPr>
          <w:rFonts w:ascii="Verdana" w:hAnsi="Verdana"/>
          <w:sz w:val="24"/>
          <w:szCs w:val="24"/>
        </w:rPr>
        <w:t xml:space="preserve">referido Prêmio será efetuado a </w:t>
      </w:r>
      <w:r w:rsidRPr="005B2321">
        <w:rPr>
          <w:rFonts w:ascii="Verdana" w:hAnsi="Verdana"/>
          <w:sz w:val="24"/>
          <w:szCs w:val="24"/>
        </w:rPr>
        <w:t>partir da disponibilida</w:t>
      </w:r>
      <w:r w:rsidR="00850C9B">
        <w:rPr>
          <w:rFonts w:ascii="Verdana" w:hAnsi="Verdana"/>
          <w:sz w:val="24"/>
          <w:szCs w:val="24"/>
        </w:rPr>
        <w:t xml:space="preserve">de orçamentária anual, mediante </w:t>
      </w:r>
      <w:r w:rsidRPr="005B2321">
        <w:rPr>
          <w:rFonts w:ascii="Verdana" w:hAnsi="Verdana"/>
          <w:sz w:val="24"/>
          <w:szCs w:val="24"/>
        </w:rPr>
        <w:t>decreto regulamentador expedido para essa finalidade.”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VI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DOS ADICIONAIS DE INSALUBRIDADE E PERICULOSIDADE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14. Os </w:t>
      </w:r>
      <w:proofErr w:type="spellStart"/>
      <w:r w:rsidRPr="005B2321">
        <w:rPr>
          <w:rFonts w:ascii="Verdana" w:hAnsi="Verdana"/>
          <w:sz w:val="24"/>
          <w:szCs w:val="24"/>
        </w:rPr>
        <w:t>arts</w:t>
      </w:r>
      <w:proofErr w:type="spellEnd"/>
      <w:r w:rsidRPr="005B2321">
        <w:rPr>
          <w:rFonts w:ascii="Verdana" w:hAnsi="Verdana"/>
          <w:sz w:val="24"/>
          <w:szCs w:val="24"/>
        </w:rPr>
        <w:t>. 2º e 3º da Lei nº 10.827, de 4 de janeiro de</w:t>
      </w:r>
    </w:p>
    <w:p w:rsidR="005B2321" w:rsidRDefault="005B2321" w:rsidP="005B2321">
      <w:pPr>
        <w:spacing w:after="0" w:line="240" w:lineRule="auto"/>
        <w:rPr>
          <w:rFonts w:ascii="Verdana" w:hAnsi="Verdana"/>
          <w:sz w:val="24"/>
          <w:szCs w:val="24"/>
        </w:rPr>
      </w:pPr>
      <w:r w:rsidRPr="005B2321">
        <w:rPr>
          <w:rFonts w:ascii="Verdana" w:hAnsi="Verdana"/>
          <w:sz w:val="24"/>
          <w:szCs w:val="24"/>
        </w:rPr>
        <w:t>1990, passam a vigorar com a seguinte redação: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2º O adicional de insalubridade s</w:t>
      </w:r>
      <w:r w:rsidR="00850C9B">
        <w:rPr>
          <w:rFonts w:ascii="Verdana" w:hAnsi="Verdana"/>
          <w:sz w:val="24"/>
          <w:szCs w:val="24"/>
        </w:rPr>
        <w:t xml:space="preserve">erá calculado  </w:t>
      </w:r>
      <w:r w:rsidRPr="005B2321">
        <w:rPr>
          <w:rFonts w:ascii="Verdana" w:hAnsi="Verdana"/>
          <w:sz w:val="24"/>
          <w:szCs w:val="24"/>
        </w:rPr>
        <w:t xml:space="preserve">de acordo com a sua </w:t>
      </w:r>
      <w:r w:rsidR="00850C9B">
        <w:rPr>
          <w:rFonts w:ascii="Verdana" w:hAnsi="Verdana"/>
          <w:sz w:val="24"/>
          <w:szCs w:val="24"/>
        </w:rPr>
        <w:t xml:space="preserve">classificação nos graus máximo, </w:t>
      </w:r>
      <w:r w:rsidRPr="005B2321">
        <w:rPr>
          <w:rFonts w:ascii="Verdana" w:hAnsi="Verdana"/>
          <w:sz w:val="24"/>
          <w:szCs w:val="24"/>
        </w:rPr>
        <w:t>médio ou mínimo, respectivamente em percentuais</w:t>
      </w:r>
      <w:r w:rsidR="00850C9B">
        <w:rPr>
          <w:rFonts w:ascii="Verdana" w:hAnsi="Verdana"/>
          <w:sz w:val="24"/>
          <w:szCs w:val="24"/>
        </w:rPr>
        <w:t xml:space="preserve"> </w:t>
      </w:r>
      <w:r w:rsidRPr="005B2321">
        <w:rPr>
          <w:rFonts w:ascii="Verdana" w:hAnsi="Verdana"/>
          <w:sz w:val="24"/>
          <w:szCs w:val="24"/>
        </w:rPr>
        <w:t>de 40% (quarenta po</w:t>
      </w:r>
      <w:r w:rsidR="00850C9B">
        <w:rPr>
          <w:rFonts w:ascii="Verdana" w:hAnsi="Verdana"/>
          <w:sz w:val="24"/>
          <w:szCs w:val="24"/>
        </w:rPr>
        <w:t xml:space="preserve">r cento), 20% </w:t>
      </w:r>
      <w:r w:rsidR="00850C9B">
        <w:rPr>
          <w:rFonts w:ascii="Verdana" w:hAnsi="Verdana"/>
          <w:sz w:val="24"/>
          <w:szCs w:val="24"/>
        </w:rPr>
        <w:lastRenderedPageBreak/>
        <w:t xml:space="preserve">(vinte por cento) </w:t>
      </w:r>
      <w:r w:rsidRPr="005B2321">
        <w:rPr>
          <w:rFonts w:ascii="Verdana" w:hAnsi="Verdana"/>
          <w:sz w:val="24"/>
          <w:szCs w:val="24"/>
        </w:rPr>
        <w:t>ou 10% (dez por ce</w:t>
      </w:r>
      <w:r w:rsidR="00850C9B">
        <w:rPr>
          <w:rFonts w:ascii="Verdana" w:hAnsi="Verdana"/>
          <w:sz w:val="24"/>
          <w:szCs w:val="24"/>
        </w:rPr>
        <w:t xml:space="preserve">nto) sobre o valor de R$ 755,42 </w:t>
      </w:r>
      <w:r w:rsidRPr="005B2321">
        <w:rPr>
          <w:rFonts w:ascii="Verdana" w:hAnsi="Verdana"/>
          <w:sz w:val="24"/>
          <w:szCs w:val="24"/>
        </w:rPr>
        <w:t>(setecentos e cinquenta e cinco reais e q</w:t>
      </w:r>
      <w:r w:rsidR="00850C9B">
        <w:rPr>
          <w:rFonts w:ascii="Verdana" w:hAnsi="Verdana"/>
          <w:sz w:val="24"/>
          <w:szCs w:val="24"/>
        </w:rPr>
        <w:t xml:space="preserve">uarenta e dois </w:t>
      </w:r>
      <w:r w:rsidRPr="005B2321">
        <w:rPr>
          <w:rFonts w:ascii="Verdana" w:hAnsi="Verdana"/>
          <w:sz w:val="24"/>
          <w:szCs w:val="24"/>
        </w:rPr>
        <w:t>centavos).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O valor previsto no caput deste artigo poderá ser atua</w:t>
      </w:r>
      <w:r w:rsidR="00850C9B">
        <w:rPr>
          <w:rFonts w:ascii="Verdana" w:hAnsi="Verdana"/>
          <w:sz w:val="24"/>
          <w:szCs w:val="24"/>
        </w:rPr>
        <w:t xml:space="preserve">lizado por decreto, anualmente, </w:t>
      </w:r>
      <w:r w:rsidRPr="005B2321">
        <w:rPr>
          <w:rFonts w:ascii="Verdana" w:hAnsi="Verdana"/>
          <w:sz w:val="24"/>
          <w:szCs w:val="24"/>
        </w:rPr>
        <w:t>mediante disponibilid</w:t>
      </w:r>
      <w:r w:rsidR="00850C9B">
        <w:rPr>
          <w:rFonts w:ascii="Verdana" w:hAnsi="Verdana"/>
          <w:sz w:val="24"/>
          <w:szCs w:val="24"/>
        </w:rPr>
        <w:t xml:space="preserve">ade orçamentária e até o limite </w:t>
      </w:r>
      <w:r w:rsidRPr="005B2321">
        <w:rPr>
          <w:rFonts w:ascii="Verdana" w:hAnsi="Verdana"/>
          <w:sz w:val="24"/>
          <w:szCs w:val="24"/>
        </w:rPr>
        <w:t>da variação, no período, do Índice de Preços ao Consumidor – IPC FIPE ou outro índice que vier a substituí-</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-lo.”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3º O adicional de p</w:t>
      </w:r>
      <w:r w:rsidR="00850C9B">
        <w:rPr>
          <w:rFonts w:ascii="Verdana" w:hAnsi="Verdana"/>
          <w:sz w:val="24"/>
          <w:szCs w:val="24"/>
        </w:rPr>
        <w:t xml:space="preserve">ericulosidade será calculado no percentual de </w:t>
      </w:r>
      <w:r w:rsidRPr="005B2321">
        <w:rPr>
          <w:rFonts w:ascii="Verdana" w:hAnsi="Verdana"/>
          <w:sz w:val="24"/>
          <w:szCs w:val="24"/>
        </w:rPr>
        <w:t>50% (cin</w:t>
      </w:r>
      <w:r w:rsidR="00850C9B">
        <w:rPr>
          <w:rFonts w:ascii="Verdana" w:hAnsi="Verdana"/>
          <w:sz w:val="24"/>
          <w:szCs w:val="24"/>
        </w:rPr>
        <w:t xml:space="preserve">quenta por cento) sobre o valor </w:t>
      </w:r>
      <w:r w:rsidRPr="005B2321">
        <w:rPr>
          <w:rFonts w:ascii="Verdana" w:hAnsi="Verdana"/>
          <w:sz w:val="24"/>
          <w:szCs w:val="24"/>
        </w:rPr>
        <w:t>de R$ 755,42 (setecen</w:t>
      </w:r>
      <w:r w:rsidR="00850C9B">
        <w:rPr>
          <w:rFonts w:ascii="Verdana" w:hAnsi="Verdana"/>
          <w:sz w:val="24"/>
          <w:szCs w:val="24"/>
        </w:rPr>
        <w:t xml:space="preserve">tos e cinquenta e cinco reais e </w:t>
      </w:r>
      <w:r w:rsidRPr="005B2321">
        <w:rPr>
          <w:rFonts w:ascii="Verdana" w:hAnsi="Verdana"/>
          <w:sz w:val="24"/>
          <w:szCs w:val="24"/>
        </w:rPr>
        <w:t>quarenta e dois centavos).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O valor previsto no caput deste artigo poderá ser atua</w:t>
      </w:r>
      <w:r w:rsidR="00850C9B">
        <w:rPr>
          <w:rFonts w:ascii="Verdana" w:hAnsi="Verdana"/>
          <w:sz w:val="24"/>
          <w:szCs w:val="24"/>
        </w:rPr>
        <w:t xml:space="preserve">lizado por decreto, anualmente, </w:t>
      </w:r>
      <w:r w:rsidRPr="005B2321">
        <w:rPr>
          <w:rFonts w:ascii="Verdana" w:hAnsi="Verdana"/>
          <w:sz w:val="24"/>
          <w:szCs w:val="24"/>
        </w:rPr>
        <w:t>mediante disponibilid</w:t>
      </w:r>
      <w:r w:rsidR="00850C9B">
        <w:rPr>
          <w:rFonts w:ascii="Verdana" w:hAnsi="Verdana"/>
          <w:sz w:val="24"/>
          <w:szCs w:val="24"/>
        </w:rPr>
        <w:t xml:space="preserve">ade orçamentária e até o limite </w:t>
      </w:r>
      <w:r w:rsidRPr="005B2321">
        <w:rPr>
          <w:rFonts w:ascii="Verdana" w:hAnsi="Verdana"/>
          <w:sz w:val="24"/>
          <w:szCs w:val="24"/>
        </w:rPr>
        <w:t>da variação, no período, do Índice de Preços ao Consumidor – IPC FIPE ou out</w:t>
      </w:r>
      <w:r w:rsidR="00850C9B">
        <w:rPr>
          <w:rFonts w:ascii="Verdana" w:hAnsi="Verdana"/>
          <w:sz w:val="24"/>
          <w:szCs w:val="24"/>
        </w:rPr>
        <w:t xml:space="preserve">ro índice que vier a substituí- </w:t>
      </w:r>
      <w:r w:rsidRPr="005B2321">
        <w:rPr>
          <w:rFonts w:ascii="Verdana" w:hAnsi="Verdana"/>
          <w:sz w:val="24"/>
          <w:szCs w:val="24"/>
        </w:rPr>
        <w:t>-lo.”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VII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DAS FÉRIAS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15. O servidor adquirirá</w:t>
      </w:r>
      <w:r w:rsidR="00850C9B">
        <w:rPr>
          <w:rFonts w:ascii="Verdana" w:hAnsi="Verdana"/>
          <w:sz w:val="24"/>
          <w:szCs w:val="24"/>
        </w:rPr>
        <w:t xml:space="preserve"> direito às férias na razão dos </w:t>
      </w:r>
      <w:r w:rsidRPr="005B2321">
        <w:rPr>
          <w:rFonts w:ascii="Verdana" w:hAnsi="Verdana"/>
          <w:sz w:val="24"/>
          <w:szCs w:val="24"/>
        </w:rPr>
        <w:t>dias de efetivo exercício, de</w:t>
      </w:r>
      <w:r w:rsidR="00850C9B">
        <w:rPr>
          <w:rFonts w:ascii="Verdana" w:hAnsi="Verdana"/>
          <w:sz w:val="24"/>
          <w:szCs w:val="24"/>
        </w:rPr>
        <w:t xml:space="preserve"> acordo com a proporcionalidade </w:t>
      </w:r>
      <w:r w:rsidRPr="005B2321">
        <w:rPr>
          <w:rFonts w:ascii="Verdana" w:hAnsi="Verdana"/>
          <w:sz w:val="24"/>
          <w:szCs w:val="24"/>
        </w:rPr>
        <w:t>prevista no Anexo IV desta Lei, at</w:t>
      </w:r>
      <w:r w:rsidR="00850C9B">
        <w:rPr>
          <w:rFonts w:ascii="Verdana" w:hAnsi="Verdana"/>
          <w:sz w:val="24"/>
          <w:szCs w:val="24"/>
        </w:rPr>
        <w:t xml:space="preserve">é o limite anual de 30 (trinta) </w:t>
      </w:r>
      <w:r w:rsidRPr="005B2321">
        <w:rPr>
          <w:rFonts w:ascii="Verdana" w:hAnsi="Verdana"/>
          <w:sz w:val="24"/>
          <w:szCs w:val="24"/>
        </w:rPr>
        <w:t>dias corridos.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 1º Serão considerados, para </w:t>
      </w:r>
      <w:r w:rsidR="00850C9B">
        <w:rPr>
          <w:rFonts w:ascii="Verdana" w:hAnsi="Verdana"/>
          <w:sz w:val="24"/>
          <w:szCs w:val="24"/>
        </w:rPr>
        <w:t xml:space="preserve">fins de aquisição do direito </w:t>
      </w:r>
      <w:r w:rsidRPr="005B2321">
        <w:rPr>
          <w:rFonts w:ascii="Verdana" w:hAnsi="Verdana"/>
          <w:sz w:val="24"/>
          <w:szCs w:val="24"/>
        </w:rPr>
        <w:t>a férias, o tempo de exercício r</w:t>
      </w:r>
      <w:r w:rsidR="00850C9B">
        <w:rPr>
          <w:rFonts w:ascii="Verdana" w:hAnsi="Verdana"/>
          <w:sz w:val="24"/>
          <w:szCs w:val="24"/>
        </w:rPr>
        <w:t xml:space="preserve">eal do servidor, correspondente </w:t>
      </w:r>
      <w:r w:rsidRPr="005B2321">
        <w:rPr>
          <w:rFonts w:ascii="Verdana" w:hAnsi="Verdana"/>
          <w:sz w:val="24"/>
          <w:szCs w:val="24"/>
        </w:rPr>
        <w:t>aos dias de efetivo comparec</w:t>
      </w:r>
      <w:r w:rsidR="00850C9B">
        <w:rPr>
          <w:rFonts w:ascii="Verdana" w:hAnsi="Verdana"/>
          <w:sz w:val="24"/>
          <w:szCs w:val="24"/>
        </w:rPr>
        <w:t xml:space="preserve">imento ao trabalho, os períodos </w:t>
      </w:r>
      <w:r w:rsidRPr="005B2321">
        <w:rPr>
          <w:rFonts w:ascii="Verdana" w:hAnsi="Verdana"/>
          <w:sz w:val="24"/>
          <w:szCs w:val="24"/>
        </w:rPr>
        <w:t>relativos aos afastamentos ou l</w:t>
      </w:r>
      <w:r w:rsidR="00850C9B">
        <w:rPr>
          <w:rFonts w:ascii="Verdana" w:hAnsi="Verdana"/>
          <w:sz w:val="24"/>
          <w:szCs w:val="24"/>
        </w:rPr>
        <w:t xml:space="preserve">icenças do serviço considerados                      </w:t>
      </w:r>
      <w:r w:rsidRPr="005B2321">
        <w:rPr>
          <w:rFonts w:ascii="Verdana" w:hAnsi="Verdana"/>
          <w:sz w:val="24"/>
          <w:szCs w:val="24"/>
        </w:rPr>
        <w:t>pela legislação como de efetivo exercíci</w:t>
      </w:r>
      <w:r w:rsidR="00850C9B">
        <w:rPr>
          <w:rFonts w:ascii="Verdana" w:hAnsi="Verdana"/>
          <w:sz w:val="24"/>
          <w:szCs w:val="24"/>
        </w:rPr>
        <w:t xml:space="preserve">o, bem como as licenças </w:t>
      </w:r>
      <w:r w:rsidRPr="005B2321">
        <w:rPr>
          <w:rFonts w:ascii="Verdana" w:hAnsi="Verdana"/>
          <w:sz w:val="24"/>
          <w:szCs w:val="24"/>
        </w:rPr>
        <w:t>médicas para tratamento da p</w:t>
      </w:r>
      <w:r w:rsidR="00850C9B">
        <w:rPr>
          <w:rFonts w:ascii="Verdana" w:hAnsi="Verdana"/>
          <w:sz w:val="24"/>
          <w:szCs w:val="24"/>
        </w:rPr>
        <w:t xml:space="preserve">rópria saúde do servidor, até o </w:t>
      </w:r>
      <w:r w:rsidRPr="005B2321">
        <w:rPr>
          <w:rFonts w:ascii="Verdana" w:hAnsi="Verdana"/>
          <w:sz w:val="24"/>
          <w:szCs w:val="24"/>
        </w:rPr>
        <w:t>limite de 6 (seis) meses, ai</w:t>
      </w:r>
      <w:r w:rsidR="00850C9B">
        <w:rPr>
          <w:rFonts w:ascii="Verdana" w:hAnsi="Verdana"/>
          <w:sz w:val="24"/>
          <w:szCs w:val="24"/>
        </w:rPr>
        <w:t xml:space="preserve">nda que descontínuos, durante o </w:t>
      </w:r>
      <w:r w:rsidRPr="005B2321">
        <w:rPr>
          <w:rFonts w:ascii="Verdana" w:hAnsi="Verdana"/>
          <w:sz w:val="24"/>
          <w:szCs w:val="24"/>
        </w:rPr>
        <w:t>período aquisitivo.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Para o cálculo do perí</w:t>
      </w:r>
      <w:r w:rsidR="00850C9B">
        <w:rPr>
          <w:rFonts w:ascii="Verdana" w:hAnsi="Verdana"/>
          <w:sz w:val="24"/>
          <w:szCs w:val="24"/>
        </w:rPr>
        <w:t xml:space="preserve">odo necessário para a aquisição </w:t>
      </w:r>
      <w:r w:rsidRPr="005B2321">
        <w:rPr>
          <w:rFonts w:ascii="Verdana" w:hAnsi="Verdana"/>
          <w:sz w:val="24"/>
          <w:szCs w:val="24"/>
        </w:rPr>
        <w:t xml:space="preserve">do direito a férias, previsto no </w:t>
      </w:r>
      <w:r w:rsidR="00850C9B">
        <w:rPr>
          <w:rFonts w:ascii="Verdana" w:hAnsi="Verdana"/>
          <w:sz w:val="24"/>
          <w:szCs w:val="24"/>
        </w:rPr>
        <w:t xml:space="preserve">caput deste artigo, os meses </w:t>
      </w:r>
      <w:r w:rsidRPr="005B2321">
        <w:rPr>
          <w:rFonts w:ascii="Verdana" w:hAnsi="Verdana"/>
          <w:sz w:val="24"/>
          <w:szCs w:val="24"/>
        </w:rPr>
        <w:t>serão contados dia a dia.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16. Poderão ser goza</w:t>
      </w:r>
      <w:r w:rsidR="00850C9B">
        <w:rPr>
          <w:rFonts w:ascii="Verdana" w:hAnsi="Verdana"/>
          <w:sz w:val="24"/>
          <w:szCs w:val="24"/>
        </w:rPr>
        <w:t xml:space="preserve">dos a cada ano civil os dias de </w:t>
      </w:r>
      <w:r w:rsidRPr="005B2321">
        <w:rPr>
          <w:rFonts w:ascii="Verdana" w:hAnsi="Verdana"/>
          <w:sz w:val="24"/>
          <w:szCs w:val="24"/>
        </w:rPr>
        <w:t>férias adquiridos até 30 de set</w:t>
      </w:r>
      <w:r w:rsidR="00850C9B">
        <w:rPr>
          <w:rFonts w:ascii="Verdana" w:hAnsi="Verdana"/>
          <w:sz w:val="24"/>
          <w:szCs w:val="24"/>
        </w:rPr>
        <w:t xml:space="preserve">embro do ano civil anterior, de </w:t>
      </w:r>
      <w:r w:rsidRPr="005B2321">
        <w:rPr>
          <w:rFonts w:ascii="Verdana" w:hAnsi="Verdana"/>
          <w:sz w:val="24"/>
          <w:szCs w:val="24"/>
        </w:rPr>
        <w:t>acordo com a proporcionalidade prevista no Anexo IV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A fruição do primeiro período de férias poderá ser deferida após o decurs</w:t>
      </w:r>
      <w:r w:rsidR="00850C9B">
        <w:rPr>
          <w:rFonts w:ascii="Verdana" w:hAnsi="Verdana"/>
          <w:sz w:val="24"/>
          <w:szCs w:val="24"/>
        </w:rPr>
        <w:t xml:space="preserve">o de 12 (doze) meses de efetivo </w:t>
      </w:r>
      <w:r w:rsidRPr="005B2321">
        <w:rPr>
          <w:rFonts w:ascii="Verdana" w:hAnsi="Verdana"/>
          <w:sz w:val="24"/>
          <w:szCs w:val="24"/>
        </w:rPr>
        <w:t>exercício, contados a partir do início de exercício.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17. Os dias de férias a</w:t>
      </w:r>
      <w:r w:rsidR="00850C9B">
        <w:rPr>
          <w:rFonts w:ascii="Verdana" w:hAnsi="Verdana"/>
          <w:sz w:val="24"/>
          <w:szCs w:val="24"/>
        </w:rPr>
        <w:t xml:space="preserve"> serem gozados pelo servidor em </w:t>
      </w:r>
      <w:r w:rsidRPr="005B2321">
        <w:rPr>
          <w:rFonts w:ascii="Verdana" w:hAnsi="Verdana"/>
          <w:sz w:val="24"/>
          <w:szCs w:val="24"/>
        </w:rPr>
        <w:t>cada ano civil poderão ser divididos em até 2 (dois) períodos.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Nenhum p</w:t>
      </w:r>
      <w:r w:rsidR="00850C9B">
        <w:rPr>
          <w:rFonts w:ascii="Verdana" w:hAnsi="Verdana"/>
          <w:sz w:val="24"/>
          <w:szCs w:val="24"/>
        </w:rPr>
        <w:t xml:space="preserve">eríodo poderá ser inferior a 10 </w:t>
      </w:r>
      <w:r w:rsidRPr="005B2321">
        <w:rPr>
          <w:rFonts w:ascii="Verdana" w:hAnsi="Verdana"/>
          <w:sz w:val="24"/>
          <w:szCs w:val="24"/>
        </w:rPr>
        <w:t>(dez) dias.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18. Os dias de fé</w:t>
      </w:r>
      <w:r w:rsidR="00850C9B">
        <w:rPr>
          <w:rFonts w:ascii="Verdana" w:hAnsi="Verdana"/>
          <w:sz w:val="24"/>
          <w:szCs w:val="24"/>
        </w:rPr>
        <w:t xml:space="preserve">rias gozados em desacordo com o </w:t>
      </w:r>
      <w:r w:rsidRPr="005B2321">
        <w:rPr>
          <w:rFonts w:ascii="Verdana" w:hAnsi="Verdana"/>
          <w:sz w:val="24"/>
          <w:szCs w:val="24"/>
        </w:rPr>
        <w:t>estabelecido neste Capítulo</w:t>
      </w:r>
      <w:r w:rsidR="00850C9B">
        <w:rPr>
          <w:rFonts w:ascii="Verdana" w:hAnsi="Verdana"/>
          <w:sz w:val="24"/>
          <w:szCs w:val="24"/>
        </w:rPr>
        <w:t xml:space="preserve"> serão compensados no ano civil </w:t>
      </w:r>
      <w:r w:rsidRPr="005B2321">
        <w:rPr>
          <w:rFonts w:ascii="Verdana" w:hAnsi="Verdana"/>
          <w:sz w:val="24"/>
          <w:szCs w:val="24"/>
        </w:rPr>
        <w:t>seguinte.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19. Durante as férias, o servidor t</w:t>
      </w:r>
      <w:r w:rsidR="00850C9B">
        <w:rPr>
          <w:rFonts w:ascii="Verdana" w:hAnsi="Verdana"/>
          <w:sz w:val="24"/>
          <w:szCs w:val="24"/>
        </w:rPr>
        <w:t xml:space="preserve">erá direito a todas as </w:t>
      </w:r>
      <w:r w:rsidRPr="005B2321">
        <w:rPr>
          <w:rFonts w:ascii="Verdana" w:hAnsi="Verdana"/>
          <w:sz w:val="24"/>
          <w:szCs w:val="24"/>
        </w:rPr>
        <w:t>vantagens relativas ao cargo, como se estivesse em exercício.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20. Anualmente, a chef</w:t>
      </w:r>
      <w:r w:rsidR="00850C9B">
        <w:rPr>
          <w:rFonts w:ascii="Verdana" w:hAnsi="Verdana"/>
          <w:sz w:val="24"/>
          <w:szCs w:val="24"/>
        </w:rPr>
        <w:t xml:space="preserve">ia de cada unidade, observado o </w:t>
      </w:r>
      <w:r w:rsidRPr="005B2321">
        <w:rPr>
          <w:rFonts w:ascii="Verdana" w:hAnsi="Verdana"/>
          <w:sz w:val="24"/>
          <w:szCs w:val="24"/>
        </w:rPr>
        <w:t>interesse público, organizará</w:t>
      </w:r>
      <w:r w:rsidR="00850C9B">
        <w:rPr>
          <w:rFonts w:ascii="Verdana" w:hAnsi="Verdana"/>
          <w:sz w:val="24"/>
          <w:szCs w:val="24"/>
        </w:rPr>
        <w:t xml:space="preserve"> em comum acordo com o servidor </w:t>
      </w:r>
      <w:r w:rsidRPr="005B2321">
        <w:rPr>
          <w:rFonts w:ascii="Verdana" w:hAnsi="Verdana"/>
          <w:sz w:val="24"/>
          <w:szCs w:val="24"/>
        </w:rPr>
        <w:t>a escala de férias para o ano seguinte, na forma qu</w:t>
      </w:r>
      <w:r w:rsidR="00850C9B">
        <w:rPr>
          <w:rFonts w:ascii="Verdana" w:hAnsi="Verdana"/>
          <w:sz w:val="24"/>
          <w:szCs w:val="24"/>
        </w:rPr>
        <w:t xml:space="preserve">e dispuser o </w:t>
      </w:r>
      <w:r w:rsidRPr="005B2321">
        <w:rPr>
          <w:rFonts w:ascii="Verdana" w:hAnsi="Verdana"/>
          <w:sz w:val="24"/>
          <w:szCs w:val="24"/>
        </w:rPr>
        <w:t>decreto regulamentar.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Art. 21. Os dias de férias programados serão imputados,</w:t>
      </w:r>
      <w:r w:rsidR="00850C9B">
        <w:rPr>
          <w:rFonts w:ascii="Verdana" w:hAnsi="Verdana"/>
          <w:sz w:val="24"/>
          <w:szCs w:val="24"/>
        </w:rPr>
        <w:t xml:space="preserve"> </w:t>
      </w:r>
      <w:r w:rsidRPr="005B2321">
        <w:rPr>
          <w:rFonts w:ascii="Verdana" w:hAnsi="Verdana"/>
          <w:sz w:val="24"/>
          <w:szCs w:val="24"/>
        </w:rPr>
        <w:t>pelas unidades de gestão de pessoas, nos períodos mais antigos.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22. É proibida a acumulação de férias, independentemente do número de dias, por mais de 2 (dois)</w:t>
      </w:r>
      <w:r w:rsidR="00850C9B">
        <w:rPr>
          <w:rFonts w:ascii="Verdana" w:hAnsi="Verdana"/>
          <w:sz w:val="24"/>
          <w:szCs w:val="24"/>
        </w:rPr>
        <w:t xml:space="preserve"> anos civis </w:t>
      </w:r>
      <w:r w:rsidRPr="005B2321">
        <w:rPr>
          <w:rFonts w:ascii="Verdana" w:hAnsi="Verdana"/>
          <w:sz w:val="24"/>
          <w:szCs w:val="24"/>
        </w:rPr>
        <w:t>subsequentes ao ano de aquisição.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Não have</w:t>
      </w:r>
      <w:r w:rsidR="00850C9B">
        <w:rPr>
          <w:rFonts w:ascii="Verdana" w:hAnsi="Verdana"/>
          <w:sz w:val="24"/>
          <w:szCs w:val="24"/>
        </w:rPr>
        <w:t xml:space="preserve">ndo requerimento de fruição dos </w:t>
      </w:r>
      <w:r w:rsidRPr="005B2321">
        <w:rPr>
          <w:rFonts w:ascii="Verdana" w:hAnsi="Verdana"/>
          <w:sz w:val="24"/>
          <w:szCs w:val="24"/>
        </w:rPr>
        <w:t>períodos acumulados pelo serv</w:t>
      </w:r>
      <w:r w:rsidR="00850C9B">
        <w:rPr>
          <w:rFonts w:ascii="Verdana" w:hAnsi="Verdana"/>
          <w:sz w:val="24"/>
          <w:szCs w:val="24"/>
        </w:rPr>
        <w:t xml:space="preserve">idor, nos termos desta Lei e do </w:t>
      </w:r>
      <w:r w:rsidRPr="005B2321">
        <w:rPr>
          <w:rFonts w:ascii="Verdana" w:hAnsi="Verdana"/>
          <w:sz w:val="24"/>
          <w:szCs w:val="24"/>
        </w:rPr>
        <w:t>regulamento específico, caberá</w:t>
      </w:r>
      <w:r w:rsidR="00850C9B">
        <w:rPr>
          <w:rFonts w:ascii="Verdana" w:hAnsi="Verdana"/>
          <w:sz w:val="24"/>
          <w:szCs w:val="24"/>
        </w:rPr>
        <w:t xml:space="preserve"> à chefia imediata do servidor, </w:t>
      </w:r>
      <w:r w:rsidRPr="005B2321">
        <w:rPr>
          <w:rFonts w:ascii="Verdana" w:hAnsi="Verdana"/>
          <w:sz w:val="24"/>
          <w:szCs w:val="24"/>
        </w:rPr>
        <w:t>sob pena de responsabilidade f</w:t>
      </w:r>
      <w:r w:rsidR="00850C9B">
        <w:rPr>
          <w:rFonts w:ascii="Verdana" w:hAnsi="Verdana"/>
          <w:sz w:val="24"/>
          <w:szCs w:val="24"/>
        </w:rPr>
        <w:t xml:space="preserve">uncional, programar de ofício, </w:t>
      </w:r>
      <w:r w:rsidRPr="005B2321">
        <w:rPr>
          <w:rFonts w:ascii="Verdana" w:hAnsi="Verdana"/>
          <w:sz w:val="24"/>
          <w:szCs w:val="24"/>
        </w:rPr>
        <w:t xml:space="preserve">para o ano civil subsequente, os períodos de férias que permanecerem acumulados no </w:t>
      </w:r>
      <w:r w:rsidR="00850C9B">
        <w:rPr>
          <w:rFonts w:ascii="Verdana" w:hAnsi="Verdana"/>
          <w:sz w:val="24"/>
          <w:szCs w:val="24"/>
        </w:rPr>
        <w:t xml:space="preserve">2º ano civil subsequente ao ano </w:t>
      </w:r>
      <w:r w:rsidRPr="005B2321">
        <w:rPr>
          <w:rFonts w:ascii="Verdana" w:hAnsi="Verdana"/>
          <w:sz w:val="24"/>
          <w:szCs w:val="24"/>
        </w:rPr>
        <w:t>de aquisição.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23. Ao servidor desligado do serviço público é garantida a indenização dos dias de férias n</w:t>
      </w:r>
      <w:r w:rsidR="00850C9B">
        <w:rPr>
          <w:rFonts w:ascii="Verdana" w:hAnsi="Verdana"/>
          <w:sz w:val="24"/>
          <w:szCs w:val="24"/>
        </w:rPr>
        <w:t xml:space="preserve">ão usufruídos, de acordo </w:t>
      </w:r>
      <w:r w:rsidRPr="005B2321">
        <w:rPr>
          <w:rFonts w:ascii="Verdana" w:hAnsi="Verdana"/>
          <w:sz w:val="24"/>
          <w:szCs w:val="24"/>
        </w:rPr>
        <w:t>com a proporcionalidade prevista no Anexo IV, independentemente do cumprimento do perí</w:t>
      </w:r>
      <w:r w:rsidR="00850C9B">
        <w:rPr>
          <w:rFonts w:ascii="Verdana" w:hAnsi="Verdana"/>
          <w:sz w:val="24"/>
          <w:szCs w:val="24"/>
        </w:rPr>
        <w:t xml:space="preserve">odo previsto no parágrafo único </w:t>
      </w:r>
      <w:r w:rsidRPr="005B2321">
        <w:rPr>
          <w:rFonts w:ascii="Verdana" w:hAnsi="Verdana"/>
          <w:sz w:val="24"/>
          <w:szCs w:val="24"/>
        </w:rPr>
        <w:t>do art. 16, ambos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Na hipótese deste artigo: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fica dispensado o indeferimento de férias, independentemente do ano a que se referir os dias adquiridos;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o pagamento será automático e independerá de requerimento do servidor.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 2º A base de cálculo </w:t>
      </w:r>
      <w:r w:rsidR="00850C9B">
        <w:rPr>
          <w:rFonts w:ascii="Verdana" w:hAnsi="Verdana"/>
          <w:sz w:val="24"/>
          <w:szCs w:val="24"/>
        </w:rPr>
        <w:t xml:space="preserve">para o pagamento da indenização </w:t>
      </w:r>
      <w:r w:rsidRPr="005B2321">
        <w:rPr>
          <w:rFonts w:ascii="Verdana" w:hAnsi="Verdana"/>
          <w:sz w:val="24"/>
          <w:szCs w:val="24"/>
        </w:rPr>
        <w:t>de férias será a remuneraçã</w:t>
      </w:r>
      <w:r w:rsidR="00850C9B">
        <w:rPr>
          <w:rFonts w:ascii="Verdana" w:hAnsi="Verdana"/>
          <w:sz w:val="24"/>
          <w:szCs w:val="24"/>
        </w:rPr>
        <w:t xml:space="preserve">o do servidor correspondente ao </w:t>
      </w:r>
      <w:r w:rsidRPr="005B2321">
        <w:rPr>
          <w:rFonts w:ascii="Verdana" w:hAnsi="Verdana"/>
          <w:sz w:val="24"/>
          <w:szCs w:val="24"/>
        </w:rPr>
        <w:t>mês de desligamento, incidin</w:t>
      </w:r>
      <w:r w:rsidR="00850C9B">
        <w:rPr>
          <w:rFonts w:ascii="Verdana" w:hAnsi="Verdana"/>
          <w:sz w:val="24"/>
          <w:szCs w:val="24"/>
        </w:rPr>
        <w:t xml:space="preserve">do correção monetária, na forma </w:t>
      </w:r>
      <w:r w:rsidRPr="005B2321">
        <w:rPr>
          <w:rFonts w:ascii="Verdana" w:hAnsi="Verdana"/>
          <w:sz w:val="24"/>
          <w:szCs w:val="24"/>
        </w:rPr>
        <w:t>da regulamentação vigente, c</w:t>
      </w:r>
      <w:r w:rsidR="00850C9B">
        <w:rPr>
          <w:rFonts w:ascii="Verdana" w:hAnsi="Verdana"/>
          <w:sz w:val="24"/>
          <w:szCs w:val="24"/>
        </w:rPr>
        <w:t xml:space="preserve">aso a data de efetivo </w:t>
      </w:r>
      <w:proofErr w:type="spellStart"/>
      <w:r w:rsidR="00850C9B">
        <w:rPr>
          <w:rFonts w:ascii="Verdana" w:hAnsi="Verdana"/>
          <w:sz w:val="24"/>
          <w:szCs w:val="24"/>
        </w:rPr>
        <w:t>pagamento</w:t>
      </w:r>
      <w:r w:rsidRPr="005B2321">
        <w:rPr>
          <w:rFonts w:ascii="Verdana" w:hAnsi="Verdana"/>
          <w:sz w:val="24"/>
          <w:szCs w:val="24"/>
        </w:rPr>
        <w:t>ultrapasse</w:t>
      </w:r>
      <w:proofErr w:type="spellEnd"/>
      <w:r w:rsidRPr="005B2321">
        <w:rPr>
          <w:rFonts w:ascii="Verdana" w:hAnsi="Verdana"/>
          <w:sz w:val="24"/>
          <w:szCs w:val="24"/>
        </w:rPr>
        <w:t xml:space="preserve"> a 60 (sessenta) dias da data do desligamento, acrescido de 1/3 (um terço).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24. Fica facultado </w:t>
      </w:r>
      <w:r w:rsidR="00850C9B">
        <w:rPr>
          <w:rFonts w:ascii="Verdana" w:hAnsi="Verdana"/>
          <w:sz w:val="24"/>
          <w:szCs w:val="24"/>
        </w:rPr>
        <w:t xml:space="preserve">ao Poder Executivo, observada a </w:t>
      </w:r>
      <w:r w:rsidRPr="005B2321">
        <w:rPr>
          <w:rFonts w:ascii="Verdana" w:hAnsi="Verdana"/>
          <w:sz w:val="24"/>
          <w:szCs w:val="24"/>
        </w:rPr>
        <w:t>disponibilidade orçamentári</w:t>
      </w:r>
      <w:r w:rsidR="00850C9B">
        <w:rPr>
          <w:rFonts w:ascii="Verdana" w:hAnsi="Verdana"/>
          <w:sz w:val="24"/>
          <w:szCs w:val="24"/>
        </w:rPr>
        <w:t xml:space="preserve">a, regulamentar a conversão, em </w:t>
      </w:r>
      <w:r w:rsidRPr="005B2321">
        <w:rPr>
          <w:rFonts w:ascii="Verdana" w:hAnsi="Verdana"/>
          <w:sz w:val="24"/>
          <w:szCs w:val="24"/>
        </w:rPr>
        <w:t xml:space="preserve">abono pecuniário, das férias </w:t>
      </w:r>
      <w:r w:rsidR="00850C9B">
        <w:rPr>
          <w:rFonts w:ascii="Verdana" w:hAnsi="Verdana"/>
          <w:sz w:val="24"/>
          <w:szCs w:val="24"/>
        </w:rPr>
        <w:t xml:space="preserve">a que tiver direito o servidor, </w:t>
      </w:r>
      <w:r w:rsidRPr="005B2321">
        <w:rPr>
          <w:rFonts w:ascii="Verdana" w:hAnsi="Verdana"/>
          <w:sz w:val="24"/>
          <w:szCs w:val="24"/>
        </w:rPr>
        <w:t>calculado sobre a remuneraçã</w:t>
      </w:r>
      <w:r w:rsidR="00850C9B">
        <w:rPr>
          <w:rFonts w:ascii="Verdana" w:hAnsi="Verdana"/>
          <w:sz w:val="24"/>
          <w:szCs w:val="24"/>
        </w:rPr>
        <w:t xml:space="preserve">o que lhe seria devida nos dias </w:t>
      </w:r>
      <w:r w:rsidRPr="005B2321">
        <w:rPr>
          <w:rFonts w:ascii="Verdana" w:hAnsi="Verdana"/>
          <w:sz w:val="24"/>
          <w:szCs w:val="24"/>
        </w:rPr>
        <w:t>correspondentes, de acordo com as seguintes condições: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a pedido do servidor, limi</w:t>
      </w:r>
      <w:r w:rsidR="00850C9B">
        <w:rPr>
          <w:rFonts w:ascii="Verdana" w:hAnsi="Verdana"/>
          <w:sz w:val="24"/>
          <w:szCs w:val="24"/>
        </w:rPr>
        <w:t xml:space="preserve">tado, por ano civil, a 10 (dez) </w:t>
      </w:r>
      <w:r w:rsidRPr="005B2321">
        <w:rPr>
          <w:rFonts w:ascii="Verdana" w:hAnsi="Verdana"/>
          <w:sz w:val="24"/>
          <w:szCs w:val="24"/>
        </w:rPr>
        <w:t>dias do período aquisitivo im</w:t>
      </w:r>
      <w:r w:rsidR="00850C9B">
        <w:rPr>
          <w:rFonts w:ascii="Verdana" w:hAnsi="Verdana"/>
          <w:sz w:val="24"/>
          <w:szCs w:val="24"/>
        </w:rPr>
        <w:t xml:space="preserve">ediatamente anterior ao momento </w:t>
      </w:r>
      <w:r w:rsidRPr="005B2321">
        <w:rPr>
          <w:rFonts w:ascii="Verdana" w:hAnsi="Verdana"/>
          <w:sz w:val="24"/>
          <w:szCs w:val="24"/>
        </w:rPr>
        <w:t xml:space="preserve">da requisição, desde que não </w:t>
      </w:r>
      <w:r w:rsidR="00850C9B">
        <w:rPr>
          <w:rFonts w:ascii="Verdana" w:hAnsi="Verdana"/>
          <w:sz w:val="24"/>
          <w:szCs w:val="24"/>
        </w:rPr>
        <w:t xml:space="preserve">haja outros períodos de acúmulo </w:t>
      </w:r>
      <w:r w:rsidRPr="005B2321">
        <w:rPr>
          <w:rFonts w:ascii="Verdana" w:hAnsi="Verdana"/>
          <w:sz w:val="24"/>
          <w:szCs w:val="24"/>
        </w:rPr>
        <w:t>de férias, ainda que os mesmos estejam de acordo com o</w:t>
      </w:r>
      <w:r w:rsidR="00850C9B">
        <w:rPr>
          <w:rFonts w:ascii="Verdana" w:hAnsi="Verdana"/>
          <w:sz w:val="24"/>
          <w:szCs w:val="24"/>
        </w:rPr>
        <w:t xml:space="preserve"> disposto no art. 22 desta </w:t>
      </w:r>
      <w:proofErr w:type="spellStart"/>
      <w:r w:rsidR="00850C9B">
        <w:rPr>
          <w:rFonts w:ascii="Verdana" w:hAnsi="Verdana"/>
          <w:sz w:val="24"/>
          <w:szCs w:val="24"/>
        </w:rPr>
        <w:t>Lei;</w:t>
      </w:r>
      <w:r w:rsidRPr="005B2321">
        <w:rPr>
          <w:rFonts w:ascii="Verdana" w:hAnsi="Verdana"/>
          <w:sz w:val="24"/>
          <w:szCs w:val="24"/>
        </w:rPr>
        <w:t>II</w:t>
      </w:r>
      <w:proofErr w:type="spellEnd"/>
      <w:r w:rsidRPr="005B2321">
        <w:rPr>
          <w:rFonts w:ascii="Verdana" w:hAnsi="Verdana"/>
          <w:sz w:val="24"/>
          <w:szCs w:val="24"/>
        </w:rPr>
        <w:t xml:space="preserve"> - a critério da Admin</w:t>
      </w:r>
      <w:r w:rsidR="00850C9B">
        <w:rPr>
          <w:rFonts w:ascii="Verdana" w:hAnsi="Verdana"/>
          <w:sz w:val="24"/>
          <w:szCs w:val="24"/>
        </w:rPr>
        <w:t xml:space="preserve">istração, quando ultrapassado o </w:t>
      </w:r>
      <w:r w:rsidRPr="005B2321">
        <w:rPr>
          <w:rFonts w:ascii="Verdana" w:hAnsi="Verdana"/>
          <w:sz w:val="24"/>
          <w:szCs w:val="24"/>
        </w:rPr>
        <w:t>limite previsto no art. 22 des</w:t>
      </w:r>
      <w:r w:rsidR="00850C9B">
        <w:rPr>
          <w:rFonts w:ascii="Verdana" w:hAnsi="Verdana"/>
          <w:sz w:val="24"/>
          <w:szCs w:val="24"/>
        </w:rPr>
        <w:t xml:space="preserve">ta Lei, em razão da licença por </w:t>
      </w:r>
      <w:r w:rsidRPr="005B2321">
        <w:rPr>
          <w:rFonts w:ascii="Verdana" w:hAnsi="Verdana"/>
          <w:sz w:val="24"/>
          <w:szCs w:val="24"/>
        </w:rPr>
        <w:t>acidente de trabalho ou do</w:t>
      </w:r>
      <w:r w:rsidR="00850C9B">
        <w:rPr>
          <w:rFonts w:ascii="Verdana" w:hAnsi="Verdana"/>
          <w:sz w:val="24"/>
          <w:szCs w:val="24"/>
        </w:rPr>
        <w:t xml:space="preserve">ença profissional ou da licença </w:t>
      </w:r>
      <w:r w:rsidRPr="005B2321">
        <w:rPr>
          <w:rFonts w:ascii="Verdana" w:hAnsi="Verdana"/>
          <w:sz w:val="24"/>
          <w:szCs w:val="24"/>
        </w:rPr>
        <w:t>compulsória, previstas nos incisos VII e IX do art. 64, da Lei nº</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8.989, de 29 de outubro de 1979.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Na hipóte</w:t>
      </w:r>
      <w:r w:rsidR="00850C9B">
        <w:rPr>
          <w:rFonts w:ascii="Verdana" w:hAnsi="Verdana"/>
          <w:sz w:val="24"/>
          <w:szCs w:val="24"/>
        </w:rPr>
        <w:t xml:space="preserve">se do inciso I deste artigo, os </w:t>
      </w:r>
      <w:r w:rsidRPr="005B2321">
        <w:rPr>
          <w:rFonts w:ascii="Verdana" w:hAnsi="Verdana"/>
          <w:sz w:val="24"/>
          <w:szCs w:val="24"/>
        </w:rPr>
        <w:t>dias de férias remanescent</w:t>
      </w:r>
      <w:r w:rsidR="00850C9B">
        <w:rPr>
          <w:rFonts w:ascii="Verdana" w:hAnsi="Verdana"/>
          <w:sz w:val="24"/>
          <w:szCs w:val="24"/>
        </w:rPr>
        <w:t xml:space="preserve">es não poderão ser fracionados, </w:t>
      </w:r>
      <w:r w:rsidRPr="005B2321">
        <w:rPr>
          <w:rFonts w:ascii="Verdana" w:hAnsi="Verdana"/>
          <w:sz w:val="24"/>
          <w:szCs w:val="24"/>
        </w:rPr>
        <w:t>devendo o servidor gozá-los num único período.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VIII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DAS HORAS SUPLEMENTARES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Art. 25. Os servidores municipais, qualquer que</w:t>
      </w:r>
      <w:r w:rsidR="00850C9B">
        <w:rPr>
          <w:rFonts w:ascii="Verdana" w:hAnsi="Verdana"/>
          <w:sz w:val="24"/>
          <w:szCs w:val="24"/>
        </w:rPr>
        <w:t xml:space="preserve"> seja </w:t>
      </w:r>
      <w:proofErr w:type="spellStart"/>
      <w:r w:rsidR="00850C9B">
        <w:rPr>
          <w:rFonts w:ascii="Verdana" w:hAnsi="Verdana"/>
          <w:sz w:val="24"/>
          <w:szCs w:val="24"/>
        </w:rPr>
        <w:t>a</w:t>
      </w:r>
      <w:r w:rsidRPr="005B2321">
        <w:rPr>
          <w:rFonts w:ascii="Verdana" w:hAnsi="Verdana"/>
          <w:sz w:val="24"/>
          <w:szCs w:val="24"/>
        </w:rPr>
        <w:t>jornada</w:t>
      </w:r>
      <w:proofErr w:type="spellEnd"/>
      <w:r w:rsidRPr="005B2321">
        <w:rPr>
          <w:rFonts w:ascii="Verdana" w:hAnsi="Verdana"/>
          <w:sz w:val="24"/>
          <w:szCs w:val="24"/>
        </w:rPr>
        <w:t xml:space="preserve"> de trabalho a que estiverem submetidos, poderão ser</w:t>
      </w:r>
      <w:r w:rsidR="00850C9B">
        <w:rPr>
          <w:rFonts w:ascii="Verdana" w:hAnsi="Verdana"/>
          <w:sz w:val="24"/>
          <w:szCs w:val="24"/>
        </w:rPr>
        <w:t xml:space="preserve"> </w:t>
      </w:r>
      <w:r w:rsidRPr="005B2321">
        <w:rPr>
          <w:rFonts w:ascii="Verdana" w:hAnsi="Verdana"/>
          <w:sz w:val="24"/>
          <w:szCs w:val="24"/>
        </w:rPr>
        <w:t>convocados para prestar horas suplementares de trabalho.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Conside</w:t>
      </w:r>
      <w:r w:rsidR="00850C9B">
        <w:rPr>
          <w:rFonts w:ascii="Verdana" w:hAnsi="Verdana"/>
          <w:sz w:val="24"/>
          <w:szCs w:val="24"/>
        </w:rPr>
        <w:t xml:space="preserve">ra-se hora suplementar, para os </w:t>
      </w:r>
      <w:r w:rsidRPr="005B2321">
        <w:rPr>
          <w:rFonts w:ascii="Verdana" w:hAnsi="Verdana"/>
          <w:sz w:val="24"/>
          <w:szCs w:val="24"/>
        </w:rPr>
        <w:t xml:space="preserve">fins deste Capítulo, a execução, sempre mediante prévia convocação, de trabalho além da </w:t>
      </w:r>
      <w:r w:rsidR="00850C9B">
        <w:rPr>
          <w:rFonts w:ascii="Verdana" w:hAnsi="Verdana"/>
          <w:sz w:val="24"/>
          <w:szCs w:val="24"/>
        </w:rPr>
        <w:t xml:space="preserve">jornada ordinária a que estiver </w:t>
      </w:r>
      <w:r w:rsidRPr="005B2321">
        <w:rPr>
          <w:rFonts w:ascii="Verdana" w:hAnsi="Verdana"/>
          <w:sz w:val="24"/>
          <w:szCs w:val="24"/>
        </w:rPr>
        <w:t>sujeito o servidor.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26. O número total de horas suplementares de trabalho a serem prestadas por tod</w:t>
      </w:r>
      <w:r w:rsidR="00850C9B">
        <w:rPr>
          <w:rFonts w:ascii="Verdana" w:hAnsi="Verdana"/>
          <w:sz w:val="24"/>
          <w:szCs w:val="24"/>
        </w:rPr>
        <w:t xml:space="preserve">os os servidores municipais não </w:t>
      </w:r>
      <w:r w:rsidRPr="005B2321">
        <w:rPr>
          <w:rFonts w:ascii="Verdana" w:hAnsi="Verdana"/>
          <w:sz w:val="24"/>
          <w:szCs w:val="24"/>
        </w:rPr>
        <w:t>poderá exceder 160.000 (cento e sessenta mil) horas mensais.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As convocações de servidor para prestar horas suplementares não poderão exc</w:t>
      </w:r>
      <w:r w:rsidR="00850C9B">
        <w:rPr>
          <w:rFonts w:ascii="Verdana" w:hAnsi="Verdana"/>
          <w:sz w:val="24"/>
          <w:szCs w:val="24"/>
        </w:rPr>
        <w:t xml:space="preserve">eder o limite de 2 (duas) horas </w:t>
      </w:r>
      <w:r w:rsidRPr="005B2321">
        <w:rPr>
          <w:rFonts w:ascii="Verdana" w:hAnsi="Verdana"/>
          <w:sz w:val="24"/>
          <w:szCs w:val="24"/>
        </w:rPr>
        <w:t>diárias, 40 (quarenta) horas mens</w:t>
      </w:r>
      <w:r w:rsidR="00850C9B">
        <w:rPr>
          <w:rFonts w:ascii="Verdana" w:hAnsi="Verdana"/>
          <w:sz w:val="24"/>
          <w:szCs w:val="24"/>
        </w:rPr>
        <w:t xml:space="preserve">ais e 120 (cento e vinte) horas </w:t>
      </w:r>
      <w:r w:rsidRPr="005B2321">
        <w:rPr>
          <w:rFonts w:ascii="Verdana" w:hAnsi="Verdana"/>
          <w:sz w:val="24"/>
          <w:szCs w:val="24"/>
        </w:rPr>
        <w:t>anuais.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Os limites previst</w:t>
      </w:r>
      <w:r w:rsidR="00850C9B">
        <w:rPr>
          <w:rFonts w:ascii="Verdana" w:hAnsi="Verdana"/>
          <w:sz w:val="24"/>
          <w:szCs w:val="24"/>
        </w:rPr>
        <w:t xml:space="preserve">os no caput e § 1º deste artigo </w:t>
      </w:r>
      <w:r w:rsidRPr="005B2321">
        <w:rPr>
          <w:rFonts w:ascii="Verdana" w:hAnsi="Verdana"/>
          <w:sz w:val="24"/>
          <w:szCs w:val="24"/>
        </w:rPr>
        <w:t>poderão ser suplantados nas hi</w:t>
      </w:r>
      <w:r w:rsidR="00850C9B">
        <w:rPr>
          <w:rFonts w:ascii="Verdana" w:hAnsi="Verdana"/>
          <w:sz w:val="24"/>
          <w:szCs w:val="24"/>
        </w:rPr>
        <w:t xml:space="preserve">póteses de convocação para </w:t>
      </w:r>
      <w:r w:rsidRPr="005B2321">
        <w:rPr>
          <w:rFonts w:ascii="Verdana" w:hAnsi="Verdana"/>
          <w:sz w:val="24"/>
          <w:szCs w:val="24"/>
        </w:rPr>
        <w:t>atendimento de situações emergenciais, definidas em decreto.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27. As horas suplem</w:t>
      </w:r>
      <w:r w:rsidR="00850C9B">
        <w:rPr>
          <w:rFonts w:ascii="Verdana" w:hAnsi="Verdana"/>
          <w:sz w:val="24"/>
          <w:szCs w:val="24"/>
        </w:rPr>
        <w:t xml:space="preserve">entares efetivamente executadas </w:t>
      </w:r>
      <w:r w:rsidRPr="005B2321">
        <w:rPr>
          <w:rFonts w:ascii="Verdana" w:hAnsi="Verdana"/>
          <w:sz w:val="24"/>
          <w:szCs w:val="24"/>
        </w:rPr>
        <w:t>serão preferencialmente c</w:t>
      </w:r>
      <w:r w:rsidR="00850C9B">
        <w:rPr>
          <w:rFonts w:ascii="Verdana" w:hAnsi="Verdana"/>
          <w:sz w:val="24"/>
          <w:szCs w:val="24"/>
        </w:rPr>
        <w:t xml:space="preserve">ompensadas com o deferimento de </w:t>
      </w:r>
      <w:r w:rsidRPr="005B2321">
        <w:rPr>
          <w:rFonts w:ascii="Verdana" w:hAnsi="Verdana"/>
          <w:sz w:val="24"/>
          <w:szCs w:val="24"/>
        </w:rPr>
        <w:t>entrada em atraso, saídas antecipadas ou levadas em con</w:t>
      </w:r>
      <w:r w:rsidR="00850C9B">
        <w:rPr>
          <w:rFonts w:ascii="Verdana" w:hAnsi="Verdana"/>
          <w:sz w:val="24"/>
          <w:szCs w:val="24"/>
        </w:rPr>
        <w:t xml:space="preserve">ta </w:t>
      </w:r>
      <w:r w:rsidRPr="005B2321">
        <w:rPr>
          <w:rFonts w:ascii="Verdana" w:hAnsi="Verdana"/>
          <w:sz w:val="24"/>
          <w:szCs w:val="24"/>
        </w:rPr>
        <w:t xml:space="preserve">para dias não trabalhados </w:t>
      </w:r>
      <w:r w:rsidR="00850C9B">
        <w:rPr>
          <w:rFonts w:ascii="Verdana" w:hAnsi="Verdana"/>
          <w:sz w:val="24"/>
          <w:szCs w:val="24"/>
        </w:rPr>
        <w:t xml:space="preserve">que a lei ou regulamento exigem </w:t>
      </w:r>
      <w:r w:rsidRPr="005B2321">
        <w:rPr>
          <w:rFonts w:ascii="Verdana" w:hAnsi="Verdana"/>
          <w:sz w:val="24"/>
          <w:szCs w:val="24"/>
        </w:rPr>
        <w:t>compensação, na proporç</w:t>
      </w:r>
      <w:r w:rsidR="00850C9B">
        <w:rPr>
          <w:rFonts w:ascii="Verdana" w:hAnsi="Verdana"/>
          <w:sz w:val="24"/>
          <w:szCs w:val="24"/>
        </w:rPr>
        <w:t xml:space="preserve">ão de uma hora e meia para cada </w:t>
      </w:r>
      <w:r w:rsidRPr="005B2321">
        <w:rPr>
          <w:rFonts w:ascii="Verdana" w:hAnsi="Verdana"/>
          <w:sz w:val="24"/>
          <w:szCs w:val="24"/>
        </w:rPr>
        <w:t>hora suplementar executada.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28. Nos casos em q</w:t>
      </w:r>
      <w:r w:rsidR="00850C9B">
        <w:rPr>
          <w:rFonts w:ascii="Verdana" w:hAnsi="Verdana"/>
          <w:sz w:val="24"/>
          <w:szCs w:val="24"/>
        </w:rPr>
        <w:t xml:space="preserve">ue o deferimento da compensação </w:t>
      </w:r>
      <w:r w:rsidRPr="005B2321">
        <w:rPr>
          <w:rFonts w:ascii="Verdana" w:hAnsi="Verdana"/>
          <w:sz w:val="24"/>
          <w:szCs w:val="24"/>
        </w:rPr>
        <w:t xml:space="preserve">possa acarretar prejuízo para o serviço, devidamente </w:t>
      </w:r>
      <w:proofErr w:type="spellStart"/>
      <w:r w:rsidRPr="005B2321">
        <w:rPr>
          <w:rFonts w:ascii="Verdana" w:hAnsi="Verdana"/>
          <w:sz w:val="24"/>
          <w:szCs w:val="24"/>
        </w:rPr>
        <w:t>just</w:t>
      </w:r>
      <w:r w:rsidR="00850C9B">
        <w:rPr>
          <w:rFonts w:ascii="Verdana" w:hAnsi="Verdana"/>
          <w:sz w:val="24"/>
          <w:szCs w:val="24"/>
        </w:rPr>
        <w:t>ificado</w:t>
      </w:r>
      <w:r w:rsidRPr="005B2321">
        <w:rPr>
          <w:rFonts w:ascii="Verdana" w:hAnsi="Verdana"/>
          <w:sz w:val="24"/>
          <w:szCs w:val="24"/>
        </w:rPr>
        <w:t>pela</w:t>
      </w:r>
      <w:proofErr w:type="spellEnd"/>
      <w:r w:rsidRPr="005B2321">
        <w:rPr>
          <w:rFonts w:ascii="Verdana" w:hAnsi="Verdana"/>
          <w:sz w:val="24"/>
          <w:szCs w:val="24"/>
        </w:rPr>
        <w:t xml:space="preserve"> autoridade competente,</w:t>
      </w:r>
      <w:r w:rsidR="00850C9B">
        <w:rPr>
          <w:rFonts w:ascii="Verdana" w:hAnsi="Verdana"/>
          <w:sz w:val="24"/>
          <w:szCs w:val="24"/>
        </w:rPr>
        <w:t xml:space="preserve"> as horas suplementares deverão </w:t>
      </w:r>
      <w:r w:rsidRPr="005B2321">
        <w:rPr>
          <w:rFonts w:ascii="Verdana" w:hAnsi="Verdana"/>
          <w:sz w:val="24"/>
          <w:szCs w:val="24"/>
        </w:rPr>
        <w:t>ser indenizadas em valor corr</w:t>
      </w:r>
      <w:r w:rsidR="00850C9B">
        <w:rPr>
          <w:rFonts w:ascii="Verdana" w:hAnsi="Verdana"/>
          <w:sz w:val="24"/>
          <w:szCs w:val="24"/>
        </w:rPr>
        <w:t xml:space="preserve">espondente a 50% (cinquenta por </w:t>
      </w:r>
      <w:r w:rsidRPr="005B2321">
        <w:rPr>
          <w:rFonts w:ascii="Verdana" w:hAnsi="Verdana"/>
          <w:sz w:val="24"/>
          <w:szCs w:val="24"/>
        </w:rPr>
        <w:t xml:space="preserve">cento) superior à hora-trabalho, </w:t>
      </w:r>
      <w:r w:rsidR="00850C9B">
        <w:rPr>
          <w:rFonts w:ascii="Verdana" w:hAnsi="Verdana"/>
          <w:sz w:val="24"/>
          <w:szCs w:val="24"/>
        </w:rPr>
        <w:t xml:space="preserve">considerando para esse efeito a </w:t>
      </w:r>
      <w:r w:rsidRPr="005B2321">
        <w:rPr>
          <w:rFonts w:ascii="Verdana" w:hAnsi="Verdana"/>
          <w:sz w:val="24"/>
          <w:szCs w:val="24"/>
        </w:rPr>
        <w:t>remuneração normal do servidor.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Salvo nas hipó</w:t>
      </w:r>
      <w:r w:rsidR="00850C9B">
        <w:rPr>
          <w:rFonts w:ascii="Verdana" w:hAnsi="Verdana"/>
          <w:sz w:val="24"/>
          <w:szCs w:val="24"/>
        </w:rPr>
        <w:t xml:space="preserve">teses de atendimento de </w:t>
      </w:r>
      <w:r w:rsidRPr="005B2321">
        <w:rPr>
          <w:rFonts w:ascii="Verdana" w:hAnsi="Verdana"/>
          <w:sz w:val="24"/>
          <w:szCs w:val="24"/>
        </w:rPr>
        <w:t xml:space="preserve">situações emergenciais, as convocações para prestar horas </w:t>
      </w:r>
      <w:proofErr w:type="spellStart"/>
      <w:r w:rsidRPr="005B2321">
        <w:rPr>
          <w:rFonts w:ascii="Verdana" w:hAnsi="Verdana"/>
          <w:sz w:val="24"/>
          <w:szCs w:val="24"/>
        </w:rPr>
        <w:t>su“Art</w:t>
      </w:r>
      <w:proofErr w:type="spellEnd"/>
      <w:r w:rsidRPr="005B2321">
        <w:rPr>
          <w:rFonts w:ascii="Verdana" w:hAnsi="Verdana"/>
          <w:sz w:val="24"/>
          <w:szCs w:val="24"/>
        </w:rPr>
        <w:t xml:space="preserve">. 2º O adicional </w:t>
      </w:r>
      <w:r w:rsidR="00850C9B">
        <w:rPr>
          <w:rFonts w:ascii="Verdana" w:hAnsi="Verdana"/>
          <w:sz w:val="24"/>
          <w:szCs w:val="24"/>
        </w:rPr>
        <w:t xml:space="preserve">de insalubridade será </w:t>
      </w:r>
      <w:proofErr w:type="spellStart"/>
      <w:r w:rsidR="00850C9B">
        <w:rPr>
          <w:rFonts w:ascii="Verdana" w:hAnsi="Verdana"/>
          <w:sz w:val="24"/>
          <w:szCs w:val="24"/>
        </w:rPr>
        <w:t>calculado</w:t>
      </w:r>
      <w:r w:rsidRPr="005B2321">
        <w:rPr>
          <w:rFonts w:ascii="Verdana" w:hAnsi="Verdana"/>
          <w:sz w:val="24"/>
          <w:szCs w:val="24"/>
        </w:rPr>
        <w:t>de</w:t>
      </w:r>
      <w:proofErr w:type="spellEnd"/>
      <w:r w:rsidRPr="005B2321">
        <w:rPr>
          <w:rFonts w:ascii="Verdana" w:hAnsi="Verdana"/>
          <w:sz w:val="24"/>
          <w:szCs w:val="24"/>
        </w:rPr>
        <w:t xml:space="preserve"> acordo com a sua </w:t>
      </w:r>
      <w:r w:rsidR="00850C9B">
        <w:rPr>
          <w:rFonts w:ascii="Verdana" w:hAnsi="Verdana"/>
          <w:sz w:val="24"/>
          <w:szCs w:val="24"/>
        </w:rPr>
        <w:t xml:space="preserve">classificação nos graus máximo, </w:t>
      </w:r>
      <w:r w:rsidRPr="005B2321">
        <w:rPr>
          <w:rFonts w:ascii="Verdana" w:hAnsi="Verdana"/>
          <w:sz w:val="24"/>
          <w:szCs w:val="24"/>
        </w:rPr>
        <w:t>médio ou mínimo,</w:t>
      </w:r>
      <w:r w:rsidR="00850C9B">
        <w:rPr>
          <w:rFonts w:ascii="Verdana" w:hAnsi="Verdana"/>
          <w:sz w:val="24"/>
          <w:szCs w:val="24"/>
        </w:rPr>
        <w:t xml:space="preserve"> respectivamente em percentuais </w:t>
      </w:r>
      <w:r w:rsidRPr="005B2321">
        <w:rPr>
          <w:rFonts w:ascii="Verdana" w:hAnsi="Verdana"/>
          <w:sz w:val="24"/>
          <w:szCs w:val="24"/>
        </w:rPr>
        <w:t>de 40% (quarenta por cento), 20% (vinte por cento)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ou 10% (dez por ce</w:t>
      </w:r>
      <w:r w:rsidR="00850C9B">
        <w:rPr>
          <w:rFonts w:ascii="Verdana" w:hAnsi="Verdana"/>
          <w:sz w:val="24"/>
          <w:szCs w:val="24"/>
        </w:rPr>
        <w:t>nto) sobre o valor de R$ 755,42</w:t>
      </w:r>
      <w:r w:rsidRPr="005B2321">
        <w:rPr>
          <w:rFonts w:ascii="Verdana" w:hAnsi="Verdana"/>
          <w:sz w:val="24"/>
          <w:szCs w:val="24"/>
        </w:rPr>
        <w:t xml:space="preserve">(setecentos e cinquenta </w:t>
      </w:r>
      <w:r w:rsidR="00850C9B">
        <w:rPr>
          <w:rFonts w:ascii="Verdana" w:hAnsi="Verdana"/>
          <w:sz w:val="24"/>
          <w:szCs w:val="24"/>
        </w:rPr>
        <w:t xml:space="preserve">e cinco reais e quarenta e dois </w:t>
      </w:r>
      <w:r w:rsidRPr="005B2321">
        <w:rPr>
          <w:rFonts w:ascii="Verdana" w:hAnsi="Verdana"/>
          <w:sz w:val="24"/>
          <w:szCs w:val="24"/>
        </w:rPr>
        <w:t>centavos).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O valor previsto no caput deste artigo poderá ser atua</w:t>
      </w:r>
      <w:r w:rsidR="00850C9B">
        <w:rPr>
          <w:rFonts w:ascii="Verdana" w:hAnsi="Verdana"/>
          <w:sz w:val="24"/>
          <w:szCs w:val="24"/>
        </w:rPr>
        <w:t xml:space="preserve">lizado por decreto, </w:t>
      </w:r>
      <w:proofErr w:type="spellStart"/>
      <w:r w:rsidR="00850C9B">
        <w:rPr>
          <w:rFonts w:ascii="Verdana" w:hAnsi="Verdana"/>
          <w:sz w:val="24"/>
          <w:szCs w:val="24"/>
        </w:rPr>
        <w:t>anualmente,</w:t>
      </w:r>
      <w:r w:rsidRPr="005B2321">
        <w:rPr>
          <w:rFonts w:ascii="Verdana" w:hAnsi="Verdana"/>
          <w:sz w:val="24"/>
          <w:szCs w:val="24"/>
        </w:rPr>
        <w:t>mediante</w:t>
      </w:r>
      <w:proofErr w:type="spellEnd"/>
      <w:r w:rsidRPr="005B2321">
        <w:rPr>
          <w:rFonts w:ascii="Verdana" w:hAnsi="Verdana"/>
          <w:sz w:val="24"/>
          <w:szCs w:val="24"/>
        </w:rPr>
        <w:t xml:space="preserve"> disponibilid</w:t>
      </w:r>
      <w:r w:rsidR="00850C9B">
        <w:rPr>
          <w:rFonts w:ascii="Verdana" w:hAnsi="Verdana"/>
          <w:sz w:val="24"/>
          <w:szCs w:val="24"/>
        </w:rPr>
        <w:t xml:space="preserve">ade orçamentária e até o limite </w:t>
      </w:r>
      <w:r w:rsidRPr="005B2321">
        <w:rPr>
          <w:rFonts w:ascii="Verdana" w:hAnsi="Verdana"/>
          <w:sz w:val="24"/>
          <w:szCs w:val="24"/>
        </w:rPr>
        <w:t>da variação, no período, do Índice de Preços ao Consumidor – IPC FIPE ou out</w:t>
      </w:r>
      <w:r w:rsidR="00850C9B">
        <w:rPr>
          <w:rFonts w:ascii="Verdana" w:hAnsi="Verdana"/>
          <w:sz w:val="24"/>
          <w:szCs w:val="24"/>
        </w:rPr>
        <w:t xml:space="preserve">ro índice que vier a substituí- -lo.” (NR) </w:t>
      </w:r>
      <w:r w:rsidRPr="005B2321">
        <w:rPr>
          <w:rFonts w:ascii="Verdana" w:hAnsi="Verdana"/>
          <w:sz w:val="24"/>
          <w:szCs w:val="24"/>
        </w:rPr>
        <w:t>“Art. 3º O adicional de p</w:t>
      </w:r>
      <w:r w:rsidR="00850C9B">
        <w:rPr>
          <w:rFonts w:ascii="Verdana" w:hAnsi="Verdana"/>
          <w:sz w:val="24"/>
          <w:szCs w:val="24"/>
        </w:rPr>
        <w:t xml:space="preserve">ericulosidade será calculado no </w:t>
      </w:r>
      <w:r w:rsidRPr="005B2321">
        <w:rPr>
          <w:rFonts w:ascii="Verdana" w:hAnsi="Verdana"/>
          <w:sz w:val="24"/>
          <w:szCs w:val="24"/>
        </w:rPr>
        <w:t>percentual de 50% (cinquenta po</w:t>
      </w:r>
      <w:r w:rsidR="00850C9B">
        <w:rPr>
          <w:rFonts w:ascii="Verdana" w:hAnsi="Verdana"/>
          <w:sz w:val="24"/>
          <w:szCs w:val="24"/>
        </w:rPr>
        <w:t xml:space="preserve">r cento) sobre o valor </w:t>
      </w:r>
      <w:r w:rsidRPr="005B2321">
        <w:rPr>
          <w:rFonts w:ascii="Verdana" w:hAnsi="Verdana"/>
          <w:sz w:val="24"/>
          <w:szCs w:val="24"/>
        </w:rPr>
        <w:t>de R$ 755,42 (setecen</w:t>
      </w:r>
      <w:r w:rsidR="00850C9B">
        <w:rPr>
          <w:rFonts w:ascii="Verdana" w:hAnsi="Verdana"/>
          <w:sz w:val="24"/>
          <w:szCs w:val="24"/>
        </w:rPr>
        <w:t xml:space="preserve">tos e cinquenta e cinco reais </w:t>
      </w:r>
      <w:proofErr w:type="spellStart"/>
      <w:r w:rsidR="00850C9B">
        <w:rPr>
          <w:rFonts w:ascii="Verdana" w:hAnsi="Verdana"/>
          <w:sz w:val="24"/>
          <w:szCs w:val="24"/>
        </w:rPr>
        <w:t>e</w:t>
      </w:r>
      <w:r w:rsidRPr="005B2321">
        <w:rPr>
          <w:rFonts w:ascii="Verdana" w:hAnsi="Verdana"/>
          <w:sz w:val="24"/>
          <w:szCs w:val="24"/>
        </w:rPr>
        <w:t>quarenta</w:t>
      </w:r>
      <w:proofErr w:type="spellEnd"/>
      <w:r w:rsidRPr="005B2321">
        <w:rPr>
          <w:rFonts w:ascii="Verdana" w:hAnsi="Verdana"/>
          <w:sz w:val="24"/>
          <w:szCs w:val="24"/>
        </w:rPr>
        <w:t xml:space="preserve"> e dois centavos).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O valor previsto no caput deste artigo poderá ser atua</w:t>
      </w:r>
      <w:r w:rsidR="00850C9B">
        <w:rPr>
          <w:rFonts w:ascii="Verdana" w:hAnsi="Verdana"/>
          <w:sz w:val="24"/>
          <w:szCs w:val="24"/>
        </w:rPr>
        <w:t xml:space="preserve">lizado por decreto, anualmente, </w:t>
      </w:r>
      <w:r w:rsidRPr="005B2321">
        <w:rPr>
          <w:rFonts w:ascii="Verdana" w:hAnsi="Verdana"/>
          <w:sz w:val="24"/>
          <w:szCs w:val="24"/>
        </w:rPr>
        <w:t xml:space="preserve">mediante disponibilidade orçamentária e até o </w:t>
      </w:r>
      <w:proofErr w:type="spellStart"/>
      <w:r w:rsidRPr="005B2321">
        <w:rPr>
          <w:rFonts w:ascii="Verdana" w:hAnsi="Verdana"/>
          <w:sz w:val="24"/>
          <w:szCs w:val="24"/>
        </w:rPr>
        <w:t>limi</w:t>
      </w:r>
      <w:r w:rsidR="00850C9B">
        <w:rPr>
          <w:rFonts w:ascii="Verdana" w:hAnsi="Verdana"/>
          <w:sz w:val="24"/>
          <w:szCs w:val="24"/>
        </w:rPr>
        <w:t>te</w:t>
      </w:r>
      <w:r w:rsidRPr="005B2321">
        <w:rPr>
          <w:rFonts w:ascii="Verdana" w:hAnsi="Verdana"/>
          <w:sz w:val="24"/>
          <w:szCs w:val="24"/>
        </w:rPr>
        <w:t>da</w:t>
      </w:r>
      <w:proofErr w:type="spellEnd"/>
      <w:r w:rsidRPr="005B2321">
        <w:rPr>
          <w:rFonts w:ascii="Verdana" w:hAnsi="Verdana"/>
          <w:sz w:val="24"/>
          <w:szCs w:val="24"/>
        </w:rPr>
        <w:t xml:space="preserve"> variação, no período, do Índice de Preços ao Consumidor – IPC FIPE ou outro índice que vier a substituí-</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-lo.”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VII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DAS FÉRIAS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Art. 15. O servidor adquirirá</w:t>
      </w:r>
      <w:r w:rsidR="00850C9B">
        <w:rPr>
          <w:rFonts w:ascii="Verdana" w:hAnsi="Verdana"/>
          <w:sz w:val="24"/>
          <w:szCs w:val="24"/>
        </w:rPr>
        <w:t xml:space="preserve"> direito às férias na razão dos </w:t>
      </w:r>
      <w:r w:rsidRPr="005B2321">
        <w:rPr>
          <w:rFonts w:ascii="Verdana" w:hAnsi="Verdana"/>
          <w:sz w:val="24"/>
          <w:szCs w:val="24"/>
        </w:rPr>
        <w:t>dias de efetivo exercício, de acordo com a propor</w:t>
      </w:r>
      <w:r w:rsidR="00850C9B">
        <w:rPr>
          <w:rFonts w:ascii="Verdana" w:hAnsi="Verdana"/>
          <w:sz w:val="24"/>
          <w:szCs w:val="24"/>
        </w:rPr>
        <w:t xml:space="preserve">cionalidade </w:t>
      </w:r>
      <w:r w:rsidRPr="005B2321">
        <w:rPr>
          <w:rFonts w:ascii="Verdana" w:hAnsi="Verdana"/>
          <w:sz w:val="24"/>
          <w:szCs w:val="24"/>
        </w:rPr>
        <w:t>prevista no Anexo IV desta Lei, até o limite anual de 30 (trinta)</w:t>
      </w:r>
    </w:p>
    <w:p w:rsidR="005B2321" w:rsidRPr="005B2321" w:rsidRDefault="00850C9B" w:rsidP="005B2321">
      <w:pPr>
        <w:spacing w:after="0" w:line="240" w:lineRule="auto"/>
        <w:rPr>
          <w:rFonts w:ascii="Verdana" w:hAnsi="Verdana"/>
          <w:sz w:val="24"/>
          <w:szCs w:val="24"/>
        </w:rPr>
      </w:pPr>
      <w:r>
        <w:rPr>
          <w:rFonts w:ascii="Verdana" w:hAnsi="Verdana"/>
          <w:sz w:val="24"/>
          <w:szCs w:val="24"/>
        </w:rPr>
        <w:t xml:space="preserve"> </w:t>
      </w:r>
      <w:r w:rsidR="005B2321" w:rsidRPr="005B2321">
        <w:rPr>
          <w:rFonts w:ascii="Verdana" w:hAnsi="Verdana"/>
          <w:sz w:val="24"/>
          <w:szCs w:val="24"/>
        </w:rPr>
        <w:t>dias corridos.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Serão considerados, pa</w:t>
      </w:r>
      <w:r w:rsidR="00850C9B">
        <w:rPr>
          <w:rFonts w:ascii="Verdana" w:hAnsi="Verdana"/>
          <w:sz w:val="24"/>
          <w:szCs w:val="24"/>
        </w:rPr>
        <w:t xml:space="preserve">ra fins de aquisição do direito </w:t>
      </w:r>
      <w:r w:rsidRPr="005B2321">
        <w:rPr>
          <w:rFonts w:ascii="Verdana" w:hAnsi="Verdana"/>
          <w:sz w:val="24"/>
          <w:szCs w:val="24"/>
        </w:rPr>
        <w:t>a férias, o tempo de exercício r</w:t>
      </w:r>
      <w:r w:rsidR="00850C9B">
        <w:rPr>
          <w:rFonts w:ascii="Verdana" w:hAnsi="Verdana"/>
          <w:sz w:val="24"/>
          <w:szCs w:val="24"/>
        </w:rPr>
        <w:t xml:space="preserve">eal do servidor, correspondente </w:t>
      </w:r>
      <w:r w:rsidRPr="005B2321">
        <w:rPr>
          <w:rFonts w:ascii="Verdana" w:hAnsi="Verdana"/>
          <w:sz w:val="24"/>
          <w:szCs w:val="24"/>
        </w:rPr>
        <w:t>aos dias de efetivo comparecimento ao tr</w:t>
      </w:r>
      <w:r w:rsidR="00850C9B">
        <w:rPr>
          <w:rFonts w:ascii="Verdana" w:hAnsi="Verdana"/>
          <w:sz w:val="24"/>
          <w:szCs w:val="24"/>
        </w:rPr>
        <w:t xml:space="preserve">abalho, os períodos </w:t>
      </w:r>
      <w:r w:rsidRPr="005B2321">
        <w:rPr>
          <w:rFonts w:ascii="Verdana" w:hAnsi="Verdana"/>
          <w:sz w:val="24"/>
          <w:szCs w:val="24"/>
        </w:rPr>
        <w:t>relativos aos afastamentos ou l</w:t>
      </w:r>
      <w:r w:rsidR="00850C9B">
        <w:rPr>
          <w:rFonts w:ascii="Verdana" w:hAnsi="Verdana"/>
          <w:sz w:val="24"/>
          <w:szCs w:val="24"/>
        </w:rPr>
        <w:t xml:space="preserve">icenças do serviço considerados </w:t>
      </w:r>
      <w:r w:rsidRPr="005B2321">
        <w:rPr>
          <w:rFonts w:ascii="Verdana" w:hAnsi="Verdana"/>
          <w:sz w:val="24"/>
          <w:szCs w:val="24"/>
        </w:rPr>
        <w:t xml:space="preserve">pela legislação como de efetivo </w:t>
      </w:r>
      <w:r w:rsidR="00850C9B">
        <w:rPr>
          <w:rFonts w:ascii="Verdana" w:hAnsi="Verdana"/>
          <w:sz w:val="24"/>
          <w:szCs w:val="24"/>
        </w:rPr>
        <w:t xml:space="preserve">exercício, bem como as licenças </w:t>
      </w:r>
      <w:r w:rsidRPr="005B2321">
        <w:rPr>
          <w:rFonts w:ascii="Verdana" w:hAnsi="Verdana"/>
          <w:sz w:val="24"/>
          <w:szCs w:val="24"/>
        </w:rPr>
        <w:t>médicas para tratamento da p</w:t>
      </w:r>
      <w:r w:rsidR="00850C9B">
        <w:rPr>
          <w:rFonts w:ascii="Verdana" w:hAnsi="Verdana"/>
          <w:sz w:val="24"/>
          <w:szCs w:val="24"/>
        </w:rPr>
        <w:t xml:space="preserve">rópria saúde do servidor, até o </w:t>
      </w:r>
      <w:r w:rsidRPr="005B2321">
        <w:rPr>
          <w:rFonts w:ascii="Verdana" w:hAnsi="Verdana"/>
          <w:sz w:val="24"/>
          <w:szCs w:val="24"/>
        </w:rPr>
        <w:t>limite de 6 (seis) meses, ainda que descontínuos,</w:t>
      </w:r>
      <w:r w:rsidR="00850C9B">
        <w:rPr>
          <w:rFonts w:ascii="Verdana" w:hAnsi="Verdana"/>
          <w:sz w:val="24"/>
          <w:szCs w:val="24"/>
        </w:rPr>
        <w:t xml:space="preserve"> durante o </w:t>
      </w:r>
      <w:r w:rsidRPr="005B2321">
        <w:rPr>
          <w:rFonts w:ascii="Verdana" w:hAnsi="Verdana"/>
          <w:sz w:val="24"/>
          <w:szCs w:val="24"/>
        </w:rPr>
        <w:t>período aquisitivo.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Para o cálculo do perí</w:t>
      </w:r>
      <w:r w:rsidR="00850C9B">
        <w:rPr>
          <w:rFonts w:ascii="Verdana" w:hAnsi="Verdana"/>
          <w:sz w:val="24"/>
          <w:szCs w:val="24"/>
        </w:rPr>
        <w:t xml:space="preserve">odo necessário para a aquisição </w:t>
      </w:r>
      <w:r w:rsidRPr="005B2321">
        <w:rPr>
          <w:rFonts w:ascii="Verdana" w:hAnsi="Verdana"/>
          <w:sz w:val="24"/>
          <w:szCs w:val="24"/>
        </w:rPr>
        <w:t xml:space="preserve">do direito a férias, previsto </w:t>
      </w:r>
      <w:r w:rsidR="00850C9B">
        <w:rPr>
          <w:rFonts w:ascii="Verdana" w:hAnsi="Verdana"/>
          <w:sz w:val="24"/>
          <w:szCs w:val="24"/>
        </w:rPr>
        <w:t xml:space="preserve">no caput deste artigo, os meses </w:t>
      </w:r>
      <w:r w:rsidRPr="005B2321">
        <w:rPr>
          <w:rFonts w:ascii="Verdana" w:hAnsi="Verdana"/>
          <w:sz w:val="24"/>
          <w:szCs w:val="24"/>
        </w:rPr>
        <w:t>serão contados dia a dia.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16. Poderão ser goza</w:t>
      </w:r>
      <w:r w:rsidR="00850C9B">
        <w:rPr>
          <w:rFonts w:ascii="Verdana" w:hAnsi="Verdana"/>
          <w:sz w:val="24"/>
          <w:szCs w:val="24"/>
        </w:rPr>
        <w:t xml:space="preserve">dos a cada ano civil os dias de </w:t>
      </w:r>
      <w:r w:rsidRPr="005B2321">
        <w:rPr>
          <w:rFonts w:ascii="Verdana" w:hAnsi="Verdana"/>
          <w:sz w:val="24"/>
          <w:szCs w:val="24"/>
        </w:rPr>
        <w:t>férias adquiridos até 30 de set</w:t>
      </w:r>
      <w:r w:rsidR="00850C9B">
        <w:rPr>
          <w:rFonts w:ascii="Verdana" w:hAnsi="Verdana"/>
          <w:sz w:val="24"/>
          <w:szCs w:val="24"/>
        </w:rPr>
        <w:t xml:space="preserve">embro do ano civil anterior, de </w:t>
      </w:r>
      <w:r w:rsidRPr="005B2321">
        <w:rPr>
          <w:rFonts w:ascii="Verdana" w:hAnsi="Verdana"/>
          <w:sz w:val="24"/>
          <w:szCs w:val="24"/>
        </w:rPr>
        <w:t>acordo com a proporcionalidade prevista no Anexo IV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A fruição do primeiro período de férias poderá ser deferida após o decurs</w:t>
      </w:r>
      <w:r w:rsidR="00850C9B">
        <w:rPr>
          <w:rFonts w:ascii="Verdana" w:hAnsi="Verdana"/>
          <w:sz w:val="24"/>
          <w:szCs w:val="24"/>
        </w:rPr>
        <w:t xml:space="preserve">o de 12 (doze) meses de efetivo </w:t>
      </w:r>
      <w:r w:rsidRPr="005B2321">
        <w:rPr>
          <w:rFonts w:ascii="Verdana" w:hAnsi="Verdana"/>
          <w:sz w:val="24"/>
          <w:szCs w:val="24"/>
        </w:rPr>
        <w:t>exercício, contados a partir do início de exercício.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17. Os dias de férias a</w:t>
      </w:r>
      <w:r w:rsidR="00850C9B">
        <w:rPr>
          <w:rFonts w:ascii="Verdana" w:hAnsi="Verdana"/>
          <w:sz w:val="24"/>
          <w:szCs w:val="24"/>
        </w:rPr>
        <w:t xml:space="preserve"> serem gozados pelo servidor em </w:t>
      </w:r>
      <w:r w:rsidRPr="005B2321">
        <w:rPr>
          <w:rFonts w:ascii="Verdana" w:hAnsi="Verdana"/>
          <w:sz w:val="24"/>
          <w:szCs w:val="24"/>
        </w:rPr>
        <w:t>cada ano civil poderão ser divididos em até 2 (dois) períodos.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Nenhum período poderá ser inferior a 10</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(dez) dias.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18. Os dias de férias gozados em de</w:t>
      </w:r>
      <w:r w:rsidR="00850C9B">
        <w:rPr>
          <w:rFonts w:ascii="Verdana" w:hAnsi="Verdana"/>
          <w:sz w:val="24"/>
          <w:szCs w:val="24"/>
        </w:rPr>
        <w:t xml:space="preserve">sacordo com o </w:t>
      </w:r>
      <w:r w:rsidRPr="005B2321">
        <w:rPr>
          <w:rFonts w:ascii="Verdana" w:hAnsi="Verdana"/>
          <w:sz w:val="24"/>
          <w:szCs w:val="24"/>
        </w:rPr>
        <w:t>estabelecido neste Capítulo</w:t>
      </w:r>
      <w:r w:rsidR="00850C9B">
        <w:rPr>
          <w:rFonts w:ascii="Verdana" w:hAnsi="Verdana"/>
          <w:sz w:val="24"/>
          <w:szCs w:val="24"/>
        </w:rPr>
        <w:t xml:space="preserve"> serão compensados no ano civil </w:t>
      </w:r>
      <w:r w:rsidRPr="005B2321">
        <w:rPr>
          <w:rFonts w:ascii="Verdana" w:hAnsi="Verdana"/>
          <w:sz w:val="24"/>
          <w:szCs w:val="24"/>
        </w:rPr>
        <w:t>seguinte.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19. Durante as férias, o s</w:t>
      </w:r>
      <w:r w:rsidR="00850C9B">
        <w:rPr>
          <w:rFonts w:ascii="Verdana" w:hAnsi="Verdana"/>
          <w:sz w:val="24"/>
          <w:szCs w:val="24"/>
        </w:rPr>
        <w:t xml:space="preserve">ervidor terá direito a todas as </w:t>
      </w:r>
      <w:r w:rsidRPr="005B2321">
        <w:rPr>
          <w:rFonts w:ascii="Verdana" w:hAnsi="Verdana"/>
          <w:sz w:val="24"/>
          <w:szCs w:val="24"/>
        </w:rPr>
        <w:t>vantagens relativas ao cargo, como se estivesse em exercício.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20. Anualmente, a chefia de cada unidade, o</w:t>
      </w:r>
      <w:r w:rsidR="00850C9B">
        <w:rPr>
          <w:rFonts w:ascii="Verdana" w:hAnsi="Verdana"/>
          <w:sz w:val="24"/>
          <w:szCs w:val="24"/>
        </w:rPr>
        <w:t xml:space="preserve">bservado o </w:t>
      </w:r>
      <w:r w:rsidRPr="005B2321">
        <w:rPr>
          <w:rFonts w:ascii="Verdana" w:hAnsi="Verdana"/>
          <w:sz w:val="24"/>
          <w:szCs w:val="24"/>
        </w:rPr>
        <w:t>interesse público, organizará</w:t>
      </w:r>
      <w:r w:rsidR="00850C9B">
        <w:rPr>
          <w:rFonts w:ascii="Verdana" w:hAnsi="Verdana"/>
          <w:sz w:val="24"/>
          <w:szCs w:val="24"/>
        </w:rPr>
        <w:t xml:space="preserve"> em comum acordo com o servidor </w:t>
      </w:r>
      <w:r w:rsidRPr="005B2321">
        <w:rPr>
          <w:rFonts w:ascii="Verdana" w:hAnsi="Verdana"/>
          <w:sz w:val="24"/>
          <w:szCs w:val="24"/>
        </w:rPr>
        <w:t>a escala de férias para o ano se</w:t>
      </w:r>
      <w:r w:rsidR="00850C9B">
        <w:rPr>
          <w:rFonts w:ascii="Verdana" w:hAnsi="Verdana"/>
          <w:sz w:val="24"/>
          <w:szCs w:val="24"/>
        </w:rPr>
        <w:t xml:space="preserve">guinte, na forma que dispuser o </w:t>
      </w:r>
      <w:r w:rsidRPr="005B2321">
        <w:rPr>
          <w:rFonts w:ascii="Verdana" w:hAnsi="Verdana"/>
          <w:sz w:val="24"/>
          <w:szCs w:val="24"/>
        </w:rPr>
        <w:t>decreto regulamentar.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21. Os dias de féri</w:t>
      </w:r>
      <w:r w:rsidR="00850C9B">
        <w:rPr>
          <w:rFonts w:ascii="Verdana" w:hAnsi="Verdana"/>
          <w:sz w:val="24"/>
          <w:szCs w:val="24"/>
        </w:rPr>
        <w:t xml:space="preserve">as programados serão imputados, </w:t>
      </w:r>
      <w:r w:rsidRPr="005B2321">
        <w:rPr>
          <w:rFonts w:ascii="Verdana" w:hAnsi="Verdana"/>
          <w:sz w:val="24"/>
          <w:szCs w:val="24"/>
        </w:rPr>
        <w:t>pelas unidades de gestão de pessoas, nos períodos mais antigos.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22. É proibida a acumulação de férias, independentemente do número de dias, </w:t>
      </w:r>
      <w:r w:rsidR="00850C9B">
        <w:rPr>
          <w:rFonts w:ascii="Verdana" w:hAnsi="Verdana"/>
          <w:sz w:val="24"/>
          <w:szCs w:val="24"/>
        </w:rPr>
        <w:t xml:space="preserve">por mais de 2 (dois) anos civis </w:t>
      </w:r>
      <w:r w:rsidRPr="005B2321">
        <w:rPr>
          <w:rFonts w:ascii="Verdana" w:hAnsi="Verdana"/>
          <w:sz w:val="24"/>
          <w:szCs w:val="24"/>
        </w:rPr>
        <w:t>subsequentes ao ano de aquisição.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Não have</w:t>
      </w:r>
      <w:r w:rsidR="00850C9B">
        <w:rPr>
          <w:rFonts w:ascii="Verdana" w:hAnsi="Verdana"/>
          <w:sz w:val="24"/>
          <w:szCs w:val="24"/>
        </w:rPr>
        <w:t xml:space="preserve">ndo requerimento de fruição dos </w:t>
      </w:r>
      <w:r w:rsidRPr="005B2321">
        <w:rPr>
          <w:rFonts w:ascii="Verdana" w:hAnsi="Verdana"/>
          <w:sz w:val="24"/>
          <w:szCs w:val="24"/>
        </w:rPr>
        <w:t>períodos acumulados pelo servi</w:t>
      </w:r>
      <w:r w:rsidR="00850C9B">
        <w:rPr>
          <w:rFonts w:ascii="Verdana" w:hAnsi="Verdana"/>
          <w:sz w:val="24"/>
          <w:szCs w:val="24"/>
        </w:rPr>
        <w:t xml:space="preserve">dor, nos termos desta Lei e do </w:t>
      </w:r>
      <w:r w:rsidRPr="005B2321">
        <w:rPr>
          <w:rFonts w:ascii="Verdana" w:hAnsi="Verdana"/>
          <w:sz w:val="24"/>
          <w:szCs w:val="24"/>
        </w:rPr>
        <w:t>regulamento específico, caberá</w:t>
      </w:r>
      <w:r w:rsidR="00850C9B">
        <w:rPr>
          <w:rFonts w:ascii="Verdana" w:hAnsi="Verdana"/>
          <w:sz w:val="24"/>
          <w:szCs w:val="24"/>
        </w:rPr>
        <w:t xml:space="preserve"> à chefia imediata do servidor, </w:t>
      </w:r>
      <w:r w:rsidRPr="005B2321">
        <w:rPr>
          <w:rFonts w:ascii="Verdana" w:hAnsi="Verdana"/>
          <w:sz w:val="24"/>
          <w:szCs w:val="24"/>
        </w:rPr>
        <w:t xml:space="preserve">sob pena de responsabilidade </w:t>
      </w:r>
      <w:r w:rsidR="00850C9B">
        <w:rPr>
          <w:rFonts w:ascii="Verdana" w:hAnsi="Verdana"/>
          <w:sz w:val="24"/>
          <w:szCs w:val="24"/>
        </w:rPr>
        <w:t xml:space="preserve">funcional, programar de ofício, </w:t>
      </w:r>
      <w:r w:rsidRPr="005B2321">
        <w:rPr>
          <w:rFonts w:ascii="Verdana" w:hAnsi="Verdana"/>
          <w:sz w:val="24"/>
          <w:szCs w:val="24"/>
        </w:rPr>
        <w:t>para o ano civil subsequente, os períodos de férias que permanecerem acumulados no 2º ano civil subseq</w:t>
      </w:r>
      <w:r w:rsidR="00850C9B">
        <w:rPr>
          <w:rFonts w:ascii="Verdana" w:hAnsi="Verdana"/>
          <w:sz w:val="24"/>
          <w:szCs w:val="24"/>
        </w:rPr>
        <w:t xml:space="preserve">uente ao ano </w:t>
      </w:r>
      <w:r w:rsidRPr="005B2321">
        <w:rPr>
          <w:rFonts w:ascii="Verdana" w:hAnsi="Verdana"/>
          <w:sz w:val="24"/>
          <w:szCs w:val="24"/>
        </w:rPr>
        <w:t>de aquisição.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23. Ao servidor desligado do serviço público é garantida a indenização dos dias de f</w:t>
      </w:r>
      <w:r w:rsidR="00850C9B">
        <w:rPr>
          <w:rFonts w:ascii="Verdana" w:hAnsi="Verdana"/>
          <w:sz w:val="24"/>
          <w:szCs w:val="24"/>
        </w:rPr>
        <w:t xml:space="preserve">érias não usufruídos, de </w:t>
      </w:r>
      <w:proofErr w:type="spellStart"/>
      <w:r w:rsidR="00850C9B">
        <w:rPr>
          <w:rFonts w:ascii="Verdana" w:hAnsi="Verdana"/>
          <w:sz w:val="24"/>
          <w:szCs w:val="24"/>
        </w:rPr>
        <w:t>acordo</w:t>
      </w:r>
      <w:r w:rsidRPr="005B2321">
        <w:rPr>
          <w:rFonts w:ascii="Verdana" w:hAnsi="Verdana"/>
          <w:sz w:val="24"/>
          <w:szCs w:val="24"/>
        </w:rPr>
        <w:t>com</w:t>
      </w:r>
      <w:proofErr w:type="spellEnd"/>
      <w:r w:rsidRPr="005B2321">
        <w:rPr>
          <w:rFonts w:ascii="Verdana" w:hAnsi="Verdana"/>
          <w:sz w:val="24"/>
          <w:szCs w:val="24"/>
        </w:rPr>
        <w:t xml:space="preserve"> a proporcionalidade prevista no Anexo IV, independentemente do cumprimento do período previsto no parágr</w:t>
      </w:r>
      <w:r w:rsidR="00850C9B">
        <w:rPr>
          <w:rFonts w:ascii="Verdana" w:hAnsi="Verdana"/>
          <w:sz w:val="24"/>
          <w:szCs w:val="24"/>
        </w:rPr>
        <w:t xml:space="preserve">afo </w:t>
      </w:r>
      <w:proofErr w:type="spellStart"/>
      <w:r w:rsidR="00850C9B">
        <w:rPr>
          <w:rFonts w:ascii="Verdana" w:hAnsi="Verdana"/>
          <w:sz w:val="24"/>
          <w:szCs w:val="24"/>
        </w:rPr>
        <w:t>único</w:t>
      </w:r>
      <w:r w:rsidRPr="005B2321">
        <w:rPr>
          <w:rFonts w:ascii="Verdana" w:hAnsi="Verdana"/>
          <w:sz w:val="24"/>
          <w:szCs w:val="24"/>
        </w:rPr>
        <w:t>do</w:t>
      </w:r>
      <w:proofErr w:type="spellEnd"/>
      <w:r w:rsidRPr="005B2321">
        <w:rPr>
          <w:rFonts w:ascii="Verdana" w:hAnsi="Verdana"/>
          <w:sz w:val="24"/>
          <w:szCs w:val="24"/>
        </w:rPr>
        <w:t xml:space="preserve"> art. 16, ambos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 1º Na hipótese deste artigo: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fica dispensado o indeferimento de férias, independentemente do ano a que se referir os dias adquiridos;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o pagamento será automático e independerá de requerimento do servidor.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 2º A base de cálculo </w:t>
      </w:r>
      <w:r w:rsidR="00850C9B">
        <w:rPr>
          <w:rFonts w:ascii="Verdana" w:hAnsi="Verdana"/>
          <w:sz w:val="24"/>
          <w:szCs w:val="24"/>
        </w:rPr>
        <w:t xml:space="preserve">para o pagamento da indenização </w:t>
      </w:r>
      <w:r w:rsidRPr="005B2321">
        <w:rPr>
          <w:rFonts w:ascii="Verdana" w:hAnsi="Verdana"/>
          <w:sz w:val="24"/>
          <w:szCs w:val="24"/>
        </w:rPr>
        <w:t>de férias será a remuneraçã</w:t>
      </w:r>
      <w:r w:rsidR="00850C9B">
        <w:rPr>
          <w:rFonts w:ascii="Verdana" w:hAnsi="Verdana"/>
          <w:sz w:val="24"/>
          <w:szCs w:val="24"/>
        </w:rPr>
        <w:t xml:space="preserve">o do servidor correspondente ao </w:t>
      </w:r>
      <w:r w:rsidRPr="005B2321">
        <w:rPr>
          <w:rFonts w:ascii="Verdana" w:hAnsi="Verdana"/>
          <w:sz w:val="24"/>
          <w:szCs w:val="24"/>
        </w:rPr>
        <w:t>mês de desligamento, incidin</w:t>
      </w:r>
      <w:r w:rsidR="00850C9B">
        <w:rPr>
          <w:rFonts w:ascii="Verdana" w:hAnsi="Verdana"/>
          <w:sz w:val="24"/>
          <w:szCs w:val="24"/>
        </w:rPr>
        <w:t xml:space="preserve">do correção monetária, na forma </w:t>
      </w:r>
      <w:r w:rsidRPr="005B2321">
        <w:rPr>
          <w:rFonts w:ascii="Verdana" w:hAnsi="Verdana"/>
          <w:sz w:val="24"/>
          <w:szCs w:val="24"/>
        </w:rPr>
        <w:t>da regulamentação vigente, c</w:t>
      </w:r>
      <w:r w:rsidR="00850C9B">
        <w:rPr>
          <w:rFonts w:ascii="Verdana" w:hAnsi="Verdana"/>
          <w:sz w:val="24"/>
          <w:szCs w:val="24"/>
        </w:rPr>
        <w:t xml:space="preserve">aso a data de efetivo </w:t>
      </w:r>
      <w:proofErr w:type="spellStart"/>
      <w:r w:rsidR="00850C9B">
        <w:rPr>
          <w:rFonts w:ascii="Verdana" w:hAnsi="Verdana"/>
          <w:sz w:val="24"/>
          <w:szCs w:val="24"/>
        </w:rPr>
        <w:t>pagamento</w:t>
      </w:r>
      <w:r w:rsidRPr="005B2321">
        <w:rPr>
          <w:rFonts w:ascii="Verdana" w:hAnsi="Verdana"/>
          <w:sz w:val="24"/>
          <w:szCs w:val="24"/>
        </w:rPr>
        <w:t>ultrapasse</w:t>
      </w:r>
      <w:proofErr w:type="spellEnd"/>
      <w:r w:rsidRPr="005B2321">
        <w:rPr>
          <w:rFonts w:ascii="Verdana" w:hAnsi="Verdana"/>
          <w:sz w:val="24"/>
          <w:szCs w:val="24"/>
        </w:rPr>
        <w:t xml:space="preserve"> a 60 (sessenta) dias da data do desligamento, acrescido de 1/3 (um terço).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24. Fica facultado </w:t>
      </w:r>
      <w:r w:rsidR="00850C9B">
        <w:rPr>
          <w:rFonts w:ascii="Verdana" w:hAnsi="Verdana"/>
          <w:sz w:val="24"/>
          <w:szCs w:val="24"/>
        </w:rPr>
        <w:t xml:space="preserve">ao Poder Executivo, observada a </w:t>
      </w:r>
      <w:r w:rsidRPr="005B2321">
        <w:rPr>
          <w:rFonts w:ascii="Verdana" w:hAnsi="Verdana"/>
          <w:sz w:val="24"/>
          <w:szCs w:val="24"/>
        </w:rPr>
        <w:t>disponibilidade orçamentári</w:t>
      </w:r>
      <w:r w:rsidR="00850C9B">
        <w:rPr>
          <w:rFonts w:ascii="Verdana" w:hAnsi="Verdana"/>
          <w:sz w:val="24"/>
          <w:szCs w:val="24"/>
        </w:rPr>
        <w:t xml:space="preserve">a, regulamentar a conversão, em </w:t>
      </w:r>
      <w:r w:rsidRPr="005B2321">
        <w:rPr>
          <w:rFonts w:ascii="Verdana" w:hAnsi="Verdana"/>
          <w:sz w:val="24"/>
          <w:szCs w:val="24"/>
        </w:rPr>
        <w:t xml:space="preserve">abono pecuniário, das férias </w:t>
      </w:r>
      <w:r w:rsidR="00850C9B">
        <w:rPr>
          <w:rFonts w:ascii="Verdana" w:hAnsi="Verdana"/>
          <w:sz w:val="24"/>
          <w:szCs w:val="24"/>
        </w:rPr>
        <w:t xml:space="preserve">a que tiver direito o servidor, </w:t>
      </w:r>
      <w:r w:rsidRPr="005B2321">
        <w:rPr>
          <w:rFonts w:ascii="Verdana" w:hAnsi="Verdana"/>
          <w:sz w:val="24"/>
          <w:szCs w:val="24"/>
        </w:rPr>
        <w:t>calculado sobre a remuneraçã</w:t>
      </w:r>
      <w:r w:rsidR="00850C9B">
        <w:rPr>
          <w:rFonts w:ascii="Verdana" w:hAnsi="Verdana"/>
          <w:sz w:val="24"/>
          <w:szCs w:val="24"/>
        </w:rPr>
        <w:t xml:space="preserve">o que lhe seria devida nos dias </w:t>
      </w:r>
      <w:r w:rsidRPr="005B2321">
        <w:rPr>
          <w:rFonts w:ascii="Verdana" w:hAnsi="Verdana"/>
          <w:sz w:val="24"/>
          <w:szCs w:val="24"/>
        </w:rPr>
        <w:t>correspondentes, de acordo com as seguintes condições: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a pedido do servidor, limi</w:t>
      </w:r>
      <w:r w:rsidR="00850C9B">
        <w:rPr>
          <w:rFonts w:ascii="Verdana" w:hAnsi="Verdana"/>
          <w:sz w:val="24"/>
          <w:szCs w:val="24"/>
        </w:rPr>
        <w:t>tado, por ano civil, a 10 (dez)</w:t>
      </w:r>
      <w:r w:rsidRPr="005B2321">
        <w:rPr>
          <w:rFonts w:ascii="Verdana" w:hAnsi="Verdana"/>
          <w:sz w:val="24"/>
          <w:szCs w:val="24"/>
        </w:rPr>
        <w:t>dias do período aquisitivo im</w:t>
      </w:r>
      <w:r w:rsidR="00850C9B">
        <w:rPr>
          <w:rFonts w:ascii="Verdana" w:hAnsi="Verdana"/>
          <w:sz w:val="24"/>
          <w:szCs w:val="24"/>
        </w:rPr>
        <w:t xml:space="preserve">ediatamente anterior ao momento </w:t>
      </w:r>
      <w:r w:rsidRPr="005B2321">
        <w:rPr>
          <w:rFonts w:ascii="Verdana" w:hAnsi="Verdana"/>
          <w:sz w:val="24"/>
          <w:szCs w:val="24"/>
        </w:rPr>
        <w:t>da requisição, desde que não haja o</w:t>
      </w:r>
      <w:r w:rsidR="00850C9B">
        <w:rPr>
          <w:rFonts w:ascii="Verdana" w:hAnsi="Verdana"/>
          <w:sz w:val="24"/>
          <w:szCs w:val="24"/>
        </w:rPr>
        <w:t xml:space="preserve">utros períodos de acúmulo </w:t>
      </w:r>
      <w:r w:rsidRPr="005B2321">
        <w:rPr>
          <w:rFonts w:ascii="Verdana" w:hAnsi="Verdana"/>
          <w:sz w:val="24"/>
          <w:szCs w:val="24"/>
        </w:rPr>
        <w:t>de férias, ainda que os mesmos estejam de acordo com o disposto no art. 22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a critério da Admin</w:t>
      </w:r>
      <w:r w:rsidR="00850C9B">
        <w:rPr>
          <w:rFonts w:ascii="Verdana" w:hAnsi="Verdana"/>
          <w:sz w:val="24"/>
          <w:szCs w:val="24"/>
        </w:rPr>
        <w:t xml:space="preserve">istração, quando ultrapassado o </w:t>
      </w:r>
      <w:r w:rsidRPr="005B2321">
        <w:rPr>
          <w:rFonts w:ascii="Verdana" w:hAnsi="Verdana"/>
          <w:sz w:val="24"/>
          <w:szCs w:val="24"/>
        </w:rPr>
        <w:t>limite previsto no art. 22 des</w:t>
      </w:r>
      <w:r w:rsidR="00850C9B">
        <w:rPr>
          <w:rFonts w:ascii="Verdana" w:hAnsi="Verdana"/>
          <w:sz w:val="24"/>
          <w:szCs w:val="24"/>
        </w:rPr>
        <w:t xml:space="preserve">ta Lei, em razão da licença por </w:t>
      </w:r>
      <w:r w:rsidRPr="005B2321">
        <w:rPr>
          <w:rFonts w:ascii="Verdana" w:hAnsi="Verdana"/>
          <w:sz w:val="24"/>
          <w:szCs w:val="24"/>
        </w:rPr>
        <w:t>acidente de trabalho ou do</w:t>
      </w:r>
      <w:r w:rsidR="00850C9B">
        <w:rPr>
          <w:rFonts w:ascii="Verdana" w:hAnsi="Verdana"/>
          <w:sz w:val="24"/>
          <w:szCs w:val="24"/>
        </w:rPr>
        <w:t xml:space="preserve">ença profissional ou da </w:t>
      </w:r>
      <w:proofErr w:type="spellStart"/>
      <w:r w:rsidR="00850C9B">
        <w:rPr>
          <w:rFonts w:ascii="Verdana" w:hAnsi="Verdana"/>
          <w:sz w:val="24"/>
          <w:szCs w:val="24"/>
        </w:rPr>
        <w:t>licença</w:t>
      </w:r>
      <w:r w:rsidRPr="005B2321">
        <w:rPr>
          <w:rFonts w:ascii="Verdana" w:hAnsi="Verdana"/>
          <w:sz w:val="24"/>
          <w:szCs w:val="24"/>
        </w:rPr>
        <w:t>compulsória</w:t>
      </w:r>
      <w:proofErr w:type="spellEnd"/>
      <w:r w:rsidRPr="005B2321">
        <w:rPr>
          <w:rFonts w:ascii="Verdana" w:hAnsi="Verdana"/>
          <w:sz w:val="24"/>
          <w:szCs w:val="24"/>
        </w:rPr>
        <w:t>, previstas nos incisos VII e IX do art. 64, da Lei nº</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8.989, de 29 de outubro de 1979.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Na hipóte</w:t>
      </w:r>
      <w:r w:rsidR="00850C9B">
        <w:rPr>
          <w:rFonts w:ascii="Verdana" w:hAnsi="Verdana"/>
          <w:sz w:val="24"/>
          <w:szCs w:val="24"/>
        </w:rPr>
        <w:t xml:space="preserve">se do inciso I deste artigo, os </w:t>
      </w:r>
      <w:r w:rsidRPr="005B2321">
        <w:rPr>
          <w:rFonts w:ascii="Verdana" w:hAnsi="Verdana"/>
          <w:sz w:val="24"/>
          <w:szCs w:val="24"/>
        </w:rPr>
        <w:t>dias de férias remanescent</w:t>
      </w:r>
      <w:r w:rsidR="00850C9B">
        <w:rPr>
          <w:rFonts w:ascii="Verdana" w:hAnsi="Verdana"/>
          <w:sz w:val="24"/>
          <w:szCs w:val="24"/>
        </w:rPr>
        <w:t xml:space="preserve">es não poderão ser fracionados, </w:t>
      </w:r>
      <w:r w:rsidRPr="005B2321">
        <w:rPr>
          <w:rFonts w:ascii="Verdana" w:hAnsi="Verdana"/>
          <w:sz w:val="24"/>
          <w:szCs w:val="24"/>
        </w:rPr>
        <w:t>devendo o servidor gozá-los num único período.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VIII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DAS HORAS SUPLEMENTARES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25. Os servidores </w:t>
      </w:r>
      <w:r w:rsidR="00850C9B">
        <w:rPr>
          <w:rFonts w:ascii="Verdana" w:hAnsi="Verdana"/>
          <w:sz w:val="24"/>
          <w:szCs w:val="24"/>
        </w:rPr>
        <w:t xml:space="preserve">municipais, qualquer que seja a </w:t>
      </w:r>
      <w:r w:rsidRPr="005B2321">
        <w:rPr>
          <w:rFonts w:ascii="Verdana" w:hAnsi="Verdana"/>
          <w:sz w:val="24"/>
          <w:szCs w:val="24"/>
        </w:rPr>
        <w:t>jornada de trabalho a que es</w:t>
      </w:r>
      <w:r w:rsidR="00850C9B">
        <w:rPr>
          <w:rFonts w:ascii="Verdana" w:hAnsi="Verdana"/>
          <w:sz w:val="24"/>
          <w:szCs w:val="24"/>
        </w:rPr>
        <w:t xml:space="preserve">tiverem submetidos, poderão </w:t>
      </w:r>
      <w:proofErr w:type="spellStart"/>
      <w:r w:rsidR="00850C9B">
        <w:rPr>
          <w:rFonts w:ascii="Verdana" w:hAnsi="Verdana"/>
          <w:sz w:val="24"/>
          <w:szCs w:val="24"/>
        </w:rPr>
        <w:t>ser</w:t>
      </w:r>
      <w:r w:rsidRPr="005B2321">
        <w:rPr>
          <w:rFonts w:ascii="Verdana" w:hAnsi="Verdana"/>
          <w:sz w:val="24"/>
          <w:szCs w:val="24"/>
        </w:rPr>
        <w:t>convocados</w:t>
      </w:r>
      <w:proofErr w:type="spellEnd"/>
      <w:r w:rsidRPr="005B2321">
        <w:rPr>
          <w:rFonts w:ascii="Verdana" w:hAnsi="Verdana"/>
          <w:sz w:val="24"/>
          <w:szCs w:val="24"/>
        </w:rPr>
        <w:t xml:space="preserve"> para prestar horas suplementares de trabalho.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Conside</w:t>
      </w:r>
      <w:r w:rsidR="00850C9B">
        <w:rPr>
          <w:rFonts w:ascii="Verdana" w:hAnsi="Verdana"/>
          <w:sz w:val="24"/>
          <w:szCs w:val="24"/>
        </w:rPr>
        <w:t xml:space="preserve">ra-se hora suplementar, para os </w:t>
      </w:r>
      <w:r w:rsidRPr="005B2321">
        <w:rPr>
          <w:rFonts w:ascii="Verdana" w:hAnsi="Verdana"/>
          <w:sz w:val="24"/>
          <w:szCs w:val="24"/>
        </w:rPr>
        <w:t xml:space="preserve">fins deste Capítulo, a execução, sempre mediante prévia convocação, de trabalho além da </w:t>
      </w:r>
      <w:r w:rsidR="00850C9B">
        <w:rPr>
          <w:rFonts w:ascii="Verdana" w:hAnsi="Verdana"/>
          <w:sz w:val="24"/>
          <w:szCs w:val="24"/>
        </w:rPr>
        <w:t xml:space="preserve">jornada ordinária a que </w:t>
      </w:r>
      <w:proofErr w:type="spellStart"/>
      <w:r w:rsidR="00850C9B">
        <w:rPr>
          <w:rFonts w:ascii="Verdana" w:hAnsi="Verdana"/>
          <w:sz w:val="24"/>
          <w:szCs w:val="24"/>
        </w:rPr>
        <w:t>estiver</w:t>
      </w:r>
      <w:r w:rsidRPr="005B2321">
        <w:rPr>
          <w:rFonts w:ascii="Verdana" w:hAnsi="Verdana"/>
          <w:sz w:val="24"/>
          <w:szCs w:val="24"/>
        </w:rPr>
        <w:t>sujeito</w:t>
      </w:r>
      <w:proofErr w:type="spellEnd"/>
      <w:r w:rsidRPr="005B2321">
        <w:rPr>
          <w:rFonts w:ascii="Verdana" w:hAnsi="Verdana"/>
          <w:sz w:val="24"/>
          <w:szCs w:val="24"/>
        </w:rPr>
        <w:t xml:space="preserve"> o servidor.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26. O número total de horas suplementares de trabalho a serem prestadas por tod</w:t>
      </w:r>
      <w:r w:rsidR="00850C9B">
        <w:rPr>
          <w:rFonts w:ascii="Verdana" w:hAnsi="Verdana"/>
          <w:sz w:val="24"/>
          <w:szCs w:val="24"/>
        </w:rPr>
        <w:t xml:space="preserve">os os servidores municipais não </w:t>
      </w:r>
      <w:r w:rsidRPr="005B2321">
        <w:rPr>
          <w:rFonts w:ascii="Verdana" w:hAnsi="Verdana"/>
          <w:sz w:val="24"/>
          <w:szCs w:val="24"/>
        </w:rPr>
        <w:t>poderá exceder 160.000 (cento e sessenta mil) horas mensais.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As convocações de servidor para prestar horas suplementares não poderão exc</w:t>
      </w:r>
      <w:r w:rsidR="00850C9B">
        <w:rPr>
          <w:rFonts w:ascii="Verdana" w:hAnsi="Verdana"/>
          <w:sz w:val="24"/>
          <w:szCs w:val="24"/>
        </w:rPr>
        <w:t xml:space="preserve">eder o limite de 2 (duas) horas </w:t>
      </w:r>
      <w:r w:rsidRPr="005B2321">
        <w:rPr>
          <w:rFonts w:ascii="Verdana" w:hAnsi="Verdana"/>
          <w:sz w:val="24"/>
          <w:szCs w:val="24"/>
        </w:rPr>
        <w:t>diárias, 40 (quarenta) horas mensai</w:t>
      </w:r>
      <w:r w:rsidR="00850C9B">
        <w:rPr>
          <w:rFonts w:ascii="Verdana" w:hAnsi="Verdana"/>
          <w:sz w:val="24"/>
          <w:szCs w:val="24"/>
        </w:rPr>
        <w:t xml:space="preserve">s e 120 (cento e vinte) horas </w:t>
      </w:r>
      <w:r w:rsidRPr="005B2321">
        <w:rPr>
          <w:rFonts w:ascii="Verdana" w:hAnsi="Verdana"/>
          <w:sz w:val="24"/>
          <w:szCs w:val="24"/>
        </w:rPr>
        <w:t>anuais.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Os limites previst</w:t>
      </w:r>
      <w:r w:rsidR="00850C9B">
        <w:rPr>
          <w:rFonts w:ascii="Verdana" w:hAnsi="Verdana"/>
          <w:sz w:val="24"/>
          <w:szCs w:val="24"/>
        </w:rPr>
        <w:t xml:space="preserve">os no caput e § 1º deste artigo </w:t>
      </w:r>
      <w:r w:rsidRPr="005B2321">
        <w:rPr>
          <w:rFonts w:ascii="Verdana" w:hAnsi="Verdana"/>
          <w:sz w:val="24"/>
          <w:szCs w:val="24"/>
        </w:rPr>
        <w:t>poderão ser suplantados n</w:t>
      </w:r>
      <w:r w:rsidR="00850C9B">
        <w:rPr>
          <w:rFonts w:ascii="Verdana" w:hAnsi="Verdana"/>
          <w:sz w:val="24"/>
          <w:szCs w:val="24"/>
        </w:rPr>
        <w:t xml:space="preserve">as hipóteses de convocação para </w:t>
      </w:r>
      <w:r w:rsidRPr="005B2321">
        <w:rPr>
          <w:rFonts w:ascii="Verdana" w:hAnsi="Verdana"/>
          <w:sz w:val="24"/>
          <w:szCs w:val="24"/>
        </w:rPr>
        <w:t>atendimento de situações emergenciais, definidas em decreto.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27. As horas suplementares efetivamente </w:t>
      </w:r>
      <w:r w:rsidR="00850C9B">
        <w:rPr>
          <w:rFonts w:ascii="Verdana" w:hAnsi="Verdana"/>
          <w:sz w:val="24"/>
          <w:szCs w:val="24"/>
        </w:rPr>
        <w:t xml:space="preserve">executadas </w:t>
      </w:r>
      <w:r w:rsidRPr="005B2321">
        <w:rPr>
          <w:rFonts w:ascii="Verdana" w:hAnsi="Verdana"/>
          <w:sz w:val="24"/>
          <w:szCs w:val="24"/>
        </w:rPr>
        <w:t>serão preferencialmente c</w:t>
      </w:r>
      <w:r w:rsidR="00850C9B">
        <w:rPr>
          <w:rFonts w:ascii="Verdana" w:hAnsi="Verdana"/>
          <w:sz w:val="24"/>
          <w:szCs w:val="24"/>
        </w:rPr>
        <w:t xml:space="preserve">ompensadas com o deferimento </w:t>
      </w:r>
      <w:proofErr w:type="spellStart"/>
      <w:r w:rsidR="00850C9B">
        <w:rPr>
          <w:rFonts w:ascii="Verdana" w:hAnsi="Verdana"/>
          <w:sz w:val="24"/>
          <w:szCs w:val="24"/>
        </w:rPr>
        <w:t>de</w:t>
      </w:r>
      <w:r w:rsidRPr="005B2321">
        <w:rPr>
          <w:rFonts w:ascii="Verdana" w:hAnsi="Verdana"/>
          <w:sz w:val="24"/>
          <w:szCs w:val="24"/>
        </w:rPr>
        <w:t>entrada</w:t>
      </w:r>
      <w:proofErr w:type="spellEnd"/>
      <w:r w:rsidRPr="005B2321">
        <w:rPr>
          <w:rFonts w:ascii="Verdana" w:hAnsi="Verdana"/>
          <w:sz w:val="24"/>
          <w:szCs w:val="24"/>
        </w:rPr>
        <w:t xml:space="preserve"> em atraso, saídas </w:t>
      </w:r>
      <w:r w:rsidR="00850C9B">
        <w:rPr>
          <w:rFonts w:ascii="Verdana" w:hAnsi="Verdana"/>
          <w:sz w:val="24"/>
          <w:szCs w:val="24"/>
        </w:rPr>
        <w:t xml:space="preserve">antecipadas ou levadas em conta </w:t>
      </w:r>
      <w:r w:rsidRPr="005B2321">
        <w:rPr>
          <w:rFonts w:ascii="Verdana" w:hAnsi="Verdana"/>
          <w:sz w:val="24"/>
          <w:szCs w:val="24"/>
        </w:rPr>
        <w:t xml:space="preserve">para dias não </w:t>
      </w:r>
      <w:r w:rsidRPr="005B2321">
        <w:rPr>
          <w:rFonts w:ascii="Verdana" w:hAnsi="Verdana"/>
          <w:sz w:val="24"/>
          <w:szCs w:val="24"/>
        </w:rPr>
        <w:lastRenderedPageBreak/>
        <w:t xml:space="preserve">trabalhados </w:t>
      </w:r>
      <w:r w:rsidR="00850C9B">
        <w:rPr>
          <w:rFonts w:ascii="Verdana" w:hAnsi="Verdana"/>
          <w:sz w:val="24"/>
          <w:szCs w:val="24"/>
        </w:rPr>
        <w:t xml:space="preserve">que a lei ou regulamento </w:t>
      </w:r>
      <w:proofErr w:type="spellStart"/>
      <w:r w:rsidR="00850C9B">
        <w:rPr>
          <w:rFonts w:ascii="Verdana" w:hAnsi="Verdana"/>
          <w:sz w:val="24"/>
          <w:szCs w:val="24"/>
        </w:rPr>
        <w:t>exigem</w:t>
      </w:r>
      <w:r w:rsidRPr="005B2321">
        <w:rPr>
          <w:rFonts w:ascii="Verdana" w:hAnsi="Verdana"/>
          <w:sz w:val="24"/>
          <w:szCs w:val="24"/>
        </w:rPr>
        <w:t>compensação</w:t>
      </w:r>
      <w:proofErr w:type="spellEnd"/>
      <w:r w:rsidRPr="005B2321">
        <w:rPr>
          <w:rFonts w:ascii="Verdana" w:hAnsi="Verdana"/>
          <w:sz w:val="24"/>
          <w:szCs w:val="24"/>
        </w:rPr>
        <w:t>, na proporç</w:t>
      </w:r>
      <w:r w:rsidR="00850C9B">
        <w:rPr>
          <w:rFonts w:ascii="Verdana" w:hAnsi="Verdana"/>
          <w:sz w:val="24"/>
          <w:szCs w:val="24"/>
        </w:rPr>
        <w:t xml:space="preserve">ão de uma hora e meia para cada </w:t>
      </w:r>
      <w:r w:rsidRPr="005B2321">
        <w:rPr>
          <w:rFonts w:ascii="Verdana" w:hAnsi="Verdana"/>
          <w:sz w:val="24"/>
          <w:szCs w:val="24"/>
        </w:rPr>
        <w:t>hora suplementar executada.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28. Nos casos em q</w:t>
      </w:r>
      <w:r w:rsidR="00850C9B">
        <w:rPr>
          <w:rFonts w:ascii="Verdana" w:hAnsi="Verdana"/>
          <w:sz w:val="24"/>
          <w:szCs w:val="24"/>
        </w:rPr>
        <w:t xml:space="preserve">ue o deferimento da compensação </w:t>
      </w:r>
      <w:r w:rsidRPr="005B2321">
        <w:rPr>
          <w:rFonts w:ascii="Verdana" w:hAnsi="Verdana"/>
          <w:sz w:val="24"/>
          <w:szCs w:val="24"/>
        </w:rPr>
        <w:t>possa acarretar prejuízo para o s</w:t>
      </w:r>
      <w:r w:rsidR="00850C9B">
        <w:rPr>
          <w:rFonts w:ascii="Verdana" w:hAnsi="Verdana"/>
          <w:sz w:val="24"/>
          <w:szCs w:val="24"/>
        </w:rPr>
        <w:t xml:space="preserve">erviço, devidamente justificado </w:t>
      </w:r>
      <w:r w:rsidRPr="005B2321">
        <w:rPr>
          <w:rFonts w:ascii="Verdana" w:hAnsi="Verdana"/>
          <w:sz w:val="24"/>
          <w:szCs w:val="24"/>
        </w:rPr>
        <w:t>pela autoridade competente,</w:t>
      </w:r>
      <w:r w:rsidR="00850C9B">
        <w:rPr>
          <w:rFonts w:ascii="Verdana" w:hAnsi="Verdana"/>
          <w:sz w:val="24"/>
          <w:szCs w:val="24"/>
        </w:rPr>
        <w:t xml:space="preserve"> as horas suplementares deverão </w:t>
      </w:r>
      <w:r w:rsidRPr="005B2321">
        <w:rPr>
          <w:rFonts w:ascii="Verdana" w:hAnsi="Verdana"/>
          <w:sz w:val="24"/>
          <w:szCs w:val="24"/>
        </w:rPr>
        <w:t>ser indenizadas em valor corr</w:t>
      </w:r>
      <w:r w:rsidR="00850C9B">
        <w:rPr>
          <w:rFonts w:ascii="Verdana" w:hAnsi="Verdana"/>
          <w:sz w:val="24"/>
          <w:szCs w:val="24"/>
        </w:rPr>
        <w:t xml:space="preserve">espondente a 50% (cinquenta por </w:t>
      </w:r>
      <w:r w:rsidRPr="005B2321">
        <w:rPr>
          <w:rFonts w:ascii="Verdana" w:hAnsi="Verdana"/>
          <w:sz w:val="24"/>
          <w:szCs w:val="24"/>
        </w:rPr>
        <w:t xml:space="preserve">cento) superior à hora-trabalho, </w:t>
      </w:r>
      <w:r w:rsidR="00850C9B">
        <w:rPr>
          <w:rFonts w:ascii="Verdana" w:hAnsi="Verdana"/>
          <w:sz w:val="24"/>
          <w:szCs w:val="24"/>
        </w:rPr>
        <w:t xml:space="preserve">considerando para esse efeito a </w:t>
      </w:r>
      <w:r w:rsidRPr="005B2321">
        <w:rPr>
          <w:rFonts w:ascii="Verdana" w:hAnsi="Verdana"/>
          <w:sz w:val="24"/>
          <w:szCs w:val="24"/>
        </w:rPr>
        <w:t>remuneração normal do servidor.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Parágrafo único. Salvo </w:t>
      </w:r>
      <w:r w:rsidR="00850C9B">
        <w:rPr>
          <w:rFonts w:ascii="Verdana" w:hAnsi="Verdana"/>
          <w:sz w:val="24"/>
          <w:szCs w:val="24"/>
        </w:rPr>
        <w:t xml:space="preserve">nas hipóteses de atendimento de </w:t>
      </w:r>
      <w:r w:rsidRPr="005B2321">
        <w:rPr>
          <w:rFonts w:ascii="Verdana" w:hAnsi="Verdana"/>
          <w:sz w:val="24"/>
          <w:szCs w:val="24"/>
        </w:rPr>
        <w:t xml:space="preserve">situações emergenciais, as convocações para prestar horas </w:t>
      </w:r>
      <w:proofErr w:type="spellStart"/>
      <w:r w:rsidRPr="005B2321">
        <w:rPr>
          <w:rFonts w:ascii="Verdana" w:hAnsi="Verdana"/>
          <w:sz w:val="24"/>
          <w:szCs w:val="24"/>
        </w:rPr>
        <w:t>su</w:t>
      </w:r>
      <w:proofErr w:type="spellEnd"/>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O valor da Bonificação por Res</w:t>
      </w:r>
      <w:r w:rsidR="00850C9B">
        <w:rPr>
          <w:rFonts w:ascii="Verdana" w:hAnsi="Verdana"/>
          <w:sz w:val="24"/>
          <w:szCs w:val="24"/>
        </w:rPr>
        <w:t xml:space="preserve">ultados – BR a ser </w:t>
      </w:r>
      <w:r w:rsidRPr="005B2321">
        <w:rPr>
          <w:rFonts w:ascii="Verdana" w:hAnsi="Verdana"/>
          <w:sz w:val="24"/>
          <w:szCs w:val="24"/>
        </w:rPr>
        <w:t>pago ao agente públ</w:t>
      </w:r>
      <w:r w:rsidR="00850C9B">
        <w:rPr>
          <w:rFonts w:ascii="Verdana" w:hAnsi="Verdana"/>
          <w:sz w:val="24"/>
          <w:szCs w:val="24"/>
        </w:rPr>
        <w:t xml:space="preserve">ico a cada período de avaliação </w:t>
      </w:r>
      <w:r w:rsidRPr="005B2321">
        <w:rPr>
          <w:rFonts w:ascii="Verdana" w:hAnsi="Verdana"/>
          <w:sz w:val="24"/>
          <w:szCs w:val="24"/>
        </w:rPr>
        <w:t>não poderá ser s</w:t>
      </w:r>
      <w:r w:rsidR="00850C9B">
        <w:rPr>
          <w:rFonts w:ascii="Verdana" w:hAnsi="Verdana"/>
          <w:sz w:val="24"/>
          <w:szCs w:val="24"/>
        </w:rPr>
        <w:t xml:space="preserve">uperior a 0,0000625 do montante </w:t>
      </w:r>
      <w:r w:rsidRPr="005B2321">
        <w:rPr>
          <w:rFonts w:ascii="Verdana" w:hAnsi="Verdana"/>
          <w:sz w:val="24"/>
          <w:szCs w:val="24"/>
        </w:rPr>
        <w:t>global anual fixado.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Para fins do inciso I d</w:t>
      </w:r>
      <w:r w:rsidR="00850C9B">
        <w:rPr>
          <w:rFonts w:ascii="Verdana" w:hAnsi="Verdana"/>
          <w:sz w:val="24"/>
          <w:szCs w:val="24"/>
        </w:rPr>
        <w:t xml:space="preserve">o caput deste artigo, aplica-se </w:t>
      </w:r>
      <w:r w:rsidRPr="005B2321">
        <w:rPr>
          <w:rFonts w:ascii="Verdana" w:hAnsi="Verdana"/>
          <w:sz w:val="24"/>
          <w:szCs w:val="24"/>
        </w:rPr>
        <w:t>aos órgãos da administração direta, autarquias e fundações que não seja</w:t>
      </w:r>
      <w:r w:rsidR="00850C9B">
        <w:rPr>
          <w:rFonts w:ascii="Verdana" w:hAnsi="Verdana"/>
          <w:sz w:val="24"/>
          <w:szCs w:val="24"/>
        </w:rPr>
        <w:t xml:space="preserve">m responsáveis pelo cumprimento </w:t>
      </w:r>
      <w:r w:rsidRPr="005B2321">
        <w:rPr>
          <w:rFonts w:ascii="Verdana" w:hAnsi="Verdana"/>
          <w:sz w:val="24"/>
          <w:szCs w:val="24"/>
        </w:rPr>
        <w:t>de metas referidas n</w:t>
      </w:r>
      <w:r w:rsidR="00850C9B">
        <w:rPr>
          <w:rFonts w:ascii="Verdana" w:hAnsi="Verdana"/>
          <w:sz w:val="24"/>
          <w:szCs w:val="24"/>
        </w:rPr>
        <w:t xml:space="preserve">o Programa de Metas previsto </w:t>
      </w:r>
      <w:proofErr w:type="spellStart"/>
      <w:r w:rsidR="00850C9B">
        <w:rPr>
          <w:rFonts w:ascii="Verdana" w:hAnsi="Verdana"/>
          <w:sz w:val="24"/>
          <w:szCs w:val="24"/>
        </w:rPr>
        <w:t>no</w:t>
      </w:r>
      <w:r w:rsidRPr="005B2321">
        <w:rPr>
          <w:rFonts w:ascii="Verdana" w:hAnsi="Verdana"/>
          <w:sz w:val="24"/>
          <w:szCs w:val="24"/>
        </w:rPr>
        <w:t>art</w:t>
      </w:r>
      <w:proofErr w:type="spellEnd"/>
      <w:r w:rsidRPr="005B2321">
        <w:rPr>
          <w:rFonts w:ascii="Verdana" w:hAnsi="Verdana"/>
          <w:sz w:val="24"/>
          <w:szCs w:val="24"/>
        </w:rPr>
        <w:t>. 69-A da Lei Org</w:t>
      </w:r>
      <w:r w:rsidR="00850C9B">
        <w:rPr>
          <w:rFonts w:ascii="Verdana" w:hAnsi="Verdana"/>
          <w:sz w:val="24"/>
          <w:szCs w:val="24"/>
        </w:rPr>
        <w:t xml:space="preserve">ânica do Município de São Paulo </w:t>
      </w:r>
      <w:r w:rsidRPr="005B2321">
        <w:rPr>
          <w:rFonts w:ascii="Verdana" w:hAnsi="Verdana"/>
          <w:sz w:val="24"/>
          <w:szCs w:val="24"/>
        </w:rPr>
        <w:t>ou avaliação de resul</w:t>
      </w:r>
      <w:r w:rsidR="00850C9B">
        <w:rPr>
          <w:rFonts w:ascii="Verdana" w:hAnsi="Verdana"/>
          <w:sz w:val="24"/>
          <w:szCs w:val="24"/>
        </w:rPr>
        <w:t xml:space="preserve">tados de projetos ou atividades </w:t>
      </w:r>
      <w:r w:rsidRPr="005B2321">
        <w:rPr>
          <w:rFonts w:ascii="Verdana" w:hAnsi="Verdana"/>
          <w:sz w:val="24"/>
          <w:szCs w:val="24"/>
        </w:rPr>
        <w:t xml:space="preserve">específicas fixadas nos termos desta Lei, a média </w:t>
      </w:r>
      <w:proofErr w:type="spellStart"/>
      <w:r w:rsidRPr="005B2321">
        <w:rPr>
          <w:rFonts w:ascii="Verdana" w:hAnsi="Verdana"/>
          <w:sz w:val="24"/>
          <w:szCs w:val="24"/>
        </w:rPr>
        <w:t>dosíndices</w:t>
      </w:r>
      <w:proofErr w:type="spellEnd"/>
      <w:r w:rsidRPr="005B2321">
        <w:rPr>
          <w:rFonts w:ascii="Verdana" w:hAnsi="Verdana"/>
          <w:sz w:val="24"/>
          <w:szCs w:val="24"/>
        </w:rPr>
        <w:t xml:space="preserve"> agregados de cumprimento das metas, conforme critérios a serem estabelecidos pela comissão</w:t>
      </w:r>
    </w:p>
    <w:p w:rsidR="005B2321" w:rsidRPr="005B2321" w:rsidRDefault="005B2321" w:rsidP="005B2321">
      <w:pPr>
        <w:spacing w:after="0" w:line="240" w:lineRule="auto"/>
        <w:rPr>
          <w:rFonts w:ascii="Verdana" w:hAnsi="Verdana"/>
          <w:sz w:val="24"/>
          <w:szCs w:val="24"/>
        </w:rPr>
      </w:pPr>
      <w:proofErr w:type="spellStart"/>
      <w:r w:rsidRPr="005B2321">
        <w:rPr>
          <w:rFonts w:ascii="Verdana" w:hAnsi="Verdana"/>
          <w:sz w:val="24"/>
          <w:szCs w:val="24"/>
        </w:rPr>
        <w:t>intersecretarial</w:t>
      </w:r>
      <w:proofErr w:type="spellEnd"/>
      <w:r w:rsidRPr="005B2321">
        <w:rPr>
          <w:rFonts w:ascii="Verdana" w:hAnsi="Verdana"/>
          <w:sz w:val="24"/>
          <w:szCs w:val="24"/>
        </w:rPr>
        <w:t xml:space="preserve"> a que se refere o art. 5º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3º ............................................................................</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em parcela única, durante o ano seguinte ao do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término do período de avaliação, quando este for anual;</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7º O resultado da aplicação do percentual estabelecido no caput des</w:t>
      </w:r>
      <w:r w:rsidR="00850C9B">
        <w:rPr>
          <w:rFonts w:ascii="Verdana" w:hAnsi="Verdana"/>
          <w:sz w:val="24"/>
          <w:szCs w:val="24"/>
        </w:rPr>
        <w:t xml:space="preserve">te artigo para todos os agentes </w:t>
      </w:r>
      <w:r w:rsidRPr="005B2321">
        <w:rPr>
          <w:rFonts w:ascii="Verdana" w:hAnsi="Verdana"/>
          <w:sz w:val="24"/>
          <w:szCs w:val="24"/>
        </w:rPr>
        <w:t xml:space="preserve">públicos limitar-se-á </w:t>
      </w:r>
      <w:r w:rsidR="00850C9B">
        <w:rPr>
          <w:rFonts w:ascii="Verdana" w:hAnsi="Verdana"/>
          <w:sz w:val="24"/>
          <w:szCs w:val="24"/>
        </w:rPr>
        <w:t xml:space="preserve">ao montante alocado na forma do </w:t>
      </w:r>
      <w:r w:rsidRPr="005B2321">
        <w:rPr>
          <w:rFonts w:ascii="Verdana" w:hAnsi="Verdana"/>
          <w:sz w:val="24"/>
          <w:szCs w:val="24"/>
        </w:rPr>
        <w:t>art. 5º, § 1º desta Lei, de</w:t>
      </w:r>
      <w:r w:rsidR="00850C9B">
        <w:rPr>
          <w:rFonts w:ascii="Verdana" w:hAnsi="Verdana"/>
          <w:sz w:val="24"/>
          <w:szCs w:val="24"/>
        </w:rPr>
        <w:t xml:space="preserve">vendo o referido percentual, se </w:t>
      </w:r>
      <w:r w:rsidRPr="005B2321">
        <w:rPr>
          <w:rFonts w:ascii="Verdana" w:hAnsi="Verdana"/>
          <w:sz w:val="24"/>
          <w:szCs w:val="24"/>
        </w:rPr>
        <w:t>for o caso, ser ajustado de forma a adequá-lo ao montante fixado.” (NR) “Art. 11. ...........................................</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IV - às categorias ou agentes públicos que recebam</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Gratificação de Produtividade Fiscal, Prêmio de Desempenho Educacional, Prêmio de Desempenho em</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Segurança Urbana, honorários advocatícios ou quaisquer outras verbas vinculadas à produtividade ou vantagens de mesma natu</w:t>
      </w:r>
      <w:r w:rsidR="00850C9B">
        <w:rPr>
          <w:rFonts w:ascii="Verdana" w:hAnsi="Verdana"/>
          <w:sz w:val="24"/>
          <w:szCs w:val="24"/>
        </w:rPr>
        <w:t xml:space="preserve">reza, previstas nas legislações </w:t>
      </w:r>
      <w:r w:rsidRPr="005B2321">
        <w:rPr>
          <w:rFonts w:ascii="Verdana" w:hAnsi="Verdana"/>
          <w:sz w:val="24"/>
          <w:szCs w:val="24"/>
        </w:rPr>
        <w:t>específicas.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A v</w:t>
      </w:r>
      <w:r w:rsidR="00850C9B">
        <w:rPr>
          <w:rFonts w:ascii="Verdana" w:hAnsi="Verdana"/>
          <w:sz w:val="24"/>
          <w:szCs w:val="24"/>
        </w:rPr>
        <w:t xml:space="preserve">edação preconizada no inciso IV </w:t>
      </w:r>
      <w:r w:rsidRPr="005B2321">
        <w:rPr>
          <w:rFonts w:ascii="Verdana" w:hAnsi="Verdana"/>
          <w:sz w:val="24"/>
          <w:szCs w:val="24"/>
        </w:rPr>
        <w:t>do caput deste artigo</w:t>
      </w:r>
      <w:r w:rsidR="00850C9B">
        <w:rPr>
          <w:rFonts w:ascii="Verdana" w:hAnsi="Verdana"/>
          <w:sz w:val="24"/>
          <w:szCs w:val="24"/>
        </w:rPr>
        <w:t xml:space="preserve"> aplica-se aos agentes públicos </w:t>
      </w:r>
      <w:r w:rsidRPr="005B2321">
        <w:rPr>
          <w:rFonts w:ascii="Verdana" w:hAnsi="Verdana"/>
          <w:sz w:val="24"/>
          <w:szCs w:val="24"/>
        </w:rPr>
        <w:t>integrantes das carreiras qu</w:t>
      </w:r>
      <w:r w:rsidR="00850C9B">
        <w:rPr>
          <w:rFonts w:ascii="Verdana" w:hAnsi="Verdana"/>
          <w:sz w:val="24"/>
          <w:szCs w:val="24"/>
        </w:rPr>
        <w:t xml:space="preserve">e façam jus ao recebimento </w:t>
      </w:r>
      <w:r w:rsidRPr="005B2321">
        <w:rPr>
          <w:rFonts w:ascii="Verdana" w:hAnsi="Verdana"/>
          <w:sz w:val="24"/>
          <w:szCs w:val="24"/>
        </w:rPr>
        <w:t>das verbas mencionadas, ainda que não tenham recebido, por qualquer motiv</w:t>
      </w:r>
      <w:r w:rsidR="00850C9B">
        <w:rPr>
          <w:rFonts w:ascii="Verdana" w:hAnsi="Verdana"/>
          <w:sz w:val="24"/>
          <w:szCs w:val="24"/>
        </w:rPr>
        <w:t xml:space="preserve">o, referida verba no período de </w:t>
      </w:r>
      <w:r w:rsidRPr="005B2321">
        <w:rPr>
          <w:rFonts w:ascii="Verdana" w:hAnsi="Verdana"/>
          <w:sz w:val="24"/>
          <w:szCs w:val="24"/>
        </w:rPr>
        <w:t>avaliação, com exceç</w:t>
      </w:r>
      <w:r w:rsidR="00850C9B">
        <w:rPr>
          <w:rFonts w:ascii="Verdana" w:hAnsi="Verdana"/>
          <w:sz w:val="24"/>
          <w:szCs w:val="24"/>
        </w:rPr>
        <w:t xml:space="preserve">ão daqueles que não a receberam </w:t>
      </w:r>
      <w:r w:rsidRPr="005B2321">
        <w:rPr>
          <w:rFonts w:ascii="Verdana" w:hAnsi="Verdana"/>
          <w:sz w:val="24"/>
          <w:szCs w:val="24"/>
        </w:rPr>
        <w:t>naquele interregno em</w:t>
      </w:r>
      <w:r w:rsidR="00850C9B">
        <w:rPr>
          <w:rFonts w:ascii="Verdana" w:hAnsi="Verdana"/>
          <w:sz w:val="24"/>
          <w:szCs w:val="24"/>
        </w:rPr>
        <w:t xml:space="preserve"> razão do exercício de cargo em </w:t>
      </w:r>
      <w:r w:rsidRPr="005B2321">
        <w:rPr>
          <w:rFonts w:ascii="Verdana" w:hAnsi="Verdana"/>
          <w:sz w:val="24"/>
          <w:szCs w:val="24"/>
        </w:rPr>
        <w:t xml:space="preserve">comissão em ente ou </w:t>
      </w:r>
      <w:r w:rsidRPr="005B2321">
        <w:rPr>
          <w:rFonts w:ascii="Verdana" w:hAnsi="Verdana"/>
          <w:sz w:val="24"/>
          <w:szCs w:val="24"/>
        </w:rPr>
        <w:lastRenderedPageBreak/>
        <w:t>órgão diverso da Pasta responsável pela gestão daquelas carreiras ou verbas.”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XI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 GRATIFICAÇÃO DE PREGOEIRO 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DE AGENTE DE CONTRATAÇÃO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33. Fica instituída, com fundamento no art. 100, inciso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III, da Lei nº 8.989, de 29 de outubro de 1</w:t>
      </w:r>
      <w:r w:rsidR="00850C9B">
        <w:rPr>
          <w:rFonts w:ascii="Verdana" w:hAnsi="Verdana"/>
          <w:sz w:val="24"/>
          <w:szCs w:val="24"/>
        </w:rPr>
        <w:t xml:space="preserve">979, e suas alterações, </w:t>
      </w:r>
      <w:r w:rsidRPr="005B2321">
        <w:rPr>
          <w:rFonts w:ascii="Verdana" w:hAnsi="Verdana"/>
          <w:sz w:val="24"/>
          <w:szCs w:val="24"/>
        </w:rPr>
        <w:t xml:space="preserve">gratificação pelo exercício </w:t>
      </w:r>
      <w:r w:rsidR="00850C9B">
        <w:rPr>
          <w:rFonts w:ascii="Verdana" w:hAnsi="Verdana"/>
          <w:sz w:val="24"/>
          <w:szCs w:val="24"/>
        </w:rPr>
        <w:t xml:space="preserve">das atribuições de pregoeiro ou </w:t>
      </w:r>
      <w:r w:rsidRPr="005B2321">
        <w:rPr>
          <w:rFonts w:ascii="Verdana" w:hAnsi="Verdana"/>
          <w:sz w:val="24"/>
          <w:szCs w:val="24"/>
        </w:rPr>
        <w:t>agente de contratação resp</w:t>
      </w:r>
      <w:r w:rsidR="00850C9B">
        <w:rPr>
          <w:rFonts w:ascii="Verdana" w:hAnsi="Verdana"/>
          <w:sz w:val="24"/>
          <w:szCs w:val="24"/>
        </w:rPr>
        <w:t xml:space="preserve">onsável pela condução de pregão </w:t>
      </w:r>
      <w:r w:rsidRPr="005B2321">
        <w:rPr>
          <w:rFonts w:ascii="Verdana" w:hAnsi="Verdana"/>
          <w:sz w:val="24"/>
          <w:szCs w:val="24"/>
        </w:rPr>
        <w:t>ou outra modalidade de licitação no âmbito da Administração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Direta, Autarquias e Fundações.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1º Para ser credenci</w:t>
      </w:r>
      <w:r w:rsidR="00850C9B">
        <w:rPr>
          <w:rFonts w:ascii="Verdana" w:hAnsi="Verdana"/>
          <w:sz w:val="24"/>
          <w:szCs w:val="24"/>
        </w:rPr>
        <w:t xml:space="preserve">ado e designado como pregoeiro </w:t>
      </w:r>
      <w:r w:rsidRPr="005B2321">
        <w:rPr>
          <w:rFonts w:ascii="Verdana" w:hAnsi="Verdana"/>
          <w:sz w:val="24"/>
          <w:szCs w:val="24"/>
        </w:rPr>
        <w:t xml:space="preserve">ou agente de contratação, </w:t>
      </w:r>
      <w:r w:rsidR="00850C9B">
        <w:rPr>
          <w:rFonts w:ascii="Verdana" w:hAnsi="Verdana"/>
          <w:sz w:val="24"/>
          <w:szCs w:val="24"/>
        </w:rPr>
        <w:t xml:space="preserve">o servidor ou empregado público </w:t>
      </w:r>
      <w:r w:rsidRPr="005B2321">
        <w:rPr>
          <w:rFonts w:ascii="Verdana" w:hAnsi="Verdana"/>
          <w:sz w:val="24"/>
          <w:szCs w:val="24"/>
        </w:rPr>
        <w:t xml:space="preserve">deverá apresentar certificado </w:t>
      </w:r>
      <w:r w:rsidR="00850C9B">
        <w:rPr>
          <w:rFonts w:ascii="Verdana" w:hAnsi="Verdana"/>
          <w:sz w:val="24"/>
          <w:szCs w:val="24"/>
        </w:rPr>
        <w:t xml:space="preserve">de capacitação e de </w:t>
      </w:r>
      <w:proofErr w:type="spellStart"/>
      <w:r w:rsidR="00850C9B">
        <w:rPr>
          <w:rFonts w:ascii="Verdana" w:hAnsi="Verdana"/>
          <w:sz w:val="24"/>
          <w:szCs w:val="24"/>
        </w:rPr>
        <w:t>atualização</w:t>
      </w:r>
      <w:r w:rsidRPr="005B2321">
        <w:rPr>
          <w:rFonts w:ascii="Verdana" w:hAnsi="Verdana"/>
          <w:sz w:val="24"/>
          <w:szCs w:val="24"/>
        </w:rPr>
        <w:t>periódica</w:t>
      </w:r>
      <w:proofErr w:type="spellEnd"/>
      <w:r w:rsidRPr="005B2321">
        <w:rPr>
          <w:rFonts w:ascii="Verdana" w:hAnsi="Verdana"/>
          <w:sz w:val="24"/>
          <w:szCs w:val="24"/>
        </w:rPr>
        <w:t>, sem prejuízo do pre</w:t>
      </w:r>
      <w:r w:rsidR="00850C9B">
        <w:rPr>
          <w:rFonts w:ascii="Verdana" w:hAnsi="Verdana"/>
          <w:sz w:val="24"/>
          <w:szCs w:val="24"/>
        </w:rPr>
        <w:t xml:space="preserve">enchimento de outros requisitos </w:t>
      </w:r>
      <w:r w:rsidRPr="005B2321">
        <w:rPr>
          <w:rFonts w:ascii="Verdana" w:hAnsi="Verdana"/>
          <w:sz w:val="24"/>
          <w:szCs w:val="24"/>
        </w:rPr>
        <w:t>definidos na legislação específica e em regulamento.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Poderão ser designados</w:t>
      </w:r>
      <w:r w:rsidR="00850C9B">
        <w:rPr>
          <w:rFonts w:ascii="Verdana" w:hAnsi="Verdana"/>
          <w:sz w:val="24"/>
          <w:szCs w:val="24"/>
        </w:rPr>
        <w:t xml:space="preserve"> até 300 (trezentos) pregoeiros </w:t>
      </w:r>
      <w:r w:rsidRPr="005B2321">
        <w:rPr>
          <w:rFonts w:ascii="Verdana" w:hAnsi="Verdana"/>
          <w:sz w:val="24"/>
          <w:szCs w:val="24"/>
        </w:rPr>
        <w:t>e agentes de contratação no âmbito da Administração Direta,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Autarquias e Fundações, distribuídos entre os órgãos e entidades, conforme fixado em regulamento.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34. A gratificação de pregoeiro e agente de contratação poderá ser deferida pela autoridade competente para autorizar a abertura do pregão ou</w:t>
      </w:r>
      <w:r w:rsidR="00850C9B">
        <w:rPr>
          <w:rFonts w:ascii="Verdana" w:hAnsi="Verdana"/>
          <w:sz w:val="24"/>
          <w:szCs w:val="24"/>
        </w:rPr>
        <w:t xml:space="preserve"> outra modalidade de licitação, </w:t>
      </w:r>
      <w:r w:rsidRPr="005B2321">
        <w:rPr>
          <w:rFonts w:ascii="Verdana" w:hAnsi="Verdana"/>
          <w:sz w:val="24"/>
          <w:szCs w:val="24"/>
        </w:rPr>
        <w:t>mediante disponibilidade orçam</w:t>
      </w:r>
      <w:r w:rsidR="00850C9B">
        <w:rPr>
          <w:rFonts w:ascii="Verdana" w:hAnsi="Verdana"/>
          <w:sz w:val="24"/>
          <w:szCs w:val="24"/>
        </w:rPr>
        <w:t xml:space="preserve">entária, pelo valor referencial </w:t>
      </w:r>
      <w:r w:rsidRPr="005B2321">
        <w:rPr>
          <w:rFonts w:ascii="Verdana" w:hAnsi="Verdana"/>
          <w:sz w:val="24"/>
          <w:szCs w:val="24"/>
        </w:rPr>
        <w:t>de R$150,00 (cento e cinquenta reais), por de</w:t>
      </w:r>
      <w:r w:rsidR="00850C9B">
        <w:rPr>
          <w:rFonts w:ascii="Verdana" w:hAnsi="Verdana"/>
          <w:sz w:val="24"/>
          <w:szCs w:val="24"/>
        </w:rPr>
        <w:t xml:space="preserve">signação para </w:t>
      </w:r>
      <w:r w:rsidRPr="005B2321">
        <w:rPr>
          <w:rFonts w:ascii="Verdana" w:hAnsi="Verdana"/>
          <w:sz w:val="24"/>
          <w:szCs w:val="24"/>
        </w:rPr>
        <w:t>condução de pregão ou outr</w:t>
      </w:r>
      <w:r w:rsidR="00850C9B">
        <w:rPr>
          <w:rFonts w:ascii="Verdana" w:hAnsi="Verdana"/>
          <w:sz w:val="24"/>
          <w:szCs w:val="24"/>
        </w:rPr>
        <w:t xml:space="preserve">a licitação, até o máximo de 10 </w:t>
      </w:r>
      <w:r w:rsidRPr="005B2321">
        <w:rPr>
          <w:rFonts w:ascii="Verdana" w:hAnsi="Verdana"/>
          <w:sz w:val="24"/>
          <w:szCs w:val="24"/>
        </w:rPr>
        <w:t>(dez) designações por mês.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Parágrafo único. Havendo </w:t>
      </w:r>
      <w:r w:rsidR="00850C9B">
        <w:rPr>
          <w:rFonts w:ascii="Verdana" w:hAnsi="Verdana"/>
          <w:sz w:val="24"/>
          <w:szCs w:val="24"/>
        </w:rPr>
        <w:t xml:space="preserve">disponibilidade orçamentária, a </w:t>
      </w:r>
      <w:r w:rsidRPr="005B2321">
        <w:rPr>
          <w:rFonts w:ascii="Verdana" w:hAnsi="Verdana"/>
          <w:sz w:val="24"/>
          <w:szCs w:val="24"/>
        </w:rPr>
        <w:t>gratificação poderá ser deferida em até três vezes o valor referencial previsto no caput deste artigo, por designação, respeitado o limite de designações men</w:t>
      </w:r>
      <w:r w:rsidR="00850C9B">
        <w:rPr>
          <w:rFonts w:ascii="Verdana" w:hAnsi="Verdana"/>
          <w:sz w:val="24"/>
          <w:szCs w:val="24"/>
        </w:rPr>
        <w:t xml:space="preserve">sais, de acordo com critérios e </w:t>
      </w:r>
      <w:r w:rsidRPr="005B2321">
        <w:rPr>
          <w:rFonts w:ascii="Verdana" w:hAnsi="Verdana"/>
          <w:sz w:val="24"/>
          <w:szCs w:val="24"/>
        </w:rPr>
        <w:t>níveis objetivos de escalon</w:t>
      </w:r>
      <w:r w:rsidR="00850C9B">
        <w:rPr>
          <w:rFonts w:ascii="Verdana" w:hAnsi="Verdana"/>
          <w:sz w:val="24"/>
          <w:szCs w:val="24"/>
        </w:rPr>
        <w:t xml:space="preserve">amento em razão da complexidade </w:t>
      </w:r>
      <w:r w:rsidRPr="005B2321">
        <w:rPr>
          <w:rFonts w:ascii="Verdana" w:hAnsi="Verdana"/>
          <w:sz w:val="24"/>
          <w:szCs w:val="24"/>
        </w:rPr>
        <w:t>ou outras peculiaridades do ce</w:t>
      </w:r>
      <w:r w:rsidR="00850C9B">
        <w:rPr>
          <w:rFonts w:ascii="Verdana" w:hAnsi="Verdana"/>
          <w:sz w:val="24"/>
          <w:szCs w:val="24"/>
        </w:rPr>
        <w:t xml:space="preserve">rtame, previamente definidos </w:t>
      </w:r>
      <w:proofErr w:type="spellStart"/>
      <w:r w:rsidR="00850C9B">
        <w:rPr>
          <w:rFonts w:ascii="Verdana" w:hAnsi="Verdana"/>
          <w:sz w:val="24"/>
          <w:szCs w:val="24"/>
        </w:rPr>
        <w:t>em</w:t>
      </w:r>
      <w:r w:rsidRPr="005B2321">
        <w:rPr>
          <w:rFonts w:ascii="Verdana" w:hAnsi="Verdana"/>
          <w:sz w:val="24"/>
          <w:szCs w:val="24"/>
        </w:rPr>
        <w:t>regulamento</w:t>
      </w:r>
      <w:proofErr w:type="spellEnd"/>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35. O Executivo poderá, anua</w:t>
      </w:r>
      <w:r w:rsidR="00850C9B">
        <w:rPr>
          <w:rFonts w:ascii="Verdana" w:hAnsi="Verdana"/>
          <w:sz w:val="24"/>
          <w:szCs w:val="24"/>
        </w:rPr>
        <w:t xml:space="preserve">lmente, por decreto, à </w:t>
      </w:r>
      <w:r w:rsidRPr="005B2321">
        <w:rPr>
          <w:rFonts w:ascii="Verdana" w:hAnsi="Verdana"/>
          <w:sz w:val="24"/>
          <w:szCs w:val="24"/>
        </w:rPr>
        <w:t>vista da disponibilidade orçamentária: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ampliar o número de pregoeiros e agentes de contratação definidos no art. 33, § 2º, de</w:t>
      </w:r>
      <w:r w:rsidR="00850C9B">
        <w:rPr>
          <w:rFonts w:ascii="Verdana" w:hAnsi="Verdana"/>
          <w:sz w:val="24"/>
          <w:szCs w:val="24"/>
        </w:rPr>
        <w:t xml:space="preserve">sta Lei, à vista da necessidade </w:t>
      </w:r>
      <w:r w:rsidRPr="005B2321">
        <w:rPr>
          <w:rFonts w:ascii="Verdana" w:hAnsi="Verdana"/>
          <w:sz w:val="24"/>
          <w:szCs w:val="24"/>
        </w:rPr>
        <w:t>de serviço devidamente justificada pelos órgãos ou entes da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Administração Direta, Autárquicos e Fundacionais;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atualizar o valor referen</w:t>
      </w:r>
      <w:r w:rsidR="00850C9B">
        <w:rPr>
          <w:rFonts w:ascii="Verdana" w:hAnsi="Verdana"/>
          <w:sz w:val="24"/>
          <w:szCs w:val="24"/>
        </w:rPr>
        <w:t xml:space="preserve">cial fixado no caput do art. 34 </w:t>
      </w:r>
      <w:r w:rsidRPr="005B2321">
        <w:rPr>
          <w:rFonts w:ascii="Verdana" w:hAnsi="Verdana"/>
          <w:sz w:val="24"/>
          <w:szCs w:val="24"/>
        </w:rPr>
        <w:t>desta Lei, até o limite da variação, no período, do Índice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Preços ao Consumidor – IPC F</w:t>
      </w:r>
      <w:r w:rsidR="00850C9B">
        <w:rPr>
          <w:rFonts w:ascii="Verdana" w:hAnsi="Verdana"/>
          <w:sz w:val="24"/>
          <w:szCs w:val="24"/>
        </w:rPr>
        <w:t xml:space="preserve">IPE, ou outro índice que vier a </w:t>
      </w:r>
      <w:r w:rsidRPr="005B2321">
        <w:rPr>
          <w:rFonts w:ascii="Verdana" w:hAnsi="Verdana"/>
          <w:sz w:val="24"/>
          <w:szCs w:val="24"/>
        </w:rPr>
        <w:t>substituí-lo.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36. A gratificação de que trata este Capítulo: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é compatível com o regime de subsídio;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é incompatível com a percepção da Gratificação pela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Participação em Comissão de</w:t>
      </w:r>
      <w:r w:rsidR="00850C9B">
        <w:rPr>
          <w:rFonts w:ascii="Verdana" w:hAnsi="Verdana"/>
          <w:sz w:val="24"/>
          <w:szCs w:val="24"/>
        </w:rPr>
        <w:t xml:space="preserve"> Licitação Permanente, prevista </w:t>
      </w:r>
      <w:r w:rsidRPr="005B2321">
        <w:rPr>
          <w:rFonts w:ascii="Verdana" w:hAnsi="Verdana"/>
          <w:sz w:val="24"/>
          <w:szCs w:val="24"/>
        </w:rPr>
        <w:t>na Lei nº 9.158, de 1º de</w:t>
      </w:r>
      <w:r w:rsidR="00850C9B">
        <w:rPr>
          <w:rFonts w:ascii="Verdana" w:hAnsi="Verdana"/>
          <w:sz w:val="24"/>
          <w:szCs w:val="24"/>
        </w:rPr>
        <w:t xml:space="preserve"> dezembro de 1980, e </w:t>
      </w:r>
      <w:proofErr w:type="spellStart"/>
      <w:r w:rsidR="00850C9B">
        <w:rPr>
          <w:rFonts w:ascii="Verdana" w:hAnsi="Verdana"/>
          <w:sz w:val="24"/>
          <w:szCs w:val="24"/>
        </w:rPr>
        <w:t>alterações</w:t>
      </w:r>
      <w:r w:rsidRPr="005B2321">
        <w:rPr>
          <w:rFonts w:ascii="Verdana" w:hAnsi="Verdana"/>
          <w:sz w:val="24"/>
          <w:szCs w:val="24"/>
        </w:rPr>
        <w:t>posteriores</w:t>
      </w:r>
      <w:proofErr w:type="spellEnd"/>
      <w:r w:rsidRPr="005B2321">
        <w:rPr>
          <w:rFonts w:ascii="Verdana" w:hAnsi="Verdana"/>
          <w:sz w:val="24"/>
          <w:szCs w:val="24"/>
        </w:rPr>
        <w:t xml:space="preserve">, sem </w:t>
      </w:r>
      <w:r w:rsidRPr="005B2321">
        <w:rPr>
          <w:rFonts w:ascii="Verdana" w:hAnsi="Verdana"/>
          <w:sz w:val="24"/>
          <w:szCs w:val="24"/>
        </w:rPr>
        <w:lastRenderedPageBreak/>
        <w:t>prejuízo de outras vantagens ou hipóteses de</w:t>
      </w:r>
      <w:r w:rsidR="00F34BE8">
        <w:rPr>
          <w:rFonts w:ascii="Verdana" w:hAnsi="Verdana"/>
          <w:sz w:val="24"/>
          <w:szCs w:val="24"/>
        </w:rPr>
        <w:t xml:space="preserve"> </w:t>
      </w:r>
      <w:r w:rsidRPr="005B2321">
        <w:rPr>
          <w:rFonts w:ascii="Verdana" w:hAnsi="Verdana"/>
          <w:sz w:val="24"/>
          <w:szCs w:val="24"/>
        </w:rPr>
        <w:t>incompatibilidade definidas em decreto;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III - não se incorpora</w:t>
      </w:r>
      <w:r w:rsidR="00F34BE8">
        <w:rPr>
          <w:rFonts w:ascii="Verdana" w:hAnsi="Verdana"/>
          <w:sz w:val="24"/>
          <w:szCs w:val="24"/>
        </w:rPr>
        <w:t xml:space="preserve">rá ou se tornará permanente aos </w:t>
      </w:r>
      <w:r w:rsidRPr="005B2321">
        <w:rPr>
          <w:rFonts w:ascii="Verdana" w:hAnsi="Verdana"/>
          <w:sz w:val="24"/>
          <w:szCs w:val="24"/>
        </w:rPr>
        <w:t>vencimentos, subsídios, sal</w:t>
      </w:r>
      <w:r w:rsidR="00F34BE8">
        <w:rPr>
          <w:rFonts w:ascii="Verdana" w:hAnsi="Verdana"/>
          <w:sz w:val="24"/>
          <w:szCs w:val="24"/>
        </w:rPr>
        <w:t xml:space="preserve">ários, proventos ou pensões dos </w:t>
      </w:r>
      <w:r w:rsidRPr="005B2321">
        <w:rPr>
          <w:rFonts w:ascii="Verdana" w:hAnsi="Verdana"/>
          <w:sz w:val="24"/>
          <w:szCs w:val="24"/>
        </w:rPr>
        <w:t>servidores, nem servirá de base para cálculo de qualquer indenização ou vantagem pecuniária</w:t>
      </w:r>
      <w:r w:rsidR="00F34BE8">
        <w:rPr>
          <w:rFonts w:ascii="Verdana" w:hAnsi="Verdana"/>
          <w:sz w:val="24"/>
          <w:szCs w:val="24"/>
        </w:rPr>
        <w:t xml:space="preserve">, inclusive adicional por tempo </w:t>
      </w:r>
      <w:r w:rsidRPr="005B2321">
        <w:rPr>
          <w:rFonts w:ascii="Verdana" w:hAnsi="Verdana"/>
          <w:sz w:val="24"/>
          <w:szCs w:val="24"/>
        </w:rPr>
        <w:t>de serviço e sexta-parte;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IV - não constituirá base de cálculo para a contribuição previdenciária prevista na Lei nº 13.973, de 12 de maio de 2005.</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XII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DO ABONO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37. O parágrafo único do</w:t>
      </w:r>
      <w:r w:rsidR="00F34BE8">
        <w:rPr>
          <w:rFonts w:ascii="Verdana" w:hAnsi="Verdana"/>
          <w:sz w:val="24"/>
          <w:szCs w:val="24"/>
        </w:rPr>
        <w:t xml:space="preserve"> art. 92 da Lei nº 8.989, de 29 </w:t>
      </w:r>
      <w:r w:rsidRPr="005B2321">
        <w:rPr>
          <w:rFonts w:ascii="Verdana" w:hAnsi="Verdana"/>
          <w:sz w:val="24"/>
          <w:szCs w:val="24"/>
        </w:rPr>
        <w:t>de outubro de 1979, passa a vigorar com a seguinte redação: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92. .....................................................................</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Poderã</w:t>
      </w:r>
      <w:r w:rsidR="00F34BE8">
        <w:rPr>
          <w:rFonts w:ascii="Verdana" w:hAnsi="Verdana"/>
          <w:sz w:val="24"/>
          <w:szCs w:val="24"/>
        </w:rPr>
        <w:t xml:space="preserve">o ser abonados 6 (seis) dias de </w:t>
      </w:r>
      <w:r w:rsidRPr="005B2321">
        <w:rPr>
          <w:rFonts w:ascii="Verdana" w:hAnsi="Verdana"/>
          <w:sz w:val="24"/>
          <w:szCs w:val="24"/>
        </w:rPr>
        <w:t>falta ao serviço por a</w:t>
      </w:r>
      <w:r w:rsidR="00F34BE8">
        <w:rPr>
          <w:rFonts w:ascii="Verdana" w:hAnsi="Verdana"/>
          <w:sz w:val="24"/>
          <w:szCs w:val="24"/>
        </w:rPr>
        <w:t xml:space="preserve">no, limitados a 1 (um) por mês, </w:t>
      </w:r>
      <w:r w:rsidRPr="005B2321">
        <w:rPr>
          <w:rFonts w:ascii="Verdana" w:hAnsi="Verdana"/>
          <w:sz w:val="24"/>
          <w:szCs w:val="24"/>
        </w:rPr>
        <w:t>mediante motivo justifi</w:t>
      </w:r>
      <w:r w:rsidR="00F34BE8">
        <w:rPr>
          <w:rFonts w:ascii="Verdana" w:hAnsi="Verdana"/>
          <w:sz w:val="24"/>
          <w:szCs w:val="24"/>
        </w:rPr>
        <w:t xml:space="preserve">cado e a critério da autoridade </w:t>
      </w:r>
      <w:r w:rsidRPr="005B2321">
        <w:rPr>
          <w:rFonts w:ascii="Verdana" w:hAnsi="Verdana"/>
          <w:sz w:val="24"/>
          <w:szCs w:val="24"/>
        </w:rPr>
        <w:t>competente, no primeiro dia em que o funcionário comparecer ao serviço após a falta.”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CAPÍTULO XIII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DAS DISPOSIÇÕES FINAIS E TRANSITÓRIAS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Art. 38. As despesas com a </w:t>
      </w:r>
      <w:r w:rsidR="00F34BE8">
        <w:rPr>
          <w:rFonts w:ascii="Verdana" w:hAnsi="Verdana"/>
          <w:sz w:val="24"/>
          <w:szCs w:val="24"/>
        </w:rPr>
        <w:t xml:space="preserve">execução desta Lei correrão por </w:t>
      </w:r>
      <w:r w:rsidRPr="005B2321">
        <w:rPr>
          <w:rFonts w:ascii="Verdana" w:hAnsi="Verdana"/>
          <w:sz w:val="24"/>
          <w:szCs w:val="24"/>
        </w:rPr>
        <w:t>conta das dotações orçamentá</w:t>
      </w:r>
      <w:r w:rsidR="00F34BE8">
        <w:rPr>
          <w:rFonts w:ascii="Verdana" w:hAnsi="Verdana"/>
          <w:sz w:val="24"/>
          <w:szCs w:val="24"/>
        </w:rPr>
        <w:t xml:space="preserve">rias próprias, suplementadas se </w:t>
      </w:r>
      <w:r w:rsidRPr="005B2321">
        <w:rPr>
          <w:rFonts w:ascii="Verdana" w:hAnsi="Verdana"/>
          <w:sz w:val="24"/>
          <w:szCs w:val="24"/>
        </w:rPr>
        <w:t>necessário.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39. O art. 209 da Lei nº 8.989, de 29 de outubro 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1979, passa a vigorar com a seguinte redação: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209. O inquérito adm</w:t>
      </w:r>
      <w:r w:rsidR="00F34BE8">
        <w:rPr>
          <w:rFonts w:ascii="Verdana" w:hAnsi="Verdana"/>
          <w:sz w:val="24"/>
          <w:szCs w:val="24"/>
        </w:rPr>
        <w:t xml:space="preserve">inistrativo será iniciado no </w:t>
      </w:r>
      <w:r w:rsidRPr="005B2321">
        <w:rPr>
          <w:rFonts w:ascii="Verdana" w:hAnsi="Verdana"/>
          <w:sz w:val="24"/>
          <w:szCs w:val="24"/>
        </w:rPr>
        <w:t>prazo de 5 (cinco) di</w:t>
      </w:r>
      <w:r w:rsidR="00F34BE8">
        <w:rPr>
          <w:rFonts w:ascii="Verdana" w:hAnsi="Verdana"/>
          <w:sz w:val="24"/>
          <w:szCs w:val="24"/>
        </w:rPr>
        <w:t xml:space="preserve">as, contados do recebimento dos </w:t>
      </w:r>
      <w:r w:rsidRPr="005B2321">
        <w:rPr>
          <w:rFonts w:ascii="Verdana" w:hAnsi="Verdana"/>
          <w:sz w:val="24"/>
          <w:szCs w:val="24"/>
        </w:rPr>
        <w:t>autos pela Comissão P</w:t>
      </w:r>
      <w:r w:rsidR="00F34BE8">
        <w:rPr>
          <w:rFonts w:ascii="Verdana" w:hAnsi="Verdana"/>
          <w:sz w:val="24"/>
          <w:szCs w:val="24"/>
        </w:rPr>
        <w:t xml:space="preserve">rocessante e concluído no prazo </w:t>
      </w:r>
      <w:r w:rsidRPr="005B2321">
        <w:rPr>
          <w:rFonts w:ascii="Verdana" w:hAnsi="Verdana"/>
          <w:sz w:val="24"/>
          <w:szCs w:val="24"/>
        </w:rPr>
        <w:t>de 180 (cento e oitenta) dias, contados do seu início.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Parágrafo único. O praz</w:t>
      </w:r>
      <w:r w:rsidR="00F34BE8">
        <w:rPr>
          <w:rFonts w:ascii="Verdana" w:hAnsi="Verdana"/>
          <w:sz w:val="24"/>
          <w:szCs w:val="24"/>
        </w:rPr>
        <w:t xml:space="preserve">o para a conclusão do inquérito </w:t>
      </w:r>
      <w:r w:rsidRPr="005B2321">
        <w:rPr>
          <w:rFonts w:ascii="Verdana" w:hAnsi="Verdana"/>
          <w:sz w:val="24"/>
          <w:szCs w:val="24"/>
        </w:rPr>
        <w:t>poderá ser prorrogado, mediante justificação fundamentada, pelo Pro</w:t>
      </w:r>
      <w:r w:rsidR="00F34BE8">
        <w:rPr>
          <w:rFonts w:ascii="Verdana" w:hAnsi="Verdana"/>
          <w:sz w:val="24"/>
          <w:szCs w:val="24"/>
        </w:rPr>
        <w:t xml:space="preserve">curador-Geral do Município, que </w:t>
      </w:r>
      <w:r w:rsidRPr="005B2321">
        <w:rPr>
          <w:rFonts w:ascii="Verdana" w:hAnsi="Verdana"/>
          <w:sz w:val="24"/>
          <w:szCs w:val="24"/>
        </w:rPr>
        <w:t>poderá delegar esta atribuição.” (NR)</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40. O Executivo poder</w:t>
      </w:r>
      <w:r w:rsidR="00F34BE8">
        <w:rPr>
          <w:rFonts w:ascii="Verdana" w:hAnsi="Verdana"/>
          <w:sz w:val="24"/>
          <w:szCs w:val="24"/>
        </w:rPr>
        <w:t xml:space="preserve">á definir, por decreto, período </w:t>
      </w:r>
      <w:r w:rsidRPr="005B2321">
        <w:rPr>
          <w:rFonts w:ascii="Verdana" w:hAnsi="Verdana"/>
          <w:sz w:val="24"/>
          <w:szCs w:val="24"/>
        </w:rPr>
        <w:t>de transição de até 12 (doz</w:t>
      </w:r>
      <w:r w:rsidR="00F34BE8">
        <w:rPr>
          <w:rFonts w:ascii="Verdana" w:hAnsi="Verdana"/>
          <w:sz w:val="24"/>
          <w:szCs w:val="24"/>
        </w:rPr>
        <w:t xml:space="preserve">e) meses, contados do início da </w:t>
      </w:r>
      <w:r w:rsidRPr="005B2321">
        <w:rPr>
          <w:rFonts w:ascii="Verdana" w:hAnsi="Verdana"/>
          <w:sz w:val="24"/>
          <w:szCs w:val="24"/>
        </w:rPr>
        <w:t>vigência das disposições do Capítulo XI desta Lei, visando permitir a adequação dos pregoeir</w:t>
      </w:r>
      <w:r w:rsidR="00F34BE8">
        <w:rPr>
          <w:rFonts w:ascii="Verdana" w:hAnsi="Verdana"/>
          <w:sz w:val="24"/>
          <w:szCs w:val="24"/>
        </w:rPr>
        <w:t xml:space="preserve">os e agentes de contratação dos </w:t>
      </w:r>
      <w:r w:rsidRPr="005B2321">
        <w:rPr>
          <w:rFonts w:ascii="Verdana" w:hAnsi="Verdana"/>
          <w:sz w:val="24"/>
          <w:szCs w:val="24"/>
        </w:rPr>
        <w:t>órgãos e entes da Administraçã</w:t>
      </w:r>
      <w:r w:rsidR="00F34BE8">
        <w:rPr>
          <w:rFonts w:ascii="Verdana" w:hAnsi="Verdana"/>
          <w:sz w:val="24"/>
          <w:szCs w:val="24"/>
        </w:rPr>
        <w:t xml:space="preserve">o Municipal Direta, Autárquicos </w:t>
      </w:r>
      <w:r w:rsidRPr="005B2321">
        <w:rPr>
          <w:rFonts w:ascii="Verdana" w:hAnsi="Verdana"/>
          <w:sz w:val="24"/>
          <w:szCs w:val="24"/>
        </w:rPr>
        <w:t>e Fundacionais aos requisitos pr</w:t>
      </w:r>
      <w:r w:rsidR="00F34BE8">
        <w:rPr>
          <w:rFonts w:ascii="Verdana" w:hAnsi="Verdana"/>
          <w:sz w:val="24"/>
          <w:szCs w:val="24"/>
        </w:rPr>
        <w:t xml:space="preserve">econizados no art. 33 desta Lei </w:t>
      </w:r>
      <w:r w:rsidRPr="005B2321">
        <w:rPr>
          <w:rFonts w:ascii="Verdana" w:hAnsi="Verdana"/>
          <w:sz w:val="24"/>
          <w:szCs w:val="24"/>
        </w:rPr>
        <w:t>e regulamento específico.</w:t>
      </w:r>
    </w:p>
    <w:p w:rsidR="005B2321" w:rsidRDefault="005B2321" w:rsidP="005B2321">
      <w:pPr>
        <w:spacing w:after="0" w:line="240" w:lineRule="auto"/>
        <w:rPr>
          <w:rFonts w:ascii="Verdana" w:hAnsi="Verdana"/>
          <w:sz w:val="24"/>
          <w:szCs w:val="24"/>
        </w:rPr>
      </w:pPr>
      <w:r w:rsidRPr="005B2321">
        <w:rPr>
          <w:rFonts w:ascii="Verdana" w:hAnsi="Verdana"/>
          <w:sz w:val="24"/>
          <w:szCs w:val="24"/>
        </w:rPr>
        <w:t>Parágrafo único. Até o f</w:t>
      </w:r>
      <w:r w:rsidR="00F34BE8">
        <w:rPr>
          <w:rFonts w:ascii="Verdana" w:hAnsi="Verdana"/>
          <w:sz w:val="24"/>
          <w:szCs w:val="24"/>
        </w:rPr>
        <w:t xml:space="preserve">inal do prazo a que se refere o </w:t>
      </w:r>
      <w:r w:rsidRPr="005B2321">
        <w:rPr>
          <w:rFonts w:ascii="Verdana" w:hAnsi="Verdana"/>
          <w:sz w:val="24"/>
          <w:szCs w:val="24"/>
        </w:rPr>
        <w:t>caput deste artigo, os servi</w:t>
      </w:r>
      <w:r w:rsidR="00F34BE8">
        <w:rPr>
          <w:rFonts w:ascii="Verdana" w:hAnsi="Verdana"/>
          <w:sz w:val="24"/>
          <w:szCs w:val="24"/>
        </w:rPr>
        <w:t xml:space="preserve">dores e empregados públicos </w:t>
      </w:r>
      <w:proofErr w:type="spellStart"/>
      <w:r w:rsidR="00F34BE8">
        <w:rPr>
          <w:rFonts w:ascii="Verdana" w:hAnsi="Verdana"/>
          <w:sz w:val="24"/>
          <w:szCs w:val="24"/>
        </w:rPr>
        <w:t>que</w:t>
      </w:r>
      <w:r w:rsidRPr="005B2321">
        <w:rPr>
          <w:rFonts w:ascii="Verdana" w:hAnsi="Verdana"/>
          <w:sz w:val="24"/>
          <w:szCs w:val="24"/>
        </w:rPr>
        <w:t>vierem</w:t>
      </w:r>
      <w:proofErr w:type="spellEnd"/>
      <w:r w:rsidRPr="005B2321">
        <w:rPr>
          <w:rFonts w:ascii="Verdana" w:hAnsi="Verdana"/>
          <w:sz w:val="24"/>
          <w:szCs w:val="24"/>
        </w:rPr>
        <w:t xml:space="preserve"> a exercer as atribu</w:t>
      </w:r>
      <w:r w:rsidR="00F34BE8">
        <w:rPr>
          <w:rFonts w:ascii="Verdana" w:hAnsi="Verdana"/>
          <w:sz w:val="24"/>
          <w:szCs w:val="24"/>
        </w:rPr>
        <w:t xml:space="preserve">ições de pregoeiro e agentes de </w:t>
      </w:r>
      <w:r w:rsidRPr="005B2321">
        <w:rPr>
          <w:rFonts w:ascii="Verdana" w:hAnsi="Verdana"/>
          <w:sz w:val="24"/>
          <w:szCs w:val="24"/>
        </w:rPr>
        <w:t>contratação poderão percebe</w:t>
      </w:r>
      <w:r w:rsidR="00F34BE8">
        <w:rPr>
          <w:rFonts w:ascii="Verdana" w:hAnsi="Verdana"/>
          <w:sz w:val="24"/>
          <w:szCs w:val="24"/>
        </w:rPr>
        <w:t xml:space="preserve">r a gratificação de que trata o </w:t>
      </w:r>
      <w:r w:rsidRPr="005B2321">
        <w:rPr>
          <w:rFonts w:ascii="Verdana" w:hAnsi="Verdana"/>
          <w:sz w:val="24"/>
          <w:szCs w:val="24"/>
        </w:rPr>
        <w:t>Capítulo XI desta Lei, mesm</w:t>
      </w:r>
      <w:r w:rsidR="00F34BE8">
        <w:rPr>
          <w:rFonts w:ascii="Verdana" w:hAnsi="Verdana"/>
          <w:sz w:val="24"/>
          <w:szCs w:val="24"/>
        </w:rPr>
        <w:t xml:space="preserve">o que não atendam </w:t>
      </w:r>
      <w:proofErr w:type="spellStart"/>
      <w:r w:rsidR="00F34BE8">
        <w:rPr>
          <w:rFonts w:ascii="Verdana" w:hAnsi="Verdana"/>
          <w:sz w:val="24"/>
          <w:szCs w:val="24"/>
        </w:rPr>
        <w:t>integralmente</w:t>
      </w:r>
      <w:r w:rsidRPr="005B2321">
        <w:rPr>
          <w:rFonts w:ascii="Verdana" w:hAnsi="Verdana"/>
          <w:sz w:val="24"/>
          <w:szCs w:val="24"/>
        </w:rPr>
        <w:t>os</w:t>
      </w:r>
      <w:proofErr w:type="spellEnd"/>
      <w:r w:rsidRPr="005B2321">
        <w:rPr>
          <w:rFonts w:ascii="Verdana" w:hAnsi="Verdana"/>
          <w:sz w:val="24"/>
          <w:szCs w:val="24"/>
        </w:rPr>
        <w:t xml:space="preserve"> requisitos estabelecidos no art. 33 e regulamento específico.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41. Aplica-se às bolsas-a</w:t>
      </w:r>
      <w:r w:rsidR="00F34BE8">
        <w:rPr>
          <w:rFonts w:ascii="Verdana" w:hAnsi="Verdana"/>
          <w:sz w:val="24"/>
          <w:szCs w:val="24"/>
        </w:rPr>
        <w:t xml:space="preserve">uxílio dos residentes jurídicos </w:t>
      </w:r>
      <w:r w:rsidRPr="005B2321">
        <w:rPr>
          <w:rFonts w:ascii="Verdana" w:hAnsi="Verdana"/>
          <w:sz w:val="24"/>
          <w:szCs w:val="24"/>
        </w:rPr>
        <w:t>e em gestão pública, a partir</w:t>
      </w:r>
      <w:r w:rsidR="00F34BE8">
        <w:rPr>
          <w:rFonts w:ascii="Verdana" w:hAnsi="Verdana"/>
          <w:sz w:val="24"/>
          <w:szCs w:val="24"/>
        </w:rPr>
        <w:t xml:space="preserve"> de janeiro de 2023, a regra de </w:t>
      </w:r>
      <w:r w:rsidRPr="005B2321">
        <w:rPr>
          <w:rFonts w:ascii="Verdana" w:hAnsi="Verdana"/>
          <w:sz w:val="24"/>
          <w:szCs w:val="24"/>
        </w:rPr>
        <w:t>atualização preconizada no parág</w:t>
      </w:r>
      <w:r w:rsidR="00F34BE8">
        <w:rPr>
          <w:rFonts w:ascii="Verdana" w:hAnsi="Verdana"/>
          <w:sz w:val="24"/>
          <w:szCs w:val="24"/>
        </w:rPr>
        <w:t xml:space="preserve">rafo único do art. 2º da Lei nº </w:t>
      </w:r>
      <w:r w:rsidRPr="005B2321">
        <w:rPr>
          <w:rFonts w:ascii="Verdana" w:hAnsi="Verdana"/>
          <w:sz w:val="24"/>
          <w:szCs w:val="24"/>
        </w:rPr>
        <w:t>13.392, de 17 de julho de 200</w:t>
      </w:r>
      <w:r w:rsidR="00F34BE8">
        <w:rPr>
          <w:rFonts w:ascii="Verdana" w:hAnsi="Verdana"/>
          <w:sz w:val="24"/>
          <w:szCs w:val="24"/>
        </w:rPr>
        <w:t xml:space="preserve">2, com a nova redação </w:t>
      </w:r>
      <w:proofErr w:type="spellStart"/>
      <w:r w:rsidR="00F34BE8">
        <w:rPr>
          <w:rFonts w:ascii="Verdana" w:hAnsi="Verdana"/>
          <w:sz w:val="24"/>
          <w:szCs w:val="24"/>
        </w:rPr>
        <w:t>conferida</w:t>
      </w:r>
      <w:r w:rsidRPr="005B2321">
        <w:rPr>
          <w:rFonts w:ascii="Verdana" w:hAnsi="Verdana"/>
          <w:sz w:val="24"/>
          <w:szCs w:val="24"/>
        </w:rPr>
        <w:t>pelo</w:t>
      </w:r>
      <w:proofErr w:type="spellEnd"/>
      <w:r w:rsidRPr="005B2321">
        <w:rPr>
          <w:rFonts w:ascii="Verdana" w:hAnsi="Verdana"/>
          <w:sz w:val="24"/>
          <w:szCs w:val="24"/>
        </w:rPr>
        <w:t xml:space="preserve"> art. 31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42. As disposições do Capítulo VII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I - terão vigência imediat</w:t>
      </w:r>
      <w:r w:rsidR="00F34BE8">
        <w:rPr>
          <w:rFonts w:ascii="Verdana" w:hAnsi="Verdana"/>
          <w:sz w:val="24"/>
          <w:szCs w:val="24"/>
        </w:rPr>
        <w:t xml:space="preserve">a em relação aos servidores que                           </w:t>
      </w:r>
      <w:r w:rsidRPr="005B2321">
        <w:rPr>
          <w:rFonts w:ascii="Verdana" w:hAnsi="Verdana"/>
          <w:sz w:val="24"/>
          <w:szCs w:val="24"/>
        </w:rPr>
        <w:t>ingressarem no serviço público m</w:t>
      </w:r>
      <w:r w:rsidR="00F34BE8">
        <w:rPr>
          <w:rFonts w:ascii="Verdana" w:hAnsi="Verdana"/>
          <w:sz w:val="24"/>
          <w:szCs w:val="24"/>
        </w:rPr>
        <w:t xml:space="preserve">unicipal a partir da publicação </w:t>
      </w:r>
      <w:r w:rsidRPr="005B2321">
        <w:rPr>
          <w:rFonts w:ascii="Verdana" w:hAnsi="Verdana"/>
          <w:sz w:val="24"/>
          <w:szCs w:val="24"/>
        </w:rPr>
        <w:t>da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aplicam-se a partir de</w:t>
      </w:r>
      <w:r w:rsidR="00F34BE8">
        <w:rPr>
          <w:rFonts w:ascii="Verdana" w:hAnsi="Verdana"/>
          <w:sz w:val="24"/>
          <w:szCs w:val="24"/>
        </w:rPr>
        <w:t xml:space="preserve"> 1º de março de 2023 aos demais </w:t>
      </w:r>
      <w:r w:rsidRPr="005B2321">
        <w:rPr>
          <w:rFonts w:ascii="Verdana" w:hAnsi="Verdana"/>
          <w:sz w:val="24"/>
          <w:szCs w:val="24"/>
        </w:rPr>
        <w:t>servidores.</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 1º Até 28 de fevereiro de </w:t>
      </w:r>
      <w:r w:rsidR="00F34BE8">
        <w:rPr>
          <w:rFonts w:ascii="Verdana" w:hAnsi="Verdana"/>
          <w:sz w:val="24"/>
          <w:szCs w:val="24"/>
        </w:rPr>
        <w:t xml:space="preserve">2023, aplicam-se aos servidores </w:t>
      </w:r>
      <w:r w:rsidRPr="005B2321">
        <w:rPr>
          <w:rFonts w:ascii="Verdana" w:hAnsi="Verdana"/>
          <w:sz w:val="24"/>
          <w:szCs w:val="24"/>
        </w:rPr>
        <w:t>que ingressaram no serviço pú</w:t>
      </w:r>
      <w:r w:rsidR="00F34BE8">
        <w:rPr>
          <w:rFonts w:ascii="Verdana" w:hAnsi="Verdana"/>
          <w:sz w:val="24"/>
          <w:szCs w:val="24"/>
        </w:rPr>
        <w:t xml:space="preserve">blico municipal anteriormente à </w:t>
      </w:r>
      <w:r w:rsidRPr="005B2321">
        <w:rPr>
          <w:rFonts w:ascii="Verdana" w:hAnsi="Verdana"/>
          <w:sz w:val="24"/>
          <w:szCs w:val="24"/>
        </w:rPr>
        <w:t>publicação desta Lei as disposi</w:t>
      </w:r>
      <w:r w:rsidR="00F34BE8">
        <w:rPr>
          <w:rFonts w:ascii="Verdana" w:hAnsi="Verdana"/>
          <w:sz w:val="24"/>
          <w:szCs w:val="24"/>
        </w:rPr>
        <w:t xml:space="preserve">ções dos </w:t>
      </w:r>
      <w:proofErr w:type="spellStart"/>
      <w:r w:rsidR="00F34BE8">
        <w:rPr>
          <w:rFonts w:ascii="Verdana" w:hAnsi="Verdana"/>
          <w:sz w:val="24"/>
          <w:szCs w:val="24"/>
        </w:rPr>
        <w:t>arts</w:t>
      </w:r>
      <w:proofErr w:type="spellEnd"/>
      <w:r w:rsidR="00F34BE8">
        <w:rPr>
          <w:rFonts w:ascii="Verdana" w:hAnsi="Verdana"/>
          <w:sz w:val="24"/>
          <w:szCs w:val="24"/>
        </w:rPr>
        <w:t xml:space="preserve">. 132 a 137 da Lei </w:t>
      </w:r>
      <w:r w:rsidRPr="005B2321">
        <w:rPr>
          <w:rFonts w:ascii="Verdana" w:hAnsi="Verdana"/>
          <w:sz w:val="24"/>
          <w:szCs w:val="24"/>
        </w:rPr>
        <w:t>nº 8.989, de 29 de outubro de 1979.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2º Fica estabelecido, par</w:t>
      </w:r>
      <w:r w:rsidR="00F34BE8">
        <w:rPr>
          <w:rFonts w:ascii="Verdana" w:hAnsi="Verdana"/>
          <w:sz w:val="24"/>
          <w:szCs w:val="24"/>
        </w:rPr>
        <w:t xml:space="preserve">a os servidores que ingressaram </w:t>
      </w:r>
      <w:r w:rsidRPr="005B2321">
        <w:rPr>
          <w:rFonts w:ascii="Verdana" w:hAnsi="Verdana"/>
          <w:sz w:val="24"/>
          <w:szCs w:val="24"/>
        </w:rPr>
        <w:t>no serviço público municipal a</w:t>
      </w:r>
      <w:r w:rsidR="00F34BE8">
        <w:rPr>
          <w:rFonts w:ascii="Verdana" w:hAnsi="Verdana"/>
          <w:sz w:val="24"/>
          <w:szCs w:val="24"/>
        </w:rPr>
        <w:t xml:space="preserve">nteriormente à publicação desta </w:t>
      </w:r>
      <w:r w:rsidRPr="005B2321">
        <w:rPr>
          <w:rFonts w:ascii="Verdana" w:hAnsi="Verdana"/>
          <w:sz w:val="24"/>
          <w:szCs w:val="24"/>
        </w:rPr>
        <w:t>Lei, interregno excepcional de carência para aquisi</w:t>
      </w:r>
      <w:r w:rsidR="00F34BE8">
        <w:rPr>
          <w:rFonts w:ascii="Verdana" w:hAnsi="Verdana"/>
          <w:sz w:val="24"/>
          <w:szCs w:val="24"/>
        </w:rPr>
        <w:t xml:space="preserve">ção do </w:t>
      </w:r>
      <w:r w:rsidRPr="005B2321">
        <w:rPr>
          <w:rFonts w:ascii="Verdana" w:hAnsi="Verdana"/>
          <w:sz w:val="24"/>
          <w:szCs w:val="24"/>
        </w:rPr>
        <w:t xml:space="preserve">direito a férias, no período </w:t>
      </w:r>
      <w:r w:rsidR="00F34BE8">
        <w:rPr>
          <w:rFonts w:ascii="Verdana" w:hAnsi="Verdana"/>
          <w:sz w:val="24"/>
          <w:szCs w:val="24"/>
        </w:rPr>
        <w:t xml:space="preserve">de 1º de março a 31 de dezembro </w:t>
      </w:r>
      <w:r w:rsidRPr="005B2321">
        <w:rPr>
          <w:rFonts w:ascii="Verdana" w:hAnsi="Verdana"/>
          <w:sz w:val="24"/>
          <w:szCs w:val="24"/>
        </w:rPr>
        <w:t>de 2023.</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3º Farão jus à aquisição do direito às férias compreendidas no período excepcional d</w:t>
      </w:r>
      <w:r w:rsidR="00F34BE8">
        <w:rPr>
          <w:rFonts w:ascii="Verdana" w:hAnsi="Verdana"/>
          <w:sz w:val="24"/>
          <w:szCs w:val="24"/>
        </w:rPr>
        <w:t xml:space="preserve">e carência fixado no § 2º deste </w:t>
      </w:r>
      <w:r w:rsidRPr="005B2321">
        <w:rPr>
          <w:rFonts w:ascii="Verdana" w:hAnsi="Verdana"/>
          <w:sz w:val="24"/>
          <w:szCs w:val="24"/>
        </w:rPr>
        <w:t>artigo os servidores que pe</w:t>
      </w:r>
      <w:r w:rsidR="00F34BE8">
        <w:rPr>
          <w:rFonts w:ascii="Verdana" w:hAnsi="Verdana"/>
          <w:sz w:val="24"/>
          <w:szCs w:val="24"/>
        </w:rPr>
        <w:t xml:space="preserve">rmanecerem em efetivo exercício </w:t>
      </w:r>
      <w:r w:rsidRPr="005B2321">
        <w:rPr>
          <w:rFonts w:ascii="Verdana" w:hAnsi="Verdana"/>
          <w:sz w:val="24"/>
          <w:szCs w:val="24"/>
        </w:rPr>
        <w:t>na Administração Municipal, A</w:t>
      </w:r>
      <w:r w:rsidR="00F34BE8">
        <w:rPr>
          <w:rFonts w:ascii="Verdana" w:hAnsi="Verdana"/>
          <w:sz w:val="24"/>
          <w:szCs w:val="24"/>
        </w:rPr>
        <w:t xml:space="preserve">utarquias ou Fundações a partir </w:t>
      </w:r>
      <w:r w:rsidRPr="005B2321">
        <w:rPr>
          <w:rFonts w:ascii="Verdana" w:hAnsi="Verdana"/>
          <w:sz w:val="24"/>
          <w:szCs w:val="24"/>
        </w:rPr>
        <w:t>do dia 2 de janeiro de 2024, observada a seguinte proporcionalidade:</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I - no período de 1º de </w:t>
      </w:r>
      <w:r w:rsidR="00F34BE8">
        <w:rPr>
          <w:rFonts w:ascii="Verdana" w:hAnsi="Verdana"/>
          <w:sz w:val="24"/>
          <w:szCs w:val="24"/>
        </w:rPr>
        <w:t xml:space="preserve">março a 30 de setembro de 2023, </w:t>
      </w:r>
      <w:r w:rsidRPr="005B2321">
        <w:rPr>
          <w:rFonts w:ascii="Verdana" w:hAnsi="Verdana"/>
          <w:sz w:val="24"/>
          <w:szCs w:val="24"/>
        </w:rPr>
        <w:t>excepcionalmente, as férias serão computadas na forma do</w:t>
      </w:r>
    </w:p>
    <w:p w:rsidR="005B2321" w:rsidRDefault="005B2321" w:rsidP="005B2321">
      <w:pPr>
        <w:spacing w:after="0" w:line="240" w:lineRule="auto"/>
        <w:rPr>
          <w:rFonts w:ascii="Verdana" w:hAnsi="Verdana"/>
          <w:sz w:val="24"/>
          <w:szCs w:val="24"/>
        </w:rPr>
      </w:pPr>
      <w:r w:rsidRPr="005B2321">
        <w:rPr>
          <w:rFonts w:ascii="Verdana" w:hAnsi="Verdana"/>
          <w:sz w:val="24"/>
          <w:szCs w:val="24"/>
        </w:rPr>
        <w:t>Anexo V 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no período de 1º de o</w:t>
      </w:r>
      <w:r w:rsidR="00F34BE8">
        <w:rPr>
          <w:rFonts w:ascii="Verdana" w:hAnsi="Verdana"/>
          <w:sz w:val="24"/>
          <w:szCs w:val="24"/>
        </w:rPr>
        <w:t xml:space="preserve">utubro de 2023 a 31 de dezembro </w:t>
      </w:r>
      <w:r w:rsidRPr="005B2321">
        <w:rPr>
          <w:rFonts w:ascii="Verdana" w:hAnsi="Verdana"/>
          <w:sz w:val="24"/>
          <w:szCs w:val="24"/>
        </w:rPr>
        <w:t xml:space="preserve">de 2023, as férias serão </w:t>
      </w:r>
      <w:r w:rsidR="00F34BE8">
        <w:rPr>
          <w:rFonts w:ascii="Verdana" w:hAnsi="Verdana"/>
          <w:sz w:val="24"/>
          <w:szCs w:val="24"/>
        </w:rPr>
        <w:t xml:space="preserve">computadas na forma do Anexo IV </w:t>
      </w:r>
      <w:r w:rsidRPr="005B2321">
        <w:rPr>
          <w:rFonts w:ascii="Verdana" w:hAnsi="Verdana"/>
          <w:sz w:val="24"/>
          <w:szCs w:val="24"/>
        </w:rPr>
        <w:t>desta Lei.</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4º Decreto poderá estabelecer outras normas complementares aplicáveis ao período de transição.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43. As disposições do Ca</w:t>
      </w:r>
      <w:r w:rsidR="00F34BE8">
        <w:rPr>
          <w:rFonts w:ascii="Verdana" w:hAnsi="Verdana"/>
          <w:sz w:val="24"/>
          <w:szCs w:val="24"/>
        </w:rPr>
        <w:t xml:space="preserve">pítulo X e XII desta Lei </w:t>
      </w:r>
      <w:proofErr w:type="spellStart"/>
      <w:r w:rsidR="00F34BE8">
        <w:rPr>
          <w:rFonts w:ascii="Verdana" w:hAnsi="Verdana"/>
          <w:sz w:val="24"/>
          <w:szCs w:val="24"/>
        </w:rPr>
        <w:t>entram</w:t>
      </w:r>
      <w:r w:rsidRPr="005B2321">
        <w:rPr>
          <w:rFonts w:ascii="Verdana" w:hAnsi="Verdana"/>
          <w:sz w:val="24"/>
          <w:szCs w:val="24"/>
        </w:rPr>
        <w:t>em</w:t>
      </w:r>
      <w:proofErr w:type="spellEnd"/>
      <w:r w:rsidRPr="005B2321">
        <w:rPr>
          <w:rFonts w:ascii="Verdana" w:hAnsi="Verdana"/>
          <w:sz w:val="24"/>
          <w:szCs w:val="24"/>
        </w:rPr>
        <w:t xml:space="preserve"> vigor na data de sua publicação, revogando os </w:t>
      </w:r>
      <w:proofErr w:type="spellStart"/>
      <w:r w:rsidRPr="005B2321">
        <w:rPr>
          <w:rFonts w:ascii="Verdana" w:hAnsi="Verdana"/>
          <w:sz w:val="24"/>
          <w:szCs w:val="24"/>
        </w:rPr>
        <w:t>arts</w:t>
      </w:r>
      <w:proofErr w:type="spellEnd"/>
      <w:r w:rsidRPr="005B2321">
        <w:rPr>
          <w:rFonts w:ascii="Verdana" w:hAnsi="Verdana"/>
          <w:sz w:val="24"/>
          <w:szCs w:val="24"/>
        </w:rPr>
        <w:t>. 2º, § 2º,</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6º, § 1º, inciso I, e 8º, §§ 5º e 6º</w:t>
      </w:r>
      <w:r w:rsidR="00F34BE8">
        <w:rPr>
          <w:rFonts w:ascii="Verdana" w:hAnsi="Verdana"/>
          <w:sz w:val="24"/>
          <w:szCs w:val="24"/>
        </w:rPr>
        <w:t xml:space="preserve">, ambos da Lei nº 17.224, de 31 </w:t>
      </w:r>
      <w:r w:rsidRPr="005B2321">
        <w:rPr>
          <w:rFonts w:ascii="Verdana" w:hAnsi="Verdana"/>
          <w:sz w:val="24"/>
          <w:szCs w:val="24"/>
        </w:rPr>
        <w:t>de outubro de 2019.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Art. 44. As demais disposi</w:t>
      </w:r>
      <w:r w:rsidR="00F34BE8">
        <w:rPr>
          <w:rFonts w:ascii="Verdana" w:hAnsi="Verdana"/>
          <w:sz w:val="24"/>
          <w:szCs w:val="24"/>
        </w:rPr>
        <w:t xml:space="preserve">ções desta Lei, não mencionadas </w:t>
      </w:r>
      <w:r w:rsidRPr="005B2321">
        <w:rPr>
          <w:rFonts w:ascii="Verdana" w:hAnsi="Verdana"/>
          <w:sz w:val="24"/>
          <w:szCs w:val="24"/>
        </w:rPr>
        <w:t xml:space="preserve">nos </w:t>
      </w:r>
      <w:proofErr w:type="spellStart"/>
      <w:r w:rsidRPr="005B2321">
        <w:rPr>
          <w:rFonts w:ascii="Verdana" w:hAnsi="Verdana"/>
          <w:sz w:val="24"/>
          <w:szCs w:val="24"/>
        </w:rPr>
        <w:t>arts</w:t>
      </w:r>
      <w:proofErr w:type="spellEnd"/>
      <w:r w:rsidRPr="005B2321">
        <w:rPr>
          <w:rFonts w:ascii="Verdana" w:hAnsi="Verdana"/>
          <w:sz w:val="24"/>
          <w:szCs w:val="24"/>
        </w:rPr>
        <w:t>. 42 e 43 desta Lei ent</w:t>
      </w:r>
      <w:r w:rsidR="00F34BE8">
        <w:rPr>
          <w:rFonts w:ascii="Verdana" w:hAnsi="Verdana"/>
          <w:sz w:val="24"/>
          <w:szCs w:val="24"/>
        </w:rPr>
        <w:t xml:space="preserve">rarão em vigor em 1º de janeiro </w:t>
      </w:r>
      <w:r w:rsidRPr="005B2321">
        <w:rPr>
          <w:rFonts w:ascii="Verdana" w:hAnsi="Verdana"/>
          <w:sz w:val="24"/>
          <w:szCs w:val="24"/>
        </w:rPr>
        <w:t>de 2022, revogando: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 - a Lei nº 11.035, de 11 de julho de 1991;</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 - o art. 48 da Lei nº 16.239, de 19 de julho de 2015;</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III - o art. 103 da Lei nº 8.989, de 29 de outubro de 1979;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IV - o art. 1º, caput , §§ 1º</w:t>
      </w:r>
      <w:r w:rsidR="00F34BE8">
        <w:rPr>
          <w:rFonts w:ascii="Verdana" w:hAnsi="Verdana"/>
          <w:sz w:val="24"/>
          <w:szCs w:val="24"/>
        </w:rPr>
        <w:t xml:space="preserve"> e 3º da Lei nº 10.073, de 9 de </w:t>
      </w:r>
      <w:r w:rsidRPr="005B2321">
        <w:rPr>
          <w:rFonts w:ascii="Verdana" w:hAnsi="Verdana"/>
          <w:sz w:val="24"/>
          <w:szCs w:val="24"/>
        </w:rPr>
        <w:t>junho de 1986;</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V - o art. 138 da Lei nº 11.511, de 19 de abril de 1994;</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VI - os </w:t>
      </w:r>
      <w:proofErr w:type="spellStart"/>
      <w:r w:rsidRPr="005B2321">
        <w:rPr>
          <w:rFonts w:ascii="Verdana" w:hAnsi="Verdana"/>
          <w:sz w:val="24"/>
          <w:szCs w:val="24"/>
        </w:rPr>
        <w:t>arts</w:t>
      </w:r>
      <w:proofErr w:type="spellEnd"/>
      <w:r w:rsidRPr="005B2321">
        <w:rPr>
          <w:rFonts w:ascii="Verdana" w:hAnsi="Verdana"/>
          <w:sz w:val="24"/>
          <w:szCs w:val="24"/>
        </w:rPr>
        <w:t>. 108 a 112 da L</w:t>
      </w:r>
      <w:r w:rsidR="00F34BE8">
        <w:rPr>
          <w:rFonts w:ascii="Verdana" w:hAnsi="Verdana"/>
          <w:sz w:val="24"/>
          <w:szCs w:val="24"/>
        </w:rPr>
        <w:t xml:space="preserve">ei nº 13.652, de 25 de </w:t>
      </w:r>
      <w:proofErr w:type="spellStart"/>
      <w:r w:rsidR="00F34BE8">
        <w:rPr>
          <w:rFonts w:ascii="Verdana" w:hAnsi="Verdana"/>
          <w:sz w:val="24"/>
          <w:szCs w:val="24"/>
        </w:rPr>
        <w:t>setembro</w:t>
      </w:r>
      <w:r w:rsidRPr="005B2321">
        <w:rPr>
          <w:rFonts w:ascii="Verdana" w:hAnsi="Verdana"/>
          <w:sz w:val="24"/>
          <w:szCs w:val="24"/>
        </w:rPr>
        <w:t>de</w:t>
      </w:r>
      <w:proofErr w:type="spellEnd"/>
      <w:r w:rsidRPr="005B2321">
        <w:rPr>
          <w:rFonts w:ascii="Verdana" w:hAnsi="Verdana"/>
          <w:sz w:val="24"/>
          <w:szCs w:val="24"/>
        </w:rPr>
        <w:t xml:space="preserve"> 2003;</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 xml:space="preserve">VII - a partir de 1º de março de 2023, os </w:t>
      </w:r>
      <w:proofErr w:type="spellStart"/>
      <w:r w:rsidRPr="005B2321">
        <w:rPr>
          <w:rFonts w:ascii="Verdana" w:hAnsi="Verdana"/>
          <w:sz w:val="24"/>
          <w:szCs w:val="24"/>
        </w:rPr>
        <w:t>arts</w:t>
      </w:r>
      <w:proofErr w:type="spellEnd"/>
      <w:r w:rsidRPr="005B2321">
        <w:rPr>
          <w:rFonts w:ascii="Verdana" w:hAnsi="Verdana"/>
          <w:sz w:val="24"/>
          <w:szCs w:val="24"/>
        </w:rPr>
        <w:t>. 132 a 137 da</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Lei nº 8.989, de 29 de outubro de 1979.</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PREFEITURA DO MUNICÍPIO DE SÃO PAULO, aos 7 de dezembro de 2021, 468º da fundação de São Paulo.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RICARDO NUNES, PREFEITO</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JOSÉ RICARDO ALVARENG</w:t>
      </w:r>
      <w:r w:rsidR="00F34BE8">
        <w:rPr>
          <w:rFonts w:ascii="Verdana" w:hAnsi="Verdana"/>
          <w:sz w:val="24"/>
          <w:szCs w:val="24"/>
        </w:rPr>
        <w:t xml:space="preserve">A TRIPOLI, Secretário Municipal </w:t>
      </w:r>
      <w:r w:rsidRPr="005B2321">
        <w:rPr>
          <w:rFonts w:ascii="Verdana" w:hAnsi="Verdana"/>
          <w:sz w:val="24"/>
          <w:szCs w:val="24"/>
        </w:rPr>
        <w:t>da Casa Civil</w:t>
      </w:r>
    </w:p>
    <w:p w:rsidR="005B2321" w:rsidRPr="005B2321" w:rsidRDefault="005B2321" w:rsidP="005B2321">
      <w:pPr>
        <w:spacing w:after="0" w:line="240" w:lineRule="auto"/>
        <w:rPr>
          <w:rFonts w:ascii="Verdana" w:hAnsi="Verdana"/>
          <w:sz w:val="24"/>
          <w:szCs w:val="24"/>
        </w:rPr>
      </w:pPr>
      <w:r w:rsidRPr="005B2321">
        <w:rPr>
          <w:rFonts w:ascii="Verdana" w:hAnsi="Verdana"/>
          <w:sz w:val="24"/>
          <w:szCs w:val="24"/>
        </w:rPr>
        <w:t>EUNICE APARECIDA DE JESUS PRUDENTE, Secretária</w:t>
      </w:r>
      <w:r w:rsidR="00F34BE8">
        <w:rPr>
          <w:rFonts w:ascii="Verdana" w:hAnsi="Verdana"/>
          <w:sz w:val="24"/>
          <w:szCs w:val="24"/>
        </w:rPr>
        <w:t xml:space="preserve"> Municipal </w:t>
      </w:r>
      <w:proofErr w:type="spellStart"/>
      <w:r w:rsidR="00F34BE8">
        <w:rPr>
          <w:rFonts w:ascii="Verdana" w:hAnsi="Verdana"/>
          <w:sz w:val="24"/>
          <w:szCs w:val="24"/>
        </w:rPr>
        <w:t>de</w:t>
      </w:r>
      <w:r w:rsidRPr="005B2321">
        <w:rPr>
          <w:rFonts w:ascii="Verdana" w:hAnsi="Verdana"/>
          <w:sz w:val="24"/>
          <w:szCs w:val="24"/>
        </w:rPr>
        <w:t>Justiça</w:t>
      </w:r>
      <w:proofErr w:type="spellEnd"/>
    </w:p>
    <w:p w:rsid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t>Publicada na Casa Civil, em 7 de dezembro de 2021.</w:t>
      </w:r>
      <w:r w:rsidRPr="005B2321">
        <w:rPr>
          <w:rFonts w:ascii="Verdana" w:hAnsi="Verdana"/>
          <w:sz w:val="24"/>
          <w:szCs w:val="24"/>
        </w:rPr>
        <w:cr/>
      </w: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r w:rsidRPr="005B2321">
        <w:rPr>
          <w:rFonts w:ascii="Verdana" w:hAnsi="Verdana"/>
          <w:sz w:val="24"/>
          <w:szCs w:val="24"/>
        </w:rPr>
        <w:drawing>
          <wp:inline distT="0" distB="0" distL="0" distR="0" wp14:anchorId="28ACA0BD" wp14:editId="2255D680">
            <wp:extent cx="5400040" cy="908561"/>
            <wp:effectExtent l="0" t="0" r="0" b="63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908561"/>
                    </a:xfrm>
                    <a:prstGeom prst="rect">
                      <a:avLst/>
                    </a:prstGeom>
                  </pic:spPr>
                </pic:pic>
              </a:graphicData>
            </a:graphic>
          </wp:inline>
        </w:drawing>
      </w:r>
    </w:p>
    <w:p w:rsidR="005B2321" w:rsidRDefault="005B2321" w:rsidP="005B2321">
      <w:pPr>
        <w:spacing w:after="0" w:line="240" w:lineRule="auto"/>
        <w:rPr>
          <w:rFonts w:ascii="Verdana" w:hAnsi="Verdana"/>
          <w:sz w:val="24"/>
          <w:szCs w:val="24"/>
        </w:rPr>
      </w:pPr>
      <w:r w:rsidRPr="005B2321">
        <w:rPr>
          <w:rFonts w:ascii="Verdana" w:hAnsi="Verdana"/>
          <w:sz w:val="24"/>
          <w:szCs w:val="24"/>
        </w:rPr>
        <w:drawing>
          <wp:inline distT="0" distB="0" distL="0" distR="0" wp14:anchorId="41B5ED33" wp14:editId="34FCFABF">
            <wp:extent cx="4743450" cy="636270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44112" cy="6363588"/>
                    </a:xfrm>
                    <a:prstGeom prst="rect">
                      <a:avLst/>
                    </a:prstGeom>
                  </pic:spPr>
                </pic:pic>
              </a:graphicData>
            </a:graphic>
          </wp:inline>
        </w:drawing>
      </w: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drawing>
          <wp:inline distT="0" distB="0" distL="0" distR="0" wp14:anchorId="4BC0158A" wp14:editId="5747C9E1">
            <wp:extent cx="5400040" cy="1222616"/>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1222616"/>
                    </a:xfrm>
                    <a:prstGeom prst="rect">
                      <a:avLst/>
                    </a:prstGeom>
                  </pic:spPr>
                </pic:pic>
              </a:graphicData>
            </a:graphic>
          </wp:inline>
        </w:drawing>
      </w: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r w:rsidRPr="005B2321">
        <w:rPr>
          <w:rFonts w:ascii="Verdana" w:hAnsi="Verdana"/>
          <w:sz w:val="24"/>
          <w:szCs w:val="24"/>
        </w:rPr>
        <w:drawing>
          <wp:inline distT="0" distB="0" distL="0" distR="0" wp14:anchorId="00C83D61" wp14:editId="797EA057">
            <wp:extent cx="5610225" cy="1637021"/>
            <wp:effectExtent l="0" t="0" r="0" b="190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19476" cy="1639720"/>
                    </a:xfrm>
                    <a:prstGeom prst="rect">
                      <a:avLst/>
                    </a:prstGeom>
                  </pic:spPr>
                </pic:pic>
              </a:graphicData>
            </a:graphic>
          </wp:inline>
        </w:drawing>
      </w: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r w:rsidRPr="005B2321">
        <w:rPr>
          <w:rFonts w:ascii="Verdana" w:hAnsi="Verdana"/>
          <w:sz w:val="24"/>
          <w:szCs w:val="24"/>
        </w:rPr>
        <w:drawing>
          <wp:inline distT="0" distB="0" distL="0" distR="0" wp14:anchorId="328F31B4" wp14:editId="5B851D14">
            <wp:extent cx="5610225" cy="5048250"/>
            <wp:effectExtent l="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1008" cy="5048955"/>
                    </a:xfrm>
                    <a:prstGeom prst="rect">
                      <a:avLst/>
                    </a:prstGeom>
                  </pic:spPr>
                </pic:pic>
              </a:graphicData>
            </a:graphic>
          </wp:inline>
        </w:drawing>
      </w:r>
    </w:p>
    <w:p w:rsidR="005B2321" w:rsidRDefault="005B2321" w:rsidP="005B2321">
      <w:pPr>
        <w:spacing w:after="0" w:line="240" w:lineRule="auto"/>
        <w:rPr>
          <w:rFonts w:ascii="Verdana" w:hAnsi="Verdana"/>
          <w:sz w:val="24"/>
          <w:szCs w:val="24"/>
        </w:rPr>
      </w:pPr>
    </w:p>
    <w:p w:rsidR="005B2321" w:rsidRDefault="005B2321" w:rsidP="005B2321">
      <w:pPr>
        <w:spacing w:after="0" w:line="240" w:lineRule="auto"/>
        <w:rPr>
          <w:rFonts w:ascii="Verdana" w:hAnsi="Verdana"/>
          <w:sz w:val="24"/>
          <w:szCs w:val="24"/>
        </w:rPr>
      </w:pPr>
      <w:r w:rsidRPr="005B2321">
        <w:rPr>
          <w:rFonts w:ascii="Verdana" w:hAnsi="Verdana"/>
          <w:sz w:val="24"/>
          <w:szCs w:val="24"/>
        </w:rPr>
        <w:lastRenderedPageBreak/>
        <w:drawing>
          <wp:inline distT="0" distB="0" distL="0" distR="0" wp14:anchorId="5765EDEC" wp14:editId="1A95CCCE">
            <wp:extent cx="5667375" cy="1609725"/>
            <wp:effectExtent l="0" t="0" r="9525"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8019" cy="1609908"/>
                    </a:xfrm>
                    <a:prstGeom prst="rect">
                      <a:avLst/>
                    </a:prstGeom>
                  </pic:spPr>
                </pic:pic>
              </a:graphicData>
            </a:graphic>
          </wp:inline>
        </w:drawing>
      </w:r>
    </w:p>
    <w:p w:rsidR="0080492F" w:rsidRDefault="0080492F" w:rsidP="00D37969">
      <w:pPr>
        <w:spacing w:after="0" w:line="240" w:lineRule="auto"/>
        <w:rPr>
          <w:rFonts w:ascii="Verdana" w:hAnsi="Verdana"/>
          <w:sz w:val="24"/>
          <w:szCs w:val="24"/>
        </w:rPr>
      </w:pPr>
    </w:p>
    <w:p w:rsidR="005B2321" w:rsidRDefault="005B2321" w:rsidP="00D37969">
      <w:pPr>
        <w:spacing w:after="0" w:line="240" w:lineRule="auto"/>
        <w:rPr>
          <w:rFonts w:ascii="Verdana" w:hAnsi="Verdana"/>
          <w:sz w:val="24"/>
          <w:szCs w:val="24"/>
        </w:rPr>
      </w:pPr>
      <w:r w:rsidRPr="005B2321">
        <w:rPr>
          <w:rFonts w:ascii="Verdana" w:hAnsi="Verdana"/>
          <w:sz w:val="24"/>
          <w:szCs w:val="24"/>
        </w:rPr>
        <w:drawing>
          <wp:inline distT="0" distB="0" distL="0" distR="0" wp14:anchorId="25016DE2" wp14:editId="58C5A0E7">
            <wp:extent cx="5172797" cy="3686689"/>
            <wp:effectExtent l="0" t="0" r="8890"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72797" cy="3686689"/>
                    </a:xfrm>
                    <a:prstGeom prst="rect">
                      <a:avLst/>
                    </a:prstGeom>
                  </pic:spPr>
                </pic:pic>
              </a:graphicData>
            </a:graphic>
          </wp:inline>
        </w:drawing>
      </w:r>
    </w:p>
    <w:p w:rsidR="005B2321" w:rsidRDefault="005B2321" w:rsidP="00D37969">
      <w:pPr>
        <w:spacing w:after="0" w:line="240" w:lineRule="auto"/>
        <w:rPr>
          <w:rFonts w:ascii="Verdana" w:hAnsi="Verdana"/>
          <w:sz w:val="24"/>
          <w:szCs w:val="24"/>
        </w:rPr>
      </w:pPr>
    </w:p>
    <w:p w:rsidR="005B2321" w:rsidRDefault="005B2321" w:rsidP="00D37969">
      <w:pPr>
        <w:spacing w:after="0" w:line="240" w:lineRule="auto"/>
        <w:rPr>
          <w:rFonts w:ascii="Verdana" w:hAnsi="Verdana"/>
          <w:sz w:val="24"/>
          <w:szCs w:val="24"/>
        </w:rPr>
      </w:pPr>
      <w:r w:rsidRPr="005B2321">
        <w:rPr>
          <w:rFonts w:ascii="Verdana" w:hAnsi="Verdana"/>
          <w:sz w:val="24"/>
          <w:szCs w:val="24"/>
        </w:rPr>
        <w:drawing>
          <wp:inline distT="0" distB="0" distL="0" distR="0" wp14:anchorId="47017A56" wp14:editId="201A682D">
            <wp:extent cx="5239481" cy="1800476"/>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39481" cy="1800476"/>
                    </a:xfrm>
                    <a:prstGeom prst="rect">
                      <a:avLst/>
                    </a:prstGeom>
                  </pic:spPr>
                </pic:pic>
              </a:graphicData>
            </a:graphic>
          </wp:inline>
        </w:drawing>
      </w:r>
    </w:p>
    <w:p w:rsidR="005B2321" w:rsidRDefault="005B2321" w:rsidP="00D37969">
      <w:pPr>
        <w:spacing w:after="0" w:line="240" w:lineRule="auto"/>
        <w:rPr>
          <w:rFonts w:ascii="Verdana" w:hAnsi="Verdana"/>
          <w:sz w:val="24"/>
          <w:szCs w:val="24"/>
        </w:rPr>
      </w:pPr>
    </w:p>
    <w:p w:rsidR="005B2321" w:rsidRDefault="005B2321" w:rsidP="00D37969">
      <w:pPr>
        <w:spacing w:after="0" w:line="240" w:lineRule="auto"/>
        <w:rPr>
          <w:rFonts w:ascii="Verdana" w:hAnsi="Verdana"/>
          <w:sz w:val="24"/>
          <w:szCs w:val="24"/>
        </w:rPr>
      </w:pPr>
    </w:p>
    <w:p w:rsidR="005B2321" w:rsidRDefault="005B2321" w:rsidP="00D37969">
      <w:pPr>
        <w:spacing w:after="0" w:line="240" w:lineRule="auto"/>
        <w:rPr>
          <w:rFonts w:ascii="Verdana" w:hAnsi="Verdana"/>
          <w:sz w:val="24"/>
          <w:szCs w:val="24"/>
        </w:rPr>
      </w:pPr>
      <w:r w:rsidRPr="005B2321">
        <w:rPr>
          <w:rFonts w:ascii="Verdana" w:hAnsi="Verdana"/>
          <w:sz w:val="24"/>
          <w:szCs w:val="24"/>
        </w:rPr>
        <w:drawing>
          <wp:inline distT="0" distB="0" distL="0" distR="0" wp14:anchorId="644FF80E" wp14:editId="46669D68">
            <wp:extent cx="5400040" cy="259065"/>
            <wp:effectExtent l="0" t="0" r="0" b="825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040" cy="259065"/>
                    </a:xfrm>
                    <a:prstGeom prst="rect">
                      <a:avLst/>
                    </a:prstGeom>
                  </pic:spPr>
                </pic:pic>
              </a:graphicData>
            </a:graphic>
          </wp:inline>
        </w:drawing>
      </w:r>
    </w:p>
    <w:p w:rsidR="005B2321" w:rsidRDefault="005B2321" w:rsidP="00D37969">
      <w:pPr>
        <w:spacing w:after="0" w:line="240" w:lineRule="auto"/>
        <w:rPr>
          <w:rFonts w:ascii="Verdana" w:hAnsi="Verdana"/>
          <w:sz w:val="24"/>
          <w:szCs w:val="24"/>
        </w:rPr>
      </w:pPr>
    </w:p>
    <w:p w:rsidR="005B2321" w:rsidRDefault="005B2321" w:rsidP="00D37969">
      <w:pPr>
        <w:spacing w:after="0" w:line="240" w:lineRule="auto"/>
        <w:rPr>
          <w:rFonts w:ascii="Verdana" w:hAnsi="Verdana"/>
          <w:sz w:val="24"/>
          <w:szCs w:val="24"/>
        </w:rPr>
      </w:pPr>
    </w:p>
    <w:p w:rsidR="0080492F" w:rsidRDefault="00812972" w:rsidP="00D37969">
      <w:pPr>
        <w:spacing w:after="0" w:line="240" w:lineRule="auto"/>
        <w:rPr>
          <w:rFonts w:ascii="Verdana" w:hAnsi="Verdana"/>
          <w:sz w:val="24"/>
          <w:szCs w:val="24"/>
        </w:rPr>
      </w:pPr>
      <w:r w:rsidRPr="00812972">
        <w:rPr>
          <w:rFonts w:ascii="Verdana" w:hAnsi="Verdana"/>
          <w:sz w:val="24"/>
          <w:szCs w:val="24"/>
        </w:rPr>
        <w:lastRenderedPageBreak/>
        <w:drawing>
          <wp:inline distT="0" distB="0" distL="0" distR="0" wp14:anchorId="5505DE8E" wp14:editId="5D37D1EA">
            <wp:extent cx="4619625" cy="2190750"/>
            <wp:effectExtent l="0" t="0" r="952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620270" cy="2191056"/>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r w:rsidRPr="00812972">
        <w:rPr>
          <w:rFonts w:ascii="Verdana" w:hAnsi="Verdana"/>
          <w:sz w:val="24"/>
          <w:szCs w:val="24"/>
        </w:rPr>
        <w:drawing>
          <wp:inline distT="0" distB="0" distL="0" distR="0" wp14:anchorId="717637D0" wp14:editId="5F482783">
            <wp:extent cx="4267200" cy="559117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67796" cy="5591955"/>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r w:rsidRPr="00812972">
        <w:rPr>
          <w:rFonts w:ascii="Verdana" w:hAnsi="Verdana"/>
          <w:sz w:val="24"/>
          <w:szCs w:val="24"/>
        </w:rPr>
        <w:lastRenderedPageBreak/>
        <w:drawing>
          <wp:inline distT="0" distB="0" distL="0" distR="0" wp14:anchorId="51E98AAE" wp14:editId="72AE3FBA">
            <wp:extent cx="4267200" cy="2200275"/>
            <wp:effectExtent l="0" t="0" r="0" b="952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67795" cy="2200582"/>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r w:rsidRPr="00812972">
        <w:rPr>
          <w:rFonts w:ascii="Verdana" w:hAnsi="Verdana"/>
          <w:sz w:val="24"/>
          <w:szCs w:val="24"/>
        </w:rPr>
        <w:lastRenderedPageBreak/>
        <w:drawing>
          <wp:inline distT="0" distB="0" distL="0" distR="0" wp14:anchorId="1A7FDEF2" wp14:editId="36989825">
            <wp:extent cx="3658111" cy="6068272"/>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58111" cy="6068272"/>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r w:rsidRPr="00812972">
        <w:rPr>
          <w:rFonts w:ascii="Verdana" w:hAnsi="Verdana"/>
          <w:sz w:val="24"/>
          <w:szCs w:val="24"/>
        </w:rPr>
        <w:lastRenderedPageBreak/>
        <w:drawing>
          <wp:inline distT="0" distB="0" distL="0" distR="0" wp14:anchorId="08C52583" wp14:editId="1CBDA9FF">
            <wp:extent cx="5400040" cy="318943"/>
            <wp:effectExtent l="0" t="0" r="0" b="508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0040" cy="318943"/>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r w:rsidRPr="00812972">
        <w:rPr>
          <w:rFonts w:ascii="Verdana" w:hAnsi="Verdana"/>
          <w:sz w:val="24"/>
          <w:szCs w:val="24"/>
        </w:rPr>
        <w:drawing>
          <wp:inline distT="0" distB="0" distL="0" distR="0" wp14:anchorId="10540299" wp14:editId="01F46780">
            <wp:extent cx="3658111" cy="3467584"/>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58111" cy="3467584"/>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r w:rsidRPr="00812972">
        <w:rPr>
          <w:rFonts w:ascii="Verdana" w:hAnsi="Verdana"/>
          <w:sz w:val="24"/>
          <w:szCs w:val="24"/>
        </w:rPr>
        <w:drawing>
          <wp:inline distT="0" distB="0" distL="0" distR="0" wp14:anchorId="2A93CE80" wp14:editId="0365BBCD">
            <wp:extent cx="3658111" cy="4782217"/>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58111" cy="4782217"/>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r w:rsidRPr="00812972">
        <w:rPr>
          <w:rFonts w:ascii="Verdana" w:hAnsi="Verdana"/>
          <w:sz w:val="24"/>
          <w:szCs w:val="24"/>
        </w:rPr>
        <w:lastRenderedPageBreak/>
        <w:drawing>
          <wp:inline distT="0" distB="0" distL="0" distR="0" wp14:anchorId="11AFFF9F" wp14:editId="78416789">
            <wp:extent cx="3620005" cy="5649113"/>
            <wp:effectExtent l="0" t="0" r="0" b="889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20005" cy="5649113"/>
                    </a:xfrm>
                    <a:prstGeom prst="rect">
                      <a:avLst/>
                    </a:prstGeom>
                  </pic:spPr>
                </pic:pic>
              </a:graphicData>
            </a:graphic>
          </wp:inline>
        </w:drawing>
      </w:r>
    </w:p>
    <w:p w:rsidR="00812972" w:rsidRDefault="00812972" w:rsidP="00D37969">
      <w:pPr>
        <w:spacing w:after="0" w:line="240" w:lineRule="auto"/>
        <w:rPr>
          <w:rFonts w:ascii="Verdana" w:hAnsi="Verdana"/>
          <w:sz w:val="24"/>
          <w:szCs w:val="24"/>
        </w:rPr>
      </w:pPr>
    </w:p>
    <w:p w:rsidR="00812972" w:rsidRDefault="00812972" w:rsidP="00D37969">
      <w:pPr>
        <w:spacing w:after="0" w:line="240" w:lineRule="auto"/>
        <w:rPr>
          <w:rFonts w:ascii="Verdana" w:hAnsi="Verdana"/>
          <w:sz w:val="24"/>
          <w:szCs w:val="24"/>
        </w:rPr>
      </w:pPr>
    </w:p>
    <w:p w:rsidR="00812972" w:rsidRPr="00812972" w:rsidRDefault="00812972" w:rsidP="00D37969">
      <w:pPr>
        <w:spacing w:after="0" w:line="240" w:lineRule="auto"/>
        <w:rPr>
          <w:rFonts w:ascii="Verdana" w:hAnsi="Verdana"/>
          <w:b/>
          <w:sz w:val="24"/>
          <w:szCs w:val="24"/>
        </w:rPr>
      </w:pPr>
      <w:r w:rsidRPr="00812972">
        <w:rPr>
          <w:rFonts w:ascii="Verdana" w:hAnsi="Verdana"/>
          <w:b/>
          <w:sz w:val="24"/>
          <w:szCs w:val="24"/>
        </w:rPr>
        <w:t>SECRETARIAS</w:t>
      </w:r>
    </w:p>
    <w:p w:rsidR="00812972" w:rsidRPr="00812972" w:rsidRDefault="00812972" w:rsidP="00D37969">
      <w:pPr>
        <w:spacing w:after="0" w:line="240" w:lineRule="auto"/>
        <w:rPr>
          <w:rFonts w:ascii="Verdana" w:hAnsi="Verdana"/>
          <w:b/>
          <w:sz w:val="24"/>
          <w:szCs w:val="24"/>
        </w:rPr>
      </w:pPr>
    </w:p>
    <w:p w:rsidR="00812972" w:rsidRPr="00812972" w:rsidRDefault="00812972" w:rsidP="00812972">
      <w:pPr>
        <w:spacing w:after="0" w:line="240" w:lineRule="auto"/>
        <w:rPr>
          <w:rFonts w:ascii="Verdana" w:hAnsi="Verdana"/>
          <w:b/>
          <w:sz w:val="24"/>
          <w:szCs w:val="24"/>
        </w:rPr>
      </w:pPr>
      <w:r w:rsidRPr="00812972">
        <w:rPr>
          <w:rFonts w:ascii="Verdana" w:hAnsi="Verdana"/>
          <w:b/>
          <w:sz w:val="24"/>
          <w:szCs w:val="24"/>
        </w:rPr>
        <w:t>DESENVOLVIMENTO ECONÔMICO, TRABALHO E TURISMO</w:t>
      </w:r>
    </w:p>
    <w:p w:rsidR="00812972" w:rsidRPr="00812972" w:rsidRDefault="00812972" w:rsidP="00812972">
      <w:pPr>
        <w:spacing w:after="0" w:line="240" w:lineRule="auto"/>
        <w:rPr>
          <w:rFonts w:ascii="Verdana" w:hAnsi="Verdana"/>
          <w:b/>
          <w:sz w:val="24"/>
          <w:szCs w:val="24"/>
        </w:rPr>
      </w:pPr>
    </w:p>
    <w:p w:rsidR="00812972" w:rsidRPr="00812972" w:rsidRDefault="00812972" w:rsidP="00812972">
      <w:pPr>
        <w:spacing w:after="0" w:line="240" w:lineRule="auto"/>
        <w:rPr>
          <w:rFonts w:ascii="Verdana" w:hAnsi="Verdana"/>
          <w:sz w:val="24"/>
          <w:szCs w:val="24"/>
        </w:rPr>
      </w:pPr>
      <w:r w:rsidRPr="00812972">
        <w:rPr>
          <w:rFonts w:ascii="Verdana" w:hAnsi="Verdana"/>
          <w:sz w:val="24"/>
          <w:szCs w:val="24"/>
        </w:rPr>
        <w:t>GABINETE DA SECRETÁRIA</w:t>
      </w:r>
    </w:p>
    <w:p w:rsidR="00812972" w:rsidRDefault="00812972" w:rsidP="00812972">
      <w:pPr>
        <w:spacing w:after="0" w:line="240" w:lineRule="auto"/>
        <w:rPr>
          <w:rFonts w:ascii="Verdana" w:hAnsi="Verdana"/>
          <w:sz w:val="24"/>
          <w:szCs w:val="24"/>
        </w:rPr>
      </w:pPr>
    </w:p>
    <w:p w:rsidR="00812972" w:rsidRPr="00812972" w:rsidRDefault="00812972" w:rsidP="00812972">
      <w:pPr>
        <w:spacing w:after="0" w:line="240" w:lineRule="auto"/>
        <w:rPr>
          <w:rFonts w:ascii="Verdana" w:hAnsi="Verdana"/>
          <w:b/>
          <w:sz w:val="24"/>
          <w:szCs w:val="24"/>
        </w:rPr>
      </w:pPr>
      <w:r w:rsidRPr="00812972">
        <w:rPr>
          <w:rFonts w:ascii="Verdana" w:hAnsi="Verdana"/>
          <w:b/>
          <w:sz w:val="24"/>
          <w:szCs w:val="24"/>
        </w:rPr>
        <w:t>DESPACHO DO CHEFE DE GABINETE</w:t>
      </w:r>
    </w:p>
    <w:p w:rsidR="00812972" w:rsidRPr="00812972" w:rsidRDefault="00812972" w:rsidP="00812972">
      <w:pPr>
        <w:spacing w:after="0" w:line="240" w:lineRule="auto"/>
        <w:rPr>
          <w:rFonts w:ascii="Verdana" w:hAnsi="Verdana"/>
          <w:b/>
          <w:sz w:val="24"/>
          <w:szCs w:val="24"/>
        </w:rPr>
      </w:pPr>
      <w:r w:rsidRPr="00812972">
        <w:rPr>
          <w:rFonts w:ascii="Verdana" w:hAnsi="Verdana"/>
          <w:b/>
          <w:sz w:val="24"/>
          <w:szCs w:val="24"/>
        </w:rPr>
        <w:t>6064.2021/0001507-1</w:t>
      </w:r>
    </w:p>
    <w:p w:rsidR="00812972" w:rsidRPr="00812972" w:rsidRDefault="00812972" w:rsidP="00812972">
      <w:pPr>
        <w:spacing w:after="0" w:line="240" w:lineRule="auto"/>
        <w:rPr>
          <w:rFonts w:ascii="Verdana" w:hAnsi="Verdana"/>
          <w:sz w:val="24"/>
          <w:szCs w:val="24"/>
        </w:rPr>
      </w:pPr>
      <w:r w:rsidRPr="00812972">
        <w:rPr>
          <w:rFonts w:ascii="Verdana" w:hAnsi="Verdana"/>
          <w:sz w:val="24"/>
          <w:szCs w:val="24"/>
        </w:rPr>
        <w:t>I - À vista dos elementos con</w:t>
      </w:r>
      <w:r>
        <w:rPr>
          <w:rFonts w:ascii="Verdana" w:hAnsi="Verdana"/>
          <w:sz w:val="24"/>
          <w:szCs w:val="24"/>
        </w:rPr>
        <w:t xml:space="preserve">tidos nos autos, em especial as </w:t>
      </w:r>
      <w:r w:rsidRPr="00812972">
        <w:rPr>
          <w:rFonts w:ascii="Verdana" w:hAnsi="Verdana"/>
          <w:sz w:val="24"/>
          <w:szCs w:val="24"/>
        </w:rPr>
        <w:t>manifestações do Departamento de Mercado de Trabalho, Supervisão de Execução Orçament</w:t>
      </w:r>
      <w:r>
        <w:rPr>
          <w:rFonts w:ascii="Verdana" w:hAnsi="Verdana"/>
          <w:sz w:val="24"/>
          <w:szCs w:val="24"/>
        </w:rPr>
        <w:t xml:space="preserve">ária e Financeira, Departamento </w:t>
      </w:r>
      <w:r w:rsidRPr="00812972">
        <w:rPr>
          <w:rFonts w:ascii="Verdana" w:hAnsi="Verdana"/>
          <w:sz w:val="24"/>
          <w:szCs w:val="24"/>
        </w:rPr>
        <w:t>de Administração e Finanças e Assessoria Jurídica desta Pasta,</w:t>
      </w:r>
    </w:p>
    <w:p w:rsidR="00812972" w:rsidRPr="00812972" w:rsidRDefault="00812972" w:rsidP="00812972">
      <w:pPr>
        <w:spacing w:after="0" w:line="240" w:lineRule="auto"/>
        <w:rPr>
          <w:rFonts w:ascii="Verdana" w:hAnsi="Verdana"/>
          <w:sz w:val="24"/>
          <w:szCs w:val="24"/>
        </w:rPr>
      </w:pPr>
      <w:r w:rsidRPr="00812972">
        <w:rPr>
          <w:rFonts w:ascii="Verdana" w:hAnsi="Verdana"/>
          <w:b/>
          <w:sz w:val="24"/>
          <w:szCs w:val="24"/>
        </w:rPr>
        <w:t>AUTORIZO</w:t>
      </w:r>
      <w:r w:rsidRPr="00812972">
        <w:rPr>
          <w:rFonts w:ascii="Verdana" w:hAnsi="Verdana"/>
          <w:sz w:val="24"/>
          <w:szCs w:val="24"/>
        </w:rPr>
        <w:t>, com base na del</w:t>
      </w:r>
      <w:r>
        <w:rPr>
          <w:rFonts w:ascii="Verdana" w:hAnsi="Verdana"/>
          <w:sz w:val="24"/>
          <w:szCs w:val="24"/>
        </w:rPr>
        <w:t xml:space="preserve">egação de competência promovida </w:t>
      </w:r>
      <w:r w:rsidRPr="00812972">
        <w:rPr>
          <w:rFonts w:ascii="Verdana" w:hAnsi="Verdana"/>
          <w:sz w:val="24"/>
          <w:szCs w:val="24"/>
        </w:rPr>
        <w:t>pela Portaria n. 38/2013 - S</w:t>
      </w:r>
      <w:r>
        <w:rPr>
          <w:rFonts w:ascii="Verdana" w:hAnsi="Verdana"/>
          <w:sz w:val="24"/>
          <w:szCs w:val="24"/>
        </w:rPr>
        <w:t xml:space="preserve">DTE, observadas as formalidades </w:t>
      </w:r>
      <w:r w:rsidRPr="00812972">
        <w:rPr>
          <w:rFonts w:ascii="Verdana" w:hAnsi="Verdana"/>
          <w:sz w:val="24"/>
          <w:szCs w:val="24"/>
        </w:rPr>
        <w:t xml:space="preserve">legais e </w:t>
      </w:r>
      <w:r w:rsidRPr="00812972">
        <w:rPr>
          <w:rFonts w:ascii="Verdana" w:hAnsi="Verdana"/>
          <w:sz w:val="24"/>
          <w:szCs w:val="24"/>
        </w:rPr>
        <w:lastRenderedPageBreak/>
        <w:t>cautelas de estilo, que sejam adotadas as providências</w:t>
      </w:r>
      <w:r>
        <w:rPr>
          <w:rFonts w:ascii="Verdana" w:hAnsi="Verdana"/>
          <w:sz w:val="24"/>
          <w:szCs w:val="24"/>
        </w:rPr>
        <w:t xml:space="preserve"> </w:t>
      </w:r>
      <w:r w:rsidRPr="00812972">
        <w:rPr>
          <w:rFonts w:ascii="Verdana" w:hAnsi="Verdana"/>
          <w:sz w:val="24"/>
          <w:szCs w:val="24"/>
        </w:rPr>
        <w:t xml:space="preserve">contábeis para o efetivo pagamento de reembolso à </w:t>
      </w:r>
      <w:r w:rsidRPr="00812972">
        <w:rPr>
          <w:rFonts w:ascii="Verdana" w:hAnsi="Verdana"/>
          <w:b/>
          <w:sz w:val="24"/>
          <w:szCs w:val="24"/>
        </w:rPr>
        <w:t>OLÍMPIA</w:t>
      </w:r>
    </w:p>
    <w:p w:rsidR="00812972" w:rsidRPr="00812972" w:rsidRDefault="00812972" w:rsidP="00812972">
      <w:pPr>
        <w:spacing w:after="0" w:line="240" w:lineRule="auto"/>
        <w:rPr>
          <w:rFonts w:ascii="Verdana" w:hAnsi="Verdana"/>
          <w:sz w:val="24"/>
          <w:szCs w:val="24"/>
        </w:rPr>
      </w:pPr>
      <w:r w:rsidRPr="00812972">
        <w:rPr>
          <w:rFonts w:ascii="Verdana" w:hAnsi="Verdana"/>
          <w:b/>
          <w:sz w:val="24"/>
          <w:szCs w:val="24"/>
        </w:rPr>
        <w:t>ADMINISTRAÇÃO E PARTICIPAÇÕES S/A</w:t>
      </w:r>
      <w:r w:rsidRPr="00812972">
        <w:rPr>
          <w:rFonts w:ascii="Verdana" w:hAnsi="Verdana"/>
          <w:sz w:val="24"/>
          <w:szCs w:val="24"/>
        </w:rPr>
        <w:t xml:space="preserve">., inscrita no </w:t>
      </w:r>
      <w:r w:rsidRPr="00812972">
        <w:rPr>
          <w:rFonts w:ascii="Verdana" w:hAnsi="Verdana"/>
          <w:b/>
          <w:sz w:val="24"/>
          <w:szCs w:val="24"/>
        </w:rPr>
        <w:t>CNPJ</w:t>
      </w:r>
      <w:r>
        <w:rPr>
          <w:rFonts w:ascii="Verdana" w:hAnsi="Verdana"/>
          <w:sz w:val="24"/>
          <w:szCs w:val="24"/>
        </w:rPr>
        <w:t xml:space="preserve"> </w:t>
      </w:r>
      <w:r w:rsidRPr="00812972">
        <w:rPr>
          <w:rFonts w:ascii="Verdana" w:hAnsi="Verdana"/>
          <w:b/>
          <w:sz w:val="24"/>
          <w:szCs w:val="24"/>
        </w:rPr>
        <w:t>n. 21.860.453/0001-68</w:t>
      </w:r>
      <w:r w:rsidRPr="00812972">
        <w:rPr>
          <w:rFonts w:ascii="Verdana" w:hAnsi="Verdana"/>
          <w:sz w:val="24"/>
          <w:szCs w:val="24"/>
        </w:rPr>
        <w:t>, referente a taxa de Anotação de Responsabilidade Técnica</w:t>
      </w:r>
      <w:r>
        <w:rPr>
          <w:rFonts w:ascii="Verdana" w:hAnsi="Verdana"/>
          <w:sz w:val="24"/>
          <w:szCs w:val="24"/>
        </w:rPr>
        <w:t xml:space="preserve"> ART junto ao CREA, referente a </w:t>
      </w:r>
      <w:r w:rsidRPr="00812972">
        <w:rPr>
          <w:rFonts w:ascii="Verdana" w:hAnsi="Verdana"/>
          <w:sz w:val="24"/>
          <w:szCs w:val="24"/>
        </w:rPr>
        <w:t>manutenção do elevador, imóvel que a</w:t>
      </w:r>
      <w:r>
        <w:rPr>
          <w:rFonts w:ascii="Verdana" w:hAnsi="Verdana"/>
          <w:sz w:val="24"/>
          <w:szCs w:val="24"/>
        </w:rPr>
        <w:t xml:space="preserve">briga o CATE Central situado na </w:t>
      </w:r>
      <w:r w:rsidRPr="00812972">
        <w:rPr>
          <w:rFonts w:ascii="Verdana" w:hAnsi="Verdana"/>
          <w:sz w:val="24"/>
          <w:szCs w:val="24"/>
        </w:rPr>
        <w:t>Avenida Rio Branco nº 252 – Bairro Centro – São Paulo, p</w:t>
      </w:r>
      <w:r>
        <w:rPr>
          <w:rFonts w:ascii="Verdana" w:hAnsi="Verdana"/>
          <w:sz w:val="24"/>
          <w:szCs w:val="24"/>
        </w:rPr>
        <w:t xml:space="preserve">ago </w:t>
      </w:r>
      <w:r w:rsidRPr="00812972">
        <w:rPr>
          <w:rFonts w:ascii="Verdana" w:hAnsi="Verdana"/>
          <w:sz w:val="24"/>
          <w:szCs w:val="24"/>
        </w:rPr>
        <w:t>em 06/10/2021, no valor de R$ 88,78 (oitenta e oito reais e setenta e oito centavos), conform</w:t>
      </w:r>
      <w:r>
        <w:rPr>
          <w:rFonts w:ascii="Verdana" w:hAnsi="Verdana"/>
          <w:sz w:val="24"/>
          <w:szCs w:val="24"/>
        </w:rPr>
        <w:t xml:space="preserve">e disposto na Cláusula Sexta do </w:t>
      </w:r>
      <w:r w:rsidRPr="00812972">
        <w:rPr>
          <w:rFonts w:ascii="Verdana" w:hAnsi="Verdana"/>
          <w:sz w:val="24"/>
          <w:szCs w:val="24"/>
        </w:rPr>
        <w:t>contrato de Locação 004/2017/SMTE (053627487).</w:t>
      </w:r>
    </w:p>
    <w:p w:rsidR="00812972" w:rsidRDefault="00812972" w:rsidP="00812972">
      <w:pPr>
        <w:spacing w:after="0" w:line="240" w:lineRule="auto"/>
        <w:rPr>
          <w:rFonts w:ascii="Verdana" w:hAnsi="Verdana"/>
          <w:sz w:val="24"/>
          <w:szCs w:val="24"/>
        </w:rPr>
      </w:pPr>
      <w:r w:rsidRPr="00812972">
        <w:rPr>
          <w:rFonts w:ascii="Verdana" w:hAnsi="Verdana"/>
          <w:sz w:val="24"/>
          <w:szCs w:val="24"/>
        </w:rPr>
        <w:t>II - AUTORIZO, em conseq</w:t>
      </w:r>
      <w:r>
        <w:rPr>
          <w:rFonts w:ascii="Verdana" w:hAnsi="Verdana"/>
          <w:sz w:val="24"/>
          <w:szCs w:val="24"/>
        </w:rPr>
        <w:t xml:space="preserve">uência, a emissão da competente </w:t>
      </w:r>
      <w:r w:rsidRPr="00812972">
        <w:rPr>
          <w:rFonts w:ascii="Verdana" w:hAnsi="Verdana"/>
          <w:sz w:val="24"/>
          <w:szCs w:val="24"/>
        </w:rPr>
        <w:t>Nota de Empenho e respectiv</w:t>
      </w:r>
      <w:r>
        <w:rPr>
          <w:rFonts w:ascii="Verdana" w:hAnsi="Verdana"/>
          <w:sz w:val="24"/>
          <w:szCs w:val="24"/>
        </w:rPr>
        <w:t xml:space="preserve">a liquidação, no valor total da </w:t>
      </w:r>
      <w:r w:rsidRPr="00812972">
        <w:rPr>
          <w:rFonts w:ascii="Verdana" w:hAnsi="Verdana"/>
          <w:sz w:val="24"/>
          <w:szCs w:val="24"/>
        </w:rPr>
        <w:t>despesa, onerando a dotação n</w:t>
      </w:r>
      <w:r>
        <w:rPr>
          <w:rFonts w:ascii="Verdana" w:hAnsi="Verdana"/>
          <w:sz w:val="24"/>
          <w:szCs w:val="24"/>
        </w:rPr>
        <w:t xml:space="preserve">. 30.10.11.122.3024.2100.3.3.90 </w:t>
      </w:r>
      <w:r w:rsidRPr="00812972">
        <w:rPr>
          <w:rFonts w:ascii="Verdana" w:hAnsi="Verdana"/>
          <w:sz w:val="24"/>
          <w:szCs w:val="24"/>
        </w:rPr>
        <w:t>.39.00.00, do orçamento vigente.</w:t>
      </w:r>
    </w:p>
    <w:p w:rsidR="00812972" w:rsidRDefault="00812972" w:rsidP="00812972">
      <w:pPr>
        <w:spacing w:after="0" w:line="240" w:lineRule="auto"/>
        <w:rPr>
          <w:rFonts w:ascii="Verdana" w:hAnsi="Verdana"/>
          <w:sz w:val="24"/>
          <w:szCs w:val="24"/>
        </w:rPr>
      </w:pPr>
    </w:p>
    <w:p w:rsidR="00812972" w:rsidRDefault="00812972" w:rsidP="00812972">
      <w:pPr>
        <w:spacing w:after="0" w:line="240" w:lineRule="auto"/>
        <w:rPr>
          <w:rFonts w:ascii="Verdana" w:hAnsi="Verdana"/>
          <w:sz w:val="24"/>
          <w:szCs w:val="24"/>
        </w:rPr>
      </w:pPr>
    </w:p>
    <w:p w:rsidR="00812972" w:rsidRPr="00812972" w:rsidRDefault="00812972" w:rsidP="00812972">
      <w:pPr>
        <w:spacing w:after="0" w:line="240" w:lineRule="auto"/>
        <w:rPr>
          <w:rFonts w:ascii="Verdana" w:hAnsi="Verdana"/>
          <w:b/>
          <w:sz w:val="24"/>
          <w:szCs w:val="24"/>
        </w:rPr>
      </w:pPr>
      <w:r w:rsidRPr="00812972">
        <w:rPr>
          <w:rFonts w:ascii="Verdana" w:hAnsi="Verdana"/>
          <w:b/>
          <w:sz w:val="24"/>
          <w:szCs w:val="24"/>
        </w:rPr>
        <w:t>FUNDAÇÃO PAULISTANA DE EDUCAÇÃO E TECNOLOGIA</w:t>
      </w:r>
    </w:p>
    <w:p w:rsidR="00812972" w:rsidRPr="00812972" w:rsidRDefault="00812972" w:rsidP="00812972">
      <w:pPr>
        <w:spacing w:after="0" w:line="240" w:lineRule="auto"/>
        <w:rPr>
          <w:rFonts w:ascii="Verdana" w:hAnsi="Verdana"/>
          <w:b/>
          <w:sz w:val="24"/>
          <w:szCs w:val="24"/>
        </w:rPr>
      </w:pPr>
    </w:p>
    <w:p w:rsidR="00812972" w:rsidRPr="00812972" w:rsidRDefault="00812972" w:rsidP="00812972">
      <w:pPr>
        <w:spacing w:after="0" w:line="240" w:lineRule="auto"/>
        <w:rPr>
          <w:rFonts w:ascii="Verdana" w:hAnsi="Verdana"/>
          <w:sz w:val="24"/>
          <w:szCs w:val="24"/>
        </w:rPr>
      </w:pPr>
      <w:r w:rsidRPr="00812972">
        <w:rPr>
          <w:rFonts w:ascii="Verdana" w:hAnsi="Verdana"/>
          <w:sz w:val="24"/>
          <w:szCs w:val="24"/>
        </w:rPr>
        <w:t>GABINETE DIRETOR GERAL</w:t>
      </w:r>
    </w:p>
    <w:p w:rsidR="00812972" w:rsidRDefault="00812972" w:rsidP="00812972">
      <w:pPr>
        <w:spacing w:after="0" w:line="240" w:lineRule="auto"/>
        <w:rPr>
          <w:rFonts w:ascii="Verdana" w:hAnsi="Verdana"/>
          <w:sz w:val="24"/>
          <w:szCs w:val="24"/>
        </w:rPr>
      </w:pPr>
    </w:p>
    <w:p w:rsidR="00812972" w:rsidRPr="00812972" w:rsidRDefault="00812972" w:rsidP="00812972">
      <w:pPr>
        <w:spacing w:after="0" w:line="240" w:lineRule="auto"/>
        <w:rPr>
          <w:rFonts w:ascii="Verdana" w:hAnsi="Verdana"/>
          <w:b/>
          <w:sz w:val="24"/>
          <w:szCs w:val="24"/>
        </w:rPr>
      </w:pPr>
      <w:r w:rsidRPr="00812972">
        <w:rPr>
          <w:rFonts w:ascii="Verdana" w:hAnsi="Verdana"/>
          <w:b/>
          <w:sz w:val="24"/>
          <w:szCs w:val="24"/>
        </w:rPr>
        <w:t>DESPACHO AUTORIZATÓRIO</w:t>
      </w:r>
    </w:p>
    <w:p w:rsidR="00812972" w:rsidRPr="00812972" w:rsidRDefault="00812972" w:rsidP="00812972">
      <w:pPr>
        <w:spacing w:after="0" w:line="240" w:lineRule="auto"/>
        <w:rPr>
          <w:rFonts w:ascii="Verdana" w:hAnsi="Verdana"/>
          <w:b/>
          <w:sz w:val="24"/>
          <w:szCs w:val="24"/>
        </w:rPr>
      </w:pPr>
    </w:p>
    <w:p w:rsidR="00812972" w:rsidRPr="00812972" w:rsidRDefault="00812972" w:rsidP="00812972">
      <w:pPr>
        <w:spacing w:after="0" w:line="240" w:lineRule="auto"/>
        <w:rPr>
          <w:rFonts w:ascii="Verdana" w:hAnsi="Verdana"/>
          <w:b/>
          <w:sz w:val="24"/>
          <w:szCs w:val="24"/>
        </w:rPr>
      </w:pPr>
      <w:r w:rsidRPr="00812972">
        <w:rPr>
          <w:rFonts w:ascii="Verdana" w:hAnsi="Verdana"/>
          <w:b/>
          <w:sz w:val="24"/>
          <w:szCs w:val="24"/>
        </w:rPr>
        <w:t>SEI nº8110.2021/0000273-0</w:t>
      </w:r>
    </w:p>
    <w:p w:rsidR="00812972" w:rsidRPr="00812972" w:rsidRDefault="00812972" w:rsidP="00812972">
      <w:pPr>
        <w:spacing w:after="0" w:line="240" w:lineRule="auto"/>
        <w:rPr>
          <w:rFonts w:ascii="Verdana" w:hAnsi="Verdana"/>
          <w:sz w:val="24"/>
          <w:szCs w:val="24"/>
        </w:rPr>
      </w:pPr>
      <w:r w:rsidRPr="00812972">
        <w:rPr>
          <w:rFonts w:ascii="Verdana" w:hAnsi="Verdana"/>
          <w:sz w:val="24"/>
          <w:szCs w:val="24"/>
        </w:rPr>
        <w:t>ASSUNTO: Contrataç</w:t>
      </w:r>
      <w:r>
        <w:rPr>
          <w:rFonts w:ascii="Verdana" w:hAnsi="Verdana"/>
          <w:sz w:val="24"/>
          <w:szCs w:val="24"/>
        </w:rPr>
        <w:t xml:space="preserve">ão de empresa para prestação de </w:t>
      </w:r>
      <w:r w:rsidRPr="00812972">
        <w:rPr>
          <w:rFonts w:ascii="Verdana" w:hAnsi="Verdana"/>
          <w:sz w:val="24"/>
          <w:szCs w:val="24"/>
        </w:rPr>
        <w:t>serviços de manutenção pre</w:t>
      </w:r>
      <w:r>
        <w:rPr>
          <w:rFonts w:ascii="Verdana" w:hAnsi="Verdana"/>
          <w:sz w:val="24"/>
          <w:szCs w:val="24"/>
        </w:rPr>
        <w:t xml:space="preserve">dial, abrangendo as manutenções </w:t>
      </w:r>
      <w:r w:rsidRPr="00812972">
        <w:rPr>
          <w:rFonts w:ascii="Verdana" w:hAnsi="Verdana"/>
          <w:sz w:val="24"/>
          <w:szCs w:val="24"/>
        </w:rPr>
        <w:t>preventivas, corretivas e assistência técnica das instalações elétricas, hidráulicas, de telefonia i</w:t>
      </w:r>
      <w:r>
        <w:rPr>
          <w:rFonts w:ascii="Verdana" w:hAnsi="Verdana"/>
          <w:sz w:val="24"/>
          <w:szCs w:val="24"/>
        </w:rPr>
        <w:t xml:space="preserve">nterna, do sistema de detecção, </w:t>
      </w:r>
      <w:r w:rsidRPr="00812972">
        <w:rPr>
          <w:rFonts w:ascii="Verdana" w:hAnsi="Verdana"/>
          <w:sz w:val="24"/>
          <w:szCs w:val="24"/>
        </w:rPr>
        <w:t>alarme e de combate a incêndi</w:t>
      </w:r>
      <w:r>
        <w:rPr>
          <w:rFonts w:ascii="Verdana" w:hAnsi="Verdana"/>
          <w:sz w:val="24"/>
          <w:szCs w:val="24"/>
        </w:rPr>
        <w:t xml:space="preserve">o, de iluminação de emergência, </w:t>
      </w:r>
      <w:r w:rsidRPr="00812972">
        <w:rPr>
          <w:rFonts w:ascii="Verdana" w:hAnsi="Verdana"/>
          <w:sz w:val="24"/>
          <w:szCs w:val="24"/>
        </w:rPr>
        <w:t xml:space="preserve">de para-raios e jardinagem para as unidades e sede da Fundação Paulistana de Educação Tecnologia e Cultura, </w:t>
      </w:r>
      <w:r>
        <w:rPr>
          <w:rFonts w:ascii="Verdana" w:hAnsi="Verdana"/>
          <w:sz w:val="24"/>
          <w:szCs w:val="24"/>
        </w:rPr>
        <w:t xml:space="preserve">conforme </w:t>
      </w:r>
      <w:r w:rsidRPr="00812972">
        <w:rPr>
          <w:rFonts w:ascii="Verdana" w:hAnsi="Verdana"/>
          <w:sz w:val="24"/>
          <w:szCs w:val="24"/>
        </w:rPr>
        <w:t>Anexo II – Deste edital. Pregão Eletrônico.</w:t>
      </w:r>
    </w:p>
    <w:p w:rsidR="00812972" w:rsidRPr="00812972" w:rsidRDefault="00812972" w:rsidP="00812972">
      <w:pPr>
        <w:spacing w:after="0" w:line="240" w:lineRule="auto"/>
        <w:rPr>
          <w:rFonts w:ascii="Verdana" w:hAnsi="Verdana"/>
          <w:sz w:val="24"/>
          <w:szCs w:val="24"/>
        </w:rPr>
      </w:pPr>
      <w:r w:rsidRPr="00812972">
        <w:rPr>
          <w:rFonts w:ascii="Verdana" w:hAnsi="Verdana"/>
          <w:sz w:val="24"/>
          <w:szCs w:val="24"/>
        </w:rPr>
        <w:t>I - À vista da instrução do presente processo, em conformidade com a Lei Municipal nº. 13.278/2</w:t>
      </w:r>
      <w:r>
        <w:rPr>
          <w:rFonts w:ascii="Verdana" w:hAnsi="Verdana"/>
          <w:sz w:val="24"/>
          <w:szCs w:val="24"/>
        </w:rPr>
        <w:t xml:space="preserve">002, os Decretos Municipais nº. </w:t>
      </w:r>
      <w:r w:rsidRPr="00812972">
        <w:rPr>
          <w:rFonts w:ascii="Verdana" w:hAnsi="Verdana"/>
          <w:sz w:val="24"/>
          <w:szCs w:val="24"/>
        </w:rPr>
        <w:t>44.279/2003 e n° 46</w:t>
      </w:r>
      <w:r>
        <w:rPr>
          <w:rFonts w:ascii="Verdana" w:hAnsi="Verdana"/>
          <w:sz w:val="24"/>
          <w:szCs w:val="24"/>
        </w:rPr>
        <w:t xml:space="preserve">.662/2005, as Leis Federais nº. </w:t>
      </w:r>
      <w:r w:rsidRPr="00812972">
        <w:rPr>
          <w:rFonts w:ascii="Verdana" w:hAnsi="Verdana"/>
          <w:sz w:val="24"/>
          <w:szCs w:val="24"/>
        </w:rPr>
        <w:t>10.520/2002 e nº. 8.666/1993, e demais normas complementares, bem como demais ele</w:t>
      </w:r>
      <w:r>
        <w:rPr>
          <w:rFonts w:ascii="Verdana" w:hAnsi="Verdana"/>
          <w:sz w:val="24"/>
          <w:szCs w:val="24"/>
        </w:rPr>
        <w:t xml:space="preserve">mentos do presente, em especial </w:t>
      </w:r>
      <w:r w:rsidRPr="00812972">
        <w:rPr>
          <w:rFonts w:ascii="Verdana" w:hAnsi="Verdana"/>
          <w:sz w:val="24"/>
          <w:szCs w:val="24"/>
        </w:rPr>
        <w:t>a manifestação da Assessoria J</w:t>
      </w:r>
      <w:r>
        <w:rPr>
          <w:rFonts w:ascii="Verdana" w:hAnsi="Verdana"/>
          <w:sz w:val="24"/>
          <w:szCs w:val="24"/>
        </w:rPr>
        <w:t xml:space="preserve">urídica desta Fundação (Parecer </w:t>
      </w:r>
      <w:r w:rsidRPr="00812972">
        <w:rPr>
          <w:rFonts w:ascii="Verdana" w:hAnsi="Verdana"/>
          <w:sz w:val="24"/>
          <w:szCs w:val="24"/>
        </w:rPr>
        <w:t xml:space="preserve">FUNDATEC/AJ n.º 055791758) APROVO a minuta do edital anexa sob o Documento SEI n.º 055753868 e AUTORIZO a </w:t>
      </w:r>
      <w:r>
        <w:rPr>
          <w:rFonts w:ascii="Verdana" w:hAnsi="Verdana"/>
          <w:sz w:val="24"/>
          <w:szCs w:val="24"/>
        </w:rPr>
        <w:t xml:space="preserve">abertura </w:t>
      </w:r>
      <w:r w:rsidRPr="00812972">
        <w:rPr>
          <w:rFonts w:ascii="Verdana" w:hAnsi="Verdana"/>
          <w:sz w:val="24"/>
          <w:szCs w:val="24"/>
        </w:rPr>
        <w:t>de procedimento licitatório, na modalidade PREGÃO ELETRÔNICO, objetivando a contrata</w:t>
      </w:r>
      <w:r>
        <w:rPr>
          <w:rFonts w:ascii="Verdana" w:hAnsi="Verdana"/>
          <w:sz w:val="24"/>
          <w:szCs w:val="24"/>
        </w:rPr>
        <w:t xml:space="preserve">ção de empresa especializada em </w:t>
      </w:r>
      <w:r w:rsidRPr="00812972">
        <w:rPr>
          <w:rFonts w:ascii="Verdana" w:hAnsi="Verdana"/>
          <w:sz w:val="24"/>
          <w:szCs w:val="24"/>
        </w:rPr>
        <w:t>serviços de manutenção pre</w:t>
      </w:r>
      <w:r>
        <w:rPr>
          <w:rFonts w:ascii="Verdana" w:hAnsi="Verdana"/>
          <w:sz w:val="24"/>
          <w:szCs w:val="24"/>
        </w:rPr>
        <w:t xml:space="preserve">dial, abrangendo as manutenções </w:t>
      </w:r>
      <w:r w:rsidRPr="00812972">
        <w:rPr>
          <w:rFonts w:ascii="Verdana" w:hAnsi="Verdana"/>
          <w:sz w:val="24"/>
          <w:szCs w:val="24"/>
        </w:rPr>
        <w:t>preventivas, corretivas e assistência técnica das instalações elétricas, hidráulicas, de telefonia i</w:t>
      </w:r>
      <w:r>
        <w:rPr>
          <w:rFonts w:ascii="Verdana" w:hAnsi="Verdana"/>
          <w:sz w:val="24"/>
          <w:szCs w:val="24"/>
        </w:rPr>
        <w:t xml:space="preserve">nterna, do sistema de detecção, </w:t>
      </w:r>
      <w:r w:rsidRPr="00812972">
        <w:rPr>
          <w:rFonts w:ascii="Verdana" w:hAnsi="Verdana"/>
          <w:sz w:val="24"/>
          <w:szCs w:val="24"/>
        </w:rPr>
        <w:t>alarme e de combate a incêndi</w:t>
      </w:r>
      <w:r>
        <w:rPr>
          <w:rFonts w:ascii="Verdana" w:hAnsi="Verdana"/>
          <w:sz w:val="24"/>
          <w:szCs w:val="24"/>
        </w:rPr>
        <w:t xml:space="preserve">o, de iluminação de emergência, </w:t>
      </w:r>
      <w:r w:rsidRPr="00812972">
        <w:rPr>
          <w:rFonts w:ascii="Verdana" w:hAnsi="Verdana"/>
          <w:sz w:val="24"/>
          <w:szCs w:val="24"/>
        </w:rPr>
        <w:t>de para-raios e jardinagem para as unidades e sede da Fundação Paulistana de Educação Tecnologia e Cultura.</w:t>
      </w:r>
    </w:p>
    <w:p w:rsidR="00812972" w:rsidRDefault="00812972" w:rsidP="00812972">
      <w:pPr>
        <w:spacing w:after="0" w:line="240" w:lineRule="auto"/>
        <w:rPr>
          <w:rFonts w:ascii="Verdana" w:hAnsi="Verdana"/>
          <w:sz w:val="24"/>
          <w:szCs w:val="24"/>
        </w:rPr>
      </w:pPr>
      <w:r w:rsidRPr="00812972">
        <w:rPr>
          <w:rFonts w:ascii="Verdana" w:hAnsi="Verdana"/>
          <w:sz w:val="24"/>
          <w:szCs w:val="24"/>
        </w:rPr>
        <w:lastRenderedPageBreak/>
        <w:t>II - Todo procedimento lic</w:t>
      </w:r>
      <w:r>
        <w:rPr>
          <w:rFonts w:ascii="Verdana" w:hAnsi="Verdana"/>
          <w:sz w:val="24"/>
          <w:szCs w:val="24"/>
        </w:rPr>
        <w:t xml:space="preserve">itatório deverá ser acompanhado </w:t>
      </w:r>
      <w:r w:rsidRPr="00812972">
        <w:rPr>
          <w:rFonts w:ascii="Verdana" w:hAnsi="Verdana"/>
          <w:sz w:val="24"/>
          <w:szCs w:val="24"/>
        </w:rPr>
        <w:t>e fiscalizado pela Comissão Permanente de Licitação, instituída</w:t>
      </w:r>
      <w:r w:rsidR="00083F01">
        <w:rPr>
          <w:rFonts w:ascii="Verdana" w:hAnsi="Verdana"/>
          <w:sz w:val="24"/>
          <w:szCs w:val="24"/>
        </w:rPr>
        <w:t xml:space="preserve"> </w:t>
      </w:r>
      <w:r w:rsidRPr="00812972">
        <w:rPr>
          <w:rFonts w:ascii="Verdana" w:hAnsi="Verdana"/>
          <w:sz w:val="24"/>
          <w:szCs w:val="24"/>
        </w:rPr>
        <w:t>pela Portaria 60/Fundação Paulistana/2021.</w:t>
      </w:r>
    </w:p>
    <w:p w:rsidR="00083F01" w:rsidRDefault="00083F01" w:rsidP="00812972">
      <w:pPr>
        <w:spacing w:after="0" w:line="240" w:lineRule="auto"/>
        <w:rPr>
          <w:rFonts w:ascii="Verdana" w:hAnsi="Verdana"/>
          <w:sz w:val="24"/>
          <w:szCs w:val="24"/>
        </w:rPr>
      </w:pPr>
    </w:p>
    <w:p w:rsidR="00083F01" w:rsidRDefault="00083F01" w:rsidP="00812972">
      <w:pPr>
        <w:spacing w:after="0" w:line="240" w:lineRule="auto"/>
        <w:rPr>
          <w:rFonts w:ascii="Verdana" w:hAnsi="Verdana"/>
          <w:sz w:val="24"/>
          <w:szCs w:val="24"/>
        </w:rPr>
      </w:pPr>
    </w:p>
    <w:p w:rsidR="00083F01" w:rsidRPr="00083F01" w:rsidRDefault="00083F01" w:rsidP="00812972">
      <w:pPr>
        <w:spacing w:after="0" w:line="240" w:lineRule="auto"/>
        <w:rPr>
          <w:rFonts w:ascii="Verdana" w:hAnsi="Verdana"/>
          <w:b/>
          <w:sz w:val="24"/>
          <w:szCs w:val="24"/>
        </w:rPr>
      </w:pPr>
      <w:r w:rsidRPr="00083F01">
        <w:rPr>
          <w:rFonts w:ascii="Verdana" w:hAnsi="Verdana"/>
          <w:b/>
          <w:sz w:val="24"/>
          <w:szCs w:val="24"/>
        </w:rPr>
        <w:t>SERVIDORES    PAG.47</w:t>
      </w:r>
    </w:p>
    <w:p w:rsidR="00083F01" w:rsidRPr="00083F01" w:rsidRDefault="00083F01" w:rsidP="00812972">
      <w:pPr>
        <w:spacing w:after="0" w:line="240" w:lineRule="auto"/>
        <w:rPr>
          <w:rFonts w:ascii="Verdana" w:hAnsi="Verdana"/>
          <w:b/>
          <w:sz w:val="24"/>
          <w:szCs w:val="24"/>
        </w:rPr>
      </w:pPr>
    </w:p>
    <w:p w:rsidR="00083F01" w:rsidRPr="00083F01" w:rsidRDefault="00083F01" w:rsidP="00083F01">
      <w:pPr>
        <w:spacing w:after="0" w:line="240" w:lineRule="auto"/>
        <w:rPr>
          <w:rFonts w:ascii="Verdana" w:hAnsi="Verdana"/>
          <w:b/>
          <w:sz w:val="24"/>
          <w:szCs w:val="24"/>
        </w:rPr>
      </w:pPr>
      <w:r w:rsidRPr="00083F01">
        <w:rPr>
          <w:rFonts w:ascii="Verdana" w:hAnsi="Verdana"/>
          <w:b/>
          <w:sz w:val="24"/>
          <w:szCs w:val="24"/>
        </w:rPr>
        <w:t>FUNDAÇÃO PAULISTANA DE EDUCAÇÃO E TECNOLOGIA</w:t>
      </w:r>
    </w:p>
    <w:p w:rsidR="00083F01" w:rsidRPr="00083F01" w:rsidRDefault="00083F01" w:rsidP="00083F01">
      <w:pPr>
        <w:spacing w:after="0" w:line="240" w:lineRule="auto"/>
        <w:rPr>
          <w:rFonts w:ascii="Verdana" w:hAnsi="Verdana"/>
          <w:b/>
          <w:sz w:val="24"/>
          <w:szCs w:val="24"/>
        </w:rPr>
      </w:pP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GABINETE DIRETOR GERAL</w:t>
      </w:r>
    </w:p>
    <w:p w:rsidR="00083F01" w:rsidRDefault="00083F01" w:rsidP="00083F01">
      <w:pPr>
        <w:spacing w:after="0" w:line="240" w:lineRule="auto"/>
        <w:rPr>
          <w:rFonts w:ascii="Verdana" w:hAnsi="Verdana"/>
          <w:sz w:val="24"/>
          <w:szCs w:val="24"/>
        </w:rPr>
      </w:pPr>
    </w:p>
    <w:p w:rsidR="00083F01" w:rsidRPr="00083F01" w:rsidRDefault="00083F01" w:rsidP="00083F01">
      <w:pPr>
        <w:spacing w:after="0" w:line="240" w:lineRule="auto"/>
        <w:rPr>
          <w:rFonts w:ascii="Verdana" w:hAnsi="Verdana"/>
          <w:b/>
          <w:sz w:val="24"/>
          <w:szCs w:val="24"/>
        </w:rPr>
      </w:pPr>
      <w:r w:rsidRPr="00083F01">
        <w:rPr>
          <w:rFonts w:ascii="Verdana" w:hAnsi="Verdana"/>
          <w:b/>
          <w:sz w:val="24"/>
          <w:szCs w:val="24"/>
        </w:rPr>
        <w:t>LICENÇA MÉDICA – REGIME RGPS</w:t>
      </w:r>
    </w:p>
    <w:p w:rsidR="00083F01" w:rsidRDefault="00083F01" w:rsidP="00083F01">
      <w:pPr>
        <w:spacing w:after="0" w:line="240" w:lineRule="auto"/>
        <w:rPr>
          <w:rFonts w:ascii="Verdana" w:hAnsi="Verdana"/>
          <w:sz w:val="24"/>
          <w:szCs w:val="24"/>
        </w:rPr>
      </w:pP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Concedida, nos termos da Portaria 507/04 e Comunicado</w:t>
      </w:r>
    </w:p>
    <w:p w:rsidR="00083F01" w:rsidRDefault="00083F01" w:rsidP="00083F01">
      <w:pPr>
        <w:spacing w:after="0" w:line="240" w:lineRule="auto"/>
        <w:rPr>
          <w:rFonts w:ascii="Verdana" w:hAnsi="Verdana"/>
          <w:sz w:val="24"/>
          <w:szCs w:val="24"/>
        </w:rPr>
      </w:pPr>
      <w:r w:rsidRPr="00083F01">
        <w:rPr>
          <w:rFonts w:ascii="Verdana" w:hAnsi="Verdana"/>
          <w:sz w:val="24"/>
          <w:szCs w:val="24"/>
        </w:rPr>
        <w:t>01/05-DRH/SMG, aos servidores filiados ao regime RGPS:</w:t>
      </w:r>
    </w:p>
    <w:p w:rsidR="00083F01" w:rsidRDefault="00083F01" w:rsidP="00083F01">
      <w:pPr>
        <w:spacing w:after="0" w:line="240" w:lineRule="auto"/>
        <w:rPr>
          <w:rFonts w:ascii="Verdana" w:hAnsi="Verdana"/>
          <w:sz w:val="24"/>
          <w:szCs w:val="24"/>
        </w:rPr>
      </w:pPr>
    </w:p>
    <w:p w:rsidR="00083F01" w:rsidRDefault="00083F01" w:rsidP="00083F01">
      <w:pPr>
        <w:spacing w:after="0" w:line="240" w:lineRule="auto"/>
        <w:rPr>
          <w:rFonts w:ascii="Verdana" w:hAnsi="Verdana"/>
          <w:sz w:val="24"/>
          <w:szCs w:val="24"/>
        </w:rPr>
      </w:pPr>
      <w:r w:rsidRPr="00083F01">
        <w:rPr>
          <w:rFonts w:ascii="Verdana" w:hAnsi="Verdana"/>
          <w:sz w:val="24"/>
          <w:szCs w:val="24"/>
        </w:rPr>
        <w:drawing>
          <wp:inline distT="0" distB="0" distL="0" distR="0" wp14:anchorId="762E14E3" wp14:editId="2E1878A6">
            <wp:extent cx="4476750" cy="21240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477376" cy="2124372"/>
                    </a:xfrm>
                    <a:prstGeom prst="rect">
                      <a:avLst/>
                    </a:prstGeom>
                  </pic:spPr>
                </pic:pic>
              </a:graphicData>
            </a:graphic>
          </wp:inline>
        </w:drawing>
      </w:r>
    </w:p>
    <w:p w:rsidR="00083F01" w:rsidRDefault="00083F01" w:rsidP="00083F01">
      <w:pPr>
        <w:spacing w:after="0" w:line="240" w:lineRule="auto"/>
        <w:rPr>
          <w:rFonts w:ascii="Verdana" w:hAnsi="Verdana"/>
          <w:b/>
          <w:sz w:val="24"/>
          <w:szCs w:val="24"/>
        </w:rPr>
      </w:pPr>
    </w:p>
    <w:p w:rsidR="00083F01" w:rsidRDefault="00083F01" w:rsidP="00083F01">
      <w:pPr>
        <w:spacing w:after="0" w:line="240" w:lineRule="auto"/>
        <w:rPr>
          <w:rFonts w:ascii="Verdana" w:hAnsi="Verdana"/>
          <w:b/>
          <w:sz w:val="24"/>
          <w:szCs w:val="24"/>
        </w:rPr>
      </w:pPr>
      <w:r w:rsidRPr="00083F01">
        <w:rPr>
          <w:rFonts w:ascii="Verdana" w:hAnsi="Verdana"/>
          <w:b/>
          <w:sz w:val="24"/>
          <w:szCs w:val="24"/>
        </w:rPr>
        <w:t>LICENÇA NOJO</w:t>
      </w:r>
    </w:p>
    <w:p w:rsidR="00083F01" w:rsidRDefault="00083F01" w:rsidP="00083F01">
      <w:pPr>
        <w:spacing w:after="0" w:line="240" w:lineRule="auto"/>
        <w:rPr>
          <w:rFonts w:ascii="Verdana" w:hAnsi="Verdana"/>
          <w:b/>
          <w:sz w:val="24"/>
          <w:szCs w:val="24"/>
        </w:rPr>
      </w:pPr>
    </w:p>
    <w:p w:rsidR="00083F01" w:rsidRDefault="00083F01" w:rsidP="00083F01">
      <w:pPr>
        <w:spacing w:after="0" w:line="240" w:lineRule="auto"/>
        <w:rPr>
          <w:rFonts w:ascii="Verdana" w:hAnsi="Verdana"/>
          <w:b/>
          <w:sz w:val="24"/>
          <w:szCs w:val="24"/>
        </w:rPr>
      </w:pPr>
      <w:r w:rsidRPr="00083F01">
        <w:rPr>
          <w:rFonts w:ascii="Verdana" w:hAnsi="Verdana"/>
          <w:b/>
          <w:sz w:val="24"/>
          <w:szCs w:val="24"/>
        </w:rPr>
        <w:drawing>
          <wp:inline distT="0" distB="0" distL="0" distR="0" wp14:anchorId="6286A103" wp14:editId="61DBCCC6">
            <wp:extent cx="4391025" cy="790575"/>
            <wp:effectExtent l="0" t="0" r="9525"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91637" cy="790685"/>
                    </a:xfrm>
                    <a:prstGeom prst="rect">
                      <a:avLst/>
                    </a:prstGeom>
                  </pic:spPr>
                </pic:pic>
              </a:graphicData>
            </a:graphic>
          </wp:inline>
        </w:drawing>
      </w:r>
    </w:p>
    <w:p w:rsidR="00083F01" w:rsidRDefault="00083F01" w:rsidP="00083F01">
      <w:pPr>
        <w:spacing w:after="0" w:line="240" w:lineRule="auto"/>
        <w:rPr>
          <w:rFonts w:ascii="Verdana" w:hAnsi="Verdana"/>
          <w:b/>
          <w:sz w:val="24"/>
          <w:szCs w:val="24"/>
        </w:rPr>
      </w:pPr>
    </w:p>
    <w:p w:rsidR="00083F01" w:rsidRDefault="00083F01" w:rsidP="00083F01">
      <w:pPr>
        <w:spacing w:after="0" w:line="240" w:lineRule="auto"/>
        <w:rPr>
          <w:rFonts w:ascii="Verdana" w:hAnsi="Verdana"/>
          <w:b/>
          <w:sz w:val="24"/>
          <w:szCs w:val="24"/>
        </w:rPr>
      </w:pPr>
      <w:r w:rsidRPr="00083F01">
        <w:rPr>
          <w:rFonts w:ascii="Verdana" w:hAnsi="Verdana"/>
          <w:b/>
          <w:sz w:val="24"/>
          <w:szCs w:val="24"/>
        </w:rPr>
        <w:t>INDEFERIMENTO DE FÉRIAS</w:t>
      </w:r>
    </w:p>
    <w:p w:rsidR="00083F01" w:rsidRDefault="00083F01" w:rsidP="00083F01">
      <w:pPr>
        <w:spacing w:after="0" w:line="240" w:lineRule="auto"/>
        <w:rPr>
          <w:rFonts w:ascii="Verdana" w:hAnsi="Verdana"/>
          <w:b/>
          <w:sz w:val="24"/>
          <w:szCs w:val="24"/>
        </w:rPr>
      </w:pPr>
    </w:p>
    <w:p w:rsidR="00083F01" w:rsidRDefault="00083F01" w:rsidP="00083F01">
      <w:pPr>
        <w:spacing w:after="0" w:line="240" w:lineRule="auto"/>
        <w:rPr>
          <w:rFonts w:ascii="Verdana" w:hAnsi="Verdana"/>
          <w:b/>
          <w:sz w:val="24"/>
          <w:szCs w:val="24"/>
        </w:rPr>
      </w:pPr>
      <w:r w:rsidRPr="00083F01">
        <w:rPr>
          <w:rFonts w:ascii="Verdana" w:hAnsi="Verdana"/>
          <w:b/>
          <w:sz w:val="24"/>
          <w:szCs w:val="24"/>
        </w:rPr>
        <w:drawing>
          <wp:inline distT="0" distB="0" distL="0" distR="0" wp14:anchorId="4A75FCA1" wp14:editId="2B69905F">
            <wp:extent cx="4476748" cy="1143000"/>
            <wp:effectExtent l="0" t="0" r="63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77377" cy="1143161"/>
                    </a:xfrm>
                    <a:prstGeom prst="rect">
                      <a:avLst/>
                    </a:prstGeom>
                  </pic:spPr>
                </pic:pic>
              </a:graphicData>
            </a:graphic>
          </wp:inline>
        </w:drawing>
      </w:r>
    </w:p>
    <w:p w:rsidR="00083F01" w:rsidRDefault="00083F01" w:rsidP="00083F01">
      <w:pPr>
        <w:spacing w:after="0" w:line="240" w:lineRule="auto"/>
        <w:rPr>
          <w:rFonts w:ascii="Verdana" w:hAnsi="Verdana"/>
          <w:b/>
          <w:sz w:val="24"/>
          <w:szCs w:val="24"/>
        </w:rPr>
      </w:pPr>
      <w:r w:rsidRPr="00083F01">
        <w:rPr>
          <w:rFonts w:ascii="Verdana" w:hAnsi="Verdana"/>
          <w:b/>
          <w:sz w:val="24"/>
          <w:szCs w:val="24"/>
        </w:rPr>
        <w:lastRenderedPageBreak/>
        <w:drawing>
          <wp:inline distT="0" distB="0" distL="0" distR="0" wp14:anchorId="63F86E34" wp14:editId="7EABC26B">
            <wp:extent cx="4724400" cy="3228975"/>
            <wp:effectExtent l="0" t="0" r="0"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25059" cy="3229425"/>
                    </a:xfrm>
                    <a:prstGeom prst="rect">
                      <a:avLst/>
                    </a:prstGeom>
                  </pic:spPr>
                </pic:pic>
              </a:graphicData>
            </a:graphic>
          </wp:inline>
        </w:drawing>
      </w:r>
    </w:p>
    <w:p w:rsidR="00083F01" w:rsidRDefault="00083F01" w:rsidP="00083F01">
      <w:pPr>
        <w:spacing w:after="0" w:line="240" w:lineRule="auto"/>
        <w:rPr>
          <w:rFonts w:ascii="Verdana" w:hAnsi="Verdana"/>
          <w:b/>
          <w:sz w:val="24"/>
          <w:szCs w:val="24"/>
        </w:rPr>
      </w:pPr>
    </w:p>
    <w:p w:rsidR="00083F01" w:rsidRDefault="00083F01" w:rsidP="00083F01">
      <w:pPr>
        <w:spacing w:after="0" w:line="240" w:lineRule="auto"/>
        <w:rPr>
          <w:rFonts w:ascii="Verdana" w:hAnsi="Verdana"/>
          <w:b/>
          <w:sz w:val="24"/>
          <w:szCs w:val="24"/>
        </w:rPr>
      </w:pPr>
    </w:p>
    <w:p w:rsidR="00083F01" w:rsidRDefault="00083F01" w:rsidP="00083F01">
      <w:pPr>
        <w:spacing w:after="0" w:line="240" w:lineRule="auto"/>
        <w:rPr>
          <w:rFonts w:ascii="Verdana" w:hAnsi="Verdana"/>
          <w:b/>
          <w:sz w:val="24"/>
          <w:szCs w:val="24"/>
        </w:rPr>
      </w:pPr>
      <w:r w:rsidRPr="00083F01">
        <w:rPr>
          <w:rFonts w:ascii="Verdana" w:hAnsi="Verdana"/>
          <w:b/>
          <w:sz w:val="24"/>
          <w:szCs w:val="24"/>
        </w:rPr>
        <w:t>EDITAIS</w:t>
      </w:r>
      <w:r>
        <w:rPr>
          <w:rFonts w:ascii="Verdana" w:hAnsi="Verdana"/>
          <w:b/>
          <w:sz w:val="24"/>
          <w:szCs w:val="24"/>
        </w:rPr>
        <w:t xml:space="preserve">   PAG. 57</w:t>
      </w:r>
    </w:p>
    <w:p w:rsidR="00083F01" w:rsidRDefault="00083F01" w:rsidP="00083F01">
      <w:pPr>
        <w:spacing w:after="0" w:line="240" w:lineRule="auto"/>
        <w:rPr>
          <w:rFonts w:ascii="Verdana" w:hAnsi="Verdana"/>
          <w:b/>
          <w:sz w:val="24"/>
          <w:szCs w:val="24"/>
        </w:rPr>
      </w:pPr>
    </w:p>
    <w:p w:rsidR="00083F01" w:rsidRPr="00083F01" w:rsidRDefault="00083F01" w:rsidP="00083F01">
      <w:pPr>
        <w:spacing w:after="0" w:line="240" w:lineRule="auto"/>
        <w:rPr>
          <w:rFonts w:ascii="Verdana" w:hAnsi="Verdana"/>
          <w:b/>
          <w:sz w:val="24"/>
          <w:szCs w:val="24"/>
        </w:rPr>
      </w:pPr>
      <w:r>
        <w:rPr>
          <w:rFonts w:ascii="Verdana" w:hAnsi="Verdana"/>
          <w:b/>
          <w:sz w:val="24"/>
          <w:szCs w:val="24"/>
        </w:rPr>
        <w:t xml:space="preserve">AGÊNCIA SÃO PAULO DE </w:t>
      </w:r>
      <w:r w:rsidRPr="00083F01">
        <w:rPr>
          <w:rFonts w:ascii="Verdana" w:hAnsi="Verdana"/>
          <w:b/>
          <w:sz w:val="24"/>
          <w:szCs w:val="24"/>
        </w:rPr>
        <w:t>DESENVOLVIMENTO</w:t>
      </w:r>
    </w:p>
    <w:p w:rsidR="00083F01" w:rsidRDefault="00083F01" w:rsidP="00083F01">
      <w:pPr>
        <w:spacing w:after="0" w:line="240" w:lineRule="auto"/>
        <w:rPr>
          <w:rFonts w:ascii="Verdana" w:hAnsi="Verdana"/>
          <w:b/>
          <w:sz w:val="24"/>
          <w:szCs w:val="24"/>
        </w:rPr>
      </w:pPr>
    </w:p>
    <w:p w:rsidR="00083F01" w:rsidRPr="00952499" w:rsidRDefault="00083F01" w:rsidP="00083F01">
      <w:pPr>
        <w:spacing w:after="0" w:line="240" w:lineRule="auto"/>
        <w:rPr>
          <w:rFonts w:ascii="Verdana" w:hAnsi="Verdana"/>
          <w:sz w:val="24"/>
          <w:szCs w:val="24"/>
        </w:rPr>
      </w:pPr>
      <w:r w:rsidRPr="00952499">
        <w:rPr>
          <w:rFonts w:ascii="Verdana" w:hAnsi="Verdana"/>
          <w:sz w:val="24"/>
          <w:szCs w:val="24"/>
        </w:rPr>
        <w:t>GABINETE DO PRESIDENTE</w:t>
      </w:r>
    </w:p>
    <w:p w:rsidR="00083F01" w:rsidRDefault="00083F01" w:rsidP="00083F01">
      <w:pPr>
        <w:spacing w:after="0" w:line="240" w:lineRule="auto"/>
        <w:rPr>
          <w:rFonts w:ascii="Verdana" w:hAnsi="Verdana"/>
          <w:b/>
          <w:sz w:val="24"/>
          <w:szCs w:val="24"/>
        </w:rPr>
      </w:pPr>
    </w:p>
    <w:p w:rsidR="00083F01" w:rsidRPr="00083F01" w:rsidRDefault="00083F01" w:rsidP="00083F01">
      <w:pPr>
        <w:spacing w:after="0" w:line="240" w:lineRule="auto"/>
        <w:rPr>
          <w:rFonts w:ascii="Verdana" w:hAnsi="Verdana"/>
          <w:b/>
          <w:sz w:val="24"/>
          <w:szCs w:val="24"/>
        </w:rPr>
      </w:pPr>
      <w:r w:rsidRPr="00083F01">
        <w:rPr>
          <w:rFonts w:ascii="Verdana" w:hAnsi="Verdana"/>
          <w:b/>
          <w:sz w:val="24"/>
          <w:szCs w:val="24"/>
        </w:rPr>
        <w:t>EDITAL DE PREGÃO ELETRÔNICO Nº 054/2021</w:t>
      </w:r>
    </w:p>
    <w:p w:rsidR="00083F01" w:rsidRDefault="00083F01" w:rsidP="00083F01">
      <w:pPr>
        <w:spacing w:after="0" w:line="240" w:lineRule="auto"/>
        <w:rPr>
          <w:rFonts w:ascii="Verdana" w:hAnsi="Verdana"/>
          <w:b/>
          <w:sz w:val="24"/>
          <w:szCs w:val="24"/>
        </w:rPr>
      </w:pPr>
    </w:p>
    <w:p w:rsidR="00083F01" w:rsidRPr="00952499" w:rsidRDefault="00083F01" w:rsidP="00083F01">
      <w:pPr>
        <w:spacing w:after="0" w:line="240" w:lineRule="auto"/>
        <w:rPr>
          <w:rFonts w:ascii="Verdana" w:hAnsi="Verdana"/>
          <w:sz w:val="24"/>
          <w:szCs w:val="24"/>
        </w:rPr>
      </w:pPr>
      <w:r w:rsidRPr="00952499">
        <w:rPr>
          <w:rFonts w:ascii="Verdana" w:hAnsi="Verdana"/>
          <w:sz w:val="24"/>
          <w:szCs w:val="24"/>
        </w:rPr>
        <w:t>ABERTURA DE CERTAME LICITATÓRIO</w:t>
      </w:r>
    </w:p>
    <w:p w:rsidR="00083F01" w:rsidRPr="00952499" w:rsidRDefault="00083F01" w:rsidP="00083F01">
      <w:pPr>
        <w:spacing w:after="0" w:line="240" w:lineRule="auto"/>
        <w:rPr>
          <w:rFonts w:ascii="Verdana" w:hAnsi="Verdana"/>
          <w:sz w:val="24"/>
          <w:szCs w:val="24"/>
        </w:rPr>
      </w:pPr>
      <w:r w:rsidRPr="00952499">
        <w:rPr>
          <w:rFonts w:ascii="Verdana" w:hAnsi="Verdana"/>
          <w:sz w:val="24"/>
          <w:szCs w:val="24"/>
        </w:rPr>
        <w:t>DATA E HORA DA SESSÃO PÚBLICA: 20/12/2021 às 10h00</w:t>
      </w:r>
    </w:p>
    <w:p w:rsidR="00083F01" w:rsidRPr="00952499" w:rsidRDefault="00083F01" w:rsidP="00083F01">
      <w:pPr>
        <w:spacing w:after="0" w:line="240" w:lineRule="auto"/>
        <w:rPr>
          <w:rFonts w:ascii="Verdana" w:hAnsi="Verdana"/>
          <w:sz w:val="24"/>
          <w:szCs w:val="24"/>
        </w:rPr>
      </w:pPr>
      <w:r w:rsidRPr="00952499">
        <w:rPr>
          <w:rFonts w:ascii="Verdana" w:hAnsi="Verdana"/>
          <w:sz w:val="24"/>
          <w:szCs w:val="24"/>
        </w:rPr>
        <w:t>OFERTA DE COMPRA: 894000801002021OC00022</w:t>
      </w:r>
    </w:p>
    <w:p w:rsidR="00083F01" w:rsidRPr="00952499" w:rsidRDefault="00083F01" w:rsidP="00083F01">
      <w:pPr>
        <w:spacing w:after="0" w:line="240" w:lineRule="auto"/>
        <w:rPr>
          <w:rFonts w:ascii="Verdana" w:hAnsi="Verdana"/>
          <w:sz w:val="24"/>
          <w:szCs w:val="24"/>
        </w:rPr>
      </w:pPr>
      <w:r w:rsidRPr="00952499">
        <w:rPr>
          <w:rFonts w:ascii="Verdana" w:hAnsi="Verdana"/>
          <w:sz w:val="24"/>
          <w:szCs w:val="24"/>
        </w:rPr>
        <w:t>ENDEREÇO ELETRONI</w:t>
      </w:r>
      <w:r w:rsidR="00952499">
        <w:rPr>
          <w:rFonts w:ascii="Verdana" w:hAnsi="Verdana"/>
          <w:sz w:val="24"/>
          <w:szCs w:val="24"/>
        </w:rPr>
        <w:t xml:space="preserve">CO: </w:t>
      </w:r>
      <w:hyperlink r:id="rId75" w:history="1">
        <w:r w:rsidR="00952499" w:rsidRPr="00986EAA">
          <w:rPr>
            <w:rStyle w:val="Hyperlink"/>
            <w:rFonts w:ascii="Verdana" w:hAnsi="Verdana"/>
            <w:sz w:val="24"/>
            <w:szCs w:val="24"/>
          </w:rPr>
          <w:t>http://www.adesampa.com.br/</w:t>
        </w:r>
      </w:hyperlink>
      <w:r w:rsidR="00952499">
        <w:rPr>
          <w:rFonts w:ascii="Verdana" w:hAnsi="Verdana"/>
          <w:sz w:val="24"/>
          <w:szCs w:val="24"/>
        </w:rPr>
        <w:t xml:space="preserve"> </w:t>
      </w:r>
      <w:proofErr w:type="spellStart"/>
      <w:r w:rsidRPr="00952499">
        <w:rPr>
          <w:rFonts w:ascii="Verdana" w:hAnsi="Verdana"/>
          <w:sz w:val="24"/>
          <w:szCs w:val="24"/>
        </w:rPr>
        <w:t>adeeditais</w:t>
      </w:r>
      <w:proofErr w:type="spellEnd"/>
    </w:p>
    <w:p w:rsidR="00952499" w:rsidRPr="00952499" w:rsidRDefault="00952499" w:rsidP="00083F01">
      <w:pPr>
        <w:spacing w:after="0" w:line="240" w:lineRule="auto"/>
        <w:rPr>
          <w:rFonts w:ascii="Verdana" w:hAnsi="Verdana"/>
          <w:sz w:val="24"/>
          <w:szCs w:val="24"/>
        </w:rPr>
      </w:pPr>
    </w:p>
    <w:p w:rsidR="00083F01" w:rsidRPr="00952499" w:rsidRDefault="00083F01" w:rsidP="00083F01">
      <w:pPr>
        <w:spacing w:after="0" w:line="240" w:lineRule="auto"/>
        <w:rPr>
          <w:rFonts w:ascii="Verdana" w:hAnsi="Verdana"/>
          <w:sz w:val="24"/>
          <w:szCs w:val="24"/>
        </w:rPr>
      </w:pPr>
      <w:r w:rsidRPr="00952499">
        <w:rPr>
          <w:rFonts w:ascii="Verdana" w:hAnsi="Verdana"/>
          <w:sz w:val="24"/>
          <w:szCs w:val="24"/>
        </w:rPr>
        <w:t>PROCESSO SEI Nº: 8710.2021/0000325-8</w:t>
      </w:r>
    </w:p>
    <w:p w:rsidR="00083F01" w:rsidRPr="00083F01" w:rsidRDefault="00083F01" w:rsidP="00083F01">
      <w:pPr>
        <w:spacing w:after="0" w:line="240" w:lineRule="auto"/>
        <w:rPr>
          <w:rFonts w:ascii="Verdana" w:hAnsi="Verdana"/>
          <w:sz w:val="24"/>
          <w:szCs w:val="24"/>
        </w:rPr>
      </w:pPr>
      <w:r w:rsidRPr="00083F01">
        <w:rPr>
          <w:rFonts w:ascii="Verdana" w:hAnsi="Verdana"/>
          <w:b/>
          <w:sz w:val="24"/>
          <w:szCs w:val="24"/>
        </w:rPr>
        <w:t xml:space="preserve">A Agência São Paulo de Desenvolvimento - ADE SAMPA (“ADE SAMPA”), </w:t>
      </w:r>
      <w:r w:rsidRPr="00083F01">
        <w:rPr>
          <w:rFonts w:ascii="Verdana" w:hAnsi="Verdana"/>
          <w:sz w:val="24"/>
          <w:szCs w:val="24"/>
        </w:rPr>
        <w:t>serviço social autônomo, dotado de personalidade jurídica de direito p</w:t>
      </w:r>
      <w:r w:rsidR="00952499">
        <w:rPr>
          <w:rFonts w:ascii="Verdana" w:hAnsi="Verdana"/>
          <w:sz w:val="24"/>
          <w:szCs w:val="24"/>
        </w:rPr>
        <w:t xml:space="preserve">rivado, de fins não econômicos, </w:t>
      </w:r>
      <w:r w:rsidRPr="00083F01">
        <w:rPr>
          <w:rFonts w:ascii="Verdana" w:hAnsi="Verdana"/>
          <w:sz w:val="24"/>
          <w:szCs w:val="24"/>
        </w:rPr>
        <w:t>de interesse coletivo e de ut</w:t>
      </w:r>
      <w:r w:rsidR="00952499">
        <w:rPr>
          <w:rFonts w:ascii="Verdana" w:hAnsi="Verdana"/>
          <w:sz w:val="24"/>
          <w:szCs w:val="24"/>
        </w:rPr>
        <w:t xml:space="preserve">ilidade pública, vinculada, por </w:t>
      </w:r>
      <w:r w:rsidRPr="00083F01">
        <w:rPr>
          <w:rFonts w:ascii="Verdana" w:hAnsi="Verdana"/>
          <w:sz w:val="24"/>
          <w:szCs w:val="24"/>
        </w:rPr>
        <w:t>cooperação, à Secretaria Municipal de Desenvolvimento Econômico, Trabalho e Turismo, con</w:t>
      </w:r>
      <w:r w:rsidR="00952499">
        <w:rPr>
          <w:rFonts w:ascii="Verdana" w:hAnsi="Verdana"/>
          <w:sz w:val="24"/>
          <w:szCs w:val="24"/>
        </w:rPr>
        <w:t xml:space="preserve">forme disposto na Lei Municipal </w:t>
      </w:r>
      <w:r w:rsidRPr="00083F01">
        <w:rPr>
          <w:rFonts w:ascii="Verdana" w:hAnsi="Verdana"/>
          <w:sz w:val="24"/>
          <w:szCs w:val="24"/>
        </w:rPr>
        <w:t>nº 15.838, de 04 de julho de 2</w:t>
      </w:r>
      <w:r w:rsidR="00952499">
        <w:rPr>
          <w:rFonts w:ascii="Verdana" w:hAnsi="Verdana"/>
          <w:sz w:val="24"/>
          <w:szCs w:val="24"/>
        </w:rPr>
        <w:t xml:space="preserve">013, torna pública a realização </w:t>
      </w:r>
      <w:r w:rsidRPr="00083F01">
        <w:rPr>
          <w:rFonts w:ascii="Verdana" w:hAnsi="Verdana"/>
          <w:sz w:val="24"/>
          <w:szCs w:val="24"/>
        </w:rPr>
        <w:t>de certame na modalidade</w:t>
      </w:r>
      <w:r w:rsidR="00952499">
        <w:rPr>
          <w:rFonts w:ascii="Verdana" w:hAnsi="Verdana"/>
          <w:sz w:val="24"/>
          <w:szCs w:val="24"/>
        </w:rPr>
        <w:t xml:space="preserve"> PREGÃO ELETRÔNICO, cuja sessão </w:t>
      </w:r>
      <w:r w:rsidRPr="00083F01">
        <w:rPr>
          <w:rFonts w:ascii="Verdana" w:hAnsi="Verdana"/>
          <w:sz w:val="24"/>
          <w:szCs w:val="24"/>
        </w:rPr>
        <w:t>pública ocorrerá na nova data, horário de local acima indicados.</w:t>
      </w: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 xml:space="preserve">Constitui o objeto do </w:t>
      </w:r>
      <w:r w:rsidR="00952499">
        <w:rPr>
          <w:rFonts w:ascii="Verdana" w:hAnsi="Verdana"/>
          <w:sz w:val="24"/>
          <w:szCs w:val="24"/>
        </w:rPr>
        <w:t xml:space="preserve">PREGÃO ELETRÔNICO em referência </w:t>
      </w:r>
      <w:r w:rsidRPr="00083F01">
        <w:rPr>
          <w:rFonts w:ascii="Verdana" w:hAnsi="Verdana"/>
          <w:sz w:val="24"/>
          <w:szCs w:val="24"/>
        </w:rPr>
        <w:t>a contratação de serviços de fornecime</w:t>
      </w:r>
      <w:r w:rsidR="00952499">
        <w:rPr>
          <w:rFonts w:ascii="Verdana" w:hAnsi="Verdana"/>
          <w:sz w:val="24"/>
          <w:szCs w:val="24"/>
        </w:rPr>
        <w:t xml:space="preserve">nto e instalação de mobiliários </w:t>
      </w:r>
      <w:r w:rsidRPr="00083F01">
        <w:rPr>
          <w:rFonts w:ascii="Verdana" w:hAnsi="Verdana"/>
          <w:sz w:val="24"/>
          <w:szCs w:val="24"/>
        </w:rPr>
        <w:t>sob medida para o edifíc</w:t>
      </w:r>
      <w:r w:rsidR="00952499">
        <w:rPr>
          <w:rFonts w:ascii="Verdana" w:hAnsi="Verdana"/>
          <w:sz w:val="24"/>
          <w:szCs w:val="24"/>
        </w:rPr>
        <w:t xml:space="preserve">io situado à Rua Sumidouro, </w:t>
      </w:r>
      <w:r w:rsidRPr="00083F01">
        <w:rPr>
          <w:rFonts w:ascii="Verdana" w:hAnsi="Verdana"/>
          <w:sz w:val="24"/>
          <w:szCs w:val="24"/>
        </w:rPr>
        <w:t xml:space="preserve">n° 580, bairro Pinheiros, São Paulo/SP, conforme as especificações técnicas </w:t>
      </w:r>
      <w:r w:rsidRPr="00083F01">
        <w:rPr>
          <w:rFonts w:ascii="Verdana" w:hAnsi="Verdana"/>
          <w:sz w:val="24"/>
          <w:szCs w:val="24"/>
        </w:rPr>
        <w:lastRenderedPageBreak/>
        <w:t>constantes no Termo de Referência, que integra o</w:t>
      </w:r>
      <w:r w:rsidR="00952499">
        <w:rPr>
          <w:rFonts w:ascii="Verdana" w:hAnsi="Verdana"/>
          <w:sz w:val="24"/>
          <w:szCs w:val="24"/>
        </w:rPr>
        <w:t xml:space="preserve"> </w:t>
      </w:r>
      <w:r w:rsidRPr="00083F01">
        <w:rPr>
          <w:rFonts w:ascii="Verdana" w:hAnsi="Verdana"/>
          <w:sz w:val="24"/>
          <w:szCs w:val="24"/>
        </w:rPr>
        <w:t>Edital na forma de Anexo I.</w:t>
      </w: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O referido Edital e seu</w:t>
      </w:r>
      <w:r w:rsidR="00952499">
        <w:rPr>
          <w:rFonts w:ascii="Verdana" w:hAnsi="Verdana"/>
          <w:sz w:val="24"/>
          <w:szCs w:val="24"/>
        </w:rPr>
        <w:t xml:space="preserve">s anexos poderão ser obtidos na </w:t>
      </w:r>
      <w:r w:rsidRPr="00083F01">
        <w:rPr>
          <w:rFonts w:ascii="Verdana" w:hAnsi="Verdana"/>
          <w:sz w:val="24"/>
          <w:szCs w:val="24"/>
        </w:rPr>
        <w:t>internet através do endereço e</w:t>
      </w:r>
      <w:r w:rsidR="00952499">
        <w:rPr>
          <w:rFonts w:ascii="Verdana" w:hAnsi="Verdana"/>
          <w:sz w:val="24"/>
          <w:szCs w:val="24"/>
        </w:rPr>
        <w:t xml:space="preserve">letrônico: </w:t>
      </w:r>
      <w:hyperlink r:id="rId76" w:history="1">
        <w:r w:rsidR="00952499" w:rsidRPr="00986EAA">
          <w:rPr>
            <w:rStyle w:val="Hyperlink"/>
            <w:rFonts w:ascii="Verdana" w:hAnsi="Verdana"/>
            <w:sz w:val="24"/>
            <w:szCs w:val="24"/>
          </w:rPr>
          <w:t>http://www.adesampa</w:t>
        </w:r>
      </w:hyperlink>
      <w:r w:rsidR="00952499">
        <w:rPr>
          <w:rFonts w:ascii="Verdana" w:hAnsi="Verdana"/>
          <w:sz w:val="24"/>
          <w:szCs w:val="24"/>
        </w:rPr>
        <w:t xml:space="preserve">. </w:t>
      </w:r>
      <w:r w:rsidRPr="00083F01">
        <w:rPr>
          <w:rFonts w:ascii="Verdana" w:hAnsi="Verdana"/>
          <w:sz w:val="24"/>
          <w:szCs w:val="24"/>
        </w:rPr>
        <w:t>com.br/</w:t>
      </w:r>
      <w:proofErr w:type="spellStart"/>
      <w:r w:rsidRPr="00083F01">
        <w:rPr>
          <w:rFonts w:ascii="Verdana" w:hAnsi="Verdana"/>
          <w:sz w:val="24"/>
          <w:szCs w:val="24"/>
        </w:rPr>
        <w:t>adeeditais</w:t>
      </w:r>
      <w:proofErr w:type="spellEnd"/>
      <w:r w:rsidRPr="00083F01">
        <w:rPr>
          <w:rFonts w:ascii="Verdana" w:hAnsi="Verdana"/>
          <w:sz w:val="24"/>
          <w:szCs w:val="24"/>
        </w:rPr>
        <w:t>/</w:t>
      </w:r>
    </w:p>
    <w:p w:rsidR="00952499" w:rsidRDefault="00952499" w:rsidP="00083F01">
      <w:pPr>
        <w:spacing w:after="0" w:line="240" w:lineRule="auto"/>
        <w:rPr>
          <w:rFonts w:ascii="Verdana" w:hAnsi="Verdana"/>
          <w:b/>
          <w:sz w:val="24"/>
          <w:szCs w:val="24"/>
        </w:rPr>
      </w:pPr>
    </w:p>
    <w:p w:rsidR="00083F01" w:rsidRPr="00952499" w:rsidRDefault="00083F01" w:rsidP="00083F01">
      <w:pPr>
        <w:spacing w:after="0" w:line="240" w:lineRule="auto"/>
        <w:rPr>
          <w:rFonts w:ascii="Verdana" w:hAnsi="Verdana"/>
          <w:b/>
          <w:sz w:val="24"/>
          <w:szCs w:val="24"/>
        </w:rPr>
      </w:pPr>
      <w:r w:rsidRPr="00952499">
        <w:rPr>
          <w:rFonts w:ascii="Verdana" w:hAnsi="Verdana"/>
          <w:b/>
          <w:sz w:val="24"/>
          <w:szCs w:val="24"/>
        </w:rPr>
        <w:t>EDITAL DE CONVITE Nº 053/2021</w:t>
      </w: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ABERTURA DE CERTAME LICITATÓRIO</w:t>
      </w: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DATA, HORA DA SESSÃO PÚBLICA: 13/12/2021, às 14h00</w:t>
      </w: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ENDEREÇO ELETRONI</w:t>
      </w:r>
      <w:r w:rsidR="00952499">
        <w:rPr>
          <w:rFonts w:ascii="Verdana" w:hAnsi="Verdana"/>
          <w:sz w:val="24"/>
          <w:szCs w:val="24"/>
        </w:rPr>
        <w:t xml:space="preserve">CO: </w:t>
      </w:r>
      <w:hyperlink r:id="rId77" w:history="1">
        <w:r w:rsidR="00952499" w:rsidRPr="00986EAA">
          <w:rPr>
            <w:rStyle w:val="Hyperlink"/>
            <w:rFonts w:ascii="Verdana" w:hAnsi="Verdana"/>
            <w:sz w:val="24"/>
            <w:szCs w:val="24"/>
          </w:rPr>
          <w:t>http://www.adesampa.com.br/</w:t>
        </w:r>
      </w:hyperlink>
      <w:r w:rsidR="00952499">
        <w:rPr>
          <w:rFonts w:ascii="Verdana" w:hAnsi="Verdana"/>
          <w:sz w:val="24"/>
          <w:szCs w:val="24"/>
        </w:rPr>
        <w:t xml:space="preserve"> </w:t>
      </w:r>
      <w:proofErr w:type="spellStart"/>
      <w:r w:rsidRPr="00083F01">
        <w:rPr>
          <w:rFonts w:ascii="Verdana" w:hAnsi="Verdana"/>
          <w:sz w:val="24"/>
          <w:szCs w:val="24"/>
        </w:rPr>
        <w:t>adeeditais</w:t>
      </w:r>
      <w:proofErr w:type="spellEnd"/>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PROCESSO SEI Nº: 8710.2021/0000291-0</w:t>
      </w:r>
    </w:p>
    <w:p w:rsidR="00083F01" w:rsidRPr="00083F01" w:rsidRDefault="00083F01" w:rsidP="00083F01">
      <w:pPr>
        <w:spacing w:after="0" w:line="240" w:lineRule="auto"/>
        <w:rPr>
          <w:rFonts w:ascii="Verdana" w:hAnsi="Verdana"/>
          <w:sz w:val="24"/>
          <w:szCs w:val="24"/>
        </w:rPr>
      </w:pPr>
      <w:r w:rsidRPr="00952499">
        <w:rPr>
          <w:rFonts w:ascii="Verdana" w:hAnsi="Verdana"/>
          <w:b/>
          <w:sz w:val="24"/>
          <w:szCs w:val="24"/>
        </w:rPr>
        <w:t>A Agência São Paulo de Desenvolvimento - ADE SAMPA (“ADE SAMPA”),</w:t>
      </w:r>
      <w:r w:rsidRPr="00083F01">
        <w:rPr>
          <w:rFonts w:ascii="Verdana" w:hAnsi="Verdana"/>
          <w:sz w:val="24"/>
          <w:szCs w:val="24"/>
        </w:rPr>
        <w:t xml:space="preserve"> serviço social autônomo, dotado de personalidade jurídica de direito p</w:t>
      </w:r>
      <w:r w:rsidR="00952499">
        <w:rPr>
          <w:rFonts w:ascii="Verdana" w:hAnsi="Verdana"/>
          <w:sz w:val="24"/>
          <w:szCs w:val="24"/>
        </w:rPr>
        <w:t xml:space="preserve">rivado, de fins não econômicos, </w:t>
      </w:r>
      <w:r w:rsidRPr="00083F01">
        <w:rPr>
          <w:rFonts w:ascii="Verdana" w:hAnsi="Verdana"/>
          <w:sz w:val="24"/>
          <w:szCs w:val="24"/>
        </w:rPr>
        <w:t>de interesse coletivo e de ut</w:t>
      </w:r>
      <w:r w:rsidR="00952499">
        <w:rPr>
          <w:rFonts w:ascii="Verdana" w:hAnsi="Verdana"/>
          <w:sz w:val="24"/>
          <w:szCs w:val="24"/>
        </w:rPr>
        <w:t xml:space="preserve">ilidade pública, vinculada, por </w:t>
      </w:r>
      <w:r w:rsidRPr="00083F01">
        <w:rPr>
          <w:rFonts w:ascii="Verdana" w:hAnsi="Verdana"/>
          <w:sz w:val="24"/>
          <w:szCs w:val="24"/>
        </w:rPr>
        <w:t>cooperação, à Secretaria Municipal de Desenvolvimento Econômico, Trabalho e Turismo, con</w:t>
      </w:r>
      <w:r w:rsidR="00952499">
        <w:rPr>
          <w:rFonts w:ascii="Verdana" w:hAnsi="Verdana"/>
          <w:sz w:val="24"/>
          <w:szCs w:val="24"/>
        </w:rPr>
        <w:t xml:space="preserve">forme disposto na Lei Municipal </w:t>
      </w:r>
      <w:r w:rsidRPr="00083F01">
        <w:rPr>
          <w:rFonts w:ascii="Verdana" w:hAnsi="Verdana"/>
          <w:sz w:val="24"/>
          <w:szCs w:val="24"/>
        </w:rPr>
        <w:t>nº 15.838, de 04 de julho de 2</w:t>
      </w:r>
      <w:r w:rsidR="00952499">
        <w:rPr>
          <w:rFonts w:ascii="Verdana" w:hAnsi="Verdana"/>
          <w:sz w:val="24"/>
          <w:szCs w:val="24"/>
        </w:rPr>
        <w:t xml:space="preserve">013, torna pública a realização </w:t>
      </w:r>
      <w:r w:rsidRPr="00083F01">
        <w:rPr>
          <w:rFonts w:ascii="Verdana" w:hAnsi="Verdana"/>
          <w:sz w:val="24"/>
          <w:szCs w:val="24"/>
        </w:rPr>
        <w:t>de licitação na modalidade CONV</w:t>
      </w:r>
      <w:r w:rsidR="00952499">
        <w:rPr>
          <w:rFonts w:ascii="Verdana" w:hAnsi="Verdana"/>
          <w:sz w:val="24"/>
          <w:szCs w:val="24"/>
        </w:rPr>
        <w:t xml:space="preserve">ITE cuja sessão pública virtual </w:t>
      </w:r>
      <w:r w:rsidRPr="00083F01">
        <w:rPr>
          <w:rFonts w:ascii="Verdana" w:hAnsi="Verdana"/>
          <w:sz w:val="24"/>
          <w:szCs w:val="24"/>
        </w:rPr>
        <w:t>ocorrerá na data, horário e local acima informados.</w:t>
      </w:r>
    </w:p>
    <w:p w:rsidR="00083F01" w:rsidRPr="00083F01" w:rsidRDefault="00083F01" w:rsidP="00083F01">
      <w:pPr>
        <w:spacing w:after="0" w:line="240" w:lineRule="auto"/>
        <w:rPr>
          <w:rFonts w:ascii="Verdana" w:hAnsi="Verdana"/>
          <w:sz w:val="24"/>
          <w:szCs w:val="24"/>
        </w:rPr>
      </w:pPr>
      <w:r w:rsidRPr="00083F01">
        <w:rPr>
          <w:rFonts w:ascii="Verdana" w:hAnsi="Verdana"/>
          <w:sz w:val="24"/>
          <w:szCs w:val="24"/>
        </w:rPr>
        <w:t>Constitui o objeto do CONVITE em referência a convocação de empresas do ramo d</w:t>
      </w:r>
      <w:r w:rsidR="00952499">
        <w:rPr>
          <w:rFonts w:ascii="Verdana" w:hAnsi="Verdana"/>
          <w:sz w:val="24"/>
          <w:szCs w:val="24"/>
        </w:rPr>
        <w:t xml:space="preserve">e Tecnologia da Informação para </w:t>
      </w:r>
      <w:r w:rsidRPr="00083F01">
        <w:rPr>
          <w:rFonts w:ascii="Verdana" w:hAnsi="Verdana"/>
          <w:sz w:val="24"/>
          <w:szCs w:val="24"/>
        </w:rPr>
        <w:t>apresentação de Propostas Comerciais com o escopo de fornecimento de plataforma digital de gestão (ERP), na modalidad</w:t>
      </w:r>
      <w:r w:rsidR="00952499">
        <w:rPr>
          <w:rFonts w:ascii="Verdana" w:hAnsi="Verdana"/>
          <w:sz w:val="24"/>
          <w:szCs w:val="24"/>
        </w:rPr>
        <w:t xml:space="preserve">e </w:t>
      </w:r>
      <w:r w:rsidRPr="00083F01">
        <w:rPr>
          <w:rFonts w:ascii="Verdana" w:hAnsi="Verdana"/>
          <w:sz w:val="24"/>
          <w:szCs w:val="24"/>
        </w:rPr>
        <w:t xml:space="preserve">de software as a </w:t>
      </w:r>
      <w:proofErr w:type="spellStart"/>
      <w:r w:rsidRPr="00083F01">
        <w:rPr>
          <w:rFonts w:ascii="Verdana" w:hAnsi="Verdana"/>
          <w:sz w:val="24"/>
          <w:szCs w:val="24"/>
        </w:rPr>
        <w:t>service</w:t>
      </w:r>
      <w:proofErr w:type="spellEnd"/>
      <w:r w:rsidRPr="00083F01">
        <w:rPr>
          <w:rFonts w:ascii="Verdana" w:hAnsi="Verdana"/>
          <w:sz w:val="24"/>
          <w:szCs w:val="24"/>
        </w:rPr>
        <w:t xml:space="preserve"> (</w:t>
      </w:r>
      <w:proofErr w:type="spellStart"/>
      <w:r w:rsidRPr="00083F01">
        <w:rPr>
          <w:rFonts w:ascii="Verdana" w:hAnsi="Verdana"/>
          <w:sz w:val="24"/>
          <w:szCs w:val="24"/>
        </w:rPr>
        <w:t>SaaS</w:t>
      </w:r>
      <w:proofErr w:type="spellEnd"/>
      <w:r w:rsidRPr="00083F01">
        <w:rPr>
          <w:rFonts w:ascii="Verdana" w:hAnsi="Verdana"/>
          <w:sz w:val="24"/>
          <w:szCs w:val="24"/>
        </w:rPr>
        <w:t xml:space="preserve">), </w:t>
      </w:r>
      <w:r w:rsidR="00952499">
        <w:rPr>
          <w:rFonts w:ascii="Verdana" w:hAnsi="Verdana"/>
          <w:sz w:val="24"/>
          <w:szCs w:val="24"/>
        </w:rPr>
        <w:t xml:space="preserve">para disponibilizar, sem custo, </w:t>
      </w:r>
      <w:r w:rsidRPr="00083F01">
        <w:rPr>
          <w:rFonts w:ascii="Verdana" w:hAnsi="Verdana"/>
          <w:sz w:val="24"/>
          <w:szCs w:val="24"/>
        </w:rPr>
        <w:t>o acesso aos conteúdos e a</w:t>
      </w:r>
      <w:r w:rsidR="00952499">
        <w:rPr>
          <w:rFonts w:ascii="Verdana" w:hAnsi="Verdana"/>
          <w:sz w:val="24"/>
          <w:szCs w:val="24"/>
        </w:rPr>
        <w:t xml:space="preserve">gendamentos dos programas desta </w:t>
      </w:r>
      <w:r w:rsidRPr="00083F01">
        <w:rPr>
          <w:rFonts w:ascii="Verdana" w:hAnsi="Verdana"/>
          <w:sz w:val="24"/>
          <w:szCs w:val="24"/>
        </w:rPr>
        <w:t>agência aos micro, pequenos e</w:t>
      </w:r>
      <w:r w:rsidR="00952499">
        <w:rPr>
          <w:rFonts w:ascii="Verdana" w:hAnsi="Verdana"/>
          <w:sz w:val="24"/>
          <w:szCs w:val="24"/>
        </w:rPr>
        <w:t xml:space="preserve"> médios empresários, conforme o </w:t>
      </w:r>
      <w:r w:rsidRPr="00083F01">
        <w:rPr>
          <w:rFonts w:ascii="Verdana" w:hAnsi="Verdana"/>
          <w:sz w:val="24"/>
          <w:szCs w:val="24"/>
        </w:rPr>
        <w:t>detalhamento constante no T</w:t>
      </w:r>
      <w:r w:rsidR="00952499">
        <w:rPr>
          <w:rFonts w:ascii="Verdana" w:hAnsi="Verdana"/>
          <w:sz w:val="24"/>
          <w:szCs w:val="24"/>
        </w:rPr>
        <w:t xml:space="preserve">ermo de Referência que compõe o </w:t>
      </w:r>
      <w:r w:rsidRPr="00083F01">
        <w:rPr>
          <w:rFonts w:ascii="Verdana" w:hAnsi="Verdana"/>
          <w:sz w:val="24"/>
          <w:szCs w:val="24"/>
        </w:rPr>
        <w:t>Edital na forma de Anexo I.</w:t>
      </w:r>
    </w:p>
    <w:p w:rsidR="00083F01" w:rsidRDefault="00083F01" w:rsidP="00083F01">
      <w:pPr>
        <w:spacing w:after="0" w:line="240" w:lineRule="auto"/>
        <w:rPr>
          <w:rFonts w:ascii="Verdana" w:hAnsi="Verdana"/>
          <w:sz w:val="24"/>
          <w:szCs w:val="24"/>
        </w:rPr>
      </w:pPr>
      <w:r w:rsidRPr="00083F01">
        <w:rPr>
          <w:rFonts w:ascii="Verdana" w:hAnsi="Verdana"/>
          <w:sz w:val="24"/>
          <w:szCs w:val="24"/>
        </w:rPr>
        <w:t xml:space="preserve">O Edital e seus anexos </w:t>
      </w:r>
      <w:r w:rsidR="00952499">
        <w:rPr>
          <w:rFonts w:ascii="Verdana" w:hAnsi="Verdana"/>
          <w:sz w:val="24"/>
          <w:szCs w:val="24"/>
        </w:rPr>
        <w:t xml:space="preserve">poderão ser obtidos na internet </w:t>
      </w:r>
      <w:r w:rsidRPr="00083F01">
        <w:rPr>
          <w:rFonts w:ascii="Verdana" w:hAnsi="Verdana"/>
          <w:sz w:val="24"/>
          <w:szCs w:val="24"/>
        </w:rPr>
        <w:t>por meio do endereço eletr</w:t>
      </w:r>
      <w:r w:rsidR="00952499">
        <w:rPr>
          <w:rFonts w:ascii="Verdana" w:hAnsi="Verdana"/>
          <w:sz w:val="24"/>
          <w:szCs w:val="24"/>
        </w:rPr>
        <w:t xml:space="preserve">ônico: </w:t>
      </w:r>
      <w:hyperlink r:id="rId78" w:history="1">
        <w:r w:rsidR="00952499" w:rsidRPr="00986EAA">
          <w:rPr>
            <w:rStyle w:val="Hyperlink"/>
            <w:rFonts w:ascii="Verdana" w:hAnsi="Verdana"/>
            <w:sz w:val="24"/>
            <w:szCs w:val="24"/>
          </w:rPr>
          <w:t>http://www.adesampa.com</w:t>
        </w:r>
      </w:hyperlink>
      <w:r w:rsidR="00952499">
        <w:rPr>
          <w:rFonts w:ascii="Verdana" w:hAnsi="Verdana"/>
          <w:sz w:val="24"/>
          <w:szCs w:val="24"/>
        </w:rPr>
        <w:t xml:space="preserve">. </w:t>
      </w:r>
      <w:proofErr w:type="spellStart"/>
      <w:r w:rsidRPr="00083F01">
        <w:rPr>
          <w:rFonts w:ascii="Verdana" w:hAnsi="Verdana"/>
          <w:sz w:val="24"/>
          <w:szCs w:val="24"/>
        </w:rPr>
        <w:t>br</w:t>
      </w:r>
      <w:proofErr w:type="spellEnd"/>
      <w:r w:rsidRPr="00083F01">
        <w:rPr>
          <w:rFonts w:ascii="Verdana" w:hAnsi="Verdana"/>
          <w:sz w:val="24"/>
          <w:szCs w:val="24"/>
        </w:rPr>
        <w:t>/</w:t>
      </w:r>
      <w:proofErr w:type="spellStart"/>
      <w:r w:rsidRPr="00083F01">
        <w:rPr>
          <w:rFonts w:ascii="Verdana" w:hAnsi="Verdana"/>
          <w:sz w:val="24"/>
          <w:szCs w:val="24"/>
        </w:rPr>
        <w:t>adeeditais</w:t>
      </w:r>
      <w:proofErr w:type="spellEnd"/>
      <w:r w:rsidRPr="00083F01">
        <w:rPr>
          <w:rFonts w:ascii="Verdana" w:hAnsi="Verdana"/>
          <w:sz w:val="24"/>
          <w:szCs w:val="24"/>
        </w:rPr>
        <w:t>/</w:t>
      </w:r>
    </w:p>
    <w:p w:rsidR="00952499" w:rsidRDefault="00952499" w:rsidP="00083F01">
      <w:pPr>
        <w:spacing w:after="0" w:line="240" w:lineRule="auto"/>
        <w:rPr>
          <w:rFonts w:ascii="Verdana" w:hAnsi="Verdana"/>
          <w:sz w:val="24"/>
          <w:szCs w:val="24"/>
        </w:rPr>
      </w:pPr>
    </w:p>
    <w:p w:rsidR="00952499" w:rsidRDefault="00952499" w:rsidP="00083F01">
      <w:pPr>
        <w:spacing w:after="0" w:line="240" w:lineRule="auto"/>
        <w:rPr>
          <w:rFonts w:ascii="Verdana" w:hAnsi="Verdana"/>
          <w:sz w:val="24"/>
          <w:szCs w:val="24"/>
        </w:rPr>
      </w:pPr>
    </w:p>
    <w:p w:rsidR="00952499" w:rsidRPr="00C10EFC" w:rsidRDefault="00C10EFC" w:rsidP="00083F01">
      <w:pPr>
        <w:spacing w:after="0" w:line="240" w:lineRule="auto"/>
        <w:rPr>
          <w:rFonts w:ascii="Verdana" w:hAnsi="Verdana"/>
          <w:b/>
          <w:sz w:val="24"/>
          <w:szCs w:val="24"/>
        </w:rPr>
      </w:pPr>
      <w:r w:rsidRPr="00C10EFC">
        <w:rPr>
          <w:rFonts w:ascii="Verdana" w:hAnsi="Verdana"/>
          <w:b/>
          <w:sz w:val="24"/>
          <w:szCs w:val="24"/>
        </w:rPr>
        <w:t xml:space="preserve">CÂMARA MUNICIPAL   PAG. 120 </w:t>
      </w:r>
    </w:p>
    <w:p w:rsidR="00C10EFC" w:rsidRPr="00C10EFC" w:rsidRDefault="00C10EFC" w:rsidP="00C10EFC">
      <w:pPr>
        <w:spacing w:after="0" w:line="240" w:lineRule="auto"/>
        <w:rPr>
          <w:rFonts w:ascii="Verdana" w:hAnsi="Verdana"/>
          <w:b/>
          <w:sz w:val="24"/>
          <w:szCs w:val="24"/>
        </w:rPr>
      </w:pPr>
      <w:r w:rsidRPr="00C10EFC">
        <w:rPr>
          <w:rFonts w:ascii="Verdana" w:hAnsi="Verdana"/>
          <w:b/>
          <w:sz w:val="24"/>
          <w:szCs w:val="24"/>
        </w:rPr>
        <w:t>Presidente: Milton Leite</w:t>
      </w:r>
    </w:p>
    <w:p w:rsidR="00C10EFC" w:rsidRDefault="00C10EFC" w:rsidP="00C10EFC">
      <w:pPr>
        <w:spacing w:after="0" w:line="240" w:lineRule="auto"/>
        <w:rPr>
          <w:rFonts w:ascii="Verdana" w:hAnsi="Verdana"/>
          <w:sz w:val="24"/>
          <w:szCs w:val="24"/>
        </w:rPr>
      </w:pPr>
    </w:p>
    <w:p w:rsidR="00C10EFC" w:rsidRPr="00C10EFC" w:rsidRDefault="00C10EFC" w:rsidP="00C10EFC">
      <w:pPr>
        <w:spacing w:after="0" w:line="240" w:lineRule="auto"/>
        <w:rPr>
          <w:rFonts w:ascii="Verdana" w:hAnsi="Verdana"/>
          <w:b/>
          <w:sz w:val="24"/>
          <w:szCs w:val="24"/>
        </w:rPr>
      </w:pPr>
      <w:r w:rsidRPr="00C10EFC">
        <w:rPr>
          <w:rFonts w:ascii="Verdana" w:hAnsi="Verdana"/>
          <w:b/>
          <w:sz w:val="24"/>
          <w:szCs w:val="24"/>
        </w:rPr>
        <w:t>GABINETE DO PRESIDENTE</w:t>
      </w:r>
    </w:p>
    <w:p w:rsidR="00C10EFC" w:rsidRDefault="00C10EFC" w:rsidP="00C10EFC">
      <w:pPr>
        <w:spacing w:after="0" w:line="240" w:lineRule="auto"/>
        <w:rPr>
          <w:rFonts w:ascii="Verdana" w:hAnsi="Verdana"/>
          <w:sz w:val="24"/>
          <w:szCs w:val="24"/>
        </w:rPr>
      </w:pPr>
    </w:p>
    <w:p w:rsidR="00C10EFC" w:rsidRPr="00C10EFC" w:rsidRDefault="00C10EFC" w:rsidP="00C10EFC">
      <w:pPr>
        <w:spacing w:after="0" w:line="240" w:lineRule="auto"/>
        <w:rPr>
          <w:rFonts w:ascii="Verdana" w:hAnsi="Verdana"/>
          <w:sz w:val="24"/>
          <w:szCs w:val="24"/>
        </w:rPr>
      </w:pPr>
      <w:r w:rsidRPr="00C10EFC">
        <w:rPr>
          <w:rFonts w:ascii="Verdana" w:hAnsi="Verdana"/>
          <w:sz w:val="24"/>
          <w:szCs w:val="24"/>
        </w:rPr>
        <w:t>CÂMARA MUNICIPAL</w:t>
      </w:r>
    </w:p>
    <w:p w:rsidR="00C10EFC" w:rsidRDefault="00C10EFC" w:rsidP="00C10EFC">
      <w:pPr>
        <w:spacing w:after="0" w:line="240" w:lineRule="auto"/>
        <w:rPr>
          <w:rFonts w:ascii="Verdana" w:hAnsi="Verdana"/>
          <w:sz w:val="24"/>
          <w:szCs w:val="24"/>
        </w:rPr>
      </w:pPr>
    </w:p>
    <w:p w:rsidR="00C10EFC" w:rsidRPr="00C10EFC" w:rsidRDefault="00C10EFC" w:rsidP="00C10EFC">
      <w:pPr>
        <w:spacing w:after="0" w:line="240" w:lineRule="auto"/>
        <w:rPr>
          <w:rFonts w:ascii="Verdana" w:hAnsi="Verdana"/>
          <w:sz w:val="24"/>
          <w:szCs w:val="24"/>
        </w:rPr>
      </w:pPr>
      <w:r w:rsidRPr="00C10EFC">
        <w:rPr>
          <w:rFonts w:ascii="Verdana" w:hAnsi="Verdana"/>
          <w:sz w:val="24"/>
          <w:szCs w:val="24"/>
        </w:rPr>
        <w:t>SECRETARIA GERAL PARLAMENTAR</w:t>
      </w:r>
    </w:p>
    <w:p w:rsidR="00C10EFC" w:rsidRDefault="00C10EFC" w:rsidP="00C10EFC">
      <w:pPr>
        <w:spacing w:after="0" w:line="240" w:lineRule="auto"/>
        <w:rPr>
          <w:rFonts w:ascii="Verdana" w:hAnsi="Verdana"/>
          <w:sz w:val="24"/>
          <w:szCs w:val="24"/>
        </w:rPr>
      </w:pPr>
    </w:p>
    <w:p w:rsidR="00C10EFC" w:rsidRPr="00C10EFC" w:rsidRDefault="00C10EFC" w:rsidP="00C10EFC">
      <w:pPr>
        <w:spacing w:after="0" w:line="240" w:lineRule="auto"/>
        <w:rPr>
          <w:rFonts w:ascii="Verdana" w:hAnsi="Verdana"/>
          <w:b/>
          <w:sz w:val="24"/>
          <w:szCs w:val="24"/>
        </w:rPr>
      </w:pPr>
      <w:r w:rsidRPr="00C10EFC">
        <w:rPr>
          <w:rFonts w:ascii="Verdana" w:hAnsi="Verdana"/>
          <w:b/>
          <w:sz w:val="24"/>
          <w:szCs w:val="24"/>
        </w:rPr>
        <w:t>SECRETARIA DE REGISTRO PARLAMENTAR E</w:t>
      </w:r>
    </w:p>
    <w:p w:rsidR="00C10EFC" w:rsidRPr="00C10EFC" w:rsidRDefault="00C10EFC" w:rsidP="00C10EFC">
      <w:pPr>
        <w:spacing w:after="0" w:line="240" w:lineRule="auto"/>
        <w:rPr>
          <w:rFonts w:ascii="Verdana" w:hAnsi="Verdana"/>
          <w:b/>
          <w:sz w:val="24"/>
          <w:szCs w:val="24"/>
        </w:rPr>
      </w:pPr>
      <w:r w:rsidRPr="00C10EFC">
        <w:rPr>
          <w:rFonts w:ascii="Verdana" w:hAnsi="Verdana"/>
          <w:b/>
          <w:sz w:val="24"/>
          <w:szCs w:val="24"/>
        </w:rPr>
        <w:t>REVISÃO - SGP-4</w:t>
      </w:r>
    </w:p>
    <w:p w:rsidR="00C10EFC" w:rsidRPr="00C10EFC" w:rsidRDefault="00C10EFC" w:rsidP="00C10EFC">
      <w:pPr>
        <w:spacing w:after="0" w:line="240" w:lineRule="auto"/>
        <w:rPr>
          <w:rFonts w:ascii="Verdana" w:hAnsi="Verdana"/>
          <w:b/>
          <w:sz w:val="24"/>
          <w:szCs w:val="24"/>
        </w:rPr>
      </w:pPr>
      <w:r w:rsidRPr="00C10EFC">
        <w:rPr>
          <w:rFonts w:ascii="Verdana" w:hAnsi="Verdana"/>
          <w:b/>
          <w:sz w:val="24"/>
          <w:szCs w:val="24"/>
        </w:rPr>
        <w:t>87ª SESSÃO ORDINÁRIA</w:t>
      </w:r>
    </w:p>
    <w:p w:rsidR="00C10EFC" w:rsidRPr="00C10EFC" w:rsidRDefault="00C10EFC" w:rsidP="00C10EFC">
      <w:pPr>
        <w:spacing w:after="0" w:line="240" w:lineRule="auto"/>
        <w:rPr>
          <w:rFonts w:ascii="Verdana" w:hAnsi="Verdana"/>
          <w:b/>
          <w:sz w:val="24"/>
          <w:szCs w:val="24"/>
        </w:rPr>
      </w:pPr>
      <w:r w:rsidRPr="00C10EFC">
        <w:rPr>
          <w:rFonts w:ascii="Verdana" w:hAnsi="Verdana"/>
          <w:b/>
          <w:sz w:val="24"/>
          <w:szCs w:val="24"/>
        </w:rPr>
        <w:t>09/11/2021</w:t>
      </w:r>
    </w:p>
    <w:p w:rsidR="00C10EFC" w:rsidRDefault="00C10EFC" w:rsidP="00C10EFC">
      <w:pPr>
        <w:spacing w:after="0" w:line="240" w:lineRule="auto"/>
        <w:rPr>
          <w:rFonts w:ascii="Verdana" w:hAnsi="Verdana"/>
          <w:sz w:val="24"/>
          <w:szCs w:val="24"/>
        </w:rPr>
      </w:pPr>
    </w:p>
    <w:p w:rsidR="00C10EFC" w:rsidRPr="00C10EFC" w:rsidRDefault="00C10EFC" w:rsidP="00C10EFC">
      <w:pPr>
        <w:spacing w:after="0" w:line="240" w:lineRule="auto"/>
        <w:rPr>
          <w:rFonts w:ascii="Verdana" w:hAnsi="Verdana"/>
          <w:sz w:val="24"/>
          <w:szCs w:val="24"/>
        </w:rPr>
      </w:pPr>
      <w:r w:rsidRPr="00C10EFC">
        <w:rPr>
          <w:rFonts w:ascii="Verdana" w:hAnsi="Verdana"/>
          <w:sz w:val="24"/>
          <w:szCs w:val="24"/>
        </w:rPr>
        <w:t>Local: Auditório Prestes Maia - 1º andar - e Auditório Virtual</w:t>
      </w:r>
    </w:p>
    <w:p w:rsidR="00C10EFC" w:rsidRDefault="00C10EFC" w:rsidP="00C10EFC">
      <w:pPr>
        <w:spacing w:after="0" w:line="240" w:lineRule="auto"/>
        <w:rPr>
          <w:rFonts w:ascii="Verdana" w:hAnsi="Verdana"/>
          <w:sz w:val="24"/>
          <w:szCs w:val="24"/>
        </w:rPr>
      </w:pPr>
      <w:r w:rsidRPr="00C10EFC">
        <w:rPr>
          <w:rFonts w:ascii="Verdana" w:hAnsi="Verdana"/>
          <w:sz w:val="24"/>
          <w:szCs w:val="24"/>
        </w:rPr>
        <w:t>TÍTULOS E HONRARIAS</w:t>
      </w:r>
    </w:p>
    <w:p w:rsidR="00952499" w:rsidRDefault="00952499" w:rsidP="00083F01">
      <w:pPr>
        <w:spacing w:after="0" w:line="240" w:lineRule="auto"/>
        <w:rPr>
          <w:rFonts w:ascii="Verdana" w:hAnsi="Verdana"/>
          <w:sz w:val="24"/>
          <w:szCs w:val="24"/>
        </w:rPr>
      </w:pPr>
    </w:p>
    <w:p w:rsidR="00952499" w:rsidRDefault="00952499" w:rsidP="00083F01">
      <w:pPr>
        <w:spacing w:after="0" w:line="240" w:lineRule="auto"/>
        <w:rPr>
          <w:rFonts w:ascii="Verdana" w:hAnsi="Verdana"/>
          <w:sz w:val="24"/>
          <w:szCs w:val="24"/>
        </w:rPr>
      </w:pPr>
    </w:p>
    <w:p w:rsidR="00952499" w:rsidRDefault="00952499" w:rsidP="00083F01">
      <w:pPr>
        <w:spacing w:after="0" w:line="240" w:lineRule="auto"/>
        <w:rPr>
          <w:rFonts w:ascii="Verdana" w:hAnsi="Verdana"/>
          <w:sz w:val="24"/>
          <w:szCs w:val="24"/>
        </w:rPr>
      </w:pPr>
    </w:p>
    <w:p w:rsidR="00952499" w:rsidRDefault="00952499" w:rsidP="00083F01">
      <w:pPr>
        <w:spacing w:after="0" w:line="240" w:lineRule="auto"/>
        <w:rPr>
          <w:rFonts w:ascii="Verdana" w:hAnsi="Verdana"/>
          <w:sz w:val="24"/>
          <w:szCs w:val="24"/>
        </w:rPr>
      </w:pPr>
    </w:p>
    <w:p w:rsidR="00952499" w:rsidRPr="00952499" w:rsidRDefault="00952499" w:rsidP="00952499">
      <w:pPr>
        <w:spacing w:after="0" w:line="240" w:lineRule="auto"/>
        <w:rPr>
          <w:rFonts w:ascii="Verdana" w:hAnsi="Verdana"/>
          <w:b/>
          <w:sz w:val="24"/>
          <w:szCs w:val="24"/>
        </w:rPr>
      </w:pPr>
      <w:r w:rsidRPr="00952499">
        <w:rPr>
          <w:rFonts w:ascii="Verdana" w:hAnsi="Verdana"/>
          <w:b/>
          <w:sz w:val="24"/>
          <w:szCs w:val="24"/>
        </w:rPr>
        <w:t>COMISSÃO DE ADMINISTRAÇÃO PÚBLICA</w:t>
      </w:r>
    </w:p>
    <w:p w:rsidR="00952499" w:rsidRDefault="00952499" w:rsidP="00952499">
      <w:pPr>
        <w:spacing w:after="0" w:line="240" w:lineRule="auto"/>
        <w:rPr>
          <w:rFonts w:ascii="Verdana" w:hAnsi="Verdana"/>
          <w:sz w:val="24"/>
          <w:szCs w:val="24"/>
        </w:rPr>
      </w:pP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Pauta da 21ª Reunião Ordinária (semipresencial) do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ano de 2021</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Data: 08/12/2021</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Horário: 14:00 h</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Local: Plenário 1º de Maio - 1º andar - e Auditório Virtual</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PROJETOS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 xml:space="preserve">1) PL 446/2017 - Autor: Ver. </w:t>
      </w:r>
      <w:r w:rsidRPr="00952499">
        <w:rPr>
          <w:rFonts w:ascii="Verdana" w:hAnsi="Verdana"/>
          <w:b/>
          <w:sz w:val="24"/>
          <w:szCs w:val="24"/>
        </w:rPr>
        <w:t>ALINE CARDOSO</w:t>
      </w:r>
      <w:r w:rsidRPr="00952499">
        <w:rPr>
          <w:rFonts w:ascii="Verdana" w:hAnsi="Verdana"/>
          <w:sz w:val="24"/>
          <w:szCs w:val="24"/>
        </w:rPr>
        <w:t xml:space="preserve"> (PSDB); Ver.</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SANDRA SANTANA (PSDB) - DISPÕE ACERCA DA OUTORGA AO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PODER EXECUTIVO PARA CONCESSÃO DE USO DE PRÉDIOS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PÚBLICOS - SÃO PAULO BUSINESS PLACE - PARA CRIAÇÃO,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INSTALAÇÃO E</w:t>
      </w:r>
      <w:r w:rsidR="00F34BE8">
        <w:rPr>
          <w:rFonts w:ascii="Verdana" w:hAnsi="Verdana"/>
          <w:sz w:val="24"/>
          <w:szCs w:val="24"/>
        </w:rPr>
        <w:t xml:space="preserve">/OU IMPLEMENTAÇÃO DE ESCRITÓRIO </w:t>
      </w:r>
      <w:r w:rsidRPr="00952499">
        <w:rPr>
          <w:rFonts w:ascii="Verdana" w:hAnsi="Verdana"/>
          <w:sz w:val="24"/>
          <w:szCs w:val="24"/>
        </w:rPr>
        <w:t>COMPARTILHADO (COWORKING), A FIM DE FOMENTO E AUXÍLIO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À ATIVIDADE EMP</w:t>
      </w:r>
      <w:r w:rsidR="00F34BE8">
        <w:rPr>
          <w:rFonts w:ascii="Verdana" w:hAnsi="Verdana"/>
          <w:sz w:val="24"/>
          <w:szCs w:val="24"/>
        </w:rPr>
        <w:t xml:space="preserve">REENDEDORA, MEDIANTE EXPLORAÇÃO </w:t>
      </w:r>
      <w:r w:rsidRPr="00952499">
        <w:rPr>
          <w:rFonts w:ascii="Verdana" w:hAnsi="Verdana"/>
          <w:sz w:val="24"/>
          <w:szCs w:val="24"/>
        </w:rPr>
        <w:t>COMERCIAL.</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2) PL 324/2018 - Autor: Ver. ELISEU GABRIEL (PSB) - AUTORIZA A CRIAÇÃO DO INDICADOR DE QUALIDADE E EQUIDADE</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NAS ESCOLAS MUNICIPAIS DA CIDADE DE SÃO PAULO.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3) PL 165/2019 - Autor: Ver. RICARDO TEIXEIRA (DEM); Ver.</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RUBINHO NUNES (PSL) - DISPÕE NO ÂMBITO DO MUNICÍPIO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DE SÃO PAULO SOBRE A OBRIGATORIEDADE DE INSTALAR</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DETECTORES DE METAIS NAS ESCOLAS PÚBLICAS MUNICIPAIS,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E DÁ 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4) PL 439/2019 - Autor: Ver. RUTE COSTA (PSDB) - DISPÕE</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SOBRE A PROIBIÇÃO DE INCENTIVOS FISCAIS A EMPRESAS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QUE TENHAM ENVOLVIMENTO EM CORRUPÇÃO DE QUALQUER ESPÉCIE OU ATO DE IMPROBIDADE ADMINISTRATIVA</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POR AGENTE PÚBLICO NO MUNICÍPIO DE SÃO PAULO E DÁ</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5) PL 459/2019 - Autor: Ver. CELSO GIANNAZI (PSOL) - DISPÕE DA PROIBIÇÃO, EM</w:t>
      </w:r>
      <w:r w:rsidR="00F34BE8">
        <w:rPr>
          <w:rFonts w:ascii="Verdana" w:hAnsi="Verdana"/>
          <w:sz w:val="24"/>
          <w:szCs w:val="24"/>
        </w:rPr>
        <w:t xml:space="preserve"> TODO O TERRITÓRIO DO MUNICÍPIO </w:t>
      </w:r>
      <w:r w:rsidRPr="00952499">
        <w:rPr>
          <w:rFonts w:ascii="Verdana" w:hAnsi="Verdana"/>
          <w:sz w:val="24"/>
          <w:szCs w:val="24"/>
        </w:rPr>
        <w:t xml:space="preserve">DE SÃO PAULO, DA </w:t>
      </w:r>
      <w:r w:rsidR="00F34BE8">
        <w:rPr>
          <w:rFonts w:ascii="Verdana" w:hAnsi="Verdana"/>
          <w:sz w:val="24"/>
          <w:szCs w:val="24"/>
        </w:rPr>
        <w:t xml:space="preserve">UTILIZAÇÃO DE PENAS E PLUMAS DE </w:t>
      </w:r>
      <w:r w:rsidRPr="00952499">
        <w:rPr>
          <w:rFonts w:ascii="Verdana" w:hAnsi="Verdana"/>
          <w:sz w:val="24"/>
          <w:szCs w:val="24"/>
        </w:rPr>
        <w:t>ORIGEM ANIMAL E DÁ 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6) PL 830/2019 - Autor: Ver. AURÉLIO NOMURA (PSDB) -</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ACRESCENTA O ARTIGO 11-A À LEI Nº 16.642, DE 9 DE MAIO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DE 2017 - CÓDIGO DE OBRAS E EDIFICAÇÕES DO MUNICÍPIO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DE SÃO PAULO. (PROPÕE QUE OS NOVOS EDIFÍCIOS MUNICIPAIS SEJAM OBRIGAD</w:t>
      </w:r>
      <w:r w:rsidR="00F34BE8">
        <w:rPr>
          <w:rFonts w:ascii="Verdana" w:hAnsi="Verdana"/>
          <w:sz w:val="24"/>
          <w:szCs w:val="24"/>
        </w:rPr>
        <w:t xml:space="preserve">OS, DESDE O PROJETO, A PREVER A </w:t>
      </w:r>
      <w:r w:rsidRPr="00952499">
        <w:rPr>
          <w:rFonts w:ascii="Verdana" w:hAnsi="Verdana"/>
          <w:sz w:val="24"/>
          <w:szCs w:val="24"/>
        </w:rPr>
        <w:t>UTILIZAÇÃO DE FONTES ALTERNATIVAS DE ENERGIA)</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7) PL 275/2021 - Autor: Ver. AURÉLIO NOMURA (PSDB)</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 Dispõe sobre a isenção</w:t>
      </w:r>
      <w:r w:rsidR="00F34BE8">
        <w:rPr>
          <w:rFonts w:ascii="Verdana" w:hAnsi="Verdana"/>
          <w:sz w:val="24"/>
          <w:szCs w:val="24"/>
        </w:rPr>
        <w:t xml:space="preserve"> do pagamento do estacionamento </w:t>
      </w:r>
      <w:r w:rsidRPr="00952499">
        <w:rPr>
          <w:rFonts w:ascii="Verdana" w:hAnsi="Verdana"/>
          <w:sz w:val="24"/>
          <w:szCs w:val="24"/>
        </w:rPr>
        <w:t>rotativo pago - Zona Azul para os portadores do Cartão de Estacionamento para Idoso, no Município de São Paulo.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8) PR 46/2021 - Autor: Ver. CARLOS BEZERRA JR. (PSDB)</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lastRenderedPageBreak/>
        <w:t>- Dispõe sobre a Frente Parlamentar da Juventude na Cidade</w:t>
      </w:r>
    </w:p>
    <w:p w:rsidR="00952499" w:rsidRDefault="00952499" w:rsidP="00952499">
      <w:pPr>
        <w:spacing w:after="0" w:line="240" w:lineRule="auto"/>
        <w:rPr>
          <w:rFonts w:ascii="Verdana" w:hAnsi="Verdana"/>
          <w:sz w:val="24"/>
          <w:szCs w:val="24"/>
        </w:rPr>
      </w:pPr>
      <w:r w:rsidRPr="00952499">
        <w:rPr>
          <w:rFonts w:ascii="Verdana" w:hAnsi="Verdana"/>
          <w:sz w:val="24"/>
          <w:szCs w:val="24"/>
        </w:rPr>
        <w:t>de São Paulo</w:t>
      </w:r>
    </w:p>
    <w:p w:rsidR="00952499" w:rsidRDefault="00952499" w:rsidP="00952499">
      <w:pPr>
        <w:spacing w:after="0" w:line="240" w:lineRule="auto"/>
        <w:rPr>
          <w:rFonts w:ascii="Verdana" w:hAnsi="Verdana"/>
          <w:sz w:val="24"/>
          <w:szCs w:val="24"/>
        </w:rPr>
      </w:pPr>
    </w:p>
    <w:p w:rsidR="00952499" w:rsidRDefault="00952499" w:rsidP="00952499">
      <w:pPr>
        <w:spacing w:after="0" w:line="240" w:lineRule="auto"/>
        <w:rPr>
          <w:rFonts w:ascii="Verdana" w:hAnsi="Verdana"/>
          <w:sz w:val="24"/>
          <w:szCs w:val="24"/>
        </w:rPr>
      </w:pPr>
    </w:p>
    <w:p w:rsidR="00952499" w:rsidRPr="00952499" w:rsidRDefault="00952499" w:rsidP="00952499">
      <w:pPr>
        <w:spacing w:after="0" w:line="240" w:lineRule="auto"/>
        <w:rPr>
          <w:rFonts w:ascii="Verdana" w:hAnsi="Verdana"/>
          <w:b/>
          <w:sz w:val="24"/>
          <w:szCs w:val="24"/>
        </w:rPr>
      </w:pPr>
      <w:r w:rsidRPr="00952499">
        <w:rPr>
          <w:rFonts w:ascii="Verdana" w:hAnsi="Verdana"/>
          <w:b/>
          <w:sz w:val="24"/>
          <w:szCs w:val="24"/>
        </w:rPr>
        <w:t>COMISSÃO DE EDUCAÇÃO, CULTURA E ESPORTES</w:t>
      </w:r>
    </w:p>
    <w:p w:rsidR="00952499" w:rsidRDefault="00952499" w:rsidP="00952499">
      <w:pPr>
        <w:spacing w:after="0" w:line="240" w:lineRule="auto"/>
        <w:rPr>
          <w:rFonts w:ascii="Verdana" w:hAnsi="Verdana"/>
          <w:sz w:val="24"/>
          <w:szCs w:val="24"/>
        </w:rPr>
      </w:pP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Pauta da 30ª Reunião Ordinária (semipresencial) do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ano de 2021</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Data: 08/12/2021</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Horário: 14:00 h</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Local: Sala Tiradentes - 8º andar - e Auditório Virtual</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DIVERSOS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 xml:space="preserve">1) PL 465/2017 - Autor: Ver. </w:t>
      </w:r>
      <w:r w:rsidRPr="00952499">
        <w:rPr>
          <w:rFonts w:ascii="Verdana" w:hAnsi="Verdana"/>
          <w:b/>
          <w:sz w:val="24"/>
          <w:szCs w:val="24"/>
        </w:rPr>
        <w:t>ALINE CARDOSO</w:t>
      </w:r>
      <w:r w:rsidRPr="00952499">
        <w:rPr>
          <w:rFonts w:ascii="Verdana" w:hAnsi="Verdana"/>
          <w:sz w:val="24"/>
          <w:szCs w:val="24"/>
        </w:rPr>
        <w:t xml:space="preserve"> (PSDB); Ver.</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SANDRA SANTANA (PSDB) - DISPÕE ACERCA DO PROGRAMA</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PRASAMPA - ESPAÇOS DE CONVIVÊNCIA, QUE PREVÊ A INSTALAÇÃO E O USO DE</w:t>
      </w:r>
      <w:r w:rsidR="00F34BE8">
        <w:rPr>
          <w:rFonts w:ascii="Verdana" w:hAnsi="Verdana"/>
          <w:sz w:val="24"/>
          <w:szCs w:val="24"/>
        </w:rPr>
        <w:t xml:space="preserve"> EXTENSÃO PERMANENTE DO PASSEIO </w:t>
      </w:r>
      <w:r w:rsidRPr="00952499">
        <w:rPr>
          <w:rFonts w:ascii="Verdana" w:hAnsi="Verdana"/>
          <w:sz w:val="24"/>
          <w:szCs w:val="24"/>
        </w:rPr>
        <w:t>PÚBLICO.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2) PL 309/2018 - Autor: Ver. SANDRA TADEU (DEM) - AUTORIZA A IMPLANTAÇÃO E A INSTALAÇÃO DO CENTRO CULTURAL DA JUVENTUDE II CANINDÉ/PARI, E DÁ 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3) PL 532/2018 - Autor: Ver. AURÉLIO NOMURA (PSDB);</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Ver. GILBERTO NATALINI (S/PARTIDO); Ver. DANIEL ANNENBERG</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(PSDB); Ver. CRIS MONTEIRO (NOVO) - AUTORIZA O PODER</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EXECUTIVO MUNICIPAL A ESTABELECER DIRETRIZES PARA</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 xml:space="preserve">A POLÍTICA PÚBLICA </w:t>
      </w:r>
      <w:r w:rsidR="00F34BE8">
        <w:rPr>
          <w:rFonts w:ascii="Verdana" w:hAnsi="Verdana"/>
          <w:sz w:val="24"/>
          <w:szCs w:val="24"/>
        </w:rPr>
        <w:t xml:space="preserve">MUNICIPAL DE PROTEÇÃO, INCLUSÃO </w:t>
      </w:r>
      <w:r w:rsidRPr="00952499">
        <w:rPr>
          <w:rFonts w:ascii="Verdana" w:hAnsi="Verdana"/>
          <w:sz w:val="24"/>
          <w:szCs w:val="24"/>
        </w:rPr>
        <w:t>E ACOMPANHAMENTO EDUCACIONAL DOS ALUNOS COM</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EPILEPSIA NA REDE MUNICIPAL DE EDUCAÇÃO DA CIDADE DE</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SÃO PAULO E DÁ 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4) PL 704/2019 - Autor: Ver. EDUARDO TUMA (PSDB); Ver.</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RINALDI DIGILIO (PSL) - DISPÕE SOBRE A ENTRADA GRATUITA</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PARA ACOMPANHANTES DE PESSOAS COM NECESSIDADES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ESPECIAIS EM LOCAIS DESTINADOS A DIVERSÃO, ESPETÁCULOS TEATRAIS E MUSICAIS, EXIBIÇÕES CINEMATOGRÁFICAS,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ATRAÇÕES OU EVENTOS ESPORTIVOS E ARTÍSTICOS EM GERAL,</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E DÁ 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5) PL 25/2021 - Autor: Ver. PROFESSOR TONINHO VESPOLI</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(PSOL); Ver. GILBERTO NASCI</w:t>
      </w:r>
      <w:r>
        <w:rPr>
          <w:rFonts w:ascii="Verdana" w:hAnsi="Verdana"/>
          <w:sz w:val="24"/>
          <w:szCs w:val="24"/>
        </w:rPr>
        <w:t xml:space="preserve">MENTO (PSC) - Torna obrigatório </w:t>
      </w:r>
      <w:r w:rsidRPr="00952499">
        <w:rPr>
          <w:rFonts w:ascii="Verdana" w:hAnsi="Verdana"/>
          <w:sz w:val="24"/>
          <w:szCs w:val="24"/>
        </w:rPr>
        <w:t xml:space="preserve">o fornecimento de </w:t>
      </w:r>
      <w:proofErr w:type="spellStart"/>
      <w:r w:rsidRPr="00952499">
        <w:rPr>
          <w:rFonts w:ascii="Verdana" w:hAnsi="Verdana"/>
          <w:sz w:val="24"/>
          <w:szCs w:val="24"/>
        </w:rPr>
        <w:t>tablets</w:t>
      </w:r>
      <w:proofErr w:type="spellEnd"/>
      <w:r w:rsidRPr="00952499">
        <w:rPr>
          <w:rFonts w:ascii="Verdana" w:hAnsi="Verdana"/>
          <w:sz w:val="24"/>
          <w:szCs w:val="24"/>
        </w:rPr>
        <w:t xml:space="preserve"> com software de comunicação facilitada aos alunos autistas e</w:t>
      </w:r>
      <w:r>
        <w:rPr>
          <w:rFonts w:ascii="Verdana" w:hAnsi="Verdana"/>
          <w:sz w:val="24"/>
          <w:szCs w:val="24"/>
        </w:rPr>
        <w:t xml:space="preserve"> com paralisia cerebral da Rede </w:t>
      </w:r>
      <w:r w:rsidRPr="00952499">
        <w:rPr>
          <w:rFonts w:ascii="Verdana" w:hAnsi="Verdana"/>
          <w:sz w:val="24"/>
          <w:szCs w:val="24"/>
        </w:rPr>
        <w:t xml:space="preserve">Municipal de Educação que </w:t>
      </w:r>
      <w:r>
        <w:rPr>
          <w:rFonts w:ascii="Verdana" w:hAnsi="Verdana"/>
          <w:sz w:val="24"/>
          <w:szCs w:val="24"/>
        </w:rPr>
        <w:t xml:space="preserve">tenham comprometimento da fala, </w:t>
      </w:r>
      <w:r w:rsidRPr="00952499">
        <w:rPr>
          <w:rFonts w:ascii="Verdana" w:hAnsi="Verdana"/>
          <w:sz w:val="24"/>
          <w:szCs w:val="24"/>
        </w:rPr>
        <w:t>e dá 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6) PL 392/2021 - Autor: Comissão Extraordinária de Relações Internacionais - "Dispõ</w:t>
      </w:r>
      <w:r>
        <w:rPr>
          <w:rFonts w:ascii="Verdana" w:hAnsi="Verdana"/>
          <w:sz w:val="24"/>
          <w:szCs w:val="24"/>
        </w:rPr>
        <w:t xml:space="preserve">e sobre a concordância prévia e </w:t>
      </w:r>
      <w:r w:rsidRPr="00952499">
        <w:rPr>
          <w:rFonts w:ascii="Verdana" w:hAnsi="Verdana"/>
          <w:sz w:val="24"/>
          <w:szCs w:val="24"/>
        </w:rPr>
        <w:t>expressa da cidade a ser dec</w:t>
      </w:r>
      <w:r>
        <w:rPr>
          <w:rFonts w:ascii="Verdana" w:hAnsi="Verdana"/>
          <w:sz w:val="24"/>
          <w:szCs w:val="24"/>
        </w:rPr>
        <w:t xml:space="preserve">larada cidade irmã do município </w:t>
      </w:r>
      <w:r w:rsidRPr="00952499">
        <w:rPr>
          <w:rFonts w:ascii="Verdana" w:hAnsi="Verdana"/>
          <w:sz w:val="24"/>
          <w:szCs w:val="24"/>
        </w:rPr>
        <w:t>de São Paulo”.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DENOMINAÇÕES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7) PL 698/2021 - Autor: Ver. RINALDI DIGILIO (PSL) - Denomina UBS Elisa Maria II – D</w:t>
      </w:r>
      <w:r>
        <w:rPr>
          <w:rFonts w:ascii="Verdana" w:hAnsi="Verdana"/>
          <w:sz w:val="24"/>
          <w:szCs w:val="24"/>
        </w:rPr>
        <w:t xml:space="preserve">r. Camilo </w:t>
      </w:r>
      <w:proofErr w:type="spellStart"/>
      <w:r>
        <w:rPr>
          <w:rFonts w:ascii="Verdana" w:hAnsi="Verdana"/>
          <w:sz w:val="24"/>
          <w:szCs w:val="24"/>
        </w:rPr>
        <w:t>Cristófaro</w:t>
      </w:r>
      <w:proofErr w:type="spellEnd"/>
      <w:r>
        <w:rPr>
          <w:rFonts w:ascii="Verdana" w:hAnsi="Verdana"/>
          <w:sz w:val="24"/>
          <w:szCs w:val="24"/>
        </w:rPr>
        <w:t xml:space="preserve"> Martins as </w:t>
      </w:r>
      <w:r w:rsidRPr="00952499">
        <w:rPr>
          <w:rFonts w:ascii="Verdana" w:hAnsi="Verdana"/>
          <w:sz w:val="24"/>
          <w:szCs w:val="24"/>
        </w:rPr>
        <w:t>novas instalações da UBS está lo</w:t>
      </w:r>
      <w:r>
        <w:rPr>
          <w:rFonts w:ascii="Verdana" w:hAnsi="Verdana"/>
          <w:sz w:val="24"/>
          <w:szCs w:val="24"/>
        </w:rPr>
        <w:t xml:space="preserve">calizada no Jardim dos Francos, </w:t>
      </w:r>
      <w:r w:rsidRPr="00952499">
        <w:rPr>
          <w:rFonts w:ascii="Verdana" w:hAnsi="Verdana"/>
          <w:sz w:val="24"/>
          <w:szCs w:val="24"/>
        </w:rPr>
        <w:t xml:space="preserve">mais </w:t>
      </w:r>
      <w:r w:rsidRPr="00952499">
        <w:rPr>
          <w:rFonts w:ascii="Verdana" w:hAnsi="Verdana"/>
          <w:sz w:val="24"/>
          <w:szCs w:val="24"/>
        </w:rPr>
        <w:lastRenderedPageBreak/>
        <w:t>precisamente na Av. Gener</w:t>
      </w:r>
      <w:r>
        <w:rPr>
          <w:rFonts w:ascii="Verdana" w:hAnsi="Verdana"/>
          <w:sz w:val="24"/>
          <w:szCs w:val="24"/>
        </w:rPr>
        <w:t xml:space="preserve">al Penha Brasil, 2651, Bloco 20 </w:t>
      </w:r>
      <w:r w:rsidRPr="00952499">
        <w:rPr>
          <w:rFonts w:ascii="Verdana" w:hAnsi="Verdana"/>
          <w:sz w:val="24"/>
          <w:szCs w:val="24"/>
        </w:rPr>
        <w:t>e dá outras providências.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TÍTULOS E HONRARIAS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8) PDL 32/2021 - Autor: Ver. AURÉLIO NOMURA (PSDB) -</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Dispõe sobre a outorga da Medalha Anchieta e o Diploma de</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 xml:space="preserve">Gratidão da Cidade de São Paulo ao Dr. </w:t>
      </w:r>
      <w:proofErr w:type="spellStart"/>
      <w:r w:rsidRPr="00952499">
        <w:rPr>
          <w:rFonts w:ascii="Verdana" w:hAnsi="Verdana"/>
          <w:sz w:val="24"/>
          <w:szCs w:val="24"/>
        </w:rPr>
        <w:t>Masato</w:t>
      </w:r>
      <w:proofErr w:type="spellEnd"/>
      <w:r w:rsidRPr="00952499">
        <w:rPr>
          <w:rFonts w:ascii="Verdana" w:hAnsi="Verdana"/>
          <w:sz w:val="24"/>
          <w:szCs w:val="24"/>
        </w:rPr>
        <w:t xml:space="preserve"> </w:t>
      </w:r>
      <w:proofErr w:type="spellStart"/>
      <w:r w:rsidRPr="00952499">
        <w:rPr>
          <w:rFonts w:ascii="Verdana" w:hAnsi="Verdana"/>
          <w:sz w:val="24"/>
          <w:szCs w:val="24"/>
        </w:rPr>
        <w:t>Ninomiya</w:t>
      </w:r>
      <w:proofErr w:type="spellEnd"/>
      <w:r w:rsidRPr="00952499">
        <w:rPr>
          <w:rFonts w:ascii="Verdana" w:hAnsi="Verdana"/>
          <w:sz w:val="24"/>
          <w:szCs w:val="24"/>
        </w:rPr>
        <w:t>.</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REQUERIMENTOS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9) REQ. EDUC 87/2021 - Autor: ; Ver. ELISEU GABRIEL</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(PSB) - CONSIDERANDO a situ</w:t>
      </w:r>
      <w:r>
        <w:rPr>
          <w:rFonts w:ascii="Verdana" w:hAnsi="Verdana"/>
          <w:sz w:val="24"/>
          <w:szCs w:val="24"/>
        </w:rPr>
        <w:t xml:space="preserve">ação de extrema vulnerabilidade </w:t>
      </w:r>
      <w:r w:rsidRPr="00952499">
        <w:rPr>
          <w:rFonts w:ascii="Verdana" w:hAnsi="Verdana"/>
          <w:sz w:val="24"/>
          <w:szCs w:val="24"/>
        </w:rPr>
        <w:t>quanto a segurança dos estudantes, seus familiares e Servidores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Públicos da EMEF Jairo Ram</w:t>
      </w:r>
      <w:r>
        <w:rPr>
          <w:rFonts w:ascii="Verdana" w:hAnsi="Verdana"/>
          <w:sz w:val="24"/>
          <w:szCs w:val="24"/>
        </w:rPr>
        <w:t xml:space="preserve">os. CONSIDERANDO os relatos que </w:t>
      </w:r>
      <w:r w:rsidRPr="00952499">
        <w:rPr>
          <w:rFonts w:ascii="Verdana" w:hAnsi="Verdana"/>
          <w:sz w:val="24"/>
          <w:szCs w:val="24"/>
        </w:rPr>
        <w:t>nos foram feitos por integra</w:t>
      </w:r>
      <w:r>
        <w:rPr>
          <w:rFonts w:ascii="Verdana" w:hAnsi="Verdana"/>
          <w:sz w:val="24"/>
          <w:szCs w:val="24"/>
        </w:rPr>
        <w:t xml:space="preserve">ntes daquela comunidade escolar </w:t>
      </w:r>
      <w:r w:rsidRPr="00952499">
        <w:rPr>
          <w:rFonts w:ascii="Verdana" w:hAnsi="Verdana"/>
          <w:sz w:val="24"/>
          <w:szCs w:val="24"/>
        </w:rPr>
        <w:t>de que a EMEF Jairo R</w:t>
      </w:r>
      <w:r>
        <w:rPr>
          <w:rFonts w:ascii="Verdana" w:hAnsi="Verdana"/>
          <w:sz w:val="24"/>
          <w:szCs w:val="24"/>
        </w:rPr>
        <w:t xml:space="preserve">amos vem sendo vítima de Roubos </w:t>
      </w:r>
      <w:r w:rsidRPr="00952499">
        <w:rPr>
          <w:rFonts w:ascii="Verdana" w:hAnsi="Verdana"/>
          <w:sz w:val="24"/>
          <w:szCs w:val="24"/>
        </w:rPr>
        <w:t>seguidos desde 2019. CONSIDERANDO o agravamento desta</w:t>
      </w:r>
      <w:r>
        <w:rPr>
          <w:rFonts w:ascii="Verdana" w:hAnsi="Verdana"/>
          <w:sz w:val="24"/>
          <w:szCs w:val="24"/>
        </w:rPr>
        <w:t xml:space="preserve"> </w:t>
      </w:r>
      <w:r w:rsidRPr="00952499">
        <w:rPr>
          <w:rFonts w:ascii="Verdana" w:hAnsi="Verdana"/>
          <w:sz w:val="24"/>
          <w:szCs w:val="24"/>
        </w:rPr>
        <w:t>situação neste ano de 2021 co</w:t>
      </w:r>
      <w:r>
        <w:rPr>
          <w:rFonts w:ascii="Verdana" w:hAnsi="Verdana"/>
          <w:sz w:val="24"/>
          <w:szCs w:val="24"/>
        </w:rPr>
        <w:t xml:space="preserve">m ocorrências diversas de roubo </w:t>
      </w:r>
      <w:r w:rsidRPr="00952499">
        <w:rPr>
          <w:rFonts w:ascii="Verdana" w:hAnsi="Verdana"/>
          <w:sz w:val="24"/>
          <w:szCs w:val="24"/>
        </w:rPr>
        <w:t xml:space="preserve">de computadores, </w:t>
      </w:r>
      <w:proofErr w:type="spellStart"/>
      <w:r w:rsidRPr="00952499">
        <w:rPr>
          <w:rFonts w:ascii="Verdana" w:hAnsi="Verdana"/>
          <w:sz w:val="24"/>
          <w:szCs w:val="24"/>
        </w:rPr>
        <w:t>tablets</w:t>
      </w:r>
      <w:proofErr w:type="spellEnd"/>
      <w:r w:rsidRPr="00952499">
        <w:rPr>
          <w:rFonts w:ascii="Verdana" w:hAnsi="Verdana"/>
          <w:sz w:val="24"/>
          <w:szCs w:val="24"/>
        </w:rPr>
        <w:t xml:space="preserve"> e</w:t>
      </w:r>
      <w:r>
        <w:rPr>
          <w:rFonts w:ascii="Verdana" w:hAnsi="Verdana"/>
          <w:sz w:val="24"/>
          <w:szCs w:val="24"/>
        </w:rPr>
        <w:t xml:space="preserve"> depredação. CONSIDERANDO terem </w:t>
      </w:r>
      <w:r w:rsidRPr="00952499">
        <w:rPr>
          <w:rFonts w:ascii="Verdana" w:hAnsi="Verdana"/>
          <w:sz w:val="24"/>
          <w:szCs w:val="24"/>
        </w:rPr>
        <w:t>sido, este ano, 5 (cinco) ocorrê</w:t>
      </w:r>
      <w:r>
        <w:rPr>
          <w:rFonts w:ascii="Verdana" w:hAnsi="Verdana"/>
          <w:sz w:val="24"/>
          <w:szCs w:val="24"/>
        </w:rPr>
        <w:t xml:space="preserve">ncias de roubo, uma delas com a </w:t>
      </w:r>
      <w:r w:rsidRPr="00952499">
        <w:rPr>
          <w:rFonts w:ascii="Verdana" w:hAnsi="Verdana"/>
          <w:sz w:val="24"/>
          <w:szCs w:val="24"/>
        </w:rPr>
        <w:t>retirada de fiação elétrica, no dia seguinte, quebra de t</w:t>
      </w:r>
      <w:r>
        <w:rPr>
          <w:rFonts w:ascii="Verdana" w:hAnsi="Verdana"/>
          <w:sz w:val="24"/>
          <w:szCs w:val="24"/>
        </w:rPr>
        <w:t xml:space="preserve">odos os </w:t>
      </w:r>
      <w:r w:rsidRPr="00952499">
        <w:rPr>
          <w:rFonts w:ascii="Verdana" w:hAnsi="Verdana"/>
          <w:sz w:val="24"/>
          <w:szCs w:val="24"/>
        </w:rPr>
        <w:t>cadeados e arrombament</w:t>
      </w:r>
      <w:r>
        <w:rPr>
          <w:rFonts w:ascii="Verdana" w:hAnsi="Verdana"/>
          <w:sz w:val="24"/>
          <w:szCs w:val="24"/>
        </w:rPr>
        <w:t xml:space="preserve">o de portas. CONSIDERANDO que a </w:t>
      </w:r>
      <w:r w:rsidRPr="00952499">
        <w:rPr>
          <w:rFonts w:ascii="Verdana" w:hAnsi="Verdana"/>
          <w:sz w:val="24"/>
          <w:szCs w:val="24"/>
        </w:rPr>
        <w:t>própria escola vem provide</w:t>
      </w:r>
      <w:r>
        <w:rPr>
          <w:rFonts w:ascii="Verdana" w:hAnsi="Verdana"/>
          <w:sz w:val="24"/>
          <w:szCs w:val="24"/>
        </w:rPr>
        <w:t xml:space="preserve">nciando os consertos demandados </w:t>
      </w:r>
      <w:r w:rsidRPr="00952499">
        <w:rPr>
          <w:rFonts w:ascii="Verdana" w:hAnsi="Verdana"/>
          <w:sz w:val="24"/>
          <w:szCs w:val="24"/>
        </w:rPr>
        <w:t>impossibilitando o uso dessas verbas em benefícios reais a todos. REQUEIRO o envio de ped</w:t>
      </w:r>
      <w:r>
        <w:rPr>
          <w:rFonts w:ascii="Verdana" w:hAnsi="Verdana"/>
          <w:sz w:val="24"/>
          <w:szCs w:val="24"/>
        </w:rPr>
        <w:t xml:space="preserve">ido de informações ao Executivo </w:t>
      </w:r>
      <w:r w:rsidRPr="00952499">
        <w:rPr>
          <w:rFonts w:ascii="Verdana" w:hAnsi="Verdana"/>
          <w:sz w:val="24"/>
          <w:szCs w:val="24"/>
        </w:rPr>
        <w:t>Municipal para que sejam prestados os seguintes esclarecimentos: a) Se é do conhecimento da Secretaria Municipal de</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Educação dos fatos expostos, quais foram as medidas complementares às da Gestão local</w:t>
      </w:r>
      <w:r>
        <w:rPr>
          <w:rFonts w:ascii="Verdana" w:hAnsi="Verdana"/>
          <w:sz w:val="24"/>
          <w:szCs w:val="24"/>
        </w:rPr>
        <w:t xml:space="preserve"> da EMEF Jairo Ramos em relação </w:t>
      </w:r>
      <w:r w:rsidRPr="00952499">
        <w:rPr>
          <w:rFonts w:ascii="Verdana" w:hAnsi="Verdana"/>
          <w:sz w:val="24"/>
          <w:szCs w:val="24"/>
        </w:rPr>
        <w:t>aos roubos e depredações que ocorreram</w:t>
      </w:r>
      <w:r>
        <w:rPr>
          <w:rFonts w:ascii="Verdana" w:hAnsi="Verdana"/>
          <w:sz w:val="24"/>
          <w:szCs w:val="24"/>
        </w:rPr>
        <w:t xml:space="preserve">? b) Quais as medidas </w:t>
      </w:r>
      <w:r w:rsidRPr="00952499">
        <w:rPr>
          <w:rFonts w:ascii="Verdana" w:hAnsi="Verdana"/>
          <w:sz w:val="24"/>
          <w:szCs w:val="24"/>
        </w:rPr>
        <w:t>que a Secretaria Municipal de Educação providenciou no sentido de garantir Segurança perm</w:t>
      </w:r>
      <w:r>
        <w:rPr>
          <w:rFonts w:ascii="Verdana" w:hAnsi="Verdana"/>
          <w:sz w:val="24"/>
          <w:szCs w:val="24"/>
        </w:rPr>
        <w:t xml:space="preserve">anente ao próprio municipal, de </w:t>
      </w:r>
      <w:r w:rsidRPr="00952499">
        <w:rPr>
          <w:rFonts w:ascii="Verdana" w:hAnsi="Verdana"/>
          <w:sz w:val="24"/>
          <w:szCs w:val="24"/>
        </w:rPr>
        <w:t>seus usuários, familiares e servidores?</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10) REQ. EDUC 88/2021 - Autor: Ver. CELSO GIANNAZI</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(PSOL) - São Paulo, 29 de novembro de 2021 Requerimento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CONSIDERANDO ser competência da Comissão de Educação,</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Cultura e Esportes opinar sobre todas as proposições e matérias relativas ao sistema mun</w:t>
      </w:r>
      <w:r>
        <w:rPr>
          <w:rFonts w:ascii="Verdana" w:hAnsi="Verdana"/>
          <w:sz w:val="24"/>
          <w:szCs w:val="24"/>
        </w:rPr>
        <w:t xml:space="preserve">icipal de ensino e equipamentos </w:t>
      </w:r>
      <w:r w:rsidRPr="00952499">
        <w:rPr>
          <w:rFonts w:ascii="Verdana" w:hAnsi="Verdana"/>
          <w:sz w:val="24"/>
          <w:szCs w:val="24"/>
        </w:rPr>
        <w:t>educacionais; CONSIDERANDO denúncias recebidas p</w:t>
      </w:r>
      <w:r>
        <w:rPr>
          <w:rFonts w:ascii="Verdana" w:hAnsi="Verdana"/>
          <w:sz w:val="24"/>
          <w:szCs w:val="24"/>
        </w:rPr>
        <w:t xml:space="preserve">or nosso </w:t>
      </w:r>
      <w:r w:rsidRPr="00952499">
        <w:rPr>
          <w:rFonts w:ascii="Verdana" w:hAnsi="Verdana"/>
          <w:sz w:val="24"/>
          <w:szCs w:val="24"/>
        </w:rPr>
        <w:t>mandato sobre a suspensão repentina da aplicação da Prova</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t>São Paulo nas unidades de e</w:t>
      </w:r>
      <w:r>
        <w:rPr>
          <w:rFonts w:ascii="Verdana" w:hAnsi="Verdana"/>
          <w:sz w:val="24"/>
          <w:szCs w:val="24"/>
        </w:rPr>
        <w:t xml:space="preserve">nsino da rede municipal, devido </w:t>
      </w:r>
      <w:r w:rsidRPr="00952499">
        <w:rPr>
          <w:rFonts w:ascii="Verdana" w:hAnsi="Verdana"/>
          <w:sz w:val="24"/>
          <w:szCs w:val="24"/>
        </w:rPr>
        <w:t>problemas técnicos; CONSI</w:t>
      </w:r>
      <w:r>
        <w:rPr>
          <w:rFonts w:ascii="Verdana" w:hAnsi="Verdana"/>
          <w:sz w:val="24"/>
          <w:szCs w:val="24"/>
        </w:rPr>
        <w:t xml:space="preserve">DERANDO que as unidades fizeram </w:t>
      </w:r>
      <w:r w:rsidRPr="00952499">
        <w:rPr>
          <w:rFonts w:ascii="Verdana" w:hAnsi="Verdana"/>
          <w:sz w:val="24"/>
          <w:szCs w:val="24"/>
        </w:rPr>
        <w:t>um planejamento pedagógico</w:t>
      </w:r>
      <w:r>
        <w:rPr>
          <w:rFonts w:ascii="Verdana" w:hAnsi="Verdana"/>
          <w:sz w:val="24"/>
          <w:szCs w:val="24"/>
        </w:rPr>
        <w:t xml:space="preserve"> que difere os tempos escolares </w:t>
      </w:r>
      <w:r w:rsidRPr="00952499">
        <w:rPr>
          <w:rFonts w:ascii="Verdana" w:hAnsi="Verdana"/>
          <w:sz w:val="24"/>
          <w:szCs w:val="24"/>
        </w:rPr>
        <w:t>para que todos os alunos p</w:t>
      </w:r>
      <w:r>
        <w:rPr>
          <w:rFonts w:ascii="Verdana" w:hAnsi="Verdana"/>
          <w:sz w:val="24"/>
          <w:szCs w:val="24"/>
        </w:rPr>
        <w:t xml:space="preserve">udessem realizar a Prova SP e o </w:t>
      </w:r>
      <w:r w:rsidRPr="00952499">
        <w:rPr>
          <w:rFonts w:ascii="Verdana" w:hAnsi="Verdana"/>
          <w:sz w:val="24"/>
          <w:szCs w:val="24"/>
        </w:rPr>
        <w:t>cancelamento prejudicou esse planejamento escolar; CONSIDERANDO que as salas digitais a</w:t>
      </w:r>
      <w:r>
        <w:rPr>
          <w:rFonts w:ascii="Verdana" w:hAnsi="Verdana"/>
          <w:sz w:val="24"/>
          <w:szCs w:val="24"/>
        </w:rPr>
        <w:t xml:space="preserve">té hoje não foram implementadas </w:t>
      </w:r>
      <w:r w:rsidRPr="00952499">
        <w:rPr>
          <w:rFonts w:ascii="Verdana" w:hAnsi="Verdana"/>
          <w:sz w:val="24"/>
          <w:szCs w:val="24"/>
        </w:rPr>
        <w:t>e as Provas São Paulo e Pr</w:t>
      </w:r>
      <w:r>
        <w:rPr>
          <w:rFonts w:ascii="Verdana" w:hAnsi="Verdana"/>
          <w:sz w:val="24"/>
          <w:szCs w:val="24"/>
        </w:rPr>
        <w:t xml:space="preserve">ovinha São Paulo, pela primeira </w:t>
      </w:r>
      <w:r w:rsidRPr="00952499">
        <w:rPr>
          <w:rFonts w:ascii="Verdana" w:hAnsi="Verdana"/>
          <w:sz w:val="24"/>
          <w:szCs w:val="24"/>
        </w:rPr>
        <w:t xml:space="preserve">vez, estão sendo digitais, o </w:t>
      </w:r>
      <w:r>
        <w:rPr>
          <w:rFonts w:ascii="Verdana" w:hAnsi="Verdana"/>
          <w:sz w:val="24"/>
          <w:szCs w:val="24"/>
        </w:rPr>
        <w:t xml:space="preserve">que significa que os estudantes </w:t>
      </w:r>
      <w:r w:rsidRPr="00952499">
        <w:rPr>
          <w:rFonts w:ascii="Verdana" w:hAnsi="Verdana"/>
          <w:sz w:val="24"/>
          <w:szCs w:val="24"/>
        </w:rPr>
        <w:t xml:space="preserve">precisam trazer os </w:t>
      </w:r>
      <w:proofErr w:type="spellStart"/>
      <w:r w:rsidRPr="00952499">
        <w:rPr>
          <w:rFonts w:ascii="Verdana" w:hAnsi="Verdana"/>
          <w:sz w:val="24"/>
          <w:szCs w:val="24"/>
        </w:rPr>
        <w:t>Tablets</w:t>
      </w:r>
      <w:proofErr w:type="spellEnd"/>
      <w:r w:rsidRPr="00952499">
        <w:rPr>
          <w:rFonts w:ascii="Verdana" w:hAnsi="Verdana"/>
          <w:sz w:val="24"/>
          <w:szCs w:val="24"/>
        </w:rPr>
        <w:t xml:space="preserve"> par</w:t>
      </w:r>
      <w:r>
        <w:rPr>
          <w:rFonts w:ascii="Verdana" w:hAnsi="Verdana"/>
          <w:sz w:val="24"/>
          <w:szCs w:val="24"/>
        </w:rPr>
        <w:t xml:space="preserve">a fazer as provas, e as escolas </w:t>
      </w:r>
      <w:r w:rsidRPr="00952499">
        <w:rPr>
          <w:rFonts w:ascii="Verdana" w:hAnsi="Verdana"/>
          <w:sz w:val="24"/>
          <w:szCs w:val="24"/>
        </w:rPr>
        <w:t>complementam e/ou disponibil</w:t>
      </w:r>
      <w:r>
        <w:rPr>
          <w:rFonts w:ascii="Verdana" w:hAnsi="Verdana"/>
          <w:sz w:val="24"/>
          <w:szCs w:val="24"/>
        </w:rPr>
        <w:t xml:space="preserve">izam </w:t>
      </w:r>
      <w:proofErr w:type="spellStart"/>
      <w:r>
        <w:rPr>
          <w:rFonts w:ascii="Verdana" w:hAnsi="Verdana"/>
          <w:sz w:val="24"/>
          <w:szCs w:val="24"/>
        </w:rPr>
        <w:t>Tablets</w:t>
      </w:r>
      <w:proofErr w:type="spellEnd"/>
      <w:r>
        <w:rPr>
          <w:rFonts w:ascii="Verdana" w:hAnsi="Verdana"/>
          <w:sz w:val="24"/>
          <w:szCs w:val="24"/>
        </w:rPr>
        <w:t xml:space="preserve"> para os estudantes </w:t>
      </w:r>
      <w:r w:rsidRPr="00952499">
        <w:rPr>
          <w:rFonts w:ascii="Verdana" w:hAnsi="Verdana"/>
          <w:sz w:val="24"/>
          <w:szCs w:val="24"/>
        </w:rPr>
        <w:t>que não têm, ou para aqueles que o aparelho esteja com problemas, situação muito complexa para as escolas resolverem;</w:t>
      </w:r>
    </w:p>
    <w:p w:rsidR="00952499" w:rsidRPr="00952499" w:rsidRDefault="00952499" w:rsidP="00952499">
      <w:pPr>
        <w:spacing w:after="0" w:line="240" w:lineRule="auto"/>
        <w:rPr>
          <w:rFonts w:ascii="Verdana" w:hAnsi="Verdana"/>
          <w:sz w:val="24"/>
          <w:szCs w:val="24"/>
        </w:rPr>
      </w:pPr>
      <w:r w:rsidRPr="00952499">
        <w:rPr>
          <w:rFonts w:ascii="Verdana" w:hAnsi="Verdana"/>
          <w:sz w:val="24"/>
          <w:szCs w:val="24"/>
        </w:rPr>
        <w:lastRenderedPageBreak/>
        <w:t xml:space="preserve">CONSIDERANDO que muitas </w:t>
      </w:r>
      <w:r>
        <w:rPr>
          <w:rFonts w:ascii="Verdana" w:hAnsi="Verdana"/>
          <w:sz w:val="24"/>
          <w:szCs w:val="24"/>
        </w:rPr>
        <w:t xml:space="preserve">escolas não tem Wi-Fi para usar </w:t>
      </w:r>
      <w:r w:rsidRPr="00952499">
        <w:rPr>
          <w:rFonts w:ascii="Verdana" w:hAnsi="Verdana"/>
          <w:sz w:val="24"/>
          <w:szCs w:val="24"/>
        </w:rPr>
        <w:t>e/ou o sinal é ruim o que causa dificuldade de acesso e carregamento de arquivos, e ain</w:t>
      </w:r>
      <w:r>
        <w:rPr>
          <w:rFonts w:ascii="Verdana" w:hAnsi="Verdana"/>
          <w:sz w:val="24"/>
          <w:szCs w:val="24"/>
        </w:rPr>
        <w:t xml:space="preserve">da temos as zonas da cidade que </w:t>
      </w:r>
      <w:r w:rsidRPr="00952499">
        <w:rPr>
          <w:rFonts w:ascii="Verdana" w:hAnsi="Verdana"/>
          <w:sz w:val="24"/>
          <w:szCs w:val="24"/>
        </w:rPr>
        <w:t xml:space="preserve">os </w:t>
      </w:r>
      <w:proofErr w:type="spellStart"/>
      <w:r w:rsidRPr="00952499">
        <w:rPr>
          <w:rFonts w:ascii="Verdana" w:hAnsi="Verdana"/>
          <w:sz w:val="24"/>
          <w:szCs w:val="24"/>
        </w:rPr>
        <w:t>Tablets</w:t>
      </w:r>
      <w:proofErr w:type="spellEnd"/>
      <w:r w:rsidRPr="00952499">
        <w:rPr>
          <w:rFonts w:ascii="Verdana" w:hAnsi="Verdana"/>
          <w:sz w:val="24"/>
          <w:szCs w:val="24"/>
        </w:rPr>
        <w:t xml:space="preserve"> não funcionam devido indisponibilidade de inte</w:t>
      </w:r>
      <w:r>
        <w:rPr>
          <w:rFonts w:ascii="Verdana" w:hAnsi="Verdana"/>
          <w:sz w:val="24"/>
          <w:szCs w:val="24"/>
        </w:rPr>
        <w:t xml:space="preserve">rnet; </w:t>
      </w:r>
      <w:r w:rsidRPr="00952499">
        <w:rPr>
          <w:rFonts w:ascii="Verdana" w:hAnsi="Verdana"/>
          <w:sz w:val="24"/>
          <w:szCs w:val="24"/>
        </w:rPr>
        <w:t>REQUEIRO o envio de pedido de informações e esclarecimentos ao Secretário Municip</w:t>
      </w:r>
      <w:r>
        <w:rPr>
          <w:rFonts w:ascii="Verdana" w:hAnsi="Verdana"/>
          <w:sz w:val="24"/>
          <w:szCs w:val="24"/>
        </w:rPr>
        <w:t xml:space="preserve">al de Educação com os seguintes </w:t>
      </w:r>
      <w:r w:rsidRPr="00952499">
        <w:rPr>
          <w:rFonts w:ascii="Verdana" w:hAnsi="Verdana"/>
          <w:sz w:val="24"/>
          <w:szCs w:val="24"/>
        </w:rPr>
        <w:t>questionamentos: 1- Conside</w:t>
      </w:r>
      <w:r>
        <w:rPr>
          <w:rFonts w:ascii="Verdana" w:hAnsi="Verdana"/>
          <w:sz w:val="24"/>
          <w:szCs w:val="24"/>
        </w:rPr>
        <w:t xml:space="preserve">rando a </w:t>
      </w:r>
      <w:proofErr w:type="spellStart"/>
      <w:r>
        <w:rPr>
          <w:rFonts w:ascii="Verdana" w:hAnsi="Verdana"/>
          <w:sz w:val="24"/>
          <w:szCs w:val="24"/>
        </w:rPr>
        <w:t>importância?estratégica</w:t>
      </w:r>
      <w:proofErr w:type="spellEnd"/>
      <w:r>
        <w:rPr>
          <w:rFonts w:ascii="Verdana" w:hAnsi="Verdana"/>
          <w:sz w:val="24"/>
          <w:szCs w:val="24"/>
        </w:rPr>
        <w:t xml:space="preserve"> </w:t>
      </w:r>
      <w:r w:rsidRPr="00952499">
        <w:rPr>
          <w:rFonts w:ascii="Verdana" w:hAnsi="Verdana"/>
          <w:sz w:val="24"/>
          <w:szCs w:val="24"/>
        </w:rPr>
        <w:t>do perfeito funcionamento</w:t>
      </w:r>
      <w:r>
        <w:rPr>
          <w:rFonts w:ascii="Verdana" w:hAnsi="Verdana"/>
          <w:sz w:val="24"/>
          <w:szCs w:val="24"/>
        </w:rPr>
        <w:t xml:space="preserve"> </w:t>
      </w:r>
      <w:proofErr w:type="spellStart"/>
      <w:r>
        <w:rPr>
          <w:rFonts w:ascii="Verdana" w:hAnsi="Verdana"/>
          <w:sz w:val="24"/>
          <w:szCs w:val="24"/>
        </w:rPr>
        <w:t>do?Data</w:t>
      </w:r>
      <w:proofErr w:type="spellEnd"/>
      <w:r>
        <w:rPr>
          <w:rFonts w:ascii="Verdana" w:hAnsi="Verdana"/>
          <w:sz w:val="24"/>
          <w:szCs w:val="24"/>
        </w:rPr>
        <w:t xml:space="preserve"> </w:t>
      </w:r>
      <w:proofErr w:type="spellStart"/>
      <w:r>
        <w:rPr>
          <w:rFonts w:ascii="Verdana" w:hAnsi="Verdana"/>
          <w:sz w:val="24"/>
          <w:szCs w:val="24"/>
        </w:rPr>
        <w:t>Center?e</w:t>
      </w:r>
      <w:proofErr w:type="spellEnd"/>
      <w:r>
        <w:rPr>
          <w:rFonts w:ascii="Verdana" w:hAnsi="Verdana"/>
          <w:sz w:val="24"/>
          <w:szCs w:val="24"/>
        </w:rPr>
        <w:t xml:space="preserve"> a abrangência </w:t>
      </w:r>
      <w:r w:rsidRPr="00952499">
        <w:rPr>
          <w:rFonts w:ascii="Verdana" w:hAnsi="Verdana"/>
          <w:sz w:val="24"/>
          <w:szCs w:val="24"/>
        </w:rPr>
        <w:t>de seu uso em todas as unid</w:t>
      </w:r>
      <w:r>
        <w:rPr>
          <w:rFonts w:ascii="Verdana" w:hAnsi="Verdana"/>
          <w:sz w:val="24"/>
          <w:szCs w:val="24"/>
        </w:rPr>
        <w:t xml:space="preserve">ades </w:t>
      </w:r>
      <w:proofErr w:type="spellStart"/>
      <w:r>
        <w:rPr>
          <w:rFonts w:ascii="Verdana" w:hAnsi="Verdana"/>
          <w:sz w:val="24"/>
          <w:szCs w:val="24"/>
        </w:rPr>
        <w:t>da?Secretaria</w:t>
      </w:r>
      <w:proofErr w:type="spellEnd"/>
      <w:r>
        <w:rPr>
          <w:rFonts w:ascii="Verdana" w:hAnsi="Verdana"/>
          <w:sz w:val="24"/>
          <w:szCs w:val="24"/>
        </w:rPr>
        <w:t xml:space="preserve"> Municipal de </w:t>
      </w:r>
      <w:proofErr w:type="spellStart"/>
      <w:r w:rsidRPr="00952499">
        <w:rPr>
          <w:rFonts w:ascii="Verdana" w:hAnsi="Verdana"/>
          <w:sz w:val="24"/>
          <w:szCs w:val="24"/>
        </w:rPr>
        <w:t>Educação?para</w:t>
      </w:r>
      <w:proofErr w:type="spellEnd"/>
      <w:r w:rsidRPr="00952499">
        <w:rPr>
          <w:rFonts w:ascii="Verdana" w:hAnsi="Verdana"/>
          <w:sz w:val="24"/>
          <w:szCs w:val="24"/>
        </w:rPr>
        <w:t xml:space="preserve"> a garantia dos serviços de conectividade e fornecimento de </w:t>
      </w:r>
      <w:proofErr w:type="spellStart"/>
      <w:r w:rsidRPr="00952499">
        <w:rPr>
          <w:rFonts w:ascii="Verdana" w:hAnsi="Verdana"/>
          <w:sz w:val="24"/>
          <w:szCs w:val="24"/>
        </w:rPr>
        <w:t>sistemas,</w:t>
      </w:r>
      <w:r>
        <w:rPr>
          <w:rFonts w:ascii="Verdana" w:hAnsi="Verdana"/>
          <w:sz w:val="24"/>
          <w:szCs w:val="24"/>
        </w:rPr>
        <w:t>?seja</w:t>
      </w:r>
      <w:proofErr w:type="spellEnd"/>
      <w:r>
        <w:rPr>
          <w:rFonts w:ascii="Verdana" w:hAnsi="Verdana"/>
          <w:sz w:val="24"/>
          <w:szCs w:val="24"/>
        </w:rPr>
        <w:t xml:space="preserve"> para acesso às aplicações </w:t>
      </w:r>
      <w:r w:rsidRPr="00952499">
        <w:rPr>
          <w:rFonts w:ascii="Verdana" w:hAnsi="Verdana"/>
          <w:sz w:val="24"/>
          <w:szCs w:val="24"/>
        </w:rPr>
        <w:t>institucionais (SGP,?</w:t>
      </w:r>
      <w:proofErr w:type="spellStart"/>
      <w:r w:rsidRPr="00952499">
        <w:rPr>
          <w:rFonts w:ascii="Verdana" w:hAnsi="Verdana"/>
          <w:sz w:val="24"/>
          <w:szCs w:val="24"/>
        </w:rPr>
        <w:t>SERAP?Portal</w:t>
      </w:r>
      <w:proofErr w:type="spellEnd"/>
      <w:r w:rsidRPr="00952499">
        <w:rPr>
          <w:rFonts w:ascii="Verdana" w:hAnsi="Verdana"/>
          <w:sz w:val="24"/>
          <w:szCs w:val="24"/>
        </w:rPr>
        <w:t xml:space="preserve"> institucional) ou para o armazenamento de dados </w:t>
      </w:r>
      <w:proofErr w:type="spellStart"/>
      <w:r w:rsidRPr="00952499">
        <w:rPr>
          <w:rFonts w:ascii="Verdana" w:hAnsi="Verdana"/>
          <w:sz w:val="24"/>
          <w:szCs w:val="24"/>
        </w:rPr>
        <w:t>estratégicos,?que</w:t>
      </w:r>
      <w:proofErr w:type="spellEnd"/>
      <w:r w:rsidRPr="00952499">
        <w:rPr>
          <w:rFonts w:ascii="Verdana" w:hAnsi="Verdana"/>
          <w:sz w:val="24"/>
          <w:szCs w:val="24"/>
        </w:rPr>
        <w:t xml:space="preserve"> possibilitam a manutenção</w:t>
      </w:r>
      <w:r>
        <w:rPr>
          <w:rFonts w:ascii="Verdana" w:hAnsi="Verdana"/>
          <w:sz w:val="24"/>
          <w:szCs w:val="24"/>
        </w:rPr>
        <w:t xml:space="preserve"> </w:t>
      </w:r>
      <w:proofErr w:type="spellStart"/>
      <w:r w:rsidRPr="00952499">
        <w:rPr>
          <w:rFonts w:ascii="Verdana" w:hAnsi="Verdana"/>
          <w:sz w:val="24"/>
          <w:szCs w:val="24"/>
        </w:rPr>
        <w:t>das?atividades</w:t>
      </w:r>
      <w:proofErr w:type="spellEnd"/>
      <w:r w:rsidRPr="00952499">
        <w:rPr>
          <w:rFonts w:ascii="Verdana" w:hAnsi="Verdana"/>
          <w:sz w:val="24"/>
          <w:szCs w:val="24"/>
        </w:rPr>
        <w:t xml:space="preserve"> pedagógicas ou administrativas da rede, quais</w:t>
      </w:r>
      <w:r>
        <w:rPr>
          <w:rFonts w:ascii="Verdana" w:hAnsi="Verdana"/>
          <w:sz w:val="24"/>
          <w:szCs w:val="24"/>
        </w:rPr>
        <w:t xml:space="preserve"> </w:t>
      </w:r>
      <w:r w:rsidRPr="00952499">
        <w:rPr>
          <w:rFonts w:ascii="Verdana" w:hAnsi="Verdana"/>
          <w:sz w:val="24"/>
          <w:szCs w:val="24"/>
        </w:rPr>
        <w:t>as dificuldades técnicas encontradas que impediram a realização da Prova SP? 2- Quais medidas foram tomadas para resolução imediata do problema? 3</w:t>
      </w:r>
      <w:r>
        <w:rPr>
          <w:rFonts w:ascii="Verdana" w:hAnsi="Verdana"/>
          <w:sz w:val="24"/>
          <w:szCs w:val="24"/>
        </w:rPr>
        <w:t xml:space="preserve">- O núcleo Técnico de Avaliação </w:t>
      </w:r>
      <w:r w:rsidRPr="00952499">
        <w:rPr>
          <w:rFonts w:ascii="Verdana" w:hAnsi="Verdana"/>
          <w:sz w:val="24"/>
          <w:szCs w:val="24"/>
        </w:rPr>
        <w:t>não previu tal problema? Quai</w:t>
      </w:r>
      <w:r>
        <w:rPr>
          <w:rFonts w:ascii="Verdana" w:hAnsi="Verdana"/>
          <w:sz w:val="24"/>
          <w:szCs w:val="24"/>
        </w:rPr>
        <w:t xml:space="preserve">s serão as medidas tomadas para </w:t>
      </w:r>
      <w:r w:rsidRPr="00952499">
        <w:rPr>
          <w:rFonts w:ascii="Verdana" w:hAnsi="Verdana"/>
          <w:sz w:val="24"/>
          <w:szCs w:val="24"/>
        </w:rPr>
        <w:t>garantir que tal erro não volte a</w:t>
      </w:r>
      <w:r>
        <w:rPr>
          <w:rFonts w:ascii="Verdana" w:hAnsi="Verdana"/>
          <w:sz w:val="24"/>
          <w:szCs w:val="24"/>
        </w:rPr>
        <w:t xml:space="preserve"> se repetir? 4- Quantas escolas </w:t>
      </w:r>
      <w:r w:rsidRPr="00952499">
        <w:rPr>
          <w:rFonts w:ascii="Verdana" w:hAnsi="Verdana"/>
          <w:sz w:val="24"/>
          <w:szCs w:val="24"/>
        </w:rPr>
        <w:t>não têm as salas digitais funcionando de maneira funcional?</w:t>
      </w:r>
    </w:p>
    <w:p w:rsidR="00952499" w:rsidRPr="00083F01" w:rsidRDefault="00952499" w:rsidP="00952499">
      <w:pPr>
        <w:spacing w:after="0" w:line="240" w:lineRule="auto"/>
        <w:rPr>
          <w:rFonts w:ascii="Verdana" w:hAnsi="Verdana"/>
          <w:sz w:val="24"/>
          <w:szCs w:val="24"/>
        </w:rPr>
      </w:pPr>
      <w:r w:rsidRPr="00952499">
        <w:rPr>
          <w:rFonts w:ascii="Verdana" w:hAnsi="Verdana"/>
          <w:sz w:val="24"/>
          <w:szCs w:val="24"/>
        </w:rPr>
        <w:t>Qual a previsão para que e</w:t>
      </w:r>
      <w:r>
        <w:rPr>
          <w:rFonts w:ascii="Verdana" w:hAnsi="Verdana"/>
          <w:sz w:val="24"/>
          <w:szCs w:val="24"/>
        </w:rPr>
        <w:t xml:space="preserve">ssas salas comecem a atender os </w:t>
      </w:r>
      <w:r w:rsidRPr="00952499">
        <w:rPr>
          <w:rFonts w:ascii="Verdana" w:hAnsi="Verdana"/>
          <w:sz w:val="24"/>
          <w:szCs w:val="24"/>
        </w:rPr>
        <w:t xml:space="preserve">alunos funcionalmente? 5- Em </w:t>
      </w:r>
      <w:r>
        <w:rPr>
          <w:rFonts w:ascii="Verdana" w:hAnsi="Verdana"/>
          <w:sz w:val="24"/>
          <w:szCs w:val="24"/>
        </w:rPr>
        <w:t xml:space="preserve">quantas escolas questões dessas </w:t>
      </w:r>
      <w:r w:rsidRPr="00952499">
        <w:rPr>
          <w:rFonts w:ascii="Verdana" w:hAnsi="Verdana"/>
          <w:sz w:val="24"/>
          <w:szCs w:val="24"/>
        </w:rPr>
        <w:t>avaliações foram impossibilit</w:t>
      </w:r>
      <w:r>
        <w:rPr>
          <w:rFonts w:ascii="Verdana" w:hAnsi="Verdana"/>
          <w:sz w:val="24"/>
          <w:szCs w:val="24"/>
        </w:rPr>
        <w:t xml:space="preserve">adas de responder corretamente, </w:t>
      </w:r>
      <w:r w:rsidRPr="00952499">
        <w:rPr>
          <w:rFonts w:ascii="Verdana" w:hAnsi="Verdana"/>
          <w:sz w:val="24"/>
          <w:szCs w:val="24"/>
        </w:rPr>
        <w:t>pois estavam vinculadas à imagen</w:t>
      </w:r>
      <w:r>
        <w:rPr>
          <w:rFonts w:ascii="Verdana" w:hAnsi="Verdana"/>
          <w:sz w:val="24"/>
          <w:szCs w:val="24"/>
        </w:rPr>
        <w:t xml:space="preserve">s e as mesmas não abriram </w:t>
      </w:r>
      <w:r w:rsidRPr="00952499">
        <w:rPr>
          <w:rFonts w:ascii="Verdana" w:hAnsi="Verdana"/>
          <w:sz w:val="24"/>
          <w:szCs w:val="24"/>
        </w:rPr>
        <w:t>por causa de dificuldade de si</w:t>
      </w:r>
      <w:r>
        <w:rPr>
          <w:rFonts w:ascii="Verdana" w:hAnsi="Verdana"/>
          <w:sz w:val="24"/>
          <w:szCs w:val="24"/>
        </w:rPr>
        <w:t xml:space="preserve">nal de internet? Essas questões </w:t>
      </w:r>
      <w:r w:rsidRPr="00952499">
        <w:rPr>
          <w:rFonts w:ascii="Verdana" w:hAnsi="Verdana"/>
          <w:sz w:val="24"/>
          <w:szCs w:val="24"/>
        </w:rPr>
        <w:t>serão anuladas? 6- Porque a p</w:t>
      </w:r>
      <w:r>
        <w:rPr>
          <w:rFonts w:ascii="Verdana" w:hAnsi="Verdana"/>
          <w:sz w:val="24"/>
          <w:szCs w:val="24"/>
        </w:rPr>
        <w:t xml:space="preserve">rova não foi disponibilizada em </w:t>
      </w:r>
      <w:r w:rsidRPr="00952499">
        <w:rPr>
          <w:rFonts w:ascii="Verdana" w:hAnsi="Verdana"/>
          <w:sz w:val="24"/>
          <w:szCs w:val="24"/>
        </w:rPr>
        <w:t>forma de arquivo para as es</w:t>
      </w:r>
      <w:r>
        <w:rPr>
          <w:rFonts w:ascii="Verdana" w:hAnsi="Verdana"/>
          <w:sz w:val="24"/>
          <w:szCs w:val="24"/>
        </w:rPr>
        <w:t xml:space="preserve">colas caso houvesse dificuldade </w:t>
      </w:r>
      <w:r w:rsidRPr="00952499">
        <w:rPr>
          <w:rFonts w:ascii="Verdana" w:hAnsi="Verdana"/>
          <w:sz w:val="24"/>
          <w:szCs w:val="24"/>
        </w:rPr>
        <w:t>técnica, possibilitando assim que os alunos não fossem prejudicados? Celso Giannazi vereador</w:t>
      </w:r>
    </w:p>
    <w:p w:rsidR="00083F01" w:rsidRPr="00083F01" w:rsidRDefault="00083F01" w:rsidP="00083F01">
      <w:pPr>
        <w:spacing w:after="0" w:line="240" w:lineRule="auto"/>
        <w:rPr>
          <w:rFonts w:ascii="Verdana" w:hAnsi="Verdana"/>
          <w:sz w:val="24"/>
          <w:szCs w:val="24"/>
        </w:rPr>
      </w:pPr>
    </w:p>
    <w:p w:rsidR="00083F01" w:rsidRPr="00083F01" w:rsidRDefault="00083F01" w:rsidP="00083F01">
      <w:pPr>
        <w:spacing w:after="0" w:line="240" w:lineRule="auto"/>
        <w:rPr>
          <w:rFonts w:ascii="Verdana" w:hAnsi="Verdana"/>
          <w:sz w:val="24"/>
          <w:szCs w:val="24"/>
        </w:rPr>
      </w:pPr>
    </w:p>
    <w:p w:rsidR="00812972" w:rsidRPr="00083F01" w:rsidRDefault="00812972" w:rsidP="00812972">
      <w:pPr>
        <w:spacing w:after="0" w:line="240" w:lineRule="auto"/>
        <w:rPr>
          <w:rFonts w:ascii="Verdana" w:hAnsi="Verdana"/>
          <w:sz w:val="24"/>
          <w:szCs w:val="24"/>
        </w:rPr>
      </w:pPr>
    </w:p>
    <w:p w:rsidR="00083F01" w:rsidRPr="00083F01" w:rsidRDefault="00083F01" w:rsidP="00812972">
      <w:pPr>
        <w:spacing w:after="0" w:line="240" w:lineRule="auto"/>
        <w:rPr>
          <w:rFonts w:ascii="Verdana" w:hAnsi="Verdana"/>
          <w:sz w:val="24"/>
          <w:szCs w:val="24"/>
        </w:rPr>
      </w:pPr>
    </w:p>
    <w:p w:rsidR="00083F01" w:rsidRDefault="00083F01" w:rsidP="00812972">
      <w:pPr>
        <w:spacing w:after="0" w:line="240" w:lineRule="auto"/>
        <w:rPr>
          <w:rFonts w:ascii="Verdana" w:hAnsi="Verdana"/>
          <w:sz w:val="24"/>
          <w:szCs w:val="24"/>
        </w:rPr>
      </w:pPr>
    </w:p>
    <w:p w:rsidR="00812972" w:rsidRPr="00F46129" w:rsidRDefault="00812972" w:rsidP="00812972">
      <w:pPr>
        <w:spacing w:after="0" w:line="240" w:lineRule="auto"/>
        <w:rPr>
          <w:rFonts w:ascii="Verdana" w:hAnsi="Verdana"/>
          <w:sz w:val="24"/>
          <w:szCs w:val="24"/>
        </w:rPr>
      </w:pPr>
    </w:p>
    <w:sectPr w:rsidR="00812972" w:rsidRPr="00F461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97EC2"/>
    <w:multiLevelType w:val="hybridMultilevel"/>
    <w:tmpl w:val="F5A692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3C"/>
    <w:rsid w:val="000038D9"/>
    <w:rsid w:val="000171E4"/>
    <w:rsid w:val="00057837"/>
    <w:rsid w:val="0007520B"/>
    <w:rsid w:val="00083F01"/>
    <w:rsid w:val="000A272B"/>
    <w:rsid w:val="000C1894"/>
    <w:rsid w:val="000E511E"/>
    <w:rsid w:val="00171A07"/>
    <w:rsid w:val="00335493"/>
    <w:rsid w:val="00377C49"/>
    <w:rsid w:val="0038232A"/>
    <w:rsid w:val="003C21D3"/>
    <w:rsid w:val="004169D3"/>
    <w:rsid w:val="005B2321"/>
    <w:rsid w:val="005C5A7D"/>
    <w:rsid w:val="006337F6"/>
    <w:rsid w:val="00642ECB"/>
    <w:rsid w:val="00736F6D"/>
    <w:rsid w:val="0075466A"/>
    <w:rsid w:val="007748FE"/>
    <w:rsid w:val="0079208B"/>
    <w:rsid w:val="007A3114"/>
    <w:rsid w:val="007B77BD"/>
    <w:rsid w:val="0080492F"/>
    <w:rsid w:val="00811216"/>
    <w:rsid w:val="00812972"/>
    <w:rsid w:val="00850C9B"/>
    <w:rsid w:val="008826E8"/>
    <w:rsid w:val="00952499"/>
    <w:rsid w:val="009B1C2B"/>
    <w:rsid w:val="00A33CA0"/>
    <w:rsid w:val="00AD7B33"/>
    <w:rsid w:val="00B257F2"/>
    <w:rsid w:val="00BD1BE8"/>
    <w:rsid w:val="00C10EFC"/>
    <w:rsid w:val="00C21259"/>
    <w:rsid w:val="00C2512A"/>
    <w:rsid w:val="00C47E25"/>
    <w:rsid w:val="00C86953"/>
    <w:rsid w:val="00D324AE"/>
    <w:rsid w:val="00D37969"/>
    <w:rsid w:val="00D65AD1"/>
    <w:rsid w:val="00DC7914"/>
    <w:rsid w:val="00DD06C1"/>
    <w:rsid w:val="00F15C20"/>
    <w:rsid w:val="00F34BE8"/>
    <w:rsid w:val="00F44EAD"/>
    <w:rsid w:val="00F46129"/>
    <w:rsid w:val="00F713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7B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7B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66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hyperlink" Target="http://www.adesampa" TargetMode="Externa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yperlink" Target="http://www.adesampa.com"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yperlink" Target="http://www.adesampa.com.br/"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yperlink" Target="http://www.adesampa.com.b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77E8E-C725-4649-8ACF-673016102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70</Pages>
  <Words>16166</Words>
  <Characters>87297</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Zileide Ferreira da Silva</dc:creator>
  <cp:keywords/>
  <dc:description/>
  <cp:lastModifiedBy>Zileide Ferreira da Silva</cp:lastModifiedBy>
  <cp:revision>18</cp:revision>
  <dcterms:created xsi:type="dcterms:W3CDTF">2020-12-08T17:15:00Z</dcterms:created>
  <dcterms:modified xsi:type="dcterms:W3CDTF">2021-12-08T14:46:00Z</dcterms:modified>
</cp:coreProperties>
</file>