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Reunião Extraordinária com os membros do Poder Público e Civil – Conselho Regional de Meio Ambiente, Desenvolvimento Sustentável e Cultura de Paz da subprefeitura Penha – CADES Penha.</w:t>
      </w:r>
    </w:p>
    <w:p>
      <w:pPr>
        <w:pStyle w:val="Normal"/>
        <w:bidi w:val="0"/>
        <w:jc w:val="left"/>
        <w:rPr/>
      </w:pPr>
      <w:r>
        <w:rPr/>
      </w:r>
    </w:p>
    <w:p>
      <w:pPr>
        <w:pStyle w:val="Normal"/>
        <w:bidi w:val="0"/>
        <w:jc w:val="left"/>
        <w:rPr/>
      </w:pPr>
      <w:r>
        <w:rPr/>
        <w:t>Membros Participantes</w:t>
      </w:r>
    </w:p>
    <w:p>
      <w:pPr>
        <w:pStyle w:val="Normal"/>
        <w:bidi w:val="0"/>
        <w:jc w:val="left"/>
        <w:rPr/>
      </w:pPr>
      <w:r>
        <w:rPr/>
        <w:t>Elisabete Aparecida Durant Ramão – Subprefeitura Penha Pe Coordenadora PE CADES PE, Eloisa Lima Pereira, Fábio Araújo Pereira, Joseneide Maria da Sila, Karina Marcondes Lopes de Lavor, Ronaldo Fontana de Jesus, Sonia Regina Campos de Oliveira – Conselheiros Cades PE, Rute Cremonini de Melo – Convidada SVMA/CGC/DPAC.</w:t>
      </w:r>
    </w:p>
    <w:p>
      <w:pPr>
        <w:pStyle w:val="Normal"/>
        <w:bidi w:val="0"/>
        <w:jc w:val="left"/>
        <w:rPr/>
      </w:pPr>
      <w:r>
        <w:rPr/>
      </w:r>
    </w:p>
    <w:p>
      <w:pPr>
        <w:pStyle w:val="Normal"/>
        <w:bidi w:val="0"/>
        <w:jc w:val="left"/>
        <w:rPr/>
      </w:pPr>
      <w:r>
        <w:rPr/>
        <w:t>Pauta:</w:t>
      </w:r>
    </w:p>
    <w:p>
      <w:pPr>
        <w:pStyle w:val="Normal"/>
        <w:bidi w:val="0"/>
        <w:jc w:val="left"/>
        <w:rPr/>
      </w:pPr>
      <w:r>
        <w:rPr/>
        <w:t>Esclarecimentos sobre a Portaria 16/SVMA-G/2021</w:t>
      </w:r>
    </w:p>
    <w:p>
      <w:pPr>
        <w:pStyle w:val="Normal"/>
        <w:bidi w:val="0"/>
        <w:jc w:val="left"/>
        <w:rPr/>
      </w:pPr>
      <w:r>
        <w:rPr/>
        <w:t>Eleição do Coordenador Adjunto e 1º e 2º Secretários.</w:t>
      </w:r>
    </w:p>
    <w:p>
      <w:pPr>
        <w:pStyle w:val="Normal"/>
        <w:bidi w:val="0"/>
        <w:jc w:val="left"/>
        <w:rPr/>
      </w:pPr>
      <w:r>
        <w:rPr/>
      </w:r>
    </w:p>
    <w:p>
      <w:pPr>
        <w:pStyle w:val="Normal"/>
        <w:bidi w:val="0"/>
        <w:jc w:val="left"/>
        <w:rPr/>
      </w:pPr>
      <w:r>
        <w:rPr/>
        <w:t>A Rute Coordenadora de SVMA  leu a Portaria 16/SVMA-G/2021e tirou dúvidas acerca das funções da citação acima. Os Conselheiros presentes elegeram Fábio Araújo Pereira para o cargo de Coordenador Adjunto e devido ao adiantado da hora, ficou acordado que na próxima reunião será decidido em votação quem será o 1º e 2ºsecretário. Neste intervalo será acatado as candidaturas. Foi alinhado e decidido que o aplicativo Whatsapp será uma ferramenta de comunicação e não de decisão. As decisões deverão ser feitas por reuniões presenciais,  online,  ordinárias ou extraordinárias. As Atas deverão também, ser enviadas por e-mail e publicadas no Diário Oficial da Cidade, como forma de registro. Esta reunião foi presidida pela Coordenadora Elisabete Aparecida Durant Ramão e secretariada pela Conselheira Eloisa Lima Pereira. Nada mais havendo a ser tratado encerrou-se a reunião. A gravação desta reunião encontra-se disponível no link:https//drive.google.com/file/d/1gzlbJoKEL2BVvyljNHXOKv_SAP 853lJv/view?usp=share_link</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São Paulo, 05 de Outubro de 2022.</w:t>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LibreOffice/7.1.0.3$Windows_X86_64 LibreOffice_project/f6099ecf3d29644b5008cc8f48f42f4a40986e4c</Application>
  <AppVersion>15.0000</AppVersion>
  <Pages>1</Pages>
  <Words>235</Words>
  <Characters>1441</Characters>
  <CharactersWithSpaces>1676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2023-01-18T13:21:02Z</dcterms:created>
  <dc:creator/>
  <dc:description/>
  <dc:language>pt-BR</dc:language>
  <cp:lastModifiedBy/>
  <cp:lastPrinted>2023-01-24T15:33:52Z</cp:lastPrinted>
  <dcterms:modified xsi:type="dcterms:W3CDTF">2023-01-24T16:00:40Z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