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EB" w:rsidRDefault="003B4DEB" w:rsidP="004A788F">
      <w:pPr>
        <w:spacing w:before="93"/>
        <w:ind w:firstLine="567"/>
        <w:jc w:val="center"/>
        <w:rPr>
          <w:rFonts w:asciiTheme="minorHAnsi" w:hAnsiTheme="minorHAnsi" w:cstheme="minorHAnsi"/>
          <w:b/>
          <w:sz w:val="32"/>
          <w:szCs w:val="32"/>
          <w:u w:val="single"/>
        </w:rPr>
      </w:pPr>
      <w:bookmarkStart w:id="0" w:name="_GoBack"/>
      <w:bookmarkEnd w:id="0"/>
      <w:r w:rsidRPr="003B4DEB">
        <w:rPr>
          <w:rFonts w:asciiTheme="minorHAnsi" w:hAnsiTheme="minorHAnsi" w:cstheme="minorHAnsi"/>
          <w:b/>
          <w:sz w:val="32"/>
          <w:szCs w:val="32"/>
          <w:u w:val="single"/>
        </w:rPr>
        <w:t>EDITAL</w:t>
      </w:r>
      <w:r w:rsidR="004A788F">
        <w:rPr>
          <w:rFonts w:asciiTheme="minorHAnsi" w:hAnsiTheme="minorHAnsi" w:cstheme="minorHAnsi"/>
          <w:b/>
          <w:sz w:val="32"/>
          <w:szCs w:val="32"/>
          <w:u w:val="single"/>
        </w:rPr>
        <w:t xml:space="preserve"> DE LICITAÇÃO</w:t>
      </w:r>
    </w:p>
    <w:p w:rsidR="004A788F" w:rsidRDefault="004A788F" w:rsidP="004A788F">
      <w:pPr>
        <w:spacing w:before="93"/>
        <w:ind w:firstLine="567"/>
        <w:jc w:val="center"/>
        <w:rPr>
          <w:rFonts w:asciiTheme="minorHAnsi" w:hAnsiTheme="minorHAnsi" w:cstheme="minorHAnsi"/>
          <w:b/>
          <w:sz w:val="24"/>
          <w:szCs w:val="24"/>
        </w:rPr>
      </w:pPr>
    </w:p>
    <w:p w:rsidR="00C401CB" w:rsidRPr="003B4DEB" w:rsidRDefault="009B4648" w:rsidP="00B04E53">
      <w:pPr>
        <w:spacing w:before="93"/>
        <w:ind w:firstLine="567"/>
        <w:rPr>
          <w:rFonts w:asciiTheme="minorHAnsi" w:hAnsiTheme="minorHAnsi" w:cstheme="minorHAnsi"/>
          <w:sz w:val="24"/>
          <w:szCs w:val="24"/>
        </w:rPr>
      </w:pPr>
      <w:r w:rsidRPr="003B4DEB">
        <w:rPr>
          <w:rFonts w:asciiTheme="minorHAnsi" w:hAnsiTheme="minorHAnsi" w:cstheme="minorHAnsi"/>
          <w:b/>
          <w:sz w:val="24"/>
          <w:szCs w:val="24"/>
        </w:rPr>
        <w:t xml:space="preserve">PREGÃO ELETRÔNICO </w:t>
      </w:r>
      <w:r w:rsidRPr="003B4DEB">
        <w:rPr>
          <w:rFonts w:asciiTheme="minorHAnsi" w:hAnsiTheme="minorHAnsi" w:cstheme="minorHAnsi"/>
          <w:sz w:val="24"/>
          <w:szCs w:val="24"/>
        </w:rPr>
        <w:t xml:space="preserve">Nº: </w:t>
      </w:r>
      <w:r w:rsidR="007B7CD4" w:rsidRPr="003B4DEB">
        <w:rPr>
          <w:rFonts w:asciiTheme="minorHAnsi" w:hAnsiTheme="minorHAnsi" w:cstheme="minorHAnsi"/>
          <w:sz w:val="24"/>
          <w:szCs w:val="24"/>
        </w:rPr>
        <w:t>00</w:t>
      </w:r>
      <w:r w:rsidR="00A36644">
        <w:rPr>
          <w:rFonts w:asciiTheme="minorHAnsi" w:hAnsiTheme="minorHAnsi" w:cstheme="minorHAnsi"/>
          <w:sz w:val="24"/>
          <w:szCs w:val="24"/>
        </w:rPr>
        <w:t>4</w:t>
      </w:r>
      <w:r w:rsidR="007B7CD4" w:rsidRPr="003B4DEB">
        <w:rPr>
          <w:rFonts w:asciiTheme="minorHAnsi" w:hAnsiTheme="minorHAnsi" w:cstheme="minorHAnsi"/>
          <w:sz w:val="24"/>
          <w:szCs w:val="24"/>
        </w:rPr>
        <w:t>/SUB-SB/202</w:t>
      </w:r>
      <w:r w:rsidR="00AE79DB" w:rsidRPr="003B4DEB">
        <w:rPr>
          <w:rFonts w:asciiTheme="minorHAnsi" w:hAnsiTheme="minorHAnsi" w:cstheme="minorHAnsi"/>
          <w:sz w:val="24"/>
          <w:szCs w:val="24"/>
        </w:rPr>
        <w:t>2</w:t>
      </w:r>
    </w:p>
    <w:p w:rsidR="00C401CB" w:rsidRPr="003B4DEB" w:rsidRDefault="009B4648" w:rsidP="00B04E53">
      <w:pPr>
        <w:spacing w:before="93"/>
        <w:ind w:firstLine="567"/>
        <w:rPr>
          <w:rFonts w:asciiTheme="minorHAnsi" w:hAnsiTheme="minorHAnsi" w:cstheme="minorHAnsi"/>
          <w:sz w:val="24"/>
          <w:szCs w:val="24"/>
        </w:rPr>
      </w:pPr>
      <w:r w:rsidRPr="003B4DEB">
        <w:rPr>
          <w:rFonts w:asciiTheme="minorHAnsi" w:hAnsiTheme="minorHAnsi" w:cstheme="minorHAnsi"/>
          <w:b/>
          <w:sz w:val="24"/>
          <w:szCs w:val="24"/>
        </w:rPr>
        <w:t xml:space="preserve">OFERTA DE COMPRA: </w:t>
      </w:r>
      <w:r w:rsidR="00223C4F">
        <w:rPr>
          <w:rFonts w:asciiTheme="minorHAnsi" w:hAnsiTheme="minorHAnsi" w:cstheme="minorHAnsi"/>
          <w:b/>
          <w:sz w:val="24"/>
          <w:szCs w:val="24"/>
        </w:rPr>
        <w:t>80105980100</w:t>
      </w:r>
      <w:r w:rsidR="0071657B">
        <w:rPr>
          <w:rFonts w:asciiTheme="minorHAnsi" w:hAnsiTheme="minorHAnsi" w:cstheme="minorHAnsi"/>
          <w:b/>
          <w:sz w:val="24"/>
          <w:szCs w:val="24"/>
        </w:rPr>
        <w:t>2022OC0000</w:t>
      </w:r>
      <w:r w:rsidR="00223C4F">
        <w:rPr>
          <w:rFonts w:asciiTheme="minorHAnsi" w:hAnsiTheme="minorHAnsi" w:cstheme="minorHAnsi"/>
          <w:b/>
          <w:sz w:val="24"/>
          <w:szCs w:val="24"/>
        </w:rPr>
        <w:t>6</w:t>
      </w:r>
      <w:r w:rsidR="007B7CD4" w:rsidRPr="003B4DEB">
        <w:rPr>
          <w:rFonts w:asciiTheme="minorHAnsi" w:hAnsiTheme="minorHAnsi" w:cstheme="minorHAnsi"/>
          <w:sz w:val="24"/>
          <w:szCs w:val="24"/>
        </w:rPr>
        <w:t xml:space="preserve"> </w:t>
      </w:r>
    </w:p>
    <w:p w:rsidR="00A36644" w:rsidRPr="003B4DEB" w:rsidRDefault="00A36644" w:rsidP="00A36644">
      <w:pPr>
        <w:pStyle w:val="Corpodetexto"/>
        <w:spacing w:line="242" w:lineRule="auto"/>
        <w:ind w:left="567"/>
        <w:jc w:val="both"/>
        <w:rPr>
          <w:rFonts w:asciiTheme="minorHAnsi" w:hAnsiTheme="minorHAnsi" w:cstheme="minorHAnsi"/>
          <w:b/>
          <w:sz w:val="24"/>
          <w:szCs w:val="24"/>
        </w:rPr>
      </w:pPr>
      <w:r w:rsidRPr="003B4DEB">
        <w:rPr>
          <w:rFonts w:asciiTheme="minorHAnsi" w:hAnsiTheme="minorHAnsi" w:cstheme="minorHAnsi"/>
          <w:b/>
          <w:sz w:val="24"/>
          <w:szCs w:val="24"/>
        </w:rPr>
        <w:t>PROCESSO</w:t>
      </w:r>
      <w:r w:rsidRPr="003B4DEB">
        <w:rPr>
          <w:rFonts w:asciiTheme="minorHAnsi" w:hAnsiTheme="minorHAnsi" w:cstheme="minorHAnsi"/>
          <w:sz w:val="24"/>
          <w:szCs w:val="24"/>
        </w:rPr>
        <w:t xml:space="preserve">: </w:t>
      </w:r>
      <w:r w:rsidRPr="004F3097">
        <w:rPr>
          <w:rFonts w:asciiTheme="minorHAnsi" w:hAnsiTheme="minorHAnsi" w:cstheme="minorHAnsi"/>
          <w:sz w:val="24"/>
          <w:szCs w:val="24"/>
        </w:rPr>
        <w:t>6061.2022/0000844-5</w:t>
      </w:r>
    </w:p>
    <w:p w:rsidR="00A36644" w:rsidRPr="003B4DEB" w:rsidRDefault="00A36644" w:rsidP="00A36644">
      <w:pPr>
        <w:pStyle w:val="Corpodetexto"/>
        <w:spacing w:line="242" w:lineRule="auto"/>
        <w:ind w:left="567"/>
        <w:jc w:val="both"/>
        <w:rPr>
          <w:rFonts w:asciiTheme="minorHAnsi" w:hAnsiTheme="minorHAnsi" w:cstheme="minorHAnsi"/>
          <w:sz w:val="24"/>
          <w:szCs w:val="24"/>
        </w:rPr>
      </w:pPr>
      <w:r w:rsidRPr="003B4DEB">
        <w:rPr>
          <w:rFonts w:asciiTheme="minorHAnsi" w:hAnsiTheme="minorHAnsi" w:cstheme="minorHAnsi"/>
          <w:b/>
          <w:sz w:val="24"/>
          <w:szCs w:val="24"/>
        </w:rPr>
        <w:t>TIPO</w:t>
      </w:r>
      <w:r w:rsidRPr="003B4DEB">
        <w:rPr>
          <w:rFonts w:asciiTheme="minorHAnsi" w:hAnsiTheme="minorHAnsi" w:cstheme="minorHAnsi"/>
          <w:sz w:val="24"/>
          <w:szCs w:val="24"/>
        </w:rPr>
        <w:t>: MENOR PREÇO GLOBAL (12 meses)</w:t>
      </w:r>
    </w:p>
    <w:p w:rsidR="00A36644" w:rsidRPr="003B4DEB" w:rsidRDefault="00A36644" w:rsidP="00A36644">
      <w:pPr>
        <w:pStyle w:val="Corpodetexto"/>
        <w:spacing w:line="242" w:lineRule="auto"/>
        <w:ind w:left="567"/>
        <w:jc w:val="both"/>
        <w:rPr>
          <w:rFonts w:asciiTheme="minorHAnsi" w:hAnsiTheme="minorHAnsi" w:cstheme="minorHAnsi"/>
          <w:sz w:val="24"/>
          <w:szCs w:val="24"/>
        </w:rPr>
      </w:pPr>
      <w:r w:rsidRPr="003B4DEB">
        <w:rPr>
          <w:rFonts w:asciiTheme="minorHAnsi" w:hAnsiTheme="minorHAnsi" w:cstheme="minorHAnsi"/>
          <w:b/>
          <w:sz w:val="24"/>
          <w:szCs w:val="24"/>
        </w:rPr>
        <w:t>OBJETO</w:t>
      </w:r>
      <w:r w:rsidRPr="003B4DEB">
        <w:rPr>
          <w:rFonts w:asciiTheme="minorHAnsi" w:hAnsiTheme="minorHAnsi" w:cstheme="minorHAnsi"/>
          <w:sz w:val="24"/>
          <w:szCs w:val="24"/>
        </w:rPr>
        <w:t xml:space="preserve">: </w:t>
      </w:r>
      <w:r w:rsidRPr="004E601A">
        <w:rPr>
          <w:rFonts w:ascii="Arial MT" w:hAnsi="Arial MT"/>
          <w:color w:val="000000"/>
        </w:rPr>
        <w:t>Contratação de empresa especializada para prestação de serviços de recepção, controle de acesso com 03 (três) postos, operação e fiscalização de portarias </w:t>
      </w:r>
      <w:r w:rsidRPr="004E601A">
        <w:rPr>
          <w:bCs/>
          <w:color w:val="000000"/>
          <w:spacing w:val="1"/>
        </w:rPr>
        <w:t>para a </w:t>
      </w:r>
      <w:r w:rsidRPr="004E601A">
        <w:rPr>
          <w:bCs/>
          <w:color w:val="000000"/>
        </w:rPr>
        <w:t>Sede da Subprefeitura Sapopemba</w:t>
      </w:r>
      <w:r w:rsidRPr="004E601A">
        <w:rPr>
          <w:rFonts w:ascii="Arial MT" w:hAnsi="Arial MT"/>
          <w:color w:val="000000"/>
        </w:rPr>
        <w:t>, com fornecimento, instalação e manutenção de materiais e equipamentos, incluindo fornecimento de mão-de-obra, conforme contido no presente Instrumento</w:t>
      </w:r>
      <w:r w:rsidRPr="004E601A">
        <w:rPr>
          <w:color w:val="000000"/>
        </w:rPr>
        <w:t>.</w:t>
      </w:r>
    </w:p>
    <w:p w:rsidR="00DB5E91" w:rsidRPr="003B4DEB" w:rsidRDefault="00DB5E91" w:rsidP="00B04E53">
      <w:pPr>
        <w:pStyle w:val="Corpodetexto"/>
        <w:spacing w:before="8"/>
        <w:ind w:firstLine="567"/>
        <w:rPr>
          <w:rFonts w:asciiTheme="minorHAnsi" w:hAnsiTheme="minorHAnsi" w:cstheme="minorHAnsi"/>
          <w:sz w:val="24"/>
          <w:szCs w:val="24"/>
        </w:rPr>
      </w:pPr>
    </w:p>
    <w:p w:rsidR="00DB5E91" w:rsidRPr="003B4DEB" w:rsidRDefault="009B4648" w:rsidP="00B04E53">
      <w:pPr>
        <w:pStyle w:val="Corpodetexto"/>
        <w:ind w:firstLine="567"/>
        <w:rPr>
          <w:rFonts w:asciiTheme="minorHAnsi" w:hAnsiTheme="minorHAnsi" w:cstheme="minorHAnsi"/>
          <w:sz w:val="24"/>
          <w:szCs w:val="24"/>
        </w:rPr>
      </w:pPr>
      <w:r w:rsidRPr="003B4DEB">
        <w:rPr>
          <w:rFonts w:asciiTheme="minorHAnsi" w:hAnsiTheme="minorHAnsi" w:cstheme="minorHAnsi"/>
          <w:sz w:val="24"/>
          <w:szCs w:val="24"/>
        </w:rPr>
        <w:t>ENDEREÇO ELETRÔNICO: w</w:t>
      </w:r>
      <w:r w:rsidRPr="003B4DEB">
        <w:rPr>
          <w:rFonts w:asciiTheme="minorHAnsi" w:hAnsiTheme="minorHAnsi" w:cstheme="minorHAnsi"/>
          <w:sz w:val="24"/>
          <w:szCs w:val="24"/>
          <w:u w:val="single"/>
        </w:rPr>
        <w:t>ww.bec.sp.gov.br ou www.bec.fazenda.gov.br</w:t>
      </w:r>
    </w:p>
    <w:p w:rsidR="00DB5E91" w:rsidRPr="003B4DEB" w:rsidRDefault="009B4648" w:rsidP="00B04E53">
      <w:pPr>
        <w:pStyle w:val="Corpodetexto"/>
        <w:spacing w:before="93"/>
        <w:ind w:firstLine="567"/>
        <w:rPr>
          <w:rFonts w:asciiTheme="minorHAnsi" w:hAnsiTheme="minorHAnsi" w:cstheme="minorHAnsi"/>
          <w:sz w:val="24"/>
          <w:szCs w:val="24"/>
        </w:rPr>
      </w:pPr>
      <w:r w:rsidRPr="00822F74">
        <w:rPr>
          <w:rFonts w:asciiTheme="minorHAnsi" w:hAnsiTheme="minorHAnsi" w:cstheme="minorHAnsi"/>
          <w:sz w:val="24"/>
          <w:szCs w:val="24"/>
        </w:rPr>
        <w:t xml:space="preserve">DATA E HORA DA ABERTURA DA SESSÃO PÚBLICA: </w:t>
      </w:r>
      <w:r w:rsidR="007B14AC">
        <w:rPr>
          <w:rFonts w:asciiTheme="minorHAnsi" w:hAnsiTheme="minorHAnsi" w:cstheme="minorHAnsi"/>
          <w:sz w:val="24"/>
          <w:szCs w:val="24"/>
        </w:rPr>
        <w:t>26</w:t>
      </w:r>
      <w:r w:rsidR="00A1732D" w:rsidRPr="00822F74">
        <w:rPr>
          <w:rFonts w:asciiTheme="minorHAnsi" w:hAnsiTheme="minorHAnsi" w:cstheme="minorHAnsi"/>
          <w:sz w:val="24"/>
          <w:szCs w:val="24"/>
        </w:rPr>
        <w:t>/</w:t>
      </w:r>
      <w:r w:rsidR="008E67C7">
        <w:rPr>
          <w:rFonts w:asciiTheme="minorHAnsi" w:hAnsiTheme="minorHAnsi" w:cstheme="minorHAnsi"/>
          <w:sz w:val="24"/>
          <w:szCs w:val="24"/>
        </w:rPr>
        <w:t>08</w:t>
      </w:r>
      <w:r w:rsidR="00C401CB" w:rsidRPr="00822F74">
        <w:rPr>
          <w:rFonts w:asciiTheme="minorHAnsi" w:hAnsiTheme="minorHAnsi" w:cstheme="minorHAnsi"/>
          <w:sz w:val="24"/>
          <w:szCs w:val="24"/>
        </w:rPr>
        <w:t>/202</w:t>
      </w:r>
      <w:r w:rsidR="00334482" w:rsidRPr="00822F74">
        <w:rPr>
          <w:rFonts w:asciiTheme="minorHAnsi" w:hAnsiTheme="minorHAnsi" w:cstheme="minorHAnsi"/>
          <w:sz w:val="24"/>
          <w:szCs w:val="24"/>
        </w:rPr>
        <w:t>2</w:t>
      </w:r>
      <w:r w:rsidRPr="00822F74">
        <w:rPr>
          <w:rFonts w:asciiTheme="minorHAnsi" w:hAnsiTheme="minorHAnsi" w:cstheme="minorHAnsi"/>
          <w:sz w:val="24"/>
          <w:szCs w:val="24"/>
        </w:rPr>
        <w:t xml:space="preserve">, às </w:t>
      </w:r>
      <w:r w:rsidR="0047357D" w:rsidRPr="00822F74">
        <w:rPr>
          <w:rFonts w:asciiTheme="minorHAnsi" w:hAnsiTheme="minorHAnsi" w:cstheme="minorHAnsi"/>
          <w:sz w:val="24"/>
          <w:szCs w:val="24"/>
        </w:rPr>
        <w:t>10</w:t>
      </w:r>
      <w:r w:rsidRPr="00822F74">
        <w:rPr>
          <w:rFonts w:asciiTheme="minorHAnsi" w:hAnsiTheme="minorHAnsi" w:cstheme="minorHAnsi"/>
          <w:sz w:val="24"/>
          <w:szCs w:val="24"/>
        </w:rPr>
        <w:t>:</w:t>
      </w:r>
      <w:r w:rsidR="000D626A" w:rsidRPr="00822F74">
        <w:rPr>
          <w:rFonts w:asciiTheme="minorHAnsi" w:hAnsiTheme="minorHAnsi" w:cstheme="minorHAnsi"/>
          <w:sz w:val="24"/>
          <w:szCs w:val="24"/>
        </w:rPr>
        <w:t>0</w:t>
      </w:r>
      <w:r w:rsidRPr="00822F74">
        <w:rPr>
          <w:rFonts w:asciiTheme="minorHAnsi" w:hAnsiTheme="minorHAnsi" w:cstheme="minorHAnsi"/>
          <w:sz w:val="24"/>
          <w:szCs w:val="24"/>
        </w:rPr>
        <w:t>0 horas.</w:t>
      </w:r>
    </w:p>
    <w:p w:rsidR="00DB5E91" w:rsidRPr="003B4DEB" w:rsidRDefault="00DB5E91" w:rsidP="00B04E53">
      <w:pPr>
        <w:pStyle w:val="Corpodetexto"/>
        <w:spacing w:before="9"/>
        <w:ind w:firstLine="567"/>
        <w:rPr>
          <w:rFonts w:asciiTheme="minorHAnsi" w:hAnsiTheme="minorHAnsi" w:cstheme="minorHAnsi"/>
          <w:sz w:val="24"/>
          <w:szCs w:val="24"/>
        </w:rPr>
      </w:pPr>
    </w:p>
    <w:p w:rsidR="00DB5E91" w:rsidRPr="004B2BCD" w:rsidRDefault="009B4648" w:rsidP="00B04E53">
      <w:pPr>
        <w:pStyle w:val="Ttulo11"/>
        <w:ind w:left="0" w:firstLine="567"/>
        <w:rPr>
          <w:rFonts w:asciiTheme="minorHAnsi" w:hAnsiTheme="minorHAnsi" w:cstheme="minorHAnsi"/>
          <w:sz w:val="24"/>
          <w:szCs w:val="24"/>
        </w:rPr>
      </w:pPr>
      <w:r w:rsidRPr="004B2BCD">
        <w:rPr>
          <w:rFonts w:asciiTheme="minorHAnsi" w:hAnsiTheme="minorHAnsi" w:cstheme="minorHAnsi"/>
          <w:sz w:val="24"/>
          <w:szCs w:val="24"/>
          <w:u w:val="thick"/>
        </w:rPr>
        <w:t>ÍNDICE – I EDITAL</w:t>
      </w:r>
    </w:p>
    <w:p w:rsidR="00C401CB" w:rsidRPr="004B2BCD" w:rsidRDefault="009B4648" w:rsidP="00B04E53">
      <w:pPr>
        <w:pStyle w:val="Corpodetexto"/>
        <w:tabs>
          <w:tab w:val="left" w:pos="804"/>
        </w:tabs>
        <w:spacing w:before="93"/>
        <w:ind w:firstLine="567"/>
        <w:rPr>
          <w:rFonts w:asciiTheme="minorHAnsi" w:hAnsiTheme="minorHAnsi" w:cstheme="minorHAnsi"/>
          <w:sz w:val="24"/>
          <w:szCs w:val="24"/>
        </w:rPr>
      </w:pPr>
      <w:r w:rsidRPr="004B2BCD">
        <w:rPr>
          <w:rFonts w:asciiTheme="minorHAnsi" w:hAnsiTheme="minorHAnsi" w:cstheme="minorHAnsi"/>
          <w:sz w:val="24"/>
          <w:szCs w:val="24"/>
        </w:rPr>
        <w:t xml:space="preserve">Preâmbulo – Indicação da Unidade e sistema eletrônico (BEC/SP) </w:t>
      </w:r>
    </w:p>
    <w:p w:rsidR="00DB5E91" w:rsidRPr="004B2BCD" w:rsidRDefault="009B4648" w:rsidP="00DD7F1D">
      <w:pPr>
        <w:pStyle w:val="Corpodetexto"/>
        <w:tabs>
          <w:tab w:val="left" w:pos="993"/>
        </w:tabs>
        <w:spacing w:before="93"/>
        <w:ind w:firstLine="567"/>
        <w:rPr>
          <w:rFonts w:asciiTheme="minorHAnsi" w:hAnsiTheme="minorHAnsi" w:cstheme="minorHAnsi"/>
          <w:sz w:val="24"/>
          <w:szCs w:val="24"/>
        </w:rPr>
      </w:pPr>
      <w:r w:rsidRPr="004B2BCD">
        <w:rPr>
          <w:rFonts w:asciiTheme="minorHAnsi" w:hAnsiTheme="minorHAnsi" w:cstheme="minorHAnsi"/>
          <w:sz w:val="24"/>
          <w:szCs w:val="24"/>
        </w:rPr>
        <w:t>1-</w:t>
      </w:r>
      <w:r w:rsidRPr="004B2BCD">
        <w:rPr>
          <w:rFonts w:asciiTheme="minorHAnsi" w:hAnsiTheme="minorHAnsi" w:cstheme="minorHAnsi"/>
          <w:sz w:val="24"/>
          <w:szCs w:val="24"/>
        </w:rPr>
        <w:tab/>
        <w:t>Embasamento Legal;</w:t>
      </w:r>
    </w:p>
    <w:p w:rsidR="00DB5E91" w:rsidRPr="004B2BCD" w:rsidRDefault="009B4648" w:rsidP="00D009DD">
      <w:pPr>
        <w:pStyle w:val="PargrafodaLista"/>
        <w:numPr>
          <w:ilvl w:val="0"/>
          <w:numId w:val="37"/>
        </w:numPr>
        <w:tabs>
          <w:tab w:val="left" w:pos="993"/>
        </w:tabs>
        <w:spacing w:before="1" w:line="253" w:lineRule="exact"/>
        <w:ind w:left="567" w:firstLine="0"/>
        <w:rPr>
          <w:rFonts w:asciiTheme="minorHAnsi" w:hAnsiTheme="minorHAnsi" w:cstheme="minorHAnsi"/>
          <w:sz w:val="24"/>
          <w:szCs w:val="24"/>
        </w:rPr>
      </w:pPr>
      <w:r w:rsidRPr="004B2BCD">
        <w:rPr>
          <w:rFonts w:asciiTheme="minorHAnsi" w:hAnsiTheme="minorHAnsi" w:cstheme="minorHAnsi"/>
          <w:sz w:val="24"/>
          <w:szCs w:val="24"/>
        </w:rPr>
        <w:t>Objeto;</w:t>
      </w:r>
    </w:p>
    <w:p w:rsidR="00C401CB" w:rsidRPr="004B2BCD" w:rsidRDefault="009B4648" w:rsidP="00D009DD">
      <w:pPr>
        <w:pStyle w:val="PargrafodaLista"/>
        <w:numPr>
          <w:ilvl w:val="0"/>
          <w:numId w:val="37"/>
        </w:numPr>
        <w:tabs>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 xml:space="preserve">Condições de participação; </w:t>
      </w:r>
    </w:p>
    <w:p w:rsidR="00DB5E91" w:rsidRPr="004B2BCD" w:rsidRDefault="009B4648" w:rsidP="00D009DD">
      <w:pPr>
        <w:pStyle w:val="PargrafodaLista"/>
        <w:numPr>
          <w:ilvl w:val="0"/>
          <w:numId w:val="37"/>
        </w:numPr>
        <w:tabs>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Acesso a informações;</w:t>
      </w:r>
    </w:p>
    <w:p w:rsidR="00C401CB" w:rsidRPr="004B2BCD" w:rsidRDefault="009B4648" w:rsidP="00D009DD">
      <w:pPr>
        <w:pStyle w:val="Corpodetexto"/>
        <w:numPr>
          <w:ilvl w:val="0"/>
          <w:numId w:val="37"/>
        </w:numPr>
        <w:tabs>
          <w:tab w:val="left" w:pos="993"/>
        </w:tabs>
        <w:spacing w:line="242" w:lineRule="auto"/>
        <w:ind w:left="567" w:firstLine="0"/>
        <w:rPr>
          <w:rFonts w:asciiTheme="minorHAnsi" w:hAnsiTheme="minorHAnsi" w:cstheme="minorHAnsi"/>
          <w:sz w:val="24"/>
          <w:szCs w:val="24"/>
        </w:rPr>
      </w:pPr>
      <w:r w:rsidRPr="004B2BCD">
        <w:rPr>
          <w:rFonts w:asciiTheme="minorHAnsi" w:hAnsiTheme="minorHAnsi" w:cstheme="minorHAnsi"/>
          <w:sz w:val="24"/>
          <w:szCs w:val="24"/>
        </w:rPr>
        <w:t xml:space="preserve">Impugnação ao Edital; </w:t>
      </w:r>
    </w:p>
    <w:p w:rsidR="00DB5E91" w:rsidRPr="004B2BCD" w:rsidRDefault="009B4648" w:rsidP="00D009DD">
      <w:pPr>
        <w:pStyle w:val="Corpodetexto"/>
        <w:numPr>
          <w:ilvl w:val="0"/>
          <w:numId w:val="37"/>
        </w:numPr>
        <w:tabs>
          <w:tab w:val="left" w:pos="993"/>
        </w:tabs>
        <w:spacing w:line="242" w:lineRule="auto"/>
        <w:ind w:left="567" w:firstLine="0"/>
        <w:rPr>
          <w:rFonts w:asciiTheme="minorHAnsi" w:hAnsiTheme="minorHAnsi" w:cstheme="minorHAnsi"/>
          <w:sz w:val="24"/>
          <w:szCs w:val="24"/>
        </w:rPr>
      </w:pPr>
      <w:r w:rsidRPr="004B2BCD">
        <w:rPr>
          <w:rFonts w:asciiTheme="minorHAnsi" w:hAnsiTheme="minorHAnsi" w:cstheme="minorHAnsi"/>
          <w:sz w:val="24"/>
          <w:szCs w:val="24"/>
        </w:rPr>
        <w:t>Credenciamento;</w:t>
      </w:r>
    </w:p>
    <w:p w:rsidR="00DB5E91" w:rsidRPr="004B2BCD" w:rsidRDefault="009B4648" w:rsidP="00D009DD">
      <w:pPr>
        <w:pStyle w:val="PargrafodaLista"/>
        <w:numPr>
          <w:ilvl w:val="0"/>
          <w:numId w:val="36"/>
        </w:numPr>
        <w:tabs>
          <w:tab w:val="left" w:pos="993"/>
        </w:tabs>
        <w:spacing w:line="249" w:lineRule="exact"/>
        <w:ind w:left="567" w:firstLine="0"/>
        <w:rPr>
          <w:rFonts w:asciiTheme="minorHAnsi" w:hAnsiTheme="minorHAnsi" w:cstheme="minorHAnsi"/>
          <w:sz w:val="24"/>
          <w:szCs w:val="24"/>
        </w:rPr>
      </w:pPr>
      <w:r w:rsidRPr="004B2BCD">
        <w:rPr>
          <w:rFonts w:asciiTheme="minorHAnsi" w:hAnsiTheme="minorHAnsi" w:cstheme="minorHAnsi"/>
          <w:sz w:val="24"/>
          <w:szCs w:val="24"/>
        </w:rPr>
        <w:t>Apresentação da Proposta de Preços;</w:t>
      </w:r>
    </w:p>
    <w:p w:rsidR="00C401CB" w:rsidRPr="004B2BCD" w:rsidRDefault="009B4648" w:rsidP="00D009DD">
      <w:pPr>
        <w:pStyle w:val="PargrafodaLista"/>
        <w:numPr>
          <w:ilvl w:val="0"/>
          <w:numId w:val="36"/>
        </w:numPr>
        <w:tabs>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 xml:space="preserve">Divulgação e classificação inicial das Propostas de Preços; </w:t>
      </w:r>
    </w:p>
    <w:p w:rsidR="00DB5E91" w:rsidRPr="004B2BCD" w:rsidRDefault="009B4648" w:rsidP="00D009DD">
      <w:pPr>
        <w:pStyle w:val="PargrafodaLista"/>
        <w:numPr>
          <w:ilvl w:val="0"/>
          <w:numId w:val="36"/>
        </w:numPr>
        <w:tabs>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Etapa de Lances;</w:t>
      </w:r>
    </w:p>
    <w:p w:rsidR="00C401CB" w:rsidRPr="004B2BCD" w:rsidRDefault="009B4648" w:rsidP="00D009DD">
      <w:pPr>
        <w:pStyle w:val="Corpodetexto"/>
        <w:numPr>
          <w:ilvl w:val="0"/>
          <w:numId w:val="36"/>
        </w:numPr>
        <w:tabs>
          <w:tab w:val="left" w:pos="851"/>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 xml:space="preserve">Julgamento, Negociação e Aceitabilidade das Propostas; </w:t>
      </w:r>
    </w:p>
    <w:p w:rsidR="00DB5E91" w:rsidRPr="004B2BCD" w:rsidRDefault="009B4648" w:rsidP="00D009DD">
      <w:pPr>
        <w:pStyle w:val="Corpodetexto"/>
        <w:numPr>
          <w:ilvl w:val="0"/>
          <w:numId w:val="36"/>
        </w:numPr>
        <w:tabs>
          <w:tab w:val="left" w:pos="851"/>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Habilitação;</w:t>
      </w:r>
    </w:p>
    <w:p w:rsidR="00DB5E91" w:rsidRPr="004B2BCD" w:rsidRDefault="009B4648" w:rsidP="00D009DD">
      <w:pPr>
        <w:pStyle w:val="PargrafodaLista"/>
        <w:numPr>
          <w:ilvl w:val="0"/>
          <w:numId w:val="35"/>
        </w:numPr>
        <w:tabs>
          <w:tab w:val="left" w:pos="851"/>
          <w:tab w:val="left" w:pos="865"/>
          <w:tab w:val="left" w:pos="993"/>
        </w:tabs>
        <w:spacing w:line="251" w:lineRule="exact"/>
        <w:ind w:left="567" w:firstLine="0"/>
        <w:rPr>
          <w:rFonts w:asciiTheme="minorHAnsi" w:hAnsiTheme="minorHAnsi" w:cstheme="minorHAnsi"/>
          <w:sz w:val="24"/>
          <w:szCs w:val="24"/>
        </w:rPr>
      </w:pPr>
      <w:r w:rsidRPr="004B2BCD">
        <w:rPr>
          <w:rFonts w:asciiTheme="minorHAnsi" w:hAnsiTheme="minorHAnsi" w:cstheme="minorHAnsi"/>
          <w:sz w:val="24"/>
          <w:szCs w:val="24"/>
        </w:rPr>
        <w:t>Fase Recursal;</w:t>
      </w:r>
    </w:p>
    <w:p w:rsidR="00DB5E91" w:rsidRPr="004B2BCD" w:rsidRDefault="009B4648" w:rsidP="00D009DD">
      <w:pPr>
        <w:pStyle w:val="PargrafodaLista"/>
        <w:numPr>
          <w:ilvl w:val="0"/>
          <w:numId w:val="35"/>
        </w:numPr>
        <w:tabs>
          <w:tab w:val="left" w:pos="851"/>
          <w:tab w:val="left" w:pos="865"/>
          <w:tab w:val="left" w:pos="993"/>
        </w:tabs>
        <w:spacing w:line="252" w:lineRule="exact"/>
        <w:ind w:left="567" w:firstLine="0"/>
        <w:rPr>
          <w:rFonts w:asciiTheme="minorHAnsi" w:hAnsiTheme="minorHAnsi" w:cstheme="minorHAnsi"/>
          <w:sz w:val="24"/>
          <w:szCs w:val="24"/>
        </w:rPr>
      </w:pPr>
      <w:r w:rsidRPr="004B2BCD">
        <w:rPr>
          <w:rFonts w:asciiTheme="minorHAnsi" w:hAnsiTheme="minorHAnsi" w:cstheme="minorHAnsi"/>
          <w:sz w:val="24"/>
          <w:szCs w:val="24"/>
        </w:rPr>
        <w:t>Adjudicação;</w:t>
      </w:r>
    </w:p>
    <w:p w:rsidR="00DB5E91" w:rsidRPr="004B2BCD" w:rsidRDefault="009B4648" w:rsidP="00D009DD">
      <w:pPr>
        <w:pStyle w:val="PargrafodaLista"/>
        <w:numPr>
          <w:ilvl w:val="0"/>
          <w:numId w:val="35"/>
        </w:numPr>
        <w:tabs>
          <w:tab w:val="left" w:pos="851"/>
          <w:tab w:val="left" w:pos="865"/>
          <w:tab w:val="left" w:pos="993"/>
        </w:tabs>
        <w:spacing w:line="253" w:lineRule="exact"/>
        <w:ind w:left="567" w:firstLine="0"/>
        <w:rPr>
          <w:rFonts w:asciiTheme="minorHAnsi" w:hAnsiTheme="minorHAnsi" w:cstheme="minorHAnsi"/>
          <w:sz w:val="24"/>
          <w:szCs w:val="24"/>
        </w:rPr>
      </w:pPr>
      <w:r w:rsidRPr="004B2BCD">
        <w:rPr>
          <w:rFonts w:asciiTheme="minorHAnsi" w:hAnsiTheme="minorHAnsi" w:cstheme="minorHAnsi"/>
          <w:sz w:val="24"/>
          <w:szCs w:val="24"/>
        </w:rPr>
        <w:t>Homologação;</w:t>
      </w:r>
    </w:p>
    <w:p w:rsidR="00DB5E91" w:rsidRPr="004B2BCD" w:rsidRDefault="009B4648" w:rsidP="00D009DD">
      <w:pPr>
        <w:pStyle w:val="PargrafodaLista"/>
        <w:numPr>
          <w:ilvl w:val="0"/>
          <w:numId w:val="35"/>
        </w:numPr>
        <w:tabs>
          <w:tab w:val="left" w:pos="851"/>
          <w:tab w:val="left" w:pos="865"/>
          <w:tab w:val="left" w:pos="993"/>
        </w:tabs>
        <w:spacing w:before="3" w:line="252" w:lineRule="exact"/>
        <w:ind w:left="567" w:firstLine="0"/>
        <w:rPr>
          <w:rFonts w:asciiTheme="minorHAnsi" w:hAnsiTheme="minorHAnsi" w:cstheme="minorHAnsi"/>
          <w:sz w:val="24"/>
          <w:szCs w:val="24"/>
        </w:rPr>
      </w:pPr>
      <w:r w:rsidRPr="004B2BCD">
        <w:rPr>
          <w:rFonts w:asciiTheme="minorHAnsi" w:hAnsiTheme="minorHAnsi" w:cstheme="minorHAnsi"/>
          <w:sz w:val="24"/>
          <w:szCs w:val="24"/>
        </w:rPr>
        <w:t>Condições do ajuste e Garantia para contratar;</w:t>
      </w:r>
    </w:p>
    <w:p w:rsidR="00C401CB" w:rsidRPr="004B2BCD" w:rsidRDefault="009B4648" w:rsidP="00D009DD">
      <w:pPr>
        <w:pStyle w:val="PargrafodaLista"/>
        <w:numPr>
          <w:ilvl w:val="0"/>
          <w:numId w:val="35"/>
        </w:numPr>
        <w:tabs>
          <w:tab w:val="left" w:pos="851"/>
          <w:tab w:val="left" w:pos="865"/>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 xml:space="preserve">Prazo para início da prestação dos serviços e Condições; </w:t>
      </w:r>
    </w:p>
    <w:p w:rsidR="00DB5E91" w:rsidRPr="004B2BCD" w:rsidRDefault="009B4648" w:rsidP="00D009DD">
      <w:pPr>
        <w:pStyle w:val="PargrafodaLista"/>
        <w:numPr>
          <w:ilvl w:val="0"/>
          <w:numId w:val="35"/>
        </w:numPr>
        <w:tabs>
          <w:tab w:val="left" w:pos="851"/>
          <w:tab w:val="left" w:pos="865"/>
          <w:tab w:val="left" w:pos="993"/>
        </w:tabs>
        <w:ind w:left="567" w:firstLine="0"/>
        <w:rPr>
          <w:rFonts w:asciiTheme="minorHAnsi" w:hAnsiTheme="minorHAnsi" w:cstheme="minorHAnsi"/>
          <w:sz w:val="24"/>
          <w:szCs w:val="24"/>
        </w:rPr>
      </w:pPr>
      <w:r w:rsidRPr="004B2BCD">
        <w:rPr>
          <w:rFonts w:asciiTheme="minorHAnsi" w:hAnsiTheme="minorHAnsi" w:cstheme="minorHAnsi"/>
          <w:sz w:val="24"/>
          <w:szCs w:val="24"/>
        </w:rPr>
        <w:t>Preço e Reajuste;</w:t>
      </w:r>
    </w:p>
    <w:p w:rsidR="00C401CB" w:rsidRPr="004B2BCD" w:rsidRDefault="009B4648" w:rsidP="00D009DD">
      <w:pPr>
        <w:pStyle w:val="Corpodetexto"/>
        <w:numPr>
          <w:ilvl w:val="0"/>
          <w:numId w:val="35"/>
        </w:numPr>
        <w:tabs>
          <w:tab w:val="left" w:pos="851"/>
          <w:tab w:val="left" w:pos="993"/>
        </w:tabs>
        <w:spacing w:line="242" w:lineRule="auto"/>
        <w:ind w:left="567" w:firstLine="0"/>
        <w:rPr>
          <w:rFonts w:asciiTheme="minorHAnsi" w:hAnsiTheme="minorHAnsi" w:cstheme="minorHAnsi"/>
          <w:sz w:val="24"/>
          <w:szCs w:val="24"/>
        </w:rPr>
      </w:pPr>
      <w:r w:rsidRPr="004B2BCD">
        <w:rPr>
          <w:rFonts w:asciiTheme="minorHAnsi" w:hAnsiTheme="minorHAnsi" w:cstheme="minorHAnsi"/>
          <w:sz w:val="24"/>
          <w:szCs w:val="24"/>
        </w:rPr>
        <w:t xml:space="preserve">Condições de recebimento e pagamento; </w:t>
      </w:r>
    </w:p>
    <w:p w:rsidR="00DB5E91" w:rsidRPr="004B2BCD" w:rsidRDefault="009B4648" w:rsidP="00D009DD">
      <w:pPr>
        <w:pStyle w:val="Corpodetexto"/>
        <w:numPr>
          <w:ilvl w:val="0"/>
          <w:numId w:val="35"/>
        </w:numPr>
        <w:tabs>
          <w:tab w:val="left" w:pos="851"/>
          <w:tab w:val="left" w:pos="993"/>
        </w:tabs>
        <w:spacing w:line="242" w:lineRule="auto"/>
        <w:ind w:left="0" w:firstLine="567"/>
        <w:rPr>
          <w:rFonts w:asciiTheme="minorHAnsi" w:hAnsiTheme="minorHAnsi" w:cstheme="minorHAnsi"/>
          <w:sz w:val="24"/>
          <w:szCs w:val="24"/>
        </w:rPr>
      </w:pPr>
      <w:r w:rsidRPr="004B2BCD">
        <w:rPr>
          <w:rFonts w:asciiTheme="minorHAnsi" w:hAnsiTheme="minorHAnsi" w:cstheme="minorHAnsi"/>
          <w:sz w:val="24"/>
          <w:szCs w:val="24"/>
        </w:rPr>
        <w:t>Penalidades;</w:t>
      </w:r>
    </w:p>
    <w:p w:rsidR="00DB5E91" w:rsidRPr="004B2BCD" w:rsidRDefault="009B4648" w:rsidP="00DD7F1D">
      <w:pPr>
        <w:pStyle w:val="Corpodetexto"/>
        <w:tabs>
          <w:tab w:val="left" w:pos="851"/>
          <w:tab w:val="left" w:pos="993"/>
        </w:tabs>
        <w:spacing w:line="250" w:lineRule="exact"/>
        <w:ind w:firstLine="567"/>
        <w:rPr>
          <w:rFonts w:asciiTheme="minorHAnsi" w:hAnsiTheme="minorHAnsi" w:cstheme="minorHAnsi"/>
          <w:sz w:val="24"/>
          <w:szCs w:val="24"/>
        </w:rPr>
      </w:pPr>
      <w:r w:rsidRPr="004B2BCD">
        <w:rPr>
          <w:rFonts w:asciiTheme="minorHAnsi" w:hAnsiTheme="minorHAnsi" w:cstheme="minorHAnsi"/>
          <w:sz w:val="24"/>
          <w:szCs w:val="24"/>
        </w:rPr>
        <w:t>20-</w:t>
      </w:r>
      <w:r w:rsidRPr="004B2BCD">
        <w:rPr>
          <w:rFonts w:asciiTheme="minorHAnsi" w:hAnsiTheme="minorHAnsi" w:cstheme="minorHAnsi"/>
          <w:sz w:val="24"/>
          <w:szCs w:val="24"/>
        </w:rPr>
        <w:tab/>
        <w:t>Disposições Finais.</w:t>
      </w:r>
    </w:p>
    <w:p w:rsidR="00DB5E91" w:rsidRPr="004B2BCD" w:rsidRDefault="00DB5E91" w:rsidP="00DD7F1D">
      <w:pPr>
        <w:pStyle w:val="Corpodetexto"/>
        <w:tabs>
          <w:tab w:val="left" w:pos="993"/>
        </w:tabs>
        <w:spacing w:before="3"/>
        <w:ind w:firstLine="567"/>
        <w:rPr>
          <w:rFonts w:asciiTheme="minorHAnsi" w:hAnsiTheme="minorHAnsi" w:cstheme="minorHAnsi"/>
          <w:sz w:val="24"/>
          <w:szCs w:val="24"/>
        </w:rPr>
      </w:pPr>
    </w:p>
    <w:p w:rsidR="00DB5E91" w:rsidRPr="004B2BCD" w:rsidRDefault="009B4648" w:rsidP="00B04E53">
      <w:pPr>
        <w:pStyle w:val="Ttulo11"/>
        <w:ind w:left="0" w:firstLine="567"/>
        <w:rPr>
          <w:rFonts w:asciiTheme="minorHAnsi" w:hAnsiTheme="minorHAnsi" w:cstheme="minorHAnsi"/>
          <w:sz w:val="24"/>
          <w:szCs w:val="24"/>
        </w:rPr>
      </w:pPr>
      <w:r w:rsidRPr="004B2BCD">
        <w:rPr>
          <w:rFonts w:asciiTheme="minorHAnsi" w:hAnsiTheme="minorHAnsi" w:cstheme="minorHAnsi"/>
          <w:sz w:val="24"/>
          <w:szCs w:val="24"/>
          <w:u w:val="thick"/>
        </w:rPr>
        <w:t>II ANEXOS</w:t>
      </w:r>
    </w:p>
    <w:p w:rsidR="00DB5E91" w:rsidRPr="004B2BCD" w:rsidRDefault="009B4648" w:rsidP="00DD7F1D">
      <w:pPr>
        <w:pStyle w:val="Corpodetexto"/>
        <w:spacing w:before="7" w:line="252" w:lineRule="exact"/>
        <w:ind w:left="1843" w:hanging="1276"/>
        <w:rPr>
          <w:rFonts w:asciiTheme="minorHAnsi" w:hAnsiTheme="minorHAnsi" w:cstheme="minorHAnsi"/>
          <w:sz w:val="24"/>
          <w:szCs w:val="24"/>
        </w:rPr>
      </w:pPr>
      <w:r w:rsidRPr="004B2BCD">
        <w:rPr>
          <w:rFonts w:asciiTheme="minorHAnsi" w:hAnsiTheme="minorHAnsi" w:cstheme="minorHAnsi"/>
          <w:sz w:val="24"/>
          <w:szCs w:val="24"/>
        </w:rPr>
        <w:t>ANEXO I:</w:t>
      </w:r>
      <w:r w:rsidRPr="004B2BCD">
        <w:rPr>
          <w:rFonts w:asciiTheme="minorHAnsi" w:hAnsiTheme="minorHAnsi" w:cstheme="minorHAnsi"/>
          <w:sz w:val="24"/>
          <w:szCs w:val="24"/>
        </w:rPr>
        <w:tab/>
        <w:t>Minuta do Contrato</w:t>
      </w:r>
    </w:p>
    <w:p w:rsidR="00C401CB" w:rsidRPr="004B2BCD" w:rsidRDefault="009B4648" w:rsidP="00E377C5">
      <w:pPr>
        <w:pStyle w:val="Corpodetexto"/>
        <w:ind w:left="1843" w:hanging="1276"/>
        <w:jc w:val="both"/>
        <w:rPr>
          <w:rFonts w:asciiTheme="minorHAnsi" w:hAnsiTheme="minorHAnsi" w:cstheme="minorHAnsi"/>
          <w:sz w:val="24"/>
          <w:szCs w:val="24"/>
        </w:rPr>
      </w:pPr>
      <w:r w:rsidRPr="004B2BCD">
        <w:rPr>
          <w:rFonts w:asciiTheme="minorHAnsi" w:hAnsiTheme="minorHAnsi" w:cstheme="minorHAnsi"/>
          <w:sz w:val="24"/>
          <w:szCs w:val="24"/>
        </w:rPr>
        <w:t>ANEXO II:</w:t>
      </w:r>
      <w:r w:rsidRPr="004B2BCD">
        <w:rPr>
          <w:rFonts w:asciiTheme="minorHAnsi" w:hAnsiTheme="minorHAnsi" w:cstheme="minorHAnsi"/>
          <w:sz w:val="24"/>
          <w:szCs w:val="24"/>
        </w:rPr>
        <w:tab/>
        <w:t xml:space="preserve">Termo de Referência - Especificações Técnicas e Condições de Prestação do Serviço </w:t>
      </w:r>
    </w:p>
    <w:p w:rsidR="00DB5E91" w:rsidRPr="004B2BCD" w:rsidRDefault="009B4648" w:rsidP="00E377C5">
      <w:pPr>
        <w:pStyle w:val="Corpodetexto"/>
        <w:ind w:left="1843" w:hanging="1276"/>
        <w:jc w:val="both"/>
        <w:rPr>
          <w:rFonts w:asciiTheme="minorHAnsi" w:hAnsiTheme="minorHAnsi" w:cstheme="minorHAnsi"/>
          <w:sz w:val="24"/>
          <w:szCs w:val="24"/>
        </w:rPr>
      </w:pPr>
      <w:r w:rsidRPr="004B2BCD">
        <w:rPr>
          <w:rFonts w:asciiTheme="minorHAnsi" w:hAnsiTheme="minorHAnsi" w:cstheme="minorHAnsi"/>
          <w:sz w:val="24"/>
          <w:szCs w:val="24"/>
        </w:rPr>
        <w:t>ANEXO III:</w:t>
      </w:r>
      <w:r w:rsidRPr="004B2BCD">
        <w:rPr>
          <w:rFonts w:asciiTheme="minorHAnsi" w:hAnsiTheme="minorHAnsi" w:cstheme="minorHAnsi"/>
          <w:sz w:val="24"/>
          <w:szCs w:val="24"/>
        </w:rPr>
        <w:tab/>
        <w:t>Modelo de Proposta de Preços</w:t>
      </w:r>
    </w:p>
    <w:p w:rsidR="00DB5E91" w:rsidRPr="004B2BCD" w:rsidRDefault="009B4648" w:rsidP="00E377C5">
      <w:pPr>
        <w:pStyle w:val="Corpodetexto"/>
        <w:spacing w:line="251" w:lineRule="exact"/>
        <w:ind w:left="1843" w:hanging="1276"/>
        <w:jc w:val="both"/>
        <w:rPr>
          <w:rFonts w:asciiTheme="minorHAnsi" w:hAnsiTheme="minorHAnsi" w:cstheme="minorHAnsi"/>
          <w:sz w:val="24"/>
          <w:szCs w:val="24"/>
        </w:rPr>
      </w:pPr>
      <w:r w:rsidRPr="004B2BCD">
        <w:rPr>
          <w:rFonts w:asciiTheme="minorHAnsi" w:hAnsiTheme="minorHAnsi" w:cstheme="minorHAnsi"/>
          <w:sz w:val="24"/>
          <w:szCs w:val="24"/>
        </w:rPr>
        <w:t>ANEXO I</w:t>
      </w:r>
      <w:r w:rsidR="004D5743">
        <w:rPr>
          <w:rFonts w:asciiTheme="minorHAnsi" w:hAnsiTheme="minorHAnsi" w:cstheme="minorHAnsi"/>
          <w:sz w:val="24"/>
          <w:szCs w:val="24"/>
        </w:rPr>
        <w:t>V:</w:t>
      </w:r>
      <w:r w:rsidR="00C401CB" w:rsidRPr="004B2BCD">
        <w:rPr>
          <w:rFonts w:asciiTheme="minorHAnsi" w:hAnsiTheme="minorHAnsi" w:cstheme="minorHAnsi"/>
          <w:sz w:val="24"/>
          <w:szCs w:val="24"/>
        </w:rPr>
        <w:tab/>
      </w:r>
      <w:r w:rsidRPr="004B2BCD">
        <w:rPr>
          <w:rFonts w:asciiTheme="minorHAnsi" w:hAnsiTheme="minorHAnsi" w:cstheme="minorHAnsi"/>
          <w:sz w:val="24"/>
          <w:szCs w:val="24"/>
        </w:rPr>
        <w:t>Planilha de composição de custos</w:t>
      </w:r>
    </w:p>
    <w:p w:rsidR="00DB5E91" w:rsidRPr="004B2BCD" w:rsidRDefault="009B4648" w:rsidP="00E377C5">
      <w:pPr>
        <w:pStyle w:val="Corpodetexto"/>
        <w:spacing w:before="3"/>
        <w:ind w:left="1843" w:hanging="1276"/>
        <w:jc w:val="both"/>
        <w:rPr>
          <w:rFonts w:asciiTheme="minorHAnsi" w:hAnsiTheme="minorHAnsi" w:cstheme="minorHAnsi"/>
          <w:sz w:val="24"/>
          <w:szCs w:val="24"/>
        </w:rPr>
      </w:pPr>
      <w:r w:rsidRPr="004B2BCD">
        <w:rPr>
          <w:rFonts w:asciiTheme="minorHAnsi" w:hAnsiTheme="minorHAnsi" w:cstheme="minorHAnsi"/>
          <w:sz w:val="24"/>
          <w:szCs w:val="24"/>
        </w:rPr>
        <w:t xml:space="preserve">ANEXO V: </w:t>
      </w:r>
      <w:r w:rsidR="00C401CB" w:rsidRPr="004B2BCD">
        <w:rPr>
          <w:rFonts w:asciiTheme="minorHAnsi" w:hAnsiTheme="minorHAnsi" w:cstheme="minorHAnsi"/>
          <w:sz w:val="24"/>
          <w:szCs w:val="24"/>
        </w:rPr>
        <w:tab/>
      </w:r>
      <w:r w:rsidRPr="004B2BCD">
        <w:rPr>
          <w:rFonts w:asciiTheme="minorHAnsi" w:hAnsiTheme="minorHAnsi" w:cstheme="minorHAnsi"/>
          <w:sz w:val="24"/>
          <w:szCs w:val="24"/>
        </w:rPr>
        <w:t>Modelo de Declaração de não cadastramento e inexistência de débitos para com a Fazenda do Município de São Paulo</w:t>
      </w:r>
    </w:p>
    <w:p w:rsidR="00DB5E91" w:rsidRPr="004B2BCD" w:rsidRDefault="009B4648" w:rsidP="00E377C5">
      <w:pPr>
        <w:pStyle w:val="Corpodetexto"/>
        <w:spacing w:line="251" w:lineRule="exact"/>
        <w:ind w:left="1843" w:hanging="1276"/>
        <w:jc w:val="both"/>
        <w:rPr>
          <w:rFonts w:asciiTheme="minorHAnsi" w:hAnsiTheme="minorHAnsi" w:cstheme="minorHAnsi"/>
          <w:sz w:val="24"/>
          <w:szCs w:val="24"/>
        </w:rPr>
      </w:pPr>
      <w:r w:rsidRPr="004B2BCD">
        <w:rPr>
          <w:rFonts w:asciiTheme="minorHAnsi" w:hAnsiTheme="minorHAnsi" w:cstheme="minorHAnsi"/>
          <w:sz w:val="24"/>
          <w:szCs w:val="24"/>
        </w:rPr>
        <w:t>ANEXO V</w:t>
      </w:r>
      <w:r w:rsidR="004D5743">
        <w:rPr>
          <w:rFonts w:asciiTheme="minorHAnsi" w:hAnsiTheme="minorHAnsi" w:cstheme="minorHAnsi"/>
          <w:sz w:val="24"/>
          <w:szCs w:val="24"/>
        </w:rPr>
        <w:t>I</w:t>
      </w:r>
      <w:r w:rsidRPr="004B2BCD">
        <w:rPr>
          <w:rFonts w:asciiTheme="minorHAnsi" w:hAnsiTheme="minorHAnsi" w:cstheme="minorHAnsi"/>
          <w:sz w:val="24"/>
          <w:szCs w:val="24"/>
        </w:rPr>
        <w:t>:</w:t>
      </w:r>
      <w:r w:rsidRPr="004B2BCD">
        <w:rPr>
          <w:rFonts w:asciiTheme="minorHAnsi" w:hAnsiTheme="minorHAnsi" w:cstheme="minorHAnsi"/>
          <w:sz w:val="24"/>
          <w:szCs w:val="24"/>
        </w:rPr>
        <w:tab/>
        <w:t>Modelo de Declarações</w:t>
      </w:r>
    </w:p>
    <w:p w:rsidR="00DB5E91" w:rsidRPr="004B2BCD" w:rsidRDefault="009B4648" w:rsidP="00E377C5">
      <w:pPr>
        <w:pStyle w:val="Corpodetexto"/>
        <w:ind w:left="1843" w:hanging="1276"/>
        <w:jc w:val="both"/>
        <w:rPr>
          <w:rFonts w:asciiTheme="minorHAnsi" w:hAnsiTheme="minorHAnsi" w:cstheme="minorHAnsi"/>
          <w:sz w:val="24"/>
          <w:szCs w:val="24"/>
        </w:rPr>
      </w:pPr>
      <w:r w:rsidRPr="004B2BCD">
        <w:rPr>
          <w:rFonts w:asciiTheme="minorHAnsi" w:hAnsiTheme="minorHAnsi" w:cstheme="minorHAnsi"/>
          <w:sz w:val="24"/>
          <w:szCs w:val="24"/>
        </w:rPr>
        <w:lastRenderedPageBreak/>
        <w:t>ANEXO VI</w:t>
      </w:r>
      <w:r w:rsidR="004D5743">
        <w:rPr>
          <w:rFonts w:asciiTheme="minorHAnsi" w:hAnsiTheme="minorHAnsi" w:cstheme="minorHAnsi"/>
          <w:sz w:val="24"/>
          <w:szCs w:val="24"/>
        </w:rPr>
        <w:t>I</w:t>
      </w:r>
      <w:r w:rsidRPr="004B2BCD">
        <w:rPr>
          <w:rFonts w:asciiTheme="minorHAnsi" w:hAnsiTheme="minorHAnsi" w:cstheme="minorHAnsi"/>
          <w:sz w:val="24"/>
          <w:szCs w:val="24"/>
        </w:rPr>
        <w:t xml:space="preserve">: </w:t>
      </w:r>
      <w:r w:rsidR="00C401CB" w:rsidRPr="004B2BCD">
        <w:rPr>
          <w:rFonts w:asciiTheme="minorHAnsi" w:hAnsiTheme="minorHAnsi" w:cstheme="minorHAnsi"/>
          <w:sz w:val="24"/>
          <w:szCs w:val="24"/>
        </w:rPr>
        <w:tab/>
      </w:r>
      <w:r w:rsidRPr="004B2BCD">
        <w:rPr>
          <w:rFonts w:asciiTheme="minorHAnsi" w:hAnsiTheme="minorHAnsi" w:cstheme="minorHAnsi"/>
          <w:sz w:val="24"/>
          <w:szCs w:val="24"/>
        </w:rPr>
        <w:t>Critérios de análise econômico-financeira (Balanço Patrimonial)</w:t>
      </w:r>
    </w:p>
    <w:p w:rsidR="00DB5E91" w:rsidRPr="004B2BCD" w:rsidRDefault="009B4648" w:rsidP="00E377C5">
      <w:pPr>
        <w:pStyle w:val="Corpodetexto"/>
        <w:spacing w:before="2"/>
        <w:ind w:left="1843" w:hanging="1276"/>
        <w:jc w:val="both"/>
        <w:rPr>
          <w:rFonts w:asciiTheme="minorHAnsi" w:hAnsiTheme="minorHAnsi" w:cstheme="minorHAnsi"/>
          <w:sz w:val="24"/>
          <w:szCs w:val="24"/>
        </w:rPr>
      </w:pPr>
      <w:r w:rsidRPr="004B2BCD">
        <w:rPr>
          <w:rFonts w:asciiTheme="minorHAnsi" w:hAnsiTheme="minorHAnsi" w:cstheme="minorHAnsi"/>
          <w:sz w:val="24"/>
          <w:szCs w:val="24"/>
        </w:rPr>
        <w:t>ANEXO VII</w:t>
      </w:r>
      <w:r w:rsidR="004D5743">
        <w:rPr>
          <w:rFonts w:asciiTheme="minorHAnsi" w:hAnsiTheme="minorHAnsi" w:cstheme="minorHAnsi"/>
          <w:sz w:val="24"/>
          <w:szCs w:val="24"/>
        </w:rPr>
        <w:t>I</w:t>
      </w:r>
      <w:r w:rsidRPr="004B2BCD">
        <w:rPr>
          <w:rFonts w:asciiTheme="minorHAnsi" w:hAnsiTheme="minorHAnsi" w:cstheme="minorHAnsi"/>
          <w:sz w:val="24"/>
          <w:szCs w:val="24"/>
        </w:rPr>
        <w:t xml:space="preserve">: </w:t>
      </w:r>
      <w:r w:rsidR="00C401CB" w:rsidRPr="004B2BCD">
        <w:rPr>
          <w:rFonts w:asciiTheme="minorHAnsi" w:hAnsiTheme="minorHAnsi" w:cstheme="minorHAnsi"/>
          <w:sz w:val="24"/>
          <w:szCs w:val="24"/>
        </w:rPr>
        <w:tab/>
      </w:r>
      <w:r w:rsidRPr="004B2BCD">
        <w:rPr>
          <w:rFonts w:asciiTheme="minorHAnsi" w:hAnsiTheme="minorHAnsi" w:cstheme="minorHAnsi"/>
          <w:sz w:val="24"/>
          <w:szCs w:val="24"/>
        </w:rPr>
        <w:t>Modelo de declaração para credenciamento de Microempresas e Empresas de Pequeno Porte</w:t>
      </w:r>
    </w:p>
    <w:p w:rsidR="003B4DEB" w:rsidRDefault="0062193A" w:rsidP="00705179">
      <w:pPr>
        <w:pStyle w:val="Corpodetexto"/>
        <w:spacing w:before="2"/>
        <w:ind w:left="1843" w:hanging="1276"/>
        <w:jc w:val="both"/>
        <w:rPr>
          <w:rFonts w:asciiTheme="minorHAnsi" w:hAnsiTheme="minorHAnsi" w:cstheme="minorHAnsi"/>
          <w:sz w:val="24"/>
          <w:szCs w:val="24"/>
        </w:rPr>
      </w:pPr>
      <w:r w:rsidRPr="004B2BCD">
        <w:rPr>
          <w:rFonts w:asciiTheme="minorHAnsi" w:hAnsiTheme="minorHAnsi" w:cstheme="minorHAnsi"/>
          <w:sz w:val="24"/>
          <w:szCs w:val="24"/>
        </w:rPr>
        <w:t>ANEXO I</w:t>
      </w:r>
      <w:r w:rsidR="004D5743">
        <w:rPr>
          <w:rFonts w:asciiTheme="minorHAnsi" w:hAnsiTheme="minorHAnsi" w:cstheme="minorHAnsi"/>
          <w:sz w:val="24"/>
          <w:szCs w:val="24"/>
        </w:rPr>
        <w:t>X</w:t>
      </w:r>
      <w:r w:rsidRPr="004B2BCD">
        <w:rPr>
          <w:rFonts w:asciiTheme="minorHAnsi" w:hAnsiTheme="minorHAnsi" w:cstheme="minorHAnsi"/>
          <w:sz w:val="24"/>
          <w:szCs w:val="24"/>
        </w:rPr>
        <w:t>:</w:t>
      </w:r>
      <w:r w:rsidRPr="004B2BCD">
        <w:rPr>
          <w:rFonts w:asciiTheme="minorHAnsi" w:hAnsiTheme="minorHAnsi" w:cstheme="minorHAnsi"/>
          <w:sz w:val="24"/>
          <w:szCs w:val="24"/>
        </w:rPr>
        <w:tab/>
        <w:t>Declaração de Normas de S</w:t>
      </w:r>
      <w:r w:rsidR="00705179" w:rsidRPr="004B2BCD">
        <w:rPr>
          <w:rFonts w:asciiTheme="minorHAnsi" w:hAnsiTheme="minorHAnsi" w:cstheme="minorHAnsi"/>
          <w:sz w:val="24"/>
          <w:szCs w:val="24"/>
        </w:rPr>
        <w:t>egurança e Medicina do Trabalho</w:t>
      </w:r>
    </w:p>
    <w:p w:rsidR="004D5743" w:rsidRDefault="004D5743" w:rsidP="00705179">
      <w:pPr>
        <w:pStyle w:val="Corpodetexto"/>
        <w:spacing w:before="2"/>
        <w:ind w:left="1843" w:hanging="1276"/>
        <w:jc w:val="both"/>
        <w:rPr>
          <w:rFonts w:asciiTheme="minorHAnsi" w:hAnsiTheme="minorHAnsi" w:cstheme="minorHAnsi"/>
          <w:sz w:val="24"/>
          <w:szCs w:val="24"/>
        </w:rPr>
      </w:pPr>
      <w:r>
        <w:rPr>
          <w:rFonts w:asciiTheme="minorHAnsi" w:hAnsiTheme="minorHAnsi" w:cstheme="minorHAnsi"/>
          <w:sz w:val="24"/>
          <w:szCs w:val="24"/>
        </w:rPr>
        <w:t xml:space="preserve">ANEXO X: </w:t>
      </w:r>
      <w:r w:rsidR="0053519E">
        <w:rPr>
          <w:rFonts w:asciiTheme="minorHAnsi" w:hAnsiTheme="minorHAnsi" w:cstheme="minorHAnsi"/>
          <w:sz w:val="24"/>
          <w:szCs w:val="24"/>
        </w:rPr>
        <w:tab/>
        <w:t>Termo de Confidencialidade, Sigilo e Uso</w:t>
      </w:r>
    </w:p>
    <w:p w:rsidR="00C3507B" w:rsidRDefault="00C3507B" w:rsidP="00705179">
      <w:pPr>
        <w:pStyle w:val="Corpodetexto"/>
        <w:spacing w:before="2"/>
        <w:ind w:left="1843" w:hanging="1276"/>
        <w:jc w:val="both"/>
        <w:rPr>
          <w:rFonts w:asciiTheme="minorHAnsi" w:hAnsiTheme="minorHAnsi" w:cstheme="minorHAnsi"/>
          <w:sz w:val="24"/>
          <w:szCs w:val="24"/>
        </w:rPr>
      </w:pPr>
      <w:r>
        <w:rPr>
          <w:rFonts w:asciiTheme="minorHAnsi" w:hAnsiTheme="minorHAnsi" w:cstheme="minorHAnsi"/>
          <w:sz w:val="24"/>
          <w:szCs w:val="24"/>
        </w:rPr>
        <w:t>ANEXO XI:</w:t>
      </w:r>
      <w:r>
        <w:rPr>
          <w:rFonts w:asciiTheme="minorHAnsi" w:hAnsiTheme="minorHAnsi" w:cstheme="minorHAnsi"/>
          <w:sz w:val="24"/>
          <w:szCs w:val="24"/>
        </w:rPr>
        <w:tab/>
        <w:t>Declaração de Vistoria Técnica</w:t>
      </w:r>
    </w:p>
    <w:p w:rsidR="00C3507B" w:rsidRDefault="00C3507B" w:rsidP="00705179">
      <w:pPr>
        <w:pStyle w:val="Corpodetexto"/>
        <w:spacing w:before="2"/>
        <w:ind w:left="1843" w:hanging="1276"/>
        <w:jc w:val="both"/>
        <w:rPr>
          <w:rFonts w:asciiTheme="minorHAnsi" w:hAnsiTheme="minorHAnsi" w:cstheme="minorHAnsi"/>
          <w:sz w:val="24"/>
          <w:szCs w:val="24"/>
        </w:rPr>
      </w:pPr>
      <w:r>
        <w:rPr>
          <w:rFonts w:asciiTheme="minorHAnsi" w:hAnsiTheme="minorHAnsi" w:cstheme="minorHAnsi"/>
          <w:sz w:val="24"/>
          <w:szCs w:val="24"/>
        </w:rPr>
        <w:t>ANEXO XII:</w:t>
      </w:r>
      <w:r>
        <w:rPr>
          <w:rFonts w:asciiTheme="minorHAnsi" w:hAnsiTheme="minorHAnsi" w:cstheme="minorHAnsi"/>
          <w:sz w:val="24"/>
          <w:szCs w:val="24"/>
        </w:rPr>
        <w:tab/>
        <w:t>Declaração de Pleno Conhecimento das Condições e do Local do Objeto da Contratação (art. 38 da Lei Municipal n° 17.273/2021)</w:t>
      </w:r>
    </w:p>
    <w:p w:rsidR="00DB5E91" w:rsidRPr="003B4DEB" w:rsidRDefault="009B4648" w:rsidP="00B04E53">
      <w:pPr>
        <w:pStyle w:val="Ttulo11"/>
        <w:spacing w:before="93"/>
        <w:ind w:left="0" w:firstLine="567"/>
        <w:jc w:val="center"/>
        <w:rPr>
          <w:rFonts w:asciiTheme="minorHAnsi" w:hAnsiTheme="minorHAnsi" w:cstheme="minorHAnsi"/>
          <w:sz w:val="24"/>
          <w:szCs w:val="24"/>
        </w:rPr>
      </w:pPr>
      <w:r w:rsidRPr="003B4DEB">
        <w:rPr>
          <w:rFonts w:asciiTheme="minorHAnsi" w:hAnsiTheme="minorHAnsi" w:cstheme="minorHAnsi"/>
          <w:sz w:val="24"/>
          <w:szCs w:val="24"/>
          <w:u w:val="thick"/>
        </w:rPr>
        <w:t>PREÂMBULO</w:t>
      </w:r>
    </w:p>
    <w:p w:rsidR="00DB5E91" w:rsidRPr="003B4DEB" w:rsidRDefault="00DB5E91" w:rsidP="00B04E53">
      <w:pPr>
        <w:pStyle w:val="Corpodetexto"/>
        <w:spacing w:before="9"/>
        <w:ind w:firstLine="567"/>
        <w:rPr>
          <w:rFonts w:asciiTheme="minorHAnsi" w:hAnsiTheme="minorHAnsi" w:cstheme="minorHAnsi"/>
          <w:b/>
          <w:sz w:val="24"/>
          <w:szCs w:val="24"/>
        </w:rPr>
      </w:pPr>
    </w:p>
    <w:p w:rsidR="00DB5E91" w:rsidRPr="003B4DEB" w:rsidRDefault="009B4648" w:rsidP="00B04E53">
      <w:pPr>
        <w:pStyle w:val="Corpodetexto"/>
        <w:spacing w:before="93" w:line="252" w:lineRule="exact"/>
        <w:ind w:firstLine="567"/>
        <w:jc w:val="both"/>
        <w:rPr>
          <w:rFonts w:asciiTheme="minorHAnsi" w:hAnsiTheme="minorHAnsi" w:cstheme="minorHAnsi"/>
          <w:sz w:val="24"/>
          <w:szCs w:val="24"/>
        </w:rPr>
      </w:pPr>
      <w:r w:rsidRPr="003B4DEB">
        <w:rPr>
          <w:rFonts w:asciiTheme="minorHAnsi" w:hAnsiTheme="minorHAnsi" w:cstheme="minorHAnsi"/>
          <w:sz w:val="24"/>
          <w:szCs w:val="24"/>
        </w:rPr>
        <w:t xml:space="preserve">A PREFEITURA DO MUNICÍPIO DE SÃO PAULO, por meio da </w:t>
      </w:r>
      <w:r w:rsidR="00B04E53" w:rsidRPr="003B4DEB">
        <w:rPr>
          <w:rFonts w:asciiTheme="minorHAnsi" w:hAnsiTheme="minorHAnsi" w:cstheme="minorHAnsi"/>
          <w:b/>
          <w:sz w:val="24"/>
          <w:szCs w:val="24"/>
        </w:rPr>
        <w:t>SUBPREFEITURA SAPOPEMBA</w:t>
      </w:r>
      <w:r w:rsidRPr="003B4DEB">
        <w:rPr>
          <w:rFonts w:asciiTheme="minorHAnsi" w:hAnsiTheme="minorHAnsi" w:cstheme="minorHAnsi"/>
          <w:sz w:val="24"/>
          <w:szCs w:val="24"/>
        </w:rPr>
        <w:t xml:space="preserve">, situada na </w:t>
      </w:r>
      <w:r w:rsidR="00B04E53" w:rsidRPr="003B4DEB">
        <w:rPr>
          <w:rFonts w:asciiTheme="minorHAnsi" w:hAnsiTheme="minorHAnsi" w:cstheme="minorHAnsi"/>
          <w:sz w:val="24"/>
          <w:szCs w:val="24"/>
        </w:rPr>
        <w:t>Avenida Sapopemba, 9.064</w:t>
      </w:r>
      <w:r w:rsidRPr="003B4DEB">
        <w:rPr>
          <w:rFonts w:asciiTheme="minorHAnsi" w:hAnsiTheme="minorHAnsi" w:cstheme="minorHAnsi"/>
          <w:sz w:val="24"/>
          <w:szCs w:val="24"/>
        </w:rPr>
        <w:t>, São Paulo – SP, torna público, para conhecimento de quantos possam se interessar, que fará realizar licitação na modalidade PREGÃO ELETRONICO, com critério de julgamento de MENOR PREÇO GLOBAL (</w:t>
      </w:r>
      <w:r w:rsidR="00B04E53" w:rsidRPr="003B4DEB">
        <w:rPr>
          <w:rFonts w:asciiTheme="minorHAnsi" w:hAnsiTheme="minorHAnsi" w:cstheme="minorHAnsi"/>
          <w:sz w:val="24"/>
          <w:szCs w:val="24"/>
        </w:rPr>
        <w:t>1</w:t>
      </w:r>
      <w:r w:rsidRPr="003B4DEB">
        <w:rPr>
          <w:rFonts w:asciiTheme="minorHAnsi" w:hAnsiTheme="minorHAnsi" w:cstheme="minorHAnsi"/>
          <w:sz w:val="24"/>
          <w:szCs w:val="24"/>
        </w:rPr>
        <w:t>2 meses), objetivando a prestação dos serviços descritos na Cláusula Segunda – DO OBJETO deste Edital.</w:t>
      </w:r>
    </w:p>
    <w:p w:rsidR="00DB5E91" w:rsidRPr="003B4DEB" w:rsidRDefault="00DB5E91" w:rsidP="00B04E53">
      <w:pPr>
        <w:pStyle w:val="Corpodetexto"/>
        <w:spacing w:before="5"/>
        <w:ind w:firstLine="567"/>
        <w:rPr>
          <w:rFonts w:asciiTheme="minorHAnsi" w:hAnsiTheme="minorHAnsi" w:cstheme="minorHAnsi"/>
          <w:sz w:val="24"/>
          <w:szCs w:val="24"/>
        </w:rPr>
      </w:pPr>
    </w:p>
    <w:p w:rsidR="00DB5E91" w:rsidRPr="003B4DEB" w:rsidRDefault="009B4648" w:rsidP="007B14AC">
      <w:pPr>
        <w:pStyle w:val="Corpodetexto"/>
        <w:spacing w:before="1"/>
        <w:ind w:firstLine="567"/>
        <w:jc w:val="both"/>
        <w:rPr>
          <w:rFonts w:asciiTheme="minorHAnsi" w:hAnsiTheme="minorHAnsi" w:cstheme="minorHAnsi"/>
          <w:sz w:val="24"/>
          <w:szCs w:val="24"/>
        </w:rPr>
      </w:pPr>
      <w:r w:rsidRPr="00D93B47">
        <w:rPr>
          <w:rFonts w:asciiTheme="minorHAnsi" w:hAnsiTheme="minorHAnsi" w:cstheme="minorHAnsi"/>
          <w:sz w:val="24"/>
          <w:szCs w:val="24"/>
        </w:rPr>
        <w:t xml:space="preserve">A participação no presente pregão dar-se-á por meio de sistema eletrônico, pelo acesso ao site </w:t>
      </w:r>
      <w:hyperlink r:id="rId9">
        <w:r w:rsidRPr="00D93B47">
          <w:rPr>
            <w:rFonts w:asciiTheme="minorHAnsi" w:hAnsiTheme="minorHAnsi" w:cstheme="minorHAnsi"/>
            <w:sz w:val="24"/>
            <w:szCs w:val="24"/>
          </w:rPr>
          <w:t>www.bec.sp.gov.br</w:t>
        </w:r>
      </w:hyperlink>
      <w:r w:rsidRPr="00D93B47">
        <w:rPr>
          <w:rFonts w:asciiTheme="minorHAnsi" w:hAnsiTheme="minorHAnsi" w:cstheme="minorHAnsi"/>
          <w:sz w:val="24"/>
          <w:szCs w:val="24"/>
        </w:rPr>
        <w:t xml:space="preserve"> ou </w:t>
      </w:r>
      <w:hyperlink r:id="rId10">
        <w:r w:rsidRPr="00D93B47">
          <w:rPr>
            <w:rFonts w:asciiTheme="minorHAnsi" w:hAnsiTheme="minorHAnsi" w:cstheme="minorHAnsi"/>
            <w:sz w:val="24"/>
            <w:szCs w:val="24"/>
          </w:rPr>
          <w:t>www.bec.fazenda.gov.br,</w:t>
        </w:r>
      </w:hyperlink>
      <w:r w:rsidRPr="00D93B47">
        <w:rPr>
          <w:rFonts w:asciiTheme="minorHAnsi" w:hAnsiTheme="minorHAnsi" w:cstheme="minorHAnsi"/>
          <w:sz w:val="24"/>
          <w:szCs w:val="24"/>
        </w:rPr>
        <w:t xml:space="preserve"> nas condições descritas neste Edital, devendo ser observado o </w:t>
      </w:r>
      <w:r w:rsidRPr="009665EE">
        <w:rPr>
          <w:rFonts w:asciiTheme="minorHAnsi" w:hAnsiTheme="minorHAnsi" w:cstheme="minorHAnsi"/>
          <w:sz w:val="24"/>
          <w:szCs w:val="24"/>
        </w:rPr>
        <w:t xml:space="preserve">início da sessão às </w:t>
      </w:r>
      <w:r w:rsidR="006C7164" w:rsidRPr="009665EE">
        <w:rPr>
          <w:rFonts w:asciiTheme="minorHAnsi" w:hAnsiTheme="minorHAnsi" w:cstheme="minorHAnsi"/>
          <w:sz w:val="24"/>
          <w:szCs w:val="24"/>
        </w:rPr>
        <w:t>1</w:t>
      </w:r>
      <w:r w:rsidR="00331E33" w:rsidRPr="009665EE">
        <w:rPr>
          <w:rFonts w:asciiTheme="minorHAnsi" w:hAnsiTheme="minorHAnsi" w:cstheme="minorHAnsi"/>
          <w:sz w:val="24"/>
          <w:szCs w:val="24"/>
        </w:rPr>
        <w:t>0</w:t>
      </w:r>
      <w:r w:rsidRPr="009665EE">
        <w:rPr>
          <w:rFonts w:asciiTheme="minorHAnsi" w:hAnsiTheme="minorHAnsi" w:cstheme="minorHAnsi"/>
          <w:sz w:val="24"/>
          <w:szCs w:val="24"/>
        </w:rPr>
        <w:t>:</w:t>
      </w:r>
      <w:r w:rsidR="00754C4C" w:rsidRPr="009665EE">
        <w:rPr>
          <w:rFonts w:asciiTheme="minorHAnsi" w:hAnsiTheme="minorHAnsi" w:cstheme="minorHAnsi"/>
          <w:sz w:val="24"/>
          <w:szCs w:val="24"/>
        </w:rPr>
        <w:t>0</w:t>
      </w:r>
      <w:r w:rsidRPr="009665EE">
        <w:rPr>
          <w:rFonts w:asciiTheme="minorHAnsi" w:hAnsiTheme="minorHAnsi" w:cstheme="minorHAnsi"/>
          <w:sz w:val="24"/>
          <w:szCs w:val="24"/>
        </w:rPr>
        <w:t xml:space="preserve">0 horas do dia </w:t>
      </w:r>
      <w:r w:rsidR="007B14AC">
        <w:rPr>
          <w:rFonts w:asciiTheme="minorHAnsi" w:hAnsiTheme="minorHAnsi" w:cstheme="minorHAnsi"/>
          <w:sz w:val="24"/>
          <w:szCs w:val="24"/>
        </w:rPr>
        <w:t>26</w:t>
      </w:r>
      <w:r w:rsidR="006C7164" w:rsidRPr="009665EE">
        <w:rPr>
          <w:rFonts w:asciiTheme="minorHAnsi" w:hAnsiTheme="minorHAnsi" w:cstheme="minorHAnsi"/>
          <w:sz w:val="24"/>
          <w:szCs w:val="24"/>
        </w:rPr>
        <w:t>/</w:t>
      </w:r>
      <w:r w:rsidR="009665EE">
        <w:rPr>
          <w:rFonts w:asciiTheme="minorHAnsi" w:hAnsiTheme="minorHAnsi" w:cstheme="minorHAnsi"/>
          <w:sz w:val="24"/>
          <w:szCs w:val="24"/>
        </w:rPr>
        <w:t>08</w:t>
      </w:r>
      <w:r w:rsidR="00754C4C" w:rsidRPr="009665EE">
        <w:rPr>
          <w:rFonts w:asciiTheme="minorHAnsi" w:hAnsiTheme="minorHAnsi" w:cstheme="minorHAnsi"/>
          <w:sz w:val="24"/>
          <w:szCs w:val="24"/>
        </w:rPr>
        <w:t>/202</w:t>
      </w:r>
      <w:r w:rsidR="00D96BB8" w:rsidRPr="009665EE">
        <w:rPr>
          <w:rFonts w:asciiTheme="minorHAnsi" w:hAnsiTheme="minorHAnsi" w:cstheme="minorHAnsi"/>
          <w:sz w:val="24"/>
          <w:szCs w:val="24"/>
        </w:rPr>
        <w:t>2</w:t>
      </w:r>
      <w:r w:rsidRPr="009665EE">
        <w:rPr>
          <w:rFonts w:asciiTheme="minorHAnsi" w:hAnsiTheme="minorHAnsi" w:cstheme="minorHAnsi"/>
          <w:sz w:val="24"/>
          <w:szCs w:val="24"/>
        </w:rPr>
        <w:t>.</w:t>
      </w:r>
    </w:p>
    <w:p w:rsidR="00DB5E91" w:rsidRPr="003B4DEB" w:rsidRDefault="00DB5E91" w:rsidP="0071657B">
      <w:pPr>
        <w:pStyle w:val="Corpodetexto"/>
        <w:rPr>
          <w:rFonts w:asciiTheme="minorHAnsi" w:hAnsiTheme="minorHAnsi" w:cstheme="minorHAnsi"/>
          <w:sz w:val="24"/>
          <w:szCs w:val="24"/>
        </w:rPr>
      </w:pPr>
    </w:p>
    <w:p w:rsidR="00DB5E91" w:rsidRPr="003B4DEB" w:rsidRDefault="009B4648" w:rsidP="00B04E53">
      <w:pPr>
        <w:pStyle w:val="Corpodetexto"/>
        <w:ind w:firstLine="567"/>
        <w:jc w:val="both"/>
        <w:rPr>
          <w:rFonts w:asciiTheme="minorHAnsi" w:hAnsiTheme="minorHAnsi" w:cstheme="minorHAnsi"/>
          <w:sz w:val="24"/>
          <w:szCs w:val="24"/>
        </w:rPr>
      </w:pPr>
      <w:r w:rsidRPr="003B4DEB">
        <w:rPr>
          <w:rFonts w:asciiTheme="minorHAnsi" w:hAnsiTheme="minorHAnsi" w:cstheme="minorHAnsi"/>
          <w:sz w:val="24"/>
          <w:szCs w:val="24"/>
        </w:rPr>
        <w:t>Este Edital, seus anexos, o resultado do Pregão e os demais atos pertinentes também constarão do sit</w:t>
      </w:r>
      <w:hyperlink r:id="rId11">
        <w:r w:rsidRPr="003B4DEB">
          <w:rPr>
            <w:rFonts w:asciiTheme="minorHAnsi" w:hAnsiTheme="minorHAnsi" w:cstheme="minorHAnsi"/>
            <w:sz w:val="24"/>
            <w:szCs w:val="24"/>
          </w:rPr>
          <w:t>e http://e-negocioscidadesp.prefeitura.sp.gov.br.</w:t>
        </w:r>
      </w:hyperlink>
    </w:p>
    <w:p w:rsidR="00DB5E91" w:rsidRPr="003B4DEB" w:rsidRDefault="00DB5E91" w:rsidP="00B04E53">
      <w:pPr>
        <w:pStyle w:val="Corpodetexto"/>
        <w:spacing w:before="9"/>
        <w:ind w:firstLine="567"/>
        <w:rPr>
          <w:rFonts w:asciiTheme="minorHAnsi" w:hAnsiTheme="minorHAnsi" w:cstheme="minorHAnsi"/>
          <w:sz w:val="24"/>
          <w:szCs w:val="24"/>
        </w:rPr>
      </w:pPr>
    </w:p>
    <w:p w:rsidR="00DB5E91" w:rsidRPr="003B4DEB" w:rsidRDefault="009B4648" w:rsidP="008847A7">
      <w:pPr>
        <w:pStyle w:val="Ttulo11"/>
        <w:numPr>
          <w:ilvl w:val="0"/>
          <w:numId w:val="1"/>
        </w:numPr>
        <w:tabs>
          <w:tab w:val="left" w:pos="417"/>
        </w:tabs>
        <w:ind w:left="0" w:firstLine="567"/>
        <w:jc w:val="both"/>
        <w:rPr>
          <w:rFonts w:asciiTheme="minorHAnsi" w:hAnsiTheme="minorHAnsi" w:cstheme="minorHAnsi"/>
          <w:sz w:val="24"/>
          <w:szCs w:val="24"/>
        </w:rPr>
      </w:pPr>
      <w:r w:rsidRPr="003B4DEB">
        <w:rPr>
          <w:rFonts w:asciiTheme="minorHAnsi" w:hAnsiTheme="minorHAnsi" w:cstheme="minorHAnsi"/>
          <w:sz w:val="24"/>
          <w:szCs w:val="24"/>
          <w:u w:val="thick"/>
        </w:rPr>
        <w:t xml:space="preserve"> EMBASAMENTO LEGAL</w:t>
      </w:r>
    </w:p>
    <w:p w:rsidR="00DB5E91" w:rsidRPr="003B4DEB" w:rsidRDefault="009B4648" w:rsidP="008847A7">
      <w:pPr>
        <w:pStyle w:val="PargrafodaLista"/>
        <w:numPr>
          <w:ilvl w:val="1"/>
          <w:numId w:val="1"/>
        </w:numPr>
        <w:tabs>
          <w:tab w:val="left" w:pos="669"/>
        </w:tabs>
        <w:spacing w:before="93"/>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O procedimento licitatório e os atos dele decorrentes observarão as disposições das Leis Municipais nº 13.278/2002, nº 17.260/ 2020, nº 17.273/ 2020 dos Decretos Municipais nº 43.406/2003 com a redação que lhe atribuiu o Decreto 55.427/2014, nº 44.279/2003, nº 46.662/2005, nº 56.475/2015 e nº 58.400/2018, Portaria SF n.º 76, de 22/03/2019, das Leis Federais nº 10.520/2002 e nº 8.666/93, Decreto Federal 9412/18 e da Lei Complementar nº 123/2006, com a redação que lhe atribuiu a Lei Complementar 147/2014, e das demais normas complementares </w:t>
      </w:r>
      <w:r w:rsidRPr="003B4DEB">
        <w:rPr>
          <w:rFonts w:asciiTheme="minorHAnsi" w:hAnsiTheme="minorHAnsi" w:cstheme="minorHAnsi"/>
          <w:sz w:val="24"/>
          <w:szCs w:val="24"/>
          <w:u w:val="single"/>
        </w:rPr>
        <w:t>aplicáveis.</w:t>
      </w:r>
    </w:p>
    <w:p w:rsidR="00DB5E91" w:rsidRPr="003B4DEB" w:rsidRDefault="009B4648" w:rsidP="008847A7">
      <w:pPr>
        <w:pStyle w:val="Ttulo11"/>
        <w:numPr>
          <w:ilvl w:val="0"/>
          <w:numId w:val="1"/>
        </w:numPr>
        <w:tabs>
          <w:tab w:val="left" w:pos="417"/>
        </w:tabs>
        <w:spacing w:before="93"/>
        <w:ind w:left="0" w:firstLine="567"/>
        <w:rPr>
          <w:rFonts w:asciiTheme="minorHAnsi" w:hAnsiTheme="minorHAnsi" w:cstheme="minorHAnsi"/>
          <w:sz w:val="24"/>
          <w:szCs w:val="24"/>
        </w:rPr>
      </w:pPr>
      <w:r w:rsidRPr="003B4DEB">
        <w:rPr>
          <w:rFonts w:asciiTheme="minorHAnsi" w:hAnsiTheme="minorHAnsi" w:cstheme="minorHAnsi"/>
          <w:sz w:val="24"/>
          <w:szCs w:val="24"/>
          <w:u w:val="thick"/>
        </w:rPr>
        <w:t xml:space="preserve"> OBJETO</w:t>
      </w:r>
    </w:p>
    <w:p w:rsidR="00822F74" w:rsidRPr="00822F74" w:rsidRDefault="00822F74" w:rsidP="008847A7">
      <w:pPr>
        <w:pStyle w:val="PargrafodaLista"/>
        <w:numPr>
          <w:ilvl w:val="1"/>
          <w:numId w:val="1"/>
        </w:numPr>
        <w:tabs>
          <w:tab w:val="left" w:pos="945"/>
        </w:tabs>
        <w:spacing w:before="1"/>
        <w:ind w:left="0" w:firstLine="567"/>
        <w:rPr>
          <w:rFonts w:asciiTheme="minorHAnsi" w:hAnsiTheme="minorHAnsi" w:cstheme="minorHAnsi"/>
          <w:sz w:val="28"/>
          <w:szCs w:val="24"/>
        </w:rPr>
      </w:pPr>
      <w:r w:rsidRPr="00822F74">
        <w:rPr>
          <w:rFonts w:asciiTheme="minorHAnsi" w:hAnsiTheme="minorHAnsi" w:cstheme="minorHAnsi"/>
          <w:color w:val="000000"/>
          <w:sz w:val="24"/>
        </w:rPr>
        <w:t>Contratação de empresa especializada para prestação de serviços de recepção, controle de acesso com 03 (três) postos, operação e fiscalização de portarias </w:t>
      </w:r>
      <w:r w:rsidRPr="00822F74">
        <w:rPr>
          <w:rFonts w:asciiTheme="minorHAnsi" w:hAnsiTheme="minorHAnsi" w:cstheme="minorHAnsi"/>
          <w:bCs/>
          <w:color w:val="000000"/>
          <w:spacing w:val="1"/>
          <w:sz w:val="24"/>
        </w:rPr>
        <w:t>para a </w:t>
      </w:r>
      <w:r w:rsidRPr="00822F74">
        <w:rPr>
          <w:rFonts w:asciiTheme="minorHAnsi" w:hAnsiTheme="minorHAnsi" w:cstheme="minorHAnsi"/>
          <w:bCs/>
          <w:color w:val="000000"/>
          <w:sz w:val="24"/>
        </w:rPr>
        <w:t>Sede da Subprefeitura Sapopemba</w:t>
      </w:r>
      <w:r w:rsidRPr="00822F74">
        <w:rPr>
          <w:rFonts w:asciiTheme="minorHAnsi" w:hAnsiTheme="minorHAnsi" w:cstheme="minorHAnsi"/>
          <w:color w:val="000000"/>
          <w:sz w:val="24"/>
        </w:rPr>
        <w:t>, com fornecimento, instalação e manutenção de materiais e equipamentos, incluindo fornecimento de mão-de-obra, conforme contido no presente Instrumento.</w:t>
      </w:r>
    </w:p>
    <w:p w:rsidR="00DB5E91" w:rsidRPr="003B4DEB" w:rsidRDefault="009B4648" w:rsidP="008847A7">
      <w:pPr>
        <w:pStyle w:val="PargrafodaLista"/>
        <w:numPr>
          <w:ilvl w:val="1"/>
          <w:numId w:val="1"/>
        </w:numPr>
        <w:tabs>
          <w:tab w:val="left" w:pos="945"/>
        </w:tabs>
        <w:spacing w:before="1"/>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Deverão ser observadas as especificações e condições de prestação de serviço constantes do Termo de Referência </w:t>
      </w:r>
      <w:r w:rsidRPr="0023022D">
        <w:rPr>
          <w:rFonts w:asciiTheme="minorHAnsi" w:hAnsiTheme="minorHAnsi" w:cstheme="minorHAnsi"/>
          <w:sz w:val="24"/>
          <w:szCs w:val="24"/>
        </w:rPr>
        <w:t>– Anexo II,</w:t>
      </w:r>
      <w:r w:rsidRPr="003B4DEB">
        <w:rPr>
          <w:rFonts w:asciiTheme="minorHAnsi" w:hAnsiTheme="minorHAnsi" w:cstheme="minorHAnsi"/>
          <w:sz w:val="24"/>
          <w:szCs w:val="24"/>
        </w:rPr>
        <w:t xml:space="preserve"> parte integrante deste edital.</w:t>
      </w:r>
    </w:p>
    <w:p w:rsidR="00DB5E91" w:rsidRPr="00F5201D" w:rsidRDefault="009B4648" w:rsidP="0054050A">
      <w:pPr>
        <w:pStyle w:val="Ttulo11"/>
        <w:numPr>
          <w:ilvl w:val="0"/>
          <w:numId w:val="1"/>
        </w:numPr>
        <w:tabs>
          <w:tab w:val="left" w:pos="41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 xml:space="preserve"> CONDIÇÕES DE PARTICIPAÇÃO</w:t>
      </w:r>
    </w:p>
    <w:p w:rsidR="00DB5E91" w:rsidRPr="003B4DEB" w:rsidRDefault="009B4648" w:rsidP="0054050A">
      <w:pPr>
        <w:pStyle w:val="PargrafodaLista"/>
        <w:numPr>
          <w:ilvl w:val="1"/>
          <w:numId w:val="1"/>
        </w:numPr>
        <w:tabs>
          <w:tab w:val="left" w:pos="945"/>
        </w:tabs>
        <w:spacing w:before="120"/>
        <w:ind w:left="0" w:firstLine="567"/>
        <w:rPr>
          <w:rFonts w:asciiTheme="minorHAnsi" w:hAnsiTheme="minorHAnsi" w:cstheme="minorHAnsi"/>
          <w:b/>
          <w:sz w:val="24"/>
          <w:szCs w:val="24"/>
        </w:rPr>
      </w:pPr>
      <w:r w:rsidRPr="003B4DEB">
        <w:rPr>
          <w:rFonts w:asciiTheme="minorHAnsi" w:hAnsiTheme="minorHAnsi" w:cstheme="minorHAnsi"/>
          <w:b/>
          <w:sz w:val="24"/>
          <w:szCs w:val="24"/>
          <w:u w:val="thick"/>
        </w:rPr>
        <w:t>Poderão participar da licitação as empresas que:</w:t>
      </w:r>
    </w:p>
    <w:p w:rsidR="00DB5E91" w:rsidRPr="003B4DEB" w:rsidRDefault="009B4648" w:rsidP="00D009DD">
      <w:pPr>
        <w:pStyle w:val="PargrafodaLista"/>
        <w:numPr>
          <w:ilvl w:val="0"/>
          <w:numId w:val="34"/>
        </w:numPr>
        <w:tabs>
          <w:tab w:val="left" w:pos="945"/>
        </w:tabs>
        <w:spacing w:before="120"/>
        <w:ind w:left="0" w:firstLine="567"/>
        <w:rPr>
          <w:rFonts w:asciiTheme="minorHAnsi" w:hAnsiTheme="minorHAnsi" w:cstheme="minorHAnsi"/>
          <w:b/>
          <w:sz w:val="24"/>
          <w:szCs w:val="24"/>
        </w:rPr>
      </w:pPr>
      <w:r w:rsidRPr="003B4DEB">
        <w:rPr>
          <w:rFonts w:asciiTheme="minorHAnsi" w:hAnsiTheme="minorHAnsi" w:cstheme="minorHAnsi"/>
          <w:sz w:val="24"/>
          <w:szCs w:val="24"/>
        </w:rPr>
        <w:t xml:space="preserve">atenderem a todas as exigências deste edital e de seus anexos, </w:t>
      </w:r>
      <w:r w:rsidRPr="003B4DEB">
        <w:rPr>
          <w:rFonts w:asciiTheme="minorHAnsi" w:hAnsiTheme="minorHAnsi" w:cstheme="minorHAnsi"/>
          <w:b/>
          <w:sz w:val="24"/>
          <w:szCs w:val="24"/>
        </w:rPr>
        <w:t>desde que sejam credenciadas, com cadastro ativo, no Cadastro Unificado de Fornecedores do Estado de São Paulo – CAUFESP</w:t>
      </w:r>
      <w:r w:rsidRPr="003B4DEB">
        <w:rPr>
          <w:rFonts w:asciiTheme="minorHAnsi" w:hAnsiTheme="minorHAnsi" w:cstheme="minorHAnsi"/>
          <w:sz w:val="24"/>
          <w:szCs w:val="24"/>
        </w:rPr>
        <w:t xml:space="preserve">, condição para a utilização do sistema eletrônico – </w:t>
      </w:r>
      <w:r w:rsidRPr="003B4DEB">
        <w:rPr>
          <w:rFonts w:asciiTheme="minorHAnsi" w:hAnsiTheme="minorHAnsi" w:cstheme="minorHAnsi"/>
          <w:b/>
          <w:sz w:val="24"/>
          <w:szCs w:val="24"/>
        </w:rPr>
        <w:t>BEC/SP.</w:t>
      </w:r>
    </w:p>
    <w:p w:rsidR="00DB5E91" w:rsidRPr="003B4DEB" w:rsidRDefault="009B4648" w:rsidP="00D009DD">
      <w:pPr>
        <w:pStyle w:val="PargrafodaLista"/>
        <w:numPr>
          <w:ilvl w:val="1"/>
          <w:numId w:val="34"/>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O registro no </w:t>
      </w:r>
      <w:r w:rsidRPr="003B4DEB">
        <w:rPr>
          <w:rFonts w:asciiTheme="minorHAnsi" w:hAnsiTheme="minorHAnsi" w:cstheme="minorHAnsi"/>
          <w:b/>
          <w:sz w:val="24"/>
          <w:szCs w:val="24"/>
        </w:rPr>
        <w:t>CAUFESP</w:t>
      </w:r>
      <w:r w:rsidRPr="003B4DEB">
        <w:rPr>
          <w:rFonts w:asciiTheme="minorHAnsi" w:hAnsiTheme="minorHAnsi" w:cstheme="minorHAnsi"/>
          <w:sz w:val="24"/>
          <w:szCs w:val="24"/>
        </w:rPr>
        <w:t xml:space="preserve">, o credenciamento de representantes que atuarão em </w:t>
      </w:r>
      <w:r w:rsidRPr="003B4DEB">
        <w:rPr>
          <w:rFonts w:asciiTheme="minorHAnsi" w:hAnsiTheme="minorHAnsi" w:cstheme="minorHAnsi"/>
          <w:sz w:val="24"/>
          <w:szCs w:val="24"/>
        </w:rPr>
        <w:lastRenderedPageBreak/>
        <w:t>nome da licitante nos sistema de pregão eletrônico e a senha de acesso deverão ser obtidos anteriormente à abertura da sessão pública e autorizam a participação em qualquer pregão eletrônico realizado por intermédio do sistema BEC/SP.</w:t>
      </w:r>
    </w:p>
    <w:p w:rsidR="00DB5E91" w:rsidRPr="003B4DEB" w:rsidRDefault="009B4648" w:rsidP="00D009DD">
      <w:pPr>
        <w:pStyle w:val="PargrafodaLista"/>
        <w:numPr>
          <w:ilvl w:val="0"/>
          <w:numId w:val="34"/>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tenham objeto social pertinente e compatível ao licitado;</w:t>
      </w:r>
    </w:p>
    <w:p w:rsidR="00DB5E91" w:rsidRPr="00B56EF4" w:rsidRDefault="009B4648" w:rsidP="00D009DD">
      <w:pPr>
        <w:pStyle w:val="PargrafodaLista"/>
        <w:numPr>
          <w:ilvl w:val="0"/>
          <w:numId w:val="34"/>
        </w:numPr>
        <w:tabs>
          <w:tab w:val="left" w:pos="945"/>
        </w:tabs>
        <w:spacing w:before="120"/>
        <w:ind w:left="0" w:firstLine="567"/>
        <w:rPr>
          <w:rFonts w:asciiTheme="minorHAnsi" w:hAnsiTheme="minorHAnsi" w:cstheme="minorHAnsi"/>
          <w:sz w:val="24"/>
          <w:szCs w:val="24"/>
        </w:rPr>
      </w:pPr>
      <w:r w:rsidRPr="00B56EF4">
        <w:rPr>
          <w:rFonts w:asciiTheme="minorHAnsi" w:hAnsiTheme="minorHAnsi" w:cstheme="minorHAnsi"/>
          <w:b/>
          <w:sz w:val="24"/>
          <w:szCs w:val="24"/>
        </w:rPr>
        <w:t xml:space="preserve">não </w:t>
      </w:r>
      <w:r w:rsidRPr="00B56EF4">
        <w:rPr>
          <w:rFonts w:asciiTheme="minorHAnsi" w:hAnsiTheme="minorHAnsi" w:cstheme="minorHAnsi"/>
          <w:sz w:val="24"/>
          <w:szCs w:val="24"/>
        </w:rPr>
        <w:t xml:space="preserve">estejam </w:t>
      </w:r>
      <w:r w:rsidR="00B56EF4" w:rsidRPr="00B56EF4">
        <w:rPr>
          <w:rFonts w:asciiTheme="minorHAnsi" w:hAnsiTheme="minorHAnsi" w:cstheme="minorHAnsi"/>
          <w:sz w:val="24"/>
          <w:szCs w:val="24"/>
        </w:rPr>
        <w:t xml:space="preserve">em processo de falência e concordata, recuperação judicial ou extrajudicial ou insolvência civil, </w:t>
      </w:r>
      <w:r w:rsidR="00B56EF4" w:rsidRPr="00B56EF4">
        <w:rPr>
          <w:rFonts w:asciiTheme="minorHAnsi" w:hAnsiTheme="minorHAnsi" w:cstheme="minorHAnsi"/>
          <w:b/>
          <w:bCs/>
          <w:sz w:val="24"/>
          <w:szCs w:val="24"/>
        </w:rPr>
        <w:t>exceto</w:t>
      </w:r>
      <w:r w:rsidR="00B56EF4" w:rsidRPr="00B56EF4">
        <w:rPr>
          <w:rFonts w:asciiTheme="minorHAnsi" w:hAnsiTheme="minorHAnsi" w:cstheme="minorHAnsi"/>
          <w:sz w:val="24"/>
          <w:szCs w:val="24"/>
        </w:rPr>
        <w:t xml:space="preserve"> caso o licitante esteja em recuperação judicial ou extrajudicial, deverá ser comprovado o acolhimento do plano de recuperação judicial ou a homologação do plano de recuperação extrajudicial, conforme o caso</w:t>
      </w:r>
      <w:r w:rsidRPr="00B56EF4">
        <w:rPr>
          <w:rFonts w:asciiTheme="minorHAnsi" w:hAnsiTheme="minorHAnsi" w:cstheme="minorHAnsi"/>
          <w:sz w:val="24"/>
          <w:szCs w:val="24"/>
        </w:rPr>
        <w:t>;</w:t>
      </w:r>
    </w:p>
    <w:p w:rsidR="00DB5E91" w:rsidRPr="003B4DEB" w:rsidRDefault="009B4648" w:rsidP="00D009DD">
      <w:pPr>
        <w:pStyle w:val="PargrafodaLista"/>
        <w:numPr>
          <w:ilvl w:val="0"/>
          <w:numId w:val="34"/>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b/>
          <w:sz w:val="24"/>
          <w:szCs w:val="24"/>
        </w:rPr>
        <w:t xml:space="preserve">não </w:t>
      </w:r>
      <w:r w:rsidRPr="003B4DEB">
        <w:rPr>
          <w:rFonts w:asciiTheme="minorHAnsi" w:hAnsiTheme="minorHAnsi" w:cstheme="minorHAnsi"/>
          <w:sz w:val="24"/>
          <w:szCs w:val="24"/>
        </w:rPr>
        <w:t>estejam constituídas em forma de consórcio e não sejam controladoras, coligadas ou subsidiárias entre si, qualquer que seja sua forma de constituição;</w:t>
      </w:r>
    </w:p>
    <w:p w:rsidR="00DB5E91" w:rsidRPr="003B4DEB" w:rsidRDefault="009B4648" w:rsidP="00D009DD">
      <w:pPr>
        <w:pStyle w:val="PargrafodaLista"/>
        <w:numPr>
          <w:ilvl w:val="0"/>
          <w:numId w:val="34"/>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b/>
          <w:sz w:val="24"/>
          <w:szCs w:val="24"/>
        </w:rPr>
        <w:t xml:space="preserve">não </w:t>
      </w:r>
      <w:r w:rsidRPr="003B4DEB">
        <w:rPr>
          <w:rFonts w:asciiTheme="minorHAnsi" w:hAnsiTheme="minorHAnsi" w:cstheme="minorHAnsi"/>
          <w:sz w:val="24"/>
          <w:szCs w:val="24"/>
        </w:rPr>
        <w:t>tenham sido declaradas inidôneas para licitar e contratar com a Administração Pública;</w:t>
      </w:r>
    </w:p>
    <w:p w:rsidR="00DB5E91" w:rsidRPr="003B4DEB" w:rsidRDefault="009B4648" w:rsidP="00D009DD">
      <w:pPr>
        <w:pStyle w:val="PargrafodaLista"/>
        <w:numPr>
          <w:ilvl w:val="0"/>
          <w:numId w:val="34"/>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b/>
          <w:sz w:val="24"/>
          <w:szCs w:val="24"/>
        </w:rPr>
        <w:t xml:space="preserve">não </w:t>
      </w:r>
      <w:r w:rsidRPr="003B4DEB">
        <w:rPr>
          <w:rFonts w:asciiTheme="minorHAnsi" w:hAnsiTheme="minorHAnsi" w:cstheme="minorHAnsi"/>
          <w:sz w:val="24"/>
          <w:szCs w:val="24"/>
        </w:rPr>
        <w:t>estejam suspensas ou impedidas de licitar e contratar com a Administração Pública, nos termos da Orientação Normativa PGM 03/2012 e jurisprudência consolidada do Superior Tribunal de Justiça;</w:t>
      </w:r>
    </w:p>
    <w:p w:rsidR="00DB5E91" w:rsidRPr="003B4DEB" w:rsidRDefault="009B4648" w:rsidP="00D009DD">
      <w:pPr>
        <w:pStyle w:val="PargrafodaLista"/>
        <w:numPr>
          <w:ilvl w:val="0"/>
          <w:numId w:val="34"/>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b/>
          <w:sz w:val="24"/>
          <w:szCs w:val="24"/>
        </w:rPr>
        <w:t xml:space="preserve">não </w:t>
      </w:r>
      <w:r w:rsidRPr="003B4DEB">
        <w:rPr>
          <w:rFonts w:asciiTheme="minorHAnsi" w:hAnsiTheme="minorHAnsi" w:cstheme="minorHAnsi"/>
          <w:sz w:val="24"/>
          <w:szCs w:val="24"/>
        </w:rPr>
        <w:t>se enquadrem nas disposições do art. 9º da Lei Federal nº 8.666/93.</w:t>
      </w:r>
    </w:p>
    <w:p w:rsidR="00DB5E91" w:rsidRPr="003B4DEB" w:rsidRDefault="009B4648" w:rsidP="00ED754C">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microempresas e empresas de pequeno porte assim qualificadas nos termos da Lei Complementar 123/06, alterada pela Lei Complementar 147/2014, poderão participar desta licitação usufruindo dos benefícios estabelecidos nos artigos 42 a 45 daquela Lei Complementar, devendo para tanto observar as regras estabelecidas de acordo com o Decreto nº 56.475/2015, declarando no campo próprio do sistema sua condição.</w:t>
      </w:r>
    </w:p>
    <w:p w:rsidR="00DB5E91" w:rsidRPr="003B4DEB" w:rsidRDefault="009B4648" w:rsidP="00ED754C">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Nas licitações na modalidade Pregão Eletrônico serão observadas as regras próprias do sistema utilizado, do Decreto 43.406/2003 e da Lei Complementar 123/2006, alterada pela Lei Complementar 147/2014.</w:t>
      </w:r>
    </w:p>
    <w:p w:rsidR="00DB5E91" w:rsidRPr="003B4DEB" w:rsidRDefault="009B4648" w:rsidP="00ED754C">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Fica vedada a participação de cooperativas de mão de obra, que se enquadrem no que dispõem o Decreto Municipal 52.091/2011 e Lei Municipal nº 15.944/2013.</w:t>
      </w:r>
    </w:p>
    <w:p w:rsidR="00DB5E91" w:rsidRPr="003B4DEB" w:rsidRDefault="009B4648" w:rsidP="00ED754C">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Como requisito para a participação no pregão, a licitante deverá manifestar, em campo próprio do sistema eletrônico, que inexiste qualquer fato que impede a sua participação no certame ou de sua contratação e que conhece e aceita os regulamentos do Sistema BEC/SP.</w:t>
      </w:r>
    </w:p>
    <w:p w:rsidR="00DB5E91" w:rsidRPr="003B4DEB" w:rsidRDefault="009B4648" w:rsidP="00ED754C">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Ao encaminhar sua proposta, a licitante declara que cumpre integralmente os requisitos de habilitação previstos neste Edital e seus anexos.</w:t>
      </w:r>
    </w:p>
    <w:p w:rsidR="00DB5E91" w:rsidRDefault="009B4648" w:rsidP="006B2DA7">
      <w:pPr>
        <w:pStyle w:val="PargrafodaLista"/>
        <w:numPr>
          <w:ilvl w:val="1"/>
          <w:numId w:val="1"/>
        </w:numPr>
        <w:tabs>
          <w:tab w:val="left" w:pos="100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b/>
        <w:t>A participação neste Pregão implica o reconhecimento pela Licitante de que conhece, atende e se submete a todas as cláusulas e condições do presente Edital, bem como as disposições contidas na Lei Municipal nº 13.278/02, Decretos Municipais nº 44.279/03, 46.662/05 e 56.475/15, Lei Federal nº 8.666/93, Lei Federal 10.520/02</w:t>
      </w:r>
      <w:r w:rsidR="00C401CB" w:rsidRPr="003B4DEB">
        <w:rPr>
          <w:rFonts w:asciiTheme="minorHAnsi" w:hAnsiTheme="minorHAnsi" w:cstheme="minorHAnsi"/>
          <w:sz w:val="24"/>
          <w:szCs w:val="24"/>
        </w:rPr>
        <w:t>,</w:t>
      </w:r>
      <w:r w:rsidRPr="003B4DEB">
        <w:rPr>
          <w:rFonts w:asciiTheme="minorHAnsi" w:hAnsiTheme="minorHAnsi" w:cstheme="minorHAnsi"/>
          <w:sz w:val="24"/>
          <w:szCs w:val="24"/>
        </w:rPr>
        <w:t xml:space="preserve"> Leis Complementares nº 123/06 e 147/14 e demais normas pertinentes, que disciplinam a presente licitação e o ajuste correspondente</w:t>
      </w:r>
    </w:p>
    <w:p w:rsidR="00DB5E91" w:rsidRPr="003B4DEB" w:rsidRDefault="009B4648" w:rsidP="006B2DA7">
      <w:pPr>
        <w:pStyle w:val="Ttulo11"/>
        <w:numPr>
          <w:ilvl w:val="0"/>
          <w:numId w:val="1"/>
        </w:numPr>
        <w:tabs>
          <w:tab w:val="left" w:pos="42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ACESSO ÀS INFORMAÇÕES</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Qualquer pessoa poderá solicitar esclarecimentos ou informações relativos a esta licitação, em campo próprio do sistema, encontrado na opção “Edital”, até 0</w:t>
      </w:r>
      <w:r w:rsidR="003F4286" w:rsidRPr="003B4DEB">
        <w:rPr>
          <w:rFonts w:asciiTheme="minorHAnsi" w:hAnsiTheme="minorHAnsi" w:cstheme="minorHAnsi"/>
          <w:sz w:val="24"/>
          <w:szCs w:val="24"/>
        </w:rPr>
        <w:t>3</w:t>
      </w:r>
      <w:r w:rsidRPr="003B4DEB">
        <w:rPr>
          <w:rFonts w:asciiTheme="minorHAnsi" w:hAnsiTheme="minorHAnsi" w:cstheme="minorHAnsi"/>
          <w:sz w:val="24"/>
          <w:szCs w:val="24"/>
        </w:rPr>
        <w:t xml:space="preserve"> (</w:t>
      </w:r>
      <w:r w:rsidR="003F4286" w:rsidRPr="003B4DEB">
        <w:rPr>
          <w:rFonts w:asciiTheme="minorHAnsi" w:hAnsiTheme="minorHAnsi" w:cstheme="minorHAnsi"/>
          <w:sz w:val="24"/>
          <w:szCs w:val="24"/>
        </w:rPr>
        <w:t>três</w:t>
      </w:r>
      <w:r w:rsidRPr="003B4DEB">
        <w:rPr>
          <w:rFonts w:asciiTheme="minorHAnsi" w:hAnsiTheme="minorHAnsi" w:cstheme="minorHAnsi"/>
          <w:sz w:val="24"/>
          <w:szCs w:val="24"/>
        </w:rPr>
        <w:t>) dias úteis antes da data marcada para abertura da sessão pública.</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Os esclarecimentos e as informações serão prestados pelo Pregoeiro, até a data fixada para abertura da sessão pública deste Pregão.</w:t>
      </w:r>
    </w:p>
    <w:p w:rsidR="00DB5E91" w:rsidRPr="003B4DEB" w:rsidRDefault="009B4648" w:rsidP="006B2DA7">
      <w:pPr>
        <w:pStyle w:val="Ttulo11"/>
        <w:numPr>
          <w:ilvl w:val="0"/>
          <w:numId w:val="1"/>
        </w:numPr>
        <w:tabs>
          <w:tab w:val="left" w:pos="41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 xml:space="preserve"> IMPUGNAÇÃO DO EDITAL</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Qualquer pessoa, física ou jurídica, poderá formular impugnações contra o ato convocatório, sendo que eventuais impugnações ao Edital deverão ser relatadas diretamente no sistema eletrônico, em campo específico, no endereço constante do preâmbulo deste instrumento, no prazo de até</w:t>
      </w:r>
      <w:r w:rsidR="009D0185" w:rsidRPr="003B4DEB">
        <w:rPr>
          <w:rFonts w:asciiTheme="minorHAnsi" w:hAnsiTheme="minorHAnsi" w:cstheme="minorHAnsi"/>
          <w:sz w:val="24"/>
          <w:szCs w:val="24"/>
        </w:rPr>
        <w:t xml:space="preserve"> 03</w:t>
      </w:r>
      <w:r w:rsidR="003503C2" w:rsidRPr="003B4DEB">
        <w:rPr>
          <w:rFonts w:asciiTheme="minorHAnsi" w:hAnsiTheme="minorHAnsi" w:cstheme="minorHAnsi"/>
          <w:sz w:val="24"/>
          <w:szCs w:val="24"/>
        </w:rPr>
        <w:t xml:space="preserve"> </w:t>
      </w:r>
      <w:r w:rsidR="009D0185" w:rsidRPr="003B4DEB">
        <w:rPr>
          <w:rFonts w:asciiTheme="minorHAnsi" w:hAnsiTheme="minorHAnsi" w:cstheme="minorHAnsi"/>
          <w:sz w:val="24"/>
          <w:szCs w:val="24"/>
        </w:rPr>
        <w:t>(três)</w:t>
      </w:r>
      <w:r w:rsidRPr="003B4DEB">
        <w:rPr>
          <w:rFonts w:asciiTheme="minorHAnsi" w:hAnsiTheme="minorHAnsi" w:cstheme="minorHAnsi"/>
          <w:sz w:val="24"/>
          <w:szCs w:val="24"/>
        </w:rPr>
        <w:t xml:space="preserve"> dias úteis anteriores à data marcada para a realização da sessão pública de abertura do pregão, sob pena de decadência do direito.</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Caberá ao pregoeiro(a) manifestar-se, motivadamente, a respeito da(s) impugnação(ões), proferindo sua decisão antes da data prevista para a abertura do certame.</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Quando o acolhimento da impugnação implicar alteração do edital capaz de afetar a formulação das propostas será designada nova data para a realização do certame.</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impugnação, feita tempestivamente pela LICITANTE, não a impedirá de participar deste Pregão.</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decisões das impugnações serão divulgadas pelo Pregoeiro no sistema eletrônico para visualização dos interessados.</w:t>
      </w:r>
    </w:p>
    <w:p w:rsidR="00DB5E91" w:rsidRPr="003B4DEB" w:rsidRDefault="009B4648" w:rsidP="006B2DA7">
      <w:pPr>
        <w:pStyle w:val="Ttulo11"/>
        <w:numPr>
          <w:ilvl w:val="0"/>
          <w:numId w:val="1"/>
        </w:numPr>
        <w:tabs>
          <w:tab w:val="left" w:pos="41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 xml:space="preserve"> CREDENCIAMENTO</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licitantes deverão estar previamente credenciadas junto ao órgão provedor – Cadastro Unificado de Fornecedores do Estado de São Paulo – CAUFESP – BEC/SP.</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credenciamento dar-se-á pela atribuição, pelo órgão provedor, de chave de identificação e de senha, pessoal e intransferível, para acesso ao sistema eletrônico – BEC/SP.</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informações a respeito das condições exigidas e dos procedimentos a serem cumpridos para o registro no CAUFESP</w:t>
      </w:r>
      <w:r w:rsidR="00A36644" w:rsidRPr="003B4DEB">
        <w:rPr>
          <w:rFonts w:asciiTheme="minorHAnsi" w:hAnsiTheme="minorHAnsi" w:cstheme="minorHAnsi"/>
          <w:sz w:val="24"/>
          <w:szCs w:val="24"/>
        </w:rPr>
        <w:t xml:space="preserve"> estão</w:t>
      </w:r>
      <w:r w:rsidRPr="003B4DEB">
        <w:rPr>
          <w:rFonts w:asciiTheme="minorHAnsi" w:hAnsiTheme="minorHAnsi" w:cstheme="minorHAnsi"/>
          <w:sz w:val="24"/>
          <w:szCs w:val="24"/>
        </w:rPr>
        <w:t xml:space="preserve"> disponíveis no endereço eletrônico</w:t>
      </w:r>
      <w:hyperlink r:id="rId12">
        <w:r w:rsidRPr="003B4DEB">
          <w:rPr>
            <w:rFonts w:asciiTheme="minorHAnsi" w:hAnsiTheme="minorHAnsi" w:cstheme="minorHAnsi"/>
            <w:sz w:val="24"/>
            <w:szCs w:val="24"/>
          </w:rPr>
          <w:t xml:space="preserve"> www.bec.sp.gov.br </w:t>
        </w:r>
      </w:hyperlink>
      <w:r w:rsidRPr="003B4DEB">
        <w:rPr>
          <w:rFonts w:asciiTheme="minorHAnsi" w:hAnsiTheme="minorHAnsi" w:cstheme="minorHAnsi"/>
          <w:sz w:val="24"/>
          <w:szCs w:val="24"/>
        </w:rPr>
        <w:t>ou</w:t>
      </w:r>
      <w:r w:rsidR="00A36644">
        <w:rPr>
          <w:rFonts w:asciiTheme="minorHAnsi" w:hAnsiTheme="minorHAnsi" w:cstheme="minorHAnsi"/>
          <w:sz w:val="24"/>
          <w:szCs w:val="24"/>
        </w:rPr>
        <w:t xml:space="preserve"> </w:t>
      </w:r>
      <w:hyperlink r:id="rId13">
        <w:r w:rsidRPr="00A36644">
          <w:rPr>
            <w:rFonts w:asciiTheme="minorHAnsi" w:hAnsiTheme="minorHAnsi" w:cstheme="minorHAnsi"/>
            <w:sz w:val="24"/>
            <w:szCs w:val="24"/>
          </w:rPr>
          <w:t>www.bec.fazenda.gov.br</w:t>
        </w:r>
      </w:hyperlink>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credenciamento da licitante dependerá de registro cadastral ativo no Cadastro Unificado de Fornecedores do Estado de São Paulo - CAUFESP.</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credenciamento junto ao provedor do sistema implica em responsabilidade legal da licitante ou de seu representante legalmente constituído e presunção de sua capacidade técnica para realização das transações inerentes ao pregão eletrônico.</w:t>
      </w:r>
    </w:p>
    <w:p w:rsidR="00DB5E91" w:rsidRPr="003B4DEB" w:rsidRDefault="009B4648" w:rsidP="006B2DA7">
      <w:pPr>
        <w:pStyle w:val="PargrafodaLista"/>
        <w:numPr>
          <w:ilvl w:val="2"/>
          <w:numId w:val="1"/>
        </w:numPr>
        <w:tabs>
          <w:tab w:val="left" w:pos="141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Cada representante credenciado poderá representar apenas uma licitante em cada pregão eletrônico.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uso da senha de acesso pela licitante é de sua responsabilidade exclusiva, incluindo qualquer transação efetuada diretamente ou por seu representante, não cabendo ao provedor do sistema ou à Prefeitura do Município de São Paulo, promotora da licitação, responsabilidade por eventuais danos decorrentes do uso indevido da senha, ainda que por terceiros.</w:t>
      </w:r>
    </w:p>
    <w:p w:rsidR="00DB5E91" w:rsidRDefault="009B4648" w:rsidP="006B2DA7">
      <w:pPr>
        <w:pStyle w:val="PargrafodaLista"/>
        <w:numPr>
          <w:ilvl w:val="2"/>
          <w:numId w:val="1"/>
        </w:numPr>
        <w:tabs>
          <w:tab w:val="left" w:pos="160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Deverá a licitante comunicar imediatamente ao provedor do sistema qualquer acontecimento que possa comprometer o sigilo ou que resulte na inviabilidade do uso da senha, para imediato bloqueio de acesso.</w:t>
      </w:r>
    </w:p>
    <w:p w:rsidR="00DB5E91" w:rsidRPr="003B4DEB" w:rsidRDefault="009B4648" w:rsidP="006B2DA7">
      <w:pPr>
        <w:pStyle w:val="Ttulo11"/>
        <w:numPr>
          <w:ilvl w:val="0"/>
          <w:numId w:val="1"/>
        </w:numPr>
        <w:tabs>
          <w:tab w:val="left" w:pos="42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APRESENTAÇÃO DA PROPOSTA DE PREÇOS</w:t>
      </w:r>
    </w:p>
    <w:p w:rsidR="00DB5E91" w:rsidRPr="003B4DEB" w:rsidRDefault="009B4648" w:rsidP="006B2DA7">
      <w:pPr>
        <w:pStyle w:val="PargrafodaLista"/>
        <w:numPr>
          <w:ilvl w:val="1"/>
          <w:numId w:val="1"/>
        </w:numPr>
        <w:tabs>
          <w:tab w:val="left" w:pos="127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propostas deverão ser cadastradas por meio eletrônico disponível no endereço</w:t>
      </w:r>
      <w:hyperlink r:id="rId14">
        <w:r w:rsidRPr="003B4DEB">
          <w:rPr>
            <w:rFonts w:asciiTheme="minorHAnsi" w:hAnsiTheme="minorHAnsi" w:cstheme="minorHAnsi"/>
            <w:sz w:val="24"/>
            <w:szCs w:val="24"/>
          </w:rPr>
          <w:t xml:space="preserve"> </w:t>
        </w:r>
        <w:r w:rsidRPr="003B4DEB">
          <w:rPr>
            <w:rFonts w:asciiTheme="minorHAnsi" w:hAnsiTheme="minorHAnsi" w:cstheme="minorHAnsi"/>
            <w:sz w:val="24"/>
            <w:szCs w:val="24"/>
          </w:rPr>
          <w:lastRenderedPageBreak/>
          <w:t>www.bec.sp.gov.br</w:t>
        </w:r>
      </w:hyperlink>
      <w:r w:rsidRPr="003B4DEB">
        <w:rPr>
          <w:rFonts w:asciiTheme="minorHAnsi" w:hAnsiTheme="minorHAnsi" w:cstheme="minorHAnsi"/>
          <w:sz w:val="24"/>
          <w:szCs w:val="24"/>
        </w:rPr>
        <w:t xml:space="preserve"> ou </w:t>
      </w:r>
      <w:hyperlink r:id="rId15">
        <w:r w:rsidRPr="003B4DEB">
          <w:rPr>
            <w:rFonts w:asciiTheme="minorHAnsi" w:hAnsiTheme="minorHAnsi" w:cstheme="minorHAnsi"/>
            <w:sz w:val="24"/>
            <w:szCs w:val="24"/>
          </w:rPr>
          <w:t>www.bec.fazenda.sp.gov.br</w:t>
        </w:r>
      </w:hyperlink>
      <w:r w:rsidRPr="003B4DEB">
        <w:rPr>
          <w:rFonts w:asciiTheme="minorHAnsi" w:hAnsiTheme="minorHAnsi" w:cstheme="minorHAnsi"/>
          <w:sz w:val="24"/>
          <w:szCs w:val="24"/>
        </w:rPr>
        <w:t xml:space="preserve"> na opção “PREGÃO - ENTREGAR PROPOSTA”, com o MENOR PREÇO GLOBAL (12 meses), desde a divulgação na íntegra do edital no referido endereço eletrônico, até o dia e horário previstos no preâmbulo para a abertura da sessão pública.</w:t>
      </w:r>
    </w:p>
    <w:p w:rsidR="00DB5E91" w:rsidRPr="003B4DEB" w:rsidRDefault="009B4648" w:rsidP="006B2DA7">
      <w:pPr>
        <w:pStyle w:val="PargrafodaLista"/>
        <w:numPr>
          <w:ilvl w:val="2"/>
          <w:numId w:val="1"/>
        </w:numPr>
        <w:tabs>
          <w:tab w:val="left" w:pos="1276"/>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Até a abertura da sessão, a licitante poderá retirar ou substituir a proposta anteriormente apresentada.</w:t>
      </w:r>
    </w:p>
    <w:p w:rsidR="00DB5E91" w:rsidRPr="003B4DEB" w:rsidRDefault="009B4648" w:rsidP="006B2DA7">
      <w:pPr>
        <w:pStyle w:val="PargrafodaLista"/>
        <w:numPr>
          <w:ilvl w:val="2"/>
          <w:numId w:val="1"/>
        </w:numPr>
        <w:tabs>
          <w:tab w:val="left" w:pos="1276"/>
          <w:tab w:val="left" w:pos="1653"/>
        </w:tabs>
        <w:spacing w:before="120"/>
        <w:ind w:left="0" w:firstLine="567"/>
        <w:rPr>
          <w:rFonts w:asciiTheme="minorHAnsi" w:hAnsiTheme="minorHAnsi" w:cstheme="minorHAnsi"/>
          <w:b/>
          <w:sz w:val="24"/>
          <w:szCs w:val="24"/>
        </w:rPr>
      </w:pPr>
      <w:r w:rsidRPr="003B4DEB">
        <w:rPr>
          <w:rFonts w:asciiTheme="minorHAnsi" w:hAnsiTheme="minorHAnsi" w:cstheme="minorHAnsi"/>
          <w:sz w:val="24"/>
          <w:szCs w:val="24"/>
        </w:rPr>
        <w:t xml:space="preserve">Por ocasião do envio da proposta, a licitante enquadrada como microempresa ou empresa de pequeno porte, deverá declarar em campo próprio do sistema, que atende aos requisitos do art. 3º da Lei Complementar n.º 123/2006, para fazer jus aos benefícios previstos na referida Lei, conforme estabelecido no </w:t>
      </w:r>
      <w:r w:rsidRPr="006E3355">
        <w:rPr>
          <w:rFonts w:asciiTheme="minorHAnsi" w:hAnsiTheme="minorHAnsi" w:cstheme="minorHAnsi"/>
          <w:b/>
          <w:sz w:val="24"/>
          <w:szCs w:val="24"/>
        </w:rPr>
        <w:t>ANEXO VII</w:t>
      </w:r>
      <w:r w:rsidR="006E3355" w:rsidRPr="006E3355">
        <w:rPr>
          <w:rFonts w:asciiTheme="minorHAnsi" w:hAnsiTheme="minorHAnsi" w:cstheme="minorHAnsi"/>
          <w:b/>
          <w:sz w:val="24"/>
          <w:szCs w:val="24"/>
        </w:rPr>
        <w:t>I</w:t>
      </w:r>
      <w:r w:rsidRPr="003B4DEB">
        <w:rPr>
          <w:rFonts w:asciiTheme="minorHAnsi" w:hAnsiTheme="minorHAnsi" w:cstheme="minorHAnsi"/>
          <w:b/>
          <w:sz w:val="24"/>
          <w:szCs w:val="24"/>
        </w:rPr>
        <w:t>.</w:t>
      </w:r>
    </w:p>
    <w:p w:rsidR="00DB5E91" w:rsidRPr="003B4DEB" w:rsidRDefault="009B4648" w:rsidP="006B2DA7">
      <w:pPr>
        <w:pStyle w:val="PargrafodaLista"/>
        <w:numPr>
          <w:ilvl w:val="2"/>
          <w:numId w:val="1"/>
        </w:numPr>
        <w:tabs>
          <w:tab w:val="left" w:pos="1276"/>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falta de documentação comprobatória da qualificação da licitante como Microempresa ou Empresa de Pequeno Porte, ou sua imperfeição, não conduzirá ao seu afastamento da licitação, mas tão somente dos benefícios da Lei.</w:t>
      </w:r>
    </w:p>
    <w:p w:rsidR="00DB5E91" w:rsidRPr="003B4DEB" w:rsidRDefault="009B4648" w:rsidP="006B2DA7">
      <w:pPr>
        <w:pStyle w:val="PargrafodaLista"/>
        <w:numPr>
          <w:ilvl w:val="1"/>
          <w:numId w:val="1"/>
        </w:numPr>
        <w:tabs>
          <w:tab w:val="left" w:pos="64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licitante será responsável por todas as transações que forem efetuadas em seu nome no sistema eletrônico, assumindo como firmes e verdadeiros sua proposta e lances.</w:t>
      </w:r>
    </w:p>
    <w:p w:rsidR="00DB5E91" w:rsidRPr="003B4DEB" w:rsidRDefault="009B4648" w:rsidP="006B2DA7">
      <w:pPr>
        <w:pStyle w:val="PargrafodaLista"/>
        <w:numPr>
          <w:ilvl w:val="1"/>
          <w:numId w:val="1"/>
        </w:numPr>
        <w:tabs>
          <w:tab w:val="left" w:pos="63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À licitante caberá acompanhar as operações no sistema eletrônico, durante a sessão pública, respondendo pelo ônus decorrente de sua desconexão ou da inobservância de quaisquer mensagens emitidas pelo sistema.</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desconexão do sistema eletrônico com qualquer licitante não prejudicará a conclusão válida da sessão pública ou do certame.</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À desconexão do sistema eletrônico com o pregoeiro, durante a sessão pública, implicará:</w:t>
      </w:r>
    </w:p>
    <w:p w:rsidR="00DB5E91" w:rsidRPr="003B4DEB" w:rsidRDefault="009B4648" w:rsidP="00D009DD">
      <w:pPr>
        <w:pStyle w:val="PargrafodaLista"/>
        <w:numPr>
          <w:ilvl w:val="0"/>
          <w:numId w:val="33"/>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fora da etapa de lances, a sua suspensão e o seu reinício, desde o ponto em que foi interrompida. Neste caso, se a desconexão persistir por tempo superior a 15 (quinze) minutos, a sessão pública deverá ser suspensa e reiniciada somente após comunicação expressa às licitantes de nova data e horário para a sua continuidade;</w:t>
      </w:r>
    </w:p>
    <w:p w:rsidR="00DB5E91" w:rsidRPr="003B4DEB" w:rsidRDefault="009B4648" w:rsidP="00D009DD">
      <w:pPr>
        <w:pStyle w:val="PargrafodaLista"/>
        <w:numPr>
          <w:ilvl w:val="0"/>
          <w:numId w:val="33"/>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durante a etapa de lances, a continuidade da apresentação de lances pelas licitantes, até o término do período estabelecido no edital.</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apresentação da proposta de preços implicará em plena aceitação, por parte da licitante, das condições estabelecidas neste Edital e em seus anexos.</w:t>
      </w:r>
    </w:p>
    <w:p w:rsidR="00DB5E91" w:rsidRPr="003B4DEB" w:rsidRDefault="009B4648" w:rsidP="006B2DA7">
      <w:pPr>
        <w:pStyle w:val="PargrafodaLista"/>
        <w:numPr>
          <w:ilvl w:val="2"/>
          <w:numId w:val="1"/>
        </w:numPr>
        <w:tabs>
          <w:tab w:val="left" w:pos="1652"/>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proposta deve conter oferta firme e precisa, sem alternativa de produtos, preços ou qualquer outra condição que induza o julgamento a ter mais de um resultado.</w:t>
      </w:r>
    </w:p>
    <w:p w:rsidR="00DB5E91" w:rsidRPr="003B4DEB" w:rsidRDefault="009B4648" w:rsidP="006B2DA7">
      <w:pPr>
        <w:pStyle w:val="PargrafodaLista"/>
        <w:numPr>
          <w:ilvl w:val="2"/>
          <w:numId w:val="1"/>
        </w:numPr>
        <w:tabs>
          <w:tab w:val="left" w:pos="1640"/>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Os preços cotados deverão ser cotados em moeda corrente nacional, em algarismos e devem ser equivalentes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7.5.2.1</w:t>
      </w:r>
      <w:r w:rsidR="00FD7961" w:rsidRPr="003B4DEB">
        <w:rPr>
          <w:rFonts w:asciiTheme="minorHAnsi" w:hAnsiTheme="minorHAnsi" w:cstheme="minorHAnsi"/>
          <w:sz w:val="24"/>
          <w:szCs w:val="24"/>
        </w:rPr>
        <w:tab/>
      </w:r>
      <w:r w:rsidRPr="003B4DEB">
        <w:rPr>
          <w:rFonts w:asciiTheme="minorHAnsi" w:hAnsiTheme="minorHAnsi" w:cstheme="minorHAnsi"/>
          <w:sz w:val="24"/>
          <w:szCs w:val="24"/>
        </w:rPr>
        <w:t xml:space="preserve"> Quaisquer tributos, custos e despesas diretos ou indiretos, não considerados na proposta ou incorretamente cotados, serão considerados como inclusos nos preços, não sendo aceitos pleitos de acréscimo, a qualquer título.</w:t>
      </w:r>
    </w:p>
    <w:p w:rsidR="00DB5E91" w:rsidRPr="003B4DEB" w:rsidRDefault="009B4648" w:rsidP="006B2DA7">
      <w:pPr>
        <w:pStyle w:val="PargrafodaLista"/>
        <w:numPr>
          <w:ilvl w:val="1"/>
          <w:numId w:val="1"/>
        </w:numPr>
        <w:tabs>
          <w:tab w:val="left" w:pos="993"/>
          <w:tab w:val="left" w:pos="2014"/>
          <w:tab w:val="left" w:pos="658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 xml:space="preserve">A licitante declarada vencedora do certame deverá enviar a proposta de preços, conforme disposto no Item 10.3 deste Edital, de acordo com o formulário que segue como </w:t>
      </w:r>
      <w:r w:rsidRPr="00BD00CB">
        <w:rPr>
          <w:rFonts w:asciiTheme="minorHAnsi" w:hAnsiTheme="minorHAnsi" w:cstheme="minorHAnsi"/>
          <w:b/>
          <w:sz w:val="24"/>
          <w:szCs w:val="24"/>
        </w:rPr>
        <w:t xml:space="preserve">Anexo III </w:t>
      </w:r>
      <w:r w:rsidRPr="00BD00CB">
        <w:rPr>
          <w:rFonts w:asciiTheme="minorHAnsi" w:hAnsiTheme="minorHAnsi" w:cstheme="minorHAnsi"/>
          <w:sz w:val="24"/>
          <w:szCs w:val="24"/>
        </w:rPr>
        <w:t>deste Edital, com todas as informações e declarações ali constantes, devendo ser redigida</w:t>
      </w:r>
      <w:r w:rsidRPr="003B4DEB">
        <w:rPr>
          <w:rFonts w:asciiTheme="minorHAnsi" w:hAnsiTheme="minorHAnsi" w:cstheme="minorHAnsi"/>
          <w:sz w:val="24"/>
          <w:szCs w:val="24"/>
        </w:rPr>
        <w:t xml:space="preserve"> em língua portuguesa, com clareza, perfeitamente legível, sem emendas, rasuras, borrões, acréscimos ou entrelinhas, ser datada, rubricada em todas as folhas e assinada por seu representante legal ou</w:t>
      </w:r>
      <w:r w:rsidR="005C06EC" w:rsidRPr="003B4DEB">
        <w:rPr>
          <w:rFonts w:asciiTheme="minorHAnsi" w:hAnsiTheme="minorHAnsi" w:cstheme="minorHAnsi"/>
          <w:sz w:val="24"/>
          <w:szCs w:val="24"/>
        </w:rPr>
        <w:t xml:space="preserve"> </w:t>
      </w:r>
      <w:r w:rsidRPr="003B4DEB">
        <w:rPr>
          <w:rFonts w:asciiTheme="minorHAnsi" w:hAnsiTheme="minorHAnsi" w:cstheme="minorHAnsi"/>
          <w:sz w:val="24"/>
          <w:szCs w:val="24"/>
        </w:rPr>
        <w:t>procurador,</w:t>
      </w:r>
      <w:r w:rsidR="005C06EC" w:rsidRPr="003B4DEB">
        <w:rPr>
          <w:rFonts w:asciiTheme="minorHAnsi" w:hAnsiTheme="minorHAnsi" w:cstheme="minorHAnsi"/>
          <w:sz w:val="24"/>
          <w:szCs w:val="24"/>
        </w:rPr>
        <w:t xml:space="preserve"> </w:t>
      </w:r>
      <w:r w:rsidRPr="003B4DEB">
        <w:rPr>
          <w:rFonts w:asciiTheme="minorHAnsi" w:hAnsiTheme="minorHAnsi" w:cstheme="minorHAnsi"/>
          <w:sz w:val="24"/>
          <w:szCs w:val="24"/>
        </w:rPr>
        <w:t>devidamente</w:t>
      </w:r>
      <w:r w:rsidR="00A36644" w:rsidRPr="003B4DEB">
        <w:rPr>
          <w:rFonts w:asciiTheme="minorHAnsi" w:hAnsiTheme="minorHAnsi" w:cstheme="minorHAnsi"/>
          <w:sz w:val="24"/>
          <w:szCs w:val="24"/>
        </w:rPr>
        <w:t xml:space="preserve"> </w:t>
      </w:r>
      <w:r w:rsidRPr="003B4DEB">
        <w:rPr>
          <w:rFonts w:asciiTheme="minorHAnsi" w:hAnsiTheme="minorHAnsi" w:cstheme="minorHAnsi"/>
          <w:sz w:val="24"/>
          <w:szCs w:val="24"/>
        </w:rPr>
        <w:t>identificado</w:t>
      </w:r>
      <w:r w:rsidR="00A36644" w:rsidRPr="003B4DEB">
        <w:rPr>
          <w:rFonts w:asciiTheme="minorHAnsi" w:hAnsiTheme="minorHAnsi" w:cstheme="minorHAnsi"/>
          <w:sz w:val="24"/>
          <w:szCs w:val="24"/>
        </w:rPr>
        <w:t xml:space="preserve"> </w:t>
      </w:r>
      <w:r w:rsidRPr="003B4DEB">
        <w:rPr>
          <w:rFonts w:asciiTheme="minorHAnsi" w:hAnsiTheme="minorHAnsi" w:cstheme="minorHAnsi"/>
          <w:sz w:val="24"/>
          <w:szCs w:val="24"/>
        </w:rPr>
        <w:t>com números de</w:t>
      </w:r>
      <w:r w:rsidR="005C06EC" w:rsidRPr="003B4DEB">
        <w:rPr>
          <w:rFonts w:asciiTheme="minorHAnsi" w:hAnsiTheme="minorHAnsi" w:cstheme="minorHAnsi"/>
          <w:sz w:val="24"/>
          <w:szCs w:val="24"/>
        </w:rPr>
        <w:t xml:space="preserve"> </w:t>
      </w:r>
      <w:r w:rsidRPr="003B4DEB">
        <w:rPr>
          <w:rFonts w:asciiTheme="minorHAnsi" w:hAnsiTheme="minorHAnsi" w:cstheme="minorHAnsi"/>
          <w:sz w:val="24"/>
          <w:szCs w:val="24"/>
        </w:rPr>
        <w:t>CPF e RG, e respectivo cargo na licitante.</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proposta deverá ter validade de 60 (sessenta) dias corridos, contados a partir da data de sua apresentação, não podendo haver aumento de preços se ocorrer, com anuência da proponente, dilação de seu prazo de validade.</w:t>
      </w:r>
    </w:p>
    <w:p w:rsidR="00DB5E91" w:rsidRPr="003B4DEB" w:rsidRDefault="009B4648" w:rsidP="006B2DA7">
      <w:pPr>
        <w:pStyle w:val="Ttulo11"/>
        <w:numPr>
          <w:ilvl w:val="0"/>
          <w:numId w:val="1"/>
        </w:numPr>
        <w:tabs>
          <w:tab w:val="left" w:pos="41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 xml:space="preserve"> DIVULGAÇÃO E CLASSIFICAÇÃO INICIAL DAS PROPOSTAS DE PREÇOS</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Na data e horários indicados no preâmbulo deste Edital terá início a sessão pública do pregão eletrônico, com a divulgação das propostas de preços recebidas.</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Análise das propostas pelo Pregoeiro visará ao atendimento das condições estabelecidas neste Edital e seus anexos.</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Serão desclassificadas as propostas:</w:t>
      </w:r>
    </w:p>
    <w:p w:rsidR="00DB5E91" w:rsidRPr="003B4DEB" w:rsidRDefault="009B4648" w:rsidP="00D009DD">
      <w:pPr>
        <w:pStyle w:val="PargrafodaLista"/>
        <w:numPr>
          <w:ilvl w:val="0"/>
          <w:numId w:val="32"/>
        </w:numPr>
        <w:tabs>
          <w:tab w:val="left" w:pos="944"/>
          <w:tab w:val="left" w:pos="945"/>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cujo objeto não atenda as especificações, prazos e condiç</w:t>
      </w:r>
      <w:r w:rsidR="00A600A0" w:rsidRPr="003B4DEB">
        <w:rPr>
          <w:rFonts w:asciiTheme="minorHAnsi" w:hAnsiTheme="minorHAnsi" w:cstheme="minorHAnsi"/>
          <w:sz w:val="24"/>
          <w:szCs w:val="24"/>
        </w:rPr>
        <w:t xml:space="preserve">ões fixados neste edital e seus </w:t>
      </w:r>
      <w:r w:rsidRPr="003B4DEB">
        <w:rPr>
          <w:rFonts w:asciiTheme="minorHAnsi" w:hAnsiTheme="minorHAnsi" w:cstheme="minorHAnsi"/>
          <w:sz w:val="24"/>
          <w:szCs w:val="24"/>
        </w:rPr>
        <w:t>anexos;</w:t>
      </w:r>
    </w:p>
    <w:p w:rsidR="00DB5E91" w:rsidRPr="003B4DEB" w:rsidRDefault="009B4648" w:rsidP="00D009DD">
      <w:pPr>
        <w:pStyle w:val="PargrafodaLista"/>
        <w:numPr>
          <w:ilvl w:val="0"/>
          <w:numId w:val="32"/>
        </w:numPr>
        <w:tabs>
          <w:tab w:val="left" w:pos="944"/>
          <w:tab w:val="left" w:pos="945"/>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que por ação da licitante ofertante contenham elementos que permitam a sua identificação.</w:t>
      </w:r>
    </w:p>
    <w:p w:rsidR="00DB5E91" w:rsidRPr="003B4DEB" w:rsidRDefault="009B4648" w:rsidP="006B2DA7">
      <w:pPr>
        <w:pStyle w:val="PargrafodaLista"/>
        <w:numPr>
          <w:ilvl w:val="1"/>
          <w:numId w:val="1"/>
        </w:numPr>
        <w:tabs>
          <w:tab w:val="left" w:pos="944"/>
          <w:tab w:val="left" w:pos="945"/>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A desclassificação se dará por decisão motivada do Pregoeiro.</w:t>
      </w:r>
    </w:p>
    <w:p w:rsidR="00DB5E91" w:rsidRPr="003B4DEB" w:rsidRDefault="009B4648" w:rsidP="006B2DA7">
      <w:pPr>
        <w:pStyle w:val="PargrafodaLista"/>
        <w:numPr>
          <w:ilvl w:val="1"/>
          <w:numId w:val="1"/>
        </w:numPr>
        <w:tabs>
          <w:tab w:val="left" w:pos="944"/>
          <w:tab w:val="left" w:pos="945"/>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Serão desconsideradas ofertas ou vantagens baseadas nas propostas das demais licitantes.</w:t>
      </w:r>
    </w:p>
    <w:p w:rsidR="00DB5E91" w:rsidRPr="003B4DEB" w:rsidRDefault="009B4648" w:rsidP="006B2DA7">
      <w:pPr>
        <w:pStyle w:val="PargrafodaLista"/>
        <w:numPr>
          <w:ilvl w:val="1"/>
          <w:numId w:val="1"/>
        </w:numPr>
        <w:tabs>
          <w:tab w:val="left" w:pos="945"/>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O sistema ordenará novamente as propostas analisadas e classificadas pelo Pregoeiro, por estarem em perfeita consonância com as especificações e condições de fornecimento detalhadas neste instrumento convocatório, sendo que somente estas participarão da fase de lances.</w:t>
      </w:r>
    </w:p>
    <w:p w:rsidR="00DB5E91" w:rsidRPr="003B4DEB" w:rsidRDefault="009B4648" w:rsidP="006B2DA7">
      <w:pPr>
        <w:pStyle w:val="PargrafodaLista"/>
        <w:numPr>
          <w:ilvl w:val="2"/>
          <w:numId w:val="1"/>
        </w:numPr>
        <w:tabs>
          <w:tab w:val="left" w:pos="149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Eventual desempate de propostas de mesmo valor será promovido pelo sistema.</w:t>
      </w:r>
    </w:p>
    <w:p w:rsidR="00DB5E91" w:rsidRPr="003B4DEB" w:rsidRDefault="009B4648" w:rsidP="006B2DA7">
      <w:pPr>
        <w:pStyle w:val="Ttulo11"/>
        <w:numPr>
          <w:ilvl w:val="0"/>
          <w:numId w:val="1"/>
        </w:numPr>
        <w:tabs>
          <w:tab w:val="left" w:pos="41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 xml:space="preserve"> ETAPA DE LANCES</w:t>
      </w:r>
    </w:p>
    <w:p w:rsidR="006B2DA7" w:rsidRPr="006B2DA7"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Iniciada a etapa competitiva, as licitantes poderão encaminhar lances exclusivamente por meio do sistema eletrônico, sendo a licitante imediatamente informada do seu recebimento e respectivos horários de registro e valor.</w:t>
      </w:r>
    </w:p>
    <w:p w:rsidR="00DB5E91" w:rsidRPr="003B4DEB" w:rsidRDefault="009B4648" w:rsidP="006B2DA7">
      <w:pPr>
        <w:pStyle w:val="PargrafodaLista"/>
        <w:numPr>
          <w:ilvl w:val="2"/>
          <w:numId w:val="1"/>
        </w:numPr>
        <w:tabs>
          <w:tab w:val="left" w:pos="161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Os lances deverão ser formulados em valores distintos e decrescentes, inferiores à proposta de menor preço, ou em valores distintos e decrescentes, inferiores ao do último valor apresentado pela própria licitante ofertante, observada, em ambos os casos, a redução mínima entre eles de R$ </w:t>
      </w:r>
      <w:r w:rsidR="00A02FE4" w:rsidRPr="003B4DEB">
        <w:rPr>
          <w:rFonts w:asciiTheme="minorHAnsi" w:hAnsiTheme="minorHAnsi" w:cstheme="minorHAnsi"/>
          <w:sz w:val="24"/>
          <w:szCs w:val="24"/>
        </w:rPr>
        <w:t>10</w:t>
      </w:r>
      <w:r w:rsidR="00FD7961" w:rsidRPr="003B4DEB">
        <w:rPr>
          <w:rFonts w:asciiTheme="minorHAnsi" w:hAnsiTheme="minorHAnsi" w:cstheme="minorHAnsi"/>
          <w:sz w:val="24"/>
          <w:szCs w:val="24"/>
        </w:rPr>
        <w:t>0</w:t>
      </w:r>
      <w:r w:rsidRPr="003B4DEB">
        <w:rPr>
          <w:rFonts w:asciiTheme="minorHAnsi" w:hAnsiTheme="minorHAnsi" w:cstheme="minorHAnsi"/>
          <w:sz w:val="24"/>
          <w:szCs w:val="24"/>
        </w:rPr>
        <w:t>,00 (</w:t>
      </w:r>
      <w:r w:rsidR="00A02FE4" w:rsidRPr="003B4DEB">
        <w:rPr>
          <w:rFonts w:asciiTheme="minorHAnsi" w:hAnsiTheme="minorHAnsi" w:cstheme="minorHAnsi"/>
          <w:sz w:val="24"/>
          <w:szCs w:val="24"/>
        </w:rPr>
        <w:t>cem</w:t>
      </w:r>
      <w:r w:rsidRPr="003B4DEB">
        <w:rPr>
          <w:rFonts w:asciiTheme="minorHAnsi" w:hAnsiTheme="minorHAnsi" w:cstheme="minorHAnsi"/>
          <w:sz w:val="24"/>
          <w:szCs w:val="24"/>
        </w:rPr>
        <w:t xml:space="preserve"> reais), aplicável, inclusive, em relação ao primeiro formulado, prevalecendo o primeiro lance recebido, quando ocorrerem 2 (dois) ou mais lances do mesmo valor.</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licitantes poderão oferecer lances sucessivos, observado o horário fixado e as regras para sua aceitação.</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A desistência em apresentar lance implicará na manutenção do último preço apresentado pela licitante, para efeito de ordenação das propostas.</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etapa de lances terá a duração de 15 (quinze) minutos.</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duração da etapa de lances será prorrogada automaticamente pelo sistema, visando à continuidade da disputa, quando houver lance admissível ofertado nos últimos 3 (três) minutos do período de que trata o item 9.3. ou nos sucessivos períodos de prorrogação automática.</w:t>
      </w:r>
    </w:p>
    <w:p w:rsidR="00DB5E91" w:rsidRPr="003B4DEB" w:rsidRDefault="009B4648" w:rsidP="006B2DA7">
      <w:pPr>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9.3.1.1</w:t>
      </w:r>
      <w:r w:rsidR="00FD7961" w:rsidRPr="003B4DEB">
        <w:rPr>
          <w:rFonts w:asciiTheme="minorHAnsi" w:hAnsiTheme="minorHAnsi" w:cstheme="minorHAnsi"/>
          <w:sz w:val="24"/>
          <w:szCs w:val="24"/>
        </w:rPr>
        <w:tab/>
      </w:r>
      <w:r w:rsidRPr="003B4DEB">
        <w:rPr>
          <w:rFonts w:asciiTheme="minorHAnsi" w:hAnsiTheme="minorHAnsi" w:cstheme="minorHAnsi"/>
          <w:sz w:val="24"/>
          <w:szCs w:val="24"/>
        </w:rPr>
        <w:t xml:space="preserve"> Não havendo novos lances ofertados nas condições estabelecidas no subitem 9.3.1., a duração da prorrogação encerrar-se-á, automaticamente quando atingido o terceiro minuto contado a partir do registro no sistema, do último lance que ensejar prorrogação.</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No decorrer da etapa de lances, as licitantes serão informadas pelo sistema eletrônico:</w:t>
      </w:r>
    </w:p>
    <w:p w:rsidR="00DB5E91" w:rsidRPr="003B4DEB" w:rsidRDefault="009B4648" w:rsidP="00D009DD">
      <w:pPr>
        <w:pStyle w:val="PargrafodaLista"/>
        <w:numPr>
          <w:ilvl w:val="0"/>
          <w:numId w:val="3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dos lances admitidos e dos inválidos, horários de seus registros no sistema e respectivos valores;</w:t>
      </w:r>
    </w:p>
    <w:p w:rsidR="00DB5E91" w:rsidRPr="003B4DEB" w:rsidRDefault="009B4648" w:rsidP="00D009DD">
      <w:pPr>
        <w:pStyle w:val="PargrafodaLista"/>
        <w:numPr>
          <w:ilvl w:val="0"/>
          <w:numId w:val="3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do tempo restante para o encerramento da etapa de lances.</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etapa de lances será considerada encerrada, findos os períodos de duração indicados no subitem 9.3.1.</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Encerrada a etapa de lances, o sistema divulgará a nova grade ordenatória, contendo a classificação final, em ordem crescente de valores.</w:t>
      </w:r>
    </w:p>
    <w:p w:rsidR="00DB5E91" w:rsidRPr="003B4DEB" w:rsidRDefault="009B4648" w:rsidP="006B2DA7">
      <w:pPr>
        <w:pStyle w:val="PargrafodaLista"/>
        <w:numPr>
          <w:ilvl w:val="2"/>
          <w:numId w:val="1"/>
        </w:numPr>
        <w:tabs>
          <w:tab w:val="left" w:pos="1652"/>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Para essa classificação será considerado o último preço admitido de cada licitante.</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Com base na classificação a que alude o item 9.6, será assegurada às licitantes microempresas e empresas de pequeno porte preferência à contratação, observadas as seguintes regras:</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9.7.1.1</w:t>
      </w:r>
      <w:r w:rsidR="00FD7961" w:rsidRPr="003B4DEB">
        <w:rPr>
          <w:rFonts w:asciiTheme="minorHAnsi" w:hAnsiTheme="minorHAnsi" w:cstheme="minorHAnsi"/>
          <w:sz w:val="24"/>
          <w:szCs w:val="24"/>
        </w:rPr>
        <w:tab/>
      </w:r>
      <w:r w:rsidRPr="003B4DEB">
        <w:rPr>
          <w:rFonts w:asciiTheme="minorHAnsi" w:hAnsiTheme="minorHAnsi" w:cstheme="minorHAnsi"/>
          <w:sz w:val="24"/>
          <w:szCs w:val="24"/>
        </w:rPr>
        <w:t>A convocação recairá sobre a licitante vencedora de sorteio, no caso de haver propostas empatadas, nas condições do subitem 9.7.1.</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9.7.2</w:t>
      </w:r>
      <w:r w:rsidR="00FD7961" w:rsidRPr="003B4DEB">
        <w:rPr>
          <w:rFonts w:asciiTheme="minorHAnsi" w:hAnsiTheme="minorHAnsi" w:cstheme="minorHAnsi"/>
          <w:sz w:val="24"/>
          <w:szCs w:val="24"/>
        </w:rPr>
        <w:tab/>
      </w:r>
      <w:r w:rsidRPr="003B4DEB">
        <w:rPr>
          <w:rFonts w:asciiTheme="minorHAnsi" w:hAnsiTheme="minorHAnsi" w:cstheme="minorHAnsi"/>
          <w:sz w:val="24"/>
          <w:szCs w:val="24"/>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9.7.1.</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9.7.3</w:t>
      </w:r>
      <w:r w:rsidR="00FD7961" w:rsidRPr="003B4DEB">
        <w:rPr>
          <w:rFonts w:asciiTheme="minorHAnsi" w:hAnsiTheme="minorHAnsi" w:cstheme="minorHAnsi"/>
          <w:sz w:val="24"/>
          <w:szCs w:val="24"/>
        </w:rPr>
        <w:tab/>
      </w:r>
      <w:r w:rsidRPr="003B4DEB">
        <w:rPr>
          <w:rFonts w:asciiTheme="minorHAnsi" w:hAnsiTheme="minorHAnsi" w:cstheme="minorHAnsi"/>
          <w:sz w:val="24"/>
          <w:szCs w:val="24"/>
        </w:rPr>
        <w:t>Caso a detentora da melhor oferta, de acordo com a classificação de que trata o item 9.6, seja microempresa ou empresa de pequeno porte, não será assegurado o direito de preferência, passando-se, desde logo, à negociação do preço.</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JULGAMENTO, NEGOCIAÇÃO E ACEITABILIDADE DAS PROPOSTAS</w:t>
      </w:r>
    </w:p>
    <w:p w:rsidR="00DB5E91" w:rsidRPr="003B4DEB" w:rsidRDefault="009B4648" w:rsidP="006B2DA7">
      <w:pPr>
        <w:pStyle w:val="PargrafodaLista"/>
        <w:numPr>
          <w:ilvl w:val="1"/>
          <w:numId w:val="1"/>
        </w:numPr>
        <w:tabs>
          <w:tab w:val="left" w:pos="740"/>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Para julgamento e classificação das propostas será adotado o critério do </w:t>
      </w:r>
      <w:r w:rsidRPr="003B4DEB">
        <w:rPr>
          <w:rFonts w:asciiTheme="minorHAnsi" w:hAnsiTheme="minorHAnsi" w:cstheme="minorHAnsi"/>
          <w:b/>
          <w:sz w:val="24"/>
          <w:szCs w:val="24"/>
        </w:rPr>
        <w:t xml:space="preserve">menor preço global (12 meses), </w:t>
      </w:r>
      <w:r w:rsidRPr="003B4DEB">
        <w:rPr>
          <w:rFonts w:asciiTheme="minorHAnsi" w:hAnsiTheme="minorHAnsi" w:cstheme="minorHAnsi"/>
          <w:sz w:val="24"/>
          <w:szCs w:val="24"/>
        </w:rPr>
        <w:t xml:space="preserve">observados os requisitos, as especificações técnicas e os parâmetros </w:t>
      </w:r>
      <w:r w:rsidRPr="003B4DEB">
        <w:rPr>
          <w:rFonts w:asciiTheme="minorHAnsi" w:hAnsiTheme="minorHAnsi" w:cstheme="minorHAnsi"/>
          <w:sz w:val="24"/>
          <w:szCs w:val="24"/>
        </w:rPr>
        <w:lastRenderedPageBreak/>
        <w:t>definidos neste Edital e em seus anexos quanto ao objeto.</w:t>
      </w:r>
    </w:p>
    <w:p w:rsidR="00DB5E91" w:rsidRPr="003B4DEB" w:rsidRDefault="009B4648" w:rsidP="006B2DA7">
      <w:pPr>
        <w:pStyle w:val="PargrafodaLista"/>
        <w:numPr>
          <w:ilvl w:val="1"/>
          <w:numId w:val="1"/>
        </w:numPr>
        <w:tabs>
          <w:tab w:val="left" w:pos="76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Encerrada a etapa de lances da sessão pública, definida a licitante vencedora, o pregoeiro deverá com ela negociar, mediante troca de mensagens no sistema eletrônico, com vistas à redução do preço.</w:t>
      </w:r>
    </w:p>
    <w:p w:rsidR="00DB5E91" w:rsidRPr="003B4DEB" w:rsidRDefault="009B4648" w:rsidP="006B2DA7">
      <w:pPr>
        <w:pStyle w:val="PargrafodaLista"/>
        <w:numPr>
          <w:ilvl w:val="2"/>
          <w:numId w:val="1"/>
        </w:numPr>
        <w:tabs>
          <w:tab w:val="left" w:pos="150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Visando à celeridade do procedimento licitatório, ao ser convocada, a licitante deverá se manifestar no prazo estabelecido pelo pregoeiro, sob pena de desclassificação.</w:t>
      </w:r>
    </w:p>
    <w:p w:rsidR="00DB5E91" w:rsidRPr="003B4DEB" w:rsidRDefault="009B4648" w:rsidP="006B2DA7">
      <w:pPr>
        <w:pStyle w:val="PargrafodaLista"/>
        <w:numPr>
          <w:ilvl w:val="2"/>
          <w:numId w:val="1"/>
        </w:numPr>
        <w:tabs>
          <w:tab w:val="left" w:pos="150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Paralelamente, nesta oportunidade, a Equipe de Apoio emitirá a Declaração de Situação do Fornecedor no CAUFESP, onde será verificado se a licitante encontra-se devidamente cadastrada e sem qualquer restrição de participação em pregões.</w:t>
      </w:r>
    </w:p>
    <w:p w:rsidR="00DB5E91" w:rsidRPr="003B4DEB" w:rsidRDefault="009B4648" w:rsidP="006B2DA7">
      <w:pPr>
        <w:pStyle w:val="Corpodetexto"/>
        <w:spacing w:before="120"/>
        <w:ind w:firstLine="567"/>
        <w:rPr>
          <w:rFonts w:asciiTheme="minorHAnsi" w:hAnsiTheme="minorHAnsi" w:cstheme="minorHAnsi"/>
          <w:sz w:val="24"/>
          <w:szCs w:val="24"/>
        </w:rPr>
      </w:pPr>
      <w:r w:rsidRPr="003B4DEB">
        <w:rPr>
          <w:rFonts w:asciiTheme="minorHAnsi" w:hAnsiTheme="minorHAnsi" w:cstheme="minorHAnsi"/>
          <w:b/>
          <w:sz w:val="24"/>
          <w:szCs w:val="24"/>
        </w:rPr>
        <w:t>10.2.2.1</w:t>
      </w:r>
      <w:r w:rsidR="00FD7961" w:rsidRPr="003B4DEB">
        <w:rPr>
          <w:rFonts w:asciiTheme="minorHAnsi" w:hAnsiTheme="minorHAnsi" w:cstheme="minorHAnsi"/>
          <w:sz w:val="24"/>
          <w:szCs w:val="24"/>
        </w:rPr>
        <w:tab/>
      </w:r>
      <w:r w:rsidRPr="003B4DEB">
        <w:rPr>
          <w:rFonts w:asciiTheme="minorHAnsi" w:hAnsiTheme="minorHAnsi" w:cstheme="minorHAnsi"/>
          <w:sz w:val="24"/>
          <w:szCs w:val="24"/>
        </w:rPr>
        <w:t>A depender da restrição apontada, o Pregoeiro motivadamente desclassificará a proposta.</w:t>
      </w:r>
    </w:p>
    <w:p w:rsidR="00DB5E91" w:rsidRPr="006E3355" w:rsidRDefault="009B4648" w:rsidP="006B2DA7">
      <w:pPr>
        <w:pStyle w:val="PargrafodaLista"/>
        <w:numPr>
          <w:ilvl w:val="1"/>
          <w:numId w:val="1"/>
        </w:numPr>
        <w:tabs>
          <w:tab w:val="left" w:pos="80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Após a negociação, o Pregoeiro fará o exame da aceitabilidade da oferta da primeira classificada, devendo esta encaminhar, em prazo estabelecido pelo pregoeiro (a), através do sistema eletrônico, sob pela de desclassificação, a proposta de preço, conforme </w:t>
      </w:r>
      <w:r w:rsidRPr="006E3355">
        <w:rPr>
          <w:rFonts w:asciiTheme="minorHAnsi" w:hAnsiTheme="minorHAnsi" w:cstheme="minorHAnsi"/>
          <w:b/>
          <w:sz w:val="24"/>
          <w:szCs w:val="24"/>
        </w:rPr>
        <w:t>Anexo III</w:t>
      </w:r>
      <w:r w:rsidRPr="006E3355">
        <w:rPr>
          <w:rFonts w:asciiTheme="minorHAnsi" w:hAnsiTheme="minorHAnsi" w:cstheme="minorHAnsi"/>
          <w:sz w:val="24"/>
          <w:szCs w:val="24"/>
        </w:rPr>
        <w:t>, com o valor do preço final alcançado.</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Pregoeiro deverá verificar, como critério de aceitabilidade, a compatibilidade do menor preço global, inclusive quanto aos preços unitários, alcançado com os parâmetros de preços de mercado, definidos pela Administração, coerentes com a execução do objeto licitado, aferido mediante a pesquisa de preços que instrui o processo administrativo pertinente a esta licitação.</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sz w:val="24"/>
          <w:szCs w:val="24"/>
        </w:rPr>
        <w:t>10.3.1.1 Em caso de incompatibilidade de algum valor unitário com os parâmetros da Administração, estes poderão ser negociados com o licitante provisoriamente classificado em primeiro lugar, sem possibilidade de majoração do preço final alcançado na fase de lances.</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Para que seja aferida a exequibilidade sobre o preço alcançado, a licitante deverá demonstra</w:t>
      </w:r>
      <w:r w:rsidR="00A02FE4" w:rsidRPr="003B4DEB">
        <w:rPr>
          <w:rFonts w:asciiTheme="minorHAnsi" w:hAnsiTheme="minorHAnsi" w:cstheme="minorHAnsi"/>
          <w:sz w:val="24"/>
          <w:szCs w:val="24"/>
        </w:rPr>
        <w:t>r</w:t>
      </w:r>
      <w:r w:rsidRPr="003B4DEB">
        <w:rPr>
          <w:rFonts w:asciiTheme="minorHAnsi" w:hAnsiTheme="minorHAnsi" w:cstheme="minorHAnsi"/>
          <w:sz w:val="24"/>
          <w:szCs w:val="24"/>
        </w:rPr>
        <w:t xml:space="preserve"> a sua viabilidade, sob pena de desclassificação, por meio de planilha de composição de custos </w:t>
      </w:r>
      <w:r w:rsidRPr="006E3355">
        <w:rPr>
          <w:rFonts w:asciiTheme="minorHAnsi" w:hAnsiTheme="minorHAnsi" w:cstheme="minorHAnsi"/>
          <w:sz w:val="24"/>
          <w:szCs w:val="24"/>
        </w:rPr>
        <w:t>(</w:t>
      </w:r>
      <w:r w:rsidRPr="006E3355">
        <w:rPr>
          <w:rFonts w:asciiTheme="minorHAnsi" w:hAnsiTheme="minorHAnsi" w:cstheme="minorHAnsi"/>
          <w:b/>
          <w:sz w:val="24"/>
          <w:szCs w:val="24"/>
        </w:rPr>
        <w:t>ANEXO I</w:t>
      </w:r>
      <w:r w:rsidR="006E3355" w:rsidRPr="006E3355">
        <w:rPr>
          <w:rFonts w:asciiTheme="minorHAnsi" w:hAnsiTheme="minorHAnsi" w:cstheme="minorHAnsi"/>
          <w:b/>
          <w:sz w:val="24"/>
          <w:szCs w:val="24"/>
        </w:rPr>
        <w:t>V</w:t>
      </w:r>
      <w:r w:rsidRPr="003B4DEB">
        <w:rPr>
          <w:rFonts w:asciiTheme="minorHAnsi" w:hAnsiTheme="minorHAnsi" w:cstheme="minorHAnsi"/>
          <w:sz w:val="24"/>
          <w:szCs w:val="24"/>
        </w:rPr>
        <w:t>) e documentação complementar que comprove a capacidade da licitante em fornecer o objeto licitado pelo preço ofertado e nas condições propostas no Edital.</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Se a oferta não for aceitável ou se a licitante não atender à exigência estabelecida na cláusula supra, o pregoeiro, desclassificará, motivadamente, a proposta e examinará as ofertas subsequentes, na ordem de classificação, até a apuração de uma proposta que atenda a todas as exigências, devendo, também, negociar diretamente com a proponente, para que seja obtido preço melhor.</w:t>
      </w:r>
    </w:p>
    <w:p w:rsidR="00DB5E91" w:rsidRDefault="009B4648" w:rsidP="006B2DA7">
      <w:pPr>
        <w:pStyle w:val="PargrafodaLista"/>
        <w:numPr>
          <w:ilvl w:val="1"/>
          <w:numId w:val="1"/>
        </w:numPr>
        <w:tabs>
          <w:tab w:val="left" w:pos="76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Considerada aceitável a oferta de menor preço global (total anual), passará o Pregoeiro ao julgamento da habilitação.</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HABILITAÇÃO</w:t>
      </w:r>
    </w:p>
    <w:p w:rsidR="00DB5E91" w:rsidRPr="003B4DEB" w:rsidRDefault="009B4648" w:rsidP="006B2DA7">
      <w:pPr>
        <w:pStyle w:val="PargrafodaLista"/>
        <w:numPr>
          <w:ilvl w:val="1"/>
          <w:numId w:val="1"/>
        </w:numPr>
        <w:tabs>
          <w:tab w:val="left" w:pos="73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Divulgado o julgamento das propostas de preços na forma prescrita neste Edital, passar-se-á à fase de habilitação.</w:t>
      </w:r>
    </w:p>
    <w:p w:rsidR="00DB5E91" w:rsidRPr="003B4DEB" w:rsidRDefault="009B4648" w:rsidP="006B2DA7">
      <w:pPr>
        <w:pStyle w:val="PargrafodaLista"/>
        <w:numPr>
          <w:ilvl w:val="1"/>
          <w:numId w:val="1"/>
        </w:numPr>
        <w:tabs>
          <w:tab w:val="left" w:pos="744"/>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habilitação da licitante vencedora, de acordo com a documentação especificada na cláusula</w:t>
      </w:r>
      <w:r w:rsidR="00A36644">
        <w:rPr>
          <w:rFonts w:asciiTheme="minorHAnsi" w:hAnsiTheme="minorHAnsi" w:cstheme="minorHAnsi"/>
          <w:sz w:val="24"/>
          <w:szCs w:val="24"/>
        </w:rPr>
        <w:t xml:space="preserve"> </w:t>
      </w:r>
      <w:r w:rsidRPr="003B4DEB">
        <w:rPr>
          <w:rFonts w:asciiTheme="minorHAnsi" w:hAnsiTheme="minorHAnsi" w:cstheme="minorHAnsi"/>
          <w:sz w:val="24"/>
          <w:szCs w:val="24"/>
        </w:rPr>
        <w:t>11</w:t>
      </w:r>
      <w:r w:rsidRPr="003B4DEB">
        <w:rPr>
          <w:rFonts w:asciiTheme="minorHAnsi" w:hAnsiTheme="minorHAnsi" w:cstheme="minorHAnsi"/>
          <w:b/>
          <w:sz w:val="24"/>
          <w:szCs w:val="24"/>
        </w:rPr>
        <w:t>.</w:t>
      </w:r>
      <w:r w:rsidRPr="003B4DEB">
        <w:rPr>
          <w:rFonts w:asciiTheme="minorHAnsi" w:hAnsiTheme="minorHAnsi" w:cstheme="minorHAnsi"/>
          <w:sz w:val="24"/>
          <w:szCs w:val="24"/>
        </w:rPr>
        <w:t>6 deste Edital, será verificada por meio do CAUFESP, dos sítios próprios disponibilizados pela Internet e da análise de documentação complementar por ela encaminhada.</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Sob pena de inabilitação, a licitante, cuja oferta foi aceita, deverá encaminhar, de imediato, para os endereços citados no subitem 10.3, a documentação exigida no subitem 11.6 deste Edital, com exceção daqueles constantes do cadastro da licitante no CAUFESP, desde que válidos e/ou alcançados nos sites da Internet.</w:t>
      </w:r>
    </w:p>
    <w:p w:rsidR="00DB5E91" w:rsidRPr="003B4DEB" w:rsidRDefault="009B4648" w:rsidP="00D009DD">
      <w:pPr>
        <w:pStyle w:val="PargrafodaLista"/>
        <w:numPr>
          <w:ilvl w:val="3"/>
          <w:numId w:val="30"/>
        </w:numPr>
        <w:tabs>
          <w:tab w:val="left" w:pos="1985"/>
          <w:tab w:val="left" w:pos="260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Entende-se por “imediato” o prazo de até 30 (trinta) minutos após a notificação pelo Sistema, da licitante vencedora, sendo que o Pregoeiro poderá, a seu critério, prorrogar este prazo.</w:t>
      </w:r>
    </w:p>
    <w:p w:rsidR="00DB5E91" w:rsidRPr="003B4DEB" w:rsidRDefault="009B4648" w:rsidP="00D009DD">
      <w:pPr>
        <w:pStyle w:val="PargrafodaLista"/>
        <w:numPr>
          <w:ilvl w:val="3"/>
          <w:numId w:val="30"/>
        </w:numPr>
        <w:tabs>
          <w:tab w:val="left" w:pos="1985"/>
          <w:tab w:val="left" w:pos="26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A documentação relativa </w:t>
      </w:r>
      <w:r w:rsidR="00A02FE4" w:rsidRPr="003B4DEB">
        <w:rPr>
          <w:rFonts w:asciiTheme="minorHAnsi" w:hAnsiTheme="minorHAnsi" w:cstheme="minorHAnsi"/>
          <w:sz w:val="24"/>
          <w:szCs w:val="24"/>
        </w:rPr>
        <w:t xml:space="preserve">à </w:t>
      </w:r>
      <w:r w:rsidRPr="003B4DEB">
        <w:rPr>
          <w:rFonts w:asciiTheme="minorHAnsi" w:hAnsiTheme="minorHAnsi" w:cstheme="minorHAnsi"/>
          <w:sz w:val="24"/>
          <w:szCs w:val="24"/>
        </w:rPr>
        <w:t>Habilitação Jurídica sempre deverá ser encaminhada pela licitante, para identificar os sócios/representantes que subscrevem a proposta e demais documentos por ela emitidos.</w:t>
      </w:r>
    </w:p>
    <w:p w:rsidR="00DB5E91" w:rsidRPr="003B4DEB" w:rsidRDefault="009B4648" w:rsidP="00D009DD">
      <w:pPr>
        <w:pStyle w:val="PargrafodaLista"/>
        <w:numPr>
          <w:ilvl w:val="4"/>
          <w:numId w:val="30"/>
        </w:numPr>
        <w:tabs>
          <w:tab w:val="left" w:pos="1985"/>
          <w:tab w:val="left" w:pos="372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Caso os documentos não sejam subscritos por seus sócios ou diretores, assim indicados nos respectivos atos constitutivos, a licitante deverá apresentar, também, os instrumentos de mandato outorgando poderes aos subscritores.</w:t>
      </w:r>
    </w:p>
    <w:p w:rsidR="00DB5E91" w:rsidRPr="003B4DEB" w:rsidRDefault="009B4648" w:rsidP="006B2DA7">
      <w:pPr>
        <w:pStyle w:val="PargrafodaLista"/>
        <w:numPr>
          <w:ilvl w:val="2"/>
          <w:numId w:val="1"/>
        </w:numPr>
        <w:tabs>
          <w:tab w:val="left" w:pos="1653"/>
          <w:tab w:val="left" w:pos="198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Caso os dados e informações constantes do CAUFESP não atendam aos requisitos exigidos no subitem 11.6 deste Edital, o Pregoeiro verificará a possibilidade de alcançar os documentos por meio eletrônico, juntando-os ao processo administrativo pertinente à licitação, salvo impossibilidade devidamente certificada e justificada.</w:t>
      </w:r>
    </w:p>
    <w:p w:rsidR="00DB5E91" w:rsidRPr="003B4DEB" w:rsidRDefault="009B4648" w:rsidP="00D009DD">
      <w:pPr>
        <w:pStyle w:val="PargrafodaLista"/>
        <w:numPr>
          <w:ilvl w:val="3"/>
          <w:numId w:val="29"/>
        </w:numPr>
        <w:tabs>
          <w:tab w:val="left" w:pos="170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Pregoeiro e sua Equipe de Apoio alcançarão dos documentos exigidos no subitem 11.6 deste Edital, por meio eletrônico, aqueles assim disponibilizados, devendo a licitante encaminhar pelo sistema BEC os demais documentos não emitidos via Internet.</w:t>
      </w:r>
    </w:p>
    <w:p w:rsidR="00DB5E91" w:rsidRPr="003B4DEB" w:rsidRDefault="009B4648" w:rsidP="00D009DD">
      <w:pPr>
        <w:pStyle w:val="PargrafodaLista"/>
        <w:numPr>
          <w:ilvl w:val="3"/>
          <w:numId w:val="29"/>
        </w:numPr>
        <w:tabs>
          <w:tab w:val="left" w:pos="236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Na impossibilidade de obtenção/emissão de documentos por meio eletrônico, o Pregoeiro solicitará sua apresentação pela licitante, juntamente com os demais documentos, observado o prazo estipulado nesta cláusula.</w:t>
      </w:r>
    </w:p>
    <w:p w:rsidR="00DB5E91" w:rsidRPr="003B4DEB" w:rsidRDefault="009B4648" w:rsidP="006B2DA7">
      <w:pPr>
        <w:pStyle w:val="PargrafodaLista"/>
        <w:numPr>
          <w:ilvl w:val="1"/>
          <w:numId w:val="1"/>
        </w:numPr>
        <w:tabs>
          <w:tab w:val="left" w:pos="744"/>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Administração não se responsabilizará pela eventual indisponibilidade dos meios eletrônicos hábeis de informações no momento da verificação de documentação ou dos meios para a transmissão de documentos a que se referem às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rsidR="00DB5E91" w:rsidRPr="003B4DEB" w:rsidRDefault="009B4648" w:rsidP="006B2DA7">
      <w:pPr>
        <w:pStyle w:val="PargrafodaLista"/>
        <w:numPr>
          <w:ilvl w:val="1"/>
          <w:numId w:val="1"/>
        </w:numPr>
        <w:tabs>
          <w:tab w:val="left" w:pos="72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Posteriormente deverão ser encaminhados, no original, a proposta de preços exigida no subitem</w:t>
      </w:r>
      <w:r w:rsidR="008D6FB3" w:rsidRPr="003B4DEB">
        <w:rPr>
          <w:rFonts w:asciiTheme="minorHAnsi" w:hAnsiTheme="minorHAnsi" w:cstheme="minorHAnsi"/>
          <w:sz w:val="24"/>
          <w:szCs w:val="24"/>
        </w:rPr>
        <w:t xml:space="preserve"> </w:t>
      </w:r>
      <w:r w:rsidRPr="003B4DEB">
        <w:rPr>
          <w:rFonts w:asciiTheme="minorHAnsi" w:hAnsiTheme="minorHAnsi" w:cstheme="minorHAnsi"/>
          <w:sz w:val="24"/>
          <w:szCs w:val="24"/>
        </w:rPr>
        <w:t>10.3.2 e, nos originais ou cópias autenticadas por tabelião de notas</w:t>
      </w:r>
      <w:r w:rsidR="00AB3AE9">
        <w:rPr>
          <w:rFonts w:asciiTheme="minorHAnsi" w:hAnsiTheme="minorHAnsi" w:cstheme="minorHAnsi"/>
          <w:sz w:val="24"/>
          <w:szCs w:val="24"/>
        </w:rPr>
        <w:t>, ou cópia simples acompanhado do original</w:t>
      </w:r>
      <w:r w:rsidRPr="003B4DEB">
        <w:rPr>
          <w:rFonts w:asciiTheme="minorHAnsi" w:hAnsiTheme="minorHAnsi" w:cstheme="minorHAnsi"/>
          <w:sz w:val="24"/>
          <w:szCs w:val="24"/>
        </w:rPr>
        <w:t xml:space="preserve">, ou mediante publicação de órgão de Imprensa Oficial os documentos a que se referem o item 11.6, salvo os que foram emitidos pela Internet pelo próprio Pregoeiro ou que possam ser por ele conferidos também pela Internet, dentro do prazo máximo de 02 (dois) dias úteis a contar da habilitação, para o endereço indicado no preâmbulo com a identificação de sua razão social e número do Pregão Eletrônico, endereçado a Supervisão de Licitações, Compras e Almoxarifado na </w:t>
      </w:r>
      <w:r w:rsidR="00B04E53" w:rsidRPr="003B4DEB">
        <w:rPr>
          <w:rFonts w:asciiTheme="minorHAnsi" w:hAnsiTheme="minorHAnsi" w:cstheme="minorHAnsi"/>
          <w:sz w:val="24"/>
          <w:szCs w:val="24"/>
        </w:rPr>
        <w:t>Avenida Sapopemba, 9.064</w:t>
      </w:r>
      <w:r w:rsidRPr="003B4DEB">
        <w:rPr>
          <w:rFonts w:asciiTheme="minorHAnsi" w:hAnsiTheme="minorHAnsi" w:cstheme="minorHAnsi"/>
          <w:sz w:val="24"/>
          <w:szCs w:val="24"/>
        </w:rPr>
        <w:t>, São Paulo - SP, CEP: 0</w:t>
      </w:r>
      <w:r w:rsidR="00144490" w:rsidRPr="003B4DEB">
        <w:rPr>
          <w:rFonts w:asciiTheme="minorHAnsi" w:hAnsiTheme="minorHAnsi" w:cstheme="minorHAnsi"/>
          <w:sz w:val="24"/>
          <w:szCs w:val="24"/>
        </w:rPr>
        <w:t>3988</w:t>
      </w:r>
      <w:r w:rsidRPr="003B4DEB">
        <w:rPr>
          <w:rFonts w:asciiTheme="minorHAnsi" w:hAnsiTheme="minorHAnsi" w:cstheme="minorHAnsi"/>
          <w:sz w:val="24"/>
          <w:szCs w:val="24"/>
        </w:rPr>
        <w:t>-000 –</w:t>
      </w:r>
      <w:r w:rsidR="006B1B21" w:rsidRPr="003B4DEB">
        <w:rPr>
          <w:rFonts w:asciiTheme="minorHAnsi" w:hAnsiTheme="minorHAnsi" w:cstheme="minorHAnsi"/>
          <w:sz w:val="24"/>
          <w:szCs w:val="24"/>
        </w:rPr>
        <w:t xml:space="preserve"> </w:t>
      </w:r>
      <w:r w:rsidRPr="003B4DEB">
        <w:rPr>
          <w:rFonts w:asciiTheme="minorHAnsi" w:hAnsiTheme="minorHAnsi" w:cstheme="minorHAnsi"/>
          <w:sz w:val="24"/>
          <w:szCs w:val="24"/>
        </w:rPr>
        <w:t>de segunda à sexta-feira, das 10: 00 as 1</w:t>
      </w:r>
      <w:r w:rsidR="00F62D29" w:rsidRPr="003B4DEB">
        <w:rPr>
          <w:rFonts w:asciiTheme="minorHAnsi" w:hAnsiTheme="minorHAnsi" w:cstheme="minorHAnsi"/>
          <w:sz w:val="24"/>
          <w:szCs w:val="24"/>
        </w:rPr>
        <w:t>6</w:t>
      </w:r>
      <w:r w:rsidRPr="003B4DEB">
        <w:rPr>
          <w:rFonts w:asciiTheme="minorHAnsi" w:hAnsiTheme="minorHAnsi" w:cstheme="minorHAnsi"/>
          <w:sz w:val="24"/>
          <w:szCs w:val="24"/>
        </w:rPr>
        <w:t>: 00 hora.</w:t>
      </w:r>
    </w:p>
    <w:p w:rsidR="00DB5E91" w:rsidRPr="003B4DEB" w:rsidRDefault="009B4648" w:rsidP="006B2DA7">
      <w:pPr>
        <w:pStyle w:val="PargrafodaLista"/>
        <w:numPr>
          <w:ilvl w:val="1"/>
          <w:numId w:val="1"/>
        </w:numPr>
        <w:tabs>
          <w:tab w:val="left" w:pos="73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Por meio de aviso lançado no sistema, o Pregoeiro informará às demais licitantes que poderão consultar as informações cadastrais da licitante vencedora utilizando opção disponibilizada no próprio sistema para tanto. Deverá, ainda, informar o teor dos documentos recebidos por fax ou por meio eletrônico.</w:t>
      </w:r>
    </w:p>
    <w:p w:rsidR="00DB5E91" w:rsidRPr="003B4DEB" w:rsidRDefault="009B4648" w:rsidP="006B2DA7">
      <w:pPr>
        <w:pStyle w:val="PargrafodaLista"/>
        <w:numPr>
          <w:ilvl w:val="1"/>
          <w:numId w:val="1"/>
        </w:numPr>
        <w:tabs>
          <w:tab w:val="left" w:pos="72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A habilitação se dará mediante o exame dos documentos a seguir relacionados </w:t>
      </w:r>
      <w:r w:rsidRPr="003B4DEB">
        <w:rPr>
          <w:rFonts w:asciiTheme="minorHAnsi" w:hAnsiTheme="minorHAnsi" w:cstheme="minorHAnsi"/>
          <w:sz w:val="24"/>
          <w:szCs w:val="24"/>
        </w:rPr>
        <w:lastRenderedPageBreak/>
        <w:t>relativos a:</w:t>
      </w:r>
    </w:p>
    <w:p w:rsidR="00DB5E91" w:rsidRPr="003B4DEB" w:rsidRDefault="009B4648" w:rsidP="006B2DA7">
      <w:pPr>
        <w:pStyle w:val="Ttulo11"/>
        <w:numPr>
          <w:ilvl w:val="2"/>
          <w:numId w:val="1"/>
        </w:numPr>
        <w:tabs>
          <w:tab w:val="left" w:pos="90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Habilitação jurídica:</w:t>
      </w:r>
    </w:p>
    <w:p w:rsidR="00DB5E91" w:rsidRPr="003B4DEB" w:rsidRDefault="009B4648" w:rsidP="00D009DD">
      <w:pPr>
        <w:pStyle w:val="PargrafodaLista"/>
        <w:numPr>
          <w:ilvl w:val="0"/>
          <w:numId w:val="28"/>
        </w:numPr>
        <w:tabs>
          <w:tab w:val="left" w:pos="49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Registro empresarial na Junta Comercial, no caso de empresário individual ou Empresa Individual de Responsabilidade Limitada;</w:t>
      </w:r>
    </w:p>
    <w:p w:rsidR="00DB5E91" w:rsidRPr="003B4DEB" w:rsidRDefault="009B4648" w:rsidP="00D009DD">
      <w:pPr>
        <w:pStyle w:val="PargrafodaLista"/>
        <w:numPr>
          <w:ilvl w:val="0"/>
          <w:numId w:val="28"/>
        </w:numPr>
        <w:tabs>
          <w:tab w:val="left" w:pos="52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Ato constitutivo, estatuto ou contrato social atualizado e registrado na Junta Comercial, em se tratando de sociedade empresária que comprove possuir como objeto a prestação de serviço compatível com os exigidos na licitação;</w:t>
      </w:r>
    </w:p>
    <w:p w:rsidR="00DB5E91" w:rsidRPr="003B4DEB" w:rsidRDefault="009B4648" w:rsidP="00D009DD">
      <w:pPr>
        <w:pStyle w:val="PargrafodaLista"/>
        <w:numPr>
          <w:ilvl w:val="0"/>
          <w:numId w:val="28"/>
        </w:numPr>
        <w:tabs>
          <w:tab w:val="left" w:pos="504"/>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Documentos de eleição ou designação dos atuais administradores ou dirigentes, tratando-se de sociedades empresárias;</w:t>
      </w:r>
    </w:p>
    <w:p w:rsidR="00DB5E91" w:rsidRPr="003B4DEB" w:rsidRDefault="009B4648" w:rsidP="00D009DD">
      <w:pPr>
        <w:pStyle w:val="PargrafodaLista"/>
        <w:numPr>
          <w:ilvl w:val="0"/>
          <w:numId w:val="28"/>
        </w:numPr>
        <w:tabs>
          <w:tab w:val="left" w:pos="53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Ato constitutivo atualizado e registrado no Registro Civil de Pessoas Jurídicas tratando-se de </w:t>
      </w:r>
      <w:r w:rsidR="001E024B" w:rsidRPr="001E024B">
        <w:rPr>
          <w:rFonts w:asciiTheme="minorHAnsi" w:hAnsiTheme="minorHAnsi" w:cstheme="minorHAnsi"/>
          <w:b/>
          <w:bCs/>
          <w:sz w:val="24"/>
          <w:szCs w:val="24"/>
        </w:rPr>
        <w:t>s</w:t>
      </w:r>
      <w:r w:rsidRPr="003B4DEB">
        <w:rPr>
          <w:rFonts w:asciiTheme="minorHAnsi" w:hAnsiTheme="minorHAnsi" w:cstheme="minorHAnsi"/>
          <w:b/>
          <w:sz w:val="24"/>
          <w:szCs w:val="24"/>
        </w:rPr>
        <w:t>imples (não empresária) ou Empresa Individual de Responsabilidade Individual– EIRELI simples (não empresária</w:t>
      </w:r>
      <w:r w:rsidRPr="003B4DEB">
        <w:rPr>
          <w:rFonts w:asciiTheme="minorHAnsi" w:hAnsiTheme="minorHAnsi" w:cstheme="minorHAnsi"/>
          <w:sz w:val="24"/>
          <w:szCs w:val="24"/>
        </w:rPr>
        <w:t>) se for o caso acompanhado de prova da diretoria ou administradores em exercício</w:t>
      </w:r>
      <w:r w:rsidR="008777CC" w:rsidRPr="003B4DEB">
        <w:rPr>
          <w:rFonts w:asciiTheme="minorHAnsi" w:hAnsiTheme="minorHAnsi" w:cstheme="minorHAnsi"/>
          <w:sz w:val="24"/>
          <w:szCs w:val="24"/>
        </w:rPr>
        <w:t>, observado, nesse caso, o artigo 41 da Lei Federal nº 14.195, de 26 de agosto de 2021</w:t>
      </w:r>
      <w:r w:rsidRPr="003B4DEB">
        <w:rPr>
          <w:rFonts w:asciiTheme="minorHAnsi" w:hAnsiTheme="minorHAnsi" w:cstheme="minorHAnsi"/>
          <w:sz w:val="24"/>
          <w:szCs w:val="24"/>
        </w:rPr>
        <w:t>;</w:t>
      </w:r>
      <w:r w:rsidR="008777CC" w:rsidRPr="003B4DEB">
        <w:rPr>
          <w:rFonts w:asciiTheme="minorHAnsi" w:hAnsiTheme="minorHAnsi" w:cstheme="minorHAnsi"/>
          <w:sz w:val="24"/>
          <w:szCs w:val="24"/>
        </w:rPr>
        <w:t xml:space="preserve">       </w:t>
      </w:r>
    </w:p>
    <w:p w:rsidR="00DB5E91" w:rsidRPr="003B4DEB" w:rsidRDefault="009B4648" w:rsidP="00D009DD">
      <w:pPr>
        <w:pStyle w:val="PargrafodaLista"/>
        <w:numPr>
          <w:ilvl w:val="0"/>
          <w:numId w:val="28"/>
        </w:numPr>
        <w:tabs>
          <w:tab w:val="left" w:pos="51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Decreto de autorização, tratando-se de sociedade empresária estrangeira em funcionamento no País, e ato de registro ou autorização para funcionamento expedido pelo órgão competente, quando a atividade assim o exigir.</w:t>
      </w:r>
    </w:p>
    <w:p w:rsidR="00DB5E91" w:rsidRPr="003B4DEB" w:rsidRDefault="009B4648" w:rsidP="006B2DA7">
      <w:pPr>
        <w:pStyle w:val="Ttulo11"/>
        <w:numPr>
          <w:ilvl w:val="2"/>
          <w:numId w:val="1"/>
        </w:numPr>
        <w:tabs>
          <w:tab w:val="left" w:pos="90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Regularidade fiscal e trabalhista:</w:t>
      </w:r>
    </w:p>
    <w:p w:rsidR="00DB5E91" w:rsidRPr="003B4DEB" w:rsidRDefault="009B4648" w:rsidP="00D009DD">
      <w:pPr>
        <w:pStyle w:val="PargrafodaLista"/>
        <w:numPr>
          <w:ilvl w:val="0"/>
          <w:numId w:val="27"/>
        </w:numPr>
        <w:tabs>
          <w:tab w:val="left" w:pos="489"/>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Prova de inscrição no Cadastro Nacional de Pessoa Jurídica – CNPJ.</w:t>
      </w:r>
    </w:p>
    <w:p w:rsidR="00DB5E91" w:rsidRPr="003B4DEB" w:rsidRDefault="009B4648" w:rsidP="00D009DD">
      <w:pPr>
        <w:pStyle w:val="PargrafodaLista"/>
        <w:numPr>
          <w:ilvl w:val="0"/>
          <w:numId w:val="27"/>
        </w:numPr>
        <w:tabs>
          <w:tab w:val="left" w:pos="525"/>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Prova de inscrição no Cadastro de Contribuintes Municipal - CCM, relativo à sede do licitante, pertinente ao seu ramo de atividade e compatível com o objeto licitado;</w:t>
      </w:r>
    </w:p>
    <w:p w:rsidR="00DB5E91" w:rsidRPr="003B4DEB" w:rsidRDefault="009B4648" w:rsidP="00D009DD">
      <w:pPr>
        <w:pStyle w:val="PargrafodaLista"/>
        <w:numPr>
          <w:ilvl w:val="0"/>
          <w:numId w:val="27"/>
        </w:numPr>
        <w:tabs>
          <w:tab w:val="left" w:pos="536"/>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Certidão de regularidade de débitos relativos a tributos federais e à Divida Ativa da União, inclusive as contribuições sociais;</w:t>
      </w:r>
    </w:p>
    <w:p w:rsidR="00DB5E91" w:rsidRPr="003B4DEB" w:rsidRDefault="009B4648" w:rsidP="00D009DD">
      <w:pPr>
        <w:pStyle w:val="PargrafodaLista"/>
        <w:numPr>
          <w:ilvl w:val="0"/>
          <w:numId w:val="27"/>
        </w:numPr>
        <w:tabs>
          <w:tab w:val="left" w:pos="493"/>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Certidão de regularidade de débitos referentes a tributos municipais relacionados com a prestação licitada, expedida pela Secretaria Municipal da Fazenda;</w:t>
      </w:r>
    </w:p>
    <w:p w:rsidR="00DB5E91" w:rsidRPr="003B4DEB" w:rsidRDefault="009B4648" w:rsidP="00D009DD">
      <w:pPr>
        <w:pStyle w:val="PargrafodaLista"/>
        <w:numPr>
          <w:ilvl w:val="1"/>
          <w:numId w:val="27"/>
        </w:numPr>
        <w:tabs>
          <w:tab w:val="left" w:pos="1060"/>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Havendo apontamentos, deverá ser apresentada a Certidão de Débitos de Tributos Mobiliários Inscritos na Dívida Ativa, expedida pelo Departamento Fiscal, da Procuradoria Geral do Município, para provar a suspensão da exigibilidade do crédito tributário.</w:t>
      </w:r>
    </w:p>
    <w:p w:rsidR="00DB5E91" w:rsidRPr="003B4DEB" w:rsidRDefault="009B4648" w:rsidP="00D009DD">
      <w:pPr>
        <w:pStyle w:val="PargrafodaLista"/>
        <w:numPr>
          <w:ilvl w:val="1"/>
          <w:numId w:val="27"/>
        </w:numPr>
        <w:tabs>
          <w:tab w:val="left" w:pos="1093"/>
        </w:tabs>
        <w:spacing w:before="120"/>
        <w:ind w:left="993" w:hanging="426"/>
        <w:rPr>
          <w:rFonts w:asciiTheme="minorHAnsi" w:hAnsiTheme="minorHAnsi" w:cstheme="minorHAnsi"/>
          <w:sz w:val="24"/>
          <w:szCs w:val="24"/>
        </w:rPr>
      </w:pPr>
      <w:r w:rsidRPr="003B4DEB">
        <w:rPr>
          <w:rFonts w:asciiTheme="minorHAnsi" w:hAnsiTheme="minorHAnsi" w:cstheme="minorHAnsi"/>
          <w:sz w:val="24"/>
          <w:szCs w:val="24"/>
        </w:rPr>
        <w:t xml:space="preserve">Caso a licitante não esteja cadastrada como contribuinte neste Município, deverá apresentar declaração firmada pelo seu representante legal/procurador, sob as penas da lei, do não cadastramento e de que nada deve à Fazenda do Município de São Paulo, relativamente aos tributos relacionados com a prestação licitada, conforme modelo do </w:t>
      </w:r>
      <w:r w:rsidRPr="003B4DEB">
        <w:rPr>
          <w:rFonts w:asciiTheme="minorHAnsi" w:hAnsiTheme="minorHAnsi" w:cstheme="minorHAnsi"/>
          <w:b/>
          <w:sz w:val="24"/>
          <w:szCs w:val="24"/>
        </w:rPr>
        <w:t>Anexo V</w:t>
      </w:r>
      <w:r w:rsidRPr="003B4DEB">
        <w:rPr>
          <w:rFonts w:asciiTheme="minorHAnsi" w:hAnsiTheme="minorHAnsi" w:cstheme="minorHAnsi"/>
          <w:sz w:val="24"/>
          <w:szCs w:val="24"/>
        </w:rPr>
        <w:t>.</w:t>
      </w:r>
    </w:p>
    <w:p w:rsidR="00DB5E91" w:rsidRPr="003B4DEB" w:rsidRDefault="009B4648" w:rsidP="00D009DD">
      <w:pPr>
        <w:pStyle w:val="Corpodetexto"/>
        <w:numPr>
          <w:ilvl w:val="1"/>
          <w:numId w:val="27"/>
        </w:numPr>
        <w:spacing w:before="120"/>
        <w:ind w:left="993" w:hanging="426"/>
        <w:jc w:val="both"/>
        <w:rPr>
          <w:rFonts w:asciiTheme="minorHAnsi" w:hAnsiTheme="minorHAnsi" w:cstheme="minorHAnsi"/>
          <w:sz w:val="24"/>
          <w:szCs w:val="24"/>
        </w:rPr>
      </w:pPr>
      <w:r w:rsidRPr="003B4DEB">
        <w:rPr>
          <w:rFonts w:asciiTheme="minorHAnsi" w:hAnsiTheme="minorHAnsi" w:cstheme="minorHAnsi"/>
          <w:sz w:val="24"/>
          <w:szCs w:val="24"/>
        </w:rPr>
        <w:t xml:space="preserve"> As empresas não cadastradas como contribuinte neste Município poderão alternativamente apresentar Certidão de regularidade de débitos referentes a tributos municipais relacionados com a prestação licitada, expedida pela Secretaria Municipal de Fazenda – SF, expedida em https://duc.prefeitura.sp.gov.br/certidoes/forms_anonimo/frmConsultaEmissaoCertificado.aspx</w:t>
      </w:r>
    </w:p>
    <w:p w:rsidR="00DB5E91" w:rsidRPr="003B4DEB" w:rsidRDefault="009B4648" w:rsidP="00D009DD">
      <w:pPr>
        <w:pStyle w:val="PargrafodaLista"/>
        <w:numPr>
          <w:ilvl w:val="0"/>
          <w:numId w:val="27"/>
        </w:numPr>
        <w:tabs>
          <w:tab w:val="left" w:pos="489"/>
          <w:tab w:val="left" w:pos="9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Certificado de Regularidade do Fundo de Garantia de Tempo de Serviço (FGTS);</w:t>
      </w:r>
    </w:p>
    <w:p w:rsidR="00DB5E91" w:rsidRPr="003B4DEB" w:rsidRDefault="00700739" w:rsidP="006B2DA7">
      <w:pPr>
        <w:tabs>
          <w:tab w:val="left" w:pos="993"/>
          <w:tab w:val="left" w:pos="1134"/>
        </w:tabs>
        <w:spacing w:before="120" w:after="120"/>
        <w:jc w:val="both"/>
        <w:rPr>
          <w:rFonts w:asciiTheme="minorHAnsi" w:hAnsiTheme="minorHAnsi" w:cstheme="minorHAnsi"/>
          <w:sz w:val="24"/>
          <w:szCs w:val="24"/>
        </w:rPr>
      </w:pPr>
      <w:r w:rsidRPr="003B4DEB">
        <w:rPr>
          <w:rFonts w:asciiTheme="minorHAnsi" w:hAnsiTheme="minorHAnsi" w:cstheme="minorHAnsi"/>
          <w:b/>
          <w:sz w:val="24"/>
          <w:szCs w:val="24"/>
        </w:rPr>
        <w:lastRenderedPageBreak/>
        <w:t xml:space="preserve">          </w:t>
      </w:r>
      <w:r w:rsidR="00A038EE" w:rsidRPr="003B4DEB">
        <w:rPr>
          <w:rFonts w:asciiTheme="minorHAnsi" w:hAnsiTheme="minorHAnsi" w:cstheme="minorHAnsi"/>
          <w:b/>
          <w:sz w:val="24"/>
          <w:szCs w:val="24"/>
        </w:rPr>
        <w:t xml:space="preserve"> f)</w:t>
      </w:r>
      <w:r w:rsidR="00A038EE" w:rsidRPr="003B4DEB">
        <w:rPr>
          <w:rFonts w:asciiTheme="minorHAnsi" w:hAnsiTheme="minorHAnsi" w:cstheme="minorHAnsi"/>
          <w:b/>
          <w:sz w:val="24"/>
          <w:szCs w:val="24"/>
        </w:rPr>
        <w:tab/>
      </w:r>
      <w:r w:rsidR="00A038EE" w:rsidRPr="003B4DEB">
        <w:rPr>
          <w:rFonts w:asciiTheme="minorHAnsi" w:hAnsiTheme="minorHAnsi" w:cstheme="minorHAnsi"/>
          <w:sz w:val="24"/>
          <w:szCs w:val="24"/>
        </w:rPr>
        <w:t>Prova</w:t>
      </w:r>
      <w:r w:rsidR="00A038EE" w:rsidRPr="003B4DEB">
        <w:rPr>
          <w:rFonts w:asciiTheme="minorHAnsi" w:hAnsiTheme="minorHAnsi" w:cstheme="minorHAnsi"/>
          <w:b/>
          <w:sz w:val="24"/>
          <w:szCs w:val="24"/>
        </w:rPr>
        <w:t xml:space="preserve"> </w:t>
      </w:r>
      <w:r w:rsidR="00A038EE" w:rsidRPr="003B4DEB">
        <w:rPr>
          <w:rFonts w:asciiTheme="minorHAnsi" w:hAnsiTheme="minorHAnsi" w:cstheme="minorHAnsi"/>
          <w:sz w:val="24"/>
          <w:szCs w:val="24"/>
        </w:rPr>
        <w:t>de inexistência de débitos inadimplidos perante a justiça do trabalho, mediante a apresentação de Certidão Negativa de Débitos Trabalhistas ou Positiva com efeito de negativa, nos termos do Título VII-A(Art.642-A) da Consolidação das Leis do Trabalho, aprovada pelo Decreto-Lei nº 5.452, de 1º de maio de 1943.</w:t>
      </w:r>
      <w:r w:rsidR="00A038EE" w:rsidRPr="003B4DEB">
        <w:rPr>
          <w:rFonts w:asciiTheme="minorHAnsi" w:hAnsiTheme="minorHAnsi" w:cstheme="minorHAnsi"/>
          <w:b/>
          <w:sz w:val="24"/>
          <w:szCs w:val="24"/>
        </w:rPr>
        <w:t xml:space="preserve"> </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11.6.2.1</w:t>
      </w:r>
      <w:r w:rsidR="00FD7961" w:rsidRPr="003B4DEB">
        <w:rPr>
          <w:rFonts w:asciiTheme="minorHAnsi" w:hAnsiTheme="minorHAnsi" w:cstheme="minorHAnsi"/>
          <w:sz w:val="24"/>
          <w:szCs w:val="24"/>
        </w:rPr>
        <w:tab/>
      </w:r>
      <w:r w:rsidRPr="003B4DEB">
        <w:rPr>
          <w:rFonts w:asciiTheme="minorHAnsi" w:hAnsiTheme="minorHAnsi" w:cstheme="minorHAnsi"/>
          <w:sz w:val="24"/>
          <w:szCs w:val="24"/>
        </w:rPr>
        <w:t>Serão aceitas como prova de regularidade, certidões positivas com efeito de negativas e certidões positivas que noticiem em seu corpo que os débitos estão judicialmente garantidos ou com sua exigibilidade suspensa.</w:t>
      </w:r>
    </w:p>
    <w:p w:rsidR="00DB5E91" w:rsidRPr="003B4DEB" w:rsidRDefault="009B4648" w:rsidP="006B2DA7">
      <w:pPr>
        <w:pStyle w:val="Ttulo11"/>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Qualificação econômico-financeira:</w:t>
      </w:r>
    </w:p>
    <w:p w:rsidR="00DB5E91" w:rsidRPr="003B4DEB" w:rsidRDefault="009B4648" w:rsidP="00D009DD">
      <w:pPr>
        <w:pStyle w:val="PargrafodaLista"/>
        <w:numPr>
          <w:ilvl w:val="0"/>
          <w:numId w:val="26"/>
        </w:numPr>
        <w:tabs>
          <w:tab w:val="left" w:pos="945"/>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Certidão Negativa de Falências, Concordatas e Recuperações; ou, se for o caso, Certidão de Recuperação Judicial ou Extrajudicial expedida pelo Cartório Distribuidor da sede da pessoa jurídica ou do empresário individual, acompanhada da comprovação do Plano de Recuperação já acolhido ou homologado, conforme o caso, pelo juízo competente e em pleno vigor, sem prejuízo do atendimento a todos os requisitos de habilitação econômico-financeira estabelecidos no edital.</w:t>
      </w:r>
    </w:p>
    <w:p w:rsidR="00DB5E91" w:rsidRPr="003B4DEB" w:rsidRDefault="009B4648" w:rsidP="00D009DD">
      <w:pPr>
        <w:pStyle w:val="PargrafodaLista"/>
        <w:numPr>
          <w:ilvl w:val="1"/>
          <w:numId w:val="26"/>
        </w:numPr>
        <w:tabs>
          <w:tab w:val="left" w:pos="1621"/>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 xml:space="preserve">A data de expedição da certidão judicial acima (item 11.6.3 alínea “a”) não poderá anteceder a </w:t>
      </w:r>
      <w:r w:rsidRPr="003B4DEB">
        <w:rPr>
          <w:rFonts w:asciiTheme="minorHAnsi" w:hAnsiTheme="minorHAnsi" w:cstheme="minorHAnsi"/>
          <w:b/>
          <w:sz w:val="24"/>
          <w:szCs w:val="24"/>
        </w:rPr>
        <w:t xml:space="preserve">60 (sessenta) </w:t>
      </w:r>
      <w:r w:rsidRPr="003B4DEB">
        <w:rPr>
          <w:rFonts w:asciiTheme="minorHAnsi" w:hAnsiTheme="minorHAnsi" w:cstheme="minorHAnsi"/>
          <w:sz w:val="24"/>
          <w:szCs w:val="24"/>
        </w:rPr>
        <w:t>dias da abertura do certame</w:t>
      </w:r>
    </w:p>
    <w:p w:rsidR="00DB5E91" w:rsidRPr="003B4DEB" w:rsidRDefault="009B4648" w:rsidP="00D009DD">
      <w:pPr>
        <w:pStyle w:val="PargrafodaLista"/>
        <w:numPr>
          <w:ilvl w:val="1"/>
          <w:numId w:val="26"/>
        </w:numPr>
        <w:tabs>
          <w:tab w:val="left" w:pos="1653"/>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Se a licitante não for sujeita ao regime falimentar, a certidão mencionada deverá ser substituída por certidão negativa de ações de insolvência civil, ou documento equivalente.</w:t>
      </w:r>
    </w:p>
    <w:p w:rsidR="00DB5E91" w:rsidRPr="003B4DEB" w:rsidRDefault="009B4648" w:rsidP="00D009DD">
      <w:pPr>
        <w:pStyle w:val="PargrafodaLista"/>
        <w:numPr>
          <w:ilvl w:val="0"/>
          <w:numId w:val="26"/>
        </w:numPr>
        <w:tabs>
          <w:tab w:val="left" w:pos="945"/>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Balanço patrimonial do último exercício social, vedada a sua substituição por balancetes ou balanços provisórios, podendo ser atualizado por índices oficiais quando encerrado há mais de 3 (três) meses da data da sessão pública de abertura do processo licitatório.</w:t>
      </w:r>
    </w:p>
    <w:p w:rsidR="00DB5E91" w:rsidRPr="003B4DEB" w:rsidRDefault="009B4648" w:rsidP="00D009DD">
      <w:pPr>
        <w:pStyle w:val="PargrafodaLista"/>
        <w:numPr>
          <w:ilvl w:val="1"/>
          <w:numId w:val="25"/>
        </w:numPr>
        <w:tabs>
          <w:tab w:val="left" w:pos="945"/>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Somente empresas que ainda não tenham completado seu primeiro exercício fiscal poderão comprovar sua capacidade econômico-financeira por meio de balancetes mensais, conforme disposto na Lei Federal nº 8.541/1992;</w:t>
      </w:r>
    </w:p>
    <w:p w:rsidR="00DB5E91" w:rsidRPr="003B4DEB" w:rsidRDefault="009B4648" w:rsidP="00D009DD">
      <w:pPr>
        <w:pStyle w:val="PargrafodaLista"/>
        <w:numPr>
          <w:ilvl w:val="1"/>
          <w:numId w:val="25"/>
        </w:numPr>
        <w:tabs>
          <w:tab w:val="left" w:pos="945"/>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Serão considerados como na forma da Lei, o Balanço Patrimonial e Demonstrações Contábeis assim apresentados:</w:t>
      </w:r>
    </w:p>
    <w:p w:rsidR="00DB5E91" w:rsidRPr="003B4DEB" w:rsidRDefault="009B4648" w:rsidP="00D009DD">
      <w:pPr>
        <w:pStyle w:val="PargrafodaLista"/>
        <w:numPr>
          <w:ilvl w:val="2"/>
          <w:numId w:val="25"/>
        </w:numPr>
        <w:tabs>
          <w:tab w:val="left" w:pos="1793"/>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Na sociedade empresária regida pela Lei nº. 6.404/76, 11.638/07, 11.941/09, mediante documento publicado em Diário Oficial ou em jornal de grande circulação;</w:t>
      </w:r>
    </w:p>
    <w:p w:rsidR="00DB5E91" w:rsidRPr="003B4DEB" w:rsidRDefault="009B4648" w:rsidP="00D009DD">
      <w:pPr>
        <w:pStyle w:val="PargrafodaLista"/>
        <w:numPr>
          <w:ilvl w:val="2"/>
          <w:numId w:val="25"/>
        </w:numPr>
        <w:tabs>
          <w:tab w:val="left" w:pos="1793"/>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w:t>
      </w:r>
      <w:r w:rsidR="002252AE">
        <w:rPr>
          <w:rFonts w:asciiTheme="minorHAnsi" w:hAnsiTheme="minorHAnsi" w:cstheme="minorHAnsi"/>
          <w:sz w:val="24"/>
          <w:szCs w:val="24"/>
        </w:rPr>
        <w:t xml:space="preserve">, </w:t>
      </w:r>
      <w:r w:rsidRPr="003B4DEB">
        <w:rPr>
          <w:rFonts w:asciiTheme="minorHAnsi" w:hAnsiTheme="minorHAnsi" w:cstheme="minorHAnsi"/>
          <w:sz w:val="24"/>
          <w:szCs w:val="24"/>
        </w:rPr>
        <w:t>Registrado na Junta Comercial ou no Registro Civil das Pessoas Jurídicas ou no Cartório de Registro de Títulos e Documentos para Sociedades Simples;</w:t>
      </w:r>
      <w:r w:rsidR="0028531A">
        <w:rPr>
          <w:rFonts w:asciiTheme="minorHAnsi" w:hAnsiTheme="minorHAnsi" w:cstheme="minorHAnsi"/>
          <w:sz w:val="24"/>
          <w:szCs w:val="24"/>
        </w:rPr>
        <w:t xml:space="preserve"> ou cópia simples acompanhado do original.</w:t>
      </w:r>
    </w:p>
    <w:p w:rsidR="00DB5E91" w:rsidRPr="003B4DEB" w:rsidRDefault="009B4648" w:rsidP="00D009DD">
      <w:pPr>
        <w:pStyle w:val="PargrafodaLista"/>
        <w:numPr>
          <w:ilvl w:val="2"/>
          <w:numId w:val="25"/>
        </w:numPr>
        <w:tabs>
          <w:tab w:val="left" w:pos="1793"/>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w:t>
      </w:r>
    </w:p>
    <w:p w:rsidR="00DB5E91" w:rsidRPr="003B4DEB" w:rsidRDefault="009B4648" w:rsidP="00D009DD">
      <w:pPr>
        <w:pStyle w:val="PargrafodaLista"/>
        <w:numPr>
          <w:ilvl w:val="2"/>
          <w:numId w:val="25"/>
        </w:numPr>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lastRenderedPageBreak/>
        <w:t xml:space="preserve">A empresa que não tiver alcançado os índices exigidos no </w:t>
      </w:r>
      <w:r w:rsidRPr="003B4DEB">
        <w:rPr>
          <w:rFonts w:asciiTheme="minorHAnsi" w:hAnsiTheme="minorHAnsi" w:cstheme="minorHAnsi"/>
          <w:b/>
          <w:sz w:val="24"/>
          <w:szCs w:val="24"/>
        </w:rPr>
        <w:t>ANEXO V</w:t>
      </w:r>
      <w:r w:rsidR="006E3355">
        <w:rPr>
          <w:rFonts w:asciiTheme="minorHAnsi" w:hAnsiTheme="minorHAnsi" w:cstheme="minorHAnsi"/>
          <w:b/>
          <w:sz w:val="24"/>
          <w:szCs w:val="24"/>
        </w:rPr>
        <w:t>I</w:t>
      </w:r>
      <w:r w:rsidRPr="003B4DEB">
        <w:rPr>
          <w:rFonts w:asciiTheme="minorHAnsi" w:hAnsiTheme="minorHAnsi" w:cstheme="minorHAnsi"/>
          <w:b/>
          <w:sz w:val="24"/>
          <w:szCs w:val="24"/>
        </w:rPr>
        <w:t xml:space="preserve">I </w:t>
      </w:r>
      <w:r w:rsidRPr="003B4DEB">
        <w:rPr>
          <w:rFonts w:asciiTheme="minorHAnsi" w:hAnsiTheme="minorHAnsi" w:cstheme="minorHAnsi"/>
          <w:sz w:val="24"/>
          <w:szCs w:val="24"/>
        </w:rPr>
        <w:t>será considerada inabilitada.</w:t>
      </w:r>
    </w:p>
    <w:p w:rsidR="00DB5E91" w:rsidRPr="003B4DEB" w:rsidRDefault="009B4648" w:rsidP="00D009DD">
      <w:pPr>
        <w:pStyle w:val="PargrafodaLista"/>
        <w:numPr>
          <w:ilvl w:val="0"/>
          <w:numId w:val="26"/>
        </w:numPr>
        <w:tabs>
          <w:tab w:val="left" w:pos="1276"/>
        </w:tabs>
        <w:spacing w:before="120"/>
        <w:ind w:left="1276" w:hanging="709"/>
        <w:rPr>
          <w:rFonts w:asciiTheme="minorHAnsi" w:hAnsiTheme="minorHAnsi" w:cstheme="minorHAnsi"/>
          <w:sz w:val="24"/>
          <w:szCs w:val="24"/>
        </w:rPr>
      </w:pPr>
      <w:r w:rsidRPr="003B4DEB">
        <w:rPr>
          <w:rFonts w:asciiTheme="minorHAnsi" w:hAnsiTheme="minorHAnsi" w:cstheme="minorHAnsi"/>
          <w:sz w:val="24"/>
          <w:szCs w:val="24"/>
        </w:rPr>
        <w:t>Patrimônio líquido ou capital social correspondente a 10 % do valor da proposta comercial.</w:t>
      </w:r>
    </w:p>
    <w:p w:rsidR="00DB5E91" w:rsidRPr="003B4DEB" w:rsidRDefault="009B4648" w:rsidP="006B2DA7">
      <w:pPr>
        <w:pStyle w:val="Ttulo11"/>
        <w:numPr>
          <w:ilvl w:val="2"/>
          <w:numId w:val="1"/>
        </w:numPr>
        <w:tabs>
          <w:tab w:val="left" w:pos="945"/>
        </w:tabs>
        <w:spacing w:before="120"/>
        <w:ind w:left="0" w:firstLine="567"/>
        <w:jc w:val="both"/>
        <w:rPr>
          <w:rFonts w:asciiTheme="minorHAnsi" w:hAnsiTheme="minorHAnsi" w:cstheme="minorHAnsi"/>
          <w:sz w:val="24"/>
          <w:szCs w:val="24"/>
        </w:rPr>
      </w:pPr>
      <w:r w:rsidRPr="003B4DEB">
        <w:rPr>
          <w:rFonts w:asciiTheme="minorHAnsi" w:hAnsiTheme="minorHAnsi" w:cstheme="minorHAnsi"/>
          <w:sz w:val="24"/>
          <w:szCs w:val="24"/>
          <w:u w:val="thick"/>
        </w:rPr>
        <w:t>Qualificação técnica:</w:t>
      </w:r>
    </w:p>
    <w:p w:rsidR="00DB5E91" w:rsidRPr="00284B5F" w:rsidRDefault="00C91FFF" w:rsidP="00D009DD">
      <w:pPr>
        <w:pStyle w:val="PargrafodaLista"/>
        <w:numPr>
          <w:ilvl w:val="0"/>
          <w:numId w:val="24"/>
        </w:numPr>
        <w:tabs>
          <w:tab w:val="left" w:pos="52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 </w:t>
      </w:r>
      <w:r w:rsidR="006F680E" w:rsidRPr="00284B5F">
        <w:rPr>
          <w:rFonts w:asciiTheme="minorHAnsi" w:hAnsiTheme="minorHAnsi" w:cstheme="minorHAnsi"/>
          <w:sz w:val="24"/>
          <w:szCs w:val="24"/>
        </w:rPr>
        <w:t xml:space="preserve">Atestado(s)/certidão(ões) de capacidade técnica, em nome da licitante, fornecido(s) por pessoa jurídica de direito público ou privado, que comprove(m) ter prestado serviços de natureza pertinente e compatível com o objeto desta licitação, pelo período de </w:t>
      </w:r>
      <w:r w:rsidR="00916B4A" w:rsidRPr="00284B5F">
        <w:rPr>
          <w:rFonts w:asciiTheme="minorHAnsi" w:hAnsiTheme="minorHAnsi" w:cstheme="minorHAnsi"/>
          <w:sz w:val="24"/>
          <w:szCs w:val="24"/>
        </w:rPr>
        <w:t>12</w:t>
      </w:r>
      <w:r w:rsidR="006F680E" w:rsidRPr="00284B5F">
        <w:rPr>
          <w:rFonts w:asciiTheme="minorHAnsi" w:hAnsiTheme="minorHAnsi" w:cstheme="minorHAnsi"/>
          <w:sz w:val="24"/>
          <w:szCs w:val="24"/>
        </w:rPr>
        <w:t xml:space="preserve"> (</w:t>
      </w:r>
      <w:r w:rsidR="00916B4A" w:rsidRPr="00284B5F">
        <w:rPr>
          <w:rFonts w:asciiTheme="minorHAnsi" w:hAnsiTheme="minorHAnsi" w:cstheme="minorHAnsi"/>
          <w:sz w:val="24"/>
          <w:szCs w:val="24"/>
        </w:rPr>
        <w:t>doze</w:t>
      </w:r>
      <w:r w:rsidR="006F680E" w:rsidRPr="00284B5F">
        <w:rPr>
          <w:rFonts w:asciiTheme="minorHAnsi" w:hAnsiTheme="minorHAnsi" w:cstheme="minorHAnsi"/>
          <w:sz w:val="24"/>
          <w:szCs w:val="24"/>
        </w:rPr>
        <w:t>) meses, independentemente de quantitativos, com caracterização do seu bom desempenho</w:t>
      </w:r>
      <w:r w:rsidR="00BC49C5" w:rsidRPr="00284B5F">
        <w:rPr>
          <w:rFonts w:asciiTheme="minorHAnsi" w:hAnsiTheme="minorHAnsi" w:cstheme="minorHAnsi"/>
          <w:sz w:val="24"/>
          <w:szCs w:val="24"/>
        </w:rPr>
        <w:t xml:space="preserve">. </w:t>
      </w:r>
    </w:p>
    <w:p w:rsidR="00BC49C5" w:rsidRPr="003B4DEB" w:rsidRDefault="00BC49C5" w:rsidP="006B2DA7">
      <w:pPr>
        <w:tabs>
          <w:tab w:val="left" w:pos="1134"/>
        </w:tabs>
        <w:spacing w:before="120" w:after="120"/>
        <w:ind w:left="1134" w:hanging="1134"/>
        <w:jc w:val="both"/>
        <w:rPr>
          <w:rFonts w:asciiTheme="minorHAnsi" w:hAnsiTheme="minorHAnsi" w:cstheme="minorHAnsi"/>
          <w:sz w:val="24"/>
          <w:szCs w:val="24"/>
        </w:rPr>
      </w:pPr>
      <w:r w:rsidRPr="003B4DEB">
        <w:rPr>
          <w:rFonts w:asciiTheme="minorHAnsi" w:hAnsiTheme="minorHAnsi" w:cstheme="minorHAnsi"/>
          <w:b/>
          <w:sz w:val="24"/>
          <w:szCs w:val="24"/>
        </w:rPr>
        <w:t xml:space="preserve"> a1)</w:t>
      </w:r>
      <w:r w:rsidRPr="003B4DEB">
        <w:rPr>
          <w:rFonts w:asciiTheme="minorHAnsi" w:hAnsiTheme="minorHAnsi" w:cstheme="minorHAnsi"/>
          <w:b/>
          <w:sz w:val="24"/>
          <w:szCs w:val="24"/>
        </w:rPr>
        <w:tab/>
      </w:r>
      <w:r w:rsidRPr="003B4DEB">
        <w:rPr>
          <w:rFonts w:asciiTheme="minorHAnsi" w:hAnsiTheme="minorHAnsi" w:cstheme="minorHAnsi"/>
          <w:sz w:val="24"/>
          <w:szCs w:val="24"/>
        </w:rPr>
        <w:t>A comprovação da capacidade de fornecimento mencionada no item anterior poderá ser feita pela soma de atestados/certidões desde que os fornecimentos tenham se efetivado num mesmo período de 12 meses.</w:t>
      </w:r>
    </w:p>
    <w:p w:rsidR="00BC49C5" w:rsidRPr="003B4DEB" w:rsidRDefault="00BC49C5" w:rsidP="006B2DA7">
      <w:pPr>
        <w:tabs>
          <w:tab w:val="left" w:pos="1134"/>
        </w:tabs>
        <w:spacing w:before="120" w:after="120"/>
        <w:ind w:left="1134" w:hanging="1134"/>
        <w:jc w:val="both"/>
        <w:rPr>
          <w:rFonts w:asciiTheme="minorHAnsi" w:hAnsiTheme="minorHAnsi" w:cstheme="minorHAnsi"/>
          <w:b/>
          <w:sz w:val="24"/>
          <w:szCs w:val="24"/>
        </w:rPr>
      </w:pPr>
      <w:r w:rsidRPr="003B4DEB">
        <w:rPr>
          <w:rFonts w:asciiTheme="minorHAnsi" w:hAnsiTheme="minorHAnsi" w:cstheme="minorHAnsi"/>
          <w:b/>
          <w:sz w:val="24"/>
          <w:szCs w:val="24"/>
        </w:rPr>
        <w:t>a2)</w:t>
      </w:r>
      <w:r w:rsidRPr="003B4DEB">
        <w:rPr>
          <w:rFonts w:asciiTheme="minorHAnsi" w:hAnsiTheme="minorHAnsi" w:cstheme="minorHAnsi"/>
          <w:b/>
          <w:sz w:val="24"/>
          <w:szCs w:val="24"/>
        </w:rPr>
        <w:tab/>
      </w:r>
      <w:r w:rsidRPr="003B4DEB">
        <w:rPr>
          <w:rFonts w:asciiTheme="minorHAnsi" w:hAnsiTheme="minorHAnsi" w:cstheme="minorHAnsi"/>
          <w:sz w:val="24"/>
          <w:szCs w:val="24"/>
        </w:rPr>
        <w:t>A(s) certidão(ões) ou atestado(s) deverá (ão) ser apresentado(s) em papel timbrado original ou por cópia reprográfica autenticada,</w:t>
      </w:r>
      <w:r w:rsidR="002252AE">
        <w:rPr>
          <w:rFonts w:asciiTheme="minorHAnsi" w:hAnsiTheme="minorHAnsi" w:cstheme="minorHAnsi"/>
          <w:sz w:val="24"/>
          <w:szCs w:val="24"/>
        </w:rPr>
        <w:t xml:space="preserve"> </w:t>
      </w:r>
      <w:r w:rsidRPr="003B4DEB">
        <w:rPr>
          <w:rFonts w:asciiTheme="minorHAnsi" w:hAnsiTheme="minorHAnsi" w:cstheme="minorHAnsi"/>
          <w:sz w:val="24"/>
          <w:szCs w:val="24"/>
        </w:rPr>
        <w:t>assinado por autoridade ou representante legal de quem os expediu, com a devida identificação, não lhe(s) sendo exigido(s) prazo(s) de validade</w:t>
      </w:r>
      <w:r w:rsidR="002252AE">
        <w:rPr>
          <w:rFonts w:asciiTheme="minorHAnsi" w:hAnsiTheme="minorHAnsi" w:cstheme="minorHAnsi"/>
          <w:sz w:val="24"/>
          <w:szCs w:val="24"/>
        </w:rPr>
        <w:t>, ou cópia simples acompanhado do original</w:t>
      </w:r>
      <w:r w:rsidRPr="003B4DEB">
        <w:rPr>
          <w:rFonts w:asciiTheme="minorHAnsi" w:hAnsiTheme="minorHAnsi" w:cstheme="minorHAnsi"/>
          <w:sz w:val="24"/>
          <w:szCs w:val="24"/>
        </w:rPr>
        <w:t xml:space="preserve">. </w:t>
      </w:r>
    </w:p>
    <w:p w:rsidR="00DB5E91" w:rsidRPr="003B4DEB" w:rsidRDefault="009B4648" w:rsidP="00D009DD">
      <w:pPr>
        <w:pStyle w:val="PargrafodaLista"/>
        <w:numPr>
          <w:ilvl w:val="2"/>
          <w:numId w:val="24"/>
        </w:numPr>
        <w:tabs>
          <w:tab w:val="left" w:pos="1289"/>
        </w:tabs>
        <w:spacing w:before="120"/>
        <w:ind w:left="0" w:firstLine="567"/>
        <w:rPr>
          <w:rFonts w:asciiTheme="minorHAnsi" w:hAnsiTheme="minorHAnsi" w:cstheme="minorHAnsi"/>
          <w:b/>
          <w:sz w:val="24"/>
          <w:szCs w:val="24"/>
        </w:rPr>
      </w:pPr>
      <w:r w:rsidRPr="003B4DEB">
        <w:rPr>
          <w:rFonts w:asciiTheme="minorHAnsi" w:hAnsiTheme="minorHAnsi" w:cstheme="minorHAnsi"/>
          <w:sz w:val="24"/>
          <w:szCs w:val="24"/>
        </w:rPr>
        <w:t>A fim de verificar a autenticidade do(s) Atestado(s) de Capacidade Técnica apresentado(s), o Pregoeiro poderá solicitar a apresentação dos respectivos contratos e/ou notas fiscais referentes ao documento apresentado. A apresentação deverá ser em até dois dias úteis após a solicitação.</w:t>
      </w:r>
    </w:p>
    <w:p w:rsidR="0056105E" w:rsidRPr="003B4DEB" w:rsidRDefault="0056105E" w:rsidP="006B2DA7">
      <w:pPr>
        <w:tabs>
          <w:tab w:val="left" w:pos="1289"/>
        </w:tabs>
        <w:spacing w:before="120"/>
        <w:rPr>
          <w:rFonts w:asciiTheme="minorHAnsi" w:hAnsiTheme="minorHAnsi" w:cstheme="minorHAnsi"/>
          <w:b/>
          <w:sz w:val="24"/>
          <w:szCs w:val="24"/>
        </w:rPr>
      </w:pPr>
      <w:r w:rsidRPr="003B4DEB">
        <w:rPr>
          <w:rFonts w:asciiTheme="minorHAnsi" w:hAnsiTheme="minorHAnsi" w:cstheme="minorHAnsi"/>
          <w:b/>
          <w:sz w:val="24"/>
          <w:szCs w:val="24"/>
        </w:rPr>
        <w:tab/>
        <w:t>Outros Documentos</w:t>
      </w:r>
    </w:p>
    <w:p w:rsidR="00DB5E91" w:rsidRPr="003B4DEB" w:rsidRDefault="009B4648" w:rsidP="00D009DD">
      <w:pPr>
        <w:pStyle w:val="PargrafodaLista"/>
        <w:numPr>
          <w:ilvl w:val="0"/>
          <w:numId w:val="23"/>
        </w:numPr>
        <w:tabs>
          <w:tab w:val="left" w:pos="537"/>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CUMPRIMENTO AO DISPOSTO NO ART. 7, INCISO XXXIII DA CONSTITUIÇÃO FEDERAL: Declaração de que não emprega menor de 18 anos em trabalho noturno, perigoso ou insalubre e não emprega menor de 16 anos, salvo na condição de aprendiz, a partir de 14 anos, sob as penas da Lei, conforme o disposto no artigo. 7º inciso XXXIII da Constituição Federal e inciso V, do artigo 27 da Lei Federal nº 8.666/93;</w:t>
      </w:r>
    </w:p>
    <w:p w:rsidR="00DB5E91" w:rsidRPr="003B4DEB" w:rsidRDefault="009B4648" w:rsidP="00D009DD">
      <w:pPr>
        <w:pStyle w:val="PargrafodaLista"/>
        <w:numPr>
          <w:ilvl w:val="0"/>
          <w:numId w:val="23"/>
        </w:numPr>
        <w:tabs>
          <w:tab w:val="left" w:pos="58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Declaração de inexistência de fato superveniente impeditivo de sua habilitação inclusive condenação judicial na proibição de contratar com o Poder Público ou receber benefícios ou incentivos fiscais ou creditícios, transitada em julgada ou não desafiada por recurso com efeito suspensivo, por ato de improbidade administrativa;</w:t>
      </w:r>
    </w:p>
    <w:p w:rsidR="00DB5E91" w:rsidRPr="003B4DEB" w:rsidRDefault="009B4648" w:rsidP="00D009DD">
      <w:pPr>
        <w:pStyle w:val="PargrafodaLista"/>
        <w:numPr>
          <w:ilvl w:val="0"/>
          <w:numId w:val="23"/>
        </w:numPr>
        <w:tabs>
          <w:tab w:val="left" w:pos="552"/>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Declaração de que a licitante não foi apenada com as sanções previstas na Lei Federal 8.666/1993, artigo 87, incisos III e IV, e/ou na Lei Federal 10.520/2002, artigo 7º, seja isoladamente, seja em conjunto, aplicada por qualquer esfera da Administração Pública.</w:t>
      </w:r>
    </w:p>
    <w:p w:rsidR="00DB5E91" w:rsidRPr="003B4DEB" w:rsidRDefault="009B4648" w:rsidP="00D009DD">
      <w:pPr>
        <w:pStyle w:val="PargrafodaLista"/>
        <w:numPr>
          <w:ilvl w:val="0"/>
          <w:numId w:val="23"/>
        </w:numPr>
        <w:tabs>
          <w:tab w:val="left" w:pos="52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Para que seja aferida a exequibilidade sobre o preço alcançado, a licitante deverá demonstra</w:t>
      </w:r>
      <w:r w:rsidR="0056105E" w:rsidRPr="003B4DEB">
        <w:rPr>
          <w:rFonts w:asciiTheme="minorHAnsi" w:hAnsiTheme="minorHAnsi" w:cstheme="minorHAnsi"/>
          <w:sz w:val="24"/>
          <w:szCs w:val="24"/>
        </w:rPr>
        <w:t>r</w:t>
      </w:r>
      <w:r w:rsidRPr="003B4DEB">
        <w:rPr>
          <w:rFonts w:asciiTheme="minorHAnsi" w:hAnsiTheme="minorHAnsi" w:cstheme="minorHAnsi"/>
          <w:sz w:val="24"/>
          <w:szCs w:val="24"/>
        </w:rPr>
        <w:t xml:space="preserve"> a sua viabilidade, sob pena de desclassificação, por meio de planilha de composição de custos (</w:t>
      </w:r>
      <w:r w:rsidRPr="006E3355">
        <w:rPr>
          <w:rFonts w:asciiTheme="minorHAnsi" w:hAnsiTheme="minorHAnsi" w:cstheme="minorHAnsi"/>
          <w:b/>
          <w:sz w:val="24"/>
          <w:szCs w:val="24"/>
        </w:rPr>
        <w:t>ANEXO I</w:t>
      </w:r>
      <w:r w:rsidR="006E3355" w:rsidRPr="006E3355">
        <w:rPr>
          <w:rFonts w:asciiTheme="minorHAnsi" w:hAnsiTheme="minorHAnsi" w:cstheme="minorHAnsi"/>
          <w:b/>
          <w:sz w:val="24"/>
          <w:szCs w:val="24"/>
        </w:rPr>
        <w:t>V</w:t>
      </w:r>
      <w:r w:rsidRPr="003B4DEB">
        <w:rPr>
          <w:rFonts w:asciiTheme="minorHAnsi" w:hAnsiTheme="minorHAnsi" w:cstheme="minorHAnsi"/>
          <w:sz w:val="24"/>
          <w:szCs w:val="24"/>
        </w:rPr>
        <w:t>).</w:t>
      </w:r>
    </w:p>
    <w:p w:rsidR="00DB5E91"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11.6.5.1</w:t>
      </w:r>
      <w:r w:rsidR="000975F8" w:rsidRPr="003B4DEB">
        <w:rPr>
          <w:rFonts w:asciiTheme="minorHAnsi" w:hAnsiTheme="minorHAnsi" w:cstheme="minorHAnsi"/>
          <w:sz w:val="24"/>
          <w:szCs w:val="24"/>
        </w:rPr>
        <w:tab/>
      </w:r>
      <w:r w:rsidRPr="003B4DEB">
        <w:rPr>
          <w:rFonts w:asciiTheme="minorHAnsi" w:hAnsiTheme="minorHAnsi" w:cstheme="minorHAnsi"/>
          <w:sz w:val="24"/>
          <w:szCs w:val="24"/>
        </w:rPr>
        <w:t>As declarações supra deverão ser elaboradas em papel timbrado e subscritas pelo rep</w:t>
      </w:r>
      <w:r w:rsidRPr="00BB25DB">
        <w:rPr>
          <w:rFonts w:asciiTheme="minorHAnsi" w:hAnsiTheme="minorHAnsi" w:cstheme="minorHAnsi"/>
          <w:sz w:val="24"/>
          <w:szCs w:val="24"/>
        </w:rPr>
        <w:t xml:space="preserve">resentante legal da licitante, sendo recomendada a utilização do modelo constante no </w:t>
      </w:r>
      <w:r w:rsidRPr="00BB25DB">
        <w:rPr>
          <w:rFonts w:asciiTheme="minorHAnsi" w:hAnsiTheme="minorHAnsi" w:cstheme="minorHAnsi"/>
          <w:b/>
          <w:sz w:val="24"/>
          <w:szCs w:val="24"/>
        </w:rPr>
        <w:t>ANEXO V</w:t>
      </w:r>
      <w:r w:rsidR="00BB25DB" w:rsidRPr="00BB25DB">
        <w:rPr>
          <w:rFonts w:asciiTheme="minorHAnsi" w:hAnsiTheme="minorHAnsi" w:cstheme="minorHAnsi"/>
          <w:b/>
          <w:sz w:val="24"/>
          <w:szCs w:val="24"/>
        </w:rPr>
        <w:t>I</w:t>
      </w:r>
      <w:r w:rsidRPr="003B4DEB">
        <w:rPr>
          <w:rFonts w:asciiTheme="minorHAnsi" w:hAnsiTheme="minorHAnsi" w:cstheme="minorHAnsi"/>
          <w:b/>
          <w:sz w:val="24"/>
          <w:szCs w:val="24"/>
        </w:rPr>
        <w:t xml:space="preserve"> </w:t>
      </w:r>
      <w:r w:rsidRPr="003B4DEB">
        <w:rPr>
          <w:rFonts w:asciiTheme="minorHAnsi" w:hAnsiTheme="minorHAnsi" w:cstheme="minorHAnsi"/>
          <w:sz w:val="24"/>
          <w:szCs w:val="24"/>
        </w:rPr>
        <w:t>do presente Edital, facultando-se a elaboração de declarações individualizadas.</w:t>
      </w:r>
    </w:p>
    <w:p w:rsidR="007F56AC" w:rsidRPr="003B4DEB" w:rsidRDefault="007F56AC" w:rsidP="006B2DA7">
      <w:pPr>
        <w:pStyle w:val="Corpodetexto"/>
        <w:spacing w:before="120"/>
        <w:ind w:firstLine="567"/>
        <w:jc w:val="both"/>
        <w:rPr>
          <w:rFonts w:asciiTheme="minorHAnsi" w:hAnsiTheme="minorHAnsi" w:cstheme="minorHAnsi"/>
          <w:sz w:val="24"/>
          <w:szCs w:val="24"/>
        </w:rPr>
      </w:pP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licitante para fins de habilitação deverá observar as disposições Gerais que seguem:</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Todos os documentos devem estar com seu prazo de validade em vigor. Se este prazo não constar de cláusula específica deste edital, do próprio documento ou de lei específica, será considerado o prazo de validade de 06 (seis) meses, a contar da data de sua expedição, salvo os atestados/certidões de qualificação técnica, para os quais não se exige validade.</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Todos os documentos expedidos pela empresa deverão estar subscritos por seu representante legal ou procurador, com identificação clara do subscritor.</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Os documentos emitidos via Internet serão conferidos pelo Pregoeiro ou sua equipe de apoio.</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Se a licitante for a matriz, todos os documentos deverão estar em nome da matriz, e se for a filial, todos os documentos deverão estar em nome da filial, exceto aqueles documentos que, pela própria natureza, comprovadamente, forem emitidos somente em nome da matriz.</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F3719C">
        <w:rPr>
          <w:rFonts w:asciiTheme="minorHAnsi" w:hAnsiTheme="minorHAnsi" w:cstheme="minorHAnsi"/>
          <w:b/>
          <w:sz w:val="24"/>
          <w:szCs w:val="24"/>
        </w:rPr>
        <w:t>11.7.4.1</w:t>
      </w:r>
      <w:r w:rsidRPr="003B4DEB">
        <w:rPr>
          <w:rFonts w:asciiTheme="minorHAnsi" w:hAnsiTheme="minorHAnsi" w:cstheme="minorHAnsi"/>
          <w:sz w:val="24"/>
          <w:szCs w:val="24"/>
        </w:rPr>
        <w:t xml:space="preserve"> Caso a licitante pretenda que um de seus estabelecimentos, que não o participante desta licitação, execute o futuro contrato, deverá apresentar toda documentação de habilitação de ambos os estabelecimentos.</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Todo e qualquer documento apresentado em língua estrangeira deverá estar acompanhado da respectiva tradução para o idioma pátrio, feito por tradutor público juramentado.</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Não serão aceitos documentos cujas datas e caracteres estejam ilegíveis ou rasurados de tal forma que não possam ser entendidos.</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Os documentos exigidos para habilitação não poderão, em hipótese alguma, ser substituídos por protocolos, que apenas configurem o seu requerimento, não podendo, ainda, ser remetidos posteriormente ao prazo fixado.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Pregoeiro e sua Equipe de Apoio verificarão eventual descumprimento das vedações de participação na licitação, mediante consulta ao:</w:t>
      </w:r>
    </w:p>
    <w:p w:rsidR="00DB5E91" w:rsidRPr="003B4DEB" w:rsidRDefault="009B4648" w:rsidP="00D009DD">
      <w:pPr>
        <w:pStyle w:val="PargrafodaLista"/>
        <w:numPr>
          <w:ilvl w:val="0"/>
          <w:numId w:val="22"/>
        </w:numPr>
        <w:tabs>
          <w:tab w:val="left" w:pos="108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Cadastro Nacional de Condenações Cíveis por Atos de Improbidade Administrativa, mantido pelo Conselho Nacional de Justiça – CNJ, no endereço eletrônico</w:t>
      </w:r>
      <w:hyperlink r:id="rId16">
        <w:r w:rsidRPr="003B4DEB">
          <w:rPr>
            <w:rFonts w:asciiTheme="minorHAnsi" w:hAnsiTheme="minorHAnsi" w:cstheme="minorHAnsi"/>
            <w:color w:val="0000FF"/>
            <w:sz w:val="24"/>
            <w:szCs w:val="24"/>
            <w:u w:val="single" w:color="0000FF"/>
          </w:rPr>
          <w:t xml:space="preserve"> www.cnj.jus.br/improbidade_adm/consultar_requerido.php</w:t>
        </w:r>
      </w:hyperlink>
    </w:p>
    <w:p w:rsidR="00DB5E91" w:rsidRPr="003B4DEB" w:rsidRDefault="009B4648" w:rsidP="00D009DD">
      <w:pPr>
        <w:pStyle w:val="PargrafodaLista"/>
        <w:numPr>
          <w:ilvl w:val="0"/>
          <w:numId w:val="22"/>
        </w:numPr>
        <w:tabs>
          <w:tab w:val="left" w:pos="1084"/>
          <w:tab w:val="left" w:pos="108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Cadastro Nacional das Empresas Inidôneas e Suspensas – CEIS, no endereço eletrônico</w:t>
      </w:r>
      <w:hyperlink r:id="rId17">
        <w:r w:rsidRPr="003B4DEB">
          <w:rPr>
            <w:rFonts w:asciiTheme="minorHAnsi" w:hAnsiTheme="minorHAnsi" w:cstheme="minorHAnsi"/>
            <w:color w:val="0000FF"/>
            <w:sz w:val="24"/>
            <w:szCs w:val="24"/>
            <w:u w:val="single" w:color="0000FF"/>
          </w:rPr>
          <w:t xml:space="preserve"> www.portaldatransparencia.gov.br/ceis</w:t>
        </w:r>
      </w:hyperlink>
    </w:p>
    <w:p w:rsidR="00DB5E91" w:rsidRPr="003B4DEB" w:rsidRDefault="009B4648" w:rsidP="00D009DD">
      <w:pPr>
        <w:pStyle w:val="PargrafodaLista"/>
        <w:numPr>
          <w:ilvl w:val="0"/>
          <w:numId w:val="22"/>
        </w:numPr>
        <w:tabs>
          <w:tab w:val="left" w:pos="1084"/>
          <w:tab w:val="left" w:pos="108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Portal de Sanções Administrativas, no endereço eletrônico:</w:t>
      </w:r>
      <w:hyperlink r:id="rId18">
        <w:r w:rsidRPr="003B4DEB">
          <w:rPr>
            <w:rFonts w:asciiTheme="minorHAnsi" w:hAnsiTheme="minorHAnsi" w:cstheme="minorHAnsi"/>
            <w:color w:val="0000FF"/>
            <w:sz w:val="24"/>
            <w:szCs w:val="24"/>
            <w:u w:val="single" w:color="0000FF"/>
          </w:rPr>
          <w:t xml:space="preserve"> http://www.sancoes.sp.gov.br/index.asp</w:t>
        </w:r>
      </w:hyperlink>
    </w:p>
    <w:p w:rsidR="00DB5E91" w:rsidRPr="003B4DEB" w:rsidRDefault="009B4648" w:rsidP="00D009DD">
      <w:pPr>
        <w:pStyle w:val="PargrafodaLista"/>
        <w:numPr>
          <w:ilvl w:val="0"/>
          <w:numId w:val="22"/>
        </w:numPr>
        <w:tabs>
          <w:tab w:val="left" w:pos="1084"/>
          <w:tab w:val="left" w:pos="108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Relações de Apenados do Tribunal de Contas do Estado de São Paulo no endereço eletrônico</w:t>
      </w:r>
      <w:r w:rsidRPr="003B4DEB">
        <w:rPr>
          <w:rFonts w:asciiTheme="minorHAnsi" w:hAnsiTheme="minorHAnsi" w:cstheme="minorHAnsi"/>
          <w:color w:val="0000FF"/>
          <w:sz w:val="24"/>
          <w:szCs w:val="24"/>
          <w:u w:val="single" w:color="0000FF"/>
        </w:rPr>
        <w:t>https://</w:t>
      </w:r>
      <w:hyperlink r:id="rId19">
        <w:r w:rsidRPr="003B4DEB">
          <w:rPr>
            <w:rFonts w:asciiTheme="minorHAnsi" w:hAnsiTheme="minorHAnsi" w:cstheme="minorHAnsi"/>
            <w:color w:val="0000FF"/>
            <w:sz w:val="24"/>
            <w:szCs w:val="24"/>
            <w:u w:val="single" w:color="0000FF"/>
          </w:rPr>
          <w:t>www.tce.sp.gov.br/pesquisa-na-relacao-de-apenados</w:t>
        </w:r>
      </w:hyperlink>
    </w:p>
    <w:p w:rsidR="00DB5E91" w:rsidRPr="003B4DEB" w:rsidRDefault="009B4648" w:rsidP="00D009DD">
      <w:pPr>
        <w:pStyle w:val="PargrafodaLista"/>
        <w:numPr>
          <w:ilvl w:val="0"/>
          <w:numId w:val="22"/>
        </w:numPr>
        <w:tabs>
          <w:tab w:val="left" w:pos="1084"/>
          <w:tab w:val="left" w:pos="108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b/>
        <w:t>Rol de Empresas Punidas, disponível no endereço eletrônico:</w:t>
      </w:r>
      <w:hyperlink r:id="rId20">
        <w:r w:rsidRPr="003B4DEB">
          <w:rPr>
            <w:rFonts w:asciiTheme="minorHAnsi" w:hAnsiTheme="minorHAnsi" w:cstheme="minorHAnsi"/>
            <w:color w:val="0000FF"/>
            <w:sz w:val="24"/>
            <w:szCs w:val="24"/>
            <w:u w:val="single" w:color="0000FF"/>
          </w:rPr>
          <w:t xml:space="preserve"> http://www.prefeitura.sp.gov.br/cidade/secretarias/gestao/suprimentos_e_servicos/empresas_</w:t>
        </w:r>
      </w:hyperlink>
      <w:r w:rsidRPr="003B4DEB">
        <w:rPr>
          <w:rFonts w:asciiTheme="minorHAnsi" w:hAnsiTheme="minorHAnsi" w:cstheme="minorHAnsi"/>
          <w:color w:val="0000FF"/>
          <w:sz w:val="24"/>
          <w:szCs w:val="24"/>
          <w:u w:val="single" w:color="0000FF"/>
        </w:rPr>
        <w:t xml:space="preserve"> punidas/index.php?p=9255</w:t>
      </w:r>
    </w:p>
    <w:p w:rsidR="00DB5E91"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consultas realizar-se-ão em nome da licitante e também de eventual matriz ou filial e de seus sócios majoritário e administrador.</w:t>
      </w:r>
    </w:p>
    <w:p w:rsidR="007F56AC" w:rsidRPr="003B4DEB" w:rsidRDefault="007F56AC" w:rsidP="007F56AC">
      <w:pPr>
        <w:pStyle w:val="PargrafodaLista"/>
        <w:tabs>
          <w:tab w:val="left" w:pos="1653"/>
        </w:tabs>
        <w:spacing w:before="120"/>
        <w:ind w:left="567" w:firstLine="0"/>
        <w:rPr>
          <w:rFonts w:asciiTheme="minorHAnsi" w:hAnsiTheme="minorHAnsi" w:cstheme="minorHAnsi"/>
          <w:sz w:val="24"/>
          <w:szCs w:val="24"/>
        </w:rPr>
      </w:pPr>
    </w:p>
    <w:p w:rsidR="00DB5E91" w:rsidRPr="003B4DEB" w:rsidRDefault="009B4648" w:rsidP="006B2DA7">
      <w:pPr>
        <w:pStyle w:val="PargrafodaLista"/>
        <w:numPr>
          <w:ilvl w:val="1"/>
          <w:numId w:val="1"/>
        </w:numPr>
        <w:tabs>
          <w:tab w:val="left" w:pos="800"/>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Os documentos serão analisados pelo Pregoeiro e sua Equipe de Apoio quanto a sua conformidade com os solicitados e serão anexados ao processo administrativo pertinente a esta licitação.</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Estando a documentação de habilitação da licitante vencedora em desacordo com as exigências do Edital, ela será inabilitada.</w:t>
      </w:r>
    </w:p>
    <w:p w:rsidR="00DB5E91" w:rsidRPr="003B4DEB" w:rsidRDefault="009B4648" w:rsidP="00D009DD">
      <w:pPr>
        <w:pStyle w:val="PargrafodaLista"/>
        <w:numPr>
          <w:ilvl w:val="3"/>
          <w:numId w:val="21"/>
        </w:numPr>
        <w:tabs>
          <w:tab w:val="left" w:pos="258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Havendo alguma restrição na comprovação da regularidade fiscal, para microempresa ou empresa de pequeno porte, a sessão será suspensa, concedendo-se o prazo de 5 (cinco) dias úteis, prorrogável por igual período,para regularização, de forma a possibilitar, após tal prazo, sua retomada, nos termos do disposto no artigo 17 do Decreto nº 56.475/2015.</w:t>
      </w:r>
    </w:p>
    <w:p w:rsidR="00DB5E91" w:rsidRPr="003B4DEB" w:rsidRDefault="009B4648" w:rsidP="00D009DD">
      <w:pPr>
        <w:pStyle w:val="PargrafodaLista"/>
        <w:numPr>
          <w:ilvl w:val="3"/>
          <w:numId w:val="21"/>
        </w:numPr>
        <w:tabs>
          <w:tab w:val="left" w:pos="261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não regularização da documentação no prazo previsto acima pela microempresa ou empresa de pequeno porte, implicará decadência do direito à contratação a licitante, sem prejuízo das sanções previstas neste Edital.</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Sendo inabilitada a proponente cuja proposta tenha sido classificada em primeiro lugar, o Pregoeiro examinará a proposta ou lance subsequente, definida pelas regras do sistema BEC/SP, verificando sua aceitabilidade e procedendo à habilitação da licitante, na ordem de classificação, e assim sucessivamente até a apuração de uma proposta ou lance e proponente que atendam o Edital.</w:t>
      </w:r>
    </w:p>
    <w:p w:rsidR="00DB5E91" w:rsidRPr="003B4DEB" w:rsidRDefault="009B4648" w:rsidP="006B2DA7">
      <w:pPr>
        <w:pStyle w:val="Corpodetexto"/>
        <w:spacing w:before="120"/>
        <w:ind w:firstLine="567"/>
        <w:rPr>
          <w:rFonts w:asciiTheme="minorHAnsi" w:hAnsiTheme="minorHAnsi" w:cstheme="minorHAnsi"/>
          <w:sz w:val="24"/>
          <w:szCs w:val="24"/>
        </w:rPr>
      </w:pPr>
      <w:r w:rsidRPr="003B4DEB">
        <w:rPr>
          <w:rFonts w:asciiTheme="minorHAnsi" w:hAnsiTheme="minorHAnsi" w:cstheme="minorHAnsi"/>
          <w:sz w:val="24"/>
          <w:szCs w:val="24"/>
        </w:rPr>
        <w:t>11.9.2.1 Na situação a que se refere este item, o Pregoeiro deverá negociar com a licitante para que seja obtido preço melhor.</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Estando a documentação de habilitação da licitante completa, correta, com observância de todos os dispositivos deste Edital e seus Anexos o Pregoeiro considerará a proponente habilitada e vencedora do certame.</w:t>
      </w:r>
    </w:p>
    <w:p w:rsidR="00DB5E91" w:rsidRPr="003B4DEB" w:rsidRDefault="009B4648" w:rsidP="006B2DA7">
      <w:pPr>
        <w:pStyle w:val="Ttulo11"/>
        <w:numPr>
          <w:ilvl w:val="0"/>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FASE RECURSAL</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Após encerrar totalmente a fase de habilitação, o sistema abre automaticamente o prazo para registro de intenção de recurso, cabendo ao pregoeiro estabelecer o prazo de encerramento de intenção de recurso.</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falta de manifestação da licitante no prazo estabelecido acarretará a decadência do direito de recurso e a adjudicação, pelo Pregoeiro, do objeto licitado a vencedora.</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Havendo interposição de recurso, na forma indicada no subitem 12.1, o Pregoeiro, por mensagem lançada no sistema, informará aos recorrentes que poderão apresentar memoriais contendo as razões de recurso, no prazo de 3 (três) dias após o encerramento da sessão pública, e às demais licitantes que poderão apresentar contrarrazões, em igual número de dias, os quais começarão a correr do término do prazo para apresentação de memoriais, sendo-lhes assegurada vista imediata dos autos, no endereço da unidade promotora da licitação, constante do preâmbulo deste Edital, das 10 horas às</w:t>
      </w:r>
      <w:r w:rsidR="005925B6" w:rsidRPr="003B4DEB">
        <w:rPr>
          <w:rFonts w:asciiTheme="minorHAnsi" w:hAnsiTheme="minorHAnsi" w:cstheme="minorHAnsi"/>
          <w:sz w:val="24"/>
          <w:szCs w:val="24"/>
        </w:rPr>
        <w:t xml:space="preserve"> </w:t>
      </w:r>
      <w:r w:rsidRPr="003B4DEB">
        <w:rPr>
          <w:rFonts w:asciiTheme="minorHAnsi" w:hAnsiTheme="minorHAnsi" w:cstheme="minorHAnsi"/>
          <w:sz w:val="24"/>
          <w:szCs w:val="24"/>
        </w:rPr>
        <w:t>1</w:t>
      </w:r>
      <w:r w:rsidR="00F67522" w:rsidRPr="003B4DEB">
        <w:rPr>
          <w:rFonts w:asciiTheme="minorHAnsi" w:hAnsiTheme="minorHAnsi" w:cstheme="minorHAnsi"/>
          <w:sz w:val="24"/>
          <w:szCs w:val="24"/>
        </w:rPr>
        <w:t>6</w:t>
      </w:r>
      <w:r w:rsidRPr="003B4DEB">
        <w:rPr>
          <w:rFonts w:asciiTheme="minorHAnsi" w:hAnsiTheme="minorHAnsi" w:cstheme="minorHAnsi"/>
          <w:sz w:val="24"/>
          <w:szCs w:val="24"/>
        </w:rPr>
        <w:t xml:space="preserve"> horas.</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Os memoriais de recurso e as contrarrazões </w:t>
      </w:r>
      <w:r w:rsidRPr="003B4DEB">
        <w:rPr>
          <w:rFonts w:asciiTheme="minorHAnsi" w:hAnsiTheme="minorHAnsi" w:cstheme="minorHAnsi"/>
          <w:b/>
          <w:sz w:val="24"/>
          <w:szCs w:val="24"/>
        </w:rPr>
        <w:t xml:space="preserve">serão oferecidos exclusivamente por meio eletrônico, </w:t>
      </w:r>
      <w:r w:rsidRPr="003B4DEB">
        <w:rPr>
          <w:rFonts w:asciiTheme="minorHAnsi" w:hAnsiTheme="minorHAnsi" w:cstheme="minorHAnsi"/>
          <w:sz w:val="24"/>
          <w:szCs w:val="24"/>
        </w:rPr>
        <w:t xml:space="preserve">no sítio </w:t>
      </w:r>
      <w:hyperlink r:id="rId21">
        <w:r w:rsidRPr="003B4DEB">
          <w:rPr>
            <w:rFonts w:asciiTheme="minorHAnsi" w:hAnsiTheme="minorHAnsi" w:cstheme="minorHAnsi"/>
            <w:sz w:val="24"/>
            <w:szCs w:val="24"/>
          </w:rPr>
          <w:t>www.bec.sp.gov.br</w:t>
        </w:r>
      </w:hyperlink>
      <w:r w:rsidRPr="003B4DEB">
        <w:rPr>
          <w:rFonts w:asciiTheme="minorHAnsi" w:hAnsiTheme="minorHAnsi" w:cstheme="minorHAnsi"/>
          <w:sz w:val="24"/>
          <w:szCs w:val="24"/>
        </w:rPr>
        <w:t xml:space="preserve"> ou </w:t>
      </w:r>
      <w:hyperlink r:id="rId22">
        <w:r w:rsidRPr="003B4DEB">
          <w:rPr>
            <w:rFonts w:asciiTheme="minorHAnsi" w:hAnsiTheme="minorHAnsi" w:cstheme="minorHAnsi"/>
            <w:sz w:val="24"/>
            <w:szCs w:val="24"/>
          </w:rPr>
          <w:t>www.bec.fazenda.sp.gov.br,</w:t>
        </w:r>
      </w:hyperlink>
      <w:r w:rsidRPr="003B4DEB">
        <w:rPr>
          <w:rFonts w:asciiTheme="minorHAnsi" w:hAnsiTheme="minorHAnsi" w:cstheme="minorHAnsi"/>
          <w:sz w:val="24"/>
          <w:szCs w:val="24"/>
        </w:rPr>
        <w:t xml:space="preserve"> opção RECURSO, e a apresentação de documentos relativos às peças antes indicadas, se houver, será efetuada mediante protocolo, no endereço da unidade promotora da licitação, constante do preâmbulo deste Edital, das 10 horas às</w:t>
      </w:r>
      <w:r w:rsidR="00A36644">
        <w:rPr>
          <w:rFonts w:asciiTheme="minorHAnsi" w:hAnsiTheme="minorHAnsi" w:cstheme="minorHAnsi"/>
          <w:sz w:val="24"/>
          <w:szCs w:val="24"/>
        </w:rPr>
        <w:t xml:space="preserve"> </w:t>
      </w:r>
      <w:r w:rsidRPr="003B4DEB">
        <w:rPr>
          <w:rFonts w:asciiTheme="minorHAnsi" w:hAnsiTheme="minorHAnsi" w:cstheme="minorHAnsi"/>
          <w:sz w:val="24"/>
          <w:szCs w:val="24"/>
        </w:rPr>
        <w:t>1</w:t>
      </w:r>
      <w:r w:rsidR="007B29BE" w:rsidRPr="003B4DEB">
        <w:rPr>
          <w:rFonts w:asciiTheme="minorHAnsi" w:hAnsiTheme="minorHAnsi" w:cstheme="minorHAnsi"/>
          <w:sz w:val="24"/>
          <w:szCs w:val="24"/>
        </w:rPr>
        <w:t>6</w:t>
      </w:r>
      <w:r w:rsidRPr="003B4DEB">
        <w:rPr>
          <w:rFonts w:asciiTheme="minorHAnsi" w:hAnsiTheme="minorHAnsi" w:cstheme="minorHAnsi"/>
          <w:sz w:val="24"/>
          <w:szCs w:val="24"/>
        </w:rPr>
        <w:t xml:space="preserve"> horas, observados os prazos estabelecidos no subitem 12.2.</w:t>
      </w:r>
    </w:p>
    <w:p w:rsidR="00DB5E91"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O recurso terá efeito suspensivo e o seu acolhimento importará a invalidação dos atos insuscetíveis de aproveitamento.</w:t>
      </w:r>
    </w:p>
    <w:p w:rsidR="00DB5E91" w:rsidRPr="003B4DEB" w:rsidRDefault="009B4648" w:rsidP="006B2DA7">
      <w:pPr>
        <w:pStyle w:val="Ttulo11"/>
        <w:numPr>
          <w:ilvl w:val="0"/>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ADJUDICAÇÃO</w:t>
      </w:r>
    </w:p>
    <w:p w:rsidR="00DB5E91" w:rsidRPr="003B4DEB" w:rsidRDefault="009B4648" w:rsidP="006B2DA7">
      <w:pPr>
        <w:pStyle w:val="PargrafodaLista"/>
        <w:numPr>
          <w:ilvl w:val="1"/>
          <w:numId w:val="1"/>
        </w:numPr>
        <w:tabs>
          <w:tab w:val="left" w:pos="76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Após a apresentação da proposta de preços original e dos documentos de habilitação, nos originais ou cópias autenticadas por tabelião de notas, </w:t>
      </w:r>
      <w:r w:rsidR="00A01983">
        <w:rPr>
          <w:rFonts w:asciiTheme="minorHAnsi" w:hAnsiTheme="minorHAnsi" w:cstheme="minorHAnsi"/>
          <w:sz w:val="24"/>
          <w:szCs w:val="24"/>
        </w:rPr>
        <w:t>ou cópia simples acompanhado do original,</w:t>
      </w:r>
      <w:r w:rsidR="00A01983" w:rsidRPr="003B4DEB">
        <w:rPr>
          <w:rFonts w:asciiTheme="minorHAnsi" w:hAnsiTheme="minorHAnsi" w:cstheme="minorHAnsi"/>
          <w:sz w:val="24"/>
          <w:szCs w:val="24"/>
        </w:rPr>
        <w:t xml:space="preserve"> </w:t>
      </w:r>
      <w:r w:rsidRPr="003B4DEB">
        <w:rPr>
          <w:rFonts w:asciiTheme="minorHAnsi" w:hAnsiTheme="minorHAnsi" w:cstheme="minorHAnsi"/>
          <w:sz w:val="24"/>
          <w:szCs w:val="24"/>
        </w:rPr>
        <w:t>ou mediante publicação de órgão de Imprensa Oficial, nos termos do item 11.4, e constatando-se o atendimento das exigências fixadas no Edital, o Pregoeiro procederá à adjudicação do objeto da licitação à licitante classificada e habilitada, vencedora do certame.</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Em havendo recurso, a adjudicação será promovida pela autoridade competente.</w:t>
      </w:r>
    </w:p>
    <w:p w:rsidR="00DB5E91" w:rsidRPr="003B4DEB" w:rsidRDefault="009B4648" w:rsidP="006B2DA7">
      <w:pPr>
        <w:pStyle w:val="Ttulo11"/>
        <w:numPr>
          <w:ilvl w:val="0"/>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HOMOLOGAÇÃO</w:t>
      </w:r>
    </w:p>
    <w:p w:rsidR="00DB5E91" w:rsidRPr="003B4DEB" w:rsidRDefault="009B4648" w:rsidP="006B2DA7">
      <w:pPr>
        <w:pStyle w:val="PargrafodaLista"/>
        <w:numPr>
          <w:ilvl w:val="1"/>
          <w:numId w:val="1"/>
        </w:numPr>
        <w:tabs>
          <w:tab w:val="left" w:pos="78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Decorridas as fases anteriores, a decisão será submetida à autoridade competente, para homologação.</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adjudicação do objeto e a homologação da licitação não obrigam a Administração à contratação do objeto licitado.</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CONDIÇÕES DO AJUSTE E GARANTIA PARA CONTRATAR</w:t>
      </w:r>
    </w:p>
    <w:p w:rsidR="00DB5E91" w:rsidRPr="003B4DEB" w:rsidRDefault="009B4648" w:rsidP="006B2DA7">
      <w:pPr>
        <w:pStyle w:val="PargrafodaLista"/>
        <w:numPr>
          <w:ilvl w:val="1"/>
          <w:numId w:val="1"/>
        </w:numPr>
        <w:tabs>
          <w:tab w:val="left" w:pos="760"/>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contratação decorrente desta licitação será formalizada mediante termo de contrato, a ser firmado entre as partes, conforme minuta do Anexo I deste Edital.</w:t>
      </w:r>
    </w:p>
    <w:p w:rsidR="00DB5E91" w:rsidRPr="003B4DEB" w:rsidRDefault="009B4648" w:rsidP="00D009DD">
      <w:pPr>
        <w:pStyle w:val="PargrafodaLista"/>
        <w:numPr>
          <w:ilvl w:val="0"/>
          <w:numId w:val="20"/>
        </w:numPr>
        <w:tabs>
          <w:tab w:val="left" w:pos="9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assinatura do contrato fica condicionada a:não apresentação pela adjudicatária de pendências junto ao Cadastro Informativo Municipal – CADIN MUNICIPAL, instituído pela Lei Municipal nº 14.094/05, regulamentada pelo Decreto nº 47.096/06;</w:t>
      </w:r>
    </w:p>
    <w:p w:rsidR="00DB5E91" w:rsidRPr="003B4DEB" w:rsidRDefault="00A36644" w:rsidP="00D009DD">
      <w:pPr>
        <w:pStyle w:val="PargrafodaLista"/>
        <w:numPr>
          <w:ilvl w:val="0"/>
          <w:numId w:val="20"/>
        </w:numPr>
        <w:tabs>
          <w:tab w:val="left" w:pos="9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Ter</w:t>
      </w:r>
      <w:r w:rsidR="009B4648" w:rsidRPr="003B4DEB">
        <w:rPr>
          <w:rFonts w:asciiTheme="minorHAnsi" w:hAnsiTheme="minorHAnsi" w:cstheme="minorHAnsi"/>
          <w:sz w:val="24"/>
          <w:szCs w:val="24"/>
        </w:rPr>
        <w:t xml:space="preserve"> registro atualizado no Cadastro de Credores junto à Secretaria Municipal de Fazenda - SF, ou, caso não possua, deverá providenciá-lo no prazo de 02 (dois) dias úteis, a partir da homologação do certame, junto ao setor de contabilidade da Contratante, sob pena de configurar recusa na contratação para fins de aplicação das penalidades previstas neste Edital.</w:t>
      </w:r>
    </w:p>
    <w:p w:rsidR="00DB5E91" w:rsidRPr="003B4DEB" w:rsidRDefault="009B4648" w:rsidP="006B2DA7">
      <w:pPr>
        <w:pStyle w:val="PargrafodaLista"/>
        <w:numPr>
          <w:ilvl w:val="1"/>
          <w:numId w:val="1"/>
        </w:numPr>
        <w:tabs>
          <w:tab w:val="left" w:pos="88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prazo para assinatura do Contrato será de 05 (cinco) dias úteis, contados da data da publicação da convocação da adjudicatária no Diário Oficial da Cidade (D.O.C.), sob pena de decadência do direito à contratação, sem prejuízo das sanções descritas no Item 19 deste edital.</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prazo de convocação poderá ser prorrogado uma vez por igual período, quando solicitado pela adjudicatária durante o seu transcurso, desde que ocorra motivo justificado e aceito pela Administração.</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É vedada a retirada pela Adjudicatária ou o envio pela Administração, do Termo de Contrato para assinatura fora das dependências da Administração.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Na hipótese de não atendimento à convocação a que se referem os subitens 15.3 e 15.3.1, ou havendo recusa em fazê-lo, fica facultado à Administração proceder nos moldes do </w:t>
      </w:r>
      <w:r w:rsidRPr="00D22DD6">
        <w:rPr>
          <w:rFonts w:asciiTheme="minorHAnsi" w:hAnsiTheme="minorHAnsi" w:cstheme="minorHAnsi"/>
          <w:sz w:val="24"/>
          <w:szCs w:val="24"/>
        </w:rPr>
        <w:t>subitem 1</w:t>
      </w:r>
      <w:r w:rsidR="009753FB" w:rsidRPr="00D22DD6">
        <w:rPr>
          <w:rFonts w:asciiTheme="minorHAnsi" w:hAnsiTheme="minorHAnsi" w:cstheme="minorHAnsi"/>
          <w:sz w:val="24"/>
          <w:szCs w:val="24"/>
        </w:rPr>
        <w:t>5</w:t>
      </w:r>
      <w:r w:rsidRPr="00D22DD6">
        <w:rPr>
          <w:rFonts w:asciiTheme="minorHAnsi" w:hAnsiTheme="minorHAnsi" w:cstheme="minorHAnsi"/>
          <w:sz w:val="24"/>
          <w:szCs w:val="24"/>
        </w:rPr>
        <w:t>.</w:t>
      </w:r>
      <w:r w:rsidR="009753FB" w:rsidRPr="00D22DD6">
        <w:rPr>
          <w:rFonts w:asciiTheme="minorHAnsi" w:hAnsiTheme="minorHAnsi" w:cstheme="minorHAnsi"/>
          <w:sz w:val="24"/>
          <w:szCs w:val="24"/>
        </w:rPr>
        <w:t>2</w:t>
      </w:r>
      <w:r w:rsidRPr="00D22DD6">
        <w:rPr>
          <w:rFonts w:asciiTheme="minorHAnsi" w:hAnsiTheme="minorHAnsi" w:cstheme="minorHAnsi"/>
          <w:sz w:val="24"/>
          <w:szCs w:val="24"/>
        </w:rPr>
        <w:t>.</w:t>
      </w:r>
      <w:r w:rsidR="009753FB" w:rsidRPr="00D22DD6">
        <w:rPr>
          <w:rFonts w:asciiTheme="minorHAnsi" w:hAnsiTheme="minorHAnsi" w:cstheme="minorHAnsi"/>
          <w:sz w:val="24"/>
          <w:szCs w:val="24"/>
        </w:rPr>
        <w:t>1</w:t>
      </w:r>
      <w:r w:rsidRPr="00D22DD6">
        <w:rPr>
          <w:rFonts w:asciiTheme="minorHAnsi" w:hAnsiTheme="minorHAnsi" w:cstheme="minorHAnsi"/>
          <w:sz w:val="24"/>
          <w:szCs w:val="24"/>
        </w:rPr>
        <w:t>, sem</w:t>
      </w:r>
      <w:r w:rsidRPr="003B4DEB">
        <w:rPr>
          <w:rFonts w:asciiTheme="minorHAnsi" w:hAnsiTheme="minorHAnsi" w:cstheme="minorHAnsi"/>
          <w:sz w:val="24"/>
          <w:szCs w:val="24"/>
        </w:rPr>
        <w:t xml:space="preserve"> prejuízo da possibilidade de aplicação da penalidade descrita no subitem 19.2.</w:t>
      </w:r>
    </w:p>
    <w:p w:rsidR="00DB5E91"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Em qualquer hipótese de convocação das licitantes classificadas </w:t>
      </w:r>
      <w:r w:rsidRPr="003B4DEB">
        <w:rPr>
          <w:rFonts w:asciiTheme="minorHAnsi" w:hAnsiTheme="minorHAnsi" w:cstheme="minorHAnsi"/>
          <w:sz w:val="24"/>
          <w:szCs w:val="24"/>
        </w:rPr>
        <w:lastRenderedPageBreak/>
        <w:t>remanescentes, deverão ser averiguadas as condições de aceitabilidade de preços e de habilitação, em sessão pública, procedendo-se conforme especificações deste Edital.</w:t>
      </w:r>
    </w:p>
    <w:p w:rsidR="007F56AC" w:rsidRPr="003B4DEB" w:rsidRDefault="007F56AC" w:rsidP="007F56AC">
      <w:pPr>
        <w:pStyle w:val="PargrafodaLista"/>
        <w:tabs>
          <w:tab w:val="left" w:pos="1653"/>
        </w:tabs>
        <w:spacing w:before="120"/>
        <w:ind w:left="567" w:firstLine="0"/>
        <w:rPr>
          <w:rFonts w:asciiTheme="minorHAnsi" w:hAnsiTheme="minorHAnsi" w:cstheme="minorHAnsi"/>
          <w:sz w:val="24"/>
          <w:szCs w:val="24"/>
        </w:rPr>
      </w:pP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No ato da assinatura do contrato a adjudicatária deverá apresentar os documentos elencados no subitem 11.6, cujos prazos de validade estejam vencidos.</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Contrato deverá ser assinado por representante legal, diretor ou sócio da empresa, com apresentação, conforme o caso e, respectivamente, de procuração ou contrato social, acompanhados de cédula de identidade.</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CONTRATADA:</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sz w:val="24"/>
          <w:szCs w:val="24"/>
        </w:rPr>
        <w:t>a) não poderá subcontratar, ceder ou transferir o objeto do Contrato, no todo ou em  parte, a terceiros, sob pena de rescisão, salvo com autorização expressa da contratante</w:t>
      </w:r>
    </w:p>
    <w:p w:rsidR="00DB5E91" w:rsidRPr="003B4DEB" w:rsidRDefault="009B4648" w:rsidP="006B2DA7">
      <w:pPr>
        <w:pStyle w:val="PargrafodaLista"/>
        <w:numPr>
          <w:ilvl w:val="1"/>
          <w:numId w:val="1"/>
        </w:numPr>
        <w:tabs>
          <w:tab w:val="left" w:pos="108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Deverá ser prestada garantia para contratar, antes da assinatura do contrato, no valor de 5% (cinco por cento) do valor total do contrato, que será prestada nos termos da Portaria SF nº 76/2019.</w:t>
      </w:r>
    </w:p>
    <w:p w:rsidR="00DB5E91" w:rsidRPr="003B4DEB" w:rsidRDefault="009B4648" w:rsidP="006B2DA7">
      <w:pPr>
        <w:pStyle w:val="PargrafodaLista"/>
        <w:numPr>
          <w:ilvl w:val="2"/>
          <w:numId w:val="1"/>
        </w:numPr>
        <w:tabs>
          <w:tab w:val="left" w:pos="17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Será exigida garantia adicional ocorrendo a situação estabelecida no § 2º do art. 48 da Lei Federal nº 8.666/93.</w:t>
      </w:r>
    </w:p>
    <w:p w:rsidR="00DB5E91" w:rsidRPr="003B4DEB" w:rsidRDefault="009B4648" w:rsidP="00D009DD">
      <w:pPr>
        <w:pStyle w:val="PargrafodaLista"/>
        <w:numPr>
          <w:ilvl w:val="3"/>
          <w:numId w:val="19"/>
        </w:numPr>
        <w:tabs>
          <w:tab w:val="left" w:pos="127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garantia será prestada pelo Contratado, o qual optará por meio de uma das seguintes modalidades: caução em dinheiro (moeda corrente nacional), seguro-garantia ou fiança bancária, títulos da dívida pública, observando-se o disposto no artigo 56, § 1°, incisos I, II e III da Lei Federal n° 8.666/93 e Portaria SF 76/2019.</w:t>
      </w:r>
    </w:p>
    <w:p w:rsidR="00DB5E91" w:rsidRPr="003B4DEB" w:rsidRDefault="009B4648" w:rsidP="00D009DD">
      <w:pPr>
        <w:pStyle w:val="PargrafodaLista"/>
        <w:numPr>
          <w:ilvl w:val="3"/>
          <w:numId w:val="19"/>
        </w:numPr>
        <w:tabs>
          <w:tab w:val="left" w:pos="1560"/>
          <w:tab w:val="left" w:pos="26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No caso de seguro garantia, o prazo de vigência será necessariamente igual ao do prazo de vigência do contrato principal, ou seja do presente contrato, nos moldes da cláusula específica da apólice, conforme Circular SUSEP n.º 477, de 30 de setembro de 2013.</w:t>
      </w:r>
    </w:p>
    <w:p w:rsidR="00DB5E91" w:rsidRPr="003B4DEB" w:rsidRDefault="009B4648" w:rsidP="00D009DD">
      <w:pPr>
        <w:pStyle w:val="PargrafodaLista"/>
        <w:numPr>
          <w:ilvl w:val="3"/>
          <w:numId w:val="19"/>
        </w:numPr>
        <w:tabs>
          <w:tab w:val="left" w:pos="1560"/>
          <w:tab w:val="left" w:pos="26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caução em títulos da dívida pública será apresentada na unidade contratante tendo sido emitido sob a forma escritural, mediante registro em sistema centralizado de liquidação e de custódia autorizado pelo Banco Central do Brasil e avaliado pelo seu valor econômico, nos termos do artigo 6º e §§ constantes na Portari</w:t>
      </w:r>
      <w:r w:rsidR="00141885" w:rsidRPr="003B4DEB">
        <w:rPr>
          <w:rFonts w:asciiTheme="minorHAnsi" w:hAnsiTheme="minorHAnsi" w:cstheme="minorHAnsi"/>
          <w:sz w:val="24"/>
          <w:szCs w:val="24"/>
        </w:rPr>
        <w:t>a S</w:t>
      </w:r>
      <w:r w:rsidR="005D0133" w:rsidRPr="003B4DEB">
        <w:rPr>
          <w:rFonts w:asciiTheme="minorHAnsi" w:hAnsiTheme="minorHAnsi" w:cstheme="minorHAnsi"/>
          <w:sz w:val="24"/>
          <w:szCs w:val="24"/>
        </w:rPr>
        <w:t>F</w:t>
      </w:r>
      <w:r w:rsidRPr="003B4DEB">
        <w:rPr>
          <w:rFonts w:asciiTheme="minorHAnsi" w:hAnsiTheme="minorHAnsi" w:cstheme="minorHAnsi"/>
          <w:sz w:val="24"/>
          <w:szCs w:val="24"/>
        </w:rPr>
        <w:t xml:space="preserve"> 76/2019.</w:t>
      </w:r>
    </w:p>
    <w:p w:rsidR="00DB5E91" w:rsidRPr="003B4DEB" w:rsidRDefault="009B4648" w:rsidP="006B2DA7">
      <w:pPr>
        <w:pStyle w:val="PargrafodaLista"/>
        <w:numPr>
          <w:ilvl w:val="2"/>
          <w:numId w:val="1"/>
        </w:numPr>
        <w:tabs>
          <w:tab w:val="left" w:pos="1560"/>
          <w:tab w:val="left" w:pos="17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Sempre que o valor contratual for aumentado ou o contrato tiver sua vigência prorrogada, a contratada será convocada a reforçar a garantia, no prazo máximo de</w:t>
      </w:r>
      <w:r w:rsidR="00141885" w:rsidRPr="003B4DEB">
        <w:rPr>
          <w:rFonts w:asciiTheme="minorHAnsi" w:hAnsiTheme="minorHAnsi" w:cstheme="minorHAnsi"/>
          <w:sz w:val="24"/>
          <w:szCs w:val="24"/>
        </w:rPr>
        <w:t xml:space="preserve"> </w:t>
      </w:r>
      <w:r w:rsidRPr="003B4DEB">
        <w:rPr>
          <w:rFonts w:asciiTheme="minorHAnsi" w:hAnsiTheme="minorHAnsi" w:cstheme="minorHAnsi"/>
          <w:sz w:val="24"/>
          <w:szCs w:val="24"/>
        </w:rPr>
        <w:t>3 (três) dias úteis, de forma a que corresponda sempre a mesma percentagem estabelecida.</w:t>
      </w:r>
    </w:p>
    <w:p w:rsidR="00DB5E91" w:rsidRPr="003B4DEB" w:rsidRDefault="009B4648" w:rsidP="006B2DA7">
      <w:pPr>
        <w:pStyle w:val="Corpodetexto"/>
        <w:spacing w:before="120"/>
        <w:ind w:firstLine="567"/>
        <w:jc w:val="both"/>
        <w:rPr>
          <w:rFonts w:asciiTheme="minorHAnsi" w:hAnsiTheme="minorHAnsi" w:cstheme="minorHAnsi"/>
          <w:sz w:val="24"/>
          <w:szCs w:val="24"/>
        </w:rPr>
      </w:pPr>
      <w:r w:rsidRPr="003B4DEB">
        <w:rPr>
          <w:rFonts w:asciiTheme="minorHAnsi" w:hAnsiTheme="minorHAnsi" w:cstheme="minorHAnsi"/>
          <w:b/>
          <w:sz w:val="24"/>
          <w:szCs w:val="24"/>
        </w:rPr>
        <w:t>15.8.2.1</w:t>
      </w:r>
      <w:r w:rsidR="000975F8" w:rsidRPr="003B4DEB">
        <w:rPr>
          <w:rFonts w:asciiTheme="minorHAnsi" w:hAnsiTheme="minorHAnsi" w:cstheme="minorHAnsi"/>
          <w:sz w:val="24"/>
          <w:szCs w:val="24"/>
        </w:rPr>
        <w:tab/>
      </w:r>
      <w:r w:rsidRPr="003B4DEB">
        <w:rPr>
          <w:rFonts w:asciiTheme="minorHAnsi" w:hAnsiTheme="minorHAnsi" w:cstheme="minorHAnsi"/>
          <w:sz w:val="24"/>
          <w:szCs w:val="24"/>
        </w:rPr>
        <w:t>O não cumprimento do disposto na cláusula supra, ensejará aplicação da penalidade estabelecida na cláusula 10.2 do contrato (Anexo I).</w:t>
      </w:r>
    </w:p>
    <w:p w:rsidR="00DB5E91" w:rsidRPr="003B4DEB" w:rsidRDefault="009B4648" w:rsidP="006B2DA7">
      <w:pPr>
        <w:pStyle w:val="PargrafodaLista"/>
        <w:numPr>
          <w:ilvl w:val="2"/>
          <w:numId w:val="1"/>
        </w:numPr>
        <w:tabs>
          <w:tab w:val="left" w:pos="17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garantia exigida pela Administração poderá ser utilizada para satisfazer débitos decorrentes da execução do contrato, inclusive nos termos da Orientação Normativa 2/12 – PGM, e/ou de multas aplicadas à empresa contratada.</w:t>
      </w:r>
    </w:p>
    <w:p w:rsidR="00DB5E91" w:rsidRPr="003B4DEB" w:rsidRDefault="009B4648" w:rsidP="006B2DA7">
      <w:pPr>
        <w:pStyle w:val="PargrafodaLista"/>
        <w:numPr>
          <w:ilvl w:val="2"/>
          <w:numId w:val="1"/>
        </w:numPr>
        <w:tabs>
          <w:tab w:val="left" w:pos="17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DB5E91" w:rsidRPr="00D22DD6" w:rsidRDefault="009B4648" w:rsidP="006B2DA7">
      <w:pPr>
        <w:pStyle w:val="PargrafodaLista"/>
        <w:numPr>
          <w:ilvl w:val="2"/>
          <w:numId w:val="1"/>
        </w:numPr>
        <w:tabs>
          <w:tab w:val="left" w:pos="179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A garantia poderá ser substituída, mediante requerimento da interessada, </w:t>
      </w:r>
      <w:r w:rsidRPr="003B4DEB">
        <w:rPr>
          <w:rFonts w:asciiTheme="minorHAnsi" w:hAnsiTheme="minorHAnsi" w:cstheme="minorHAnsi"/>
          <w:sz w:val="24"/>
          <w:szCs w:val="24"/>
        </w:rPr>
        <w:lastRenderedPageBreak/>
        <w:t xml:space="preserve">respeitadas as modalidades referidas </w:t>
      </w:r>
      <w:r w:rsidRPr="00D22DD6">
        <w:rPr>
          <w:rFonts w:asciiTheme="minorHAnsi" w:hAnsiTheme="minorHAnsi" w:cstheme="minorHAnsi"/>
          <w:sz w:val="24"/>
          <w:szCs w:val="24"/>
        </w:rPr>
        <w:t>no item 15.8.1.</w:t>
      </w:r>
    </w:p>
    <w:p w:rsidR="00FF158F" w:rsidRPr="00D22DD6" w:rsidRDefault="00FF158F" w:rsidP="00FF158F">
      <w:pPr>
        <w:pStyle w:val="PargrafodaLista"/>
        <w:numPr>
          <w:ilvl w:val="1"/>
          <w:numId w:val="1"/>
        </w:numPr>
        <w:tabs>
          <w:tab w:val="left" w:pos="1793"/>
        </w:tabs>
        <w:spacing w:before="120"/>
        <w:rPr>
          <w:rFonts w:asciiTheme="minorHAnsi" w:hAnsiTheme="minorHAnsi" w:cstheme="minorHAnsi"/>
          <w:sz w:val="24"/>
          <w:szCs w:val="24"/>
        </w:rPr>
      </w:pPr>
      <w:r w:rsidRPr="00D22DD6">
        <w:rPr>
          <w:rFonts w:asciiTheme="minorHAnsi" w:hAnsiTheme="minorHAnsi" w:cstheme="minorHAnsi"/>
          <w:sz w:val="24"/>
          <w:szCs w:val="24"/>
        </w:rPr>
        <w:t>A CONTRATATDA obriga-se a manter, duranate o prazo de execução do contrato , todas as condições de habailitação e qualificação exigidas na licitação, inclusive no que concerne ao cumprimento dos deveres traabalhistas que possuir.</w:t>
      </w:r>
    </w:p>
    <w:p w:rsidR="00FF158F" w:rsidRPr="00D22DD6" w:rsidRDefault="00FF158F" w:rsidP="00FF158F">
      <w:pPr>
        <w:pStyle w:val="PargrafodaLista"/>
        <w:numPr>
          <w:ilvl w:val="1"/>
          <w:numId w:val="1"/>
        </w:numPr>
        <w:tabs>
          <w:tab w:val="left" w:pos="1793"/>
        </w:tabs>
        <w:spacing w:before="120"/>
        <w:rPr>
          <w:rFonts w:asciiTheme="minorHAnsi" w:hAnsiTheme="minorHAnsi" w:cstheme="minorHAnsi"/>
          <w:sz w:val="24"/>
          <w:szCs w:val="24"/>
        </w:rPr>
      </w:pPr>
      <w:r w:rsidRPr="00D22DD6">
        <w:rPr>
          <w:rFonts w:asciiTheme="minorHAnsi" w:hAnsiTheme="minorHAnsi" w:cstheme="minorHAnsi"/>
          <w:sz w:val="24"/>
          <w:szCs w:val="24"/>
        </w:rPr>
        <w:t xml:space="preserve">A CONTRATADA responderá por todo e qualquer dano que venha a ser causado diretamente à Administração ou a terceiros durante a prestação dos serviços, podendo o valor referente ao prejuízo apurado, ser descontado do pagamento de que for credora.  </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PRAZO PARA INÍCIO DA PRESTAÇÃO DOS SERVIÇOS E CONDIÇÕES</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Administração estabelecerá data certa para início da execução do serviço, conforme constar na Minuta de Contrato (</w:t>
      </w:r>
      <w:r w:rsidRPr="003B4DEB">
        <w:rPr>
          <w:rFonts w:asciiTheme="minorHAnsi" w:hAnsiTheme="minorHAnsi" w:cstheme="minorHAnsi"/>
          <w:b/>
          <w:sz w:val="24"/>
          <w:szCs w:val="24"/>
        </w:rPr>
        <w:t>Anexo I</w:t>
      </w:r>
      <w:r w:rsidRPr="003B4DEB">
        <w:rPr>
          <w:rFonts w:asciiTheme="minorHAnsi" w:hAnsiTheme="minorHAnsi" w:cstheme="minorHAnsi"/>
          <w:sz w:val="24"/>
          <w:szCs w:val="24"/>
        </w:rPr>
        <w:t>) ou, excepcionalmente, por meio de Ordem de Início dos Serviços.</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serviço deverá ser prestado de acordo com o ofertado na proposta, no local e horário discriminados no Termo de Referência Anexo II deste Edital, correndo por conta da contratada todas as despesas decorrentes da execução do objeto contratual.</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prazo de execução do contrato terá duração de 12 (doze) meses, contados da data de início da execução, podendo ser prorrogado por idênticos períodos e nas mesmas condições,desde que haja concordância das partes, observado o prazo limite constante do art. 57, inciso II da Lei Federal 8.666/93, nos termos previstos na minuta de contrato - Anexo I deste Edital.</w:t>
      </w:r>
    </w:p>
    <w:p w:rsidR="00DB5E91" w:rsidRPr="003B4DEB" w:rsidRDefault="00E904E3"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Contratada poderá se opor à prorrogação de que trata o subitem anterior, desde que o faça mediante documento escrito, em até 05 (cinco) dias úteis do recebido da Consulta de Prorrogação pela Contratante</w:t>
      </w:r>
      <w:r w:rsidR="009B4648" w:rsidRPr="003B4DEB">
        <w:rPr>
          <w:rFonts w:asciiTheme="minorHAnsi" w:hAnsiTheme="minorHAnsi" w:cstheme="minorHAnsi"/>
          <w:sz w:val="24"/>
          <w:szCs w:val="24"/>
        </w:rPr>
        <w:t>.</w:t>
      </w:r>
    </w:p>
    <w:p w:rsidR="00E904E3" w:rsidRPr="003B4DEB" w:rsidRDefault="00E904E3"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À PMSP, demonstrado o interesse público, é assegurado, nos termos da legislação, o direito de exigir que a empresa contratada, conforme o caso prossiga na execução do ajuste mediante aditamento do contrato, pelo período de até 90 (noventa) dias, a fim de evitar brusca interrupção na execução dos serviços.</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Na ausência de expressa oposição, e observadas </w:t>
      </w:r>
      <w:r w:rsidR="00A36644" w:rsidRPr="003B4DEB">
        <w:rPr>
          <w:rFonts w:asciiTheme="minorHAnsi" w:hAnsiTheme="minorHAnsi" w:cstheme="minorHAnsi"/>
          <w:sz w:val="24"/>
          <w:szCs w:val="24"/>
        </w:rPr>
        <w:t>às</w:t>
      </w:r>
      <w:r w:rsidRPr="003B4DEB">
        <w:rPr>
          <w:rFonts w:asciiTheme="minorHAnsi" w:hAnsiTheme="minorHAnsi" w:cstheme="minorHAnsi"/>
          <w:sz w:val="24"/>
          <w:szCs w:val="24"/>
        </w:rPr>
        <w:t xml:space="preserve"> exigências contidas nos incisos I e II do artigo 46 do Decreto Municipal 44.279/2003, o ajuste será prorrogado, mediante despacho da autoridade competente</w:t>
      </w:r>
      <w:r w:rsidR="00423C65" w:rsidRPr="003B4DEB">
        <w:rPr>
          <w:rFonts w:asciiTheme="minorHAnsi" w:hAnsiTheme="minorHAnsi" w:cstheme="minorHAnsi"/>
          <w:sz w:val="24"/>
          <w:szCs w:val="24"/>
        </w:rPr>
        <w:t xml:space="preserve"> e Termo de Aditamento</w:t>
      </w:r>
      <w:r w:rsidRPr="003B4DEB">
        <w:rPr>
          <w:rFonts w:asciiTheme="minorHAnsi" w:hAnsiTheme="minorHAnsi" w:cstheme="minorHAnsi"/>
          <w:sz w:val="24"/>
          <w:szCs w:val="24"/>
        </w:rPr>
        <w:t>.</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não prorrogação do prazo de vigência contratual, por conveniência da Administração, não gerará à Contratada o direito a qualquer espécie de indenização.</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Não obstante o prazo estipulado no subitem 16.3,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DATA DE INÍCIO DA PRESTAÇÃO DOS SERVIÇOS será certificada pela unidade responsável pelo acompanhamento da execução contratual.</w:t>
      </w:r>
    </w:p>
    <w:p w:rsidR="00DB5E91" w:rsidRPr="003B4DEB" w:rsidRDefault="009B4648" w:rsidP="006B2DA7">
      <w:pPr>
        <w:pStyle w:val="PargrafodaLista"/>
        <w:numPr>
          <w:ilvl w:val="1"/>
          <w:numId w:val="1"/>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Os serviços  ser</w:t>
      </w:r>
      <w:r w:rsidR="005D0133" w:rsidRPr="003B4DEB">
        <w:rPr>
          <w:rFonts w:asciiTheme="minorHAnsi" w:hAnsiTheme="minorHAnsi" w:cstheme="minorHAnsi"/>
          <w:sz w:val="24"/>
          <w:szCs w:val="24"/>
        </w:rPr>
        <w:t>ão</w:t>
      </w:r>
      <w:r w:rsidRPr="003B4DEB">
        <w:rPr>
          <w:rFonts w:asciiTheme="minorHAnsi" w:hAnsiTheme="minorHAnsi" w:cstheme="minorHAnsi"/>
          <w:sz w:val="24"/>
          <w:szCs w:val="24"/>
        </w:rPr>
        <w:t xml:space="preserve"> iniciados conforme previsto na Ordem de Início, e</w:t>
      </w:r>
      <w:r w:rsidR="005D0133" w:rsidRPr="003B4DEB">
        <w:rPr>
          <w:rFonts w:asciiTheme="minorHAnsi" w:hAnsiTheme="minorHAnsi" w:cstheme="minorHAnsi"/>
          <w:sz w:val="24"/>
          <w:szCs w:val="24"/>
        </w:rPr>
        <w:t xml:space="preserve"> </w:t>
      </w:r>
      <w:r w:rsidRPr="003B4DEB">
        <w:rPr>
          <w:rFonts w:asciiTheme="minorHAnsi" w:hAnsiTheme="minorHAnsi" w:cstheme="minorHAnsi"/>
          <w:sz w:val="24"/>
          <w:szCs w:val="24"/>
        </w:rPr>
        <w:t>segu</w:t>
      </w:r>
      <w:r w:rsidR="00A87A7C" w:rsidRPr="003B4DEB">
        <w:rPr>
          <w:rFonts w:asciiTheme="minorHAnsi" w:hAnsiTheme="minorHAnsi" w:cstheme="minorHAnsi"/>
          <w:sz w:val="24"/>
          <w:szCs w:val="24"/>
        </w:rPr>
        <w:t>ndo</w:t>
      </w:r>
      <w:r w:rsidRPr="003B4DEB">
        <w:rPr>
          <w:rFonts w:asciiTheme="minorHAnsi" w:hAnsiTheme="minorHAnsi" w:cstheme="minorHAnsi"/>
          <w:sz w:val="24"/>
          <w:szCs w:val="24"/>
        </w:rPr>
        <w:t xml:space="preserve"> as orientações da unidade responsável pela fiscalização do ajuste.</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PREÇO E REAJUSTE</w:t>
      </w:r>
    </w:p>
    <w:p w:rsidR="00DB5E91" w:rsidRDefault="009B4648" w:rsidP="006B2DA7">
      <w:pPr>
        <w:pStyle w:val="PargrafodaLista"/>
        <w:numPr>
          <w:ilvl w:val="1"/>
          <w:numId w:val="1"/>
        </w:numPr>
        <w:tabs>
          <w:tab w:val="left" w:pos="72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lastRenderedPageBreak/>
        <w:t>O preço que vigorará no ajuste será o ofertado pela licitante a quem for o mesmo adjudicado.</w:t>
      </w:r>
    </w:p>
    <w:p w:rsidR="007F56AC" w:rsidRPr="003B4DEB" w:rsidRDefault="007F56AC" w:rsidP="007F56AC">
      <w:pPr>
        <w:pStyle w:val="PargrafodaLista"/>
        <w:tabs>
          <w:tab w:val="left" w:pos="725"/>
        </w:tabs>
        <w:spacing w:before="120"/>
        <w:ind w:left="567" w:firstLine="0"/>
        <w:rPr>
          <w:rFonts w:asciiTheme="minorHAnsi" w:hAnsiTheme="minorHAnsi" w:cstheme="minorHAnsi"/>
          <w:sz w:val="24"/>
          <w:szCs w:val="24"/>
        </w:rPr>
      </w:pPr>
    </w:p>
    <w:p w:rsidR="00DB5E91" w:rsidRPr="003B4DEB" w:rsidRDefault="009B4648" w:rsidP="006B2DA7">
      <w:pPr>
        <w:pStyle w:val="PargrafodaLista"/>
        <w:numPr>
          <w:ilvl w:val="2"/>
          <w:numId w:val="1"/>
        </w:numPr>
        <w:tabs>
          <w:tab w:val="left" w:pos="940"/>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Este preço inclui todos os custos diretos e indiretos, impostos, taxas, benefícios, encargos sociais, trabalhistas e fiscais que recaiam sobre o objeto, incluindo frete até o local de entrega designado pela Prefeitura, transporte, etc, e constituirá, a qualquer título, a única e completa remuneração pelo seu adequado e perfeito cumprimento, de modo que nenhuma outra remuneração será devida.</w:t>
      </w:r>
    </w:p>
    <w:p w:rsidR="00DB5E91" w:rsidRPr="003B4DEB" w:rsidRDefault="009B4648" w:rsidP="006B2DA7">
      <w:pPr>
        <w:pStyle w:val="PargrafodaLista"/>
        <w:numPr>
          <w:ilvl w:val="1"/>
          <w:numId w:val="1"/>
        </w:numPr>
        <w:tabs>
          <w:tab w:val="left" w:pos="92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Os recursos necessários para suporte do contrato</w:t>
      </w:r>
      <w:r w:rsidR="00A36644" w:rsidRPr="003B4DEB">
        <w:rPr>
          <w:rFonts w:asciiTheme="minorHAnsi" w:hAnsiTheme="minorHAnsi" w:cstheme="minorHAnsi"/>
          <w:sz w:val="24"/>
          <w:szCs w:val="24"/>
        </w:rPr>
        <w:t xml:space="preserve"> onerarão</w:t>
      </w:r>
      <w:r w:rsidRPr="003B4DEB">
        <w:rPr>
          <w:rFonts w:asciiTheme="minorHAnsi" w:hAnsiTheme="minorHAnsi" w:cstheme="minorHAnsi"/>
          <w:sz w:val="24"/>
          <w:szCs w:val="24"/>
        </w:rPr>
        <w:t xml:space="preserve"> a </w:t>
      </w:r>
      <w:r w:rsidR="00754C4C" w:rsidRPr="003B4DEB">
        <w:rPr>
          <w:rFonts w:asciiTheme="minorHAnsi" w:hAnsiTheme="minorHAnsi" w:cstheme="minorHAnsi"/>
          <w:sz w:val="24"/>
          <w:szCs w:val="24"/>
        </w:rPr>
        <w:t xml:space="preserve">dotação </w:t>
      </w:r>
      <w:r w:rsidR="00754C4C" w:rsidRPr="00234440">
        <w:rPr>
          <w:rFonts w:asciiTheme="minorHAnsi" w:hAnsiTheme="minorHAnsi" w:cstheme="minorHAnsi"/>
          <w:sz w:val="24"/>
          <w:szCs w:val="24"/>
        </w:rPr>
        <w:t>nº 72.10.15.122.</w:t>
      </w:r>
      <w:r w:rsidR="00050835" w:rsidRPr="00234440">
        <w:rPr>
          <w:rFonts w:asciiTheme="minorHAnsi" w:hAnsiTheme="minorHAnsi" w:cstheme="minorHAnsi"/>
          <w:sz w:val="24"/>
          <w:szCs w:val="24"/>
        </w:rPr>
        <w:t>3024.</w:t>
      </w:r>
      <w:r w:rsidR="00754C4C" w:rsidRPr="00234440">
        <w:rPr>
          <w:rFonts w:asciiTheme="minorHAnsi" w:hAnsiTheme="minorHAnsi" w:cstheme="minorHAnsi"/>
          <w:sz w:val="24"/>
          <w:szCs w:val="24"/>
        </w:rPr>
        <w:t>2100.3390.3900.00</w:t>
      </w:r>
      <w:r w:rsidRPr="003B4DEB">
        <w:rPr>
          <w:rFonts w:asciiTheme="minorHAnsi" w:hAnsiTheme="minorHAnsi" w:cstheme="minorHAnsi"/>
          <w:sz w:val="24"/>
          <w:szCs w:val="24"/>
        </w:rPr>
        <w:t xml:space="preserve"> do orçamento vigente e dotação própria nos próximos exercícios, em observância ao princípio da anualidade orçamentária.</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Os preços contratuais serão reajustados, observada a periodicidade </w:t>
      </w:r>
      <w:r w:rsidRPr="003B4DEB">
        <w:rPr>
          <w:rFonts w:asciiTheme="minorHAnsi" w:hAnsiTheme="minorHAnsi" w:cstheme="minorHAnsi"/>
          <w:b/>
          <w:sz w:val="24"/>
          <w:szCs w:val="24"/>
        </w:rPr>
        <w:t>anual que terá como termo inicial a data de apresentação da proposta</w:t>
      </w:r>
      <w:r w:rsidRPr="003B4DEB">
        <w:rPr>
          <w:rFonts w:asciiTheme="minorHAnsi" w:hAnsiTheme="minorHAnsi" w:cstheme="minorHAnsi"/>
          <w:sz w:val="24"/>
          <w:szCs w:val="24"/>
        </w:rPr>
        <w:t>, nos termos previstos no Decreto Municipal nº 48.971/07, desde que não ultrapasse o valor praticado no mercado.</w:t>
      </w:r>
    </w:p>
    <w:p w:rsidR="00DB5E91" w:rsidRPr="003B4DEB" w:rsidRDefault="009B4648" w:rsidP="006B2DA7">
      <w:pPr>
        <w:pStyle w:val="PargrafodaLista"/>
        <w:numPr>
          <w:ilvl w:val="2"/>
          <w:numId w:val="1"/>
        </w:numPr>
        <w:tabs>
          <w:tab w:val="left" w:pos="170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b/>
        <w:t>O reajuste será calculado nos termos da PORTARIA SF Nº 389, DE 18 DE DEZEMBRO DE 2017, publicada em DOC/SP 19/12/2017, utilizando-se para tanto do Índice de Preços ao Consumidor – IPC, apurado pela Fundação Instituto de Pesquisas Econômicas – FIPE.</w:t>
      </w:r>
    </w:p>
    <w:p w:rsidR="00DB5E91" w:rsidRPr="003B4DEB" w:rsidRDefault="009B4648" w:rsidP="006B2DA7">
      <w:pPr>
        <w:pStyle w:val="PargrafodaLista"/>
        <w:numPr>
          <w:ilvl w:val="2"/>
          <w:numId w:val="1"/>
        </w:numPr>
        <w:tabs>
          <w:tab w:val="left" w:pos="162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Ficará vedado novo reajuste pelo prazo de 01 (um) ano.</w:t>
      </w:r>
    </w:p>
    <w:p w:rsidR="00DB5E91" w:rsidRPr="003B4DEB" w:rsidRDefault="009B4648" w:rsidP="006B2DA7">
      <w:pPr>
        <w:pStyle w:val="PargrafodaLista"/>
        <w:numPr>
          <w:ilvl w:val="2"/>
          <w:numId w:val="1"/>
        </w:numPr>
        <w:tabs>
          <w:tab w:val="left" w:pos="1664"/>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aplicação de novos reajustes deverá considerar a data e os valores do reajuste anterior, restando vedada a aplicação de índices acumulados por um período superior a 12 (doze) meses.</w:t>
      </w:r>
    </w:p>
    <w:p w:rsidR="00DB5E91" w:rsidRPr="003B4DEB" w:rsidRDefault="009B4648" w:rsidP="006B2DA7">
      <w:pPr>
        <w:pStyle w:val="PargrafodaLista"/>
        <w:numPr>
          <w:ilvl w:val="2"/>
          <w:numId w:val="1"/>
        </w:numPr>
        <w:tabs>
          <w:tab w:val="left" w:pos="162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Não haverá atualização financeira.</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Será aplicada compensação financeira, nos termos da Portaria SF nº 05, de 05 de janeiro de 2012, quando houver atraso no pagamento dos valores devidos, por culpa exclusiva da Contratante, observada a necessidade de se apurar a responsabilidade do servidor que deu causa ao atraso no pagamento, nos termos legais.</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Fica ressalvada a possibilidade de alteração das condições contratuais em face da superveniência de normas federais e/ou municipais que as autorizem.</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CONDIÇÕES DE RECEBIMENTO E PAGAMENTO</w:t>
      </w:r>
    </w:p>
    <w:p w:rsidR="00DB5E91" w:rsidRPr="003B4DEB" w:rsidRDefault="009B4648" w:rsidP="006B2DA7">
      <w:pPr>
        <w:pStyle w:val="PargrafodaLista"/>
        <w:numPr>
          <w:ilvl w:val="1"/>
          <w:numId w:val="1"/>
        </w:numPr>
        <w:tabs>
          <w:tab w:val="left" w:pos="740"/>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cláusulas relativas ao recebimento dos serviços e pagamento são as constantes da minuta de termo de contrato, Anexo I deste Edital.</w:t>
      </w:r>
    </w:p>
    <w:p w:rsidR="00DB5E91" w:rsidRDefault="009B4648" w:rsidP="006B2DA7">
      <w:pPr>
        <w:pStyle w:val="PargrafodaLista"/>
        <w:numPr>
          <w:ilvl w:val="1"/>
          <w:numId w:val="1"/>
        </w:numPr>
        <w:tabs>
          <w:tab w:val="left" w:pos="732"/>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Observar-se-á o quanto disposto no Decreto Municipal nº 54.873, de 25 de fevereiro de 2014, a respeito da nomeação de fiscais e acompanhamento da execução, até o seu término.</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PENALIDADES</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São aplicáveis as sanções previstas no capítulo IV da Lei Federal nº 8.666/93, Lei Federal no 10.520/02 e demais normas pertinentes, devendo ser observados os procedimentos contidos no Capítulo X, do Decreto Municipal nº 44.279/03.</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penalidades só deixarão de ser aplicadas nas seguintes hipóteses:</w:t>
      </w:r>
    </w:p>
    <w:p w:rsidR="00DB5E91" w:rsidRPr="003B4DEB" w:rsidRDefault="009B4648" w:rsidP="00D009DD">
      <w:pPr>
        <w:pStyle w:val="PargrafodaLista"/>
        <w:numPr>
          <w:ilvl w:val="0"/>
          <w:numId w:val="18"/>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comprovação, anexada aos autos, da ocorrência de força maior impeditiva do </w:t>
      </w:r>
      <w:r w:rsidRPr="003B4DEB">
        <w:rPr>
          <w:rFonts w:asciiTheme="minorHAnsi" w:hAnsiTheme="minorHAnsi" w:cstheme="minorHAnsi"/>
          <w:sz w:val="24"/>
          <w:szCs w:val="24"/>
        </w:rPr>
        <w:lastRenderedPageBreak/>
        <w:t>cumprimento da obrigação; e/ou,</w:t>
      </w:r>
    </w:p>
    <w:p w:rsidR="00DB5E91" w:rsidRPr="003B4DEB" w:rsidRDefault="009B4648" w:rsidP="00D009DD">
      <w:pPr>
        <w:pStyle w:val="PargrafodaLista"/>
        <w:numPr>
          <w:ilvl w:val="0"/>
          <w:numId w:val="18"/>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manifestação da unidade requisitante, informando que o ocorrido derivou de fatos imputáveis à Administração.</w:t>
      </w:r>
    </w:p>
    <w:p w:rsidR="00DB5E91" w:rsidRPr="003B4DEB" w:rsidRDefault="009B4648" w:rsidP="006B2DA7">
      <w:pPr>
        <w:pStyle w:val="PargrafodaLista"/>
        <w:numPr>
          <w:ilvl w:val="1"/>
          <w:numId w:val="1"/>
        </w:numPr>
        <w:tabs>
          <w:tab w:val="left" w:pos="90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Ocorrendo recusa da adjudicatária, convocada dentro do prazo de validade de sua proposta, em assinar o contrato ou prestar a garantia, se exigida, no prazo estabelecido neste Edital, sem justificativa aceita pela Administração, garantido o direito prévio de citação e da ampla defesa, serão aplicadas:</w:t>
      </w:r>
    </w:p>
    <w:p w:rsidR="00DB5E91" w:rsidRPr="003B4DEB" w:rsidRDefault="009B4648" w:rsidP="00D009DD">
      <w:pPr>
        <w:pStyle w:val="PargrafodaLista"/>
        <w:numPr>
          <w:ilvl w:val="0"/>
          <w:numId w:val="17"/>
        </w:numPr>
        <w:tabs>
          <w:tab w:val="left" w:pos="944"/>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Multa no valor de 20% (vinte por cento) do valor do ajuste se firmado fosse;</w:t>
      </w:r>
    </w:p>
    <w:p w:rsidR="00DB5E91" w:rsidRPr="003B4DEB" w:rsidRDefault="009B4648" w:rsidP="00D009DD">
      <w:pPr>
        <w:pStyle w:val="PargrafodaLista"/>
        <w:numPr>
          <w:ilvl w:val="0"/>
          <w:numId w:val="17"/>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Pena de suspensão temporária do direito de licitar e contratar pelo prazo de até 5 (cinco) anos com a Administração Pública, a critério da Prefeitura;</w:t>
      </w:r>
    </w:p>
    <w:p w:rsidR="00DB5E91" w:rsidRPr="003B4DEB" w:rsidRDefault="009B4648" w:rsidP="006B2DA7">
      <w:pPr>
        <w:pStyle w:val="PargrafodaLista"/>
        <w:numPr>
          <w:ilvl w:val="2"/>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Incidirá nas mesmas penas previstas neste subitem a empresa que estiver impedida de firmar o ajuste pela não apresentação dos documentos necessários para tanto.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À licitante que ensejar o retardamento da execução do certame, inclusive em razão de comportamento inadequado de seus representantes, deixar de entregar ou apresentar documentação falsa exigida neste edital, não mantiver a proposta/lance, comportar-se de modo inidôneo, fizer declaração falsa ou cometer fraude fiscal, se microempresa ou pequena empresa não regularizar a documentação fiscal no prazo concedido para este fim, garantido o direito prévio de notificação e da ampla defesa, serão aplicadas, obedecidos os princípios da razoabilidade e proporcionalidade as penalidades de multa no valor de até 20% (vinte por cento) do valor da proposta, e, se for, o caso a pena de suspensão temporária do direito de licitar e contratar pelo prazo de até 5 (cinco) anos com a Administração Pública.</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infrações cometidas durante a execução do contrato ensejarão a incidência das regras nele contidas, conforme previsão da Minuta de Contrato (Anexo I)</w:t>
      </w:r>
      <w:r w:rsidR="009563C2">
        <w:rPr>
          <w:rFonts w:asciiTheme="minorHAnsi" w:hAnsiTheme="minorHAnsi" w:cstheme="minorHAnsi"/>
          <w:sz w:val="24"/>
          <w:szCs w:val="24"/>
        </w:rPr>
        <w:t xml:space="preserve"> e Termo de Referência (Anexo II)</w:t>
      </w:r>
      <w:r w:rsidRPr="003B4DEB">
        <w:rPr>
          <w:rFonts w:asciiTheme="minorHAnsi" w:hAnsiTheme="minorHAnsi" w:cstheme="minorHAnsi"/>
          <w:sz w:val="24"/>
          <w:szCs w:val="24"/>
        </w:rPr>
        <w:t>, deste Edital.</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sanções são independentes e a aplicação de uma não exclui a das outras, quando cabíveis.</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Das decisões de aplicação de penalidade, caberá recurso nos termos do artigo 109 da Lei Federal nº 8.666/93, observados os prazos nele fixados, que deverá ser dirigido à Autoridade Competente definida em contrato, e protocolizado nos dias úteis, das 10 </w:t>
      </w:r>
      <w:r w:rsidR="00325975">
        <w:rPr>
          <w:rFonts w:asciiTheme="minorHAnsi" w:hAnsiTheme="minorHAnsi" w:cstheme="minorHAnsi"/>
          <w:sz w:val="24"/>
          <w:szCs w:val="24"/>
        </w:rPr>
        <w:t>à</w:t>
      </w:r>
      <w:r w:rsidRPr="003B4DEB">
        <w:rPr>
          <w:rFonts w:asciiTheme="minorHAnsi" w:hAnsiTheme="minorHAnsi" w:cstheme="minorHAnsi"/>
          <w:sz w:val="24"/>
          <w:szCs w:val="24"/>
        </w:rPr>
        <w:t>s 1</w:t>
      </w:r>
      <w:r w:rsidR="007B29BE" w:rsidRPr="003B4DEB">
        <w:rPr>
          <w:rFonts w:asciiTheme="minorHAnsi" w:hAnsiTheme="minorHAnsi" w:cstheme="minorHAnsi"/>
          <w:sz w:val="24"/>
          <w:szCs w:val="24"/>
        </w:rPr>
        <w:t>6</w:t>
      </w:r>
      <w:r w:rsidRPr="003B4DEB">
        <w:rPr>
          <w:rFonts w:asciiTheme="minorHAnsi" w:hAnsiTheme="minorHAnsi" w:cstheme="minorHAnsi"/>
          <w:sz w:val="24"/>
          <w:szCs w:val="24"/>
        </w:rPr>
        <w:t xml:space="preserve"> horas, no endereço constante em contrato, em São Paulo, SP.</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Não serão conhecidos recursos enviados pelo correio, telex, fac-símile, correio eletrônico ou qualquer outro meio de comunicação, se, dentro do prazo previsto em lei, a peça inicial original não tiver sido protocolizada.</w:t>
      </w:r>
    </w:p>
    <w:p w:rsidR="00DB5E91" w:rsidRPr="003B4DEB" w:rsidRDefault="009B4648" w:rsidP="006B2DA7">
      <w:pPr>
        <w:pStyle w:val="PargrafodaLista"/>
        <w:numPr>
          <w:ilvl w:val="2"/>
          <w:numId w:val="1"/>
        </w:numPr>
        <w:tabs>
          <w:tab w:val="left" w:pos="16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Caso a Contratante releve justificadamente a aplicação da multa ou de qualquer outra penalidade, essa tolerância não poderá ser considerada como modificadora de qualquer condição contratual, permanecendo em pleno vigor todas as condições deste Edital.</w:t>
      </w:r>
    </w:p>
    <w:p w:rsidR="00DB5E91" w:rsidRPr="003B4DEB" w:rsidRDefault="0088594E" w:rsidP="0088594E">
      <w:pPr>
        <w:pStyle w:val="PargrafodaLista"/>
        <w:numPr>
          <w:ilvl w:val="1"/>
          <w:numId w:val="1"/>
        </w:numPr>
        <w:tabs>
          <w:tab w:val="left" w:pos="945"/>
        </w:tabs>
        <w:spacing w:before="120"/>
        <w:ind w:left="0" w:firstLine="567"/>
        <w:rPr>
          <w:rFonts w:asciiTheme="minorHAnsi" w:hAnsiTheme="minorHAnsi" w:cstheme="minorHAnsi"/>
          <w:sz w:val="24"/>
          <w:szCs w:val="24"/>
        </w:rPr>
      </w:pPr>
      <w:r w:rsidRPr="0088594E">
        <w:rPr>
          <w:rFonts w:asciiTheme="minorHAnsi" w:hAnsiTheme="minorHAnsi" w:cstheme="minorHAnsi"/>
          <w:sz w:val="24"/>
          <w:szCs w:val="24"/>
        </w:rPr>
        <w:t>A falsidade das declarações prestadas, objetivando os benefícios da Lei complementar 123/2006, caracterizará o crime de que trata o art. 299 do Código Penal, sem prejuízo do enquadramento em outras figuras penais e da sanção prevista de impedimento de licitar e contratar com a Administração</w:t>
      </w:r>
      <w:r>
        <w:rPr>
          <w:rFonts w:asciiTheme="minorHAnsi" w:hAnsiTheme="minorHAnsi" w:cstheme="minorHAnsi"/>
          <w:sz w:val="24"/>
          <w:szCs w:val="24"/>
        </w:rPr>
        <w:t>.</w:t>
      </w:r>
    </w:p>
    <w:p w:rsidR="00DB5E91"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O prazo para pagamento da multa será de 05 (cinco) dias úteis a contar da </w:t>
      </w:r>
      <w:r w:rsidRPr="003B4DEB">
        <w:rPr>
          <w:rFonts w:asciiTheme="minorHAnsi" w:hAnsiTheme="minorHAnsi" w:cstheme="minorHAnsi"/>
          <w:sz w:val="24"/>
          <w:szCs w:val="24"/>
        </w:rPr>
        <w:lastRenderedPageBreak/>
        <w:t xml:space="preserve">intimação da empresa apenada. </w:t>
      </w:r>
      <w:r w:rsidR="00290599">
        <w:rPr>
          <w:rFonts w:asciiTheme="minorHAnsi" w:hAnsiTheme="minorHAnsi" w:cstheme="minorHAnsi"/>
          <w:sz w:val="24"/>
          <w:szCs w:val="24"/>
        </w:rPr>
        <w:t>A</w:t>
      </w:r>
      <w:r w:rsidR="00290599" w:rsidRPr="003B4DEB">
        <w:rPr>
          <w:rFonts w:asciiTheme="minorHAnsi" w:hAnsiTheme="minorHAnsi" w:cstheme="minorHAnsi"/>
          <w:sz w:val="24"/>
          <w:szCs w:val="24"/>
        </w:rPr>
        <w:t xml:space="preserve"> critério</w:t>
      </w:r>
      <w:r w:rsidR="00290599">
        <w:rPr>
          <w:rFonts w:asciiTheme="minorHAnsi" w:hAnsiTheme="minorHAnsi" w:cstheme="minorHAnsi"/>
          <w:sz w:val="24"/>
          <w:szCs w:val="24"/>
        </w:rPr>
        <w:t xml:space="preserve"> da Administração,</w:t>
      </w:r>
      <w:r w:rsidRPr="003B4DEB">
        <w:rPr>
          <w:rFonts w:asciiTheme="minorHAnsi" w:hAnsiTheme="minorHAnsi" w:cstheme="minorHAnsi"/>
          <w:sz w:val="24"/>
          <w:szCs w:val="24"/>
        </w:rPr>
        <w:t xml:space="preserve"> sendo possível o valor devido será descontado da importância que a mesma tenha a receber. Não havendo pagamento pela empresa, o valor será inscrito como dívida ativa, sujeitando-se ao processo executivo.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São aplicáveis à presente licitação e ao ajuste dela decorrente no que cabível for, inclusive, as sanções penais estabelecidas na Lei Federal nº 8.666/93.</w:t>
      </w:r>
    </w:p>
    <w:p w:rsidR="00DB5E91" w:rsidRPr="003B4DEB" w:rsidRDefault="009B4648" w:rsidP="006B2DA7">
      <w:pPr>
        <w:pStyle w:val="Ttulo11"/>
        <w:numPr>
          <w:ilvl w:val="0"/>
          <w:numId w:val="1"/>
        </w:numPr>
        <w:tabs>
          <w:tab w:val="left" w:pos="541"/>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u w:val="thick"/>
        </w:rPr>
        <w:t>DAS DISPOSIÇÕES FINAIS</w:t>
      </w:r>
    </w:p>
    <w:p w:rsidR="00DB5E91" w:rsidRPr="003B4DEB" w:rsidRDefault="009B4648" w:rsidP="006B2DA7">
      <w:pPr>
        <w:pStyle w:val="PargrafodaLista"/>
        <w:numPr>
          <w:ilvl w:val="1"/>
          <w:numId w:val="1"/>
        </w:numPr>
        <w:tabs>
          <w:tab w:val="left" w:pos="73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No julgamento da habilitação e da proposta,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B5E91" w:rsidRPr="003B4DEB" w:rsidRDefault="009B4648" w:rsidP="006B2DA7">
      <w:pPr>
        <w:pStyle w:val="PargrafodaLista"/>
        <w:numPr>
          <w:ilvl w:val="1"/>
          <w:numId w:val="1"/>
        </w:numPr>
        <w:tabs>
          <w:tab w:val="left" w:pos="72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normas disciplinadoras desta licitação serão interpretadas em favor da ampliação da disputa, respeitada a igualdade de oportunidade entre as licitantes e desde que não comprometam o interesse público, a finalidade e a segurança da contratação.</w:t>
      </w:r>
    </w:p>
    <w:p w:rsidR="00DB5E91" w:rsidRPr="003B4DEB" w:rsidRDefault="009B4648" w:rsidP="006B2DA7">
      <w:pPr>
        <w:pStyle w:val="PargrafodaLista"/>
        <w:numPr>
          <w:ilvl w:val="1"/>
          <w:numId w:val="1"/>
        </w:numPr>
        <w:tabs>
          <w:tab w:val="left" w:pos="74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licitantes assumem todos os custos de preparação e apresentação de suas propostas e a PMSP não será, em nenhum caso, responsável por esses custos, independentemente da condução ou do resultado do processo licitatório.</w:t>
      </w:r>
    </w:p>
    <w:p w:rsidR="00DB5E91" w:rsidRPr="003B4DEB" w:rsidRDefault="009B4648" w:rsidP="006B2DA7">
      <w:pPr>
        <w:pStyle w:val="PargrafodaLista"/>
        <w:numPr>
          <w:ilvl w:val="1"/>
          <w:numId w:val="1"/>
        </w:numPr>
        <w:tabs>
          <w:tab w:val="left" w:pos="72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As licitantes são responsáveis pela fidelidade e legitimidade das informações e dos documentos apresentados em qualquer fase do certame.</w:t>
      </w:r>
    </w:p>
    <w:p w:rsidR="00DB5E91" w:rsidRPr="003B4DEB" w:rsidRDefault="009B4648" w:rsidP="006B2DA7">
      <w:pPr>
        <w:pStyle w:val="PargrafodaLista"/>
        <w:numPr>
          <w:ilvl w:val="2"/>
          <w:numId w:val="1"/>
        </w:numPr>
        <w:tabs>
          <w:tab w:val="left" w:pos="150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falsidade de qualquer declaração prestada, notadamente objetivando os benefícios da Lei Complementar Federal 123/06, poderá caracterizar o crime de que trata o art. 299 do Código Penal, sem prejuízo do enquadramento em outras figuras penas e das sanções administrativas previstas na legislação pertinente, mediante o devido processo legal, e implicará, também, a inabilitação da licitante se o fato vier a ser constatado durante o trâmite da licitação.</w:t>
      </w:r>
    </w:p>
    <w:p w:rsidR="00DB5E91" w:rsidRPr="003B4DEB" w:rsidRDefault="009B4648" w:rsidP="006B2DA7">
      <w:pPr>
        <w:pStyle w:val="PargrafodaLista"/>
        <w:numPr>
          <w:ilvl w:val="1"/>
          <w:numId w:val="1"/>
        </w:numPr>
        <w:tabs>
          <w:tab w:val="left" w:pos="74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w:t>
      </w:r>
    </w:p>
    <w:p w:rsidR="00DB5E91" w:rsidRPr="003B4DEB" w:rsidRDefault="009B4648" w:rsidP="006B2DA7">
      <w:pPr>
        <w:pStyle w:val="PargrafodaLista"/>
        <w:numPr>
          <w:ilvl w:val="1"/>
          <w:numId w:val="1"/>
        </w:numPr>
        <w:tabs>
          <w:tab w:val="left" w:pos="73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 ajuste, suas alterações e rescisão obedecerão à Lei Municipal nº 13.278/02, à Lei Federal nº 8.666/93, demais normas complementares e disposições deste Edital, aplicáveis à execução dos contratos e especialmente os casos omissos.</w:t>
      </w:r>
    </w:p>
    <w:p w:rsidR="00DB5E91" w:rsidRPr="003B4DEB" w:rsidRDefault="009B4648" w:rsidP="006B2DA7">
      <w:pPr>
        <w:pStyle w:val="PargrafodaLista"/>
        <w:numPr>
          <w:ilvl w:val="1"/>
          <w:numId w:val="1"/>
        </w:numPr>
        <w:tabs>
          <w:tab w:val="left" w:pos="74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PMSP, no interesse da Administração, poderá, a qualquer tempo e a seu exclusivo critério, por despacho motivado, revogar ou anular, no todo ou em parte a licitação, sem que tenham as licitantes direito a qualquer indenização, conforme artigo 49 da Lei Federal nº 8.666/93.</w:t>
      </w:r>
    </w:p>
    <w:p w:rsidR="00DB5E91" w:rsidRPr="003B4DEB" w:rsidRDefault="009B4648" w:rsidP="006B2DA7">
      <w:pPr>
        <w:pStyle w:val="PargrafodaLista"/>
        <w:numPr>
          <w:ilvl w:val="1"/>
          <w:numId w:val="1"/>
        </w:numPr>
        <w:tabs>
          <w:tab w:val="left" w:pos="744"/>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Com base no parágrafo 3º do artigo 43, da Lei Federal nº 8.666/93, é facultado ao Pregoeiro, em qualquer fase da licitação, promover diligência destinada a esclarecer ou a complementar a instrução do processo.</w:t>
      </w:r>
    </w:p>
    <w:p w:rsidR="00DB5E91" w:rsidRPr="003B4DEB" w:rsidRDefault="009B4648" w:rsidP="006B2DA7">
      <w:pPr>
        <w:pStyle w:val="PargrafodaLista"/>
        <w:numPr>
          <w:ilvl w:val="1"/>
          <w:numId w:val="1"/>
        </w:numPr>
        <w:tabs>
          <w:tab w:val="left" w:pos="729"/>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Os casos omissos e as dúvidas surgidas serão resolvidos pelo Pregoeiro ouvidas, se for o caso, as Unidades competentes.</w:t>
      </w:r>
    </w:p>
    <w:p w:rsidR="00DB5E91" w:rsidRPr="003B4DEB" w:rsidRDefault="009B4648" w:rsidP="006B2DA7">
      <w:pPr>
        <w:pStyle w:val="PargrafodaLista"/>
        <w:numPr>
          <w:ilvl w:val="1"/>
          <w:numId w:val="1"/>
        </w:numPr>
        <w:tabs>
          <w:tab w:val="left" w:pos="88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 xml:space="preserve">Integrarão o ajuste a ser firmado, para todos os fins, a proposta da Contratada, a Ata da licitação e o Edital da Licitação, com seus anexos, que o precedeu, independentemente </w:t>
      </w:r>
      <w:r w:rsidRPr="003B4DEB">
        <w:rPr>
          <w:rFonts w:asciiTheme="minorHAnsi" w:hAnsiTheme="minorHAnsi" w:cstheme="minorHAnsi"/>
          <w:sz w:val="24"/>
          <w:szCs w:val="24"/>
        </w:rPr>
        <w:lastRenderedPageBreak/>
        <w:t>de transcrição.</w:t>
      </w:r>
    </w:p>
    <w:p w:rsidR="00DB5E91" w:rsidRDefault="009B4648" w:rsidP="006B2DA7">
      <w:pPr>
        <w:pStyle w:val="PargrafodaLista"/>
        <w:numPr>
          <w:ilvl w:val="1"/>
          <w:numId w:val="1"/>
        </w:numPr>
        <w:tabs>
          <w:tab w:val="left" w:pos="856"/>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Nenhuma tolerância das partes quanto à falta de cumprimento de quaisquer das cláusulas do ajuste poderá ser entendida como aceitação, novação ou precedente.</w:t>
      </w:r>
    </w:p>
    <w:p w:rsidR="007F56AC" w:rsidRPr="003B4DEB" w:rsidRDefault="007F56AC" w:rsidP="007F56AC">
      <w:pPr>
        <w:pStyle w:val="PargrafodaLista"/>
        <w:tabs>
          <w:tab w:val="left" w:pos="856"/>
        </w:tabs>
        <w:spacing w:before="120"/>
        <w:ind w:left="567" w:firstLine="0"/>
        <w:rPr>
          <w:rFonts w:asciiTheme="minorHAnsi" w:hAnsiTheme="minorHAnsi" w:cstheme="minorHAnsi"/>
          <w:sz w:val="24"/>
          <w:szCs w:val="24"/>
        </w:rPr>
      </w:pPr>
    </w:p>
    <w:p w:rsidR="00DB5E91" w:rsidRPr="003B4DEB" w:rsidRDefault="009B4648" w:rsidP="006B2DA7">
      <w:pPr>
        <w:pStyle w:val="PargrafodaLista"/>
        <w:numPr>
          <w:ilvl w:val="1"/>
          <w:numId w:val="1"/>
        </w:numPr>
        <w:tabs>
          <w:tab w:val="left" w:pos="853"/>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 Contratada não poderá subcontratar, ceder ou transferir o objeto do Contrato, no todo ou em parte, a terceiros, sob pena de rescisão, salvo com autorização expressa da contratante.</w:t>
      </w:r>
    </w:p>
    <w:p w:rsidR="00DB5E91" w:rsidRPr="003B4DEB" w:rsidRDefault="009B4648" w:rsidP="006B2DA7">
      <w:pPr>
        <w:pStyle w:val="PargrafodaLista"/>
        <w:numPr>
          <w:ilvl w:val="1"/>
          <w:numId w:val="1"/>
        </w:numPr>
        <w:tabs>
          <w:tab w:val="left" w:pos="948"/>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Fica ressalvada a possibilidade de alteração das condições contratuais em face da superveniência de normas federais e municipais disciplinando a matéria.</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Na contagem dos prazos estabelecidos neste edital e seus anexos, excluir-se-á o dia do início e incluir-se-á o do vencimento. Só se iniciam e vencem os prazos em dias de expediente na PMSP. Considerar-se-ão os dias consecutivos, exceto quando for explicitamente disposto em contrário.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em contrário do Pregoeiro.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Havendo impossibilidade por parte da licitante de enviar os arquivos exigidos no Edital durante a sessão pública via sistema eletrônico, o pregoeiro autorizará o envio do respectivo documento para o e-mail a ser indicado.</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Os atos relativos à licitação efetuados por meio do sistema serão formalizados e registrados em processo administrativo pertinente ao certame.</w:t>
      </w:r>
    </w:p>
    <w:p w:rsidR="00DB5E91" w:rsidRPr="003B4DEB" w:rsidRDefault="009B4648" w:rsidP="006B2DA7">
      <w:pPr>
        <w:pStyle w:val="PargrafodaLista"/>
        <w:numPr>
          <w:ilvl w:val="1"/>
          <w:numId w:val="1"/>
        </w:numPr>
        <w:tabs>
          <w:tab w:val="left" w:pos="100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ab/>
        <w:t xml:space="preserve">O resultado deste Pregão e os demais atos pertinentes a esta licitação, sujeitos a publicação, serão divulgados no Diário Oficial da Cidade e no sítio eletrônico </w:t>
      </w:r>
      <w:hyperlink r:id="rId23">
        <w:r w:rsidRPr="003B4DEB">
          <w:rPr>
            <w:rFonts w:asciiTheme="minorHAnsi" w:hAnsiTheme="minorHAnsi" w:cstheme="minorHAnsi"/>
            <w:sz w:val="24"/>
            <w:szCs w:val="24"/>
          </w:rPr>
          <w:t>http://e-</w:t>
        </w:r>
      </w:hyperlink>
      <w:r w:rsidRPr="003B4DEB">
        <w:rPr>
          <w:rFonts w:asciiTheme="minorHAnsi" w:hAnsiTheme="minorHAnsi" w:cstheme="minorHAnsi"/>
          <w:sz w:val="24"/>
          <w:szCs w:val="24"/>
        </w:rPr>
        <w:t xml:space="preserve"> negocioscidadesp.prefeitura.sp.gov.br – </w:t>
      </w:r>
      <w:r w:rsidR="00B04E53" w:rsidRPr="003B4DEB">
        <w:rPr>
          <w:rFonts w:asciiTheme="minorHAnsi" w:hAnsiTheme="minorHAnsi" w:cstheme="minorHAnsi"/>
          <w:sz w:val="24"/>
          <w:szCs w:val="24"/>
        </w:rPr>
        <w:t>SUBPREFEITURA SAPOPEMBA</w:t>
      </w:r>
      <w:r w:rsidRPr="003B4DEB">
        <w:rPr>
          <w:rFonts w:asciiTheme="minorHAnsi" w:hAnsiTheme="minorHAnsi" w:cstheme="minorHAnsi"/>
          <w:sz w:val="24"/>
          <w:szCs w:val="24"/>
        </w:rPr>
        <w:t>.</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Qualquer divergência entre as especificações contidas no Anexo I deste Edital e as constantes no catálogo de materiais afeto ao sistema BEC/SP, prevalecerão para todos os efeitos as do Anexo II.</w:t>
      </w:r>
    </w:p>
    <w:p w:rsidR="00DB5E91" w:rsidRPr="003B4DEB" w:rsidRDefault="00E5613D"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Pr>
          <w:rFonts w:asciiTheme="minorHAnsi" w:hAnsiTheme="minorHAnsi" w:cstheme="minorHAnsi"/>
          <w:sz w:val="24"/>
          <w:szCs w:val="24"/>
        </w:rPr>
        <w:t xml:space="preserve">CLÁUSULA ANTICORRUPÇÃO: </w:t>
      </w:r>
      <w:r w:rsidR="009B4648" w:rsidRPr="003B4DEB">
        <w:rPr>
          <w:rFonts w:asciiTheme="minorHAnsi" w:hAnsiTheme="minorHAnsi" w:cstheme="minorHAnsi"/>
          <w:sz w:val="24"/>
          <w:szCs w:val="24"/>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qualquerespécie que constituam prática ilegal ou de corrupção, seja de forma direta ou indireta quanto ao objeto deste contrato, ou de outra forma a ele não relacionada, devendo garantir, ainda, que seus prepostos e colaboradores ajam da mesma forma.</w:t>
      </w:r>
    </w:p>
    <w:p w:rsidR="00DB5E91" w:rsidRPr="003B4DEB" w:rsidRDefault="009B4648" w:rsidP="006B2DA7">
      <w:pPr>
        <w:pStyle w:val="PargrafodaLista"/>
        <w:numPr>
          <w:ilvl w:val="1"/>
          <w:numId w:val="1"/>
        </w:numPr>
        <w:tabs>
          <w:tab w:val="left" w:pos="945"/>
        </w:tabs>
        <w:spacing w:before="120"/>
        <w:ind w:left="0" w:firstLine="567"/>
        <w:rPr>
          <w:rFonts w:asciiTheme="minorHAnsi" w:hAnsiTheme="minorHAnsi" w:cstheme="minorHAnsi"/>
          <w:sz w:val="24"/>
          <w:szCs w:val="24"/>
        </w:rPr>
      </w:pPr>
      <w:r w:rsidRPr="003B4DEB">
        <w:rPr>
          <w:rFonts w:asciiTheme="minorHAnsi" w:hAnsiTheme="minorHAnsi" w:cstheme="minorHAnsi"/>
          <w:sz w:val="24"/>
          <w:szCs w:val="24"/>
        </w:rPr>
        <w:t>Fica desde logo eleito o Foro da Comarca da Capital – Vara da Fazenda Pública - para dirimir quaisquer controvérsias decorrentes do presente certame ou de ajuste dele decorrente.</w:t>
      </w:r>
    </w:p>
    <w:p w:rsidR="00165936" w:rsidRPr="003B4DEB" w:rsidRDefault="00165936" w:rsidP="006B2DA7">
      <w:pPr>
        <w:pStyle w:val="Corpodetexto"/>
        <w:spacing w:before="120"/>
        <w:jc w:val="center"/>
        <w:rPr>
          <w:rFonts w:asciiTheme="minorHAnsi" w:hAnsiTheme="minorHAnsi" w:cstheme="minorHAnsi"/>
          <w:b/>
          <w:sz w:val="24"/>
          <w:szCs w:val="24"/>
        </w:rPr>
      </w:pPr>
    </w:p>
    <w:p w:rsidR="002A1204" w:rsidRPr="003B4DEB" w:rsidRDefault="009B4648" w:rsidP="006B2DA7">
      <w:pPr>
        <w:pStyle w:val="Corpodetexto"/>
        <w:spacing w:before="120"/>
        <w:jc w:val="center"/>
        <w:rPr>
          <w:rFonts w:asciiTheme="minorHAnsi" w:hAnsiTheme="minorHAnsi" w:cstheme="minorHAnsi"/>
          <w:b/>
          <w:sz w:val="24"/>
          <w:szCs w:val="24"/>
        </w:rPr>
      </w:pPr>
      <w:r w:rsidRPr="003B4DEB">
        <w:rPr>
          <w:rFonts w:asciiTheme="minorHAnsi" w:hAnsiTheme="minorHAnsi" w:cstheme="minorHAnsi"/>
          <w:b/>
          <w:sz w:val="24"/>
          <w:szCs w:val="24"/>
        </w:rPr>
        <w:t>Pregoeiro</w:t>
      </w:r>
    </w:p>
    <w:p w:rsidR="00E55719" w:rsidRPr="006E5B52" w:rsidRDefault="00E55719" w:rsidP="002A1204">
      <w:pPr>
        <w:pStyle w:val="Corpodetexto"/>
        <w:spacing w:before="44" w:line="252" w:lineRule="exact"/>
        <w:jc w:val="center"/>
      </w:pPr>
      <w:r w:rsidRPr="006E5B52">
        <w:br w:type="page"/>
      </w:r>
    </w:p>
    <w:p w:rsidR="00DB5E91" w:rsidRPr="006E5B52" w:rsidRDefault="00DB5E91" w:rsidP="00B04E53">
      <w:pPr>
        <w:pStyle w:val="Corpodetexto"/>
        <w:spacing w:before="5"/>
        <w:ind w:firstLine="567"/>
        <w:rPr>
          <w:sz w:val="19"/>
        </w:rPr>
      </w:pPr>
    </w:p>
    <w:p w:rsidR="00DB5E91" w:rsidRPr="006E5B52" w:rsidRDefault="009B4648" w:rsidP="00B04E53">
      <w:pPr>
        <w:pStyle w:val="Ttulo11"/>
        <w:spacing w:line="252" w:lineRule="exact"/>
        <w:ind w:left="0" w:firstLine="567"/>
        <w:jc w:val="center"/>
      </w:pPr>
      <w:r w:rsidRPr="006E5B52">
        <w:t>ANEXO I</w:t>
      </w:r>
    </w:p>
    <w:p w:rsidR="00DB5E91" w:rsidRPr="006E5B52" w:rsidRDefault="009B4648" w:rsidP="00B04E53">
      <w:pPr>
        <w:spacing w:line="252" w:lineRule="exact"/>
        <w:ind w:firstLine="567"/>
        <w:jc w:val="center"/>
        <w:rPr>
          <w:b/>
        </w:rPr>
      </w:pPr>
      <w:r w:rsidRPr="006E5B52">
        <w:rPr>
          <w:b/>
        </w:rPr>
        <w:t>MINUTA DE TERMO DE CONTRATO</w:t>
      </w:r>
    </w:p>
    <w:p w:rsidR="00DB5E91" w:rsidRPr="006E5B52" w:rsidRDefault="00DB5E91" w:rsidP="00B04E53">
      <w:pPr>
        <w:pStyle w:val="Corpodetexto"/>
        <w:spacing w:before="2"/>
        <w:ind w:firstLine="567"/>
        <w:rPr>
          <w:b/>
        </w:rPr>
      </w:pPr>
    </w:p>
    <w:p w:rsidR="00822F74" w:rsidRPr="003B4DEB" w:rsidRDefault="00822F74" w:rsidP="00822F74">
      <w:pPr>
        <w:spacing w:before="93"/>
        <w:ind w:firstLine="567"/>
        <w:rPr>
          <w:rFonts w:asciiTheme="minorHAnsi" w:hAnsiTheme="minorHAnsi" w:cstheme="minorHAnsi"/>
          <w:sz w:val="24"/>
          <w:szCs w:val="24"/>
        </w:rPr>
      </w:pPr>
      <w:r w:rsidRPr="003B4DEB">
        <w:rPr>
          <w:rFonts w:asciiTheme="minorHAnsi" w:hAnsiTheme="minorHAnsi" w:cstheme="minorHAnsi"/>
          <w:b/>
          <w:sz w:val="24"/>
          <w:szCs w:val="24"/>
        </w:rPr>
        <w:t xml:space="preserve">PREGÃO ELETRÔNICO </w:t>
      </w:r>
      <w:r w:rsidRPr="003B4DEB">
        <w:rPr>
          <w:rFonts w:asciiTheme="minorHAnsi" w:hAnsiTheme="minorHAnsi" w:cstheme="minorHAnsi"/>
          <w:sz w:val="24"/>
          <w:szCs w:val="24"/>
        </w:rPr>
        <w:t>Nº: 00</w:t>
      </w:r>
      <w:r>
        <w:rPr>
          <w:rFonts w:asciiTheme="minorHAnsi" w:hAnsiTheme="minorHAnsi" w:cstheme="minorHAnsi"/>
          <w:sz w:val="24"/>
          <w:szCs w:val="24"/>
        </w:rPr>
        <w:t>4</w:t>
      </w:r>
      <w:r w:rsidRPr="003B4DEB">
        <w:rPr>
          <w:rFonts w:asciiTheme="minorHAnsi" w:hAnsiTheme="minorHAnsi" w:cstheme="minorHAnsi"/>
          <w:sz w:val="24"/>
          <w:szCs w:val="24"/>
        </w:rPr>
        <w:t>/SUB-SB/2022</w:t>
      </w:r>
    </w:p>
    <w:p w:rsidR="00822F74" w:rsidRPr="003B4DEB" w:rsidRDefault="00822F74" w:rsidP="00822F74">
      <w:pPr>
        <w:spacing w:before="93"/>
        <w:ind w:firstLine="567"/>
        <w:rPr>
          <w:rFonts w:asciiTheme="minorHAnsi" w:hAnsiTheme="minorHAnsi" w:cstheme="minorHAnsi"/>
          <w:sz w:val="24"/>
          <w:szCs w:val="24"/>
        </w:rPr>
      </w:pPr>
      <w:r w:rsidRPr="003B4DEB">
        <w:rPr>
          <w:rFonts w:asciiTheme="minorHAnsi" w:hAnsiTheme="minorHAnsi" w:cstheme="minorHAnsi"/>
          <w:b/>
          <w:sz w:val="24"/>
          <w:szCs w:val="24"/>
        </w:rPr>
        <w:t>OFERTA DE COMPRA: .....................................</w:t>
      </w:r>
      <w:r w:rsidRPr="003B4DEB">
        <w:rPr>
          <w:rFonts w:asciiTheme="minorHAnsi" w:hAnsiTheme="minorHAnsi" w:cstheme="minorHAnsi"/>
          <w:sz w:val="24"/>
          <w:szCs w:val="24"/>
        </w:rPr>
        <w:t xml:space="preserve"> </w:t>
      </w:r>
    </w:p>
    <w:p w:rsidR="00822F74" w:rsidRPr="003B4DEB" w:rsidRDefault="00822F74" w:rsidP="00822F74">
      <w:pPr>
        <w:pStyle w:val="Corpodetexto"/>
        <w:spacing w:line="242" w:lineRule="auto"/>
        <w:ind w:left="567"/>
        <w:jc w:val="both"/>
        <w:rPr>
          <w:rFonts w:asciiTheme="minorHAnsi" w:hAnsiTheme="minorHAnsi" w:cstheme="minorHAnsi"/>
          <w:b/>
          <w:sz w:val="24"/>
          <w:szCs w:val="24"/>
        </w:rPr>
      </w:pPr>
      <w:r w:rsidRPr="003B4DEB">
        <w:rPr>
          <w:rFonts w:asciiTheme="minorHAnsi" w:hAnsiTheme="minorHAnsi" w:cstheme="minorHAnsi"/>
          <w:b/>
          <w:sz w:val="24"/>
          <w:szCs w:val="24"/>
        </w:rPr>
        <w:t>PROCESSO</w:t>
      </w:r>
      <w:r w:rsidRPr="003B4DEB">
        <w:rPr>
          <w:rFonts w:asciiTheme="minorHAnsi" w:hAnsiTheme="minorHAnsi" w:cstheme="minorHAnsi"/>
          <w:sz w:val="24"/>
          <w:szCs w:val="24"/>
        </w:rPr>
        <w:t xml:space="preserve">: </w:t>
      </w:r>
      <w:r w:rsidRPr="004F3097">
        <w:rPr>
          <w:rFonts w:asciiTheme="minorHAnsi" w:hAnsiTheme="minorHAnsi" w:cstheme="minorHAnsi"/>
          <w:sz w:val="24"/>
          <w:szCs w:val="24"/>
        </w:rPr>
        <w:t>6061.2022/0000844-5</w:t>
      </w:r>
    </w:p>
    <w:p w:rsidR="00822F74" w:rsidRPr="003B4DEB" w:rsidRDefault="00822F74" w:rsidP="00822F74">
      <w:pPr>
        <w:pStyle w:val="Corpodetexto"/>
        <w:spacing w:line="242" w:lineRule="auto"/>
        <w:ind w:left="567"/>
        <w:jc w:val="both"/>
        <w:rPr>
          <w:rFonts w:asciiTheme="minorHAnsi" w:hAnsiTheme="minorHAnsi" w:cstheme="minorHAnsi"/>
          <w:sz w:val="24"/>
          <w:szCs w:val="24"/>
        </w:rPr>
      </w:pPr>
      <w:r w:rsidRPr="003B4DEB">
        <w:rPr>
          <w:rFonts w:asciiTheme="minorHAnsi" w:hAnsiTheme="minorHAnsi" w:cstheme="minorHAnsi"/>
          <w:b/>
          <w:sz w:val="24"/>
          <w:szCs w:val="24"/>
        </w:rPr>
        <w:t>TIPO</w:t>
      </w:r>
      <w:r w:rsidRPr="003B4DEB">
        <w:rPr>
          <w:rFonts w:asciiTheme="minorHAnsi" w:hAnsiTheme="minorHAnsi" w:cstheme="minorHAnsi"/>
          <w:sz w:val="24"/>
          <w:szCs w:val="24"/>
        </w:rPr>
        <w:t>: MENOR PREÇO GLOBAL (12 meses)</w:t>
      </w:r>
    </w:p>
    <w:p w:rsidR="00822F74" w:rsidRPr="003B4DEB" w:rsidRDefault="00822F74" w:rsidP="00822F74">
      <w:pPr>
        <w:pStyle w:val="Corpodetexto"/>
        <w:spacing w:line="242" w:lineRule="auto"/>
        <w:ind w:left="567"/>
        <w:jc w:val="both"/>
        <w:rPr>
          <w:rFonts w:asciiTheme="minorHAnsi" w:hAnsiTheme="minorHAnsi" w:cstheme="minorHAnsi"/>
          <w:sz w:val="24"/>
          <w:szCs w:val="24"/>
        </w:rPr>
      </w:pPr>
      <w:r w:rsidRPr="003B4DEB">
        <w:rPr>
          <w:rFonts w:asciiTheme="minorHAnsi" w:hAnsiTheme="minorHAnsi" w:cstheme="minorHAnsi"/>
          <w:b/>
          <w:sz w:val="24"/>
          <w:szCs w:val="24"/>
        </w:rPr>
        <w:t>OBJETO</w:t>
      </w:r>
      <w:r w:rsidRPr="003B4DEB">
        <w:rPr>
          <w:rFonts w:asciiTheme="minorHAnsi" w:hAnsiTheme="minorHAnsi" w:cstheme="minorHAnsi"/>
          <w:sz w:val="24"/>
          <w:szCs w:val="24"/>
        </w:rPr>
        <w:t xml:space="preserve">: </w:t>
      </w:r>
      <w:r w:rsidRPr="004E601A">
        <w:rPr>
          <w:rFonts w:ascii="Arial MT" w:hAnsi="Arial MT"/>
          <w:color w:val="000000"/>
        </w:rPr>
        <w:t>Contratação de empresa especializada para prestação de serviços de recepção, controle de acesso com 03 (três) postos, operação e fiscalização de portarias </w:t>
      </w:r>
      <w:r w:rsidRPr="004E601A">
        <w:rPr>
          <w:bCs/>
          <w:color w:val="000000"/>
          <w:spacing w:val="1"/>
        </w:rPr>
        <w:t>para a </w:t>
      </w:r>
      <w:r w:rsidRPr="004E601A">
        <w:rPr>
          <w:bCs/>
          <w:color w:val="000000"/>
        </w:rPr>
        <w:t>Sede da Subprefeitura Sapopemba</w:t>
      </w:r>
      <w:r w:rsidRPr="004E601A">
        <w:rPr>
          <w:rFonts w:ascii="Arial MT" w:hAnsi="Arial MT"/>
          <w:color w:val="000000"/>
        </w:rPr>
        <w:t>, com fornecimento, instalação e manutenção de materiais e equipamentos, incluindo fornecimento de mão-de-obra, conforme contido no presente Instrumento</w:t>
      </w:r>
      <w:r w:rsidRPr="004E601A">
        <w:rPr>
          <w:color w:val="000000"/>
        </w:rPr>
        <w:t>.</w:t>
      </w:r>
    </w:p>
    <w:p w:rsidR="00DB5E91" w:rsidRPr="00B95910" w:rsidRDefault="009B4648" w:rsidP="00B95910">
      <w:pPr>
        <w:pStyle w:val="Corpodetexto"/>
        <w:spacing w:before="120"/>
        <w:ind w:firstLine="567"/>
        <w:rPr>
          <w:rFonts w:asciiTheme="minorHAnsi" w:hAnsiTheme="minorHAnsi" w:cstheme="minorHAnsi"/>
          <w:sz w:val="24"/>
          <w:szCs w:val="24"/>
        </w:rPr>
      </w:pPr>
      <w:r w:rsidRPr="00B95910">
        <w:rPr>
          <w:rFonts w:asciiTheme="minorHAnsi" w:hAnsiTheme="minorHAnsi" w:cstheme="minorHAnsi"/>
          <w:b/>
          <w:sz w:val="24"/>
          <w:szCs w:val="24"/>
        </w:rPr>
        <w:t xml:space="preserve">CONTRATANTE: </w:t>
      </w:r>
      <w:r w:rsidRPr="00B95910">
        <w:rPr>
          <w:rFonts w:asciiTheme="minorHAnsi" w:hAnsiTheme="minorHAnsi" w:cstheme="minorHAnsi"/>
          <w:sz w:val="24"/>
          <w:szCs w:val="24"/>
        </w:rPr>
        <w:t xml:space="preserve">Prefeitura do Município de São Paulo – </w:t>
      </w:r>
      <w:r w:rsidR="00B04E53" w:rsidRPr="00B95910">
        <w:rPr>
          <w:rFonts w:asciiTheme="minorHAnsi" w:hAnsiTheme="minorHAnsi" w:cstheme="minorHAnsi"/>
          <w:sz w:val="24"/>
          <w:szCs w:val="24"/>
        </w:rPr>
        <w:t>SUBPREFEITURA SAPOPEMBA</w:t>
      </w:r>
    </w:p>
    <w:p w:rsidR="00DB5E91" w:rsidRPr="00B95910" w:rsidRDefault="009B4648" w:rsidP="00B95910">
      <w:pPr>
        <w:pStyle w:val="Ttulo11"/>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CONTRATADA:</w:t>
      </w:r>
    </w:p>
    <w:p w:rsidR="00DB5E91" w:rsidRPr="00B95910" w:rsidRDefault="009B4648" w:rsidP="00B95910">
      <w:pPr>
        <w:spacing w:before="120"/>
        <w:ind w:firstLine="567"/>
        <w:rPr>
          <w:rFonts w:asciiTheme="minorHAnsi" w:hAnsiTheme="minorHAnsi" w:cstheme="minorHAnsi"/>
          <w:b/>
          <w:sz w:val="24"/>
          <w:szCs w:val="24"/>
        </w:rPr>
      </w:pPr>
      <w:r w:rsidRPr="00B95910">
        <w:rPr>
          <w:rFonts w:asciiTheme="minorHAnsi" w:hAnsiTheme="minorHAnsi" w:cstheme="minorHAnsi"/>
          <w:b/>
          <w:sz w:val="24"/>
          <w:szCs w:val="24"/>
        </w:rPr>
        <w:t>VALOR DO CONTRATO:</w:t>
      </w:r>
    </w:p>
    <w:p w:rsidR="00DB5E91" w:rsidRPr="00B95910" w:rsidRDefault="009B4648" w:rsidP="00B95910">
      <w:pPr>
        <w:spacing w:before="120"/>
        <w:ind w:firstLine="567"/>
        <w:rPr>
          <w:rFonts w:asciiTheme="minorHAnsi" w:hAnsiTheme="minorHAnsi" w:cstheme="minorHAnsi"/>
          <w:sz w:val="24"/>
          <w:szCs w:val="24"/>
        </w:rPr>
      </w:pPr>
      <w:r w:rsidRPr="00B95910">
        <w:rPr>
          <w:rFonts w:asciiTheme="minorHAnsi" w:hAnsiTheme="minorHAnsi" w:cstheme="minorHAnsi"/>
          <w:b/>
          <w:sz w:val="24"/>
          <w:szCs w:val="24"/>
        </w:rPr>
        <w:t xml:space="preserve">DOTAÇÃO A SER ONERADA: </w:t>
      </w:r>
      <w:r w:rsidR="00754C4C" w:rsidRPr="00B95910">
        <w:rPr>
          <w:rFonts w:asciiTheme="minorHAnsi" w:hAnsiTheme="minorHAnsi" w:cstheme="minorHAnsi"/>
          <w:sz w:val="24"/>
          <w:szCs w:val="24"/>
        </w:rPr>
        <w:t>72.10.15.122.</w:t>
      </w:r>
      <w:r w:rsidR="001122C0" w:rsidRPr="00B95910">
        <w:rPr>
          <w:rFonts w:asciiTheme="minorHAnsi" w:hAnsiTheme="minorHAnsi" w:cstheme="minorHAnsi"/>
          <w:sz w:val="24"/>
          <w:szCs w:val="24"/>
        </w:rPr>
        <w:t>3024.</w:t>
      </w:r>
      <w:r w:rsidR="00754C4C" w:rsidRPr="00B95910">
        <w:rPr>
          <w:rFonts w:asciiTheme="minorHAnsi" w:hAnsiTheme="minorHAnsi" w:cstheme="minorHAnsi"/>
          <w:sz w:val="24"/>
          <w:szCs w:val="24"/>
        </w:rPr>
        <w:t>2100.3390.3900.00</w:t>
      </w:r>
    </w:p>
    <w:p w:rsidR="00DB5E91" w:rsidRPr="00B95910" w:rsidRDefault="009B4648" w:rsidP="00B95910">
      <w:pPr>
        <w:pStyle w:val="Ttulo11"/>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NOTA DE EMPENHO:</w:t>
      </w:r>
    </w:p>
    <w:p w:rsidR="00DB5E91" w:rsidRPr="00B95910" w:rsidRDefault="00DB5E91" w:rsidP="00B95910">
      <w:pPr>
        <w:pStyle w:val="Corpodetexto"/>
        <w:spacing w:before="120"/>
        <w:ind w:firstLine="567"/>
        <w:rPr>
          <w:rFonts w:asciiTheme="minorHAnsi" w:hAnsiTheme="minorHAnsi" w:cstheme="minorHAnsi"/>
          <w:b/>
          <w:sz w:val="24"/>
          <w:szCs w:val="24"/>
        </w:rPr>
      </w:pPr>
    </w:p>
    <w:p w:rsidR="00DB5E91" w:rsidRPr="00B95910" w:rsidRDefault="009B4648" w:rsidP="00B95910">
      <w:pPr>
        <w:tabs>
          <w:tab w:val="left" w:pos="3913"/>
          <w:tab w:val="left" w:pos="7322"/>
          <w:tab w:val="left" w:pos="8078"/>
          <w:tab w:val="left" w:pos="8858"/>
        </w:tabs>
        <w:spacing w:before="120"/>
        <w:ind w:firstLine="567"/>
        <w:jc w:val="both"/>
        <w:rPr>
          <w:rFonts w:asciiTheme="minorHAnsi" w:hAnsiTheme="minorHAnsi" w:cstheme="minorHAnsi"/>
          <w:sz w:val="24"/>
          <w:szCs w:val="24"/>
        </w:rPr>
      </w:pPr>
      <w:r w:rsidRPr="00B85436">
        <w:rPr>
          <w:rFonts w:asciiTheme="minorHAnsi" w:hAnsiTheme="minorHAnsi" w:cstheme="minorHAnsi"/>
          <w:sz w:val="24"/>
          <w:szCs w:val="24"/>
        </w:rPr>
        <w:t xml:space="preserve">Pelo presente instrumento, de um lado a </w:t>
      </w:r>
      <w:r w:rsidRPr="00B85436">
        <w:rPr>
          <w:rFonts w:asciiTheme="minorHAnsi" w:hAnsiTheme="minorHAnsi" w:cstheme="minorHAnsi"/>
          <w:b/>
          <w:sz w:val="24"/>
          <w:szCs w:val="24"/>
        </w:rPr>
        <w:t>Prefeitura do Município de São Paulo</w:t>
      </w:r>
      <w:r w:rsidRPr="00B85436">
        <w:rPr>
          <w:rFonts w:asciiTheme="minorHAnsi" w:hAnsiTheme="minorHAnsi" w:cstheme="minorHAnsi"/>
          <w:sz w:val="24"/>
          <w:szCs w:val="24"/>
        </w:rPr>
        <w:t xml:space="preserve">, por meio da </w:t>
      </w:r>
      <w:r w:rsidR="00E55719" w:rsidRPr="00B85436">
        <w:rPr>
          <w:rFonts w:asciiTheme="minorHAnsi" w:hAnsiTheme="minorHAnsi" w:cstheme="minorHAnsi"/>
          <w:b/>
          <w:sz w:val="24"/>
          <w:szCs w:val="24"/>
        </w:rPr>
        <w:t>SUBPREFEITURA SAPOPEMBA</w:t>
      </w:r>
      <w:r w:rsidRPr="00B85436">
        <w:rPr>
          <w:rFonts w:asciiTheme="minorHAnsi" w:hAnsiTheme="minorHAnsi" w:cstheme="minorHAnsi"/>
          <w:sz w:val="24"/>
          <w:szCs w:val="24"/>
        </w:rPr>
        <w:t>,</w:t>
      </w:r>
      <w:r w:rsidR="00822F74" w:rsidRPr="00B85436">
        <w:rPr>
          <w:rFonts w:asciiTheme="minorHAnsi" w:hAnsiTheme="minorHAnsi" w:cstheme="minorHAnsi"/>
          <w:sz w:val="24"/>
          <w:szCs w:val="24"/>
        </w:rPr>
        <w:t xml:space="preserve"> </w:t>
      </w:r>
      <w:r w:rsidRPr="00B85436">
        <w:rPr>
          <w:rFonts w:asciiTheme="minorHAnsi" w:hAnsiTheme="minorHAnsi" w:cstheme="minorHAnsi"/>
          <w:sz w:val="24"/>
          <w:szCs w:val="24"/>
        </w:rPr>
        <w:t xml:space="preserve">representada pelo </w:t>
      </w:r>
      <w:r w:rsidRPr="00B85436">
        <w:rPr>
          <w:rFonts w:asciiTheme="minorHAnsi" w:hAnsiTheme="minorHAnsi" w:cstheme="minorHAnsi"/>
          <w:b/>
          <w:sz w:val="24"/>
          <w:szCs w:val="24"/>
        </w:rPr>
        <w:t>Sr.</w:t>
      </w:r>
      <w:r w:rsidRPr="00B85436">
        <w:rPr>
          <w:rFonts w:asciiTheme="minorHAnsi" w:hAnsiTheme="minorHAnsi" w:cstheme="minorHAnsi"/>
          <w:b/>
          <w:sz w:val="24"/>
          <w:szCs w:val="24"/>
        </w:rPr>
        <w:tab/>
      </w:r>
      <w:r w:rsidRPr="00B85436">
        <w:rPr>
          <w:rFonts w:asciiTheme="minorHAnsi" w:hAnsiTheme="minorHAnsi" w:cstheme="minorHAnsi"/>
          <w:sz w:val="24"/>
          <w:szCs w:val="24"/>
        </w:rPr>
        <w:t xml:space="preserve">, adiante designada apenas </w:t>
      </w:r>
      <w:r w:rsidRPr="00B85436">
        <w:rPr>
          <w:rFonts w:asciiTheme="minorHAnsi" w:hAnsiTheme="minorHAnsi" w:cstheme="minorHAnsi"/>
          <w:b/>
          <w:sz w:val="24"/>
          <w:szCs w:val="24"/>
        </w:rPr>
        <w:t xml:space="preserve">CONTRATANTE  </w:t>
      </w:r>
      <w:r w:rsidRPr="00B85436">
        <w:rPr>
          <w:rFonts w:asciiTheme="minorHAnsi" w:hAnsiTheme="minorHAnsi" w:cstheme="minorHAnsi"/>
          <w:sz w:val="24"/>
          <w:szCs w:val="24"/>
        </w:rPr>
        <w:t xml:space="preserve">e, de  outro, a  empresa       </w:t>
      </w:r>
      <w:r w:rsidR="00C401CB" w:rsidRPr="00B85436">
        <w:rPr>
          <w:rFonts w:asciiTheme="minorHAnsi" w:hAnsiTheme="minorHAnsi" w:cstheme="minorHAnsi"/>
          <w:sz w:val="24"/>
          <w:szCs w:val="24"/>
        </w:rPr>
        <w:t>,</w:t>
      </w:r>
      <w:r w:rsidRPr="00B85436">
        <w:rPr>
          <w:rFonts w:asciiTheme="minorHAnsi" w:hAnsiTheme="minorHAnsi" w:cstheme="minorHAnsi"/>
          <w:sz w:val="24"/>
          <w:szCs w:val="24"/>
        </w:rPr>
        <w:t xml:space="preserve"> CNPJ  nº </w:t>
      </w:r>
      <w:r w:rsidR="00C401CB" w:rsidRPr="00B85436">
        <w:rPr>
          <w:rFonts w:asciiTheme="minorHAnsi" w:hAnsiTheme="minorHAnsi" w:cstheme="minorHAnsi"/>
          <w:sz w:val="24"/>
          <w:szCs w:val="24"/>
        </w:rPr>
        <w:t>,</w:t>
      </w:r>
      <w:r w:rsidRPr="00B85436">
        <w:rPr>
          <w:rFonts w:asciiTheme="minorHAnsi" w:hAnsiTheme="minorHAnsi" w:cstheme="minorHAnsi"/>
          <w:sz w:val="24"/>
          <w:szCs w:val="24"/>
        </w:rPr>
        <w:t xml:space="preserve">  com  sede à</w:t>
      </w:r>
      <w:r w:rsidRPr="00B85436">
        <w:rPr>
          <w:rFonts w:asciiTheme="minorHAnsi" w:hAnsiTheme="minorHAnsi" w:cstheme="minorHAnsi"/>
          <w:sz w:val="24"/>
          <w:szCs w:val="24"/>
        </w:rPr>
        <w:tab/>
        <w:t>–</w:t>
      </w:r>
      <w:r w:rsidRPr="00B85436">
        <w:rPr>
          <w:rFonts w:asciiTheme="minorHAnsi" w:hAnsiTheme="minorHAnsi" w:cstheme="minorHAnsi"/>
          <w:sz w:val="24"/>
          <w:szCs w:val="24"/>
        </w:rPr>
        <w:tab/>
        <w:t xml:space="preserve">– SP – CEP: telefone nº    </w:t>
      </w:r>
      <w:r w:rsidR="00C401CB" w:rsidRPr="00B85436">
        <w:rPr>
          <w:rFonts w:asciiTheme="minorHAnsi" w:hAnsiTheme="minorHAnsi" w:cstheme="minorHAnsi"/>
          <w:sz w:val="24"/>
          <w:szCs w:val="24"/>
        </w:rPr>
        <w:t>,</w:t>
      </w:r>
      <w:r w:rsidRPr="00B85436">
        <w:rPr>
          <w:rFonts w:asciiTheme="minorHAnsi" w:hAnsiTheme="minorHAnsi" w:cstheme="minorHAnsi"/>
          <w:sz w:val="24"/>
          <w:szCs w:val="24"/>
        </w:rPr>
        <w:t xml:space="preserve"> fax nº     e-mail</w:t>
      </w:r>
      <w:r w:rsidRPr="00B85436">
        <w:rPr>
          <w:rFonts w:asciiTheme="minorHAnsi" w:hAnsiTheme="minorHAnsi" w:cstheme="minorHAnsi"/>
          <w:sz w:val="24"/>
          <w:szCs w:val="24"/>
        </w:rPr>
        <w:tab/>
        <w:t xml:space="preserve">, neste ato representada pelo seu </w:t>
      </w:r>
      <w:r w:rsidR="00C401CB" w:rsidRPr="00B85436">
        <w:rPr>
          <w:rFonts w:asciiTheme="minorHAnsi" w:hAnsiTheme="minorHAnsi" w:cstheme="minorHAnsi"/>
          <w:sz w:val="24"/>
          <w:szCs w:val="24"/>
        </w:rPr>
        <w:t>,</w:t>
      </w:r>
      <w:r w:rsidRPr="00B85436">
        <w:rPr>
          <w:rFonts w:asciiTheme="minorHAnsi" w:hAnsiTheme="minorHAnsi" w:cstheme="minorHAnsi"/>
          <w:b/>
          <w:sz w:val="24"/>
          <w:szCs w:val="24"/>
        </w:rPr>
        <w:t xml:space="preserve">Sr.  </w:t>
      </w:r>
      <w:r w:rsidR="00C401CB" w:rsidRPr="00B85436">
        <w:rPr>
          <w:rFonts w:asciiTheme="minorHAnsi" w:hAnsiTheme="minorHAnsi" w:cstheme="minorHAnsi"/>
          <w:b/>
          <w:sz w:val="24"/>
          <w:szCs w:val="24"/>
        </w:rPr>
        <w:t>,</w:t>
      </w:r>
      <w:r w:rsidRPr="00B85436">
        <w:rPr>
          <w:rFonts w:asciiTheme="minorHAnsi" w:hAnsiTheme="minorHAnsi" w:cstheme="minorHAnsi"/>
          <w:sz w:val="24"/>
          <w:szCs w:val="24"/>
        </w:rPr>
        <w:t xml:space="preserve"> portador da Cédula de Identidade RG. nº -SSP/ e inscrito no CPF(MF) sob nº</w:t>
      </w:r>
      <w:r w:rsidR="00C401CB" w:rsidRPr="00B85436">
        <w:rPr>
          <w:rFonts w:asciiTheme="minorHAnsi" w:hAnsiTheme="minorHAnsi" w:cstheme="minorHAnsi"/>
          <w:sz w:val="24"/>
          <w:szCs w:val="24"/>
        </w:rPr>
        <w:t>,</w:t>
      </w:r>
      <w:r w:rsidRPr="00B85436">
        <w:rPr>
          <w:rFonts w:asciiTheme="minorHAnsi" w:hAnsiTheme="minorHAnsi" w:cstheme="minorHAnsi"/>
          <w:sz w:val="24"/>
          <w:szCs w:val="24"/>
        </w:rPr>
        <w:t xml:space="preserve"> residente e domiciliado à</w:t>
      </w:r>
      <w:r w:rsidR="00C401CB" w:rsidRPr="00B85436">
        <w:rPr>
          <w:rFonts w:asciiTheme="minorHAnsi" w:hAnsiTheme="minorHAnsi" w:cstheme="minorHAnsi"/>
          <w:sz w:val="24"/>
          <w:szCs w:val="24"/>
        </w:rPr>
        <w:t>,</w:t>
      </w:r>
      <w:r w:rsidRPr="00B85436">
        <w:rPr>
          <w:rFonts w:asciiTheme="minorHAnsi" w:hAnsiTheme="minorHAnsi" w:cstheme="minorHAnsi"/>
          <w:sz w:val="24"/>
          <w:szCs w:val="24"/>
        </w:rPr>
        <w:t xml:space="preserve"> Bairro– SP, doravante designada apenas </w:t>
      </w:r>
      <w:r w:rsidRPr="00B85436">
        <w:rPr>
          <w:rFonts w:asciiTheme="minorHAnsi" w:hAnsiTheme="minorHAnsi" w:cstheme="minorHAnsi"/>
          <w:b/>
          <w:sz w:val="24"/>
          <w:szCs w:val="24"/>
        </w:rPr>
        <w:t>CONTRATADA</w:t>
      </w:r>
      <w:r w:rsidRPr="00B85436">
        <w:rPr>
          <w:rFonts w:asciiTheme="minorHAnsi" w:hAnsiTheme="minorHAnsi" w:cstheme="minorHAnsi"/>
          <w:sz w:val="24"/>
          <w:szCs w:val="24"/>
        </w:rPr>
        <w:t xml:space="preserve">, tendo em vista o despacho publicado no D.O.C. de </w:t>
      </w:r>
      <w:r w:rsidR="004378CA" w:rsidRPr="00B85436">
        <w:rPr>
          <w:rFonts w:asciiTheme="minorHAnsi" w:hAnsiTheme="minorHAnsi" w:cstheme="minorHAnsi"/>
          <w:sz w:val="24"/>
          <w:szCs w:val="24"/>
        </w:rPr>
        <w:t xml:space="preserve">    </w:t>
      </w:r>
      <w:r w:rsidRPr="00B85436">
        <w:rPr>
          <w:rFonts w:asciiTheme="minorHAnsi" w:hAnsiTheme="minorHAnsi" w:cstheme="minorHAnsi"/>
          <w:sz w:val="24"/>
          <w:szCs w:val="24"/>
        </w:rPr>
        <w:t>/</w:t>
      </w:r>
      <w:r w:rsidR="004378CA" w:rsidRPr="00B85436">
        <w:rPr>
          <w:rFonts w:asciiTheme="minorHAnsi" w:hAnsiTheme="minorHAnsi" w:cstheme="minorHAnsi"/>
          <w:sz w:val="24"/>
          <w:szCs w:val="24"/>
        </w:rPr>
        <w:t xml:space="preserve">     </w:t>
      </w:r>
      <w:r w:rsidRPr="00B85436">
        <w:rPr>
          <w:rFonts w:asciiTheme="minorHAnsi" w:hAnsiTheme="minorHAnsi" w:cstheme="minorHAnsi"/>
          <w:sz w:val="24"/>
          <w:szCs w:val="24"/>
        </w:rPr>
        <w:t xml:space="preserve"> /</w:t>
      </w:r>
      <w:r w:rsidR="004378CA" w:rsidRPr="00B85436">
        <w:rPr>
          <w:rFonts w:asciiTheme="minorHAnsi" w:hAnsiTheme="minorHAnsi" w:cstheme="minorHAnsi"/>
          <w:sz w:val="24"/>
          <w:szCs w:val="24"/>
        </w:rPr>
        <w:t xml:space="preserve">      </w:t>
      </w:r>
      <w:r w:rsidR="00C401CB" w:rsidRPr="00B85436">
        <w:rPr>
          <w:rFonts w:asciiTheme="minorHAnsi" w:hAnsiTheme="minorHAnsi" w:cstheme="minorHAnsi"/>
          <w:sz w:val="24"/>
          <w:szCs w:val="24"/>
        </w:rPr>
        <w:t>,</w:t>
      </w:r>
      <w:r w:rsidRPr="00B85436">
        <w:rPr>
          <w:rFonts w:asciiTheme="minorHAnsi" w:hAnsiTheme="minorHAnsi" w:cstheme="minorHAnsi"/>
          <w:sz w:val="24"/>
          <w:szCs w:val="24"/>
        </w:rPr>
        <w:t xml:space="preserve"> foi ajustado o presente contrato que reger-se-á pelo Decreto Municipal nº. 58.400/2018, Lei Federal nº 8.666/93, Lei Municipal nº 13.278/02 e suas atualizações, bem como pelas cláusulas abaixo discriminadas, integrando o presente ajuste o edital de licitação, seus Anexos e a proposta da contratada anexada ao citado processo.</w:t>
      </w:r>
    </w:p>
    <w:p w:rsidR="00DB5E91" w:rsidRPr="00B95910" w:rsidRDefault="009B4648" w:rsidP="00B95910">
      <w:pPr>
        <w:pStyle w:val="Ttulo11"/>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CLÁUSULA PRIMEIRA DO OBJETO DO CONTRATO</w:t>
      </w:r>
    </w:p>
    <w:p w:rsidR="00DB5E91" w:rsidRPr="00B95910" w:rsidRDefault="003C7F10" w:rsidP="00B95910">
      <w:pPr>
        <w:pStyle w:val="Corpodetexto"/>
        <w:spacing w:before="120"/>
        <w:ind w:firstLine="567"/>
        <w:jc w:val="both"/>
        <w:rPr>
          <w:rFonts w:asciiTheme="minorHAnsi" w:hAnsiTheme="minorHAnsi" w:cstheme="minorHAnsi"/>
          <w:sz w:val="24"/>
          <w:szCs w:val="24"/>
        </w:rPr>
      </w:pPr>
      <w:r w:rsidRPr="00B95910">
        <w:rPr>
          <w:rFonts w:asciiTheme="minorHAnsi" w:hAnsiTheme="minorHAnsi" w:cstheme="minorHAnsi"/>
          <w:b/>
          <w:sz w:val="24"/>
          <w:szCs w:val="24"/>
        </w:rPr>
        <w:t>1.1</w:t>
      </w:r>
      <w:r w:rsidRPr="00B95910">
        <w:rPr>
          <w:rFonts w:asciiTheme="minorHAnsi" w:hAnsiTheme="minorHAnsi" w:cstheme="minorHAnsi"/>
          <w:sz w:val="24"/>
          <w:szCs w:val="24"/>
        </w:rPr>
        <w:tab/>
      </w:r>
      <w:r w:rsidR="00B85436" w:rsidRPr="00B85436">
        <w:rPr>
          <w:rFonts w:asciiTheme="minorHAnsi" w:hAnsiTheme="minorHAnsi" w:cstheme="minorHAnsi"/>
          <w:color w:val="000000"/>
          <w:sz w:val="24"/>
        </w:rPr>
        <w:t>Contratação de empresa especializada para prestação de serviços de recepção, controle de acesso com 03 (três) postos, operação e fiscalização de portarias </w:t>
      </w:r>
      <w:r w:rsidR="00B85436" w:rsidRPr="00B85436">
        <w:rPr>
          <w:rFonts w:asciiTheme="minorHAnsi" w:hAnsiTheme="minorHAnsi" w:cstheme="minorHAnsi"/>
          <w:bCs/>
          <w:color w:val="000000"/>
          <w:spacing w:val="1"/>
          <w:sz w:val="24"/>
        </w:rPr>
        <w:t>para a </w:t>
      </w:r>
      <w:r w:rsidR="00B85436" w:rsidRPr="00B85436">
        <w:rPr>
          <w:rFonts w:asciiTheme="minorHAnsi" w:hAnsiTheme="minorHAnsi" w:cstheme="minorHAnsi"/>
          <w:bCs/>
          <w:color w:val="000000"/>
          <w:sz w:val="24"/>
        </w:rPr>
        <w:t>Sede da Subprefeitura Sapopemba</w:t>
      </w:r>
      <w:r w:rsidR="00B85436" w:rsidRPr="00B85436">
        <w:rPr>
          <w:rFonts w:asciiTheme="minorHAnsi" w:hAnsiTheme="minorHAnsi" w:cstheme="minorHAnsi"/>
          <w:color w:val="000000"/>
          <w:sz w:val="24"/>
        </w:rPr>
        <w:t>, com fornecimento, instalação e manutenção de materiais e equipamentos, incluindo fornecimento de mão-de-obra, conforme contido no presente Instrumento.</w:t>
      </w:r>
    </w:p>
    <w:p w:rsidR="00DB5E91" w:rsidRPr="00B95910" w:rsidRDefault="009B4648" w:rsidP="00D009DD">
      <w:pPr>
        <w:pStyle w:val="PargrafodaLista"/>
        <w:numPr>
          <w:ilvl w:val="1"/>
          <w:numId w:val="16"/>
        </w:numPr>
        <w:tabs>
          <w:tab w:val="left" w:pos="785"/>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 xml:space="preserve">Os serviços objeto deste deverão ser prestados mediante rigorosa observância das especificações técnicas e das condições de execução contidas no ANEXO II, do Edital de Pregão Eletrônico nº </w:t>
      </w:r>
      <w:r w:rsidR="002758D1" w:rsidRPr="00B95910">
        <w:rPr>
          <w:rFonts w:asciiTheme="minorHAnsi" w:hAnsiTheme="minorHAnsi" w:cstheme="minorHAnsi"/>
          <w:sz w:val="24"/>
          <w:szCs w:val="24"/>
        </w:rPr>
        <w:t>004/SUB-SB/2022</w:t>
      </w:r>
      <w:r w:rsidRPr="00B95910">
        <w:rPr>
          <w:rFonts w:asciiTheme="minorHAnsi" w:hAnsiTheme="minorHAnsi" w:cstheme="minorHAnsi"/>
          <w:sz w:val="24"/>
          <w:szCs w:val="24"/>
        </w:rPr>
        <w:t>.</w:t>
      </w:r>
    </w:p>
    <w:p w:rsidR="00DB5E91" w:rsidRDefault="009B4648" w:rsidP="00D009DD">
      <w:pPr>
        <w:pStyle w:val="PargrafodaLista"/>
        <w:numPr>
          <w:ilvl w:val="1"/>
          <w:numId w:val="16"/>
        </w:numPr>
        <w:tabs>
          <w:tab w:val="left" w:pos="769"/>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No caso de cisão, fusão ou incorporação da empresa contratada, mediante consulta prévia à contratante, poderá, a critério da Administração, ser autorizada a continuidade do contrato.</w:t>
      </w:r>
    </w:p>
    <w:p w:rsidR="006D07D4" w:rsidRPr="00B95910" w:rsidRDefault="006D07D4" w:rsidP="006D07D4">
      <w:pPr>
        <w:pStyle w:val="PargrafodaLista"/>
        <w:tabs>
          <w:tab w:val="left" w:pos="769"/>
        </w:tabs>
        <w:spacing w:before="120"/>
        <w:ind w:left="567" w:firstLine="0"/>
        <w:rPr>
          <w:rFonts w:asciiTheme="minorHAnsi" w:hAnsiTheme="minorHAnsi" w:cstheme="minorHAnsi"/>
          <w:sz w:val="24"/>
          <w:szCs w:val="24"/>
        </w:rPr>
      </w:pP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lastRenderedPageBreak/>
        <w:t>CLÁUSULA SEGUNDA</w:t>
      </w:r>
    </w:p>
    <w:p w:rsidR="00DB5E91" w:rsidRPr="00B95910" w:rsidRDefault="009B4648" w:rsidP="00B95910">
      <w:pPr>
        <w:spacing w:before="120"/>
        <w:ind w:firstLine="567"/>
        <w:jc w:val="center"/>
        <w:rPr>
          <w:rFonts w:asciiTheme="minorHAnsi" w:hAnsiTheme="minorHAnsi" w:cstheme="minorHAnsi"/>
          <w:b/>
          <w:sz w:val="24"/>
          <w:szCs w:val="24"/>
        </w:rPr>
      </w:pPr>
      <w:r w:rsidRPr="00B95910">
        <w:rPr>
          <w:rFonts w:asciiTheme="minorHAnsi" w:hAnsiTheme="minorHAnsi" w:cstheme="minorHAnsi"/>
          <w:b/>
          <w:sz w:val="24"/>
          <w:szCs w:val="24"/>
        </w:rPr>
        <w:t>DOS LOCAIS DE PRESTAÇÃO DOS SERVIÇOS</w:t>
      </w:r>
    </w:p>
    <w:p w:rsidR="00B910CE" w:rsidRDefault="003C7F10" w:rsidP="00B95910">
      <w:pPr>
        <w:pStyle w:val="Corpodetexto"/>
        <w:spacing w:before="120"/>
        <w:ind w:firstLine="567"/>
        <w:jc w:val="both"/>
        <w:rPr>
          <w:rFonts w:asciiTheme="minorHAnsi" w:hAnsiTheme="minorHAnsi" w:cstheme="minorHAnsi"/>
          <w:sz w:val="24"/>
          <w:szCs w:val="24"/>
        </w:rPr>
      </w:pPr>
      <w:r w:rsidRPr="00B95910">
        <w:rPr>
          <w:rFonts w:asciiTheme="minorHAnsi" w:hAnsiTheme="minorHAnsi" w:cstheme="minorHAnsi"/>
          <w:b/>
          <w:sz w:val="24"/>
          <w:szCs w:val="24"/>
        </w:rPr>
        <w:t>2.1</w:t>
      </w:r>
      <w:r w:rsidRPr="00B95910">
        <w:rPr>
          <w:rFonts w:asciiTheme="minorHAnsi" w:hAnsiTheme="minorHAnsi" w:cstheme="minorHAnsi"/>
          <w:sz w:val="24"/>
          <w:szCs w:val="24"/>
        </w:rPr>
        <w:tab/>
      </w:r>
      <w:r w:rsidR="00C1244A" w:rsidRPr="00B95910">
        <w:rPr>
          <w:rFonts w:asciiTheme="minorHAnsi" w:hAnsiTheme="minorHAnsi" w:cstheme="minorHAnsi"/>
          <w:color w:val="000000"/>
          <w:sz w:val="24"/>
          <w:szCs w:val="24"/>
        </w:rPr>
        <w:t xml:space="preserve">Os </w:t>
      </w:r>
      <w:r w:rsidR="006C4C29">
        <w:rPr>
          <w:rFonts w:asciiTheme="minorHAnsi" w:hAnsiTheme="minorHAnsi" w:cstheme="minorHAnsi"/>
          <w:color w:val="000000"/>
          <w:sz w:val="24"/>
          <w:szCs w:val="24"/>
        </w:rPr>
        <w:t xml:space="preserve">serviços serão prestados </w:t>
      </w:r>
      <w:r w:rsidR="00667335">
        <w:rPr>
          <w:rFonts w:asciiTheme="minorHAnsi" w:hAnsiTheme="minorHAnsi" w:cstheme="minorHAnsi"/>
          <w:color w:val="000000"/>
          <w:sz w:val="24"/>
          <w:szCs w:val="24"/>
        </w:rPr>
        <w:t>no prédio sede da Subprefeitura Sapopemba, sito a Av. Sapopemba nº 9.064 – Jardim Planalto – Sapopemba – São Paulo / SP – CEP 03988-000, obedecendo o disciplinado no Termo de Referência / Especificação Técnica / Condições de Prestação de Serviços – Anexo II do Edital</w:t>
      </w:r>
      <w:r w:rsidR="00EA49E9">
        <w:rPr>
          <w:rFonts w:asciiTheme="minorHAnsi" w:hAnsiTheme="minorHAnsi" w:cstheme="minorHAnsi"/>
          <w:color w:val="000000"/>
          <w:sz w:val="24"/>
          <w:szCs w:val="24"/>
        </w:rPr>
        <w:t xml:space="preserve"> e Gestão da Supervisão de Administração e Suprimentos</w:t>
      </w:r>
      <w:r w:rsidR="00667335">
        <w:rPr>
          <w:rFonts w:asciiTheme="minorHAnsi" w:hAnsiTheme="minorHAnsi" w:cstheme="minorHAnsi"/>
          <w:color w:val="000000"/>
          <w:sz w:val="24"/>
          <w:szCs w:val="24"/>
        </w:rPr>
        <w:t>.</w:t>
      </w:r>
      <w:r w:rsidR="00C1244A" w:rsidRPr="00B95910">
        <w:rPr>
          <w:rFonts w:asciiTheme="minorHAnsi" w:hAnsiTheme="minorHAnsi" w:cstheme="minorHAnsi"/>
          <w:sz w:val="24"/>
          <w:szCs w:val="24"/>
        </w:rPr>
        <w:t xml:space="preserve"> </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t>CLÁUSULA TERCEIRA DO PRAZO CONTRATUAL</w:t>
      </w:r>
    </w:p>
    <w:p w:rsidR="00DB5E91" w:rsidRDefault="009B4648" w:rsidP="00D009DD">
      <w:pPr>
        <w:pStyle w:val="PargrafodaLista"/>
        <w:numPr>
          <w:ilvl w:val="1"/>
          <w:numId w:val="15"/>
        </w:numPr>
        <w:tabs>
          <w:tab w:val="left" w:pos="612"/>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O prazo de execução do contrato terá duração de 12 (doze) meses, contados a partir da Ordem de Início de Serviços, podendo ser prorrogado por idênticos períodos e nas mesmas condições, desde que haja concordância das partes, observado o prazo limite constante do art. 57, inciso II da Lei Federal 8.666/93.</w:t>
      </w:r>
    </w:p>
    <w:p w:rsidR="0058400C" w:rsidRPr="0058400C" w:rsidRDefault="0058400C" w:rsidP="00D009DD">
      <w:pPr>
        <w:pStyle w:val="PargrafodaLista"/>
        <w:numPr>
          <w:ilvl w:val="1"/>
          <w:numId w:val="15"/>
        </w:numPr>
        <w:tabs>
          <w:tab w:val="left" w:pos="612"/>
        </w:tabs>
        <w:spacing w:before="120"/>
        <w:ind w:left="0" w:firstLine="567"/>
        <w:rPr>
          <w:rFonts w:asciiTheme="minorHAnsi" w:hAnsiTheme="minorHAnsi" w:cstheme="minorHAnsi"/>
          <w:sz w:val="24"/>
          <w:szCs w:val="24"/>
        </w:rPr>
      </w:pPr>
      <w:r w:rsidRPr="0058400C">
        <w:rPr>
          <w:rFonts w:asciiTheme="minorHAnsi" w:hAnsiTheme="minorHAnsi" w:cstheme="minorHAnsi"/>
          <w:sz w:val="24"/>
          <w:szCs w:val="24"/>
        </w:rPr>
        <w:t>A Contratada poderá se opor à prorrogação de que trata o subitem anterior, desde que o faça mediante documento escrito, em até 05 (cinco) dias úteis do recebido da Consulta de Prorrogação pela Contratante</w:t>
      </w:r>
      <w:r w:rsidRPr="0058400C">
        <w:rPr>
          <w:rFonts w:ascii="Calibri" w:hAnsi="Calibri"/>
        </w:rPr>
        <w:t>.</w:t>
      </w:r>
    </w:p>
    <w:p w:rsidR="0058400C" w:rsidRDefault="0058400C" w:rsidP="00D009DD">
      <w:pPr>
        <w:pStyle w:val="PargrafodaLista"/>
        <w:numPr>
          <w:ilvl w:val="2"/>
          <w:numId w:val="15"/>
        </w:numPr>
        <w:tabs>
          <w:tab w:val="left" w:pos="612"/>
        </w:tabs>
        <w:spacing w:before="120"/>
        <w:rPr>
          <w:rFonts w:ascii="Calibri" w:hAnsi="Calibri"/>
        </w:rPr>
      </w:pPr>
      <w:r w:rsidRPr="0058400C">
        <w:rPr>
          <w:rFonts w:asciiTheme="minorHAnsi" w:hAnsiTheme="minorHAnsi" w:cstheme="minorHAnsi"/>
          <w:sz w:val="24"/>
          <w:szCs w:val="24"/>
        </w:rPr>
        <w:t>À PMSP, demonstrado o interesse público, é assegurado, nos termos da legislação, o direito de exigir que a empresa contratada, conforme o caso prossiga na execução do ajuste mediante aditamento do contrato, pelo período de até 90 (noventa) dias, a fim de evitar brusca interrupção na execução dos serviços</w:t>
      </w:r>
      <w:r w:rsidRPr="00D3455D">
        <w:rPr>
          <w:rFonts w:ascii="Calibri" w:hAnsi="Calibri"/>
        </w:rPr>
        <w:t>.</w:t>
      </w:r>
    </w:p>
    <w:p w:rsidR="0058400C" w:rsidRPr="0058400C" w:rsidRDefault="0058400C" w:rsidP="00D009DD">
      <w:pPr>
        <w:pStyle w:val="PargrafodaLista"/>
        <w:numPr>
          <w:ilvl w:val="2"/>
          <w:numId w:val="15"/>
        </w:numPr>
        <w:tabs>
          <w:tab w:val="left" w:pos="612"/>
        </w:tabs>
        <w:spacing w:before="120"/>
        <w:rPr>
          <w:rFonts w:asciiTheme="minorHAnsi" w:hAnsiTheme="minorHAnsi" w:cstheme="minorHAnsi"/>
          <w:sz w:val="24"/>
          <w:szCs w:val="24"/>
        </w:rPr>
      </w:pPr>
      <w:r w:rsidRPr="0058400C">
        <w:rPr>
          <w:rFonts w:asciiTheme="minorHAnsi" w:hAnsiTheme="minorHAnsi" w:cstheme="minorHAnsi"/>
          <w:sz w:val="24"/>
          <w:szCs w:val="24"/>
        </w:rPr>
        <w:t>As prorrogações de prazo de vigência serão formalizadas mediante celebração dos respectivos termos de aditamento ao contrato, respeitadas as condições prescritas na Lei Federal nº 8.666/1993</w:t>
      </w:r>
      <w:r w:rsidRPr="0058400C">
        <w:rPr>
          <w:rFonts w:ascii="Calibri" w:hAnsi="Calibri"/>
        </w:rPr>
        <w:t>.</w:t>
      </w:r>
    </w:p>
    <w:p w:rsidR="0058400C" w:rsidRPr="0058400C" w:rsidRDefault="0058400C" w:rsidP="00D009DD">
      <w:pPr>
        <w:pStyle w:val="PargrafodaLista"/>
        <w:numPr>
          <w:ilvl w:val="2"/>
          <w:numId w:val="15"/>
        </w:numPr>
        <w:tabs>
          <w:tab w:val="left" w:pos="612"/>
        </w:tabs>
        <w:spacing w:before="120"/>
        <w:rPr>
          <w:rFonts w:asciiTheme="minorHAnsi" w:hAnsiTheme="minorHAnsi" w:cstheme="minorHAnsi"/>
          <w:sz w:val="24"/>
          <w:szCs w:val="24"/>
        </w:rPr>
      </w:pPr>
      <w:r w:rsidRPr="0058400C">
        <w:rPr>
          <w:rFonts w:asciiTheme="minorHAnsi" w:hAnsiTheme="minorHAnsi" w:cstheme="minorHAnsi"/>
          <w:sz w:val="24"/>
          <w:szCs w:val="24"/>
        </w:rPr>
        <w:t>A não prorrogação do prazo de vigência contratual, por conveniência da Administração, não gerará à Contratada direito a qualquer espécie de indenização</w:t>
      </w:r>
      <w:r w:rsidRPr="0058400C">
        <w:rPr>
          <w:rFonts w:ascii="Calibri" w:hAnsi="Calibri"/>
        </w:rPr>
        <w:t>.</w:t>
      </w:r>
    </w:p>
    <w:p w:rsidR="00DB5E91" w:rsidRPr="00B95910" w:rsidRDefault="009B4648" w:rsidP="00D009DD">
      <w:pPr>
        <w:pStyle w:val="PargrafodaLista"/>
        <w:numPr>
          <w:ilvl w:val="1"/>
          <w:numId w:val="15"/>
        </w:numPr>
        <w:tabs>
          <w:tab w:val="left" w:pos="612"/>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Na ausência de expressa oposição, e observadas as exigências contidas nos incisos I e II do artigo 46 do Decreto Municipal 44.279/2003, o ajuste será prorrogado, mediante despacho da autoridade competente.</w:t>
      </w:r>
    </w:p>
    <w:p w:rsidR="00DB5E91" w:rsidRPr="00B95910" w:rsidRDefault="009B4648" w:rsidP="00D009DD">
      <w:pPr>
        <w:pStyle w:val="PargrafodaLista"/>
        <w:numPr>
          <w:ilvl w:val="1"/>
          <w:numId w:val="15"/>
        </w:numPr>
        <w:tabs>
          <w:tab w:val="left" w:pos="612"/>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 não prorrogação do prazo de vigência contratual, por conveniência da Administração, não gerará à Contratada o direito a qualquer espécie de indenização.</w:t>
      </w:r>
    </w:p>
    <w:p w:rsidR="00DB5E91" w:rsidRPr="00B95910" w:rsidRDefault="009B4648" w:rsidP="00D009DD">
      <w:pPr>
        <w:pStyle w:val="PargrafodaLista"/>
        <w:numPr>
          <w:ilvl w:val="1"/>
          <w:numId w:val="15"/>
        </w:numPr>
        <w:tabs>
          <w:tab w:val="left" w:pos="612"/>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t>CLÁUSULA QUARTA</w:t>
      </w:r>
    </w:p>
    <w:p w:rsidR="00DB5E91" w:rsidRPr="00B95910" w:rsidRDefault="009B4648" w:rsidP="00B95910">
      <w:pPr>
        <w:spacing w:before="120"/>
        <w:ind w:firstLine="567"/>
        <w:jc w:val="center"/>
        <w:rPr>
          <w:rFonts w:asciiTheme="minorHAnsi" w:hAnsiTheme="minorHAnsi" w:cstheme="minorHAnsi"/>
          <w:b/>
          <w:sz w:val="24"/>
          <w:szCs w:val="24"/>
        </w:rPr>
      </w:pPr>
      <w:r w:rsidRPr="00B95910">
        <w:rPr>
          <w:rFonts w:asciiTheme="minorHAnsi" w:hAnsiTheme="minorHAnsi" w:cstheme="minorHAnsi"/>
          <w:b/>
          <w:sz w:val="24"/>
          <w:szCs w:val="24"/>
        </w:rPr>
        <w:t>DO PREÇO, DOTAÇÃO ORÇAMENTÁRIA E REAJUSTE</w:t>
      </w:r>
    </w:p>
    <w:p w:rsidR="00DB5E91" w:rsidRPr="000E6359" w:rsidRDefault="009B4648" w:rsidP="00D009DD">
      <w:pPr>
        <w:pStyle w:val="PargrafodaLista"/>
        <w:numPr>
          <w:ilvl w:val="1"/>
          <w:numId w:val="14"/>
        </w:numPr>
        <w:tabs>
          <w:tab w:val="left" w:pos="1134"/>
          <w:tab w:val="left" w:pos="1633"/>
          <w:tab w:val="left" w:pos="30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 xml:space="preserve">O valor total estimado da presente contratação para o período </w:t>
      </w:r>
      <w:r w:rsidRPr="000E6359">
        <w:rPr>
          <w:rFonts w:asciiTheme="minorHAnsi" w:hAnsiTheme="minorHAnsi" w:cstheme="minorHAnsi"/>
          <w:sz w:val="24"/>
          <w:szCs w:val="24"/>
        </w:rPr>
        <w:t>de 12 (doze) meses é de R$</w:t>
      </w:r>
      <w:r w:rsidRPr="000E6359">
        <w:rPr>
          <w:rFonts w:asciiTheme="minorHAnsi" w:hAnsiTheme="minorHAnsi" w:cstheme="minorHAnsi"/>
          <w:sz w:val="24"/>
          <w:szCs w:val="24"/>
          <w:u w:val="single"/>
        </w:rPr>
        <w:tab/>
      </w:r>
      <w:r w:rsidRPr="000E6359">
        <w:rPr>
          <w:rFonts w:asciiTheme="minorHAnsi" w:hAnsiTheme="minorHAnsi" w:cstheme="minorHAnsi"/>
          <w:sz w:val="24"/>
          <w:szCs w:val="24"/>
        </w:rPr>
        <w:t>(</w:t>
      </w:r>
      <w:r w:rsidRPr="000E6359">
        <w:rPr>
          <w:rFonts w:asciiTheme="minorHAnsi" w:hAnsiTheme="minorHAnsi" w:cstheme="minorHAnsi"/>
          <w:sz w:val="24"/>
          <w:szCs w:val="24"/>
          <w:u w:val="single"/>
        </w:rPr>
        <w:tab/>
      </w:r>
      <w:r w:rsidRPr="000E6359">
        <w:rPr>
          <w:rFonts w:asciiTheme="minorHAnsi" w:hAnsiTheme="minorHAnsi" w:cstheme="minorHAnsi"/>
          <w:sz w:val="24"/>
          <w:szCs w:val="24"/>
        </w:rPr>
        <w:t>).</w:t>
      </w:r>
    </w:p>
    <w:p w:rsidR="00DB5E91" w:rsidRPr="00B95910" w:rsidRDefault="009B4648" w:rsidP="00D009DD">
      <w:pPr>
        <w:pStyle w:val="PargrafodaLista"/>
        <w:numPr>
          <w:ilvl w:val="1"/>
          <w:numId w:val="14"/>
        </w:numPr>
        <w:tabs>
          <w:tab w:val="left" w:pos="993"/>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rsidR="00DB5E91" w:rsidRPr="00B95910" w:rsidRDefault="009B4648" w:rsidP="00D009DD">
      <w:pPr>
        <w:pStyle w:val="PargrafodaLista"/>
        <w:numPr>
          <w:ilvl w:val="1"/>
          <w:numId w:val="14"/>
        </w:numPr>
        <w:tabs>
          <w:tab w:val="left" w:pos="993"/>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lastRenderedPageBreak/>
        <w:t>Para fazer frente às despesas do Contrato, foi emitida a nota de empenho nº</w:t>
      </w:r>
      <w:r w:rsidR="00C1244A" w:rsidRPr="00B95910">
        <w:rPr>
          <w:rFonts w:asciiTheme="minorHAnsi" w:hAnsiTheme="minorHAnsi" w:cstheme="minorHAnsi"/>
          <w:sz w:val="24"/>
          <w:szCs w:val="24"/>
        </w:rPr>
        <w:t>........</w:t>
      </w:r>
      <w:r w:rsidR="00C401CB" w:rsidRPr="00B95910">
        <w:rPr>
          <w:rFonts w:asciiTheme="minorHAnsi" w:hAnsiTheme="minorHAnsi" w:cstheme="minorHAnsi"/>
          <w:sz w:val="24"/>
          <w:szCs w:val="24"/>
        </w:rPr>
        <w:t>,</w:t>
      </w:r>
      <w:r w:rsidRPr="00B95910">
        <w:rPr>
          <w:rFonts w:asciiTheme="minorHAnsi" w:hAnsiTheme="minorHAnsi" w:cstheme="minorHAnsi"/>
          <w:sz w:val="24"/>
          <w:szCs w:val="24"/>
        </w:rPr>
        <w:t xml:space="preserve"> no valor deR$ .....(.....), onerando a dotação orçamentária nº ........... do orçamento vigente, respeitado o princípio da anualidade orçamentária, devendo as despesas do exercício subsequente onerar as dotações do orçamento próprio.</w:t>
      </w:r>
    </w:p>
    <w:p w:rsidR="00DB5E91" w:rsidRPr="00B95910" w:rsidRDefault="009B4648" w:rsidP="00D009DD">
      <w:pPr>
        <w:pStyle w:val="PargrafodaLista"/>
        <w:numPr>
          <w:ilvl w:val="1"/>
          <w:numId w:val="14"/>
        </w:numPr>
        <w:tabs>
          <w:tab w:val="left" w:pos="993"/>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 xml:space="preserve">Os preços contratuais serão reajustados, </w:t>
      </w:r>
      <w:r w:rsidR="00C1244A" w:rsidRPr="00B95910">
        <w:rPr>
          <w:rFonts w:asciiTheme="minorHAnsi" w:hAnsiTheme="minorHAnsi" w:cstheme="minorHAnsi"/>
          <w:sz w:val="24"/>
          <w:szCs w:val="24"/>
        </w:rPr>
        <w:t>em consonância com</w:t>
      </w:r>
      <w:r w:rsidR="00B85436" w:rsidRPr="00B95910">
        <w:rPr>
          <w:rFonts w:asciiTheme="minorHAnsi" w:hAnsiTheme="minorHAnsi" w:cstheme="minorHAnsi"/>
          <w:sz w:val="24"/>
          <w:szCs w:val="24"/>
        </w:rPr>
        <w:t xml:space="preserve"> </w:t>
      </w:r>
      <w:r w:rsidRPr="00B95910">
        <w:rPr>
          <w:rFonts w:asciiTheme="minorHAnsi" w:hAnsiTheme="minorHAnsi" w:cstheme="minorHAnsi"/>
          <w:sz w:val="24"/>
          <w:szCs w:val="24"/>
        </w:rPr>
        <w:t>a portaria SF nº 389/2017, observada a periodicidade anual que terá como termo inicial a data-limite para apresentação da proposta, em ..../..../........, nos termos previstos no Decreto Municipal nº 48.971/07, desde que não ultrapasse o valor praticado no mercado.</w:t>
      </w:r>
    </w:p>
    <w:p w:rsidR="00DB5E91" w:rsidRPr="00B95910" w:rsidRDefault="009B4648" w:rsidP="00D009DD">
      <w:pPr>
        <w:pStyle w:val="PargrafodaLista"/>
        <w:numPr>
          <w:ilvl w:val="2"/>
          <w:numId w:val="14"/>
        </w:numPr>
        <w:tabs>
          <w:tab w:val="left" w:pos="993"/>
          <w:tab w:val="left" w:pos="1417"/>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b/>
        <w:t>O índice de reajuste será o Índice de Preços ao Consumidor – IPC, apurado pela Fundação Instituto de Pesquisas Econômicas – FIPE, válido no momento da aplicação do reajuste, nos termos da PORTARIA SF Nº 389/2017.</w:t>
      </w:r>
    </w:p>
    <w:p w:rsidR="00DB5E91" w:rsidRPr="00B95910" w:rsidRDefault="009B4648" w:rsidP="00D009DD">
      <w:pPr>
        <w:pStyle w:val="PargrafodaLista"/>
        <w:numPr>
          <w:ilvl w:val="2"/>
          <w:numId w:val="14"/>
        </w:numPr>
        <w:tabs>
          <w:tab w:val="left" w:pos="1369"/>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Fica vedado qualquer novo reajuste pelo prazo de 1 (um) ano.</w:t>
      </w:r>
    </w:p>
    <w:p w:rsidR="00DB5E91" w:rsidRPr="00B95910" w:rsidRDefault="009B4648" w:rsidP="00D009DD">
      <w:pPr>
        <w:pStyle w:val="PargrafodaLista"/>
        <w:numPr>
          <w:ilvl w:val="1"/>
          <w:numId w:val="14"/>
        </w:numPr>
        <w:tabs>
          <w:tab w:val="left" w:pos="72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Será aplicada compensação financeira, nos termos da Portaria SF nº 05, de 05 de janeiro de 2012, quando houver atraso no pagamento dos valores devidos, por culpa exclusiva da Contratante, observada a necessidade de se apurar a responsabilidade do servidor que deu causa ao atraso no pagamento, nos termos legais.</w:t>
      </w:r>
    </w:p>
    <w:p w:rsidR="00DB5E91" w:rsidRPr="00B95910" w:rsidRDefault="009B4648" w:rsidP="00D009DD">
      <w:pPr>
        <w:pStyle w:val="PargrafodaLista"/>
        <w:numPr>
          <w:ilvl w:val="1"/>
          <w:numId w:val="14"/>
        </w:numPr>
        <w:tabs>
          <w:tab w:val="left" w:pos="72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As hipóteses excepcionais ou de revisão de preços serão tratadas de acordo com a legislação vigente e exigirão detida análise econômica para avaliação de eventual desequilíbrio econômico- financeiro do contrato.</w:t>
      </w:r>
    </w:p>
    <w:p w:rsidR="00DB5E91" w:rsidRPr="00B95910" w:rsidRDefault="009B4648" w:rsidP="00D009DD">
      <w:pPr>
        <w:pStyle w:val="PargrafodaLista"/>
        <w:numPr>
          <w:ilvl w:val="1"/>
          <w:numId w:val="14"/>
        </w:numPr>
        <w:tabs>
          <w:tab w:val="left" w:pos="72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Fica ressalvada a possibilidade de alteração da metodologia de reajuste, atualização ou compensação financeira desde que sobrevenham normas federais e/ou municipais que as autorizem.</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t>CLÁUSULA QUINTA</w:t>
      </w:r>
    </w:p>
    <w:p w:rsidR="00DB5E91" w:rsidRPr="00B95910" w:rsidRDefault="009B4648" w:rsidP="00B95910">
      <w:pPr>
        <w:spacing w:before="120"/>
        <w:ind w:firstLine="567"/>
        <w:jc w:val="center"/>
        <w:rPr>
          <w:rFonts w:asciiTheme="minorHAnsi" w:hAnsiTheme="minorHAnsi" w:cstheme="minorHAnsi"/>
          <w:b/>
          <w:sz w:val="24"/>
          <w:szCs w:val="24"/>
        </w:rPr>
      </w:pPr>
      <w:r w:rsidRPr="00B95910">
        <w:rPr>
          <w:rFonts w:asciiTheme="minorHAnsi" w:hAnsiTheme="minorHAnsi" w:cstheme="minorHAnsi"/>
          <w:b/>
          <w:sz w:val="24"/>
          <w:szCs w:val="24"/>
        </w:rPr>
        <w:t>DAS OBRIGAÇÕES DA CONTRATADA</w:t>
      </w:r>
    </w:p>
    <w:p w:rsidR="00DB5E91" w:rsidRPr="00B95910" w:rsidRDefault="009B4648" w:rsidP="00D009DD">
      <w:pPr>
        <w:pStyle w:val="PargrafodaLista"/>
        <w:numPr>
          <w:ilvl w:val="1"/>
          <w:numId w:val="13"/>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São obrigações da CONTRATADA:</w:t>
      </w:r>
    </w:p>
    <w:p w:rsidR="00DB5E91"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Arcar fiel e regularmente com todas as obrigações trabalhistas dos empregados que participem da execução do objeto contratual;</w:t>
      </w:r>
    </w:p>
    <w:p w:rsidR="00DB5E91"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Enviar à Administração Pública Municipal e manter atualizado o rol de todos os funcionários que participem da execução do objeto contratual;</w:t>
      </w:r>
    </w:p>
    <w:p w:rsidR="00DB5E91"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Providenciar para que todos os empregados vinculados ao contrato recebam seus pagamentos em agência bancária localizada no Município ou na região metropolitana onde serão prestados os serviços;</w:t>
      </w:r>
    </w:p>
    <w:p w:rsidR="00DB5E91"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Viabilizar a emissão do cartão cidadão pela Caixa Econômica Federal para todos os empregados;</w:t>
      </w:r>
    </w:p>
    <w:p w:rsidR="00DB5E91"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Oferecer todos os meios necessários aos seus empregados para que obtenham os extratos dos recolhimentos de suas contribuições previdenciárias ao Instituto Nacional do Seguro Social - INSS e dos seus depósitos ao Fundo de Garantia por Tempo de Serviço - FGTS;</w:t>
      </w:r>
    </w:p>
    <w:p w:rsidR="00DB5E91" w:rsidRDefault="001B4641"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Pr>
          <w:rFonts w:asciiTheme="minorHAnsi" w:hAnsiTheme="minorHAnsi" w:cstheme="minorHAnsi"/>
          <w:sz w:val="24"/>
          <w:szCs w:val="24"/>
        </w:rPr>
        <w:t xml:space="preserve">            </w:t>
      </w:r>
      <w:r w:rsidR="009B4648" w:rsidRPr="00B95910">
        <w:rPr>
          <w:rFonts w:asciiTheme="minorHAnsi" w:hAnsiTheme="minorHAnsi" w:cstheme="minorHAnsi"/>
          <w:sz w:val="24"/>
          <w:szCs w:val="24"/>
        </w:rPr>
        <w:t>Destacar e manter o número exigido ou, quando não fixado, o montante necessário de empregados, compatível com a natureza, quantidade, extensão e demais características dos serviços objeto do contrato;</w:t>
      </w:r>
    </w:p>
    <w:p w:rsidR="00EF7697" w:rsidRPr="00B95910" w:rsidRDefault="00EF7697" w:rsidP="00EF7697">
      <w:pPr>
        <w:pStyle w:val="PargrafodaLista"/>
        <w:tabs>
          <w:tab w:val="left" w:pos="661"/>
        </w:tabs>
        <w:spacing w:before="120"/>
        <w:ind w:left="567" w:firstLine="0"/>
        <w:rPr>
          <w:rFonts w:asciiTheme="minorHAnsi" w:hAnsiTheme="minorHAnsi" w:cstheme="minorHAnsi"/>
          <w:sz w:val="24"/>
          <w:szCs w:val="24"/>
        </w:rPr>
      </w:pPr>
    </w:p>
    <w:p w:rsidR="00DB5E91"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lastRenderedPageBreak/>
        <w:t>Demonstrar, em até 30 (trinta) dias a contar do início da execução do respectivo contrato, que possui sede, filial, escritório ou preposto à disposição dos empregados e da Administração Pública Municipal no Município ou na região metropolitana onde serão prestados os serviços, sob pena de incorrer nas sanções contratuais e rescisão do ajuste;</w:t>
      </w:r>
    </w:p>
    <w:p w:rsidR="00E55719"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Executar todos os serviços objeto do presente contrato, obedecendo as especificações e obrigações descritas no Termo de Referência, ANEXO II do Edital de Licitação, que precedeu este ajuste e faz parte integrante do presente instrumento;</w:t>
      </w:r>
    </w:p>
    <w:p w:rsidR="00DB5E91" w:rsidRPr="00B95910" w:rsidRDefault="001B4641"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Pr>
          <w:rFonts w:asciiTheme="minorHAnsi" w:hAnsiTheme="minorHAnsi" w:cstheme="minorHAnsi"/>
          <w:sz w:val="24"/>
          <w:szCs w:val="24"/>
        </w:rPr>
        <w:t xml:space="preserve">             </w:t>
      </w:r>
      <w:r w:rsidR="009B4648" w:rsidRPr="00B95910">
        <w:rPr>
          <w:rFonts w:asciiTheme="minorHAnsi" w:hAnsiTheme="minorHAnsi" w:cstheme="minorHAnsi"/>
          <w:sz w:val="24"/>
          <w:szCs w:val="24"/>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rsidR="00DB5E91" w:rsidRPr="00B95910" w:rsidRDefault="009B4648" w:rsidP="001B4641">
      <w:pPr>
        <w:pStyle w:val="PargrafodaLista"/>
        <w:numPr>
          <w:ilvl w:val="0"/>
          <w:numId w:val="12"/>
        </w:numPr>
        <w:tabs>
          <w:tab w:val="left" w:pos="661"/>
        </w:tabs>
        <w:spacing w:before="120"/>
        <w:rPr>
          <w:rFonts w:asciiTheme="minorHAnsi" w:hAnsiTheme="minorHAnsi" w:cstheme="minorHAnsi"/>
          <w:sz w:val="24"/>
          <w:szCs w:val="24"/>
        </w:rPr>
      </w:pPr>
      <w:r w:rsidRPr="00B95910">
        <w:rPr>
          <w:rFonts w:asciiTheme="minorHAnsi" w:hAnsiTheme="minorHAnsi" w:cstheme="minorHAnsi"/>
          <w:sz w:val="24"/>
          <w:szCs w:val="24"/>
        </w:rPr>
        <w:t>Responder por todo e qualquer dano que venha a ser causado por seus empregados e prepostos, à CONTRATANTE ou a terceiros, podendo ser descontado do pagamento a ser efetuado, o valor do prejuízo apurado;</w:t>
      </w:r>
    </w:p>
    <w:p w:rsidR="00DB5E91" w:rsidRPr="00B95910" w:rsidRDefault="009B4648" w:rsidP="00D009DD">
      <w:pPr>
        <w:pStyle w:val="PargrafodaLista"/>
        <w:numPr>
          <w:ilvl w:val="0"/>
          <w:numId w:val="12"/>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Manter, durante o prazo de execução do Contrato, todas as condições de habilitação e qua</w:t>
      </w:r>
      <w:r w:rsidR="001B4641">
        <w:rPr>
          <w:rFonts w:asciiTheme="minorHAnsi" w:hAnsiTheme="minorHAnsi" w:cstheme="minorHAnsi"/>
          <w:sz w:val="24"/>
          <w:szCs w:val="24"/>
        </w:rPr>
        <w:t>lificação exigidas na licitação, inclusive no que concerne ao cumprimento dos dveres trabalhistas que possuir.</w:t>
      </w:r>
    </w:p>
    <w:p w:rsidR="00DB5E91" w:rsidRPr="00B95910" w:rsidRDefault="009B4648" w:rsidP="00D009DD">
      <w:pPr>
        <w:pStyle w:val="PargrafodaLista"/>
        <w:numPr>
          <w:ilvl w:val="1"/>
          <w:numId w:val="13"/>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 CONTRATADA não poderá subcontratar, ceder ou transferir o objeto do Contrato, no todo ou em parte, a terceiros, sob pena de rescisão, salvo com autorização expressa da contratante.</w:t>
      </w:r>
    </w:p>
    <w:p w:rsidR="00DB5E91" w:rsidRPr="00B95910" w:rsidRDefault="009B4648" w:rsidP="00D009DD">
      <w:pPr>
        <w:pStyle w:val="PargrafodaLista"/>
        <w:numPr>
          <w:ilvl w:val="1"/>
          <w:numId w:val="13"/>
        </w:numPr>
        <w:tabs>
          <w:tab w:val="left" w:pos="613"/>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Para que ocorra o pagamento relativo ao último mês de prestação dos serviços, em decorrência da extinção ou da rescisão do contrato, nos termos do art. 5º, inciso III do Decreto Municipal nº. 58.400/2018 e conforme item 7.8 da Cláusula Sétima do presente instrumento, ficará condicionado, sem prejuízo dos demais documentos exigidos, à apresentação de cópias dos termos de rescisão dos contratos de trabalho, devidamente homologados, dos empregados vinculados à prestação dos respectivos serviços, ou à comprovação da realocação dos referidos empregados para prestar outros serviços.</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t>CLÁUSULA SEXTA</w:t>
      </w:r>
    </w:p>
    <w:p w:rsidR="00DB5E91" w:rsidRPr="00B95910" w:rsidRDefault="009B4648" w:rsidP="00B95910">
      <w:pPr>
        <w:spacing w:before="120"/>
        <w:ind w:firstLine="567"/>
        <w:jc w:val="center"/>
        <w:rPr>
          <w:rFonts w:asciiTheme="minorHAnsi" w:hAnsiTheme="minorHAnsi" w:cstheme="minorHAnsi"/>
          <w:b/>
          <w:sz w:val="24"/>
          <w:szCs w:val="24"/>
        </w:rPr>
      </w:pPr>
      <w:r w:rsidRPr="00B95910">
        <w:rPr>
          <w:rFonts w:asciiTheme="minorHAnsi" w:hAnsiTheme="minorHAnsi" w:cstheme="minorHAnsi"/>
          <w:b/>
          <w:sz w:val="24"/>
          <w:szCs w:val="24"/>
        </w:rPr>
        <w:t>DAS OBRIGAÇÕES DA CONTRATANTE</w:t>
      </w:r>
    </w:p>
    <w:p w:rsidR="00DB5E91" w:rsidRPr="00B95910" w:rsidRDefault="009B4648" w:rsidP="00D009DD">
      <w:pPr>
        <w:pStyle w:val="PargrafodaLista"/>
        <w:numPr>
          <w:ilvl w:val="1"/>
          <w:numId w:val="11"/>
        </w:numPr>
        <w:tabs>
          <w:tab w:val="left" w:pos="665"/>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 CONTRATANTE se compromete a executar todas as obrigações contidas no Termo de Referência – Anexo II do Edital, cabendo-lhe especialmente:</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Cumprir e exigir o cumprimento das obrigações deste Contrato e das disposições legais que a regem;</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Realizar o acompanhamento do presente contrato, comunicando à CONTRATADA as ocorrências de quaisquer fatos que exijam medidas corretivas;</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Proporcionar todas as condições necessárias à boa execução dos serviços contratados, inclusive comunicando à CONTRATADA, por escrito e tempestivamente, qualquer mudança de Administração e ou endereço de cobrança;</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 xml:space="preserve">Exercer a fiscalização dos serviços, indicando, formalmente, o gestor e/ou o fiscal para acompanhamento da execução contratual, inclusive no que tange a mão de obra que o integra, acompanhando a sua presença, fornecimento dos materiais, manutenção e etc, realizando a supervisão das atividades desenvolvidas pela contratada e efetivando avaliação </w:t>
      </w:r>
      <w:r w:rsidRPr="00B95910">
        <w:rPr>
          <w:rFonts w:asciiTheme="minorHAnsi" w:hAnsiTheme="minorHAnsi" w:cstheme="minorHAnsi"/>
          <w:sz w:val="24"/>
          <w:szCs w:val="24"/>
        </w:rPr>
        <w:lastRenderedPageBreak/>
        <w:t>periódica;</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Prestar as informações e os esclarecimentos que venham a ser solicitados pela CONTRATADA, podendo solicitar o seu encaminhamento por escrito;</w:t>
      </w:r>
    </w:p>
    <w:p w:rsidR="00DB5E91" w:rsidRPr="00B95910" w:rsidRDefault="002D4671" w:rsidP="00D009DD">
      <w:pPr>
        <w:pStyle w:val="PargrafodaLista"/>
        <w:numPr>
          <w:ilvl w:val="0"/>
          <w:numId w:val="10"/>
        </w:numPr>
        <w:tabs>
          <w:tab w:val="left" w:pos="676"/>
          <w:tab w:val="left" w:pos="677"/>
        </w:tabs>
        <w:spacing w:before="120"/>
        <w:ind w:left="0" w:firstLine="567"/>
        <w:rPr>
          <w:rFonts w:asciiTheme="minorHAnsi" w:hAnsiTheme="minorHAnsi" w:cstheme="minorHAnsi"/>
          <w:sz w:val="24"/>
          <w:szCs w:val="24"/>
        </w:rPr>
      </w:pPr>
      <w:r>
        <w:rPr>
          <w:rFonts w:asciiTheme="minorHAnsi" w:hAnsiTheme="minorHAnsi" w:cstheme="minorHAnsi"/>
          <w:sz w:val="24"/>
          <w:szCs w:val="24"/>
        </w:rPr>
        <w:t xml:space="preserve"> </w:t>
      </w:r>
      <w:r w:rsidR="009B4648" w:rsidRPr="00B95910">
        <w:rPr>
          <w:rFonts w:asciiTheme="minorHAnsi" w:hAnsiTheme="minorHAnsi" w:cstheme="minorHAnsi"/>
          <w:sz w:val="24"/>
          <w:szCs w:val="24"/>
        </w:rPr>
        <w:t>Efetuar os pagamentos devidos, de acordo com o estabelecido no presente contrato;</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Aplicar as penalidades previstas neste contrato, em caso de descumprimento pela CONTRATADA de quaisquer cláusulas estabelecidas;</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Exigir da Contratada, a qualquer tempo, a comprovação das condições requeridas para a contratação;</w:t>
      </w:r>
    </w:p>
    <w:p w:rsidR="00DB5E91" w:rsidRPr="00B95910" w:rsidRDefault="009B4648" w:rsidP="00D009DD">
      <w:pPr>
        <w:pStyle w:val="PargrafodaLista"/>
        <w:numPr>
          <w:ilvl w:val="0"/>
          <w:numId w:val="10"/>
        </w:numPr>
        <w:tabs>
          <w:tab w:val="left" w:pos="617"/>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Indicar e formalizar o(s) responsável(is) pela</w:t>
      </w:r>
      <w:r w:rsidR="005269F8">
        <w:rPr>
          <w:rFonts w:asciiTheme="minorHAnsi" w:hAnsiTheme="minorHAnsi" w:cstheme="minorHAnsi"/>
          <w:sz w:val="24"/>
          <w:szCs w:val="24"/>
        </w:rPr>
        <w:t xml:space="preserve"> gestão e</w:t>
      </w:r>
      <w:r w:rsidRPr="00B95910">
        <w:rPr>
          <w:rFonts w:asciiTheme="minorHAnsi" w:hAnsiTheme="minorHAnsi" w:cstheme="minorHAnsi"/>
          <w:sz w:val="24"/>
          <w:szCs w:val="24"/>
        </w:rPr>
        <w:t xml:space="preserve"> fiscalização do contrato, a quem competirá o acompanhamento dos serviços, nos termos do Decreto Municipal nº 54.873/2014;</w:t>
      </w:r>
    </w:p>
    <w:p w:rsidR="00DB5E91" w:rsidRPr="00B95910" w:rsidRDefault="009B4648" w:rsidP="00D009DD">
      <w:pPr>
        <w:pStyle w:val="PargrafodaLista"/>
        <w:numPr>
          <w:ilvl w:val="0"/>
          <w:numId w:val="10"/>
        </w:numPr>
        <w:tabs>
          <w:tab w:val="left" w:pos="617"/>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Atestar mensalmente a execução e a qualidade dos serviços prestados, indicando qualquer ocorrência havida no período, se for o caso, em processo próprio, onde será juntada a Nota Fiscal Fatura a ser apresentada pela CONTRATADA, para fins de pagamento;</w:t>
      </w:r>
    </w:p>
    <w:p w:rsidR="00DB5E91" w:rsidRPr="00B95910" w:rsidRDefault="009B4648" w:rsidP="00D009DD">
      <w:pPr>
        <w:pStyle w:val="PargrafodaLista"/>
        <w:numPr>
          <w:ilvl w:val="0"/>
          <w:numId w:val="10"/>
        </w:numPr>
        <w:tabs>
          <w:tab w:val="left" w:pos="661"/>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Ordenar a imediata retirada do local, bem como a substituição de funcionário da contratada que estiv</w:t>
      </w:r>
      <w:r w:rsidR="005A3630">
        <w:rPr>
          <w:rFonts w:asciiTheme="minorHAnsi" w:hAnsiTheme="minorHAnsi" w:cstheme="minorHAnsi"/>
          <w:sz w:val="24"/>
          <w:szCs w:val="24"/>
        </w:rPr>
        <w:t xml:space="preserve">er sem crachá, que embaraçar, </w:t>
      </w:r>
      <w:r w:rsidRPr="00B95910">
        <w:rPr>
          <w:rFonts w:asciiTheme="minorHAnsi" w:hAnsiTheme="minorHAnsi" w:cstheme="minorHAnsi"/>
          <w:sz w:val="24"/>
          <w:szCs w:val="24"/>
        </w:rPr>
        <w:t>dificultar a fiscalização ou cuja permanência na área, a seu exclusivo critério, julgar inconveniente, bem assim a substituição de equipamentos, que não se apresentarem em boas condições de operação ou estiverem em desacordo com as especificações técnicas.</w:t>
      </w:r>
    </w:p>
    <w:p w:rsidR="00DB5E91" w:rsidRPr="00B95910" w:rsidRDefault="009B4648" w:rsidP="00D009DD">
      <w:pPr>
        <w:pStyle w:val="PargrafodaLista"/>
        <w:numPr>
          <w:ilvl w:val="1"/>
          <w:numId w:val="11"/>
        </w:numPr>
        <w:tabs>
          <w:tab w:val="left" w:pos="745"/>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b/>
        <w:t>A fiscalização dos serviços pelo Contratante não exime, nem diminui a completa responsabilidade da Contratada, por qualquer inobservância ou omissão às cláusulas contratuais.</w:t>
      </w:r>
    </w:p>
    <w:p w:rsidR="00DB5E91" w:rsidRPr="00B95910" w:rsidRDefault="009B4648" w:rsidP="00D009DD">
      <w:pPr>
        <w:pStyle w:val="PargrafodaLista"/>
        <w:numPr>
          <w:ilvl w:val="1"/>
          <w:numId w:val="11"/>
        </w:numPr>
        <w:tabs>
          <w:tab w:val="left" w:pos="633"/>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 Contratante poderá, a seu critério e a qualquer tempo, realizar vistoria dos equipamentos e verificar o cumprimento de normas preestabelecidas no edital/contrato.</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7D6B59">
        <w:rPr>
          <w:rFonts w:asciiTheme="minorHAnsi" w:hAnsiTheme="minorHAnsi" w:cstheme="minorHAnsi"/>
          <w:sz w:val="24"/>
          <w:szCs w:val="24"/>
        </w:rPr>
        <w:t>CLÁUSULA S</w:t>
      </w:r>
      <w:r w:rsidR="00D40E44">
        <w:rPr>
          <w:rFonts w:asciiTheme="minorHAnsi" w:hAnsiTheme="minorHAnsi" w:cstheme="minorHAnsi"/>
          <w:sz w:val="24"/>
          <w:szCs w:val="24"/>
        </w:rPr>
        <w:t>É</w:t>
      </w:r>
      <w:r w:rsidRPr="007D6B59">
        <w:rPr>
          <w:rFonts w:asciiTheme="minorHAnsi" w:hAnsiTheme="minorHAnsi" w:cstheme="minorHAnsi"/>
          <w:sz w:val="24"/>
          <w:szCs w:val="24"/>
        </w:rPr>
        <w:t>TIMA DO PAGAMENTO</w:t>
      </w:r>
    </w:p>
    <w:p w:rsidR="007D6B59" w:rsidRPr="00BA7EDC"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 xml:space="preserve">Após o término de cada período mensal, a Contratada elaborará relatório contendo os quantitativos totais mensais de cada um dos tipos de serviços efetivamente realizados, conforme item 8.1 e </w:t>
      </w:r>
      <w:r w:rsidR="005A3630" w:rsidRPr="007D6B59">
        <w:rPr>
          <w:rFonts w:asciiTheme="minorHAnsi" w:hAnsiTheme="minorHAnsi" w:cstheme="minorHAnsi"/>
          <w:sz w:val="24"/>
          <w:szCs w:val="24"/>
        </w:rPr>
        <w:t xml:space="preserve">seus subitens </w:t>
      </w:r>
      <w:r w:rsidR="00BA7EDC">
        <w:rPr>
          <w:rFonts w:asciiTheme="minorHAnsi" w:hAnsiTheme="minorHAnsi" w:cstheme="minorHAnsi"/>
          <w:sz w:val="24"/>
          <w:szCs w:val="24"/>
        </w:rPr>
        <w:t>do</w:t>
      </w:r>
      <w:r w:rsidRPr="007D6B59">
        <w:rPr>
          <w:rFonts w:asciiTheme="minorHAnsi" w:hAnsiTheme="minorHAnsi" w:cstheme="minorHAnsi"/>
          <w:sz w:val="24"/>
          <w:szCs w:val="24"/>
        </w:rPr>
        <w:t xml:space="preserve"> Termo de Referência</w:t>
      </w:r>
      <w:r w:rsidR="00BA7EDC" w:rsidRPr="00BA7EDC">
        <w:rPr>
          <w:rFonts w:asciiTheme="minorHAnsi" w:hAnsiTheme="minorHAnsi" w:cstheme="minorHAnsi"/>
          <w:sz w:val="24"/>
          <w:szCs w:val="24"/>
        </w:rPr>
        <w:t xml:space="preserve"> </w:t>
      </w:r>
      <w:r w:rsidR="00BA7EDC">
        <w:rPr>
          <w:rFonts w:asciiTheme="minorHAnsi" w:hAnsiTheme="minorHAnsi" w:cstheme="minorHAnsi"/>
          <w:sz w:val="24"/>
          <w:szCs w:val="24"/>
        </w:rPr>
        <w:t xml:space="preserve">- </w:t>
      </w:r>
      <w:r w:rsidR="00BA7EDC" w:rsidRPr="00B95910">
        <w:rPr>
          <w:rFonts w:asciiTheme="minorHAnsi" w:hAnsiTheme="minorHAnsi" w:cstheme="minorHAnsi"/>
          <w:sz w:val="24"/>
          <w:szCs w:val="24"/>
        </w:rPr>
        <w:t>ANEXO II do Edital de Licitação, que precedeu este ajuste e faz parte integrante do presente instrumento</w:t>
      </w:r>
      <w:r w:rsidR="00BA7EDC">
        <w:rPr>
          <w:rFonts w:asciiTheme="minorHAnsi" w:hAnsiTheme="minorHAnsi" w:cstheme="minorHAnsi"/>
          <w:sz w:val="24"/>
          <w:szCs w:val="24"/>
        </w:rPr>
        <w:t xml:space="preserve">; </w:t>
      </w:r>
      <w:r w:rsidRPr="00BA7EDC">
        <w:rPr>
          <w:rFonts w:asciiTheme="minorHAnsi" w:hAnsiTheme="minorHAnsi" w:cstheme="minorHAnsi"/>
          <w:sz w:val="24"/>
          <w:szCs w:val="24"/>
        </w:rPr>
        <w:t xml:space="preserve">devendo entregá-los até o 5º dia útil subsequente ao mês em que foram prestados os serviços, com os respectivos valores apurados. </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A Contratante solicitará à Contratada, na hipótese de glosas e/ou incorreções de valores, a correspondente retificação objetivando a emissão da nota fiscal/fatura.</w:t>
      </w:r>
    </w:p>
    <w:p w:rsidR="007D6B59" w:rsidRPr="00C753D7" w:rsidRDefault="007D6B59" w:rsidP="00D009DD">
      <w:pPr>
        <w:pStyle w:val="PargrafodaLista"/>
        <w:numPr>
          <w:ilvl w:val="1"/>
          <w:numId w:val="9"/>
        </w:numPr>
        <w:spacing w:before="120"/>
        <w:rPr>
          <w:rFonts w:asciiTheme="minorHAnsi" w:hAnsiTheme="minorHAnsi" w:cstheme="minorHAnsi"/>
          <w:sz w:val="24"/>
          <w:szCs w:val="24"/>
        </w:rPr>
      </w:pPr>
      <w:r w:rsidRPr="00C753D7">
        <w:rPr>
          <w:rFonts w:asciiTheme="minorHAnsi" w:hAnsiTheme="minorHAnsi" w:cstheme="minorHAnsi"/>
          <w:sz w:val="24"/>
          <w:szCs w:val="24"/>
        </w:rPr>
        <w:t xml:space="preserve">Serão considerados somente os </w:t>
      </w:r>
      <w:r w:rsidR="00C753D7" w:rsidRPr="00C753D7">
        <w:rPr>
          <w:rFonts w:asciiTheme="minorHAnsi" w:hAnsiTheme="minorHAnsi" w:cstheme="minorHAnsi"/>
          <w:sz w:val="24"/>
          <w:szCs w:val="24"/>
        </w:rPr>
        <w:t>serviços efetivamente prestados, descontando aqueles não aprovados por inconformidade aos padrões estabelecidos, desde que por motivos imputáveis à Contratada, sem prejuízo das sanções disciplinadas em contrato</w:t>
      </w:r>
      <w:r w:rsidRPr="00C753D7">
        <w:rPr>
          <w:rFonts w:asciiTheme="minorHAnsi" w:hAnsiTheme="minorHAnsi" w:cstheme="minorHAnsi"/>
          <w:sz w:val="24"/>
          <w:szCs w:val="24"/>
        </w:rPr>
        <w:t>.</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 xml:space="preserve">A realização dos descontos indicados no subitem </w:t>
      </w:r>
      <w:r w:rsidR="005776E3">
        <w:rPr>
          <w:rFonts w:asciiTheme="minorHAnsi" w:hAnsiTheme="minorHAnsi" w:cstheme="minorHAnsi"/>
          <w:sz w:val="24"/>
          <w:szCs w:val="24"/>
        </w:rPr>
        <w:t>7.2 e 7.3</w:t>
      </w:r>
      <w:r w:rsidRPr="007D6B59">
        <w:rPr>
          <w:rFonts w:asciiTheme="minorHAnsi" w:hAnsiTheme="minorHAnsi" w:cstheme="minorHAnsi"/>
          <w:sz w:val="24"/>
          <w:szCs w:val="24"/>
        </w:rPr>
        <w:t xml:space="preserve"> não prejudica a aplicação de sanções à Contratada, por conta da não execução dos serviços.</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Após a conferência dos quantitativos e valores apresentados, o Contratante atestará a medição mensal.</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 xml:space="preserve">O prazo de pagamento será de 30 (trinta) dias, a contar da data de adimplemento dos serviços, desde que devidamente atestada pela fiscalização, com a entrega de toda </w:t>
      </w:r>
      <w:r w:rsidRPr="007D6B59">
        <w:rPr>
          <w:rFonts w:asciiTheme="minorHAnsi" w:hAnsiTheme="minorHAnsi" w:cstheme="minorHAnsi"/>
          <w:sz w:val="24"/>
          <w:szCs w:val="24"/>
        </w:rPr>
        <w:lastRenderedPageBreak/>
        <w:t xml:space="preserve">documentação exigida neste Termo de Referência, bem como os descritos na Portaria SF </w:t>
      </w:r>
      <w:r w:rsidR="007B72AF">
        <w:rPr>
          <w:rFonts w:asciiTheme="minorHAnsi" w:hAnsiTheme="minorHAnsi" w:cstheme="minorHAnsi"/>
          <w:sz w:val="24"/>
          <w:szCs w:val="24"/>
        </w:rPr>
        <w:t>n° 170/2020, combinado com a Portaria nº 32/SMSP/2014.</w:t>
      </w:r>
    </w:p>
    <w:p w:rsidR="007D6B59" w:rsidRPr="002B57F6" w:rsidRDefault="007D6B59" w:rsidP="00D009DD">
      <w:pPr>
        <w:pStyle w:val="PargrafodaLista"/>
        <w:numPr>
          <w:ilvl w:val="1"/>
          <w:numId w:val="9"/>
        </w:numPr>
        <w:spacing w:before="120"/>
        <w:rPr>
          <w:rFonts w:asciiTheme="minorHAnsi" w:hAnsiTheme="minorHAnsi" w:cstheme="minorHAnsi"/>
          <w:sz w:val="24"/>
          <w:szCs w:val="24"/>
        </w:rPr>
      </w:pPr>
      <w:r w:rsidRPr="002B57F6">
        <w:rPr>
          <w:rFonts w:asciiTheme="minorHAnsi" w:hAnsiTheme="minorHAnsi" w:cstheme="minorHAnsi"/>
          <w:sz w:val="24"/>
          <w:szCs w:val="24"/>
        </w:rPr>
        <w:t>O valor dos pagamentos ser</w:t>
      </w:r>
      <w:r w:rsidR="00C753D7" w:rsidRPr="002B57F6">
        <w:rPr>
          <w:rFonts w:asciiTheme="minorHAnsi" w:hAnsiTheme="minorHAnsi" w:cstheme="minorHAnsi"/>
          <w:sz w:val="24"/>
          <w:szCs w:val="24"/>
        </w:rPr>
        <w:t>ão</w:t>
      </w:r>
      <w:r w:rsidRPr="002B57F6">
        <w:rPr>
          <w:rFonts w:asciiTheme="minorHAnsi" w:hAnsiTheme="minorHAnsi" w:cstheme="minorHAnsi"/>
          <w:sz w:val="24"/>
          <w:szCs w:val="24"/>
        </w:rPr>
        <w:t xml:space="preserve"> obtido</w:t>
      </w:r>
      <w:r w:rsidR="00C753D7" w:rsidRPr="002B57F6">
        <w:rPr>
          <w:rFonts w:asciiTheme="minorHAnsi" w:hAnsiTheme="minorHAnsi" w:cstheme="minorHAnsi"/>
          <w:sz w:val="24"/>
          <w:szCs w:val="24"/>
        </w:rPr>
        <w:t>s</w:t>
      </w:r>
      <w:r w:rsidRPr="002B57F6">
        <w:rPr>
          <w:rFonts w:asciiTheme="minorHAnsi" w:hAnsiTheme="minorHAnsi" w:cstheme="minorHAnsi"/>
          <w:sz w:val="24"/>
          <w:szCs w:val="24"/>
        </w:rPr>
        <w:t xml:space="preserve"> mediante </w:t>
      </w:r>
      <w:r w:rsidR="0000675D">
        <w:rPr>
          <w:rFonts w:asciiTheme="minorHAnsi" w:hAnsiTheme="minorHAnsi" w:cstheme="minorHAnsi"/>
          <w:sz w:val="24"/>
          <w:szCs w:val="24"/>
        </w:rPr>
        <w:t>a</w:t>
      </w:r>
      <w:r w:rsidR="002B57F6">
        <w:rPr>
          <w:rFonts w:asciiTheme="minorHAnsi" w:hAnsiTheme="minorHAnsi" w:cstheme="minorHAnsi"/>
          <w:sz w:val="24"/>
          <w:szCs w:val="24"/>
        </w:rPr>
        <w:t xml:space="preserve"> </w:t>
      </w:r>
      <w:r w:rsidR="002B57F6" w:rsidRPr="002B57F6">
        <w:rPr>
          <w:rFonts w:asciiTheme="minorHAnsi" w:hAnsiTheme="minorHAnsi" w:cstheme="minorHAnsi"/>
          <w:sz w:val="24"/>
          <w:szCs w:val="24"/>
        </w:rPr>
        <w:t>medições mensais detalhadas apresentadas pela Contratada</w:t>
      </w:r>
      <w:r w:rsidRPr="002B57F6">
        <w:rPr>
          <w:rFonts w:asciiTheme="minorHAnsi" w:hAnsiTheme="minorHAnsi" w:cstheme="minorHAnsi"/>
          <w:sz w:val="24"/>
          <w:szCs w:val="24"/>
        </w:rPr>
        <w:t>.</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 xml:space="preserve">Caso venha ocorrer </w:t>
      </w:r>
      <w:r w:rsidR="005A3630" w:rsidRPr="007D6B59">
        <w:rPr>
          <w:rFonts w:asciiTheme="minorHAnsi" w:hAnsiTheme="minorHAnsi" w:cstheme="minorHAnsi"/>
          <w:sz w:val="24"/>
          <w:szCs w:val="24"/>
        </w:rPr>
        <w:t>à</w:t>
      </w:r>
      <w:r w:rsidRPr="007D6B59">
        <w:rPr>
          <w:rFonts w:asciiTheme="minorHAnsi" w:hAnsiTheme="minorHAnsi" w:cstheme="minorHAnsi"/>
          <w:sz w:val="24"/>
          <w:szCs w:val="24"/>
        </w:rPr>
        <w:t xml:space="preserve"> necessidade de providências complementares por parte da contratada, a fluência do prazo será interrompida, reiniciando-se a sua contagem a partir da data em que estas forem cumpridas.</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Em caso de dúvida ou divergência, a fiscalização liberará para pagamento a parte inconteste dos serviços.</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Nenhum pagamento isentará a contratada do cumprimento de suas responsabilidades contratuais nem implicará a aceitação dos serviços.</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Caso venha a ocorrer atraso no pagamento dos valores devidos, por culpa exclusiva da Administração, a Contratada terá direito à aplicação de compensação financeira, nos termos da Portaria SF nº 05, de 05/01/2012, quando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O pagamento da compensação financeira dependerá de requerimento a ser formalizado pela Contratada.</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A Contratada deverá apresentar, a cada pedido de pagamento, os documentos a seguir discriminados, para verificação de sua regularidade fiscal perante os órgãos competentes:</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a) Certificado de Regularidade do Fundo de Garantia do Tempo de Serviço – F.G.T.S., fornecido pela Caixa Econômica Federal;</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b) Certidão Negativa de Débitos relativa às Contribuições Previdenciárias e as de Terceiros – CND – ou outra equivalente na forma da lei;</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c) Certidão de Regularidade perante os Tributos Mobiliários do Município de São Paulo;</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d) Certidão de regularidade perante a Justiça do Trabalho, emitida nos termos do artigo 642-A da Consolidação das Leis do Trabalho (CLT);</w:t>
      </w:r>
    </w:p>
    <w:p w:rsidR="007D6B59" w:rsidRPr="007D6B59" w:rsidRDefault="007D6B59" w:rsidP="007B72AF">
      <w:pPr>
        <w:rPr>
          <w:rFonts w:asciiTheme="minorHAnsi" w:hAnsiTheme="minorHAnsi" w:cstheme="minorHAnsi"/>
          <w:sz w:val="24"/>
          <w:szCs w:val="24"/>
        </w:rPr>
      </w:pPr>
      <w:r w:rsidRPr="007D6B59">
        <w:rPr>
          <w:rFonts w:asciiTheme="minorHAnsi" w:hAnsiTheme="minorHAnsi" w:cstheme="minorHAnsi"/>
          <w:sz w:val="24"/>
          <w:szCs w:val="24"/>
        </w:rPr>
        <w:t>e) Nota Fiscal ou Nota Fis</w:t>
      </w:r>
      <w:r w:rsidR="007B72AF">
        <w:rPr>
          <w:rFonts w:asciiTheme="minorHAnsi" w:hAnsiTheme="minorHAnsi" w:cstheme="minorHAnsi"/>
          <w:sz w:val="24"/>
          <w:szCs w:val="24"/>
        </w:rPr>
        <w:t>cal Fatura devidamente atestada, acompanhada do demonstrativo de retenção dos impostos devidos e outros descontos referentes ao pagamento das despesas.</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f</w:t>
      </w:r>
      <w:r w:rsidR="007D6B59" w:rsidRPr="007D6B59">
        <w:rPr>
          <w:rFonts w:asciiTheme="minorHAnsi" w:hAnsiTheme="minorHAnsi" w:cstheme="minorHAnsi"/>
          <w:sz w:val="24"/>
          <w:szCs w:val="24"/>
        </w:rPr>
        <w:t>) Folha de Medição dos Serviços;</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g</w:t>
      </w:r>
      <w:r w:rsidR="007D6B59" w:rsidRPr="007D6B59">
        <w:rPr>
          <w:rFonts w:asciiTheme="minorHAnsi" w:hAnsiTheme="minorHAnsi" w:cstheme="minorHAnsi"/>
          <w:sz w:val="24"/>
          <w:szCs w:val="24"/>
        </w:rPr>
        <w:t>) Relação atualizada dos empregados vinculados à execução contratual;</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h</w:t>
      </w:r>
      <w:r w:rsidR="007D6B59" w:rsidRPr="007D6B59">
        <w:rPr>
          <w:rFonts w:asciiTheme="minorHAnsi" w:hAnsiTheme="minorHAnsi" w:cstheme="minorHAnsi"/>
          <w:sz w:val="24"/>
          <w:szCs w:val="24"/>
        </w:rPr>
        <w:t>) Folha de frequência dos empregados vinculados à execução contratual;</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i</w:t>
      </w:r>
      <w:r w:rsidR="007D6B59" w:rsidRPr="007D6B59">
        <w:rPr>
          <w:rFonts w:asciiTheme="minorHAnsi" w:hAnsiTheme="minorHAnsi" w:cstheme="minorHAnsi"/>
          <w:sz w:val="24"/>
          <w:szCs w:val="24"/>
        </w:rPr>
        <w:t>) Folha de pagamento dos empregados vinculados à execução do contrato;</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j</w:t>
      </w:r>
      <w:r w:rsidR="007D6B59" w:rsidRPr="007D6B59">
        <w:rPr>
          <w:rFonts w:asciiTheme="minorHAnsi" w:hAnsiTheme="minorHAnsi" w:cstheme="minorHAnsi"/>
          <w:sz w:val="24"/>
          <w:szCs w:val="24"/>
        </w:rPr>
        <w:t>) Cópia do Protocolo de envio de arquivos, emitido pela conectividade social (GFIP/SEFIP);</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k</w:t>
      </w:r>
      <w:r w:rsidR="007D6B59" w:rsidRPr="007D6B59">
        <w:rPr>
          <w:rFonts w:asciiTheme="minorHAnsi" w:hAnsiTheme="minorHAnsi" w:cstheme="minorHAnsi"/>
          <w:sz w:val="24"/>
          <w:szCs w:val="24"/>
        </w:rPr>
        <w:t>) Cópia da Relação dos Trabalhadores constantes do arquivo SEFIP do mês anterior ao pedido de pagamento;</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lastRenderedPageBreak/>
        <w:t>l</w:t>
      </w:r>
      <w:r w:rsidR="007D6B59" w:rsidRPr="007D6B59">
        <w:rPr>
          <w:rFonts w:asciiTheme="minorHAnsi" w:hAnsiTheme="minorHAnsi" w:cstheme="minorHAnsi"/>
          <w:sz w:val="24"/>
          <w:szCs w:val="24"/>
        </w:rPr>
        <w:t>) Cópia da Guia quitada do INSS (GPS), correspondente ao mês da última fatura vencida;</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m</w:t>
      </w:r>
      <w:r w:rsidR="007D6B59" w:rsidRPr="007D6B59">
        <w:rPr>
          <w:rFonts w:asciiTheme="minorHAnsi" w:hAnsiTheme="minorHAnsi" w:cstheme="minorHAnsi"/>
          <w:sz w:val="24"/>
          <w:szCs w:val="24"/>
        </w:rPr>
        <w:t>) Cópia da Guia quitada do FGTS (GRF), correspondente ao mês da última fatura vencida;</w:t>
      </w:r>
    </w:p>
    <w:p w:rsidR="007D6B59" w:rsidRPr="007D6B59" w:rsidRDefault="00E45C66" w:rsidP="007D6B59">
      <w:pPr>
        <w:spacing w:before="120"/>
        <w:jc w:val="both"/>
        <w:rPr>
          <w:rFonts w:asciiTheme="minorHAnsi" w:hAnsiTheme="minorHAnsi" w:cstheme="minorHAnsi"/>
          <w:sz w:val="24"/>
          <w:szCs w:val="24"/>
        </w:rPr>
      </w:pPr>
      <w:r>
        <w:rPr>
          <w:rFonts w:asciiTheme="minorHAnsi" w:hAnsiTheme="minorHAnsi" w:cstheme="minorHAnsi"/>
          <w:sz w:val="24"/>
          <w:szCs w:val="24"/>
        </w:rPr>
        <w:t>n</w:t>
      </w:r>
      <w:r w:rsidR="007D6B59" w:rsidRPr="007D6B59">
        <w:rPr>
          <w:rFonts w:asciiTheme="minorHAnsi" w:hAnsiTheme="minorHAnsi" w:cstheme="minorHAnsi"/>
          <w:sz w:val="24"/>
          <w:szCs w:val="24"/>
        </w:rPr>
        <w:t>) Cópia da guia de recolhimento do ISSQN – Imposto Sobre Serviços de Qualquer Natureza do mês de competência.</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o.1) No caso de prestadores de serviço com sede ou domicilio fora do Município de São Paulo, deverá ser apresentada prova de inscrição no CPOM – Cadastro de Empresas Fora do Município, da Secretaria Municipal de Finanças e Desenvolvimento Econômico, nos termos dos artigos 9º-A E 9º-B da Lei Municipal nº 13.701/2003, com redação da Lei Municipal nº 14.042/05 e artigo 68 do Regulamento do Imposto Sobre Serviços de Qualquer Natureza - ISS, aprovado pelo Decreto Municipal nº 53.151/12.</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 xml:space="preserve">o.2) Não sendo apresentado o cadastro mencionado no subitem anterior, o valor do ISSQN – Imposto Sobre Serviços de Qualquer Natureza, incidente sobre a prestação de serviços objeto do presente, será retido na fonte por ocasião de cada pagamento, consoante determina o artigo 9º-A e seus parágrafos 1º e 2º, da Lei Municipal nº 13.701/2003, acrescentados pela Lei Municipal nº 14.042/05, e na conformidade do Regulamento do Imposto Sobre Serviços de Qualquer Natureza - ISS, aprovado pelo Decreto Municipal nº 53.151/12 </w:t>
      </w:r>
      <w:r w:rsidR="00487889" w:rsidRPr="00E60627">
        <w:t xml:space="preserve">e </w:t>
      </w:r>
      <w:r w:rsidR="00487889" w:rsidRPr="00ED20B1">
        <w:t>da Portaria SF nº 1</w:t>
      </w:r>
      <w:r w:rsidR="00487889">
        <w:t>24/22</w:t>
      </w:r>
      <w:r w:rsidRPr="007D6B59">
        <w:rPr>
          <w:rFonts w:asciiTheme="minorHAnsi" w:hAnsiTheme="minorHAnsi" w:cstheme="minorHAnsi"/>
          <w:sz w:val="24"/>
          <w:szCs w:val="24"/>
        </w:rPr>
        <w:t>.</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p) Comprovante de que todos os empregados vinculados ao contrato recebem seus pagamentos em agência bancária localizada no Município ou na região</w:t>
      </w:r>
      <w:r w:rsidR="00C112AC">
        <w:rPr>
          <w:rFonts w:asciiTheme="minorHAnsi" w:hAnsiTheme="minorHAnsi" w:cstheme="minorHAnsi"/>
          <w:sz w:val="24"/>
          <w:szCs w:val="24"/>
        </w:rPr>
        <w:t xml:space="preserve"> metropolitana</w:t>
      </w:r>
      <w:r w:rsidRPr="007D6B59">
        <w:rPr>
          <w:rFonts w:asciiTheme="minorHAnsi" w:hAnsiTheme="minorHAnsi" w:cstheme="minorHAnsi"/>
          <w:sz w:val="24"/>
          <w:szCs w:val="24"/>
        </w:rPr>
        <w:t xml:space="preserve"> onde serão prestados os serviços.</w:t>
      </w:r>
    </w:p>
    <w:p w:rsidR="007D6B59" w:rsidRPr="007D6B59" w:rsidRDefault="007D6B59" w:rsidP="007D6B59">
      <w:pPr>
        <w:spacing w:before="120"/>
        <w:jc w:val="both"/>
        <w:rPr>
          <w:rFonts w:asciiTheme="minorHAnsi" w:hAnsiTheme="minorHAnsi" w:cstheme="minorHAnsi"/>
          <w:sz w:val="24"/>
          <w:szCs w:val="24"/>
        </w:rPr>
      </w:pPr>
      <w:r w:rsidRPr="007D6B59">
        <w:rPr>
          <w:rFonts w:asciiTheme="minorHAnsi" w:hAnsiTheme="minorHAnsi" w:cstheme="minorHAnsi"/>
          <w:sz w:val="24"/>
          <w:szCs w:val="24"/>
        </w:rPr>
        <w:t>q) No pagamento relativo ao último mês de prestação dos serviços, apresentar cópia dos termos de rescisão dos contratos de trabalho, devidamente homologados, dos empregados vinculados à prestação dos respectivos serviços, ou comprovação de realocação dos referidos empregados para prestar outros serviços.</w:t>
      </w:r>
    </w:p>
    <w:p w:rsidR="007D6B59" w:rsidRPr="007D6B59" w:rsidRDefault="00623B4E" w:rsidP="00D009DD">
      <w:pPr>
        <w:pStyle w:val="PargrafodaLista"/>
        <w:numPr>
          <w:ilvl w:val="1"/>
          <w:numId w:val="9"/>
        </w:numPr>
        <w:spacing w:before="120"/>
        <w:rPr>
          <w:rFonts w:asciiTheme="minorHAnsi" w:hAnsiTheme="minorHAnsi" w:cstheme="minorHAnsi"/>
          <w:sz w:val="24"/>
          <w:szCs w:val="24"/>
        </w:rPr>
      </w:pPr>
      <w:r>
        <w:rPr>
          <w:rFonts w:asciiTheme="minorHAnsi" w:hAnsiTheme="minorHAnsi" w:cstheme="minorHAnsi"/>
          <w:sz w:val="24"/>
          <w:szCs w:val="24"/>
        </w:rPr>
        <w:t xml:space="preserve"> </w:t>
      </w:r>
      <w:r w:rsidR="007D6B59" w:rsidRPr="007D6B59">
        <w:rPr>
          <w:rFonts w:asciiTheme="minorHAnsi" w:hAnsiTheme="minorHAnsi" w:cstheme="minorHAnsi"/>
          <w:sz w:val="24"/>
          <w:szCs w:val="24"/>
        </w:rPr>
        <w:t xml:space="preserve">Serão aceitas como prova de regularidade as certidões negativas, certidões positivas com efeito de negativas e certidões positivas que noticiem em seu corpo que os débitos estão judicialmente garantidos ou com sua exigibilidade suspensa. </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 xml:space="preserve"> O pagamento será efetuado por crédito em conta corrente, no BANCO DO BRASIL S/A, conforme estabelecido no Decreto nº 51.197/2010, publicado no DOC do dia 22 de janeiro de 2010.</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 xml:space="preserve"> No processamento de cada medição serão observadas as disposições relativas às retenções de impostos nos termos das respectivas legislações.</w:t>
      </w:r>
    </w:p>
    <w:p w:rsidR="007D6B59" w:rsidRPr="007D6B59" w:rsidRDefault="007D6B59" w:rsidP="00D009DD">
      <w:pPr>
        <w:pStyle w:val="PargrafodaLista"/>
        <w:numPr>
          <w:ilvl w:val="1"/>
          <w:numId w:val="9"/>
        </w:numPr>
        <w:spacing w:before="120"/>
        <w:rPr>
          <w:rFonts w:asciiTheme="minorHAnsi" w:hAnsiTheme="minorHAnsi" w:cstheme="minorHAnsi"/>
          <w:sz w:val="24"/>
          <w:szCs w:val="24"/>
        </w:rPr>
      </w:pPr>
      <w:r w:rsidRPr="007D6B59">
        <w:rPr>
          <w:rFonts w:asciiTheme="minorHAnsi" w:hAnsiTheme="minorHAnsi" w:cstheme="minorHAnsi"/>
          <w:sz w:val="24"/>
          <w:szCs w:val="24"/>
        </w:rPr>
        <w:t xml:space="preserve"> Fica ressalvada qualquer alteração por parte da Secretaria Municipal de Finanças e Desenvolvimento Econômico, quanto às normas referentes ao pagamento de fornecedores.</w:t>
      </w:r>
    </w:p>
    <w:p w:rsidR="00DB5E91" w:rsidRPr="007D6B59" w:rsidRDefault="009B4648" w:rsidP="00B95910">
      <w:pPr>
        <w:pStyle w:val="Ttulo11"/>
        <w:spacing w:before="120"/>
        <w:ind w:left="0" w:firstLine="567"/>
        <w:jc w:val="center"/>
        <w:rPr>
          <w:rFonts w:asciiTheme="minorHAnsi" w:hAnsiTheme="minorHAnsi" w:cstheme="minorHAnsi"/>
          <w:sz w:val="24"/>
          <w:szCs w:val="24"/>
        </w:rPr>
      </w:pPr>
      <w:r w:rsidRPr="007D6B59">
        <w:rPr>
          <w:rFonts w:asciiTheme="minorHAnsi" w:hAnsiTheme="minorHAnsi" w:cstheme="minorHAnsi"/>
          <w:sz w:val="24"/>
          <w:szCs w:val="24"/>
        </w:rPr>
        <w:t>CLÁUSULA OITAVA</w:t>
      </w:r>
    </w:p>
    <w:p w:rsidR="00DB5E91" w:rsidRPr="007D6B59" w:rsidRDefault="009B4648" w:rsidP="00B95910">
      <w:pPr>
        <w:spacing w:before="120"/>
        <w:ind w:firstLine="567"/>
        <w:jc w:val="center"/>
        <w:rPr>
          <w:rFonts w:asciiTheme="minorHAnsi" w:hAnsiTheme="minorHAnsi" w:cstheme="minorHAnsi"/>
          <w:b/>
          <w:sz w:val="24"/>
          <w:szCs w:val="24"/>
        </w:rPr>
      </w:pPr>
      <w:r w:rsidRPr="007D6B59">
        <w:rPr>
          <w:rFonts w:asciiTheme="minorHAnsi" w:hAnsiTheme="minorHAnsi" w:cstheme="minorHAnsi"/>
          <w:b/>
          <w:sz w:val="24"/>
          <w:szCs w:val="24"/>
        </w:rPr>
        <w:t>DO CONTRATO E DA RESCISÃO</w:t>
      </w:r>
    </w:p>
    <w:p w:rsidR="00DB5E91" w:rsidRDefault="009B4648" w:rsidP="00D009DD">
      <w:pPr>
        <w:pStyle w:val="PargrafodaLista"/>
        <w:numPr>
          <w:ilvl w:val="1"/>
          <w:numId w:val="8"/>
        </w:numPr>
        <w:tabs>
          <w:tab w:val="left" w:pos="629"/>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O presente contrato é regido pelas disposições da Lei Federal 8.666/93 combinada com a Lei Municipal 13.278/2002, Decreto Municipal 44.279/2003 e demais normas complementares aplicáveis à espécie.</w:t>
      </w:r>
    </w:p>
    <w:p w:rsidR="00DB5E91" w:rsidRPr="007D6B59" w:rsidRDefault="009B4648" w:rsidP="00D009DD">
      <w:pPr>
        <w:pStyle w:val="PargrafodaLista"/>
        <w:numPr>
          <w:ilvl w:val="1"/>
          <w:numId w:val="8"/>
        </w:numPr>
        <w:tabs>
          <w:tab w:val="left" w:pos="601"/>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O ajuste poderá ser alterado nas hipóteses previstas no artigo 65 da Lei Federal 8.666/93.</w:t>
      </w:r>
    </w:p>
    <w:p w:rsidR="00DB5E91" w:rsidRPr="007D6B59" w:rsidRDefault="009B4648" w:rsidP="00D009DD">
      <w:pPr>
        <w:pStyle w:val="PargrafodaLista"/>
        <w:numPr>
          <w:ilvl w:val="1"/>
          <w:numId w:val="8"/>
        </w:numPr>
        <w:tabs>
          <w:tab w:val="left" w:pos="625"/>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lastRenderedPageBreak/>
        <w:t>A CONTRATANTE se reserva o direito de promover a redução ou acréscimo do percentual de 25% (vinte e cinco por cento), do valor inicial atualizado do contrato, nos termos deste.</w:t>
      </w:r>
    </w:p>
    <w:p w:rsidR="00DB5E91" w:rsidRPr="007D6B59" w:rsidRDefault="009B4648" w:rsidP="00D009DD">
      <w:pPr>
        <w:pStyle w:val="PargrafodaLista"/>
        <w:numPr>
          <w:ilvl w:val="1"/>
          <w:numId w:val="8"/>
        </w:numPr>
        <w:tabs>
          <w:tab w:val="left" w:pos="649"/>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Dar-se-á a rescisão do contrato em qualquer dos motivos especificados no artigo 78 da Lei Federal n° 8.666/93, bem assim o referido no parágrafo único do artigo 29 da Lei Municipal n° 13.278/2002, independentemente da notificação ou interpelação judicial.</w:t>
      </w:r>
    </w:p>
    <w:p w:rsidR="00DB5E91" w:rsidRPr="007D6B59" w:rsidRDefault="009B4648" w:rsidP="00D009DD">
      <w:pPr>
        <w:pStyle w:val="PargrafodaLista"/>
        <w:numPr>
          <w:ilvl w:val="2"/>
          <w:numId w:val="8"/>
        </w:numPr>
        <w:tabs>
          <w:tab w:val="left" w:pos="1244"/>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Em caso de rescisão administrativa prevista no artigo 79, inciso I da Lei 8.666/93 ficam reconhecidos os direitos da Administração especificados no mesmo diploma legal.</w:t>
      </w:r>
    </w:p>
    <w:p w:rsidR="00DB5E91" w:rsidRPr="007D6B59" w:rsidRDefault="009B4648" w:rsidP="00B95910">
      <w:pPr>
        <w:pStyle w:val="Ttulo11"/>
        <w:spacing w:before="120"/>
        <w:ind w:left="0" w:firstLine="567"/>
        <w:jc w:val="center"/>
        <w:rPr>
          <w:rFonts w:asciiTheme="minorHAnsi" w:hAnsiTheme="minorHAnsi" w:cstheme="minorHAnsi"/>
          <w:sz w:val="24"/>
          <w:szCs w:val="24"/>
        </w:rPr>
      </w:pPr>
      <w:r w:rsidRPr="007D6B59">
        <w:rPr>
          <w:rFonts w:asciiTheme="minorHAnsi" w:hAnsiTheme="minorHAnsi" w:cstheme="minorHAnsi"/>
          <w:sz w:val="24"/>
          <w:szCs w:val="24"/>
        </w:rPr>
        <w:t>CLÁUSULA NONA</w:t>
      </w:r>
    </w:p>
    <w:p w:rsidR="00DB5E91" w:rsidRPr="007D6B59" w:rsidRDefault="009B4648" w:rsidP="00B95910">
      <w:pPr>
        <w:spacing w:before="120"/>
        <w:ind w:firstLine="567"/>
        <w:jc w:val="center"/>
        <w:rPr>
          <w:rFonts w:asciiTheme="minorHAnsi" w:hAnsiTheme="minorHAnsi" w:cstheme="minorHAnsi"/>
          <w:b/>
          <w:sz w:val="24"/>
          <w:szCs w:val="24"/>
        </w:rPr>
      </w:pPr>
      <w:r w:rsidRPr="007D6B59">
        <w:rPr>
          <w:rFonts w:asciiTheme="minorHAnsi" w:hAnsiTheme="minorHAnsi" w:cstheme="minorHAnsi"/>
          <w:b/>
          <w:sz w:val="24"/>
          <w:szCs w:val="24"/>
        </w:rPr>
        <w:t>DA EXECUÇÃO E RECEBIMENTO DOS SERVIÇOS</w:t>
      </w:r>
    </w:p>
    <w:p w:rsidR="00DB5E91" w:rsidRPr="007D6B59" w:rsidRDefault="009B4648" w:rsidP="00D009DD">
      <w:pPr>
        <w:pStyle w:val="PargrafodaLista"/>
        <w:numPr>
          <w:ilvl w:val="1"/>
          <w:numId w:val="7"/>
        </w:numPr>
        <w:tabs>
          <w:tab w:val="left" w:pos="645"/>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A execução dos serviços será feita conforme o Termo de Referência, Anexo II do Edital da licitação que precedeu este ajuste, e dele faz parte integrante para todos os fins.</w:t>
      </w:r>
    </w:p>
    <w:p w:rsidR="00DB5E91" w:rsidRPr="007D6B59" w:rsidRDefault="009B4648" w:rsidP="00D009DD">
      <w:pPr>
        <w:pStyle w:val="PargrafodaLista"/>
        <w:numPr>
          <w:ilvl w:val="1"/>
          <w:numId w:val="7"/>
        </w:numPr>
        <w:tabs>
          <w:tab w:val="left" w:pos="665"/>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A execução dos serviços objeto deste contrato deverá ser atestada pelo responsável pela fiscalização, pela CONTRATANTE, atestado esse que deverá acompanhar os documentos para fins de pagamento conforme Cláusula Sétima.</w:t>
      </w:r>
    </w:p>
    <w:p w:rsidR="00DB5E91" w:rsidRPr="007D6B59" w:rsidRDefault="009B4648" w:rsidP="00D009DD">
      <w:pPr>
        <w:pStyle w:val="PargrafodaLista"/>
        <w:numPr>
          <w:ilvl w:val="2"/>
          <w:numId w:val="7"/>
        </w:numPr>
        <w:tabs>
          <w:tab w:val="left" w:pos="1269"/>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A fiscalização será exercida de acordo com o Decreto Municipal nº 54.873/14.</w:t>
      </w:r>
    </w:p>
    <w:p w:rsidR="00DB5E91" w:rsidRPr="007D6B59" w:rsidRDefault="009B4648" w:rsidP="00D009DD">
      <w:pPr>
        <w:pStyle w:val="PargrafodaLista"/>
        <w:numPr>
          <w:ilvl w:val="1"/>
          <w:numId w:val="7"/>
        </w:numPr>
        <w:tabs>
          <w:tab w:val="left" w:pos="649"/>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O objeto contratual será recebido consoante as disposições do artigo 73, da Lei Federal n° 8.666/93 e demais normas municipais pertinentes.</w:t>
      </w:r>
    </w:p>
    <w:p w:rsidR="00DB5E91" w:rsidRPr="007D6B59" w:rsidRDefault="009B4648" w:rsidP="00D009DD">
      <w:pPr>
        <w:pStyle w:val="PargrafodaLista"/>
        <w:numPr>
          <w:ilvl w:val="1"/>
          <w:numId w:val="7"/>
        </w:numPr>
        <w:tabs>
          <w:tab w:val="left" w:pos="645"/>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 xml:space="preserve">Havendo inexecução de serviços, o valor respectivo será descontado da importância mensal devida à Contratada, sem prejuízo da aplicação das sanções cabíveis, observados os trâmites legais e os princípios do contraditório e </w:t>
      </w:r>
      <w:r w:rsidR="005A3630">
        <w:rPr>
          <w:rFonts w:asciiTheme="minorHAnsi" w:hAnsiTheme="minorHAnsi" w:cstheme="minorHAnsi"/>
          <w:sz w:val="24"/>
          <w:szCs w:val="24"/>
        </w:rPr>
        <w:t xml:space="preserve">da </w:t>
      </w:r>
      <w:r w:rsidRPr="007D6B59">
        <w:rPr>
          <w:rFonts w:asciiTheme="minorHAnsi" w:hAnsiTheme="minorHAnsi" w:cstheme="minorHAnsi"/>
          <w:sz w:val="24"/>
          <w:szCs w:val="24"/>
        </w:rPr>
        <w:t>ampla defesa.</w:t>
      </w:r>
    </w:p>
    <w:p w:rsidR="00DB5E91" w:rsidRPr="007D6B59" w:rsidRDefault="009B4648" w:rsidP="00D009DD">
      <w:pPr>
        <w:pStyle w:val="PargrafodaLista"/>
        <w:numPr>
          <w:ilvl w:val="2"/>
          <w:numId w:val="7"/>
        </w:numPr>
        <w:tabs>
          <w:tab w:val="left" w:pos="1224"/>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O recebimento e aceite do objeto pela CONTRATANTE não exclui a responsabilidade civil da CONTRATADA por vícios de quantidade ou qualidade dos serviços, materiais ou disparidades com as especificações estabelecidas no Anexo I, verificadas posteriormente.</w:t>
      </w:r>
    </w:p>
    <w:p w:rsidR="00DB5E91" w:rsidRPr="007D6B59" w:rsidRDefault="009B4648" w:rsidP="00D009DD">
      <w:pPr>
        <w:pStyle w:val="PargrafodaLista"/>
        <w:numPr>
          <w:ilvl w:val="1"/>
          <w:numId w:val="7"/>
        </w:numPr>
        <w:tabs>
          <w:tab w:val="left" w:pos="661"/>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 xml:space="preserve">Havendo inexecução de serviços, o valor respectivo será descontado da importância mensal devida à Contratada, sem prejuízo da aplicação das sanções cabíveis, observados os trâmites legais e os princípios do contraditório e </w:t>
      </w:r>
      <w:r w:rsidR="005A3630">
        <w:rPr>
          <w:rFonts w:asciiTheme="minorHAnsi" w:hAnsiTheme="minorHAnsi" w:cstheme="minorHAnsi"/>
          <w:sz w:val="24"/>
          <w:szCs w:val="24"/>
        </w:rPr>
        <w:t xml:space="preserve">da </w:t>
      </w:r>
      <w:r w:rsidRPr="007D6B59">
        <w:rPr>
          <w:rFonts w:asciiTheme="minorHAnsi" w:hAnsiTheme="minorHAnsi" w:cstheme="minorHAnsi"/>
          <w:sz w:val="24"/>
          <w:szCs w:val="24"/>
        </w:rPr>
        <w:t>ampla defesa.</w:t>
      </w:r>
    </w:p>
    <w:p w:rsidR="00DB5E91" w:rsidRPr="007D6B59" w:rsidRDefault="009B4648" w:rsidP="00D009DD">
      <w:pPr>
        <w:pStyle w:val="PargrafodaLista"/>
        <w:numPr>
          <w:ilvl w:val="2"/>
          <w:numId w:val="7"/>
        </w:numPr>
        <w:tabs>
          <w:tab w:val="left" w:pos="1229"/>
        </w:tabs>
        <w:spacing w:before="120"/>
        <w:ind w:left="0" w:firstLine="567"/>
        <w:rPr>
          <w:rFonts w:asciiTheme="minorHAnsi" w:hAnsiTheme="minorHAnsi" w:cstheme="minorHAnsi"/>
          <w:sz w:val="24"/>
          <w:szCs w:val="24"/>
        </w:rPr>
      </w:pPr>
      <w:r w:rsidRPr="007D6B59">
        <w:rPr>
          <w:rFonts w:asciiTheme="minorHAnsi" w:hAnsiTheme="minorHAnsi" w:cstheme="minorHAnsi"/>
          <w:sz w:val="24"/>
          <w:szCs w:val="24"/>
        </w:rPr>
        <w:t>O recebimento e aceite do objeto pela CONTRATANTE não exclui a responsabilidade civil da CONTRATADA por vícios de quantidade ou qualidade dos serviços, materiais ou disparidades com as especificações estabelecidas no Anexo I, verificadas posteriormente.</w:t>
      </w:r>
    </w:p>
    <w:p w:rsidR="00DB5E91" w:rsidRPr="00005219" w:rsidRDefault="009B4648" w:rsidP="00B95910">
      <w:pPr>
        <w:pStyle w:val="Ttulo11"/>
        <w:spacing w:before="120"/>
        <w:ind w:left="0" w:firstLine="567"/>
        <w:jc w:val="center"/>
        <w:rPr>
          <w:rFonts w:asciiTheme="minorHAnsi" w:hAnsiTheme="minorHAnsi" w:cstheme="minorHAnsi"/>
          <w:sz w:val="24"/>
          <w:szCs w:val="24"/>
        </w:rPr>
      </w:pPr>
      <w:r w:rsidRPr="00005219">
        <w:rPr>
          <w:rFonts w:asciiTheme="minorHAnsi" w:hAnsiTheme="minorHAnsi" w:cstheme="minorHAnsi"/>
          <w:sz w:val="24"/>
          <w:szCs w:val="24"/>
        </w:rPr>
        <w:t>CLÁUSULA DÉCIMA DAS PENALIDADES</w:t>
      </w:r>
    </w:p>
    <w:p w:rsidR="00DB5E91" w:rsidRDefault="009B4648" w:rsidP="00D009DD">
      <w:pPr>
        <w:pStyle w:val="PargrafodaLista"/>
        <w:numPr>
          <w:ilvl w:val="1"/>
          <w:numId w:val="6"/>
        </w:numPr>
        <w:tabs>
          <w:tab w:val="left" w:pos="1085"/>
        </w:tabs>
        <w:spacing w:before="120"/>
        <w:ind w:left="0" w:firstLine="567"/>
        <w:rPr>
          <w:rFonts w:asciiTheme="minorHAnsi" w:hAnsiTheme="minorHAnsi" w:cstheme="minorHAnsi"/>
          <w:sz w:val="24"/>
          <w:szCs w:val="24"/>
        </w:rPr>
      </w:pPr>
      <w:r w:rsidRPr="00005219">
        <w:rPr>
          <w:rFonts w:asciiTheme="minorHAnsi" w:hAnsiTheme="minorHAnsi" w:cstheme="minorHAnsi"/>
          <w:sz w:val="24"/>
          <w:szCs w:val="24"/>
        </w:rPr>
        <w:t>Com fundamento no artigo 7º da Lei n.º 10.520/2002 a CONTRATADA será punida com o impedimento de licitar e contratar com a Administração, pelo prazo de até 5 (cinco) anos, sem prejuízo das multas previstas neste Contrato e demais cominações legais, nos seguintes casos:</w:t>
      </w:r>
    </w:p>
    <w:p w:rsidR="00057C65" w:rsidRDefault="009B4648" w:rsidP="00D009DD">
      <w:pPr>
        <w:pStyle w:val="PargrafodaLista"/>
        <w:numPr>
          <w:ilvl w:val="2"/>
          <w:numId w:val="6"/>
        </w:numPr>
        <w:tabs>
          <w:tab w:val="left" w:pos="1793"/>
        </w:tabs>
        <w:spacing w:before="120"/>
        <w:ind w:left="0" w:firstLine="567"/>
        <w:rPr>
          <w:rFonts w:asciiTheme="minorHAnsi" w:hAnsiTheme="minorHAnsi" w:cstheme="minorHAnsi"/>
          <w:sz w:val="24"/>
          <w:szCs w:val="24"/>
        </w:rPr>
      </w:pPr>
      <w:r w:rsidRPr="00057C65">
        <w:rPr>
          <w:rFonts w:asciiTheme="minorHAnsi" w:hAnsiTheme="minorHAnsi" w:cstheme="minorHAnsi"/>
          <w:sz w:val="24"/>
          <w:szCs w:val="24"/>
        </w:rPr>
        <w:t>apresentação de documentação falsa;</w:t>
      </w:r>
    </w:p>
    <w:p w:rsidR="00DB5E91" w:rsidRPr="00057C65" w:rsidRDefault="009B4648" w:rsidP="00D009DD">
      <w:pPr>
        <w:pStyle w:val="PargrafodaLista"/>
        <w:numPr>
          <w:ilvl w:val="2"/>
          <w:numId w:val="6"/>
        </w:numPr>
        <w:tabs>
          <w:tab w:val="left" w:pos="1793"/>
        </w:tabs>
        <w:spacing w:before="120"/>
        <w:ind w:left="0" w:firstLine="567"/>
        <w:rPr>
          <w:rFonts w:asciiTheme="minorHAnsi" w:hAnsiTheme="minorHAnsi" w:cstheme="minorHAnsi"/>
          <w:sz w:val="24"/>
          <w:szCs w:val="24"/>
        </w:rPr>
      </w:pPr>
      <w:r w:rsidRPr="00057C65">
        <w:rPr>
          <w:rFonts w:asciiTheme="minorHAnsi" w:hAnsiTheme="minorHAnsi" w:cstheme="minorHAnsi"/>
          <w:sz w:val="24"/>
          <w:szCs w:val="24"/>
        </w:rPr>
        <w:t>retardamento da execução do objeto;</w:t>
      </w:r>
    </w:p>
    <w:p w:rsidR="00DB5E91" w:rsidRPr="00005219" w:rsidRDefault="009B4648" w:rsidP="00D009DD">
      <w:pPr>
        <w:pStyle w:val="PargrafodaLista"/>
        <w:numPr>
          <w:ilvl w:val="2"/>
          <w:numId w:val="6"/>
        </w:numPr>
        <w:tabs>
          <w:tab w:val="left" w:pos="1793"/>
        </w:tabs>
        <w:spacing w:before="120"/>
        <w:ind w:left="0" w:firstLine="567"/>
        <w:rPr>
          <w:rFonts w:asciiTheme="minorHAnsi" w:hAnsiTheme="minorHAnsi" w:cstheme="minorHAnsi"/>
          <w:sz w:val="24"/>
          <w:szCs w:val="24"/>
        </w:rPr>
      </w:pPr>
      <w:r w:rsidRPr="00005219">
        <w:rPr>
          <w:rFonts w:asciiTheme="minorHAnsi" w:hAnsiTheme="minorHAnsi" w:cstheme="minorHAnsi"/>
          <w:sz w:val="24"/>
          <w:szCs w:val="24"/>
        </w:rPr>
        <w:t>falhar na execução do Contrato;</w:t>
      </w:r>
    </w:p>
    <w:p w:rsidR="00DB5E91" w:rsidRPr="00005219" w:rsidRDefault="009B4648" w:rsidP="00D009DD">
      <w:pPr>
        <w:pStyle w:val="PargrafodaLista"/>
        <w:numPr>
          <w:ilvl w:val="2"/>
          <w:numId w:val="6"/>
        </w:numPr>
        <w:tabs>
          <w:tab w:val="left" w:pos="1793"/>
        </w:tabs>
        <w:spacing w:before="120"/>
        <w:ind w:left="0" w:firstLine="567"/>
        <w:rPr>
          <w:rFonts w:asciiTheme="minorHAnsi" w:hAnsiTheme="minorHAnsi" w:cstheme="minorHAnsi"/>
          <w:sz w:val="24"/>
          <w:szCs w:val="24"/>
        </w:rPr>
      </w:pPr>
      <w:r w:rsidRPr="00005219">
        <w:rPr>
          <w:rFonts w:asciiTheme="minorHAnsi" w:hAnsiTheme="minorHAnsi" w:cstheme="minorHAnsi"/>
          <w:sz w:val="24"/>
          <w:szCs w:val="24"/>
        </w:rPr>
        <w:lastRenderedPageBreak/>
        <w:t>fraudar na execução do Contrato;</w:t>
      </w:r>
    </w:p>
    <w:p w:rsidR="00DB5E91" w:rsidRPr="00005219" w:rsidRDefault="009B4648" w:rsidP="00D009DD">
      <w:pPr>
        <w:pStyle w:val="PargrafodaLista"/>
        <w:numPr>
          <w:ilvl w:val="2"/>
          <w:numId w:val="6"/>
        </w:numPr>
        <w:tabs>
          <w:tab w:val="left" w:pos="1793"/>
        </w:tabs>
        <w:spacing w:before="120"/>
        <w:ind w:left="0" w:firstLine="567"/>
        <w:rPr>
          <w:rFonts w:asciiTheme="minorHAnsi" w:hAnsiTheme="minorHAnsi" w:cstheme="minorHAnsi"/>
          <w:sz w:val="24"/>
          <w:szCs w:val="24"/>
        </w:rPr>
      </w:pPr>
      <w:r w:rsidRPr="00005219">
        <w:rPr>
          <w:rFonts w:asciiTheme="minorHAnsi" w:hAnsiTheme="minorHAnsi" w:cstheme="minorHAnsi"/>
          <w:sz w:val="24"/>
          <w:szCs w:val="24"/>
        </w:rPr>
        <w:t>comportamento inidôneo;</w:t>
      </w:r>
    </w:p>
    <w:p w:rsidR="00DB5E91" w:rsidRPr="00005219" w:rsidRDefault="009B4648" w:rsidP="00D009DD">
      <w:pPr>
        <w:pStyle w:val="PargrafodaLista"/>
        <w:numPr>
          <w:ilvl w:val="2"/>
          <w:numId w:val="6"/>
        </w:numPr>
        <w:tabs>
          <w:tab w:val="left" w:pos="1793"/>
        </w:tabs>
        <w:spacing w:before="120"/>
        <w:ind w:left="0" w:firstLine="567"/>
        <w:rPr>
          <w:rFonts w:asciiTheme="minorHAnsi" w:hAnsiTheme="minorHAnsi" w:cstheme="minorHAnsi"/>
          <w:sz w:val="24"/>
          <w:szCs w:val="24"/>
        </w:rPr>
      </w:pPr>
      <w:r w:rsidRPr="00005219">
        <w:rPr>
          <w:rFonts w:asciiTheme="minorHAnsi" w:hAnsiTheme="minorHAnsi" w:cstheme="minorHAnsi"/>
          <w:sz w:val="24"/>
          <w:szCs w:val="24"/>
        </w:rPr>
        <w:t>declaração falsa;</w:t>
      </w:r>
    </w:p>
    <w:p w:rsidR="00DB5E91" w:rsidRPr="00005219" w:rsidRDefault="009B4648" w:rsidP="00D009DD">
      <w:pPr>
        <w:pStyle w:val="PargrafodaLista"/>
        <w:numPr>
          <w:ilvl w:val="2"/>
          <w:numId w:val="6"/>
        </w:numPr>
        <w:tabs>
          <w:tab w:val="left" w:pos="1793"/>
        </w:tabs>
        <w:spacing w:before="120"/>
        <w:ind w:left="0" w:firstLine="567"/>
        <w:rPr>
          <w:rFonts w:asciiTheme="minorHAnsi" w:hAnsiTheme="minorHAnsi" w:cstheme="minorHAnsi"/>
          <w:sz w:val="24"/>
          <w:szCs w:val="24"/>
        </w:rPr>
      </w:pPr>
      <w:r w:rsidRPr="00005219">
        <w:rPr>
          <w:rFonts w:asciiTheme="minorHAnsi" w:hAnsiTheme="minorHAnsi" w:cstheme="minorHAnsi"/>
          <w:sz w:val="24"/>
          <w:szCs w:val="24"/>
        </w:rPr>
        <w:t>fraude fiscal.</w:t>
      </w:r>
    </w:p>
    <w:p w:rsidR="00DB5E91" w:rsidRPr="00005219" w:rsidRDefault="009B4648" w:rsidP="00D009DD">
      <w:pPr>
        <w:pStyle w:val="PargrafodaLista"/>
        <w:numPr>
          <w:ilvl w:val="1"/>
          <w:numId w:val="6"/>
        </w:numPr>
        <w:tabs>
          <w:tab w:val="left" w:pos="729"/>
        </w:tabs>
        <w:spacing w:before="120"/>
        <w:ind w:left="0" w:firstLine="567"/>
        <w:rPr>
          <w:rFonts w:asciiTheme="minorHAnsi" w:hAnsiTheme="minorHAnsi" w:cstheme="minorHAnsi"/>
          <w:sz w:val="24"/>
          <w:szCs w:val="24"/>
        </w:rPr>
      </w:pPr>
      <w:r w:rsidRPr="00005219">
        <w:rPr>
          <w:rFonts w:asciiTheme="minorHAnsi" w:hAnsiTheme="minorHAnsi" w:cstheme="minorHAnsi"/>
          <w:sz w:val="24"/>
          <w:szCs w:val="24"/>
        </w:rPr>
        <w:t xml:space="preserve">Para os fins do item </w:t>
      </w:r>
      <w:r w:rsidR="000D0758" w:rsidRPr="00005219">
        <w:rPr>
          <w:rFonts w:asciiTheme="minorHAnsi" w:hAnsiTheme="minorHAnsi" w:cstheme="minorHAnsi"/>
          <w:sz w:val="24"/>
          <w:szCs w:val="24"/>
        </w:rPr>
        <w:t>10.1.5</w:t>
      </w:r>
      <w:r w:rsidRPr="00005219">
        <w:rPr>
          <w:rFonts w:asciiTheme="minorHAnsi" w:hAnsiTheme="minorHAnsi" w:cstheme="minorHAnsi"/>
          <w:sz w:val="24"/>
          <w:szCs w:val="24"/>
        </w:rPr>
        <w:t>, reputar-se-ão inidôneos atos tais como os descritos nos artigos 92, parágrafo único, 96 e 97, parágrafo único, da Lei Federal nº 8.666/93.</w:t>
      </w:r>
    </w:p>
    <w:p w:rsidR="00DB5E91" w:rsidRPr="00AB09F0" w:rsidRDefault="009B4648" w:rsidP="00D009DD">
      <w:pPr>
        <w:pStyle w:val="PargrafodaLista"/>
        <w:numPr>
          <w:ilvl w:val="2"/>
          <w:numId w:val="6"/>
        </w:numPr>
        <w:tabs>
          <w:tab w:val="left" w:pos="1068"/>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Para condutas descritas nos itens 10.1.1, 10.1.4, 10.1.6 e 10.1.7 será aplicada multa de no máximo 15% (quinze por cento) do valor do Contrato.</w:t>
      </w:r>
    </w:p>
    <w:p w:rsidR="00DB5E91" w:rsidRPr="00AB09F0" w:rsidRDefault="009B4648" w:rsidP="00D009DD">
      <w:pPr>
        <w:pStyle w:val="PargrafodaLista"/>
        <w:numPr>
          <w:ilvl w:val="2"/>
          <w:numId w:val="6"/>
        </w:numPr>
        <w:tabs>
          <w:tab w:val="left" w:pos="1053"/>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Para os fins dos itens 10.1.2 e 10.1.3,</w:t>
      </w:r>
      <w:r w:rsidR="00D07E65" w:rsidRPr="00AB09F0">
        <w:rPr>
          <w:rFonts w:asciiTheme="minorHAnsi" w:hAnsiTheme="minorHAnsi" w:cstheme="minorHAnsi"/>
          <w:sz w:val="24"/>
          <w:szCs w:val="24"/>
        </w:rPr>
        <w:t xml:space="preserve"> </w:t>
      </w:r>
      <w:r w:rsidRPr="00AB09F0">
        <w:rPr>
          <w:rFonts w:asciiTheme="minorHAnsi" w:hAnsiTheme="minorHAnsi" w:cstheme="minorHAnsi"/>
          <w:sz w:val="24"/>
          <w:szCs w:val="24"/>
        </w:rPr>
        <w:t>ser</w:t>
      </w:r>
      <w:r w:rsidR="00005219" w:rsidRPr="00AB09F0">
        <w:rPr>
          <w:rFonts w:asciiTheme="minorHAnsi" w:hAnsiTheme="minorHAnsi" w:cstheme="minorHAnsi"/>
          <w:sz w:val="24"/>
          <w:szCs w:val="24"/>
        </w:rPr>
        <w:t xml:space="preserve">ão </w:t>
      </w:r>
      <w:r w:rsidRPr="00AB09F0">
        <w:rPr>
          <w:rFonts w:asciiTheme="minorHAnsi" w:hAnsiTheme="minorHAnsi" w:cstheme="minorHAnsi"/>
          <w:sz w:val="24"/>
          <w:szCs w:val="24"/>
        </w:rPr>
        <w:t>aplicada as penalidades</w:t>
      </w:r>
      <w:r w:rsidR="00005219" w:rsidRPr="00AB09F0">
        <w:rPr>
          <w:rFonts w:asciiTheme="minorHAnsi" w:hAnsiTheme="minorHAnsi" w:cstheme="minorHAnsi"/>
          <w:sz w:val="24"/>
          <w:szCs w:val="24"/>
        </w:rPr>
        <w:t xml:space="preserve"> descritas no Termo de Referência (Anexo II)</w:t>
      </w:r>
    </w:p>
    <w:p w:rsidR="00DB5E91" w:rsidRPr="00AB09F0" w:rsidRDefault="00E708ED" w:rsidP="00D009DD">
      <w:pPr>
        <w:pStyle w:val="PargrafodaLista"/>
        <w:numPr>
          <w:ilvl w:val="1"/>
          <w:numId w:val="6"/>
        </w:numPr>
        <w:tabs>
          <w:tab w:val="left" w:pos="729"/>
        </w:tabs>
        <w:spacing w:before="120"/>
        <w:ind w:left="0" w:firstLine="567"/>
        <w:rPr>
          <w:rFonts w:asciiTheme="minorHAnsi" w:hAnsiTheme="minorHAnsi" w:cstheme="minorHAnsi"/>
          <w:sz w:val="24"/>
          <w:szCs w:val="24"/>
        </w:rPr>
      </w:pPr>
      <w:r w:rsidRPr="00AB09F0">
        <w:rPr>
          <w:rFonts w:asciiTheme="minorHAnsi" w:hAnsiTheme="minorHAnsi" w:cstheme="minorHAnsi"/>
        </w:rPr>
        <w:t>Multa por inexecução parcial do contrato: 20% (vinte por cento), sobre o valor mensal da parcela não executada, além da possibilidade de aplicação da pena de suspensão temporária do direito de licitar e contratar com a Administração Pública, pelo prazo máximo de 02 (dois) anos</w:t>
      </w:r>
      <w:r w:rsidR="009B4648" w:rsidRPr="00AB09F0">
        <w:rPr>
          <w:rFonts w:asciiTheme="minorHAnsi" w:hAnsiTheme="minorHAnsi" w:cstheme="minorHAnsi"/>
          <w:sz w:val="24"/>
          <w:szCs w:val="24"/>
        </w:rPr>
        <w:t>;</w:t>
      </w:r>
    </w:p>
    <w:p w:rsidR="00DB5E91" w:rsidRPr="00AB09F0" w:rsidRDefault="009B4648" w:rsidP="00D009DD">
      <w:pPr>
        <w:pStyle w:val="PargrafodaLista"/>
        <w:numPr>
          <w:ilvl w:val="1"/>
          <w:numId w:val="6"/>
        </w:numPr>
        <w:tabs>
          <w:tab w:val="left" w:pos="729"/>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 xml:space="preserve">Multa de </w:t>
      </w:r>
      <w:r w:rsidR="00F97235" w:rsidRPr="00AB09F0">
        <w:rPr>
          <w:rFonts w:asciiTheme="minorHAnsi" w:hAnsiTheme="minorHAnsi" w:cstheme="minorHAnsi"/>
          <w:sz w:val="24"/>
          <w:szCs w:val="24"/>
        </w:rPr>
        <w:t>30</w:t>
      </w:r>
      <w:r w:rsidRPr="00AB09F0">
        <w:rPr>
          <w:rFonts w:asciiTheme="minorHAnsi" w:hAnsiTheme="minorHAnsi" w:cstheme="minorHAnsi"/>
          <w:sz w:val="24"/>
          <w:szCs w:val="24"/>
        </w:rPr>
        <w:t xml:space="preserve">% </w:t>
      </w:r>
      <w:r w:rsidR="00F97235" w:rsidRPr="00AB09F0">
        <w:rPr>
          <w:rFonts w:asciiTheme="minorHAnsi" w:hAnsiTheme="minorHAnsi" w:cstheme="minorHAnsi"/>
          <w:sz w:val="24"/>
          <w:szCs w:val="24"/>
        </w:rPr>
        <w:t>(trinta</w:t>
      </w:r>
      <w:r w:rsidRPr="00AB09F0">
        <w:rPr>
          <w:rFonts w:asciiTheme="minorHAnsi" w:hAnsiTheme="minorHAnsi" w:cstheme="minorHAnsi"/>
          <w:sz w:val="24"/>
          <w:szCs w:val="24"/>
        </w:rPr>
        <w:t xml:space="preserve"> por cento) do valor do Contrato no caso de inexecução total do Contrato;</w:t>
      </w:r>
    </w:p>
    <w:p w:rsidR="00DB5E91" w:rsidRPr="00AB09F0" w:rsidRDefault="009B4648" w:rsidP="00D009DD">
      <w:pPr>
        <w:pStyle w:val="PargrafodaLista"/>
        <w:numPr>
          <w:ilvl w:val="1"/>
          <w:numId w:val="6"/>
        </w:numPr>
        <w:tabs>
          <w:tab w:val="left" w:pos="729"/>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Conforme graus e condutas dispostas nas tabelas 1 e 2 abaixo</w:t>
      </w:r>
      <w:r w:rsidR="00250BC8" w:rsidRPr="00AB09F0">
        <w:rPr>
          <w:rFonts w:asciiTheme="minorHAnsi" w:hAnsiTheme="minorHAnsi" w:cstheme="minorHAnsi"/>
          <w:sz w:val="24"/>
          <w:szCs w:val="24"/>
        </w:rPr>
        <w:t>, serão aplicadas as seguintes penalidades</w:t>
      </w:r>
      <w:r w:rsidRPr="00AB09F0">
        <w:rPr>
          <w:rFonts w:asciiTheme="minorHAnsi" w:hAnsiTheme="minorHAnsi" w:cstheme="minorHAnsi"/>
          <w:sz w:val="24"/>
          <w:szCs w:val="24"/>
        </w:rPr>
        <w:t>:</w:t>
      </w:r>
    </w:p>
    <w:p w:rsidR="00DB5E91" w:rsidRPr="00AB09F0" w:rsidRDefault="009B4648" w:rsidP="00250BC8">
      <w:pPr>
        <w:pStyle w:val="Ttulo11"/>
        <w:spacing w:before="120" w:after="120"/>
        <w:ind w:left="0" w:firstLine="567"/>
        <w:rPr>
          <w:rFonts w:asciiTheme="minorHAnsi" w:hAnsiTheme="minorHAnsi" w:cstheme="minorHAnsi"/>
          <w:sz w:val="24"/>
          <w:szCs w:val="24"/>
        </w:rPr>
      </w:pPr>
      <w:r w:rsidRPr="00AB09F0">
        <w:rPr>
          <w:rFonts w:asciiTheme="minorHAnsi" w:hAnsiTheme="minorHAnsi" w:cstheme="minorHAnsi"/>
          <w:sz w:val="24"/>
          <w:szCs w:val="24"/>
        </w:rPr>
        <w:t>Tabela 1</w:t>
      </w:r>
    </w:p>
    <w:tbl>
      <w:tblPr>
        <w:tblStyle w:val="TableNormal"/>
        <w:tblW w:w="8981"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7796"/>
      </w:tblGrid>
      <w:tr w:rsidR="00DB5E91" w:rsidRPr="00AB09F0" w:rsidTr="00C36E5A">
        <w:trPr>
          <w:trHeight w:val="409"/>
        </w:trPr>
        <w:tc>
          <w:tcPr>
            <w:tcW w:w="1185" w:type="dxa"/>
            <w:shd w:val="clear" w:color="auto" w:fill="D5E2BB"/>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GRAU</w:t>
            </w:r>
          </w:p>
        </w:tc>
        <w:tc>
          <w:tcPr>
            <w:tcW w:w="7796" w:type="dxa"/>
            <w:shd w:val="clear" w:color="auto" w:fill="D5E2BB"/>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CORRESPONDÊNCIA</w:t>
            </w:r>
          </w:p>
        </w:tc>
      </w:tr>
      <w:tr w:rsidR="00DB5E91" w:rsidRPr="00AB09F0" w:rsidTr="00C36E5A">
        <w:trPr>
          <w:trHeight w:val="410"/>
        </w:trPr>
        <w:tc>
          <w:tcPr>
            <w:tcW w:w="1185"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1</w:t>
            </w:r>
          </w:p>
        </w:tc>
        <w:tc>
          <w:tcPr>
            <w:tcW w:w="7796"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Multa de 0,20% do valor mensal do Contrato</w:t>
            </w:r>
          </w:p>
        </w:tc>
      </w:tr>
      <w:tr w:rsidR="00DB5E91" w:rsidRPr="00AB09F0" w:rsidTr="00C36E5A">
        <w:trPr>
          <w:trHeight w:val="410"/>
        </w:trPr>
        <w:tc>
          <w:tcPr>
            <w:tcW w:w="1185"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2</w:t>
            </w:r>
          </w:p>
        </w:tc>
        <w:tc>
          <w:tcPr>
            <w:tcW w:w="7796"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Multa de 0,40% do valor mensal do Contrato</w:t>
            </w:r>
          </w:p>
        </w:tc>
      </w:tr>
      <w:tr w:rsidR="00DB5E91" w:rsidRPr="00AB09F0" w:rsidTr="00C36E5A">
        <w:trPr>
          <w:trHeight w:val="414"/>
        </w:trPr>
        <w:tc>
          <w:tcPr>
            <w:tcW w:w="1185"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3</w:t>
            </w:r>
          </w:p>
        </w:tc>
        <w:tc>
          <w:tcPr>
            <w:tcW w:w="7796"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Multa de 0,80% do valor mensal do Contrato</w:t>
            </w:r>
          </w:p>
        </w:tc>
      </w:tr>
      <w:tr w:rsidR="00DB5E91" w:rsidRPr="00AB09F0" w:rsidTr="00C36E5A">
        <w:trPr>
          <w:trHeight w:val="410"/>
        </w:trPr>
        <w:tc>
          <w:tcPr>
            <w:tcW w:w="1185"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4</w:t>
            </w:r>
          </w:p>
        </w:tc>
        <w:tc>
          <w:tcPr>
            <w:tcW w:w="7796"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Multa de 1,00% do valor mensal do Contrato</w:t>
            </w:r>
          </w:p>
        </w:tc>
      </w:tr>
      <w:tr w:rsidR="00DB5E91" w:rsidRPr="00AB09F0" w:rsidTr="00C36E5A">
        <w:trPr>
          <w:trHeight w:val="410"/>
        </w:trPr>
        <w:tc>
          <w:tcPr>
            <w:tcW w:w="1185"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5</w:t>
            </w:r>
          </w:p>
        </w:tc>
        <w:tc>
          <w:tcPr>
            <w:tcW w:w="7796"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Multa de 1,50% do valor mensal do Contrato</w:t>
            </w:r>
          </w:p>
        </w:tc>
      </w:tr>
      <w:tr w:rsidR="00DB5E91" w:rsidRPr="00AB09F0" w:rsidTr="00C36E5A">
        <w:trPr>
          <w:trHeight w:val="410"/>
        </w:trPr>
        <w:tc>
          <w:tcPr>
            <w:tcW w:w="1185"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6</w:t>
            </w:r>
          </w:p>
        </w:tc>
        <w:tc>
          <w:tcPr>
            <w:tcW w:w="7796" w:type="dxa"/>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Multa de 3,00% do valor mensal do Contrato</w:t>
            </w:r>
          </w:p>
        </w:tc>
      </w:tr>
    </w:tbl>
    <w:p w:rsidR="00DB5E91" w:rsidRPr="00AB09F0" w:rsidRDefault="00DB5E91" w:rsidP="00B95910">
      <w:pPr>
        <w:pStyle w:val="Corpodetexto"/>
        <w:spacing w:before="120"/>
        <w:ind w:firstLine="567"/>
        <w:rPr>
          <w:rFonts w:asciiTheme="minorHAnsi" w:hAnsiTheme="minorHAnsi" w:cstheme="minorHAnsi"/>
          <w:b/>
          <w:sz w:val="24"/>
          <w:szCs w:val="24"/>
        </w:rPr>
      </w:pPr>
    </w:p>
    <w:p w:rsidR="00DB5E91" w:rsidRPr="00AB09F0" w:rsidRDefault="009B4648" w:rsidP="00B95910">
      <w:pPr>
        <w:spacing w:before="120"/>
        <w:ind w:firstLine="567"/>
        <w:rPr>
          <w:rFonts w:asciiTheme="minorHAnsi" w:hAnsiTheme="minorHAnsi" w:cstheme="minorHAnsi"/>
          <w:b/>
          <w:sz w:val="24"/>
          <w:szCs w:val="24"/>
        </w:rPr>
      </w:pPr>
      <w:r w:rsidRPr="00AB09F0">
        <w:rPr>
          <w:rFonts w:asciiTheme="minorHAnsi" w:hAnsiTheme="minorHAnsi" w:cstheme="minorHAnsi"/>
          <w:b/>
          <w:sz w:val="24"/>
          <w:szCs w:val="24"/>
        </w:rPr>
        <w:t>Tabela 2</w:t>
      </w:r>
    </w:p>
    <w:tbl>
      <w:tblPr>
        <w:tblStyle w:val="TableNormal"/>
        <w:tblW w:w="8981"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
        <w:gridCol w:w="4721"/>
        <w:gridCol w:w="98"/>
        <w:gridCol w:w="851"/>
        <w:gridCol w:w="2551"/>
      </w:tblGrid>
      <w:tr w:rsidR="00DB5E91" w:rsidRPr="00AB09F0" w:rsidTr="00C36E5A">
        <w:trPr>
          <w:trHeight w:val="413"/>
        </w:trPr>
        <w:tc>
          <w:tcPr>
            <w:tcW w:w="760" w:type="dxa"/>
            <w:shd w:val="clear" w:color="auto" w:fill="D5E2BB"/>
          </w:tcPr>
          <w:p w:rsidR="00DB5E91" w:rsidRPr="00AB09F0" w:rsidRDefault="009B4648" w:rsidP="00C36E5A">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ITEM</w:t>
            </w:r>
          </w:p>
        </w:tc>
        <w:tc>
          <w:tcPr>
            <w:tcW w:w="4819" w:type="dxa"/>
            <w:gridSpan w:val="2"/>
            <w:shd w:val="clear" w:color="auto" w:fill="D5E2BB"/>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DESCRIÇÃO</w:t>
            </w:r>
          </w:p>
        </w:tc>
        <w:tc>
          <w:tcPr>
            <w:tcW w:w="851" w:type="dxa"/>
            <w:shd w:val="clear" w:color="auto" w:fill="D5E2BB"/>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GRAU</w:t>
            </w:r>
          </w:p>
        </w:tc>
        <w:tc>
          <w:tcPr>
            <w:tcW w:w="2551" w:type="dxa"/>
            <w:shd w:val="clear" w:color="auto" w:fill="D5E2BB"/>
          </w:tcPr>
          <w:p w:rsidR="00DB5E91" w:rsidRPr="00AB09F0" w:rsidRDefault="009B4648" w:rsidP="00B95910">
            <w:pPr>
              <w:pStyle w:val="TableParagraph"/>
              <w:spacing w:before="120"/>
              <w:ind w:firstLine="567"/>
              <w:jc w:val="center"/>
              <w:rPr>
                <w:rFonts w:asciiTheme="minorHAnsi" w:hAnsiTheme="minorHAnsi" w:cstheme="minorHAnsi"/>
                <w:sz w:val="24"/>
                <w:szCs w:val="24"/>
              </w:rPr>
            </w:pPr>
            <w:r w:rsidRPr="00AB09F0">
              <w:rPr>
                <w:rFonts w:asciiTheme="minorHAnsi" w:hAnsiTheme="minorHAnsi" w:cstheme="minorHAnsi"/>
                <w:sz w:val="24"/>
                <w:szCs w:val="24"/>
              </w:rPr>
              <w:t>INCIDÊNCIA</w:t>
            </w:r>
          </w:p>
        </w:tc>
      </w:tr>
      <w:tr w:rsidR="00DB5E91" w:rsidRPr="00AB09F0" w:rsidTr="00C36E5A">
        <w:trPr>
          <w:trHeight w:val="990"/>
        </w:trPr>
        <w:tc>
          <w:tcPr>
            <w:tcW w:w="760" w:type="dxa"/>
          </w:tcPr>
          <w:p w:rsidR="00DB5E91" w:rsidRPr="00AB09F0" w:rsidRDefault="009B4648" w:rsidP="00C36E5A">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01</w:t>
            </w:r>
          </w:p>
        </w:tc>
        <w:tc>
          <w:tcPr>
            <w:tcW w:w="4819" w:type="dxa"/>
            <w:gridSpan w:val="2"/>
          </w:tcPr>
          <w:p w:rsidR="00DB5E91" w:rsidRPr="00AB09F0" w:rsidRDefault="009B4648" w:rsidP="00B95910">
            <w:pPr>
              <w:pStyle w:val="TableParagraph"/>
              <w:spacing w:before="120"/>
              <w:ind w:firstLine="567"/>
              <w:jc w:val="both"/>
              <w:rPr>
                <w:rFonts w:asciiTheme="minorHAnsi" w:hAnsiTheme="minorHAnsi" w:cstheme="minorHAnsi"/>
                <w:sz w:val="24"/>
                <w:szCs w:val="24"/>
              </w:rPr>
            </w:pPr>
            <w:r w:rsidRPr="00AB09F0">
              <w:rPr>
                <w:rFonts w:asciiTheme="minorHAnsi" w:hAnsiTheme="minorHAnsi" w:cstheme="minorHAnsi"/>
                <w:sz w:val="24"/>
                <w:szCs w:val="24"/>
              </w:rPr>
              <w:t>Suspender ou interromper, salvo motivo de força maior ou caso fortuito, os serviços contratuais;</w:t>
            </w:r>
          </w:p>
        </w:tc>
        <w:tc>
          <w:tcPr>
            <w:tcW w:w="851" w:type="dxa"/>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6</w:t>
            </w:r>
          </w:p>
        </w:tc>
        <w:tc>
          <w:tcPr>
            <w:tcW w:w="2551" w:type="dxa"/>
          </w:tcPr>
          <w:p w:rsidR="00DB5E91" w:rsidRPr="00AB09F0" w:rsidRDefault="009B4648"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dia e por unidade de atendimento</w:t>
            </w:r>
          </w:p>
        </w:tc>
      </w:tr>
      <w:tr w:rsidR="00DB5E91" w:rsidRPr="00AB09F0" w:rsidTr="00C36E5A">
        <w:trPr>
          <w:trHeight w:val="994"/>
        </w:trPr>
        <w:tc>
          <w:tcPr>
            <w:tcW w:w="760" w:type="dxa"/>
          </w:tcPr>
          <w:p w:rsidR="00DB5E91" w:rsidRPr="00AB09F0" w:rsidRDefault="009B4648" w:rsidP="00C36E5A">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02</w:t>
            </w:r>
          </w:p>
        </w:tc>
        <w:tc>
          <w:tcPr>
            <w:tcW w:w="4819" w:type="dxa"/>
            <w:gridSpan w:val="2"/>
          </w:tcPr>
          <w:p w:rsidR="00DB5E91" w:rsidRPr="00AB09F0" w:rsidRDefault="009B4648" w:rsidP="00B95910">
            <w:pPr>
              <w:pStyle w:val="TableParagraph"/>
              <w:spacing w:before="120"/>
              <w:ind w:firstLine="567"/>
              <w:jc w:val="both"/>
              <w:rPr>
                <w:rFonts w:asciiTheme="minorHAnsi" w:hAnsiTheme="minorHAnsi" w:cstheme="minorHAnsi"/>
                <w:sz w:val="24"/>
                <w:szCs w:val="24"/>
              </w:rPr>
            </w:pPr>
            <w:r w:rsidRPr="00AB09F0">
              <w:rPr>
                <w:rFonts w:asciiTheme="minorHAnsi" w:hAnsiTheme="minorHAnsi" w:cstheme="minorHAnsi"/>
                <w:sz w:val="24"/>
                <w:szCs w:val="24"/>
              </w:rPr>
              <w:t>Manter funcionário sem qualificação para executar os serviços contratados, conforme</w:t>
            </w:r>
            <w:r w:rsidR="0004446A" w:rsidRPr="00AB09F0">
              <w:rPr>
                <w:rFonts w:asciiTheme="minorHAnsi" w:hAnsiTheme="minorHAnsi" w:cstheme="minorHAnsi"/>
                <w:sz w:val="24"/>
                <w:szCs w:val="24"/>
              </w:rPr>
              <w:t xml:space="preserve"> previsto no </w:t>
            </w:r>
            <w:r w:rsidRPr="00AB09F0">
              <w:rPr>
                <w:rFonts w:asciiTheme="minorHAnsi" w:hAnsiTheme="minorHAnsi" w:cstheme="minorHAnsi"/>
                <w:sz w:val="24"/>
                <w:szCs w:val="24"/>
              </w:rPr>
              <w:t xml:space="preserve"> Edital;</w:t>
            </w:r>
          </w:p>
        </w:tc>
        <w:tc>
          <w:tcPr>
            <w:tcW w:w="851" w:type="dxa"/>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4</w:t>
            </w:r>
          </w:p>
        </w:tc>
        <w:tc>
          <w:tcPr>
            <w:tcW w:w="2551" w:type="dxa"/>
          </w:tcPr>
          <w:p w:rsidR="00DB5E91" w:rsidRPr="00AB09F0" w:rsidRDefault="009B4648"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ocorrência</w:t>
            </w:r>
          </w:p>
        </w:tc>
      </w:tr>
      <w:tr w:rsidR="00C36E5A" w:rsidRPr="00AB09F0" w:rsidTr="00C36E5A">
        <w:trPr>
          <w:trHeight w:val="794"/>
        </w:trPr>
        <w:tc>
          <w:tcPr>
            <w:tcW w:w="760" w:type="dxa"/>
          </w:tcPr>
          <w:p w:rsidR="00C36E5A" w:rsidRPr="00AB09F0" w:rsidRDefault="00C36E5A" w:rsidP="00C36E5A">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03</w:t>
            </w:r>
          </w:p>
        </w:tc>
        <w:tc>
          <w:tcPr>
            <w:tcW w:w="4721" w:type="dxa"/>
            <w:tcBorders>
              <w:right w:val="nil"/>
            </w:tcBorders>
          </w:tcPr>
          <w:p w:rsidR="00C36E5A" w:rsidRPr="00AB09F0" w:rsidRDefault="00C36E5A" w:rsidP="00C36E5A">
            <w:pPr>
              <w:pStyle w:val="TableParagraph"/>
              <w:tabs>
                <w:tab w:val="left" w:pos="1101"/>
                <w:tab w:val="left" w:pos="1428"/>
              </w:tabs>
              <w:spacing w:before="120"/>
              <w:ind w:firstLine="567"/>
              <w:rPr>
                <w:rFonts w:asciiTheme="minorHAnsi" w:hAnsiTheme="minorHAnsi" w:cstheme="minorHAnsi"/>
                <w:sz w:val="24"/>
                <w:szCs w:val="24"/>
              </w:rPr>
            </w:pPr>
            <w:r w:rsidRPr="00AB09F0">
              <w:rPr>
                <w:rFonts w:asciiTheme="minorHAnsi" w:hAnsiTheme="minorHAnsi" w:cstheme="minorHAnsi"/>
                <w:sz w:val="24"/>
                <w:szCs w:val="24"/>
              </w:rPr>
              <w:t>Permitir a presença de empregado não uniformizado;</w:t>
            </w:r>
          </w:p>
        </w:tc>
        <w:tc>
          <w:tcPr>
            <w:tcW w:w="98" w:type="dxa"/>
            <w:tcBorders>
              <w:left w:val="nil"/>
            </w:tcBorders>
          </w:tcPr>
          <w:p w:rsidR="00C36E5A" w:rsidRPr="00AB09F0" w:rsidRDefault="00C36E5A" w:rsidP="00B95910">
            <w:pPr>
              <w:pStyle w:val="TableParagraph"/>
              <w:spacing w:before="120"/>
              <w:ind w:firstLine="567"/>
              <w:rPr>
                <w:rFonts w:asciiTheme="minorHAnsi" w:hAnsiTheme="minorHAnsi" w:cstheme="minorHAnsi"/>
                <w:sz w:val="24"/>
                <w:szCs w:val="24"/>
              </w:rPr>
            </w:pPr>
          </w:p>
        </w:tc>
        <w:tc>
          <w:tcPr>
            <w:tcW w:w="851" w:type="dxa"/>
          </w:tcPr>
          <w:p w:rsidR="00C36E5A" w:rsidRPr="00AB09F0" w:rsidRDefault="00C36E5A"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2</w:t>
            </w:r>
          </w:p>
        </w:tc>
        <w:tc>
          <w:tcPr>
            <w:tcW w:w="2551" w:type="dxa"/>
          </w:tcPr>
          <w:p w:rsidR="00C36E5A" w:rsidRPr="00AB09F0" w:rsidRDefault="00C36E5A"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empregado e por ocorrência</w:t>
            </w:r>
          </w:p>
        </w:tc>
      </w:tr>
      <w:tr w:rsidR="00DB5E91" w:rsidRPr="00AB09F0" w:rsidTr="00C36E5A">
        <w:trPr>
          <w:trHeight w:val="1282"/>
        </w:trPr>
        <w:tc>
          <w:tcPr>
            <w:tcW w:w="760" w:type="dxa"/>
          </w:tcPr>
          <w:p w:rsidR="00DB5E91" w:rsidRPr="00AB09F0" w:rsidRDefault="009B4648" w:rsidP="00C36E5A">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lastRenderedPageBreak/>
              <w:t>04</w:t>
            </w:r>
          </w:p>
        </w:tc>
        <w:tc>
          <w:tcPr>
            <w:tcW w:w="4819" w:type="dxa"/>
            <w:gridSpan w:val="2"/>
          </w:tcPr>
          <w:p w:rsidR="00DB5E91" w:rsidRPr="00AB09F0" w:rsidRDefault="009B4648" w:rsidP="00B95910">
            <w:pPr>
              <w:pStyle w:val="TableParagraph"/>
              <w:spacing w:before="120"/>
              <w:ind w:firstLine="567"/>
              <w:jc w:val="both"/>
              <w:rPr>
                <w:rFonts w:asciiTheme="minorHAnsi" w:hAnsiTheme="minorHAnsi" w:cstheme="minorHAnsi"/>
                <w:sz w:val="24"/>
                <w:szCs w:val="24"/>
              </w:rPr>
            </w:pPr>
            <w:r w:rsidRPr="00AB09F0">
              <w:rPr>
                <w:rFonts w:asciiTheme="minorHAnsi" w:hAnsiTheme="minorHAnsi" w:cstheme="minorHAnsi"/>
                <w:sz w:val="24"/>
                <w:szCs w:val="24"/>
              </w:rPr>
              <w:t>Não colocar à disposição do CONTRATANTE equipamentos, relacionados no Edital do Pregão , em perfeitas condições de uso;</w:t>
            </w:r>
          </w:p>
        </w:tc>
        <w:tc>
          <w:tcPr>
            <w:tcW w:w="851" w:type="dxa"/>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4</w:t>
            </w:r>
          </w:p>
        </w:tc>
        <w:tc>
          <w:tcPr>
            <w:tcW w:w="2551" w:type="dxa"/>
          </w:tcPr>
          <w:p w:rsidR="00DB5E91" w:rsidRPr="00AB09F0" w:rsidRDefault="009B4648"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item e por dia</w:t>
            </w:r>
          </w:p>
        </w:tc>
      </w:tr>
      <w:tr w:rsidR="00DB5E91" w:rsidRPr="00AB09F0" w:rsidTr="00C36E5A">
        <w:trPr>
          <w:trHeight w:val="701"/>
        </w:trPr>
        <w:tc>
          <w:tcPr>
            <w:tcW w:w="760" w:type="dxa"/>
          </w:tcPr>
          <w:p w:rsidR="00DB5E91" w:rsidRPr="00AB09F0" w:rsidRDefault="009B4648" w:rsidP="00C36E5A">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0</w:t>
            </w:r>
            <w:r w:rsidR="00BA32C6">
              <w:rPr>
                <w:rFonts w:asciiTheme="minorHAnsi" w:hAnsiTheme="minorHAnsi" w:cstheme="minorHAnsi"/>
                <w:sz w:val="24"/>
                <w:szCs w:val="24"/>
              </w:rPr>
              <w:t>5</w:t>
            </w:r>
          </w:p>
        </w:tc>
        <w:tc>
          <w:tcPr>
            <w:tcW w:w="4819" w:type="dxa"/>
            <w:gridSpan w:val="2"/>
          </w:tcPr>
          <w:p w:rsidR="00DB5E91" w:rsidRPr="00AB09F0" w:rsidRDefault="009B4648" w:rsidP="00B95910">
            <w:pPr>
              <w:pStyle w:val="TableParagraph"/>
              <w:spacing w:before="120"/>
              <w:ind w:firstLine="567"/>
              <w:rPr>
                <w:rFonts w:asciiTheme="minorHAnsi" w:hAnsiTheme="minorHAnsi" w:cstheme="minorHAnsi"/>
                <w:sz w:val="24"/>
                <w:szCs w:val="24"/>
              </w:rPr>
            </w:pPr>
            <w:r w:rsidRPr="00AB09F0">
              <w:rPr>
                <w:rFonts w:asciiTheme="minorHAnsi" w:hAnsiTheme="minorHAnsi" w:cstheme="minorHAnsi"/>
                <w:sz w:val="24"/>
                <w:szCs w:val="24"/>
              </w:rPr>
              <w:t>Não Substituir empregado que se conduza de modo inconveniente;</w:t>
            </w:r>
          </w:p>
        </w:tc>
        <w:tc>
          <w:tcPr>
            <w:tcW w:w="851" w:type="dxa"/>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1</w:t>
            </w:r>
          </w:p>
        </w:tc>
        <w:tc>
          <w:tcPr>
            <w:tcW w:w="2551" w:type="dxa"/>
          </w:tcPr>
          <w:p w:rsidR="00DB5E91" w:rsidRPr="00AB09F0" w:rsidRDefault="009B4648"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funcionário e por dia</w:t>
            </w:r>
          </w:p>
        </w:tc>
      </w:tr>
      <w:tr w:rsidR="00DB5E91" w:rsidRPr="00AB09F0" w:rsidTr="00C36E5A">
        <w:trPr>
          <w:trHeight w:val="410"/>
        </w:trPr>
        <w:tc>
          <w:tcPr>
            <w:tcW w:w="760" w:type="dxa"/>
          </w:tcPr>
          <w:p w:rsidR="00DB5E91" w:rsidRPr="00AB09F0" w:rsidRDefault="00BA32C6" w:rsidP="00C36E5A">
            <w:pPr>
              <w:pStyle w:val="TableParagraph"/>
              <w:spacing w:before="120"/>
              <w:ind w:firstLine="55"/>
              <w:jc w:val="center"/>
              <w:rPr>
                <w:rFonts w:asciiTheme="minorHAnsi" w:hAnsiTheme="minorHAnsi" w:cstheme="minorHAnsi"/>
                <w:sz w:val="24"/>
                <w:szCs w:val="24"/>
              </w:rPr>
            </w:pPr>
            <w:r>
              <w:rPr>
                <w:rFonts w:asciiTheme="minorHAnsi" w:hAnsiTheme="minorHAnsi" w:cstheme="minorHAnsi"/>
                <w:sz w:val="24"/>
                <w:szCs w:val="24"/>
              </w:rPr>
              <w:t>06</w:t>
            </w:r>
          </w:p>
        </w:tc>
        <w:tc>
          <w:tcPr>
            <w:tcW w:w="4819" w:type="dxa"/>
            <w:gridSpan w:val="2"/>
          </w:tcPr>
          <w:p w:rsidR="00DB5E91" w:rsidRPr="00AB09F0" w:rsidRDefault="009B4648" w:rsidP="00B95910">
            <w:pPr>
              <w:pStyle w:val="TableParagraph"/>
              <w:spacing w:before="120"/>
              <w:ind w:firstLine="567"/>
              <w:rPr>
                <w:rFonts w:asciiTheme="minorHAnsi" w:hAnsiTheme="minorHAnsi" w:cstheme="minorHAnsi"/>
                <w:sz w:val="24"/>
                <w:szCs w:val="24"/>
              </w:rPr>
            </w:pPr>
            <w:r w:rsidRPr="00AB09F0">
              <w:rPr>
                <w:rFonts w:asciiTheme="minorHAnsi" w:hAnsiTheme="minorHAnsi" w:cstheme="minorHAnsi"/>
                <w:sz w:val="24"/>
                <w:szCs w:val="24"/>
              </w:rPr>
              <w:t>Não entregar os salários, vales-transportes</w:t>
            </w:r>
            <w:r w:rsidR="00E55719" w:rsidRPr="00AB09F0">
              <w:rPr>
                <w:rFonts w:asciiTheme="minorHAnsi" w:hAnsiTheme="minorHAnsi" w:cstheme="minorHAnsi"/>
                <w:sz w:val="24"/>
                <w:szCs w:val="24"/>
              </w:rPr>
              <w:t xml:space="preserve"> e/ou vales refeições nas datas avençadas</w:t>
            </w:r>
          </w:p>
        </w:tc>
        <w:tc>
          <w:tcPr>
            <w:tcW w:w="851" w:type="dxa"/>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5</w:t>
            </w:r>
          </w:p>
        </w:tc>
        <w:tc>
          <w:tcPr>
            <w:tcW w:w="2551" w:type="dxa"/>
          </w:tcPr>
          <w:p w:rsidR="00DB5E91" w:rsidRPr="00AB09F0" w:rsidRDefault="009B4648"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ocorrência e por</w:t>
            </w:r>
            <w:r w:rsidR="00E55719" w:rsidRPr="00AB09F0">
              <w:rPr>
                <w:rFonts w:asciiTheme="minorHAnsi" w:hAnsiTheme="minorHAnsi" w:cstheme="minorHAnsi"/>
                <w:sz w:val="24"/>
                <w:szCs w:val="24"/>
              </w:rPr>
              <w:t xml:space="preserve"> dia</w:t>
            </w:r>
          </w:p>
        </w:tc>
      </w:tr>
      <w:tr w:rsidR="00DB5E91" w:rsidRPr="00AB09F0" w:rsidTr="00C36E5A">
        <w:trPr>
          <w:trHeight w:val="705"/>
        </w:trPr>
        <w:tc>
          <w:tcPr>
            <w:tcW w:w="760" w:type="dxa"/>
          </w:tcPr>
          <w:p w:rsidR="00DB5E91" w:rsidRPr="00AB09F0" w:rsidRDefault="00BA32C6" w:rsidP="00C36E5A">
            <w:pPr>
              <w:pStyle w:val="TableParagraph"/>
              <w:spacing w:before="120"/>
              <w:ind w:firstLine="55"/>
              <w:jc w:val="center"/>
              <w:rPr>
                <w:rFonts w:asciiTheme="minorHAnsi" w:hAnsiTheme="minorHAnsi" w:cstheme="minorHAnsi"/>
                <w:sz w:val="24"/>
                <w:szCs w:val="24"/>
              </w:rPr>
            </w:pPr>
            <w:r>
              <w:rPr>
                <w:rFonts w:asciiTheme="minorHAnsi" w:hAnsiTheme="minorHAnsi" w:cstheme="minorHAnsi"/>
                <w:sz w:val="24"/>
                <w:szCs w:val="24"/>
              </w:rPr>
              <w:t>07</w:t>
            </w:r>
          </w:p>
        </w:tc>
        <w:tc>
          <w:tcPr>
            <w:tcW w:w="4819" w:type="dxa"/>
            <w:gridSpan w:val="2"/>
          </w:tcPr>
          <w:p w:rsidR="00DB5E91" w:rsidRPr="00AB09F0" w:rsidRDefault="009B4648" w:rsidP="00B95910">
            <w:pPr>
              <w:pStyle w:val="TableParagraph"/>
              <w:spacing w:before="120"/>
              <w:ind w:firstLine="567"/>
              <w:rPr>
                <w:rFonts w:asciiTheme="minorHAnsi" w:hAnsiTheme="minorHAnsi" w:cstheme="minorHAnsi"/>
                <w:sz w:val="24"/>
                <w:szCs w:val="24"/>
              </w:rPr>
            </w:pPr>
            <w:r w:rsidRPr="00AB09F0">
              <w:rPr>
                <w:rFonts w:asciiTheme="minorHAnsi" w:hAnsiTheme="minorHAnsi" w:cstheme="minorHAnsi"/>
                <w:sz w:val="24"/>
                <w:szCs w:val="24"/>
              </w:rPr>
              <w:t>Descumprimento das obrigações trabalhistas e previdenciárias pelo Contratado</w:t>
            </w:r>
          </w:p>
        </w:tc>
        <w:tc>
          <w:tcPr>
            <w:tcW w:w="851" w:type="dxa"/>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5</w:t>
            </w:r>
          </w:p>
        </w:tc>
        <w:tc>
          <w:tcPr>
            <w:tcW w:w="2551" w:type="dxa"/>
          </w:tcPr>
          <w:p w:rsidR="00DB5E91" w:rsidRPr="00AB09F0" w:rsidRDefault="009B4648"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ocorrência e por funcionário</w:t>
            </w:r>
          </w:p>
        </w:tc>
      </w:tr>
      <w:tr w:rsidR="00DB5E91" w:rsidRPr="00AB09F0" w:rsidTr="00C36E5A">
        <w:trPr>
          <w:trHeight w:val="1098"/>
        </w:trPr>
        <w:tc>
          <w:tcPr>
            <w:tcW w:w="760" w:type="dxa"/>
          </w:tcPr>
          <w:p w:rsidR="00DB5E91" w:rsidRPr="00AB09F0" w:rsidRDefault="00BA32C6" w:rsidP="00C36E5A">
            <w:pPr>
              <w:pStyle w:val="TableParagraph"/>
              <w:spacing w:before="120"/>
              <w:ind w:firstLine="55"/>
              <w:jc w:val="center"/>
              <w:rPr>
                <w:rFonts w:asciiTheme="minorHAnsi" w:hAnsiTheme="minorHAnsi" w:cstheme="minorHAnsi"/>
                <w:sz w:val="24"/>
                <w:szCs w:val="24"/>
              </w:rPr>
            </w:pPr>
            <w:r>
              <w:rPr>
                <w:rFonts w:asciiTheme="minorHAnsi" w:hAnsiTheme="minorHAnsi" w:cstheme="minorHAnsi"/>
                <w:sz w:val="24"/>
                <w:szCs w:val="24"/>
              </w:rPr>
              <w:t>08</w:t>
            </w:r>
          </w:p>
        </w:tc>
        <w:tc>
          <w:tcPr>
            <w:tcW w:w="4819" w:type="dxa"/>
            <w:gridSpan w:val="2"/>
          </w:tcPr>
          <w:p w:rsidR="00DB5E91" w:rsidRPr="00AB09F0" w:rsidRDefault="009B4648" w:rsidP="00B95910">
            <w:pPr>
              <w:pStyle w:val="TableParagraph"/>
              <w:spacing w:before="120"/>
              <w:ind w:firstLine="567"/>
              <w:jc w:val="both"/>
              <w:rPr>
                <w:rFonts w:asciiTheme="minorHAnsi" w:hAnsiTheme="minorHAnsi" w:cstheme="minorHAnsi"/>
                <w:sz w:val="24"/>
                <w:szCs w:val="24"/>
              </w:rPr>
            </w:pPr>
            <w:r w:rsidRPr="00AB09F0">
              <w:rPr>
                <w:rFonts w:asciiTheme="minorHAnsi" w:hAnsiTheme="minorHAnsi" w:cstheme="minorHAnsi"/>
                <w:sz w:val="24"/>
                <w:szCs w:val="24"/>
              </w:rPr>
              <w:t>Não substituir os equipamentos que apresentarem rendimento insatisfatório e baixa qualidade nos serviços executados;</w:t>
            </w:r>
          </w:p>
        </w:tc>
        <w:tc>
          <w:tcPr>
            <w:tcW w:w="851" w:type="dxa"/>
          </w:tcPr>
          <w:p w:rsidR="00DB5E91" w:rsidRPr="00AB09F0" w:rsidRDefault="009B4648" w:rsidP="00C36E5A">
            <w:pPr>
              <w:pStyle w:val="TableParagraph"/>
              <w:spacing w:before="120"/>
              <w:ind w:firstLine="140"/>
              <w:jc w:val="center"/>
              <w:rPr>
                <w:rFonts w:asciiTheme="minorHAnsi" w:hAnsiTheme="minorHAnsi" w:cstheme="minorHAnsi"/>
                <w:sz w:val="24"/>
                <w:szCs w:val="24"/>
              </w:rPr>
            </w:pPr>
            <w:r w:rsidRPr="00AB09F0">
              <w:rPr>
                <w:rFonts w:asciiTheme="minorHAnsi" w:hAnsiTheme="minorHAnsi" w:cstheme="minorHAnsi"/>
                <w:sz w:val="24"/>
                <w:szCs w:val="24"/>
              </w:rPr>
              <w:t>3</w:t>
            </w:r>
          </w:p>
        </w:tc>
        <w:tc>
          <w:tcPr>
            <w:tcW w:w="2551" w:type="dxa"/>
          </w:tcPr>
          <w:p w:rsidR="00DB5E91" w:rsidRPr="00AB09F0" w:rsidRDefault="009B4648" w:rsidP="00B77D20">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item e por dia</w:t>
            </w:r>
          </w:p>
        </w:tc>
      </w:tr>
      <w:tr w:rsidR="00DB5E91" w:rsidRPr="00AB09F0" w:rsidTr="00C36E5A">
        <w:trPr>
          <w:trHeight w:val="1286"/>
        </w:trPr>
        <w:tc>
          <w:tcPr>
            <w:tcW w:w="760" w:type="dxa"/>
          </w:tcPr>
          <w:p w:rsidR="00DB5E91" w:rsidRPr="00AB09F0" w:rsidRDefault="00BA32C6" w:rsidP="009E4AB7">
            <w:pPr>
              <w:pStyle w:val="TableParagraph"/>
              <w:spacing w:before="120"/>
              <w:ind w:firstLine="197"/>
              <w:jc w:val="center"/>
              <w:rPr>
                <w:rFonts w:asciiTheme="minorHAnsi" w:hAnsiTheme="minorHAnsi" w:cstheme="minorHAnsi"/>
                <w:sz w:val="24"/>
                <w:szCs w:val="24"/>
              </w:rPr>
            </w:pPr>
            <w:r>
              <w:rPr>
                <w:rFonts w:asciiTheme="minorHAnsi" w:hAnsiTheme="minorHAnsi" w:cstheme="minorHAnsi"/>
                <w:sz w:val="24"/>
                <w:szCs w:val="24"/>
              </w:rPr>
              <w:t>09</w:t>
            </w:r>
          </w:p>
        </w:tc>
        <w:tc>
          <w:tcPr>
            <w:tcW w:w="4819" w:type="dxa"/>
            <w:gridSpan w:val="2"/>
          </w:tcPr>
          <w:p w:rsidR="00DB5E91" w:rsidRPr="00AB09F0" w:rsidRDefault="009B4648" w:rsidP="00B95910">
            <w:pPr>
              <w:pStyle w:val="TableParagraph"/>
              <w:spacing w:before="120"/>
              <w:ind w:firstLine="567"/>
              <w:jc w:val="both"/>
              <w:rPr>
                <w:rFonts w:asciiTheme="minorHAnsi" w:hAnsiTheme="minorHAnsi" w:cstheme="minorHAnsi"/>
                <w:sz w:val="24"/>
                <w:szCs w:val="24"/>
              </w:rPr>
            </w:pPr>
            <w:r w:rsidRPr="00AB09F0">
              <w:rPr>
                <w:rFonts w:asciiTheme="minorHAnsi" w:hAnsiTheme="minorHAnsi" w:cstheme="minorHAnsi"/>
                <w:sz w:val="24"/>
                <w:szCs w:val="24"/>
              </w:rPr>
              <w:t>Não fornecer EPIs (Equipamentos de Proteção Individual) aos seus empregados e de impor penalidades àqueles que se negarem a usá-los;</w:t>
            </w:r>
          </w:p>
        </w:tc>
        <w:tc>
          <w:tcPr>
            <w:tcW w:w="851"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2</w:t>
            </w:r>
          </w:p>
        </w:tc>
        <w:tc>
          <w:tcPr>
            <w:tcW w:w="2551"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empregado e por ocorrência</w:t>
            </w:r>
          </w:p>
        </w:tc>
      </w:tr>
      <w:tr w:rsidR="00DB5E91" w:rsidRPr="00AB09F0" w:rsidTr="00C36E5A">
        <w:trPr>
          <w:trHeight w:val="1310"/>
        </w:trPr>
        <w:tc>
          <w:tcPr>
            <w:tcW w:w="760" w:type="dxa"/>
          </w:tcPr>
          <w:p w:rsidR="00DB5E91" w:rsidRPr="00AB09F0" w:rsidRDefault="00BA32C6" w:rsidP="009E4AB7">
            <w:pPr>
              <w:pStyle w:val="TableParagraph"/>
              <w:spacing w:before="120"/>
              <w:ind w:firstLine="197"/>
              <w:jc w:val="center"/>
              <w:rPr>
                <w:rFonts w:asciiTheme="minorHAnsi" w:hAnsiTheme="minorHAnsi" w:cstheme="minorHAnsi"/>
                <w:sz w:val="24"/>
                <w:szCs w:val="24"/>
              </w:rPr>
            </w:pPr>
            <w:r>
              <w:rPr>
                <w:rFonts w:asciiTheme="minorHAnsi" w:hAnsiTheme="minorHAnsi" w:cstheme="minorHAnsi"/>
                <w:sz w:val="24"/>
                <w:szCs w:val="24"/>
              </w:rPr>
              <w:t>10</w:t>
            </w:r>
          </w:p>
        </w:tc>
        <w:tc>
          <w:tcPr>
            <w:tcW w:w="4819" w:type="dxa"/>
            <w:gridSpan w:val="2"/>
          </w:tcPr>
          <w:p w:rsidR="00DB5E91" w:rsidRPr="00AB09F0" w:rsidRDefault="009B4648" w:rsidP="00B95910">
            <w:pPr>
              <w:pStyle w:val="TableParagraph"/>
              <w:spacing w:before="120"/>
              <w:ind w:firstLine="567"/>
              <w:jc w:val="both"/>
              <w:rPr>
                <w:rFonts w:asciiTheme="minorHAnsi" w:hAnsiTheme="minorHAnsi" w:cstheme="minorHAnsi"/>
                <w:sz w:val="24"/>
                <w:szCs w:val="24"/>
              </w:rPr>
            </w:pPr>
            <w:r w:rsidRPr="00AB09F0">
              <w:rPr>
                <w:rFonts w:asciiTheme="minorHAnsi" w:hAnsiTheme="minorHAnsi" w:cstheme="minorHAnsi"/>
                <w:sz w:val="24"/>
                <w:szCs w:val="24"/>
              </w:rPr>
              <w:t>Não fornecer uniformes para seus empregados nas especificações, quantitativo e periodicidade indic</w:t>
            </w:r>
            <w:r w:rsidR="0004446A" w:rsidRPr="00AB09F0">
              <w:rPr>
                <w:rFonts w:asciiTheme="minorHAnsi" w:hAnsiTheme="minorHAnsi" w:cstheme="minorHAnsi"/>
                <w:sz w:val="24"/>
                <w:szCs w:val="24"/>
              </w:rPr>
              <w:t>ada no Edital do Pregão;</w:t>
            </w:r>
          </w:p>
        </w:tc>
        <w:tc>
          <w:tcPr>
            <w:tcW w:w="851"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2</w:t>
            </w:r>
          </w:p>
        </w:tc>
        <w:tc>
          <w:tcPr>
            <w:tcW w:w="2551"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funcionário e por dia</w:t>
            </w:r>
          </w:p>
        </w:tc>
      </w:tr>
      <w:tr w:rsidR="00DB5E91" w:rsidRPr="00AB09F0" w:rsidTr="00C36E5A">
        <w:trPr>
          <w:trHeight w:val="994"/>
        </w:trPr>
        <w:tc>
          <w:tcPr>
            <w:tcW w:w="760" w:type="dxa"/>
          </w:tcPr>
          <w:p w:rsidR="00DB5E91" w:rsidRPr="00AB09F0" w:rsidRDefault="009B4648" w:rsidP="009E4AB7">
            <w:pPr>
              <w:pStyle w:val="TableParagraph"/>
              <w:spacing w:before="120"/>
              <w:ind w:firstLine="197"/>
              <w:jc w:val="center"/>
              <w:rPr>
                <w:rFonts w:asciiTheme="minorHAnsi" w:hAnsiTheme="minorHAnsi" w:cstheme="minorHAnsi"/>
                <w:sz w:val="24"/>
                <w:szCs w:val="24"/>
              </w:rPr>
            </w:pPr>
            <w:r w:rsidRPr="00AB09F0">
              <w:rPr>
                <w:rFonts w:asciiTheme="minorHAnsi" w:hAnsiTheme="minorHAnsi" w:cstheme="minorHAnsi"/>
                <w:sz w:val="24"/>
                <w:szCs w:val="24"/>
              </w:rPr>
              <w:t>1</w:t>
            </w:r>
            <w:r w:rsidR="00BA32C6">
              <w:rPr>
                <w:rFonts w:asciiTheme="minorHAnsi" w:hAnsiTheme="minorHAnsi" w:cstheme="minorHAnsi"/>
                <w:sz w:val="24"/>
                <w:szCs w:val="24"/>
              </w:rPr>
              <w:t>1</w:t>
            </w:r>
          </w:p>
        </w:tc>
        <w:tc>
          <w:tcPr>
            <w:tcW w:w="4819" w:type="dxa"/>
            <w:gridSpan w:val="2"/>
          </w:tcPr>
          <w:p w:rsidR="00DB5E91" w:rsidRPr="00AB09F0" w:rsidRDefault="009B4648" w:rsidP="00B95910">
            <w:pPr>
              <w:pStyle w:val="TableParagraph"/>
              <w:spacing w:before="120"/>
              <w:ind w:firstLine="567"/>
              <w:jc w:val="both"/>
              <w:rPr>
                <w:rFonts w:asciiTheme="minorHAnsi" w:hAnsiTheme="minorHAnsi" w:cstheme="minorHAnsi"/>
                <w:sz w:val="24"/>
                <w:szCs w:val="24"/>
              </w:rPr>
            </w:pPr>
            <w:r w:rsidRPr="00AB09F0">
              <w:rPr>
                <w:rFonts w:asciiTheme="minorHAnsi" w:hAnsiTheme="minorHAnsi" w:cstheme="minorHAnsi"/>
                <w:sz w:val="24"/>
                <w:szCs w:val="24"/>
              </w:rPr>
              <w:t xml:space="preserve">Não cumprir quaisquer dos itens do Edital </w:t>
            </w:r>
            <w:r w:rsidR="0004446A" w:rsidRPr="00AB09F0">
              <w:rPr>
                <w:rFonts w:asciiTheme="minorHAnsi" w:hAnsiTheme="minorHAnsi" w:cstheme="minorHAnsi"/>
                <w:sz w:val="24"/>
                <w:szCs w:val="24"/>
              </w:rPr>
              <w:t>l</w:t>
            </w:r>
            <w:r w:rsidRPr="00AB09F0">
              <w:rPr>
                <w:rFonts w:asciiTheme="minorHAnsi" w:hAnsiTheme="minorHAnsi" w:cstheme="minorHAnsi"/>
                <w:sz w:val="24"/>
                <w:szCs w:val="24"/>
              </w:rPr>
              <w:t xml:space="preserve"> não previstos nesta tabela de multas;</w:t>
            </w:r>
          </w:p>
        </w:tc>
        <w:tc>
          <w:tcPr>
            <w:tcW w:w="851"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2</w:t>
            </w:r>
          </w:p>
        </w:tc>
        <w:tc>
          <w:tcPr>
            <w:tcW w:w="2551"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por item e por ocorrência</w:t>
            </w:r>
          </w:p>
        </w:tc>
      </w:tr>
    </w:tbl>
    <w:p w:rsidR="00DB5E91" w:rsidRPr="00AB09F0" w:rsidRDefault="009B4648" w:rsidP="00D009DD">
      <w:pPr>
        <w:pStyle w:val="PargrafodaLista"/>
        <w:numPr>
          <w:ilvl w:val="1"/>
          <w:numId w:val="6"/>
        </w:numPr>
        <w:tabs>
          <w:tab w:val="left" w:pos="1085"/>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A inexecução parcial ou total do Contrato será configurada, entre outras, na ocorrência de pelo menos uma das seguintes situações:</w:t>
      </w:r>
    </w:p>
    <w:p w:rsidR="009E4AB7" w:rsidRPr="00AB09F0" w:rsidRDefault="009E4AB7" w:rsidP="009E4AB7">
      <w:pPr>
        <w:tabs>
          <w:tab w:val="left" w:pos="1085"/>
        </w:tabs>
        <w:spacing w:before="120"/>
        <w:rPr>
          <w:rFonts w:asciiTheme="minorHAnsi" w:hAnsiTheme="minorHAnsi" w:cstheme="minorHAnsi"/>
          <w:sz w:val="24"/>
          <w:szCs w:val="24"/>
        </w:rPr>
      </w:pPr>
    </w:p>
    <w:tbl>
      <w:tblPr>
        <w:tblStyle w:val="TableNormal"/>
        <w:tblW w:w="9928"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854"/>
        <w:gridCol w:w="3597"/>
      </w:tblGrid>
      <w:tr w:rsidR="00DB5E91" w:rsidRPr="00AB09F0" w:rsidTr="009E4AB7">
        <w:trPr>
          <w:trHeight w:val="410"/>
        </w:trPr>
        <w:tc>
          <w:tcPr>
            <w:tcW w:w="2477" w:type="dxa"/>
            <w:vMerge w:val="restart"/>
            <w:shd w:val="clear" w:color="auto" w:fill="D5E2BB"/>
          </w:tcPr>
          <w:p w:rsidR="00DB5E91" w:rsidRPr="00AB09F0" w:rsidRDefault="009B4648" w:rsidP="009E4AB7">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GRAU</w:t>
            </w:r>
          </w:p>
        </w:tc>
        <w:tc>
          <w:tcPr>
            <w:tcW w:w="7451" w:type="dxa"/>
            <w:gridSpan w:val="2"/>
            <w:shd w:val="clear" w:color="auto" w:fill="D5E2BB"/>
          </w:tcPr>
          <w:p w:rsidR="00DB5E91" w:rsidRPr="00AB09F0" w:rsidRDefault="009B4648" w:rsidP="00B95910">
            <w:pPr>
              <w:pStyle w:val="TableParagraph"/>
              <w:spacing w:before="120"/>
              <w:ind w:firstLine="567"/>
              <w:rPr>
                <w:rFonts w:asciiTheme="minorHAnsi" w:hAnsiTheme="minorHAnsi" w:cstheme="minorHAnsi"/>
                <w:sz w:val="24"/>
                <w:szCs w:val="24"/>
              </w:rPr>
            </w:pPr>
            <w:r w:rsidRPr="00AB09F0">
              <w:rPr>
                <w:rFonts w:asciiTheme="minorHAnsi" w:hAnsiTheme="minorHAnsi" w:cstheme="minorHAnsi"/>
                <w:sz w:val="24"/>
                <w:szCs w:val="24"/>
              </w:rPr>
              <w:t>QUANTIDADE DE INFRAÇÕES</w:t>
            </w:r>
          </w:p>
        </w:tc>
      </w:tr>
      <w:tr w:rsidR="00DB5E91" w:rsidRPr="00AB09F0" w:rsidTr="009E4AB7">
        <w:trPr>
          <w:trHeight w:val="410"/>
        </w:trPr>
        <w:tc>
          <w:tcPr>
            <w:tcW w:w="2477" w:type="dxa"/>
            <w:vMerge/>
            <w:tcBorders>
              <w:top w:val="nil"/>
            </w:tcBorders>
            <w:shd w:val="clear" w:color="auto" w:fill="D5E2BB"/>
          </w:tcPr>
          <w:p w:rsidR="00DB5E91" w:rsidRPr="00AB09F0" w:rsidRDefault="00DB5E91" w:rsidP="009E4AB7">
            <w:pPr>
              <w:spacing w:before="120"/>
              <w:ind w:firstLine="55"/>
              <w:jc w:val="center"/>
              <w:rPr>
                <w:rFonts w:asciiTheme="minorHAnsi" w:hAnsiTheme="minorHAnsi" w:cstheme="minorHAnsi"/>
                <w:sz w:val="24"/>
                <w:szCs w:val="24"/>
              </w:rPr>
            </w:pPr>
          </w:p>
        </w:tc>
        <w:tc>
          <w:tcPr>
            <w:tcW w:w="3854" w:type="dxa"/>
            <w:shd w:val="clear" w:color="auto" w:fill="D5E2BB"/>
          </w:tcPr>
          <w:p w:rsidR="00DB5E91" w:rsidRPr="00AB09F0" w:rsidRDefault="009B4648" w:rsidP="009E4AB7">
            <w:pPr>
              <w:pStyle w:val="TableParagraph"/>
              <w:spacing w:before="120"/>
              <w:ind w:hanging="11"/>
              <w:jc w:val="center"/>
              <w:rPr>
                <w:rFonts w:asciiTheme="minorHAnsi" w:hAnsiTheme="minorHAnsi" w:cstheme="minorHAnsi"/>
                <w:sz w:val="24"/>
                <w:szCs w:val="24"/>
              </w:rPr>
            </w:pPr>
            <w:r w:rsidRPr="00AB09F0">
              <w:rPr>
                <w:rFonts w:asciiTheme="minorHAnsi" w:hAnsiTheme="minorHAnsi" w:cstheme="minorHAnsi"/>
                <w:sz w:val="24"/>
                <w:szCs w:val="24"/>
              </w:rPr>
              <w:t>INEXECUÇÃO PARCIAL</w:t>
            </w:r>
          </w:p>
        </w:tc>
        <w:tc>
          <w:tcPr>
            <w:tcW w:w="3597" w:type="dxa"/>
            <w:shd w:val="clear" w:color="auto" w:fill="D5E2BB"/>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INEXECUÇÃO TOTAL</w:t>
            </w:r>
          </w:p>
        </w:tc>
      </w:tr>
      <w:tr w:rsidR="00DB5E91" w:rsidRPr="00AB09F0" w:rsidTr="009E4AB7">
        <w:trPr>
          <w:trHeight w:val="410"/>
        </w:trPr>
        <w:tc>
          <w:tcPr>
            <w:tcW w:w="2477" w:type="dxa"/>
          </w:tcPr>
          <w:p w:rsidR="00DB5E91" w:rsidRPr="00AB09F0" w:rsidRDefault="009B4648" w:rsidP="009E4AB7">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1</w:t>
            </w:r>
          </w:p>
        </w:tc>
        <w:tc>
          <w:tcPr>
            <w:tcW w:w="3854" w:type="dxa"/>
          </w:tcPr>
          <w:p w:rsidR="00DB5E91" w:rsidRPr="00AB09F0" w:rsidRDefault="009B4648" w:rsidP="009E4AB7">
            <w:pPr>
              <w:pStyle w:val="TableParagraph"/>
              <w:spacing w:before="120"/>
              <w:ind w:hanging="11"/>
              <w:jc w:val="center"/>
              <w:rPr>
                <w:rFonts w:asciiTheme="minorHAnsi" w:hAnsiTheme="minorHAnsi" w:cstheme="minorHAnsi"/>
                <w:sz w:val="24"/>
                <w:szCs w:val="24"/>
              </w:rPr>
            </w:pPr>
            <w:r w:rsidRPr="00AB09F0">
              <w:rPr>
                <w:rFonts w:asciiTheme="minorHAnsi" w:hAnsiTheme="minorHAnsi" w:cstheme="minorHAnsi"/>
                <w:sz w:val="24"/>
                <w:szCs w:val="24"/>
              </w:rPr>
              <w:t>8 a 12</w:t>
            </w:r>
          </w:p>
        </w:tc>
        <w:tc>
          <w:tcPr>
            <w:tcW w:w="3597"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13 ou mais</w:t>
            </w:r>
          </w:p>
        </w:tc>
      </w:tr>
      <w:tr w:rsidR="00DB5E91" w:rsidRPr="00AB09F0" w:rsidTr="009E4AB7">
        <w:trPr>
          <w:trHeight w:val="413"/>
        </w:trPr>
        <w:tc>
          <w:tcPr>
            <w:tcW w:w="2477" w:type="dxa"/>
          </w:tcPr>
          <w:p w:rsidR="00DB5E91" w:rsidRPr="00AB09F0" w:rsidRDefault="009B4648" w:rsidP="009E4AB7">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2</w:t>
            </w:r>
          </w:p>
        </w:tc>
        <w:tc>
          <w:tcPr>
            <w:tcW w:w="3854" w:type="dxa"/>
          </w:tcPr>
          <w:p w:rsidR="00DB5E91" w:rsidRPr="00AB09F0" w:rsidRDefault="009B4648" w:rsidP="009E4AB7">
            <w:pPr>
              <w:pStyle w:val="TableParagraph"/>
              <w:spacing w:before="120"/>
              <w:ind w:hanging="11"/>
              <w:jc w:val="center"/>
              <w:rPr>
                <w:rFonts w:asciiTheme="minorHAnsi" w:hAnsiTheme="minorHAnsi" w:cstheme="minorHAnsi"/>
                <w:sz w:val="24"/>
                <w:szCs w:val="24"/>
              </w:rPr>
            </w:pPr>
            <w:r w:rsidRPr="00AB09F0">
              <w:rPr>
                <w:rFonts w:asciiTheme="minorHAnsi" w:hAnsiTheme="minorHAnsi" w:cstheme="minorHAnsi"/>
                <w:sz w:val="24"/>
                <w:szCs w:val="24"/>
              </w:rPr>
              <w:t>7 a 10</w:t>
            </w:r>
          </w:p>
        </w:tc>
        <w:tc>
          <w:tcPr>
            <w:tcW w:w="3597"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11 ou mais</w:t>
            </w:r>
          </w:p>
        </w:tc>
      </w:tr>
      <w:tr w:rsidR="00DB5E91" w:rsidRPr="00AB09F0" w:rsidTr="009E4AB7">
        <w:trPr>
          <w:trHeight w:val="410"/>
        </w:trPr>
        <w:tc>
          <w:tcPr>
            <w:tcW w:w="2477" w:type="dxa"/>
          </w:tcPr>
          <w:p w:rsidR="00DB5E91" w:rsidRPr="00AB09F0" w:rsidRDefault="009B4648" w:rsidP="009E4AB7">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3</w:t>
            </w:r>
          </w:p>
        </w:tc>
        <w:tc>
          <w:tcPr>
            <w:tcW w:w="3854" w:type="dxa"/>
          </w:tcPr>
          <w:p w:rsidR="00DB5E91" w:rsidRPr="00AB09F0" w:rsidRDefault="009B4648" w:rsidP="009E4AB7">
            <w:pPr>
              <w:pStyle w:val="TableParagraph"/>
              <w:spacing w:before="120"/>
              <w:ind w:hanging="11"/>
              <w:jc w:val="center"/>
              <w:rPr>
                <w:rFonts w:asciiTheme="minorHAnsi" w:hAnsiTheme="minorHAnsi" w:cstheme="minorHAnsi"/>
                <w:sz w:val="24"/>
                <w:szCs w:val="24"/>
              </w:rPr>
            </w:pPr>
            <w:r w:rsidRPr="00AB09F0">
              <w:rPr>
                <w:rFonts w:asciiTheme="minorHAnsi" w:hAnsiTheme="minorHAnsi" w:cstheme="minorHAnsi"/>
                <w:sz w:val="24"/>
                <w:szCs w:val="24"/>
              </w:rPr>
              <w:t>6 a 9</w:t>
            </w:r>
          </w:p>
        </w:tc>
        <w:tc>
          <w:tcPr>
            <w:tcW w:w="3597"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10 ou mais</w:t>
            </w:r>
          </w:p>
        </w:tc>
      </w:tr>
      <w:tr w:rsidR="00DB5E91" w:rsidRPr="00AB09F0" w:rsidTr="009E4AB7">
        <w:trPr>
          <w:trHeight w:val="410"/>
        </w:trPr>
        <w:tc>
          <w:tcPr>
            <w:tcW w:w="2477" w:type="dxa"/>
          </w:tcPr>
          <w:p w:rsidR="00DB5E91" w:rsidRPr="00AB09F0" w:rsidRDefault="009B4648" w:rsidP="009E4AB7">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4</w:t>
            </w:r>
          </w:p>
        </w:tc>
        <w:tc>
          <w:tcPr>
            <w:tcW w:w="3854" w:type="dxa"/>
          </w:tcPr>
          <w:p w:rsidR="00DB5E91" w:rsidRPr="00AB09F0" w:rsidRDefault="009B4648" w:rsidP="009E4AB7">
            <w:pPr>
              <w:pStyle w:val="TableParagraph"/>
              <w:spacing w:before="120"/>
              <w:ind w:hanging="11"/>
              <w:jc w:val="center"/>
              <w:rPr>
                <w:rFonts w:asciiTheme="minorHAnsi" w:hAnsiTheme="minorHAnsi" w:cstheme="minorHAnsi"/>
                <w:sz w:val="24"/>
                <w:szCs w:val="24"/>
              </w:rPr>
            </w:pPr>
            <w:r w:rsidRPr="00AB09F0">
              <w:rPr>
                <w:rFonts w:asciiTheme="minorHAnsi" w:hAnsiTheme="minorHAnsi" w:cstheme="minorHAnsi"/>
                <w:sz w:val="24"/>
                <w:szCs w:val="24"/>
              </w:rPr>
              <w:t>5 a 7</w:t>
            </w:r>
          </w:p>
        </w:tc>
        <w:tc>
          <w:tcPr>
            <w:tcW w:w="3597"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8 ou mais</w:t>
            </w:r>
          </w:p>
        </w:tc>
      </w:tr>
      <w:tr w:rsidR="00DB5E91" w:rsidRPr="00AB09F0" w:rsidTr="009E4AB7">
        <w:trPr>
          <w:trHeight w:val="410"/>
        </w:trPr>
        <w:tc>
          <w:tcPr>
            <w:tcW w:w="2477" w:type="dxa"/>
          </w:tcPr>
          <w:p w:rsidR="00DB5E91" w:rsidRPr="00AB09F0" w:rsidRDefault="009B4648" w:rsidP="009E4AB7">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5</w:t>
            </w:r>
          </w:p>
        </w:tc>
        <w:tc>
          <w:tcPr>
            <w:tcW w:w="3854" w:type="dxa"/>
          </w:tcPr>
          <w:p w:rsidR="00DB5E91" w:rsidRPr="00AB09F0" w:rsidRDefault="009B4648" w:rsidP="009E4AB7">
            <w:pPr>
              <w:pStyle w:val="TableParagraph"/>
              <w:spacing w:before="120"/>
              <w:ind w:hanging="11"/>
              <w:jc w:val="center"/>
              <w:rPr>
                <w:rFonts w:asciiTheme="minorHAnsi" w:hAnsiTheme="minorHAnsi" w:cstheme="minorHAnsi"/>
                <w:sz w:val="24"/>
                <w:szCs w:val="24"/>
              </w:rPr>
            </w:pPr>
            <w:r w:rsidRPr="00AB09F0">
              <w:rPr>
                <w:rFonts w:asciiTheme="minorHAnsi" w:hAnsiTheme="minorHAnsi" w:cstheme="minorHAnsi"/>
                <w:sz w:val="24"/>
                <w:szCs w:val="24"/>
              </w:rPr>
              <w:t>4 a 5</w:t>
            </w:r>
          </w:p>
        </w:tc>
        <w:tc>
          <w:tcPr>
            <w:tcW w:w="3597" w:type="dxa"/>
          </w:tcPr>
          <w:p w:rsidR="00DB5E91" w:rsidRPr="00AB09F0" w:rsidRDefault="009B4648"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6 ou mais</w:t>
            </w:r>
          </w:p>
        </w:tc>
      </w:tr>
      <w:tr w:rsidR="00DB5E91" w:rsidRPr="00AB09F0" w:rsidTr="009E4AB7">
        <w:trPr>
          <w:trHeight w:val="410"/>
        </w:trPr>
        <w:tc>
          <w:tcPr>
            <w:tcW w:w="2477" w:type="dxa"/>
          </w:tcPr>
          <w:p w:rsidR="00DB5E91" w:rsidRPr="00AB09F0" w:rsidRDefault="009B4648" w:rsidP="009E4AB7">
            <w:pPr>
              <w:pStyle w:val="TableParagraph"/>
              <w:spacing w:before="120"/>
              <w:ind w:firstLine="55"/>
              <w:jc w:val="center"/>
              <w:rPr>
                <w:rFonts w:asciiTheme="minorHAnsi" w:hAnsiTheme="minorHAnsi" w:cstheme="minorHAnsi"/>
                <w:sz w:val="24"/>
                <w:szCs w:val="24"/>
              </w:rPr>
            </w:pPr>
            <w:r w:rsidRPr="00AB09F0">
              <w:rPr>
                <w:rFonts w:asciiTheme="minorHAnsi" w:hAnsiTheme="minorHAnsi" w:cstheme="minorHAnsi"/>
                <w:sz w:val="24"/>
                <w:szCs w:val="24"/>
              </w:rPr>
              <w:t>6</w:t>
            </w:r>
          </w:p>
        </w:tc>
        <w:tc>
          <w:tcPr>
            <w:tcW w:w="3854" w:type="dxa"/>
          </w:tcPr>
          <w:p w:rsidR="00DB5E91" w:rsidRPr="00AB09F0" w:rsidRDefault="00AD3517" w:rsidP="009E4AB7">
            <w:pPr>
              <w:pStyle w:val="TableParagraph"/>
              <w:spacing w:before="120"/>
              <w:ind w:hanging="11"/>
              <w:jc w:val="center"/>
              <w:rPr>
                <w:rFonts w:asciiTheme="minorHAnsi" w:hAnsiTheme="minorHAnsi" w:cstheme="minorHAnsi"/>
                <w:sz w:val="24"/>
                <w:szCs w:val="24"/>
              </w:rPr>
            </w:pPr>
            <w:r w:rsidRPr="00AB09F0">
              <w:rPr>
                <w:rFonts w:asciiTheme="minorHAnsi" w:hAnsiTheme="minorHAnsi" w:cstheme="minorHAnsi"/>
                <w:sz w:val="24"/>
                <w:szCs w:val="24"/>
              </w:rPr>
              <w:t>1</w:t>
            </w:r>
            <w:r w:rsidR="003B2893" w:rsidRPr="00AB09F0">
              <w:rPr>
                <w:rFonts w:asciiTheme="minorHAnsi" w:hAnsiTheme="minorHAnsi" w:cstheme="minorHAnsi"/>
                <w:sz w:val="24"/>
                <w:szCs w:val="24"/>
              </w:rPr>
              <w:t xml:space="preserve"> a </w:t>
            </w:r>
            <w:r w:rsidRPr="00AB09F0">
              <w:rPr>
                <w:rFonts w:asciiTheme="minorHAnsi" w:hAnsiTheme="minorHAnsi" w:cstheme="minorHAnsi"/>
                <w:sz w:val="24"/>
                <w:szCs w:val="24"/>
              </w:rPr>
              <w:t>3</w:t>
            </w:r>
          </w:p>
        </w:tc>
        <w:tc>
          <w:tcPr>
            <w:tcW w:w="3597" w:type="dxa"/>
          </w:tcPr>
          <w:p w:rsidR="00DB5E91" w:rsidRPr="00AB09F0" w:rsidRDefault="00AD3517" w:rsidP="009E4AB7">
            <w:pPr>
              <w:pStyle w:val="TableParagraph"/>
              <w:spacing w:before="120"/>
              <w:jc w:val="center"/>
              <w:rPr>
                <w:rFonts w:asciiTheme="minorHAnsi" w:hAnsiTheme="minorHAnsi" w:cstheme="minorHAnsi"/>
                <w:sz w:val="24"/>
                <w:szCs w:val="24"/>
              </w:rPr>
            </w:pPr>
            <w:r w:rsidRPr="00AB09F0">
              <w:rPr>
                <w:rFonts w:asciiTheme="minorHAnsi" w:hAnsiTheme="minorHAnsi" w:cstheme="minorHAnsi"/>
                <w:sz w:val="24"/>
                <w:szCs w:val="24"/>
              </w:rPr>
              <w:t>4</w:t>
            </w:r>
            <w:r w:rsidR="009B4648" w:rsidRPr="00AB09F0">
              <w:rPr>
                <w:rFonts w:asciiTheme="minorHAnsi" w:hAnsiTheme="minorHAnsi" w:cstheme="minorHAnsi"/>
                <w:sz w:val="24"/>
                <w:szCs w:val="24"/>
              </w:rPr>
              <w:t xml:space="preserve"> ou mais</w:t>
            </w:r>
          </w:p>
        </w:tc>
      </w:tr>
    </w:tbl>
    <w:p w:rsidR="006A2595" w:rsidRDefault="006A2595" w:rsidP="006A2595">
      <w:pPr>
        <w:pStyle w:val="PargrafodaLista"/>
        <w:tabs>
          <w:tab w:val="left" w:pos="1134"/>
        </w:tabs>
        <w:spacing w:before="120"/>
        <w:ind w:left="567" w:firstLine="0"/>
        <w:rPr>
          <w:rFonts w:asciiTheme="minorHAnsi" w:hAnsiTheme="minorHAnsi" w:cstheme="minorHAnsi"/>
          <w:sz w:val="24"/>
          <w:szCs w:val="24"/>
        </w:rPr>
      </w:pPr>
    </w:p>
    <w:p w:rsidR="00390A22" w:rsidRPr="00AB09F0" w:rsidRDefault="009B4648" w:rsidP="00D009DD">
      <w:pPr>
        <w:pStyle w:val="PargrafodaLista"/>
        <w:numPr>
          <w:ilvl w:val="1"/>
          <w:numId w:val="5"/>
        </w:numPr>
        <w:tabs>
          <w:tab w:val="left" w:pos="1134"/>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 xml:space="preserve">As multas são independentes, ou seja, a aplicação de uma não exclui a das outras, devendo ser recolhidas ou descontadas de pagamentos eventualmente devidos pelo  </w:t>
      </w:r>
      <w:r w:rsidRPr="00AB09F0">
        <w:rPr>
          <w:rFonts w:asciiTheme="minorHAnsi" w:hAnsiTheme="minorHAnsi" w:cstheme="minorHAnsi"/>
          <w:sz w:val="24"/>
          <w:szCs w:val="24"/>
        </w:rPr>
        <w:lastRenderedPageBreak/>
        <w:t>CONTRATANTE</w:t>
      </w:r>
      <w:r w:rsidR="00EC7E24" w:rsidRPr="00AB09F0">
        <w:rPr>
          <w:rFonts w:asciiTheme="minorHAnsi" w:hAnsiTheme="minorHAnsi" w:cstheme="minorHAnsi"/>
          <w:sz w:val="24"/>
          <w:szCs w:val="24"/>
        </w:rPr>
        <w:t xml:space="preserve"> </w:t>
      </w:r>
      <w:r w:rsidRPr="00AB09F0">
        <w:rPr>
          <w:rFonts w:asciiTheme="minorHAnsi" w:hAnsiTheme="minorHAnsi" w:cstheme="minorHAnsi"/>
          <w:sz w:val="24"/>
          <w:szCs w:val="24"/>
        </w:rPr>
        <w:t>ou, ainda, se for o caso, cobradas judicialmente</w:t>
      </w:r>
      <w:r w:rsidR="00EC7E24" w:rsidRPr="00AB09F0">
        <w:rPr>
          <w:rFonts w:asciiTheme="minorHAnsi" w:hAnsiTheme="minorHAnsi" w:cstheme="minorHAnsi"/>
          <w:sz w:val="24"/>
          <w:szCs w:val="24"/>
        </w:rPr>
        <w:t>, obedecento o disponto n</w:t>
      </w:r>
      <w:r w:rsidR="00390A22" w:rsidRPr="00AB09F0">
        <w:rPr>
          <w:rFonts w:asciiTheme="minorHAnsi" w:hAnsiTheme="minorHAnsi" w:cstheme="minorHAnsi"/>
          <w:sz w:val="24"/>
          <w:szCs w:val="24"/>
        </w:rPr>
        <w:t>o dispõe o parágrafo único do artigo 55 do Decreto Municipal nº 44.279/2003 e Portaria SF nº 170/2020.</w:t>
      </w:r>
    </w:p>
    <w:p w:rsidR="00390A22" w:rsidRPr="00AB09F0" w:rsidRDefault="00390A22" w:rsidP="00D009DD">
      <w:pPr>
        <w:pStyle w:val="PargrafodaLista"/>
        <w:numPr>
          <w:ilvl w:val="2"/>
          <w:numId w:val="5"/>
        </w:numPr>
        <w:tabs>
          <w:tab w:val="left" w:pos="2081"/>
        </w:tabs>
        <w:spacing w:before="120"/>
        <w:ind w:left="0" w:firstLine="567"/>
        <w:jc w:val="both"/>
        <w:rPr>
          <w:rFonts w:asciiTheme="minorHAnsi" w:hAnsiTheme="minorHAnsi" w:cstheme="minorHAnsi"/>
          <w:sz w:val="24"/>
          <w:szCs w:val="24"/>
        </w:rPr>
      </w:pPr>
      <w:r w:rsidRPr="00AB09F0">
        <w:rPr>
          <w:rFonts w:asciiTheme="minorHAnsi" w:hAnsiTheme="minorHAnsi" w:cstheme="minorHAnsi"/>
          <w:sz w:val="24"/>
          <w:szCs w:val="24"/>
        </w:rPr>
        <w:t>Se o valor a ser pago à CONTRATADA não for suficiente para cobrir o valor da multa, a diferença será descontada da garantia contratual, quando exigida.</w:t>
      </w:r>
    </w:p>
    <w:p w:rsidR="00112A73" w:rsidRPr="00AB09F0" w:rsidRDefault="00112A73" w:rsidP="00D009DD">
      <w:pPr>
        <w:pStyle w:val="PargrafodaLista"/>
        <w:numPr>
          <w:ilvl w:val="2"/>
          <w:numId w:val="5"/>
        </w:numPr>
        <w:tabs>
          <w:tab w:val="left" w:pos="2081"/>
        </w:tabs>
        <w:spacing w:before="120"/>
        <w:ind w:left="0" w:firstLine="567"/>
        <w:jc w:val="both"/>
        <w:rPr>
          <w:rFonts w:asciiTheme="minorHAnsi" w:hAnsiTheme="minorHAnsi" w:cstheme="minorHAnsi"/>
          <w:sz w:val="24"/>
          <w:szCs w:val="24"/>
        </w:rPr>
      </w:pPr>
      <w:r w:rsidRPr="00AB09F0">
        <w:rPr>
          <w:rFonts w:asciiTheme="minorHAnsi" w:hAnsiTheme="minorHAnsi" w:cstheme="minorHAnsi"/>
          <w:sz w:val="24"/>
          <w:szCs w:val="24"/>
        </w:rPr>
        <w:t>Se os valores das faturas e da garantia forem insuficientes, fica a CONTRATADA obrigada a recolher a importância devida no prazo de 05 (cinco) dias úteis, contados da comunicação oficial.</w:t>
      </w:r>
    </w:p>
    <w:p w:rsidR="00112A73" w:rsidRPr="00AB09F0" w:rsidRDefault="00112A73" w:rsidP="00D009DD">
      <w:pPr>
        <w:pStyle w:val="PargrafodaLista"/>
        <w:numPr>
          <w:ilvl w:val="2"/>
          <w:numId w:val="5"/>
        </w:numPr>
        <w:tabs>
          <w:tab w:val="left" w:pos="2081"/>
        </w:tabs>
        <w:spacing w:before="120"/>
        <w:ind w:left="0" w:firstLine="567"/>
        <w:jc w:val="both"/>
        <w:rPr>
          <w:rFonts w:asciiTheme="minorHAnsi" w:hAnsiTheme="minorHAnsi" w:cstheme="minorHAnsi"/>
          <w:sz w:val="24"/>
          <w:szCs w:val="24"/>
        </w:rPr>
      </w:pPr>
      <w:r w:rsidRPr="00AB09F0">
        <w:rPr>
          <w:rFonts w:asciiTheme="minorHAnsi" w:hAnsiTheme="minorHAnsi" w:cstheme="minorHAnsi"/>
          <w:sz w:val="24"/>
          <w:szCs w:val="24"/>
        </w:rPr>
        <w:t>Esgotados os meios administrativos para cobrança do valor devido pela CONTRATADA à CONTRATANTE, este será encaminhado para inscrição em dívida ativa.</w:t>
      </w:r>
    </w:p>
    <w:p w:rsidR="00112A73" w:rsidRPr="00AB09F0" w:rsidRDefault="00112A73" w:rsidP="00D009DD">
      <w:pPr>
        <w:pStyle w:val="PargrafodaLista"/>
        <w:numPr>
          <w:ilvl w:val="2"/>
          <w:numId w:val="5"/>
        </w:numPr>
        <w:tabs>
          <w:tab w:val="left" w:pos="2081"/>
        </w:tabs>
        <w:spacing w:before="120"/>
        <w:ind w:left="0" w:firstLine="567"/>
        <w:jc w:val="both"/>
        <w:rPr>
          <w:rFonts w:asciiTheme="minorHAnsi" w:hAnsiTheme="minorHAnsi" w:cstheme="minorHAnsi"/>
          <w:sz w:val="24"/>
          <w:szCs w:val="24"/>
        </w:rPr>
      </w:pPr>
      <w:r w:rsidRPr="00AB09F0">
        <w:rPr>
          <w:rFonts w:asciiTheme="minorHAnsi" w:hAnsiTheme="minorHAnsi" w:cstheme="minorHAnsi"/>
          <w:sz w:val="24"/>
          <w:szCs w:val="24"/>
        </w:rPr>
        <w:t>Caso o valor da garantia seja utilizado no todo ou em parte para o pagamento da multa, esta deve ser complementada no prazo de até 10 (dez) dias úteis, contado da solicitação da CONTRATANTE.</w:t>
      </w:r>
    </w:p>
    <w:p w:rsidR="00DB5E91" w:rsidRPr="00AB09F0" w:rsidRDefault="009B4648" w:rsidP="00D009DD">
      <w:pPr>
        <w:pStyle w:val="PargrafodaLista"/>
        <w:numPr>
          <w:ilvl w:val="1"/>
          <w:numId w:val="5"/>
        </w:numPr>
        <w:tabs>
          <w:tab w:val="left" w:pos="1134"/>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 xml:space="preserve">O montante das multas cumuladas serão limitadas a </w:t>
      </w:r>
      <w:r w:rsidR="00EC7E24" w:rsidRPr="00AB09F0">
        <w:rPr>
          <w:rFonts w:asciiTheme="minorHAnsi" w:hAnsiTheme="minorHAnsi" w:cstheme="minorHAnsi"/>
          <w:sz w:val="24"/>
          <w:szCs w:val="24"/>
        </w:rPr>
        <w:t>30</w:t>
      </w:r>
      <w:r w:rsidRPr="00AB09F0">
        <w:rPr>
          <w:rFonts w:asciiTheme="minorHAnsi" w:hAnsiTheme="minorHAnsi" w:cstheme="minorHAnsi"/>
          <w:sz w:val="24"/>
          <w:szCs w:val="24"/>
        </w:rPr>
        <w:t>% (quinze por cento) sobre o valor contratual.</w:t>
      </w:r>
    </w:p>
    <w:p w:rsidR="00DB5E91" w:rsidRPr="00AB09F0" w:rsidRDefault="009B4648" w:rsidP="00D009DD">
      <w:pPr>
        <w:pStyle w:val="PargrafodaLista"/>
        <w:numPr>
          <w:ilvl w:val="1"/>
          <w:numId w:val="5"/>
        </w:numPr>
        <w:tabs>
          <w:tab w:val="left" w:pos="1134"/>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O não recolhimento das multas no prazo implicará atualização monetária e juros moratórios calculados em conformidade com a Lei Municipal 13.275/2002.</w:t>
      </w:r>
    </w:p>
    <w:p w:rsidR="00DB5E91" w:rsidRPr="00AB09F0" w:rsidRDefault="009B4648" w:rsidP="00D009DD">
      <w:pPr>
        <w:pStyle w:val="PargrafodaLista"/>
        <w:numPr>
          <w:ilvl w:val="1"/>
          <w:numId w:val="5"/>
        </w:numPr>
        <w:tabs>
          <w:tab w:val="left" w:pos="1134"/>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No caso de aplicação de eventuais penalidades, será observado o procedimento previsto no Capítulo X do Decreto Municipal nº 44.279/03 e na Seção II do Capítulo 4 da Lei Federal nº 8.666/93</w:t>
      </w:r>
    </w:p>
    <w:p w:rsidR="00DB5E91" w:rsidRPr="00AB09F0" w:rsidRDefault="009B4648" w:rsidP="00D009DD">
      <w:pPr>
        <w:pStyle w:val="PargrafodaLista"/>
        <w:numPr>
          <w:ilvl w:val="1"/>
          <w:numId w:val="5"/>
        </w:numPr>
        <w:tabs>
          <w:tab w:val="left" w:pos="1134"/>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 xml:space="preserve"> Havendo comunicação de desinteresse da CONTRATADA em prorrogar o contrato após o prazo previsto no item 3.</w:t>
      </w:r>
      <w:r w:rsidR="0051692F" w:rsidRPr="00AB09F0">
        <w:rPr>
          <w:rFonts w:asciiTheme="minorHAnsi" w:hAnsiTheme="minorHAnsi" w:cstheme="minorHAnsi"/>
          <w:sz w:val="24"/>
          <w:szCs w:val="24"/>
        </w:rPr>
        <w:t>2</w:t>
      </w:r>
      <w:r w:rsidRPr="00AB09F0">
        <w:rPr>
          <w:rFonts w:asciiTheme="minorHAnsi" w:hAnsiTheme="minorHAnsi" w:cstheme="minorHAnsi"/>
          <w:sz w:val="24"/>
          <w:szCs w:val="24"/>
        </w:rPr>
        <w:t xml:space="preserve"> deste Contrato, estará sujeita à multa de</w:t>
      </w:r>
      <w:r w:rsidR="0051692F" w:rsidRPr="00AB09F0">
        <w:rPr>
          <w:rFonts w:asciiTheme="minorHAnsi" w:hAnsiTheme="minorHAnsi" w:cstheme="minorHAnsi"/>
          <w:sz w:val="24"/>
          <w:szCs w:val="24"/>
        </w:rPr>
        <w:t xml:space="preserve"> </w:t>
      </w:r>
      <w:r w:rsidRPr="00AB09F0">
        <w:rPr>
          <w:rFonts w:asciiTheme="minorHAnsi" w:hAnsiTheme="minorHAnsi" w:cstheme="minorHAnsi"/>
          <w:sz w:val="24"/>
          <w:szCs w:val="24"/>
        </w:rPr>
        <w:t>10% (dez por cento) do valor do contrato;</w:t>
      </w:r>
    </w:p>
    <w:p w:rsidR="00DB5E91" w:rsidRPr="00AB09F0" w:rsidRDefault="009B4648" w:rsidP="00D009DD">
      <w:pPr>
        <w:pStyle w:val="PargrafodaLista"/>
        <w:numPr>
          <w:ilvl w:val="1"/>
          <w:numId w:val="5"/>
        </w:numPr>
        <w:tabs>
          <w:tab w:val="left" w:pos="1134"/>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A aplicação da multa não ilide a aplicação das demais sanções previstas no item 10.1, independentemente da ocorrência de prejuízo decorrente da descontinuidade da prestação de serviço imposto à Administração.</w:t>
      </w:r>
    </w:p>
    <w:p w:rsidR="00DB5E91" w:rsidRPr="00AB09F0" w:rsidRDefault="009B4648" w:rsidP="00D009DD">
      <w:pPr>
        <w:pStyle w:val="PargrafodaLista"/>
        <w:numPr>
          <w:ilvl w:val="1"/>
          <w:numId w:val="5"/>
        </w:numPr>
        <w:tabs>
          <w:tab w:val="left" w:pos="1228"/>
          <w:tab w:val="left" w:pos="1229"/>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Caso haja rescisão, a mesma atrai os efeitos previstos no artigo 80 incisos I e IV da Lei Federal nº 8.666/93.</w:t>
      </w:r>
    </w:p>
    <w:p w:rsidR="00DB5E91" w:rsidRPr="00AB09F0" w:rsidRDefault="009B4648" w:rsidP="00D009DD">
      <w:pPr>
        <w:pStyle w:val="PargrafodaLista"/>
        <w:numPr>
          <w:ilvl w:val="1"/>
          <w:numId w:val="5"/>
        </w:numPr>
        <w:tabs>
          <w:tab w:val="left" w:pos="1228"/>
          <w:tab w:val="left" w:pos="1229"/>
        </w:tabs>
        <w:spacing w:before="120"/>
        <w:ind w:left="0" w:firstLine="567"/>
        <w:rPr>
          <w:rFonts w:asciiTheme="minorHAnsi" w:hAnsiTheme="minorHAnsi" w:cstheme="minorHAnsi"/>
          <w:sz w:val="24"/>
          <w:szCs w:val="24"/>
        </w:rPr>
      </w:pPr>
      <w:r w:rsidRPr="00AB09F0">
        <w:rPr>
          <w:rFonts w:asciiTheme="minorHAnsi" w:hAnsiTheme="minorHAnsi" w:cstheme="minorHAnsi"/>
          <w:sz w:val="24"/>
          <w:szCs w:val="24"/>
        </w:rPr>
        <w:t>Das decisões de aplicação de penalidade, caberá recurso nos termos do artigo 109 da Lei Federal 8.666/93 e Decreto Municipal nº 44.279/2003, observado os prazos nele fixados.</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t>CLÁUSULA DÉCIMA PRIMEIRA DA GARANTIA</w:t>
      </w:r>
    </w:p>
    <w:p w:rsidR="00DB5E91" w:rsidRPr="00B85436" w:rsidRDefault="009B4648" w:rsidP="00D009DD">
      <w:pPr>
        <w:pStyle w:val="PargrafodaLista"/>
        <w:numPr>
          <w:ilvl w:val="1"/>
          <w:numId w:val="4"/>
        </w:numPr>
        <w:tabs>
          <w:tab w:val="left" w:pos="709"/>
          <w:tab w:val="left" w:leader="dot" w:pos="8188"/>
          <w:tab w:val="left" w:leader="dot" w:pos="9661"/>
        </w:tabs>
        <w:spacing w:before="120"/>
        <w:rPr>
          <w:rFonts w:asciiTheme="minorHAnsi" w:hAnsiTheme="minorHAnsi" w:cstheme="minorHAnsi"/>
          <w:sz w:val="24"/>
          <w:szCs w:val="24"/>
        </w:rPr>
      </w:pPr>
      <w:r w:rsidRPr="00B85436">
        <w:rPr>
          <w:rFonts w:asciiTheme="minorHAnsi" w:hAnsiTheme="minorHAnsi" w:cstheme="minorHAnsi"/>
          <w:sz w:val="24"/>
          <w:szCs w:val="24"/>
        </w:rPr>
        <w:t>Para execução deste contrato, será prestada garantia no valor de R$</w:t>
      </w:r>
      <w:r w:rsidRPr="00B85436">
        <w:rPr>
          <w:rFonts w:asciiTheme="minorHAnsi" w:hAnsiTheme="minorHAnsi" w:cstheme="minorHAnsi"/>
          <w:sz w:val="24"/>
          <w:szCs w:val="24"/>
        </w:rPr>
        <w:tab/>
        <w:t>, correspondente ao</w:t>
      </w:r>
      <w:r w:rsidR="00B85436">
        <w:rPr>
          <w:rFonts w:asciiTheme="minorHAnsi" w:hAnsiTheme="minorHAnsi" w:cstheme="minorHAnsi"/>
          <w:sz w:val="24"/>
          <w:szCs w:val="24"/>
        </w:rPr>
        <w:t xml:space="preserve"> </w:t>
      </w:r>
      <w:r w:rsidRPr="00B85436">
        <w:rPr>
          <w:rFonts w:asciiTheme="minorHAnsi" w:hAnsiTheme="minorHAnsi" w:cstheme="minorHAnsi"/>
          <w:sz w:val="24"/>
          <w:szCs w:val="24"/>
        </w:rPr>
        <w:t>importe de 5% (cinco inteiros por cento) do valor total do contrato, sob a modalidade</w:t>
      </w:r>
      <w:r w:rsidR="00B85436">
        <w:rPr>
          <w:rFonts w:asciiTheme="minorHAnsi" w:hAnsiTheme="minorHAnsi" w:cstheme="minorHAnsi"/>
          <w:sz w:val="24"/>
          <w:szCs w:val="24"/>
        </w:rPr>
        <w:t xml:space="preserve"> de MENOR PREÇO GLOBAL (12 meses)</w:t>
      </w:r>
      <w:r w:rsidRPr="00B85436">
        <w:rPr>
          <w:rFonts w:asciiTheme="minorHAnsi" w:hAnsiTheme="minorHAnsi" w:cstheme="minorHAnsi"/>
          <w:sz w:val="24"/>
          <w:szCs w:val="24"/>
        </w:rPr>
        <w:t>, nos</w:t>
      </w:r>
      <w:r w:rsidR="0004446A" w:rsidRPr="00B85436">
        <w:rPr>
          <w:rFonts w:asciiTheme="minorHAnsi" w:hAnsiTheme="minorHAnsi" w:cstheme="minorHAnsi"/>
          <w:sz w:val="24"/>
          <w:szCs w:val="24"/>
        </w:rPr>
        <w:t xml:space="preserve"> </w:t>
      </w:r>
      <w:r w:rsidRPr="00B85436">
        <w:rPr>
          <w:rFonts w:asciiTheme="minorHAnsi" w:hAnsiTheme="minorHAnsi" w:cstheme="minorHAnsi"/>
          <w:sz w:val="24"/>
          <w:szCs w:val="24"/>
        </w:rPr>
        <w:t>termos do artigo 56, § 1°, incisos I, II e III da Lei Federal n° 8.666/93, observado o quanto disposto na Portaria SF nº 76/2019.</w:t>
      </w:r>
    </w:p>
    <w:p w:rsidR="00DB5E91" w:rsidRPr="005A3630" w:rsidRDefault="009B4648" w:rsidP="00D009DD">
      <w:pPr>
        <w:pStyle w:val="PargrafodaLista"/>
        <w:numPr>
          <w:ilvl w:val="2"/>
          <w:numId w:val="4"/>
        </w:numPr>
        <w:tabs>
          <w:tab w:val="left" w:pos="1792"/>
          <w:tab w:val="left" w:pos="1793"/>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 xml:space="preserve">Sempre que o valor contratual for aumentado ou o contrato tiver sua vigência prorrogada, a contratada será convocada a reforçar a garantia, no prazo máximo </w:t>
      </w:r>
      <w:r w:rsidR="005A3630">
        <w:rPr>
          <w:rFonts w:asciiTheme="minorHAnsi" w:hAnsiTheme="minorHAnsi" w:cstheme="minorHAnsi"/>
          <w:sz w:val="24"/>
          <w:szCs w:val="24"/>
        </w:rPr>
        <w:t xml:space="preserve">de </w:t>
      </w:r>
      <w:r w:rsidRPr="005A3630">
        <w:rPr>
          <w:rFonts w:asciiTheme="minorHAnsi" w:hAnsiTheme="minorHAnsi" w:cstheme="minorHAnsi"/>
          <w:sz w:val="24"/>
          <w:szCs w:val="24"/>
        </w:rPr>
        <w:t>3 (três) dias úteis, de forma a que corresponda sempre a mesma percentagem estabelecida.</w:t>
      </w:r>
    </w:p>
    <w:p w:rsidR="00DB5E91" w:rsidRPr="00B95910" w:rsidRDefault="009B4648" w:rsidP="00D009DD">
      <w:pPr>
        <w:pStyle w:val="PargrafodaLista"/>
        <w:numPr>
          <w:ilvl w:val="2"/>
          <w:numId w:val="4"/>
        </w:numPr>
        <w:tabs>
          <w:tab w:val="left" w:pos="1793"/>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 xml:space="preserve">A garantia deverá ser apresentada em data não superior a 15 (quinze) dias, contados da assinatura do contrato, admitindo-se uma prorrogação, mediante requerimento </w:t>
      </w:r>
      <w:r w:rsidRPr="00B95910">
        <w:rPr>
          <w:rFonts w:asciiTheme="minorHAnsi" w:hAnsiTheme="minorHAnsi" w:cstheme="minorHAnsi"/>
          <w:sz w:val="24"/>
          <w:szCs w:val="24"/>
        </w:rPr>
        <w:lastRenderedPageBreak/>
        <w:t>justificado e aceito pelo órgão ou entidade contratante, sendo atualizada periodicamente e renovada a cada eventual prorrogação do contrato, observando-se o disposto no artigo 56 da Lei Federal nº 8.666, de 1993, bem como os procedimentos e normas fixadas pela Secretaria Municipal da Fazenda.</w:t>
      </w:r>
    </w:p>
    <w:p w:rsidR="00DB5E91" w:rsidRPr="00B95910" w:rsidRDefault="009B4648" w:rsidP="00D009DD">
      <w:pPr>
        <w:pStyle w:val="PargrafodaLista"/>
        <w:numPr>
          <w:ilvl w:val="3"/>
          <w:numId w:val="4"/>
        </w:numPr>
        <w:tabs>
          <w:tab w:val="left" w:pos="2685"/>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O não cumprimento do disposto na cláusula supra, ensejará aplicação da penalidade estabelecida na cláusula 10.2 deste contrato.</w:t>
      </w:r>
    </w:p>
    <w:p w:rsidR="00DB5E91" w:rsidRPr="00B95910" w:rsidRDefault="009B4648" w:rsidP="00D009DD">
      <w:pPr>
        <w:pStyle w:val="PargrafodaLista"/>
        <w:numPr>
          <w:ilvl w:val="2"/>
          <w:numId w:val="3"/>
        </w:numPr>
        <w:tabs>
          <w:tab w:val="left" w:pos="1793"/>
        </w:tabs>
        <w:spacing w:before="120"/>
        <w:ind w:left="0" w:firstLine="567"/>
        <w:jc w:val="both"/>
        <w:rPr>
          <w:rFonts w:asciiTheme="minorHAnsi" w:hAnsiTheme="minorHAnsi" w:cstheme="minorHAnsi"/>
          <w:sz w:val="24"/>
          <w:szCs w:val="24"/>
        </w:rPr>
      </w:pPr>
      <w:r w:rsidRPr="00B95910">
        <w:rPr>
          <w:rFonts w:asciiTheme="minorHAnsi" w:hAnsiTheme="minorHAnsi" w:cstheme="minorHAnsi"/>
          <w:sz w:val="24"/>
          <w:szCs w:val="24"/>
        </w:rPr>
        <w:t>A garantia prestada suportará os ônus decorrentes do inadimplemento das obrigações contratuais, inclusive os débitos trabalhistas e previdenciários, respondendo, também, pelas multas impostas pelo órgão ou entidade municipais, independentemente de outras cominações legais, nos termos do Decreto Municipal nº. 58.400/2018 e Orientação Normativa 2/12 – PGM, e/ou de multas aplicadas à empresa contratada.</w:t>
      </w:r>
    </w:p>
    <w:p w:rsidR="00DB5E91" w:rsidRPr="00B95910" w:rsidRDefault="009B4648" w:rsidP="00D009DD">
      <w:pPr>
        <w:pStyle w:val="PargrafodaLista"/>
        <w:numPr>
          <w:ilvl w:val="2"/>
          <w:numId w:val="3"/>
        </w:numPr>
        <w:tabs>
          <w:tab w:val="left" w:pos="1793"/>
        </w:tabs>
        <w:spacing w:before="120"/>
        <w:ind w:left="0" w:firstLine="567"/>
        <w:jc w:val="both"/>
        <w:rPr>
          <w:rFonts w:asciiTheme="minorHAnsi" w:hAnsiTheme="minorHAnsi" w:cstheme="minorHAnsi"/>
          <w:sz w:val="24"/>
          <w:szCs w:val="24"/>
        </w:rPr>
      </w:pPr>
      <w:r w:rsidRPr="00B95910">
        <w:rPr>
          <w:rFonts w:asciiTheme="minorHAnsi" w:hAnsiTheme="minorHAnsi" w:cstheme="minorHAnsi"/>
          <w:sz w:val="24"/>
          <w:szCs w:val="24"/>
        </w:rPr>
        <w:t>A garantia prestada deverá ser retida, mesmo após o término da vigência do contrato, até o ateste do cumprimento de todas as obrigações contratuais ou quando em curso ação trabalhista, tendo como fundamento a prestação de serviços durante a execução do respectivo contrato administrativo, movida por empregado da contratada em face da Administração Municipal, bem como o contrato poderá prever a utilização do valor da garantia contratual retida como depósito judicial, se ainda não garantido o juízo pelo contratado, nos termos do artigo 6º, §3º do Decreto Municipal nº. 58.400/2018.</w:t>
      </w:r>
    </w:p>
    <w:p w:rsidR="00DB5E91" w:rsidRPr="00B95910" w:rsidRDefault="009B4648" w:rsidP="00D009DD">
      <w:pPr>
        <w:pStyle w:val="PargrafodaLista"/>
        <w:numPr>
          <w:ilvl w:val="2"/>
          <w:numId w:val="3"/>
        </w:numPr>
        <w:tabs>
          <w:tab w:val="left" w:pos="1085"/>
        </w:tabs>
        <w:spacing w:before="120"/>
        <w:ind w:left="0" w:firstLine="567"/>
        <w:jc w:val="both"/>
        <w:rPr>
          <w:rFonts w:asciiTheme="minorHAnsi" w:hAnsiTheme="minorHAnsi" w:cstheme="minorHAnsi"/>
          <w:sz w:val="24"/>
          <w:szCs w:val="24"/>
        </w:rPr>
      </w:pPr>
      <w:r w:rsidRPr="00B95910">
        <w:rPr>
          <w:rFonts w:asciiTheme="minorHAnsi" w:hAnsiTheme="minorHAnsi" w:cstheme="minorHAnsi"/>
          <w:sz w:val="24"/>
          <w:szCs w:val="24"/>
        </w:rPr>
        <w:t>A garantia poderá ser substituída, mediante requerimento da interessada, respeitadas as modalidades referidas no artigo 56, §1º, da Lei Federal nº 8.666/93 e Portaria SF nº 76/2019.</w:t>
      </w:r>
    </w:p>
    <w:p w:rsidR="00DB5E91" w:rsidRPr="00B95910" w:rsidRDefault="009B4648" w:rsidP="00D009DD">
      <w:pPr>
        <w:pStyle w:val="PargrafodaLista"/>
        <w:numPr>
          <w:ilvl w:val="1"/>
          <w:numId w:val="4"/>
        </w:numPr>
        <w:tabs>
          <w:tab w:val="left" w:pos="945"/>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 validade da garantia prestada, em seguro-garantia ou fiança bancária, deverá ter validade mínima de 12 (doze) meses, além do prazo estimado para encerramento do contrato, por força da Orientação Normativa nº 2/2012 da PGM.</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t>CLÁUSULA DÉCIMA SEGUNDA DISPOSIÇÕES FINAIS</w:t>
      </w:r>
    </w:p>
    <w:p w:rsidR="00DB5E91" w:rsidRPr="00B95910" w:rsidRDefault="009B4648" w:rsidP="00D009DD">
      <w:pPr>
        <w:pStyle w:val="PargrafodaLista"/>
        <w:numPr>
          <w:ilvl w:val="1"/>
          <w:numId w:val="2"/>
        </w:numPr>
        <w:tabs>
          <w:tab w:val="left" w:pos="912"/>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Nenhuma tolerância das partes quanto à falta de cumprimento de qualquer das cláusulas deste contrato poderá ser entendida como aceitação, novação ou precedente.</w:t>
      </w:r>
    </w:p>
    <w:p w:rsidR="00DB5E91" w:rsidRPr="00B95910" w:rsidRDefault="009B4648" w:rsidP="00D009DD">
      <w:pPr>
        <w:pStyle w:val="PargrafodaLista"/>
        <w:numPr>
          <w:ilvl w:val="1"/>
          <w:numId w:val="2"/>
        </w:numPr>
        <w:tabs>
          <w:tab w:val="left" w:pos="869"/>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Todas as comunicações, avisos ou pedidos, sempre por escrito, concernentes ao cumprimento do presente contrato, serão dirigidos aos seguintes endereços:</w:t>
      </w:r>
    </w:p>
    <w:p w:rsidR="00DB5E91" w:rsidRPr="00B95910" w:rsidRDefault="009B4648" w:rsidP="00B95910">
      <w:pPr>
        <w:pStyle w:val="Corpodetexto"/>
        <w:spacing w:before="120"/>
        <w:ind w:firstLine="567"/>
        <w:rPr>
          <w:rFonts w:asciiTheme="minorHAnsi" w:hAnsiTheme="minorHAnsi" w:cstheme="minorHAnsi"/>
          <w:sz w:val="24"/>
          <w:szCs w:val="24"/>
        </w:rPr>
      </w:pPr>
      <w:r w:rsidRPr="00B95910">
        <w:rPr>
          <w:rFonts w:asciiTheme="minorHAnsi" w:hAnsiTheme="minorHAnsi" w:cstheme="minorHAnsi"/>
          <w:sz w:val="24"/>
          <w:szCs w:val="24"/>
        </w:rPr>
        <w:t>CONTRATANTE:</w:t>
      </w:r>
    </w:p>
    <w:p w:rsidR="00DB5E91" w:rsidRPr="00B95910" w:rsidRDefault="009B4648" w:rsidP="00B95910">
      <w:pPr>
        <w:pStyle w:val="Corpodetexto"/>
        <w:spacing w:before="120"/>
        <w:ind w:firstLine="567"/>
        <w:rPr>
          <w:rFonts w:asciiTheme="minorHAnsi" w:hAnsiTheme="minorHAnsi" w:cstheme="minorHAnsi"/>
          <w:sz w:val="24"/>
          <w:szCs w:val="24"/>
        </w:rPr>
      </w:pPr>
      <w:r w:rsidRPr="00B95910">
        <w:rPr>
          <w:rFonts w:asciiTheme="minorHAnsi" w:hAnsiTheme="minorHAnsi" w:cstheme="minorHAnsi"/>
          <w:sz w:val="24"/>
          <w:szCs w:val="24"/>
        </w:rPr>
        <w:t>CONTRATADA:</w:t>
      </w:r>
    </w:p>
    <w:p w:rsidR="00DB5E91" w:rsidRPr="00B95910" w:rsidRDefault="009B4648" w:rsidP="00D009DD">
      <w:pPr>
        <w:pStyle w:val="PargrafodaLista"/>
        <w:numPr>
          <w:ilvl w:val="1"/>
          <w:numId w:val="2"/>
        </w:numPr>
        <w:tabs>
          <w:tab w:val="left" w:pos="968"/>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Fica ressalvada a possibilidade de alteração das condições contratuais em face da superveniência de normas federais e/ou municipais que as autorizem.</w:t>
      </w:r>
    </w:p>
    <w:p w:rsidR="00DB5E91" w:rsidRPr="00B95910" w:rsidRDefault="009B4648" w:rsidP="00D009DD">
      <w:pPr>
        <w:pStyle w:val="PargrafodaLista"/>
        <w:numPr>
          <w:ilvl w:val="1"/>
          <w:numId w:val="2"/>
        </w:numPr>
        <w:tabs>
          <w:tab w:val="left" w:pos="909"/>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rsidR="00DB5E91" w:rsidRDefault="009B4648" w:rsidP="00D009DD">
      <w:pPr>
        <w:pStyle w:val="PargrafodaLista"/>
        <w:numPr>
          <w:ilvl w:val="1"/>
          <w:numId w:val="2"/>
        </w:numPr>
        <w:tabs>
          <w:tab w:val="left" w:pos="884"/>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A Administração reserva-se o direito de executar através de outras contratadas, nos mesmos locais, serviços distintos dos abrangidos na presente contratação.</w:t>
      </w:r>
    </w:p>
    <w:p w:rsidR="00DB5E91" w:rsidRPr="00B95910" w:rsidRDefault="009B4648" w:rsidP="00D009DD">
      <w:pPr>
        <w:pStyle w:val="PargrafodaLista"/>
        <w:numPr>
          <w:ilvl w:val="1"/>
          <w:numId w:val="2"/>
        </w:numPr>
        <w:tabs>
          <w:tab w:val="left" w:pos="872"/>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 xml:space="preserve">A Contratada deverá comunicar a Contratante toda e qualquer alteração nos dados cadastrais, para atualização, sendo sua obrigação manter, durante a vigência do Contrato, em compatibilidade com as obrigações assumidas, todas as condições de habilitação </w:t>
      </w:r>
      <w:r w:rsidRPr="00B95910">
        <w:rPr>
          <w:rFonts w:asciiTheme="minorHAnsi" w:hAnsiTheme="minorHAnsi" w:cstheme="minorHAnsi"/>
          <w:sz w:val="24"/>
          <w:szCs w:val="24"/>
        </w:rPr>
        <w:lastRenderedPageBreak/>
        <w:t>e qualificação exigidas na licitação.</w:t>
      </w:r>
    </w:p>
    <w:p w:rsidR="000326ED" w:rsidRPr="000326ED" w:rsidRDefault="009B4648" w:rsidP="000326ED">
      <w:pPr>
        <w:pStyle w:val="PargrafodaLista"/>
        <w:numPr>
          <w:ilvl w:val="1"/>
          <w:numId w:val="2"/>
        </w:numPr>
        <w:tabs>
          <w:tab w:val="left" w:pos="904"/>
        </w:tabs>
        <w:spacing w:before="120"/>
        <w:ind w:left="0" w:firstLine="567"/>
        <w:rPr>
          <w:rFonts w:asciiTheme="minorHAnsi" w:hAnsiTheme="minorHAnsi" w:cstheme="minorHAnsi"/>
          <w:b/>
          <w:sz w:val="24"/>
          <w:szCs w:val="24"/>
        </w:rPr>
      </w:pPr>
      <w:r w:rsidRPr="006E52CD">
        <w:rPr>
          <w:rFonts w:asciiTheme="minorHAnsi" w:hAnsiTheme="minorHAnsi" w:cstheme="minorHAnsi"/>
          <w:sz w:val="24"/>
          <w:szCs w:val="24"/>
        </w:rPr>
        <w:t>No ato da assinatura deste instrumento</w:t>
      </w:r>
      <w:r w:rsidR="000326ED">
        <w:rPr>
          <w:rFonts w:asciiTheme="minorHAnsi" w:hAnsiTheme="minorHAnsi" w:cstheme="minorHAnsi"/>
          <w:sz w:val="24"/>
          <w:szCs w:val="24"/>
        </w:rPr>
        <w:t>, além dos documentos exigidos pelo ite</w:t>
      </w:r>
      <w:r w:rsidR="00201B8B">
        <w:rPr>
          <w:rFonts w:asciiTheme="minorHAnsi" w:hAnsiTheme="minorHAnsi" w:cstheme="minorHAnsi"/>
          <w:sz w:val="24"/>
          <w:szCs w:val="24"/>
        </w:rPr>
        <w:t>ns</w:t>
      </w:r>
      <w:r w:rsidR="000326ED">
        <w:rPr>
          <w:rFonts w:asciiTheme="minorHAnsi" w:hAnsiTheme="minorHAnsi" w:cstheme="minorHAnsi"/>
          <w:sz w:val="24"/>
          <w:szCs w:val="24"/>
        </w:rPr>
        <w:t xml:space="preserve"> </w:t>
      </w:r>
      <w:r w:rsidR="00201B8B">
        <w:rPr>
          <w:rFonts w:asciiTheme="minorHAnsi" w:hAnsiTheme="minorHAnsi" w:cstheme="minorHAnsi"/>
          <w:sz w:val="24"/>
          <w:szCs w:val="24"/>
        </w:rPr>
        <w:t xml:space="preserve">15.4 e </w:t>
      </w:r>
      <w:r w:rsidR="000326ED">
        <w:rPr>
          <w:rFonts w:asciiTheme="minorHAnsi" w:hAnsiTheme="minorHAnsi" w:cstheme="minorHAnsi"/>
          <w:sz w:val="24"/>
          <w:szCs w:val="24"/>
        </w:rPr>
        <w:t>15.5 do Edital</w:t>
      </w:r>
      <w:r w:rsidR="00D13EF6">
        <w:rPr>
          <w:rFonts w:asciiTheme="minorHAnsi" w:hAnsiTheme="minorHAnsi" w:cstheme="minorHAnsi"/>
          <w:sz w:val="24"/>
          <w:szCs w:val="24"/>
        </w:rPr>
        <w:t xml:space="preserve"> (</w:t>
      </w:r>
      <w:r w:rsidR="00D13EF6" w:rsidRPr="003B4DEB">
        <w:rPr>
          <w:rFonts w:asciiTheme="minorHAnsi" w:hAnsiTheme="minorHAnsi" w:cstheme="minorHAnsi"/>
          <w:sz w:val="24"/>
          <w:szCs w:val="24"/>
        </w:rPr>
        <w:t>cujos prazos de validade estejam vencidos</w:t>
      </w:r>
      <w:r w:rsidR="00D13EF6">
        <w:rPr>
          <w:rFonts w:asciiTheme="minorHAnsi" w:hAnsiTheme="minorHAnsi" w:cstheme="minorHAnsi"/>
          <w:sz w:val="24"/>
          <w:szCs w:val="24"/>
        </w:rPr>
        <w:t>)</w:t>
      </w:r>
      <w:r w:rsidR="000326ED">
        <w:rPr>
          <w:rFonts w:asciiTheme="minorHAnsi" w:hAnsiTheme="minorHAnsi" w:cstheme="minorHAnsi"/>
          <w:sz w:val="24"/>
          <w:szCs w:val="24"/>
        </w:rPr>
        <w:t xml:space="preserve">, </w:t>
      </w:r>
      <w:r w:rsidRPr="006E52CD">
        <w:rPr>
          <w:rFonts w:asciiTheme="minorHAnsi" w:hAnsiTheme="minorHAnsi" w:cstheme="minorHAnsi"/>
          <w:sz w:val="24"/>
          <w:szCs w:val="24"/>
        </w:rPr>
        <w:t>foram apresentados</w:t>
      </w:r>
      <w:r w:rsidR="004F530E">
        <w:rPr>
          <w:rFonts w:asciiTheme="minorHAnsi" w:hAnsiTheme="minorHAnsi" w:cstheme="minorHAnsi"/>
          <w:sz w:val="24"/>
          <w:szCs w:val="24"/>
        </w:rPr>
        <w:t>:</w:t>
      </w:r>
    </w:p>
    <w:p w:rsidR="004F530E" w:rsidRPr="000326ED" w:rsidRDefault="004F530E" w:rsidP="000326ED">
      <w:pPr>
        <w:pStyle w:val="PargrafodaLista"/>
        <w:numPr>
          <w:ilvl w:val="2"/>
          <w:numId w:val="68"/>
        </w:numPr>
        <w:tabs>
          <w:tab w:val="left" w:pos="904"/>
        </w:tabs>
        <w:spacing w:before="120"/>
        <w:rPr>
          <w:rFonts w:asciiTheme="minorHAnsi" w:hAnsiTheme="minorHAnsi" w:cstheme="minorHAnsi"/>
          <w:b/>
          <w:sz w:val="24"/>
          <w:szCs w:val="24"/>
        </w:rPr>
      </w:pPr>
      <w:r w:rsidRPr="000326ED">
        <w:rPr>
          <w:rFonts w:asciiTheme="minorHAnsi" w:hAnsiTheme="minorHAnsi" w:cstheme="minorHAnsi"/>
          <w:sz w:val="24"/>
          <w:szCs w:val="24"/>
        </w:rPr>
        <w:t>Documentos já exigíveis por ocasião da habilitação, necessários à contratação, atualizados, caso solicitado pela Administração</w:t>
      </w:r>
      <w:r w:rsidRPr="00803295">
        <w:t>.</w:t>
      </w:r>
    </w:p>
    <w:p w:rsidR="004F530E" w:rsidRPr="000326ED" w:rsidRDefault="004F530E" w:rsidP="000326ED">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Inscrição no Cadastro Nacional de Pessoas Jurídicas (CNPJ);</w:t>
      </w:r>
    </w:p>
    <w:p w:rsidR="004F530E" w:rsidRPr="000326ED" w:rsidRDefault="004F530E" w:rsidP="000326ED">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Inscrição no Cadastro de Contribuintes Estadual ou Municipal, se houver, relativo à sede da licitante, pertinente ao seu ramo de atividade e compatível com o objeto contratual;</w:t>
      </w:r>
    </w:p>
    <w:p w:rsidR="000326ED" w:rsidRPr="000326ED" w:rsidRDefault="004F530E" w:rsidP="000326ED">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Certidão Negativa de Débitos Tributários Mobiliários, relativa ao Município de São Paulo.</w:t>
      </w:r>
    </w:p>
    <w:p w:rsidR="000326ED" w:rsidRPr="000326ED" w:rsidRDefault="004F530E" w:rsidP="000326ED">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Na hipótese de não ser cadastrada como contribuinte neste Município de São Paulo, DECLARAÇÃO firmada por seu representante legal ou procurador, sob as penas da Lei, do não cadastramento e de que nada deve à Fazenda deste Município, relativamente aos tributos mobiliários.</w:t>
      </w:r>
    </w:p>
    <w:p w:rsidR="000326ED" w:rsidRPr="000326ED" w:rsidRDefault="004F530E" w:rsidP="000326ED">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Certidão Conjunta de Débitos Relativos a Tributos Federais e à Dívida Ativa da União;</w:t>
      </w:r>
    </w:p>
    <w:p w:rsidR="000326ED" w:rsidRPr="000326ED" w:rsidRDefault="004F530E" w:rsidP="000326ED">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Certificado de Regularidade de Situação para com o Fundo de Garantia do Tempo de Serviço – FGTS.</w:t>
      </w:r>
    </w:p>
    <w:p w:rsidR="000326ED" w:rsidRPr="000326ED" w:rsidRDefault="004F530E" w:rsidP="004F530E">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CNDT - Prova de inexistência de débitos inadimplidos perante a Justiça do Trabalho, mediante a apresentação de certidão negativa, nos termos do Título VII-A da Consolidação das Leis do Trabalho, aprovada pelo Decreto-Lei no 5.452, de 1o de maio de 1943.” (NR) .</w:t>
      </w:r>
    </w:p>
    <w:p w:rsidR="004F530E" w:rsidRPr="000326ED" w:rsidRDefault="004F530E" w:rsidP="004F530E">
      <w:pPr>
        <w:pStyle w:val="PargrafodaLista"/>
        <w:numPr>
          <w:ilvl w:val="2"/>
          <w:numId w:val="68"/>
        </w:numPr>
        <w:tabs>
          <w:tab w:val="left" w:pos="904"/>
        </w:tabs>
        <w:spacing w:before="120"/>
        <w:rPr>
          <w:rFonts w:asciiTheme="minorHAnsi" w:hAnsiTheme="minorHAnsi" w:cstheme="minorHAnsi"/>
          <w:sz w:val="24"/>
          <w:szCs w:val="24"/>
        </w:rPr>
      </w:pPr>
      <w:r w:rsidRPr="000326ED">
        <w:rPr>
          <w:rFonts w:asciiTheme="minorHAnsi" w:hAnsiTheme="minorHAnsi" w:cstheme="minorHAnsi"/>
          <w:sz w:val="24"/>
          <w:szCs w:val="24"/>
        </w:rPr>
        <w:t>Indicação do responsável técnico pela execução dos serviços objeto do contrato, e o preposto que a representará no local dos trabalhos;</w:t>
      </w:r>
    </w:p>
    <w:p w:rsidR="00DB5E91" w:rsidRPr="003A014A" w:rsidRDefault="009B4648" w:rsidP="00D009DD">
      <w:pPr>
        <w:pStyle w:val="PargrafodaLista"/>
        <w:numPr>
          <w:ilvl w:val="1"/>
          <w:numId w:val="2"/>
        </w:numPr>
        <w:tabs>
          <w:tab w:val="left" w:pos="993"/>
        </w:tabs>
        <w:spacing w:before="120"/>
        <w:ind w:left="0" w:firstLine="567"/>
        <w:rPr>
          <w:rFonts w:asciiTheme="minorHAnsi" w:hAnsiTheme="minorHAnsi" w:cstheme="minorHAnsi"/>
          <w:b/>
          <w:sz w:val="24"/>
          <w:szCs w:val="24"/>
        </w:rPr>
      </w:pPr>
      <w:r w:rsidRPr="003A014A">
        <w:rPr>
          <w:rFonts w:asciiTheme="minorHAnsi" w:hAnsiTheme="minorHAnsi" w:cstheme="minorHAnsi"/>
          <w:sz w:val="24"/>
          <w:szCs w:val="24"/>
        </w:rPr>
        <w:t>Ficam fazendo parte integrante deste instrumento, para todos os efeitos legais, o edital da licitação que deu origem à contratação, com seus Anexos, Proposta da contratada e a ata da</w:t>
      </w:r>
      <w:r w:rsidR="00094A9C" w:rsidRPr="003A014A">
        <w:rPr>
          <w:rFonts w:asciiTheme="minorHAnsi" w:hAnsiTheme="minorHAnsi" w:cstheme="minorHAnsi"/>
          <w:sz w:val="24"/>
          <w:szCs w:val="24"/>
        </w:rPr>
        <w:t xml:space="preserve"> </w:t>
      </w:r>
      <w:r w:rsidRPr="003A014A">
        <w:rPr>
          <w:rFonts w:asciiTheme="minorHAnsi" w:hAnsiTheme="minorHAnsi" w:cstheme="minorHAnsi"/>
          <w:sz w:val="24"/>
          <w:szCs w:val="24"/>
        </w:rPr>
        <w:t>sessão</w:t>
      </w:r>
      <w:r w:rsidR="002758D1" w:rsidRPr="003A014A">
        <w:rPr>
          <w:rFonts w:asciiTheme="minorHAnsi" w:hAnsiTheme="minorHAnsi" w:cstheme="minorHAnsi"/>
          <w:sz w:val="24"/>
          <w:szCs w:val="24"/>
        </w:rPr>
        <w:t xml:space="preserve"> </w:t>
      </w:r>
      <w:r w:rsidRPr="003A014A">
        <w:rPr>
          <w:rFonts w:asciiTheme="minorHAnsi" w:hAnsiTheme="minorHAnsi" w:cstheme="minorHAnsi"/>
          <w:sz w:val="24"/>
          <w:szCs w:val="24"/>
        </w:rPr>
        <w:t>públicado</w:t>
      </w:r>
      <w:r w:rsidR="002758D1" w:rsidRPr="003A014A">
        <w:rPr>
          <w:rFonts w:asciiTheme="minorHAnsi" w:hAnsiTheme="minorHAnsi" w:cstheme="minorHAnsi"/>
          <w:sz w:val="24"/>
          <w:szCs w:val="24"/>
        </w:rPr>
        <w:t xml:space="preserve"> </w:t>
      </w:r>
      <w:r w:rsidRPr="003A014A">
        <w:rPr>
          <w:rFonts w:asciiTheme="minorHAnsi" w:hAnsiTheme="minorHAnsi" w:cstheme="minorHAnsi"/>
          <w:sz w:val="24"/>
          <w:szCs w:val="24"/>
        </w:rPr>
        <w:t>pregão</w:t>
      </w:r>
      <w:r w:rsidR="002758D1" w:rsidRPr="003A014A">
        <w:rPr>
          <w:rFonts w:asciiTheme="minorHAnsi" w:hAnsiTheme="minorHAnsi" w:cstheme="minorHAnsi"/>
          <w:sz w:val="24"/>
          <w:szCs w:val="24"/>
        </w:rPr>
        <w:t xml:space="preserve"> </w:t>
      </w:r>
      <w:r w:rsidRPr="003A014A">
        <w:rPr>
          <w:rFonts w:asciiTheme="minorHAnsi" w:hAnsiTheme="minorHAnsi" w:cstheme="minorHAnsi"/>
          <w:sz w:val="24"/>
          <w:szCs w:val="24"/>
        </w:rPr>
        <w:t>sob</w:t>
      </w:r>
      <w:r w:rsidR="007075C5" w:rsidRPr="003A014A">
        <w:rPr>
          <w:rFonts w:asciiTheme="minorHAnsi" w:hAnsiTheme="minorHAnsi" w:cstheme="minorHAnsi"/>
          <w:sz w:val="24"/>
          <w:szCs w:val="24"/>
        </w:rPr>
        <w:t xml:space="preserve"> </w:t>
      </w:r>
      <w:r w:rsidRPr="003A014A">
        <w:rPr>
          <w:rFonts w:asciiTheme="minorHAnsi" w:hAnsiTheme="minorHAnsi" w:cstheme="minorHAnsi"/>
          <w:sz w:val="24"/>
          <w:szCs w:val="24"/>
        </w:rPr>
        <w:t>fls.e</w:t>
      </w:r>
      <w:r w:rsidRPr="003A014A">
        <w:rPr>
          <w:rFonts w:asciiTheme="minorHAnsi" w:hAnsiTheme="minorHAnsi" w:cstheme="minorHAnsi"/>
          <w:sz w:val="24"/>
          <w:szCs w:val="24"/>
          <w:u w:val="single"/>
        </w:rPr>
        <w:tab/>
      </w:r>
      <w:r w:rsidRPr="003A014A">
        <w:rPr>
          <w:rFonts w:asciiTheme="minorHAnsi" w:hAnsiTheme="minorHAnsi" w:cstheme="minorHAnsi"/>
          <w:sz w:val="24"/>
          <w:szCs w:val="24"/>
        </w:rPr>
        <w:t>do</w:t>
      </w:r>
      <w:r w:rsidR="002758D1" w:rsidRPr="003A014A">
        <w:rPr>
          <w:rFonts w:asciiTheme="minorHAnsi" w:hAnsiTheme="minorHAnsi" w:cstheme="minorHAnsi"/>
          <w:sz w:val="24"/>
          <w:szCs w:val="24"/>
        </w:rPr>
        <w:t xml:space="preserve"> </w:t>
      </w:r>
      <w:r w:rsidRPr="003A014A">
        <w:rPr>
          <w:rFonts w:asciiTheme="minorHAnsi" w:hAnsiTheme="minorHAnsi" w:cstheme="minorHAnsi"/>
          <w:sz w:val="24"/>
          <w:szCs w:val="24"/>
        </w:rPr>
        <w:t>processo</w:t>
      </w:r>
      <w:r w:rsidR="00754C4C" w:rsidRPr="003A014A">
        <w:rPr>
          <w:rFonts w:asciiTheme="minorHAnsi" w:hAnsiTheme="minorHAnsi" w:cstheme="minorHAnsi"/>
          <w:sz w:val="24"/>
          <w:szCs w:val="24"/>
        </w:rPr>
        <w:t xml:space="preserve"> administrativo </w:t>
      </w:r>
      <w:r w:rsidRPr="003A014A">
        <w:rPr>
          <w:rFonts w:asciiTheme="minorHAnsi" w:hAnsiTheme="minorHAnsi" w:cstheme="minorHAnsi"/>
          <w:sz w:val="24"/>
          <w:szCs w:val="24"/>
        </w:rPr>
        <w:t>nº</w:t>
      </w:r>
      <w:r w:rsidR="00E55719" w:rsidRPr="003A014A">
        <w:rPr>
          <w:rFonts w:asciiTheme="minorHAnsi" w:hAnsiTheme="minorHAnsi" w:cstheme="minorHAnsi"/>
          <w:sz w:val="24"/>
          <w:szCs w:val="24"/>
        </w:rPr>
        <w:t xml:space="preserve"> </w:t>
      </w:r>
      <w:r w:rsidR="00B85436" w:rsidRPr="004F3097">
        <w:rPr>
          <w:rFonts w:asciiTheme="minorHAnsi" w:hAnsiTheme="minorHAnsi" w:cstheme="minorHAnsi"/>
          <w:sz w:val="24"/>
          <w:szCs w:val="24"/>
        </w:rPr>
        <w:t>6061.2022/0000844-5</w:t>
      </w:r>
      <w:r w:rsidR="007075C5" w:rsidRPr="003A014A">
        <w:rPr>
          <w:rFonts w:asciiTheme="minorHAnsi" w:hAnsiTheme="minorHAnsi" w:cstheme="minorHAnsi"/>
          <w:sz w:val="24"/>
          <w:szCs w:val="24"/>
        </w:rPr>
        <w:t>.</w:t>
      </w:r>
      <w:r w:rsidR="002758D1" w:rsidRPr="003A014A">
        <w:rPr>
          <w:rFonts w:asciiTheme="minorHAnsi" w:hAnsiTheme="minorHAnsi" w:cstheme="minorHAnsi"/>
          <w:b/>
          <w:sz w:val="24"/>
          <w:szCs w:val="24"/>
        </w:rPr>
        <w:t xml:space="preserve"> </w:t>
      </w:r>
    </w:p>
    <w:p w:rsidR="00DB5E91" w:rsidRPr="00B95910" w:rsidRDefault="009B4648" w:rsidP="00D009DD">
      <w:pPr>
        <w:pStyle w:val="PargrafodaLista"/>
        <w:numPr>
          <w:ilvl w:val="1"/>
          <w:numId w:val="2"/>
        </w:numPr>
        <w:tabs>
          <w:tab w:val="left" w:pos="880"/>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O presente ajuste, o recebimento de seu objeto, suas alterações e rescisão obedecerão a Lei Municipal n° 13.278/2002, Lei Federal n° 8.666/93 e demais normas pertinentes, aplicáveis à execução dos serviços e especialmente aos casos omissos.</w:t>
      </w:r>
    </w:p>
    <w:p w:rsidR="00DB5E91" w:rsidRDefault="009B4648" w:rsidP="00D009DD">
      <w:pPr>
        <w:pStyle w:val="PargrafodaLista"/>
        <w:numPr>
          <w:ilvl w:val="1"/>
          <w:numId w:val="2"/>
        </w:numPr>
        <w:tabs>
          <w:tab w:val="left" w:pos="1088"/>
        </w:tabs>
        <w:spacing w:before="120"/>
        <w:ind w:left="0" w:firstLine="567"/>
        <w:rPr>
          <w:rFonts w:asciiTheme="minorHAnsi" w:hAnsiTheme="minorHAnsi" w:cstheme="minorHAnsi"/>
          <w:sz w:val="24"/>
          <w:szCs w:val="24"/>
        </w:rPr>
      </w:pPr>
      <w:r w:rsidRPr="00B95910">
        <w:rPr>
          <w:rFonts w:asciiTheme="minorHAnsi" w:hAnsiTheme="minorHAnsi" w:cstheme="minorHAnsi"/>
          <w:sz w:val="24"/>
          <w:szCs w:val="24"/>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DB5E91" w:rsidRPr="00B95910" w:rsidRDefault="009B4648" w:rsidP="00B95910">
      <w:pPr>
        <w:pStyle w:val="Ttulo11"/>
        <w:spacing w:before="120"/>
        <w:ind w:left="0" w:firstLine="567"/>
        <w:jc w:val="center"/>
        <w:rPr>
          <w:rFonts w:asciiTheme="minorHAnsi" w:hAnsiTheme="minorHAnsi" w:cstheme="minorHAnsi"/>
          <w:sz w:val="24"/>
          <w:szCs w:val="24"/>
        </w:rPr>
      </w:pPr>
      <w:r w:rsidRPr="00B95910">
        <w:rPr>
          <w:rFonts w:asciiTheme="minorHAnsi" w:hAnsiTheme="minorHAnsi" w:cstheme="minorHAnsi"/>
          <w:sz w:val="24"/>
          <w:szCs w:val="24"/>
        </w:rPr>
        <w:t>CLÁUSULA DÉCIMA TERCEIRA DO FORO</w:t>
      </w:r>
    </w:p>
    <w:p w:rsidR="00DB5E91" w:rsidRPr="00B95910" w:rsidRDefault="009B4648" w:rsidP="00B95910">
      <w:pPr>
        <w:pStyle w:val="Corpodetexto"/>
        <w:spacing w:before="120"/>
        <w:ind w:firstLine="567"/>
        <w:jc w:val="both"/>
        <w:rPr>
          <w:rFonts w:asciiTheme="minorHAnsi" w:hAnsiTheme="minorHAnsi" w:cstheme="minorHAnsi"/>
          <w:sz w:val="24"/>
          <w:szCs w:val="24"/>
        </w:rPr>
      </w:pPr>
      <w:r w:rsidRPr="00B95910">
        <w:rPr>
          <w:rFonts w:asciiTheme="minorHAnsi" w:hAnsiTheme="minorHAnsi" w:cstheme="minorHAnsi"/>
          <w:b/>
          <w:sz w:val="24"/>
          <w:szCs w:val="24"/>
        </w:rPr>
        <w:t>13.1</w:t>
      </w:r>
      <w:r w:rsidR="003C7F10" w:rsidRPr="00B95910">
        <w:rPr>
          <w:rFonts w:asciiTheme="minorHAnsi" w:hAnsiTheme="minorHAnsi" w:cstheme="minorHAnsi"/>
          <w:sz w:val="24"/>
          <w:szCs w:val="24"/>
        </w:rPr>
        <w:tab/>
      </w:r>
      <w:r w:rsidRPr="00B95910">
        <w:rPr>
          <w:rFonts w:asciiTheme="minorHAnsi" w:hAnsiTheme="minorHAnsi" w:cstheme="minorHAnsi"/>
          <w:sz w:val="24"/>
          <w:szCs w:val="24"/>
        </w:rPr>
        <w:t xml:space="preserve"> Fica eleito o foro desta Comarca para todo e qualquer procedimento judicial </w:t>
      </w:r>
      <w:r w:rsidRPr="00B95910">
        <w:rPr>
          <w:rFonts w:asciiTheme="minorHAnsi" w:hAnsiTheme="minorHAnsi" w:cstheme="minorHAnsi"/>
          <w:sz w:val="24"/>
          <w:szCs w:val="24"/>
        </w:rPr>
        <w:lastRenderedPageBreak/>
        <w:t>oriundo deste Contrato, com expressa renúncia de qualquer outro, por mais especial ou privilegiado que seja ou venha a ser.</w:t>
      </w:r>
    </w:p>
    <w:p w:rsidR="00DB5E91" w:rsidRPr="00B95910" w:rsidRDefault="009B4648" w:rsidP="00B95910">
      <w:pPr>
        <w:pStyle w:val="Corpodetexto"/>
        <w:spacing w:before="120"/>
        <w:ind w:firstLine="567"/>
        <w:jc w:val="both"/>
        <w:rPr>
          <w:rFonts w:asciiTheme="minorHAnsi" w:hAnsiTheme="minorHAnsi" w:cstheme="minorHAnsi"/>
          <w:sz w:val="24"/>
          <w:szCs w:val="24"/>
        </w:rPr>
      </w:pPr>
      <w:r w:rsidRPr="00B95910">
        <w:rPr>
          <w:rFonts w:asciiTheme="minorHAnsi" w:hAnsiTheme="minorHAnsi" w:cstheme="minorHAnsi"/>
          <w:sz w:val="24"/>
          <w:szCs w:val="24"/>
        </w:rPr>
        <w:t>E para firmeza e validade de tudo quanto ficou estabelecido, lavrou-se o presente termo de contrato, em 03 (três) vias de igual teor, o qual depois de lido e achado conforme, vai assinado e rubricado pelas partes contratantes e duas testemunhas presentes ao ato.</w:t>
      </w:r>
    </w:p>
    <w:p w:rsidR="00DB5E91" w:rsidRPr="00B95910" w:rsidRDefault="00DB5E91" w:rsidP="00B95910">
      <w:pPr>
        <w:pStyle w:val="Corpodetexto"/>
        <w:spacing w:before="120"/>
        <w:ind w:firstLine="567"/>
        <w:rPr>
          <w:rFonts w:asciiTheme="minorHAnsi" w:hAnsiTheme="minorHAnsi" w:cstheme="minorHAnsi"/>
          <w:sz w:val="24"/>
          <w:szCs w:val="24"/>
        </w:rPr>
      </w:pPr>
    </w:p>
    <w:p w:rsidR="00DB5E91" w:rsidRPr="00B95910" w:rsidRDefault="009B4648" w:rsidP="00B95910">
      <w:pPr>
        <w:pStyle w:val="Corpodetexto"/>
        <w:tabs>
          <w:tab w:val="left" w:leader="dot" w:pos="3219"/>
        </w:tabs>
        <w:spacing w:before="120"/>
        <w:ind w:firstLine="567"/>
        <w:jc w:val="both"/>
        <w:rPr>
          <w:rFonts w:asciiTheme="minorHAnsi" w:hAnsiTheme="minorHAnsi" w:cstheme="minorHAnsi"/>
          <w:sz w:val="24"/>
          <w:szCs w:val="24"/>
        </w:rPr>
      </w:pPr>
      <w:r w:rsidRPr="00B95910">
        <w:rPr>
          <w:rFonts w:asciiTheme="minorHAnsi" w:hAnsiTheme="minorHAnsi" w:cstheme="minorHAnsi"/>
          <w:sz w:val="24"/>
          <w:szCs w:val="24"/>
        </w:rPr>
        <w:t>São Paulo,</w:t>
      </w:r>
      <w:r w:rsidR="007320EE" w:rsidRPr="00B95910">
        <w:rPr>
          <w:rFonts w:asciiTheme="minorHAnsi" w:hAnsiTheme="minorHAnsi" w:cstheme="minorHAnsi"/>
          <w:sz w:val="24"/>
          <w:szCs w:val="24"/>
        </w:rPr>
        <w:t xml:space="preserve"> .......de</w:t>
      </w:r>
      <w:r w:rsidR="007320EE" w:rsidRPr="00B95910">
        <w:rPr>
          <w:rFonts w:asciiTheme="minorHAnsi" w:hAnsiTheme="minorHAnsi" w:cstheme="minorHAnsi"/>
          <w:sz w:val="24"/>
          <w:szCs w:val="24"/>
        </w:rPr>
        <w:tab/>
        <w:t>de 2022</w:t>
      </w:r>
      <w:r w:rsidRPr="00B95910">
        <w:rPr>
          <w:rFonts w:asciiTheme="minorHAnsi" w:hAnsiTheme="minorHAnsi" w:cstheme="minorHAnsi"/>
          <w:sz w:val="24"/>
          <w:szCs w:val="24"/>
        </w:rPr>
        <w:t>.</w:t>
      </w:r>
    </w:p>
    <w:p w:rsidR="00DB5E91" w:rsidRPr="00B95910" w:rsidRDefault="00DB5E91" w:rsidP="00B95910">
      <w:pPr>
        <w:pStyle w:val="Corpodetexto"/>
        <w:spacing w:before="120"/>
        <w:ind w:firstLine="567"/>
        <w:rPr>
          <w:rFonts w:asciiTheme="minorHAnsi" w:hAnsiTheme="minorHAnsi" w:cstheme="minorHAnsi"/>
          <w:sz w:val="24"/>
          <w:szCs w:val="24"/>
        </w:rPr>
      </w:pPr>
    </w:p>
    <w:p w:rsidR="00754C4C" w:rsidRPr="00B95910" w:rsidRDefault="00754C4C" w:rsidP="00B95910">
      <w:pPr>
        <w:pStyle w:val="Ttulo11"/>
        <w:spacing w:before="120"/>
        <w:ind w:left="0" w:firstLine="567"/>
        <w:jc w:val="center"/>
        <w:rPr>
          <w:rFonts w:asciiTheme="minorHAnsi" w:hAnsiTheme="minorHAnsi" w:cstheme="minorHAnsi"/>
          <w:caps/>
          <w:sz w:val="24"/>
          <w:szCs w:val="24"/>
        </w:rPr>
      </w:pPr>
      <w:r w:rsidRPr="00B95910">
        <w:rPr>
          <w:rFonts w:asciiTheme="minorHAnsi" w:hAnsiTheme="minorHAnsi" w:cstheme="minorHAnsi"/>
          <w:caps/>
          <w:sz w:val="24"/>
          <w:szCs w:val="24"/>
        </w:rPr>
        <w:t>SUBPREFEITURA SAPOPEMBA</w:t>
      </w:r>
    </w:p>
    <w:p w:rsidR="00754C4C" w:rsidRDefault="00754C4C" w:rsidP="00B95910">
      <w:pPr>
        <w:pStyle w:val="Corpodetexto"/>
        <w:spacing w:before="120"/>
        <w:ind w:firstLine="567"/>
        <w:rPr>
          <w:rFonts w:asciiTheme="minorHAnsi" w:hAnsiTheme="minorHAnsi" w:cstheme="minorHAnsi"/>
          <w:b/>
          <w:sz w:val="24"/>
          <w:szCs w:val="24"/>
        </w:rPr>
      </w:pPr>
    </w:p>
    <w:p w:rsidR="006E52CD" w:rsidRPr="00B95910" w:rsidRDefault="006E52CD" w:rsidP="00B95910">
      <w:pPr>
        <w:pStyle w:val="Corpodetexto"/>
        <w:spacing w:before="120"/>
        <w:ind w:firstLine="567"/>
        <w:rPr>
          <w:rFonts w:asciiTheme="minorHAnsi" w:hAnsiTheme="minorHAnsi" w:cstheme="minorHAnsi"/>
          <w:b/>
          <w:sz w:val="24"/>
          <w:szCs w:val="24"/>
        </w:rPr>
      </w:pPr>
    </w:p>
    <w:p w:rsidR="00754C4C" w:rsidRPr="00B95910" w:rsidRDefault="00754C4C" w:rsidP="00B95910">
      <w:pPr>
        <w:spacing w:before="120"/>
        <w:ind w:firstLine="567"/>
        <w:jc w:val="center"/>
        <w:rPr>
          <w:rFonts w:asciiTheme="minorHAnsi" w:hAnsiTheme="minorHAnsi" w:cstheme="minorHAnsi"/>
          <w:b/>
          <w:sz w:val="24"/>
          <w:szCs w:val="24"/>
        </w:rPr>
      </w:pPr>
      <w:r w:rsidRPr="00B95910">
        <w:rPr>
          <w:rFonts w:asciiTheme="minorHAnsi" w:hAnsiTheme="minorHAnsi" w:cstheme="minorHAnsi"/>
          <w:b/>
          <w:sz w:val="24"/>
          <w:szCs w:val="24"/>
        </w:rPr>
        <w:t>CONTRATADA</w:t>
      </w:r>
    </w:p>
    <w:p w:rsidR="00754C4C" w:rsidRPr="00B95910" w:rsidRDefault="00754C4C" w:rsidP="00B95910">
      <w:pPr>
        <w:pStyle w:val="Corpodetexto"/>
        <w:spacing w:before="120"/>
        <w:ind w:firstLine="567"/>
        <w:rPr>
          <w:rFonts w:asciiTheme="minorHAnsi" w:hAnsiTheme="minorHAnsi" w:cstheme="minorHAnsi"/>
          <w:b/>
          <w:sz w:val="24"/>
          <w:szCs w:val="24"/>
        </w:rPr>
      </w:pPr>
    </w:p>
    <w:p w:rsidR="00754C4C" w:rsidRPr="00B95910" w:rsidRDefault="00754C4C" w:rsidP="00B95910">
      <w:pPr>
        <w:pStyle w:val="Corpodetexto"/>
        <w:spacing w:before="120"/>
        <w:ind w:firstLine="567"/>
        <w:rPr>
          <w:rFonts w:asciiTheme="minorHAnsi" w:hAnsiTheme="minorHAnsi" w:cstheme="minorHAnsi"/>
          <w:b/>
          <w:sz w:val="24"/>
          <w:szCs w:val="24"/>
        </w:rPr>
      </w:pPr>
    </w:p>
    <w:p w:rsidR="003C7F10" w:rsidRPr="00B95910" w:rsidRDefault="009B4648" w:rsidP="00B95910">
      <w:pPr>
        <w:spacing w:before="120"/>
        <w:ind w:firstLine="567"/>
        <w:rPr>
          <w:rFonts w:asciiTheme="minorHAnsi" w:hAnsiTheme="minorHAnsi" w:cstheme="minorHAnsi"/>
          <w:b/>
          <w:sz w:val="24"/>
          <w:szCs w:val="24"/>
        </w:rPr>
      </w:pPr>
      <w:r w:rsidRPr="00B95910">
        <w:rPr>
          <w:rFonts w:asciiTheme="minorHAnsi" w:hAnsiTheme="minorHAnsi" w:cstheme="minorHAnsi"/>
          <w:b/>
          <w:sz w:val="24"/>
          <w:szCs w:val="24"/>
        </w:rPr>
        <w:t xml:space="preserve">TESTEMUNHAS: </w:t>
      </w:r>
    </w:p>
    <w:p w:rsidR="00DB5E91" w:rsidRPr="00B95910" w:rsidRDefault="009B4648" w:rsidP="00B95910">
      <w:pPr>
        <w:spacing w:before="120"/>
        <w:ind w:firstLine="567"/>
        <w:rPr>
          <w:rFonts w:asciiTheme="minorHAnsi" w:hAnsiTheme="minorHAnsi" w:cstheme="minorHAnsi"/>
          <w:b/>
          <w:sz w:val="24"/>
          <w:szCs w:val="24"/>
        </w:rPr>
      </w:pPr>
      <w:r w:rsidRPr="00B95910">
        <w:rPr>
          <w:rFonts w:asciiTheme="minorHAnsi" w:hAnsiTheme="minorHAnsi" w:cstheme="minorHAnsi"/>
          <w:b/>
          <w:sz w:val="24"/>
          <w:szCs w:val="24"/>
        </w:rPr>
        <w:t>1.</w:t>
      </w:r>
    </w:p>
    <w:p w:rsidR="003C7F10" w:rsidRPr="00B95910" w:rsidRDefault="009B4648" w:rsidP="00057C65">
      <w:pPr>
        <w:spacing w:before="120"/>
        <w:ind w:firstLine="567"/>
        <w:rPr>
          <w:rFonts w:asciiTheme="minorHAnsi" w:hAnsiTheme="minorHAnsi" w:cstheme="minorHAnsi"/>
          <w:sz w:val="24"/>
          <w:szCs w:val="24"/>
        </w:rPr>
      </w:pPr>
      <w:r w:rsidRPr="00B95910">
        <w:rPr>
          <w:rFonts w:asciiTheme="minorHAnsi" w:hAnsiTheme="minorHAnsi" w:cstheme="minorHAnsi"/>
          <w:b/>
          <w:sz w:val="24"/>
          <w:szCs w:val="24"/>
        </w:rPr>
        <w:t>2.</w:t>
      </w:r>
      <w:r w:rsidR="003C7F10" w:rsidRPr="00B95910">
        <w:rPr>
          <w:rFonts w:asciiTheme="minorHAnsi" w:hAnsiTheme="minorHAnsi" w:cstheme="minorHAnsi"/>
          <w:sz w:val="24"/>
          <w:szCs w:val="24"/>
        </w:rPr>
        <w:br w:type="page"/>
      </w:r>
    </w:p>
    <w:p w:rsidR="00DB5E91" w:rsidRDefault="009B4648" w:rsidP="00856416">
      <w:pPr>
        <w:jc w:val="center"/>
        <w:rPr>
          <w:b/>
        </w:rPr>
      </w:pPr>
      <w:r w:rsidRPr="00754C4C">
        <w:rPr>
          <w:b/>
        </w:rPr>
        <w:lastRenderedPageBreak/>
        <w:t>ANEXO II</w:t>
      </w:r>
    </w:p>
    <w:p w:rsidR="004A174B" w:rsidRPr="0064633E" w:rsidRDefault="004A174B" w:rsidP="004A174B">
      <w:pPr>
        <w:spacing w:before="120"/>
        <w:ind w:hanging="4"/>
        <w:jc w:val="center"/>
        <w:rPr>
          <w:b/>
        </w:rPr>
      </w:pPr>
      <w:r>
        <w:rPr>
          <w:b/>
        </w:rPr>
        <w:t>TERMO DE REFERÊNCIA</w:t>
      </w:r>
      <w:r w:rsidRPr="0064633E">
        <w:rPr>
          <w:b/>
        </w:rPr>
        <w:t xml:space="preserve">, ESPECIFICAÇÕES TÉCNICAS E </w:t>
      </w:r>
    </w:p>
    <w:p w:rsidR="004A174B" w:rsidRPr="0064633E" w:rsidRDefault="004A174B" w:rsidP="004A174B">
      <w:pPr>
        <w:spacing w:before="120"/>
        <w:ind w:hanging="4"/>
        <w:jc w:val="center"/>
        <w:rPr>
          <w:b/>
        </w:rPr>
      </w:pPr>
      <w:r w:rsidRPr="0064633E">
        <w:rPr>
          <w:b/>
        </w:rPr>
        <w:t>CONDIÇÕES DE PRESTAÇÃO DOS SERVIÇOS</w:t>
      </w:r>
    </w:p>
    <w:p w:rsidR="004A174B" w:rsidRPr="0064633E" w:rsidRDefault="004A174B" w:rsidP="004A174B">
      <w:pPr>
        <w:ind w:right="364"/>
        <w:jc w:val="center"/>
        <w:rPr>
          <w:b/>
        </w:rPr>
      </w:pPr>
    </w:p>
    <w:p w:rsidR="004A174B" w:rsidRPr="00FB31C9" w:rsidRDefault="004A174B" w:rsidP="00D009DD">
      <w:pPr>
        <w:pStyle w:val="PargrafodaLista"/>
        <w:numPr>
          <w:ilvl w:val="0"/>
          <w:numId w:val="43"/>
        </w:numPr>
        <w:spacing w:before="120" w:after="120" w:line="360" w:lineRule="auto"/>
        <w:ind w:left="568" w:right="284" w:hanging="567"/>
        <w:outlineLvl w:val="0"/>
      </w:pPr>
      <w:r w:rsidRPr="00FB31C9">
        <w:rPr>
          <w:b/>
        </w:rPr>
        <w:t>OBJETO</w:t>
      </w:r>
      <w:r w:rsidRPr="00FB31C9">
        <w:t>:</w:t>
      </w:r>
      <w:r>
        <w:t xml:space="preserve"> </w:t>
      </w:r>
      <w:r w:rsidRPr="00FB31C9">
        <w:t xml:space="preserve">Contratação de empresa especializada para prestação de serviços de </w:t>
      </w:r>
      <w:r>
        <w:t xml:space="preserve">recepção, </w:t>
      </w:r>
      <w:r w:rsidRPr="00FB31C9">
        <w:t>controle de acess</w:t>
      </w:r>
      <w:r>
        <w:t xml:space="preserve">o com 03 (três) postos, operação e fiscalização de portarias </w:t>
      </w:r>
      <w:r>
        <w:rPr>
          <w:b/>
          <w:spacing w:val="1"/>
        </w:rPr>
        <w:t xml:space="preserve">para a </w:t>
      </w:r>
      <w:r w:rsidRPr="00FB31C9">
        <w:rPr>
          <w:b/>
        </w:rPr>
        <w:t>Sede</w:t>
      </w:r>
      <w:r>
        <w:rPr>
          <w:b/>
        </w:rPr>
        <w:t xml:space="preserve"> </w:t>
      </w:r>
      <w:r w:rsidRPr="00FB31C9">
        <w:rPr>
          <w:b/>
        </w:rPr>
        <w:t>da</w:t>
      </w:r>
      <w:r>
        <w:rPr>
          <w:b/>
        </w:rPr>
        <w:t xml:space="preserve"> </w:t>
      </w:r>
      <w:r w:rsidRPr="00FB31C9">
        <w:rPr>
          <w:b/>
        </w:rPr>
        <w:t>Subprefeitura</w:t>
      </w:r>
      <w:r>
        <w:rPr>
          <w:b/>
        </w:rPr>
        <w:t xml:space="preserve"> </w:t>
      </w:r>
      <w:r w:rsidRPr="00FB31C9">
        <w:rPr>
          <w:b/>
        </w:rPr>
        <w:t>Sapopemba</w:t>
      </w:r>
      <w:r w:rsidRPr="00FB31C9">
        <w:t>,</w:t>
      </w:r>
      <w:r>
        <w:t xml:space="preserve"> </w:t>
      </w:r>
      <w:r w:rsidRPr="00FB31C9">
        <w:t>com</w:t>
      </w:r>
      <w:r>
        <w:t xml:space="preserve"> </w:t>
      </w:r>
      <w:r w:rsidRPr="00FB31C9">
        <w:t>fornecimento,</w:t>
      </w:r>
      <w:r>
        <w:t xml:space="preserve"> </w:t>
      </w:r>
      <w:r w:rsidRPr="00FB31C9">
        <w:t>instalação e manutenção de materiais e equipamentos, incluindo fornecimento</w:t>
      </w:r>
      <w:r>
        <w:t xml:space="preserve"> </w:t>
      </w:r>
      <w:r w:rsidRPr="00FB31C9">
        <w:t xml:space="preserve">de mão-de-obra, conforme </w:t>
      </w:r>
      <w:r>
        <w:t>contido no presente Instrumento</w:t>
      </w:r>
      <w:r w:rsidRPr="00FB31C9">
        <w:t>.</w:t>
      </w:r>
    </w:p>
    <w:p w:rsidR="004A174B" w:rsidRPr="00974C82" w:rsidRDefault="004A174B" w:rsidP="00D009DD">
      <w:pPr>
        <w:pStyle w:val="PargrafodaLista"/>
        <w:numPr>
          <w:ilvl w:val="1"/>
          <w:numId w:val="50"/>
        </w:numPr>
        <w:spacing w:before="120" w:after="120" w:line="360" w:lineRule="auto"/>
        <w:ind w:right="284"/>
        <w:outlineLvl w:val="0"/>
        <w:rPr>
          <w:w w:val="90"/>
        </w:rPr>
      </w:pPr>
      <w:r w:rsidRPr="00974C82">
        <w:t xml:space="preserve">EMBASAMENTO LEGAL: </w:t>
      </w:r>
      <w:r w:rsidRPr="00974C82">
        <w:rPr>
          <w:w w:val="85"/>
        </w:rPr>
        <w:t>Este procedimento licitatório e os atos dele decorrentes observarão as d</w:t>
      </w:r>
      <w:r>
        <w:rPr>
          <w:w w:val="85"/>
        </w:rPr>
        <w:t xml:space="preserve">isposições das Leis Federais nº </w:t>
      </w:r>
      <w:r w:rsidRPr="00974C82">
        <w:rPr>
          <w:w w:val="80"/>
        </w:rPr>
        <w:t>10.520/02</w:t>
      </w:r>
      <w:r>
        <w:rPr>
          <w:w w:val="80"/>
        </w:rPr>
        <w:t xml:space="preserve"> </w:t>
      </w:r>
      <w:r w:rsidRPr="00974C82">
        <w:rPr>
          <w:w w:val="80"/>
        </w:rPr>
        <w:t>,subsidiariamente</w:t>
      </w:r>
      <w:r>
        <w:rPr>
          <w:w w:val="80"/>
        </w:rPr>
        <w:t xml:space="preserve"> </w:t>
      </w:r>
      <w:r w:rsidRPr="00974C82">
        <w:rPr>
          <w:w w:val="80"/>
        </w:rPr>
        <w:t>a</w:t>
      </w:r>
      <w:r>
        <w:rPr>
          <w:w w:val="80"/>
        </w:rPr>
        <w:t xml:space="preserve"> </w:t>
      </w:r>
      <w:r w:rsidRPr="00974C82">
        <w:rPr>
          <w:w w:val="80"/>
        </w:rPr>
        <w:t>8.666/93</w:t>
      </w:r>
      <w:r>
        <w:rPr>
          <w:w w:val="80"/>
        </w:rPr>
        <w:t xml:space="preserve"> </w:t>
      </w:r>
      <w:r w:rsidRPr="00974C82">
        <w:rPr>
          <w:w w:val="80"/>
        </w:rPr>
        <w:t>e</w:t>
      </w:r>
      <w:r>
        <w:rPr>
          <w:w w:val="80"/>
        </w:rPr>
        <w:t xml:space="preserve"> </w:t>
      </w:r>
      <w:r w:rsidRPr="00974C82">
        <w:rPr>
          <w:w w:val="80"/>
        </w:rPr>
        <w:t>suas</w:t>
      </w:r>
      <w:r>
        <w:rPr>
          <w:w w:val="80"/>
        </w:rPr>
        <w:t xml:space="preserve"> </w:t>
      </w:r>
      <w:r w:rsidRPr="00974C82">
        <w:rPr>
          <w:w w:val="80"/>
        </w:rPr>
        <w:t>alterações</w:t>
      </w:r>
      <w:r>
        <w:rPr>
          <w:w w:val="80"/>
        </w:rPr>
        <w:t xml:space="preserve"> </w:t>
      </w:r>
      <w:r w:rsidRPr="00974C82">
        <w:rPr>
          <w:w w:val="80"/>
        </w:rPr>
        <w:t>e</w:t>
      </w:r>
      <w:r>
        <w:rPr>
          <w:w w:val="80"/>
        </w:rPr>
        <w:t xml:space="preserve"> </w:t>
      </w:r>
      <w:r w:rsidRPr="00974C82">
        <w:rPr>
          <w:w w:val="80"/>
        </w:rPr>
        <w:t>Lei</w:t>
      </w:r>
      <w:r>
        <w:rPr>
          <w:w w:val="80"/>
        </w:rPr>
        <w:t xml:space="preserve"> </w:t>
      </w:r>
      <w:r w:rsidRPr="00974C82">
        <w:rPr>
          <w:w w:val="80"/>
        </w:rPr>
        <w:t>Complementar</w:t>
      </w:r>
      <w:r>
        <w:rPr>
          <w:w w:val="80"/>
        </w:rPr>
        <w:t xml:space="preserve"> </w:t>
      </w:r>
      <w:r w:rsidRPr="00974C82">
        <w:rPr>
          <w:w w:val="80"/>
        </w:rPr>
        <w:t>nº</w:t>
      </w:r>
      <w:r>
        <w:rPr>
          <w:w w:val="80"/>
        </w:rPr>
        <w:t xml:space="preserve"> </w:t>
      </w:r>
      <w:r w:rsidRPr="00974C82">
        <w:rPr>
          <w:w w:val="80"/>
        </w:rPr>
        <w:t>123/06,com</w:t>
      </w:r>
      <w:r>
        <w:rPr>
          <w:w w:val="80"/>
        </w:rPr>
        <w:t xml:space="preserve"> </w:t>
      </w:r>
      <w:r w:rsidRPr="00974C82">
        <w:rPr>
          <w:w w:val="80"/>
        </w:rPr>
        <w:t>a</w:t>
      </w:r>
      <w:r>
        <w:rPr>
          <w:w w:val="80"/>
        </w:rPr>
        <w:t xml:space="preserve"> </w:t>
      </w:r>
      <w:r w:rsidRPr="00974C82">
        <w:rPr>
          <w:w w:val="80"/>
        </w:rPr>
        <w:t>redação</w:t>
      </w:r>
      <w:r>
        <w:rPr>
          <w:w w:val="80"/>
        </w:rPr>
        <w:t xml:space="preserve"> </w:t>
      </w:r>
      <w:r w:rsidRPr="00974C82">
        <w:rPr>
          <w:w w:val="80"/>
        </w:rPr>
        <w:t>que</w:t>
      </w:r>
      <w:r>
        <w:rPr>
          <w:w w:val="80"/>
        </w:rPr>
        <w:t xml:space="preserve"> </w:t>
      </w:r>
      <w:r w:rsidRPr="00974C82">
        <w:rPr>
          <w:w w:val="80"/>
        </w:rPr>
        <w:t>lhe atribuiu a Lei Complementar nº 147/2014, Decreto Federal nº 10.024/2019, bem como as normas gerais</w:t>
      </w:r>
      <w:r>
        <w:rPr>
          <w:w w:val="80"/>
        </w:rPr>
        <w:t xml:space="preserve"> </w:t>
      </w:r>
      <w:r w:rsidRPr="00974C82">
        <w:rPr>
          <w:w w:val="85"/>
        </w:rPr>
        <w:t>contidas</w:t>
      </w:r>
      <w:r>
        <w:rPr>
          <w:w w:val="85"/>
        </w:rPr>
        <w:t xml:space="preserve"> </w:t>
      </w:r>
      <w:r w:rsidRPr="00974C82">
        <w:rPr>
          <w:w w:val="85"/>
        </w:rPr>
        <w:t>nas</w:t>
      </w:r>
      <w:r>
        <w:rPr>
          <w:w w:val="85"/>
        </w:rPr>
        <w:t xml:space="preserve"> </w:t>
      </w:r>
      <w:r w:rsidRPr="00974C82">
        <w:rPr>
          <w:w w:val="85"/>
        </w:rPr>
        <w:t>legislações</w:t>
      </w:r>
      <w:r>
        <w:rPr>
          <w:w w:val="85"/>
        </w:rPr>
        <w:t xml:space="preserve"> </w:t>
      </w:r>
      <w:r w:rsidRPr="00974C82">
        <w:rPr>
          <w:w w:val="85"/>
        </w:rPr>
        <w:t>municipais:</w:t>
      </w:r>
      <w:r>
        <w:rPr>
          <w:w w:val="85"/>
        </w:rPr>
        <w:t xml:space="preserve"> </w:t>
      </w:r>
      <w:r w:rsidRPr="00974C82">
        <w:rPr>
          <w:w w:val="85"/>
        </w:rPr>
        <w:t>Le</w:t>
      </w:r>
      <w:r>
        <w:rPr>
          <w:w w:val="85"/>
        </w:rPr>
        <w:t xml:space="preserve"> </w:t>
      </w:r>
      <w:r w:rsidRPr="00974C82">
        <w:rPr>
          <w:w w:val="85"/>
        </w:rPr>
        <w:t>iMunicipal</w:t>
      </w:r>
      <w:r>
        <w:rPr>
          <w:w w:val="85"/>
        </w:rPr>
        <w:t xml:space="preserve"> </w:t>
      </w:r>
      <w:r w:rsidRPr="00974C82">
        <w:rPr>
          <w:w w:val="85"/>
        </w:rPr>
        <w:t>nº</w:t>
      </w:r>
      <w:r>
        <w:rPr>
          <w:w w:val="85"/>
        </w:rPr>
        <w:t xml:space="preserve"> </w:t>
      </w:r>
      <w:r w:rsidRPr="00974C82">
        <w:rPr>
          <w:w w:val="85"/>
        </w:rPr>
        <w:t>13.278/02</w:t>
      </w:r>
      <w:r>
        <w:rPr>
          <w:w w:val="85"/>
        </w:rPr>
        <w:t xml:space="preserve"> </w:t>
      </w:r>
      <w:r w:rsidRPr="00974C82">
        <w:rPr>
          <w:w w:val="85"/>
        </w:rPr>
        <w:t>,</w:t>
      </w:r>
      <w:r>
        <w:rPr>
          <w:w w:val="85"/>
        </w:rPr>
        <w:t xml:space="preserve"> </w:t>
      </w:r>
      <w:r w:rsidRPr="00974C82">
        <w:rPr>
          <w:w w:val="85"/>
        </w:rPr>
        <w:t>Lei</w:t>
      </w:r>
      <w:r>
        <w:rPr>
          <w:w w:val="85"/>
        </w:rPr>
        <w:t xml:space="preserve"> </w:t>
      </w:r>
      <w:r w:rsidRPr="00974C82">
        <w:rPr>
          <w:w w:val="85"/>
        </w:rPr>
        <w:t>Municipal</w:t>
      </w:r>
      <w:r>
        <w:rPr>
          <w:w w:val="85"/>
        </w:rPr>
        <w:t xml:space="preserve"> </w:t>
      </w:r>
      <w:r w:rsidRPr="00974C82">
        <w:rPr>
          <w:w w:val="85"/>
        </w:rPr>
        <w:t>nº</w:t>
      </w:r>
      <w:r>
        <w:rPr>
          <w:w w:val="85"/>
        </w:rPr>
        <w:t xml:space="preserve"> </w:t>
      </w:r>
      <w:r w:rsidRPr="00974C82">
        <w:rPr>
          <w:w w:val="85"/>
        </w:rPr>
        <w:t>14.094/05</w:t>
      </w:r>
      <w:r>
        <w:rPr>
          <w:w w:val="85"/>
        </w:rPr>
        <w:t xml:space="preserve"> </w:t>
      </w:r>
      <w:r w:rsidRPr="00974C82">
        <w:rPr>
          <w:w w:val="85"/>
        </w:rPr>
        <w:t>e</w:t>
      </w:r>
      <w:r>
        <w:rPr>
          <w:w w:val="85"/>
        </w:rPr>
        <w:t xml:space="preserve"> </w:t>
      </w:r>
      <w:r w:rsidRPr="00974C82">
        <w:rPr>
          <w:w w:val="85"/>
        </w:rPr>
        <w:t>Decretos</w:t>
      </w:r>
      <w:r>
        <w:rPr>
          <w:w w:val="85"/>
        </w:rPr>
        <w:t xml:space="preserve"> </w:t>
      </w:r>
      <w:r w:rsidRPr="00974C82">
        <w:rPr>
          <w:w w:val="80"/>
        </w:rPr>
        <w:t>n.º 43.406/03,</w:t>
      </w:r>
      <w:r>
        <w:rPr>
          <w:w w:val="80"/>
        </w:rPr>
        <w:t xml:space="preserve"> </w:t>
      </w:r>
      <w:r w:rsidRPr="00974C82">
        <w:rPr>
          <w:w w:val="80"/>
        </w:rPr>
        <w:t>44.279/03,</w:t>
      </w:r>
      <w:r>
        <w:rPr>
          <w:w w:val="80"/>
        </w:rPr>
        <w:t xml:space="preserve"> </w:t>
      </w:r>
      <w:r w:rsidRPr="00974C82">
        <w:rPr>
          <w:w w:val="80"/>
        </w:rPr>
        <w:t>46.662/05,</w:t>
      </w:r>
      <w:r>
        <w:rPr>
          <w:w w:val="80"/>
        </w:rPr>
        <w:t xml:space="preserve"> </w:t>
      </w:r>
      <w:r w:rsidRPr="00974C82">
        <w:rPr>
          <w:w w:val="80"/>
        </w:rPr>
        <w:t>47.014/06,</w:t>
      </w:r>
      <w:r>
        <w:rPr>
          <w:w w:val="80"/>
        </w:rPr>
        <w:t xml:space="preserve"> </w:t>
      </w:r>
      <w:r w:rsidRPr="00974C82">
        <w:rPr>
          <w:w w:val="80"/>
        </w:rPr>
        <w:t>54.102/13,</w:t>
      </w:r>
      <w:r>
        <w:rPr>
          <w:w w:val="80"/>
        </w:rPr>
        <w:t xml:space="preserve"> </w:t>
      </w:r>
      <w:r w:rsidRPr="00974C82">
        <w:rPr>
          <w:w w:val="80"/>
        </w:rPr>
        <w:t>55.427/14</w:t>
      </w:r>
      <w:r>
        <w:rPr>
          <w:w w:val="80"/>
        </w:rPr>
        <w:t xml:space="preserve"> </w:t>
      </w:r>
      <w:r w:rsidRPr="00974C82">
        <w:rPr>
          <w:w w:val="80"/>
        </w:rPr>
        <w:t>e</w:t>
      </w:r>
      <w:r>
        <w:rPr>
          <w:w w:val="80"/>
        </w:rPr>
        <w:t xml:space="preserve"> </w:t>
      </w:r>
      <w:r w:rsidRPr="00974C82">
        <w:rPr>
          <w:w w:val="80"/>
        </w:rPr>
        <w:t>56.475/15,</w:t>
      </w:r>
      <w:r>
        <w:rPr>
          <w:w w:val="80"/>
        </w:rPr>
        <w:t xml:space="preserve"> </w:t>
      </w:r>
      <w:r w:rsidRPr="00974C82">
        <w:rPr>
          <w:w w:val="80"/>
        </w:rPr>
        <w:t>demais</w:t>
      </w:r>
      <w:r>
        <w:rPr>
          <w:w w:val="80"/>
        </w:rPr>
        <w:t xml:space="preserve"> </w:t>
      </w:r>
      <w:r w:rsidRPr="00974C82">
        <w:rPr>
          <w:w w:val="80"/>
        </w:rPr>
        <w:t>normas</w:t>
      </w:r>
      <w:r>
        <w:rPr>
          <w:w w:val="80"/>
        </w:rPr>
        <w:t xml:space="preserve"> </w:t>
      </w:r>
      <w:r w:rsidRPr="00974C82">
        <w:rPr>
          <w:w w:val="80"/>
        </w:rPr>
        <w:t>legais</w:t>
      </w:r>
      <w:r>
        <w:rPr>
          <w:w w:val="80"/>
        </w:rPr>
        <w:t xml:space="preserve"> </w:t>
      </w:r>
      <w:r w:rsidRPr="00974C82">
        <w:rPr>
          <w:w w:val="90"/>
        </w:rPr>
        <w:t>aplicáveis</w:t>
      </w:r>
      <w:r>
        <w:rPr>
          <w:w w:val="90"/>
        </w:rPr>
        <w:t xml:space="preserve"> </w:t>
      </w:r>
      <w:r w:rsidRPr="00974C82">
        <w:rPr>
          <w:w w:val="90"/>
        </w:rPr>
        <w:t>e</w:t>
      </w:r>
      <w:r>
        <w:rPr>
          <w:w w:val="90"/>
        </w:rPr>
        <w:t xml:space="preserve"> </w:t>
      </w:r>
      <w:r w:rsidRPr="00974C82">
        <w:rPr>
          <w:w w:val="90"/>
        </w:rPr>
        <w:t>disposições</w:t>
      </w:r>
      <w:r>
        <w:rPr>
          <w:w w:val="90"/>
        </w:rPr>
        <w:t xml:space="preserve"> </w:t>
      </w:r>
      <w:r w:rsidRPr="00974C82">
        <w:rPr>
          <w:w w:val="90"/>
        </w:rPr>
        <w:t>deste</w:t>
      </w:r>
      <w:r>
        <w:rPr>
          <w:w w:val="90"/>
        </w:rPr>
        <w:t xml:space="preserve"> </w:t>
      </w:r>
      <w:r w:rsidRPr="00974C82">
        <w:rPr>
          <w:w w:val="90"/>
        </w:rPr>
        <w:t>instrumento</w:t>
      </w:r>
      <w:r>
        <w:rPr>
          <w:w w:val="90"/>
        </w:rPr>
        <w:t>.</w:t>
      </w:r>
    </w:p>
    <w:p w:rsidR="004A174B" w:rsidRPr="00BA1BEB" w:rsidRDefault="004A174B" w:rsidP="00D009DD">
      <w:pPr>
        <w:pStyle w:val="PargrafodaLista"/>
        <w:numPr>
          <w:ilvl w:val="1"/>
          <w:numId w:val="50"/>
        </w:numPr>
        <w:spacing w:before="120" w:after="120" w:line="360" w:lineRule="auto"/>
        <w:ind w:left="970" w:right="284"/>
        <w:outlineLvl w:val="0"/>
      </w:pPr>
      <w:r>
        <w:t xml:space="preserve">JUSTIFICATIVA: </w:t>
      </w:r>
      <w:r w:rsidRPr="00BA1BEB">
        <w:t>A contratação de serviços de recepção</w:t>
      </w:r>
      <w:r>
        <w:t>,</w:t>
      </w:r>
      <w:r w:rsidRPr="00BA1BEB">
        <w:t xml:space="preserve"> controle</w:t>
      </w:r>
      <w:r>
        <w:t xml:space="preserve"> de acesso,</w:t>
      </w:r>
      <w:r w:rsidRPr="00BA1BEB">
        <w:t xml:space="preserve"> operação e fiscalização de portarias para a Sede da Subprefeitura Sapopemba provém da necessidade de realização de atividades acessórias tais como: atendimento ao público de forma presencial ou telefônico, identificação e controle de acesso de pessoas, direcionamento de munícipes e visitantes. Os serviços serão prestados nos locais, períodos e frequências discriminados neste Termo de Referência.</w:t>
      </w:r>
    </w:p>
    <w:p w:rsidR="004A174B" w:rsidRDefault="004A174B" w:rsidP="004A174B">
      <w:pPr>
        <w:pStyle w:val="PargrafodaLista"/>
        <w:spacing w:before="120" w:after="120" w:line="360" w:lineRule="auto"/>
        <w:ind w:left="970" w:right="284" w:firstLine="0"/>
        <w:outlineLvl w:val="0"/>
      </w:pPr>
      <w:r w:rsidRPr="00BA1BEB">
        <w:t>Os serviços de Recepção, Controle</w:t>
      </w:r>
      <w:r>
        <w:t xml:space="preserve"> de acesso</w:t>
      </w:r>
      <w:r w:rsidRPr="00BA1BEB">
        <w:t xml:space="preserve">, Operação e Fiscalização de Portarias </w:t>
      </w:r>
      <w:r w:rsidRPr="00437944">
        <w:t>e Recepcionista</w:t>
      </w:r>
      <w:r w:rsidRPr="00BA1BEB">
        <w:t xml:space="preserve"> são essenciais para o desempenho regular das atividades praticadas no ambiente da Administração, tanto por parte dos funcionários quanto do público em geral, bem como objetivam preservar o patrimônio público e a segurança dos </w:t>
      </w:r>
      <w:r>
        <w:t>mesmos</w:t>
      </w:r>
      <w:r w:rsidRPr="00BA1BEB">
        <w:t>. Cabe ressaltar que na estrutura funcional da Subprefeitura Sapopemba não existe servidores para o desempenho das funções descritas neste Termo de Referência. Desta forma, considerando que os serviços são continuados e absolutamente essenciais para o desempenho regular das atividades praticadas no âmbito da Administração Pública (uma vez que objetivam a preservação do patrimônio público e a segurança dos servidores e públicos em geral), é inexorável a implantação do efetivo de serviços terceirizados para o proposto neste Termo.</w:t>
      </w:r>
    </w:p>
    <w:p w:rsidR="004A174B" w:rsidRDefault="004A174B" w:rsidP="004A174B">
      <w:pPr>
        <w:pStyle w:val="PargrafodaLista"/>
        <w:spacing w:before="120" w:after="120" w:line="360" w:lineRule="auto"/>
        <w:ind w:left="970" w:right="284" w:firstLine="0"/>
        <w:outlineLvl w:val="0"/>
      </w:pPr>
      <w:r>
        <w:t xml:space="preserve">A Contratação em questão visa a recepção, o controle, a operação e fiscalização </w:t>
      </w:r>
      <w:r>
        <w:lastRenderedPageBreak/>
        <w:t>das portarias da Subprefeitura durante o horário de atendimento ao público.</w:t>
      </w:r>
    </w:p>
    <w:p w:rsidR="004A174B" w:rsidRDefault="004A174B" w:rsidP="004A174B">
      <w:pPr>
        <w:pStyle w:val="PargrafodaLista"/>
        <w:spacing w:before="120" w:after="120" w:line="360" w:lineRule="auto"/>
        <w:ind w:left="970" w:right="284" w:firstLine="0"/>
        <w:outlineLvl w:val="0"/>
      </w:pPr>
      <w:r>
        <w:t>Nesses termos, com vistas a assegurar a qualidade na execução do serviço objetos do presente, visamos alcançar os seguintes objetivos e princípios:</w:t>
      </w:r>
    </w:p>
    <w:p w:rsidR="004A174B" w:rsidRPr="004D6787" w:rsidRDefault="004A174B" w:rsidP="00D009DD">
      <w:pPr>
        <w:pStyle w:val="PargrafodaLista"/>
        <w:numPr>
          <w:ilvl w:val="0"/>
          <w:numId w:val="63"/>
        </w:numPr>
        <w:spacing w:before="120" w:after="120" w:line="360" w:lineRule="auto"/>
        <w:ind w:right="284"/>
        <w:outlineLvl w:val="0"/>
      </w:pPr>
      <w:r>
        <w:t>Assegurar a satisfação do cliente com a qualidade dos serviços prestados, verificando se o que é estabelecido atende a todos os usuários e realizando o serviço com excelência, checando os passos necessários para sua execução;</w:t>
      </w:r>
    </w:p>
    <w:p w:rsidR="004A174B" w:rsidRPr="004D6787" w:rsidRDefault="004A174B" w:rsidP="00D009DD">
      <w:pPr>
        <w:pStyle w:val="PargrafodaLista"/>
        <w:numPr>
          <w:ilvl w:val="0"/>
          <w:numId w:val="63"/>
        </w:numPr>
        <w:spacing w:before="120" w:after="120" w:line="360" w:lineRule="auto"/>
        <w:ind w:right="284"/>
        <w:outlineLvl w:val="0"/>
      </w:pPr>
      <w:r>
        <w:t>Garantir que os serviços atenda à real necessidade do usuário, preocupando-se com que a prestação do serviço corresponda às suas expectativas;</w:t>
      </w:r>
    </w:p>
    <w:p w:rsidR="004A174B" w:rsidRPr="00BE3B71" w:rsidRDefault="004A174B" w:rsidP="00D009DD">
      <w:pPr>
        <w:pStyle w:val="PargrafodaLista"/>
        <w:numPr>
          <w:ilvl w:val="0"/>
          <w:numId w:val="63"/>
        </w:numPr>
        <w:spacing w:before="120" w:after="120" w:line="360" w:lineRule="auto"/>
        <w:ind w:right="284"/>
        <w:outlineLvl w:val="0"/>
      </w:pPr>
      <w:r>
        <w:t>Manter a qualidade dos serviços prestados por meio das seguintes ações:</w:t>
      </w:r>
    </w:p>
    <w:p w:rsidR="004A174B" w:rsidRPr="00BE3B71" w:rsidRDefault="004A174B" w:rsidP="00D009DD">
      <w:pPr>
        <w:pStyle w:val="PargrafodaLista"/>
        <w:numPr>
          <w:ilvl w:val="0"/>
          <w:numId w:val="64"/>
        </w:numPr>
        <w:spacing w:before="120" w:after="120" w:line="360" w:lineRule="auto"/>
        <w:ind w:right="284"/>
        <w:outlineLvl w:val="0"/>
      </w:pPr>
      <w:r>
        <w:t>Identificar as necessidades dos usuários;</w:t>
      </w:r>
    </w:p>
    <w:p w:rsidR="004A174B" w:rsidRPr="00BE3B71" w:rsidRDefault="004A174B" w:rsidP="00D009DD">
      <w:pPr>
        <w:pStyle w:val="PargrafodaLista"/>
        <w:numPr>
          <w:ilvl w:val="0"/>
          <w:numId w:val="64"/>
        </w:numPr>
        <w:spacing w:before="120" w:after="120" w:line="360" w:lineRule="auto"/>
        <w:ind w:right="284"/>
        <w:outlineLvl w:val="0"/>
      </w:pPr>
      <w:r>
        <w:t>Cuidar da comunicação verbal e escrita;</w:t>
      </w:r>
    </w:p>
    <w:p w:rsidR="004A174B" w:rsidRPr="00BE3B71" w:rsidRDefault="004A174B" w:rsidP="00D009DD">
      <w:pPr>
        <w:pStyle w:val="PargrafodaLista"/>
        <w:numPr>
          <w:ilvl w:val="0"/>
          <w:numId w:val="64"/>
        </w:numPr>
        <w:spacing w:before="120" w:after="120" w:line="360" w:lineRule="auto"/>
        <w:ind w:right="284"/>
        <w:outlineLvl w:val="0"/>
      </w:pPr>
      <w:r>
        <w:t>Evitar informações conflitantes;</w:t>
      </w:r>
    </w:p>
    <w:p w:rsidR="004A174B" w:rsidRPr="00BE3B71" w:rsidRDefault="004A174B" w:rsidP="00D009DD">
      <w:pPr>
        <w:pStyle w:val="PargrafodaLista"/>
        <w:numPr>
          <w:ilvl w:val="0"/>
          <w:numId w:val="64"/>
        </w:numPr>
        <w:spacing w:before="120" w:after="120" w:line="360" w:lineRule="auto"/>
        <w:ind w:right="284"/>
        <w:outlineLvl w:val="0"/>
      </w:pPr>
      <w:r>
        <w:t>Atenuar a burocracia;</w:t>
      </w:r>
    </w:p>
    <w:p w:rsidR="004A174B" w:rsidRPr="00BE3B71" w:rsidRDefault="004A174B" w:rsidP="00D009DD">
      <w:pPr>
        <w:pStyle w:val="PargrafodaLista"/>
        <w:numPr>
          <w:ilvl w:val="0"/>
          <w:numId w:val="64"/>
        </w:numPr>
        <w:spacing w:before="120" w:after="120" w:line="360" w:lineRule="auto"/>
        <w:ind w:right="284"/>
        <w:outlineLvl w:val="0"/>
      </w:pPr>
      <w:r>
        <w:t>Cumprir prazos e horários;</w:t>
      </w:r>
    </w:p>
    <w:p w:rsidR="004A174B" w:rsidRPr="00BE3B71" w:rsidRDefault="004A174B" w:rsidP="00D009DD">
      <w:pPr>
        <w:pStyle w:val="PargrafodaLista"/>
        <w:numPr>
          <w:ilvl w:val="0"/>
          <w:numId w:val="64"/>
        </w:numPr>
        <w:spacing w:before="120" w:after="120" w:line="360" w:lineRule="auto"/>
        <w:ind w:right="284"/>
        <w:outlineLvl w:val="0"/>
      </w:pPr>
      <w:r>
        <w:t>Desenvolver produtos e/ou serviços de qualidade;</w:t>
      </w:r>
    </w:p>
    <w:p w:rsidR="004A174B" w:rsidRPr="00BE3B71" w:rsidRDefault="004A174B" w:rsidP="00D009DD">
      <w:pPr>
        <w:pStyle w:val="PargrafodaLista"/>
        <w:numPr>
          <w:ilvl w:val="0"/>
          <w:numId w:val="64"/>
        </w:numPr>
        <w:spacing w:before="120" w:after="120" w:line="360" w:lineRule="auto"/>
        <w:ind w:right="284"/>
        <w:outlineLvl w:val="0"/>
      </w:pPr>
      <w:r>
        <w:t>Divulgar os diferenciais da organização;</w:t>
      </w:r>
    </w:p>
    <w:p w:rsidR="004A174B" w:rsidRPr="00BE3B71" w:rsidRDefault="004A174B" w:rsidP="00D009DD">
      <w:pPr>
        <w:pStyle w:val="PargrafodaLista"/>
        <w:numPr>
          <w:ilvl w:val="0"/>
          <w:numId w:val="64"/>
        </w:numPr>
        <w:spacing w:before="120" w:after="120" w:line="360" w:lineRule="auto"/>
        <w:ind w:right="284"/>
        <w:outlineLvl w:val="0"/>
      </w:pPr>
      <w:r>
        <w:t>Buscar uma boa relação atendente x usuário;</w:t>
      </w:r>
    </w:p>
    <w:p w:rsidR="004A174B" w:rsidRPr="00BE3B71" w:rsidRDefault="004A174B" w:rsidP="00D009DD">
      <w:pPr>
        <w:pStyle w:val="PargrafodaLista"/>
        <w:numPr>
          <w:ilvl w:val="0"/>
          <w:numId w:val="64"/>
        </w:numPr>
        <w:spacing w:before="120" w:after="120" w:line="360" w:lineRule="auto"/>
        <w:ind w:right="284"/>
        <w:outlineLvl w:val="0"/>
      </w:pPr>
      <w:r>
        <w:t>Ser empático;</w:t>
      </w:r>
    </w:p>
    <w:p w:rsidR="004A174B" w:rsidRPr="00BE3B71" w:rsidRDefault="004A174B" w:rsidP="00D009DD">
      <w:pPr>
        <w:pStyle w:val="PargrafodaLista"/>
        <w:numPr>
          <w:ilvl w:val="0"/>
          <w:numId w:val="64"/>
        </w:numPr>
        <w:spacing w:before="120" w:after="120" w:line="360" w:lineRule="auto"/>
        <w:ind w:right="284"/>
        <w:outlineLvl w:val="0"/>
      </w:pPr>
      <w:r>
        <w:t xml:space="preserve">Analisar as reclamações; e </w:t>
      </w:r>
    </w:p>
    <w:p w:rsidR="004A174B" w:rsidRPr="00DB565B" w:rsidRDefault="004A174B" w:rsidP="00D009DD">
      <w:pPr>
        <w:pStyle w:val="PargrafodaLista"/>
        <w:numPr>
          <w:ilvl w:val="0"/>
          <w:numId w:val="64"/>
        </w:numPr>
        <w:spacing w:before="120" w:after="120" w:line="360" w:lineRule="auto"/>
        <w:ind w:right="284"/>
        <w:outlineLvl w:val="0"/>
      </w:pPr>
      <w:r>
        <w:t>Acatar as boas sugestões.</w:t>
      </w:r>
    </w:p>
    <w:p w:rsidR="004A174B" w:rsidRPr="00BE3B71" w:rsidRDefault="004A174B" w:rsidP="004A174B">
      <w:pPr>
        <w:pStyle w:val="PargrafodaLista"/>
        <w:spacing w:before="120" w:after="120" w:line="360" w:lineRule="auto"/>
        <w:ind w:left="2475" w:right="284" w:firstLine="0"/>
        <w:outlineLvl w:val="0"/>
      </w:pPr>
    </w:p>
    <w:p w:rsidR="004A174B" w:rsidRPr="0064633E" w:rsidRDefault="004A174B" w:rsidP="00D009DD">
      <w:pPr>
        <w:pStyle w:val="PargrafodaLista"/>
        <w:numPr>
          <w:ilvl w:val="0"/>
          <w:numId w:val="43"/>
        </w:numPr>
        <w:spacing w:before="120" w:line="360" w:lineRule="auto"/>
        <w:ind w:right="284"/>
        <w:outlineLvl w:val="0"/>
        <w:rPr>
          <w:b/>
        </w:rPr>
      </w:pPr>
      <w:r w:rsidRPr="0064633E">
        <w:rPr>
          <w:b/>
        </w:rPr>
        <w:t>DO LOCAL DA PRESTAÇÃO DE SERVIÇOS - :</w:t>
      </w:r>
    </w:p>
    <w:p w:rsidR="004A174B" w:rsidRPr="0064633E" w:rsidRDefault="004A174B" w:rsidP="004A174B">
      <w:pPr>
        <w:spacing w:before="120" w:line="360" w:lineRule="auto"/>
        <w:ind w:left="567" w:right="284"/>
        <w:jc w:val="both"/>
        <w:outlineLvl w:val="0"/>
        <w:rPr>
          <w:bCs/>
        </w:rPr>
      </w:pPr>
      <w:r w:rsidRPr="0064633E">
        <w:rPr>
          <w:bCs/>
        </w:rPr>
        <w:t xml:space="preserve">Sede da Subprefeitura Sapopemba </w:t>
      </w:r>
    </w:p>
    <w:p w:rsidR="004A174B" w:rsidRDefault="004A174B" w:rsidP="004A174B">
      <w:pPr>
        <w:spacing w:before="120" w:line="360" w:lineRule="auto"/>
        <w:ind w:left="567" w:right="284"/>
        <w:jc w:val="both"/>
        <w:outlineLvl w:val="0"/>
        <w:rPr>
          <w:bCs/>
        </w:rPr>
      </w:pPr>
      <w:r w:rsidRPr="0064633E">
        <w:rPr>
          <w:bCs/>
        </w:rPr>
        <w:t>Av. Sapopemba n° 9.064 – Jardim Planalto – Sapopemba – São Paulo / SP – Cep.: 03988-000.</w:t>
      </w:r>
    </w:p>
    <w:p w:rsidR="004A174B" w:rsidRPr="0064633E" w:rsidRDefault="004A174B" w:rsidP="004A174B">
      <w:pPr>
        <w:spacing w:before="120" w:line="360" w:lineRule="auto"/>
        <w:ind w:left="1134" w:right="284" w:hanging="567"/>
        <w:jc w:val="both"/>
        <w:outlineLvl w:val="0"/>
        <w:rPr>
          <w:b/>
        </w:rPr>
      </w:pPr>
      <w:r w:rsidRPr="0064633E">
        <w:rPr>
          <w:b/>
        </w:rPr>
        <w:t>2.</w:t>
      </w:r>
      <w:r>
        <w:rPr>
          <w:b/>
        </w:rPr>
        <w:t xml:space="preserve">1 </w:t>
      </w:r>
      <w:r w:rsidRPr="00A151A1">
        <w:rPr>
          <w:b/>
          <w:u w:val="single"/>
        </w:rPr>
        <w:t>ENTRADA 1</w:t>
      </w:r>
      <w:r>
        <w:rPr>
          <w:b/>
          <w:u w:val="single"/>
        </w:rPr>
        <w:t xml:space="preserve"> – CONTROLE DE ACESSO</w:t>
      </w:r>
      <w:r w:rsidRPr="0064633E">
        <w:rPr>
          <w:b/>
        </w:rPr>
        <w:t>:</w:t>
      </w:r>
    </w:p>
    <w:p w:rsidR="004A174B" w:rsidRPr="0064633E" w:rsidRDefault="004A174B" w:rsidP="004A174B">
      <w:pPr>
        <w:spacing w:before="120" w:line="360" w:lineRule="auto"/>
        <w:ind w:left="567" w:right="284"/>
        <w:jc w:val="both"/>
        <w:outlineLvl w:val="0"/>
        <w:rPr>
          <w:b/>
        </w:rPr>
      </w:pPr>
      <w:r w:rsidRPr="0064633E">
        <w:rPr>
          <w:b/>
        </w:rPr>
        <w:t>PORTARIA</w:t>
      </w:r>
      <w:r w:rsidRPr="0064633E">
        <w:rPr>
          <w:b/>
        </w:rPr>
        <w:tab/>
        <w:t>DE</w:t>
      </w:r>
      <w:r w:rsidRPr="0064633E">
        <w:rPr>
          <w:b/>
        </w:rPr>
        <w:tab/>
        <w:t>ACESSO PRINCIPAL</w:t>
      </w:r>
      <w:r w:rsidRPr="0064633E">
        <w:rPr>
          <w:b/>
        </w:rPr>
        <w:tab/>
        <w:t>DE</w:t>
      </w:r>
      <w:r w:rsidRPr="0064633E">
        <w:rPr>
          <w:b/>
        </w:rPr>
        <w:tab/>
        <w:t xml:space="preserve">MUNÍCIPES PARA A PRAÇA DE ATENDIMENTO, CAT – Centro de Atendimento ao Trabalhador, </w:t>
      </w:r>
      <w:r w:rsidRPr="0064633E">
        <w:rPr>
          <w:b/>
        </w:rPr>
        <w:lastRenderedPageBreak/>
        <w:t xml:space="preserve">APROVAÇÃO E LICENCIAMENTO </w:t>
      </w:r>
      <w:r>
        <w:rPr>
          <w:b/>
        </w:rPr>
        <w:t>E</w:t>
      </w:r>
      <w:r w:rsidRPr="0064633E">
        <w:rPr>
          <w:b/>
        </w:rPr>
        <w:t xml:space="preserve"> INDENTIFICAÇÃO DE VISITANTE COM HORA AGENDADA </w:t>
      </w:r>
      <w:r w:rsidRPr="0064633E">
        <w:rPr>
          <w:bCs/>
        </w:rPr>
        <w:t>(dois postos de recepcionistas + estação de trabalho de atendimento para dois postos + duas catracas eletrônicas de controle de acesso</w:t>
      </w:r>
      <w:r>
        <w:rPr>
          <w:bCs/>
        </w:rPr>
        <w:t>, sendo uma c</w:t>
      </w:r>
      <w:r w:rsidRPr="00261D6B">
        <w:rPr>
          <w:bCs/>
        </w:rPr>
        <w:t>atraca pedestal com leitores de proximidade com cofre coletor de cartões para visitan</w:t>
      </w:r>
      <w:r>
        <w:rPr>
          <w:bCs/>
        </w:rPr>
        <w:t xml:space="preserve">tes e </w:t>
      </w:r>
      <w:r w:rsidRPr="00EF3CEE">
        <w:rPr>
          <w:bCs/>
        </w:rPr>
        <w:t>uma catraca pedestal para portadores de necessidades especiais</w:t>
      </w:r>
      <w:r>
        <w:rPr>
          <w:bCs/>
        </w:rPr>
        <w:t xml:space="preserve"> e cofre coletor de cartões para visitantes</w:t>
      </w:r>
      <w:r w:rsidRPr="0064633E">
        <w:rPr>
          <w:bCs/>
        </w:rPr>
        <w:t>)</w:t>
      </w:r>
      <w:r w:rsidRPr="0064633E">
        <w:rPr>
          <w:b/>
        </w:rPr>
        <w:t>:</w:t>
      </w:r>
    </w:p>
    <w:p w:rsidR="004A174B" w:rsidRPr="0064633E" w:rsidRDefault="004A174B" w:rsidP="004A174B">
      <w:pPr>
        <w:spacing w:before="120" w:after="120" w:line="360" w:lineRule="auto"/>
        <w:ind w:left="567" w:right="284"/>
        <w:jc w:val="both"/>
        <w:outlineLvl w:val="0"/>
        <w:rPr>
          <w:bCs/>
        </w:rPr>
      </w:pPr>
      <w:r w:rsidRPr="0064633E">
        <w:rPr>
          <w:bCs/>
        </w:rPr>
        <w:t>Na entrada deverão ingressar todos os munícipes e visitantes que serão identificados.</w:t>
      </w:r>
    </w:p>
    <w:p w:rsidR="004A174B" w:rsidRDefault="004A174B" w:rsidP="004A174B">
      <w:pPr>
        <w:spacing w:before="120" w:after="120" w:line="360" w:lineRule="auto"/>
        <w:ind w:left="567" w:right="284"/>
        <w:jc w:val="both"/>
        <w:outlineLvl w:val="0"/>
        <w:rPr>
          <w:bCs/>
        </w:rPr>
      </w:pPr>
      <w:r w:rsidRPr="0064633E">
        <w:rPr>
          <w:bCs/>
        </w:rPr>
        <w:t>No que concerne aos visitantes com ingresso no ENTRADA 1, será realizado obrigatoriamente um cadastro que possibilite no mínimo:</w:t>
      </w:r>
    </w:p>
    <w:p w:rsidR="004A174B" w:rsidRPr="0064633E" w:rsidRDefault="004A174B" w:rsidP="004A174B">
      <w:pPr>
        <w:spacing w:before="120"/>
        <w:ind w:left="1134" w:hanging="4"/>
        <w:jc w:val="both"/>
        <w:rPr>
          <w:b/>
        </w:rPr>
      </w:pPr>
      <w:r w:rsidRPr="0064633E">
        <w:rPr>
          <w:b/>
        </w:rPr>
        <w:t>Praça de Atendimento e CAT:</w:t>
      </w:r>
    </w:p>
    <w:p w:rsidR="004A174B" w:rsidRPr="0064633E" w:rsidRDefault="004A174B" w:rsidP="00D009DD">
      <w:pPr>
        <w:pStyle w:val="PargrafodaLista"/>
        <w:numPr>
          <w:ilvl w:val="0"/>
          <w:numId w:val="44"/>
        </w:numPr>
        <w:spacing w:before="120"/>
        <w:ind w:left="1134"/>
        <w:rPr>
          <w:bCs/>
        </w:rPr>
      </w:pPr>
      <w:r w:rsidRPr="0064633E">
        <w:rPr>
          <w:bCs/>
        </w:rPr>
        <w:t>distribuição de senhas em sistema próprio;</w:t>
      </w:r>
    </w:p>
    <w:p w:rsidR="004A174B" w:rsidRPr="0064633E" w:rsidRDefault="004A174B" w:rsidP="004A174B">
      <w:pPr>
        <w:spacing w:before="120"/>
        <w:ind w:left="1134" w:hanging="4"/>
        <w:jc w:val="both"/>
        <w:rPr>
          <w:b/>
        </w:rPr>
      </w:pPr>
      <w:r w:rsidRPr="0064633E">
        <w:rPr>
          <w:b/>
        </w:rPr>
        <w:t xml:space="preserve"> Demais Unidades da Administração:</w:t>
      </w:r>
    </w:p>
    <w:p w:rsidR="004A174B" w:rsidRPr="0064633E" w:rsidRDefault="004A174B" w:rsidP="00D009DD">
      <w:pPr>
        <w:pStyle w:val="PargrafodaLista"/>
        <w:numPr>
          <w:ilvl w:val="0"/>
          <w:numId w:val="44"/>
        </w:numPr>
        <w:spacing w:before="120"/>
        <w:ind w:left="1134"/>
        <w:rPr>
          <w:bCs/>
        </w:rPr>
      </w:pPr>
      <w:r w:rsidRPr="0064633E">
        <w:rPr>
          <w:bCs/>
        </w:rPr>
        <w:t>identificação dos visitantes;</w:t>
      </w:r>
    </w:p>
    <w:p w:rsidR="004A174B" w:rsidRPr="0064633E" w:rsidRDefault="004A174B" w:rsidP="00D009DD">
      <w:pPr>
        <w:pStyle w:val="PargrafodaLista"/>
        <w:numPr>
          <w:ilvl w:val="0"/>
          <w:numId w:val="44"/>
        </w:numPr>
        <w:spacing w:before="120"/>
        <w:ind w:left="1134"/>
        <w:rPr>
          <w:bCs/>
        </w:rPr>
      </w:pPr>
      <w:r w:rsidRPr="0064633E">
        <w:rPr>
          <w:bCs/>
        </w:rPr>
        <w:t>assunto a ser tratado</w:t>
      </w:r>
    </w:p>
    <w:p w:rsidR="004A174B" w:rsidRPr="0064633E" w:rsidRDefault="004A174B" w:rsidP="00D009DD">
      <w:pPr>
        <w:pStyle w:val="PargrafodaLista"/>
        <w:numPr>
          <w:ilvl w:val="0"/>
          <w:numId w:val="44"/>
        </w:numPr>
        <w:spacing w:before="120"/>
        <w:ind w:left="1134"/>
        <w:rPr>
          <w:bCs/>
        </w:rPr>
      </w:pPr>
      <w:r w:rsidRPr="0064633E">
        <w:rPr>
          <w:bCs/>
        </w:rPr>
        <w:t>pessoa a ser procurada</w:t>
      </w:r>
    </w:p>
    <w:p w:rsidR="004A174B" w:rsidRDefault="004A174B" w:rsidP="00D009DD">
      <w:pPr>
        <w:pStyle w:val="PargrafodaLista"/>
        <w:numPr>
          <w:ilvl w:val="0"/>
          <w:numId w:val="44"/>
        </w:numPr>
        <w:spacing w:before="120"/>
        <w:ind w:left="1134"/>
        <w:rPr>
          <w:bCs/>
        </w:rPr>
      </w:pPr>
      <w:r w:rsidRPr="0064633E">
        <w:rPr>
          <w:bCs/>
        </w:rPr>
        <w:t>fotografia do visitante</w:t>
      </w:r>
    </w:p>
    <w:p w:rsidR="004A174B" w:rsidRPr="0064633E" w:rsidRDefault="004A174B" w:rsidP="004A174B">
      <w:pPr>
        <w:pStyle w:val="PargrafodaLista"/>
        <w:spacing w:before="120"/>
        <w:ind w:left="1134" w:firstLine="0"/>
        <w:rPr>
          <w:bCs/>
        </w:rPr>
      </w:pPr>
    </w:p>
    <w:p w:rsidR="004A174B" w:rsidRPr="00C15AEA" w:rsidRDefault="004A174B" w:rsidP="004A174B">
      <w:pPr>
        <w:spacing w:before="120" w:line="360" w:lineRule="auto"/>
        <w:ind w:left="1134" w:right="284" w:hanging="567"/>
        <w:jc w:val="both"/>
        <w:outlineLvl w:val="0"/>
        <w:rPr>
          <w:b/>
        </w:rPr>
      </w:pPr>
      <w:r w:rsidRPr="00C15AEA">
        <w:rPr>
          <w:b/>
        </w:rPr>
        <w:t>2.</w:t>
      </w:r>
      <w:r>
        <w:rPr>
          <w:b/>
        </w:rPr>
        <w:t xml:space="preserve">2 </w:t>
      </w:r>
      <w:r w:rsidRPr="00C15AEA">
        <w:rPr>
          <w:b/>
        </w:rPr>
        <w:t>ENTRADA 2</w:t>
      </w:r>
      <w:r>
        <w:rPr>
          <w:b/>
        </w:rPr>
        <w:t xml:space="preserve"> – CONTROLE DE ACESSO</w:t>
      </w:r>
      <w:r w:rsidRPr="00C15AEA">
        <w:rPr>
          <w:b/>
        </w:rPr>
        <w:t>:</w:t>
      </w:r>
    </w:p>
    <w:p w:rsidR="004A174B" w:rsidRDefault="004A174B" w:rsidP="004A174B">
      <w:pPr>
        <w:spacing w:before="120" w:line="360" w:lineRule="auto"/>
        <w:ind w:left="567" w:hanging="6"/>
        <w:jc w:val="both"/>
        <w:rPr>
          <w:bCs/>
        </w:rPr>
      </w:pPr>
      <w:r w:rsidRPr="0064633E">
        <w:rPr>
          <w:b/>
        </w:rPr>
        <w:t>PORTARIA</w:t>
      </w:r>
      <w:r w:rsidRPr="0064633E">
        <w:rPr>
          <w:b/>
        </w:rPr>
        <w:tab/>
        <w:t>DE</w:t>
      </w:r>
      <w:r w:rsidRPr="0064633E">
        <w:rPr>
          <w:b/>
        </w:rPr>
        <w:tab/>
        <w:t xml:space="preserve">ACESSO DE FUNCIONÁRIOS E COLABORADORES DA SUBPREFEITURA, ALÉM DE PROTOCOLO DE DOCUMENTOS </w:t>
      </w:r>
      <w:r w:rsidRPr="0064633E">
        <w:rPr>
          <w:bCs/>
        </w:rPr>
        <w:t xml:space="preserve">(um posto de recepcionista + estação de trabalho de atendimento para um posto + </w:t>
      </w:r>
      <w:r>
        <w:rPr>
          <w:bCs/>
        </w:rPr>
        <w:t>uma c</w:t>
      </w:r>
      <w:r w:rsidRPr="00261D6B">
        <w:rPr>
          <w:bCs/>
        </w:rPr>
        <w:t>atraca pedestal com leitores de proximidade com cofre coletor de cartões para visitan</w:t>
      </w:r>
      <w:r>
        <w:rPr>
          <w:bCs/>
        </w:rPr>
        <w:t>tes</w:t>
      </w:r>
      <w:r w:rsidRPr="0064633E">
        <w:rPr>
          <w:bCs/>
        </w:rPr>
        <w:t>):</w:t>
      </w:r>
    </w:p>
    <w:p w:rsidR="004A174B" w:rsidRPr="0064633E" w:rsidRDefault="004A174B" w:rsidP="004A174B">
      <w:pPr>
        <w:spacing w:before="120"/>
        <w:ind w:left="1134" w:hanging="4"/>
        <w:jc w:val="both"/>
        <w:rPr>
          <w:b/>
        </w:rPr>
      </w:pPr>
      <w:r w:rsidRPr="0064633E">
        <w:rPr>
          <w:b/>
        </w:rPr>
        <w:t>Funcionários e Colaboradores:</w:t>
      </w:r>
    </w:p>
    <w:p w:rsidR="004A174B" w:rsidRPr="0064633E" w:rsidRDefault="004A174B" w:rsidP="00D009DD">
      <w:pPr>
        <w:pStyle w:val="PargrafodaLista"/>
        <w:numPr>
          <w:ilvl w:val="0"/>
          <w:numId w:val="44"/>
        </w:numPr>
        <w:spacing w:before="120"/>
        <w:ind w:left="1134"/>
        <w:rPr>
          <w:bCs/>
        </w:rPr>
      </w:pPr>
      <w:r w:rsidRPr="0064633E">
        <w:rPr>
          <w:bCs/>
        </w:rPr>
        <w:t>acesso diretamente nas catracas de acesso mediante a Cartão Eletrônico personalizado;</w:t>
      </w:r>
    </w:p>
    <w:p w:rsidR="004A174B" w:rsidRPr="0064633E" w:rsidRDefault="004A174B" w:rsidP="004A174B">
      <w:pPr>
        <w:spacing w:before="120"/>
        <w:ind w:left="1134" w:hanging="4"/>
        <w:jc w:val="both"/>
        <w:rPr>
          <w:b/>
        </w:rPr>
      </w:pPr>
      <w:r w:rsidRPr="0064633E">
        <w:rPr>
          <w:b/>
        </w:rPr>
        <w:t>Demais Unidades da Administração, no mínimo:</w:t>
      </w:r>
    </w:p>
    <w:p w:rsidR="004A174B" w:rsidRPr="0064633E" w:rsidRDefault="004A174B" w:rsidP="00D009DD">
      <w:pPr>
        <w:pStyle w:val="PargrafodaLista"/>
        <w:numPr>
          <w:ilvl w:val="0"/>
          <w:numId w:val="44"/>
        </w:numPr>
        <w:spacing w:before="120"/>
        <w:ind w:left="1134"/>
        <w:rPr>
          <w:bCs/>
        </w:rPr>
      </w:pPr>
      <w:r w:rsidRPr="0064633E">
        <w:rPr>
          <w:bCs/>
        </w:rPr>
        <w:t>identificação dos visitantes;</w:t>
      </w:r>
    </w:p>
    <w:p w:rsidR="004A174B" w:rsidRPr="0064633E" w:rsidRDefault="004A174B" w:rsidP="00D009DD">
      <w:pPr>
        <w:pStyle w:val="PargrafodaLista"/>
        <w:numPr>
          <w:ilvl w:val="0"/>
          <w:numId w:val="44"/>
        </w:numPr>
        <w:spacing w:before="120"/>
        <w:ind w:left="1134"/>
        <w:rPr>
          <w:bCs/>
        </w:rPr>
      </w:pPr>
      <w:r w:rsidRPr="0064633E">
        <w:rPr>
          <w:bCs/>
        </w:rPr>
        <w:t>assunto a ser tratado</w:t>
      </w:r>
    </w:p>
    <w:p w:rsidR="004A174B" w:rsidRPr="0064633E" w:rsidRDefault="004A174B" w:rsidP="00D009DD">
      <w:pPr>
        <w:pStyle w:val="PargrafodaLista"/>
        <w:numPr>
          <w:ilvl w:val="0"/>
          <w:numId w:val="44"/>
        </w:numPr>
        <w:spacing w:before="120"/>
        <w:ind w:left="1134"/>
        <w:rPr>
          <w:bCs/>
        </w:rPr>
      </w:pPr>
      <w:r w:rsidRPr="0064633E">
        <w:rPr>
          <w:bCs/>
        </w:rPr>
        <w:t>pessoa a ser procurada</w:t>
      </w:r>
    </w:p>
    <w:p w:rsidR="004A174B" w:rsidRPr="0064633E" w:rsidRDefault="004A174B" w:rsidP="00D009DD">
      <w:pPr>
        <w:pStyle w:val="PargrafodaLista"/>
        <w:numPr>
          <w:ilvl w:val="0"/>
          <w:numId w:val="44"/>
        </w:numPr>
        <w:spacing w:before="120"/>
        <w:ind w:left="1134"/>
        <w:rPr>
          <w:bCs/>
        </w:rPr>
      </w:pPr>
      <w:r w:rsidRPr="0064633E">
        <w:rPr>
          <w:bCs/>
        </w:rPr>
        <w:t>fotografia do visitante</w:t>
      </w:r>
    </w:p>
    <w:p w:rsidR="004A174B" w:rsidRPr="0064633E" w:rsidRDefault="004A174B" w:rsidP="004A174B">
      <w:pPr>
        <w:spacing w:before="120"/>
        <w:ind w:left="1134"/>
        <w:jc w:val="both"/>
        <w:rPr>
          <w:b/>
        </w:rPr>
      </w:pPr>
      <w:r w:rsidRPr="0064633E">
        <w:rPr>
          <w:b/>
        </w:rPr>
        <w:t xml:space="preserve"> Protocolo de Documentos:</w:t>
      </w:r>
    </w:p>
    <w:p w:rsidR="004A174B" w:rsidRPr="0064633E" w:rsidRDefault="004A174B" w:rsidP="004A174B">
      <w:pPr>
        <w:pStyle w:val="Corpodetexto"/>
        <w:ind w:left="567" w:right="364" w:hanging="567"/>
        <w:jc w:val="both"/>
      </w:pPr>
    </w:p>
    <w:p w:rsidR="004A174B" w:rsidRDefault="004A174B" w:rsidP="004A174B">
      <w:pPr>
        <w:pStyle w:val="PargrafodaLista"/>
        <w:spacing w:line="360" w:lineRule="auto"/>
        <w:ind w:left="567" w:firstLine="0"/>
        <w:outlineLvl w:val="0"/>
      </w:pPr>
      <w:r w:rsidRPr="000B6271">
        <w:t xml:space="preserve">2.3.  As atividades a serem desenvolvidas pelos serviços de </w:t>
      </w:r>
      <w:r>
        <w:t xml:space="preserve">recepção, </w:t>
      </w:r>
      <w:r w:rsidRPr="000B6271">
        <w:t xml:space="preserve">controle, operação e fiscalização de portarias e edifícios não se confundem com aquelas que somente podem ser desempenhadas por profissionais regidos e regulamentados por legislação específica, quais sejam: Lei Federal nº 7.102/83, alterada pelas Leis Federais nºs </w:t>
      </w:r>
      <w:r w:rsidRPr="000B6271">
        <w:lastRenderedPageBreak/>
        <w:t>8.863/94 e 9.017/95, pela Medida Provisória no 2.184/01 e pela Lei Federal no 11.718/08, regulamentada pelos Decretos nºs 89.056, de 24.11.83 e 1.592, de 10.08.95, pelas Portarias DPF nº 891/99, DFP nº 320/04 e DG/DPF nº 3.233/2012, bem como pela alteração do art. 193 da CLT dada pela Lei Federal nº12.740/12.</w:t>
      </w:r>
    </w:p>
    <w:p w:rsidR="004A174B" w:rsidRPr="0064633E" w:rsidRDefault="004A174B" w:rsidP="004A174B">
      <w:pPr>
        <w:pStyle w:val="Corpodetexto"/>
        <w:ind w:left="567" w:right="364" w:hanging="567"/>
        <w:jc w:val="both"/>
      </w:pPr>
    </w:p>
    <w:p w:rsidR="004A174B" w:rsidRPr="007861AF" w:rsidRDefault="004A174B" w:rsidP="00D009DD">
      <w:pPr>
        <w:pStyle w:val="PargrafodaLista"/>
        <w:numPr>
          <w:ilvl w:val="1"/>
          <w:numId w:val="52"/>
        </w:numPr>
        <w:spacing w:before="120" w:line="360" w:lineRule="auto"/>
        <w:ind w:left="993" w:right="284"/>
        <w:outlineLvl w:val="0"/>
        <w:rPr>
          <w:b/>
        </w:rPr>
      </w:pPr>
      <w:r w:rsidRPr="007861AF">
        <w:rPr>
          <w:b/>
        </w:rPr>
        <w:t>DA VISITA TÉCNICA</w:t>
      </w:r>
      <w:r>
        <w:rPr>
          <w:b/>
        </w:rPr>
        <w:t>:</w:t>
      </w:r>
    </w:p>
    <w:p w:rsidR="004A174B" w:rsidRPr="001851D6" w:rsidRDefault="004A174B" w:rsidP="00D009DD">
      <w:pPr>
        <w:pStyle w:val="PargrafodaLista"/>
        <w:numPr>
          <w:ilvl w:val="2"/>
          <w:numId w:val="62"/>
        </w:numPr>
        <w:tabs>
          <w:tab w:val="left" w:pos="1134"/>
        </w:tabs>
        <w:spacing w:line="360" w:lineRule="auto"/>
        <w:ind w:right="164"/>
        <w:outlineLvl w:val="0"/>
      </w:pPr>
      <w:r w:rsidRPr="004858EE">
        <w:t xml:space="preserve">Para conhecimento dos postos, objetos deste </w:t>
      </w:r>
      <w:r>
        <w:t>Termo de Referência</w:t>
      </w:r>
      <w:r w:rsidRPr="004858EE">
        <w:t xml:space="preserve">, os interessados poderão realizar visita ao local, visando o pleno conhecimento do imóvel, das condições de exploração, dos acessos, equipamentos a serem utilizados, das instalações físicas, bem como das demais </w:t>
      </w:r>
      <w:r w:rsidRPr="001851D6">
        <w:t>informações necessárias para a plena execução do objeto.</w:t>
      </w:r>
    </w:p>
    <w:p w:rsidR="004A174B" w:rsidRPr="001851D6" w:rsidRDefault="004A174B" w:rsidP="00D009DD">
      <w:pPr>
        <w:pStyle w:val="PargrafodaLista"/>
        <w:numPr>
          <w:ilvl w:val="2"/>
          <w:numId w:val="62"/>
        </w:numPr>
        <w:tabs>
          <w:tab w:val="left" w:pos="1134"/>
        </w:tabs>
        <w:spacing w:line="360" w:lineRule="auto"/>
        <w:ind w:right="164"/>
        <w:outlineLvl w:val="0"/>
      </w:pPr>
      <w:r w:rsidRPr="001851D6">
        <w:t xml:space="preserve">O(s) profissional (is) que realizar (em) a vistoria deverá (rão) ser componente(s) do quadro técnico da Licitante, portar credencial assinada pelo representante legal da Licitante e o Atestado de Vistoria Técnica, conforme modelo do Atestado de Vistoria Técnica (ANEXO </w:t>
      </w:r>
      <w:r w:rsidR="00846378" w:rsidRPr="001851D6">
        <w:t>XI</w:t>
      </w:r>
      <w:r w:rsidRPr="001851D6">
        <w:t>), devidamente preenchido. A vistoria deverá ser agendada no telefone (11) 2701-1417 - Supervisão de Administração, com antecedência mínima de 02 (dois) dias antes do certame e será acompanhada por um técnico da Subprefeitura Sapopemba que ao final firmará o Atestado de Vistoria Técnica</w:t>
      </w:r>
    </w:p>
    <w:p w:rsidR="004A174B" w:rsidRPr="001851D6" w:rsidRDefault="004A174B" w:rsidP="00D009DD">
      <w:pPr>
        <w:pStyle w:val="PargrafodaLista"/>
        <w:numPr>
          <w:ilvl w:val="2"/>
          <w:numId w:val="62"/>
        </w:numPr>
        <w:tabs>
          <w:tab w:val="left" w:pos="1134"/>
        </w:tabs>
        <w:spacing w:line="360" w:lineRule="auto"/>
        <w:ind w:right="164"/>
        <w:outlineLvl w:val="0"/>
        <w:rPr>
          <w:b/>
          <w:bCs/>
          <w:u w:val="single"/>
        </w:rPr>
      </w:pPr>
      <w:r w:rsidRPr="001851D6">
        <w:rPr>
          <w:b/>
          <w:bCs/>
          <w:u w:val="single"/>
        </w:rPr>
        <w:t xml:space="preserve">A </w:t>
      </w:r>
      <w:r w:rsidR="00846378" w:rsidRPr="001851D6">
        <w:rPr>
          <w:b/>
          <w:bCs/>
          <w:u w:val="single"/>
        </w:rPr>
        <w:t>Visita</w:t>
      </w:r>
      <w:r w:rsidRPr="001851D6">
        <w:rPr>
          <w:b/>
          <w:bCs/>
          <w:u w:val="single"/>
        </w:rPr>
        <w:t xml:space="preserve"> </w:t>
      </w:r>
      <w:r w:rsidR="00846378" w:rsidRPr="001851D6">
        <w:rPr>
          <w:b/>
          <w:bCs/>
          <w:u w:val="single"/>
        </w:rPr>
        <w:t>T</w:t>
      </w:r>
      <w:r w:rsidRPr="001851D6">
        <w:rPr>
          <w:b/>
          <w:bCs/>
          <w:u w:val="single"/>
        </w:rPr>
        <w:t xml:space="preserve">écnica é </w:t>
      </w:r>
      <w:r w:rsidR="00846378" w:rsidRPr="001851D6">
        <w:rPr>
          <w:b/>
          <w:bCs/>
          <w:u w:val="single"/>
        </w:rPr>
        <w:t>FACULTATIVA</w:t>
      </w:r>
      <w:r w:rsidRPr="001851D6">
        <w:rPr>
          <w:b/>
          <w:bCs/>
          <w:u w:val="single"/>
        </w:rPr>
        <w:t>.</w:t>
      </w:r>
    </w:p>
    <w:p w:rsidR="004A174B" w:rsidRPr="001851D6" w:rsidRDefault="004A174B" w:rsidP="00D009DD">
      <w:pPr>
        <w:pStyle w:val="PargrafodaLista"/>
        <w:numPr>
          <w:ilvl w:val="2"/>
          <w:numId w:val="62"/>
        </w:numPr>
        <w:tabs>
          <w:tab w:val="left" w:pos="1134"/>
        </w:tabs>
        <w:spacing w:line="360" w:lineRule="auto"/>
        <w:ind w:right="164"/>
        <w:outlineLvl w:val="0"/>
      </w:pPr>
      <w:r w:rsidRPr="001851D6">
        <w:t>Os Licitantes que não optarem pela realização da visita técnica prévia abdicam de qualquer alegação de desconhecimento acerca do local onde realizarão o serviço, ou seja, implica em conhecimento e aceitação de todas as condições do local que irão realizar o objeto do futuro contrato;</w:t>
      </w:r>
    </w:p>
    <w:p w:rsidR="004A174B" w:rsidRPr="001851D6" w:rsidRDefault="004A174B" w:rsidP="00D009DD">
      <w:pPr>
        <w:pStyle w:val="PargrafodaLista"/>
        <w:numPr>
          <w:ilvl w:val="2"/>
          <w:numId w:val="62"/>
        </w:numPr>
        <w:tabs>
          <w:tab w:val="left" w:pos="1134"/>
        </w:tabs>
        <w:spacing w:line="360" w:lineRule="auto"/>
        <w:ind w:right="164"/>
        <w:outlineLvl w:val="0"/>
      </w:pPr>
      <w:r w:rsidRPr="001851D6">
        <w:t xml:space="preserve">A opção pela não realização da visita técnica por qualquer motivo deverá ser declarada através do preenchimento do Termo de Renúncia da Vistoria Técnica (ANEXO </w:t>
      </w:r>
      <w:r w:rsidR="00EA553A" w:rsidRPr="001851D6">
        <w:t>XII</w:t>
      </w:r>
      <w:r w:rsidRPr="001851D6">
        <w:t>).</w:t>
      </w:r>
    </w:p>
    <w:p w:rsidR="004A174B" w:rsidRPr="00DB565B" w:rsidRDefault="004A174B" w:rsidP="004A174B">
      <w:pPr>
        <w:tabs>
          <w:tab w:val="left" w:pos="1134"/>
        </w:tabs>
        <w:spacing w:line="360" w:lineRule="auto"/>
        <w:ind w:right="164"/>
        <w:jc w:val="both"/>
        <w:outlineLvl w:val="0"/>
      </w:pPr>
    </w:p>
    <w:p w:rsidR="004A174B" w:rsidRPr="0064633E" w:rsidRDefault="004A174B" w:rsidP="00D009DD">
      <w:pPr>
        <w:pStyle w:val="PargrafodaLista"/>
        <w:numPr>
          <w:ilvl w:val="0"/>
          <w:numId w:val="52"/>
        </w:numPr>
        <w:spacing w:before="120"/>
        <w:ind w:left="567" w:hanging="567"/>
        <w:rPr>
          <w:b/>
        </w:rPr>
      </w:pPr>
      <w:r w:rsidRPr="0064633E">
        <w:rPr>
          <w:b/>
        </w:rPr>
        <w:t>DESCRIÇÃO DOS SERVIÇOS</w:t>
      </w:r>
    </w:p>
    <w:p w:rsidR="004A174B" w:rsidRPr="005531F1" w:rsidRDefault="004A174B" w:rsidP="004A174B">
      <w:pPr>
        <w:spacing w:before="120" w:line="360" w:lineRule="auto"/>
        <w:ind w:left="567"/>
        <w:jc w:val="both"/>
      </w:pPr>
      <w:r w:rsidRPr="005531F1">
        <w:t xml:space="preserve">3.1.  Os serviços serão prestados na sede da </w:t>
      </w:r>
      <w:r w:rsidRPr="00E62DA9">
        <w:t>Subprefeitura</w:t>
      </w:r>
      <w:r w:rsidRPr="005531F1">
        <w:t xml:space="preserve"> Sapopemba, conforme regime e escalas apontados a seguir: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3"/>
        <w:gridCol w:w="7484"/>
      </w:tblGrid>
      <w:tr w:rsidR="004A174B" w:rsidRPr="0064633E" w:rsidTr="006412D3">
        <w:trPr>
          <w:trHeight w:val="402"/>
        </w:trPr>
        <w:tc>
          <w:tcPr>
            <w:tcW w:w="1153" w:type="dxa"/>
            <w:shd w:val="clear" w:color="auto" w:fill="D9D9D9"/>
          </w:tcPr>
          <w:p w:rsidR="004A174B" w:rsidRPr="0064633E" w:rsidRDefault="004A174B" w:rsidP="006412D3">
            <w:pPr>
              <w:pStyle w:val="TableParagraph"/>
              <w:spacing w:before="4"/>
              <w:ind w:right="364"/>
              <w:jc w:val="center"/>
              <w:rPr>
                <w:b/>
              </w:rPr>
            </w:pPr>
            <w:r w:rsidRPr="0064633E">
              <w:rPr>
                <w:b/>
              </w:rPr>
              <w:t>ITEM</w:t>
            </w:r>
          </w:p>
        </w:tc>
        <w:tc>
          <w:tcPr>
            <w:tcW w:w="7484" w:type="dxa"/>
            <w:shd w:val="clear" w:color="auto" w:fill="D9D9D9"/>
          </w:tcPr>
          <w:p w:rsidR="004A174B" w:rsidRPr="0064633E" w:rsidRDefault="004A174B" w:rsidP="006412D3">
            <w:pPr>
              <w:pStyle w:val="TableParagraph"/>
              <w:spacing w:before="4"/>
              <w:ind w:left="2588" w:right="364"/>
              <w:jc w:val="both"/>
              <w:rPr>
                <w:b/>
              </w:rPr>
            </w:pPr>
            <w:r w:rsidRPr="0064633E">
              <w:rPr>
                <w:b/>
              </w:rPr>
              <w:t>DESCRIÇÃO DOS SERVIÇOS</w:t>
            </w:r>
          </w:p>
        </w:tc>
      </w:tr>
      <w:tr w:rsidR="004A174B" w:rsidRPr="0064633E" w:rsidTr="006412D3">
        <w:trPr>
          <w:trHeight w:val="385"/>
        </w:trPr>
        <w:tc>
          <w:tcPr>
            <w:tcW w:w="1153" w:type="dxa"/>
          </w:tcPr>
          <w:p w:rsidR="004A174B" w:rsidRPr="0064633E" w:rsidRDefault="004A174B" w:rsidP="006412D3">
            <w:pPr>
              <w:pStyle w:val="TableParagraph"/>
              <w:ind w:right="364"/>
              <w:jc w:val="center"/>
            </w:pPr>
            <w:r w:rsidRPr="0064633E">
              <w:rPr>
                <w:w w:val="99"/>
              </w:rPr>
              <w:t>1</w:t>
            </w:r>
          </w:p>
        </w:tc>
        <w:tc>
          <w:tcPr>
            <w:tcW w:w="7484" w:type="dxa"/>
          </w:tcPr>
          <w:p w:rsidR="004A174B" w:rsidRPr="0064633E" w:rsidRDefault="004A174B" w:rsidP="002D0E53">
            <w:pPr>
              <w:pStyle w:val="TableParagraph"/>
              <w:ind w:left="232" w:right="364"/>
              <w:jc w:val="both"/>
            </w:pPr>
            <w:r w:rsidRPr="0064633E">
              <w:t xml:space="preserve">Posto 1 – das </w:t>
            </w:r>
            <w:r>
              <w:t>8</w:t>
            </w:r>
            <w:r w:rsidRPr="0064633E">
              <w:t>h</w:t>
            </w:r>
            <w:r>
              <w:t>00</w:t>
            </w:r>
            <w:r w:rsidRPr="0064633E">
              <w:t xml:space="preserve"> </w:t>
            </w:r>
            <w:r w:rsidR="002D0E53">
              <w:t>à</w:t>
            </w:r>
            <w:r w:rsidRPr="0064633E">
              <w:t>s 17h</w:t>
            </w:r>
            <w:r>
              <w:t>48</w:t>
            </w:r>
            <w:r w:rsidRPr="0064633E">
              <w:t xml:space="preserve"> de segunda a sexta feira</w:t>
            </w:r>
          </w:p>
        </w:tc>
      </w:tr>
      <w:tr w:rsidR="004A174B" w:rsidRPr="0064633E" w:rsidTr="006412D3">
        <w:trPr>
          <w:trHeight w:val="385"/>
        </w:trPr>
        <w:tc>
          <w:tcPr>
            <w:tcW w:w="1153" w:type="dxa"/>
          </w:tcPr>
          <w:p w:rsidR="004A174B" w:rsidRPr="0064633E" w:rsidRDefault="004A174B" w:rsidP="006412D3">
            <w:pPr>
              <w:pStyle w:val="TableParagraph"/>
              <w:ind w:right="364"/>
              <w:jc w:val="center"/>
              <w:rPr>
                <w:w w:val="99"/>
              </w:rPr>
            </w:pPr>
            <w:r w:rsidRPr="0064633E">
              <w:rPr>
                <w:w w:val="99"/>
              </w:rPr>
              <w:t>2</w:t>
            </w:r>
          </w:p>
        </w:tc>
        <w:tc>
          <w:tcPr>
            <w:tcW w:w="7484" w:type="dxa"/>
          </w:tcPr>
          <w:p w:rsidR="004A174B" w:rsidRPr="0064633E" w:rsidRDefault="004A174B" w:rsidP="006412D3">
            <w:pPr>
              <w:pStyle w:val="TableParagraph"/>
              <w:ind w:left="232" w:right="364"/>
              <w:jc w:val="both"/>
            </w:pPr>
            <w:r w:rsidRPr="0064633E">
              <w:t>Posto 2 – das 8h12 às 18h00 de segunda a sexta feira</w:t>
            </w:r>
          </w:p>
        </w:tc>
      </w:tr>
      <w:tr w:rsidR="004A174B" w:rsidRPr="0064633E" w:rsidTr="006412D3">
        <w:trPr>
          <w:trHeight w:val="385"/>
        </w:trPr>
        <w:tc>
          <w:tcPr>
            <w:tcW w:w="1153" w:type="dxa"/>
          </w:tcPr>
          <w:p w:rsidR="004A174B" w:rsidRPr="0064633E" w:rsidRDefault="004A174B" w:rsidP="006412D3">
            <w:pPr>
              <w:pStyle w:val="TableParagraph"/>
              <w:ind w:right="364"/>
              <w:jc w:val="center"/>
              <w:rPr>
                <w:w w:val="99"/>
              </w:rPr>
            </w:pPr>
            <w:r w:rsidRPr="0064633E">
              <w:rPr>
                <w:w w:val="99"/>
              </w:rPr>
              <w:t>3</w:t>
            </w:r>
          </w:p>
        </w:tc>
        <w:tc>
          <w:tcPr>
            <w:tcW w:w="7484" w:type="dxa"/>
          </w:tcPr>
          <w:p w:rsidR="004A174B" w:rsidRPr="0064633E" w:rsidRDefault="004A174B" w:rsidP="006412D3">
            <w:pPr>
              <w:pStyle w:val="TableParagraph"/>
              <w:ind w:left="232" w:right="364"/>
              <w:jc w:val="both"/>
            </w:pPr>
            <w:r w:rsidRPr="0064633E">
              <w:t xml:space="preserve">Posto 3 – das </w:t>
            </w:r>
            <w:r>
              <w:t>7</w:t>
            </w:r>
            <w:r w:rsidRPr="0064633E">
              <w:t>h</w:t>
            </w:r>
            <w:r>
              <w:t>45</w:t>
            </w:r>
            <w:r w:rsidRPr="0064633E">
              <w:t xml:space="preserve"> às 17h</w:t>
            </w:r>
            <w:r>
              <w:t>33</w:t>
            </w:r>
            <w:r w:rsidRPr="0064633E">
              <w:t xml:space="preserve"> de segunda a sexta feira</w:t>
            </w:r>
          </w:p>
        </w:tc>
      </w:tr>
    </w:tbl>
    <w:p w:rsidR="004A174B" w:rsidRDefault="004A174B" w:rsidP="004A174B">
      <w:pPr>
        <w:pStyle w:val="PargrafodaLista"/>
        <w:spacing w:before="121"/>
        <w:ind w:left="927" w:right="364" w:firstLine="0"/>
      </w:pPr>
    </w:p>
    <w:p w:rsidR="004A174B" w:rsidRPr="0064633E" w:rsidRDefault="004A174B" w:rsidP="00D009DD">
      <w:pPr>
        <w:pStyle w:val="PargrafodaLista"/>
        <w:numPr>
          <w:ilvl w:val="1"/>
          <w:numId w:val="53"/>
        </w:numPr>
        <w:spacing w:before="121"/>
        <w:ind w:right="364"/>
      </w:pPr>
      <w:r w:rsidRPr="0064633E">
        <w:t>A prestação de serviços de recepção, nos postos fixados pelo Contratante, envolve a alocação, pela Contratada, de empregados capacitados</w:t>
      </w:r>
      <w:r>
        <w:t xml:space="preserve"> </w:t>
      </w:r>
      <w:r w:rsidRPr="0064633E">
        <w:t>para:</w:t>
      </w:r>
    </w:p>
    <w:p w:rsidR="004A174B"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5531F1">
        <w:rPr>
          <w:rFonts w:eastAsia="Arial MT"/>
          <w:b w:val="0"/>
          <w:bCs w:val="0"/>
          <w:sz w:val="22"/>
          <w:szCs w:val="22"/>
        </w:rPr>
        <w:t>Assumir o posto devidamente uniformizados e com aparência pessoal adequada;</w:t>
      </w:r>
    </w:p>
    <w:p w:rsidR="004A174B" w:rsidRPr="0064633E" w:rsidRDefault="004A174B" w:rsidP="00D009DD">
      <w:pPr>
        <w:pStyle w:val="PargrafodaLista"/>
        <w:numPr>
          <w:ilvl w:val="2"/>
          <w:numId w:val="53"/>
        </w:numPr>
        <w:tabs>
          <w:tab w:val="left" w:pos="-1843"/>
        </w:tabs>
        <w:spacing w:before="76" w:line="360" w:lineRule="auto"/>
        <w:ind w:left="1701" w:right="363"/>
      </w:pPr>
      <w:r w:rsidRPr="0064633E">
        <w:t>Prestar serviços de apoio ao público em geral, com atendimento presencial ou por telefone, realizando, sempre que necessário, pesquisas em sistemas</w:t>
      </w:r>
      <w:r>
        <w:t xml:space="preserve"> </w:t>
      </w:r>
      <w:r w:rsidRPr="0064633E">
        <w:t>informatizados;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Averiguar e identificar as necessidades do público, sanando dúvidas, fornecendo informações precisas e objetivas, e encaminhando-os corretamente ao lugar ou à pessoa procurada;</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Receber de forma educada e prestativa os usuários que se dirigirem às unidades administrativas do Contratante, anunciando, sempre que necessário, a chegada dos visitantes;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Comunicar imediatamente ao Contratante quaisquer anormalidades verificadas, inclusive de ordem funcional, para que sejam adotadas as providências de regularização necessárias;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 xml:space="preserve">Manter afixado no posto, em local visível, o número do telefone da Delegacia de Polícia da região, do Corpo de Bombeiros, da Polícia Ambiental, da Companhia de Tecnologia de Saneamento Ambiental (CETESB), </w:t>
      </w:r>
      <w:r>
        <w:rPr>
          <w:rFonts w:eastAsia="Arial MT"/>
          <w:b w:val="0"/>
          <w:bCs w:val="0"/>
          <w:sz w:val="22"/>
          <w:szCs w:val="22"/>
        </w:rPr>
        <w:t xml:space="preserve">Ouvidoria Geral do Município, </w:t>
      </w:r>
      <w:r w:rsidRPr="00E62DA9">
        <w:rPr>
          <w:rFonts w:eastAsia="Arial MT"/>
          <w:b w:val="0"/>
          <w:bCs w:val="0"/>
          <w:sz w:val="22"/>
          <w:szCs w:val="22"/>
        </w:rPr>
        <w:t>dos responsáveis pela administração da instalação e outros de interesse;</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Operar equipamentos de controle de acesso, inclusive em meios eletrônicos, além de máquinas simples de reprodução de documentos, computadores, telefones e símiles;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Protocolar processos e documentos na Unidade, registrando a entrada, a saída e as movimentações, encaminhando os mesmos aos funcionários competentes;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Identificar os visitantes por meio da emissão de crachás e instruí-los quanto à necessidade de seu uso. Essa identificação deve ser feita utilizando-se de sistema convencional de controle de acesso às dependências da Administração ou de sistema informatizado que venha a ser utilizado na recepção:</w:t>
      </w:r>
    </w:p>
    <w:p w:rsidR="004A174B" w:rsidRPr="00E62DA9" w:rsidRDefault="004A174B" w:rsidP="00D009DD">
      <w:pPr>
        <w:pStyle w:val="Ttulo1"/>
        <w:numPr>
          <w:ilvl w:val="3"/>
          <w:numId w:val="53"/>
        </w:numPr>
        <w:tabs>
          <w:tab w:val="left" w:pos="-1843"/>
        </w:tabs>
        <w:spacing w:before="120" w:line="360" w:lineRule="auto"/>
        <w:ind w:right="363"/>
        <w:jc w:val="both"/>
        <w:rPr>
          <w:rFonts w:eastAsia="Arial MT"/>
          <w:b w:val="0"/>
          <w:bCs w:val="0"/>
          <w:sz w:val="22"/>
          <w:szCs w:val="22"/>
        </w:rPr>
      </w:pPr>
      <w:r w:rsidRPr="00E62DA9">
        <w:rPr>
          <w:rFonts w:eastAsia="Arial MT"/>
          <w:b w:val="0"/>
          <w:bCs w:val="0"/>
          <w:sz w:val="22"/>
          <w:szCs w:val="22"/>
        </w:rPr>
        <w:t xml:space="preserve">O documento de identidade deve ser solicitado à pessoa para que </w:t>
      </w:r>
      <w:r w:rsidRPr="00E62DA9">
        <w:rPr>
          <w:rFonts w:eastAsia="Arial MT"/>
          <w:b w:val="0"/>
          <w:bCs w:val="0"/>
          <w:sz w:val="22"/>
          <w:szCs w:val="22"/>
        </w:rPr>
        <w:lastRenderedPageBreak/>
        <w:t>seus dados sejam anotados no ato, e o mesmo deve ser devolvido imediatamente ao interessado, conforme disposto na Lei nº 9.453/97;</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Auxiliar na localização de funcionários para atendimento de vendedores e entregas de equipamentos e materiais em geral, nos distintos setores da unidade;</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Atender as chamadas telefônicas internas e externas, retransmitindo mensagens e recados recebidos aos funcionários da Subprefeitura Sapopemba, bem como ligações aos ramais e unidades solicitados;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Orientar o trânsito interno de empregados, visitantes ou pessoas, fornecendo informações precisas e anotando eventuais irregularidades, que devem ser comunicadas ao Contratante;</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Colaborar nos casos de emergência ou abandono das instalações, visando à manutenção das condições de segurança;</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Colaborar com as Polícias Civil e Militar nas ocorrências de ordem policial dentro das instalações do Contratante. Facilitar, na medida do possível, a atuação das mesmas, inclusive na indicação de testemunhas presenciais de eventual acontecimento;</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Registrar e controlar diariamente as ocorrências do posto em que estiver prestando seus serviços;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Manter-se no posto, não devendo se afastar de seus afazeres;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Proibir a utilização do posto para guarda de objetos estranhos ao local, assim como de bens particulares de empregados ou de terceiros;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Comunicar ao responsável competente a presença de aglomerações de pessoas junto ao posto;</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Repassar para o(s) recepcionista(s) que está(ão) assumindo o posto, quando da rendição, todas as orientações recebidas e em vigor, bem como eventual anomalia observada nas instalações;</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Cumprir rigorosamente os procedimentos estabelecidos nas normas de acesso e nas rotinas específicas do serviço de recepção, observando as normas internas de segurança do Contratante;</w:t>
      </w:r>
    </w:p>
    <w:p w:rsidR="004A174B"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E62DA9">
        <w:rPr>
          <w:rFonts w:eastAsia="Arial MT"/>
          <w:b w:val="0"/>
          <w:bCs w:val="0"/>
          <w:sz w:val="22"/>
          <w:szCs w:val="22"/>
        </w:rPr>
        <w:t>Organizar as informações e planejar o trabalho do cotidiano</w:t>
      </w:r>
      <w:r>
        <w:rPr>
          <w:rFonts w:eastAsia="Arial MT"/>
          <w:b w:val="0"/>
          <w:bCs w:val="0"/>
          <w:sz w:val="22"/>
          <w:szCs w:val="22"/>
        </w:rPr>
        <w:t>;</w:t>
      </w:r>
    </w:p>
    <w:p w:rsidR="004A174B" w:rsidRPr="00E62DA9" w:rsidRDefault="004A174B" w:rsidP="00D009DD">
      <w:pPr>
        <w:pStyle w:val="Ttulo1"/>
        <w:numPr>
          <w:ilvl w:val="2"/>
          <w:numId w:val="53"/>
        </w:numPr>
        <w:tabs>
          <w:tab w:val="left" w:pos="-1843"/>
        </w:tabs>
        <w:spacing w:before="120" w:line="360" w:lineRule="auto"/>
        <w:ind w:left="1701" w:right="363"/>
        <w:jc w:val="both"/>
        <w:rPr>
          <w:rFonts w:eastAsia="Arial MT"/>
          <w:b w:val="0"/>
          <w:bCs w:val="0"/>
          <w:sz w:val="22"/>
          <w:szCs w:val="22"/>
        </w:rPr>
      </w:pPr>
      <w:r w:rsidRPr="009E64A8">
        <w:rPr>
          <w:rFonts w:eastAsia="Arial MT"/>
          <w:b w:val="0"/>
          <w:bCs w:val="0"/>
          <w:sz w:val="22"/>
          <w:szCs w:val="22"/>
        </w:rPr>
        <w:t xml:space="preserve">Prestar serviço de apoio administrativo ao público em geral, sejam </w:t>
      </w:r>
      <w:r w:rsidRPr="009E64A8">
        <w:rPr>
          <w:rFonts w:eastAsia="Arial MT"/>
          <w:b w:val="0"/>
          <w:bCs w:val="0"/>
          <w:sz w:val="22"/>
          <w:szCs w:val="22"/>
        </w:rPr>
        <w:lastRenderedPageBreak/>
        <w:t>clientes, pacientes, visitantes ou funcionários, respeitando os procedimentos do Contratante</w:t>
      </w:r>
      <w:r w:rsidRPr="00E62DA9">
        <w:rPr>
          <w:rFonts w:eastAsia="Arial MT"/>
          <w:b w:val="0"/>
          <w:bCs w:val="0"/>
          <w:sz w:val="22"/>
          <w:szCs w:val="22"/>
        </w:rPr>
        <w:t>.</w:t>
      </w:r>
    </w:p>
    <w:p w:rsidR="004A174B" w:rsidRPr="0064633E" w:rsidRDefault="004A174B" w:rsidP="00D009DD">
      <w:pPr>
        <w:pStyle w:val="PargrafodaLista"/>
        <w:numPr>
          <w:ilvl w:val="1"/>
          <w:numId w:val="53"/>
        </w:numPr>
        <w:tabs>
          <w:tab w:val="left" w:pos="-7088"/>
        </w:tabs>
        <w:spacing w:line="360" w:lineRule="auto"/>
        <w:ind w:left="567" w:right="-59" w:firstLine="0"/>
      </w:pPr>
      <w:r w:rsidRPr="0064633E">
        <w:t>A CONTRATADA deverá cumprir a programação dos serviços feita periodicamente pelo CONTRATANTE, com atendimento sempre cortês aos funcionários e às pessoas em geral que se façam</w:t>
      </w:r>
      <w:r>
        <w:t xml:space="preserve"> </w:t>
      </w:r>
      <w:r w:rsidRPr="0064633E">
        <w:t>presentes.</w:t>
      </w:r>
    </w:p>
    <w:p w:rsidR="004A174B" w:rsidRDefault="004A174B" w:rsidP="00D009DD">
      <w:pPr>
        <w:pStyle w:val="PargrafodaLista"/>
        <w:numPr>
          <w:ilvl w:val="1"/>
          <w:numId w:val="53"/>
        </w:numPr>
        <w:tabs>
          <w:tab w:val="left" w:pos="-7088"/>
        </w:tabs>
        <w:spacing w:before="118" w:line="360" w:lineRule="auto"/>
        <w:ind w:left="567" w:right="-59" w:firstLine="0"/>
      </w:pPr>
      <w:r w:rsidRPr="0064633E">
        <w:t>Os trabalhos deverão ser executados de forma a garantir os melhores resultados, cabendo à CONTRATADA aperfeiçoar a gestão de seus recursos (humanos e materiais) com vistas ao aprimoramento e manutenção da qualidade dos serviços à satisfação do CONTRATANTE</w:t>
      </w:r>
      <w:r>
        <w:t>.</w:t>
      </w:r>
    </w:p>
    <w:p w:rsidR="004A174B" w:rsidRDefault="004A174B" w:rsidP="00D009DD">
      <w:pPr>
        <w:pStyle w:val="PargrafodaLista"/>
        <w:numPr>
          <w:ilvl w:val="1"/>
          <w:numId w:val="53"/>
        </w:numPr>
        <w:tabs>
          <w:tab w:val="left" w:pos="-7088"/>
        </w:tabs>
        <w:spacing w:before="118" w:line="360" w:lineRule="auto"/>
        <w:ind w:left="567" w:right="-59" w:firstLine="0"/>
      </w:pPr>
      <w:r w:rsidRPr="0064633E">
        <w:t>A CONTRATADA responsabilizar-se-á integralmente pelos serviços contratados, cumprindo evidentemente, as disposições legais que interfiram em sua</w:t>
      </w:r>
      <w:r>
        <w:t xml:space="preserve"> </w:t>
      </w:r>
      <w:r w:rsidRPr="0064633E">
        <w:t>execução.</w:t>
      </w:r>
    </w:p>
    <w:p w:rsidR="004A174B" w:rsidRDefault="004A174B" w:rsidP="00D009DD">
      <w:pPr>
        <w:pStyle w:val="PargrafodaLista"/>
        <w:numPr>
          <w:ilvl w:val="1"/>
          <w:numId w:val="53"/>
        </w:numPr>
        <w:tabs>
          <w:tab w:val="left" w:pos="-7088"/>
        </w:tabs>
        <w:spacing w:before="118" w:line="360" w:lineRule="auto"/>
        <w:ind w:left="567" w:right="-59" w:firstLine="0"/>
      </w:pPr>
      <w:r w:rsidRPr="00552DD3">
        <w:t>O início da execução do objeto deste instrumento somente será autorizado após a apresentação da relação de profissionais da Contratada</w:t>
      </w:r>
      <w:r w:rsidR="008324B6">
        <w:t xml:space="preserve"> </w:t>
      </w:r>
      <w:r w:rsidR="00E55B3B">
        <w:t>-</w:t>
      </w:r>
      <w:r w:rsidR="00E55B3B" w:rsidRPr="008324B6">
        <w:t xml:space="preserve"> com dados pessoais de identificação, mantendo-a rigorosamente atualizada</w:t>
      </w:r>
      <w:r w:rsidR="008324B6">
        <w:t xml:space="preserve"> </w:t>
      </w:r>
      <w:r w:rsidR="00E55B3B" w:rsidRPr="008324B6">
        <w:t>-</w:t>
      </w:r>
      <w:r w:rsidRPr="00552DD3">
        <w:t xml:space="preserve"> que atuarão no âmbito desta contratação</w:t>
      </w:r>
      <w:r w:rsidR="00E55B3B">
        <w:t xml:space="preserve">, </w:t>
      </w:r>
      <w:r w:rsidR="00E55B3B" w:rsidRPr="008324B6">
        <w:t>devendo comunicar ao Contratante a substituição de qualquer membro da equipe durante a execução dos serviços</w:t>
      </w:r>
      <w:r w:rsidRPr="00552DD3">
        <w:t xml:space="preserve"> e a assinatura dos respectivos Termos de Confidencialidade, Sigilo e Uso em conformidade com o </w:t>
      </w:r>
      <w:r>
        <w:t xml:space="preserve">ANEXO </w:t>
      </w:r>
      <w:r w:rsidR="008324B6">
        <w:t>X</w:t>
      </w:r>
      <w:r w:rsidRPr="00552DD3">
        <w:t>, comprometendo-se a observar as normas de segurança, privacidade e proteção de dados e informações.</w:t>
      </w:r>
    </w:p>
    <w:p w:rsidR="004A174B" w:rsidRPr="0086563B" w:rsidRDefault="004A174B" w:rsidP="00D009DD">
      <w:pPr>
        <w:pStyle w:val="PargrafodaLista"/>
        <w:numPr>
          <w:ilvl w:val="1"/>
          <w:numId w:val="53"/>
        </w:numPr>
        <w:tabs>
          <w:tab w:val="left" w:pos="-7088"/>
        </w:tabs>
        <w:spacing w:before="118" w:line="360" w:lineRule="auto"/>
        <w:ind w:left="567" w:right="-59" w:firstLine="0"/>
      </w:pPr>
      <w:r w:rsidRPr="0086563B">
        <w:t>Os pontos facultativos, bem como as suspensões de expediente que não correspondentes aos sábados e domingos e feriados, deverão ter suas horas compensadas a critério da Administração, com prévio aviso à Contratada, no prazo máximo de 90 dias</w:t>
      </w:r>
      <w:r>
        <w:t xml:space="preserve"> para compensação</w:t>
      </w:r>
      <w:r w:rsidRPr="0086563B">
        <w:t>, criando o denominado “Banco de Horas”.</w:t>
      </w:r>
    </w:p>
    <w:p w:rsidR="004A174B" w:rsidRDefault="004A174B" w:rsidP="004A174B">
      <w:pPr>
        <w:pStyle w:val="PargrafodaLista"/>
        <w:ind w:right="-59"/>
      </w:pPr>
    </w:p>
    <w:p w:rsidR="004A174B" w:rsidRPr="0064633E" w:rsidRDefault="004A174B" w:rsidP="00D009DD">
      <w:pPr>
        <w:pStyle w:val="PargrafodaLista"/>
        <w:numPr>
          <w:ilvl w:val="0"/>
          <w:numId w:val="53"/>
        </w:numPr>
        <w:spacing w:before="120"/>
        <w:ind w:right="-59"/>
        <w:rPr>
          <w:b/>
        </w:rPr>
      </w:pPr>
      <w:r w:rsidRPr="0064633E">
        <w:rPr>
          <w:b/>
        </w:rPr>
        <w:t>OBRIGAÇÕES E RESPONSABILIDADES DA CONTRATADA</w:t>
      </w:r>
    </w:p>
    <w:p w:rsidR="004A174B" w:rsidRPr="00271BC5" w:rsidRDefault="004A174B" w:rsidP="00D009DD">
      <w:pPr>
        <w:pStyle w:val="PargrafodaLista"/>
        <w:numPr>
          <w:ilvl w:val="0"/>
          <w:numId w:val="45"/>
        </w:numPr>
        <w:spacing w:before="120" w:line="360" w:lineRule="auto"/>
        <w:ind w:right="-59"/>
      </w:pPr>
      <w:r w:rsidRPr="00271BC5">
        <w:t xml:space="preserve">Empenhar-se para que os serviços contratados sejam realizados com esmero e perfeição, em conformidade com as disposições deste </w:t>
      </w:r>
      <w:r>
        <w:t>T</w:t>
      </w:r>
      <w:r w:rsidRPr="00271BC5">
        <w:t xml:space="preserve">ermo de </w:t>
      </w:r>
      <w:r>
        <w:t>R</w:t>
      </w:r>
      <w:r w:rsidRPr="00271BC5">
        <w:t>eferência;</w:t>
      </w:r>
    </w:p>
    <w:p w:rsidR="004A174B" w:rsidRPr="00271BC5" w:rsidRDefault="004A174B" w:rsidP="00D009DD">
      <w:pPr>
        <w:pStyle w:val="PargrafodaLista"/>
        <w:numPr>
          <w:ilvl w:val="2"/>
          <w:numId w:val="46"/>
        </w:numPr>
        <w:spacing w:before="120" w:line="360" w:lineRule="auto"/>
        <w:ind w:right="-59"/>
      </w:pPr>
      <w:r w:rsidRPr="00271BC5">
        <w:t xml:space="preserve">Dirimir todas as dúvidas que se apresentem em relação ao descrito neste </w:t>
      </w:r>
      <w:r>
        <w:t>I</w:t>
      </w:r>
      <w:r w:rsidRPr="00271BC5">
        <w:t>nstrumento;</w:t>
      </w:r>
    </w:p>
    <w:p w:rsidR="004A174B" w:rsidRPr="00271BC5" w:rsidRDefault="004A174B" w:rsidP="00D009DD">
      <w:pPr>
        <w:pStyle w:val="PargrafodaLista"/>
        <w:numPr>
          <w:ilvl w:val="0"/>
          <w:numId w:val="45"/>
        </w:numPr>
        <w:spacing w:before="120" w:line="360" w:lineRule="auto"/>
        <w:ind w:right="-59"/>
      </w:pPr>
      <w:r w:rsidRPr="00271BC5">
        <w:t>Acatar a FISCALIZAÇÃO, a orientação e o gerenciamento dos trabalhos por parte do CONTRATANTE;</w:t>
      </w:r>
    </w:p>
    <w:p w:rsidR="004A174B" w:rsidRDefault="004A174B" w:rsidP="00D009DD">
      <w:pPr>
        <w:pStyle w:val="PargrafodaLista"/>
        <w:numPr>
          <w:ilvl w:val="0"/>
          <w:numId w:val="45"/>
        </w:numPr>
        <w:spacing w:before="120" w:line="360" w:lineRule="auto"/>
        <w:ind w:right="-59"/>
      </w:pPr>
      <w:r w:rsidRPr="00271BC5">
        <w:t>Arcar com todos os encargos diretos e indiretos que incidirem sobre a contratação, inclusive os trabalhistas, previdenciários, fiscais e comerciais resultantes da execução do Contrato, devendo apresentar, sempre que solicitado pelo CONTRATANTE, a documentação comprobatória dos recolhimentos devidos;</w:t>
      </w:r>
    </w:p>
    <w:p w:rsidR="004A174B" w:rsidRDefault="004A174B" w:rsidP="004A174B">
      <w:pPr>
        <w:pStyle w:val="PargrafodaLista"/>
        <w:spacing w:before="120" w:line="360" w:lineRule="auto"/>
        <w:ind w:left="720" w:right="-59" w:firstLine="0"/>
      </w:pPr>
      <w:r>
        <w:lastRenderedPageBreak/>
        <w:t>4.3.1 A inadimplência da Contratada, em relação aos encargos supracitados, não transfere a responsabilidade por seu pagamento à administração do Contratante, nem pode onerar o objeto desta contratação.</w:t>
      </w:r>
    </w:p>
    <w:p w:rsidR="004A174B" w:rsidRDefault="004A174B" w:rsidP="00D009DD">
      <w:pPr>
        <w:pStyle w:val="PargrafodaLista"/>
        <w:numPr>
          <w:ilvl w:val="0"/>
          <w:numId w:val="45"/>
        </w:numPr>
        <w:spacing w:before="120" w:line="360" w:lineRule="auto"/>
        <w:ind w:right="-59"/>
      </w:pPr>
      <w:r>
        <w:t>Caberá à Contratada considerar para o provimento de todos os postos, trabalhadores com instrução mínima de segundo grau completo e idade mínima de 18 anos, com experiência mínima de 1 (um) ano na função.</w:t>
      </w:r>
    </w:p>
    <w:p w:rsidR="004A174B" w:rsidRPr="0064633E" w:rsidRDefault="004A174B" w:rsidP="00D009DD">
      <w:pPr>
        <w:pStyle w:val="PargrafodaLista"/>
        <w:numPr>
          <w:ilvl w:val="0"/>
          <w:numId w:val="45"/>
        </w:numPr>
        <w:spacing w:before="120" w:line="360" w:lineRule="auto"/>
      </w:pPr>
      <w:r w:rsidRPr="00271BC5">
        <w:t xml:space="preserve">Concluir os serviços nos prazos estabelecidos neste </w:t>
      </w:r>
      <w:r>
        <w:t>I</w:t>
      </w:r>
      <w:r w:rsidRPr="00271BC5">
        <w:t>nstrumento;</w:t>
      </w:r>
    </w:p>
    <w:p w:rsidR="004A174B" w:rsidRDefault="004A174B" w:rsidP="00D009DD">
      <w:pPr>
        <w:pStyle w:val="PargrafodaLista"/>
        <w:numPr>
          <w:ilvl w:val="0"/>
          <w:numId w:val="45"/>
        </w:numPr>
        <w:tabs>
          <w:tab w:val="left" w:pos="921"/>
        </w:tabs>
        <w:spacing w:before="122" w:line="360" w:lineRule="auto"/>
        <w:ind w:right="396"/>
      </w:pPr>
      <w:r w:rsidRPr="00271BC5">
        <w:t>Comunicar imediatamente ao CONTRATANTE toda e qualquer irregularidade ou dificuldade que impossibilite a execução do Contrato;</w:t>
      </w:r>
    </w:p>
    <w:p w:rsidR="004A174B" w:rsidRPr="000B6271" w:rsidRDefault="004A174B" w:rsidP="00D009DD">
      <w:pPr>
        <w:pStyle w:val="PargrafodaLista"/>
        <w:numPr>
          <w:ilvl w:val="0"/>
          <w:numId w:val="45"/>
        </w:numPr>
        <w:tabs>
          <w:tab w:val="left" w:pos="921"/>
        </w:tabs>
        <w:spacing w:before="122" w:line="360" w:lineRule="auto"/>
        <w:ind w:right="396"/>
      </w:pPr>
      <w:r w:rsidRPr="000B6271">
        <w:t>Efetuar reparos, correções, remoções e substituições, às suas expensas nos serviços em que se verificarem vícios, defeitos ou incorreções resultantes da execução ou de materiais empregados ou de equipamentos;</w:t>
      </w:r>
    </w:p>
    <w:p w:rsidR="004A174B" w:rsidRPr="0064633E" w:rsidRDefault="004A174B" w:rsidP="00D009DD">
      <w:pPr>
        <w:pStyle w:val="PargrafodaLista"/>
        <w:numPr>
          <w:ilvl w:val="0"/>
          <w:numId w:val="45"/>
        </w:numPr>
        <w:tabs>
          <w:tab w:val="left" w:pos="920"/>
        </w:tabs>
        <w:spacing w:line="360" w:lineRule="auto"/>
        <w:ind w:right="393"/>
      </w:pPr>
      <w:r w:rsidRPr="00271BC5">
        <w:t>Submeter à aprovação prévia da CONTRATANTE todas as substituições de materiais e equipamentos de referência existentes na especificação por outros materiais e equipamentos equivalentes.</w:t>
      </w:r>
    </w:p>
    <w:p w:rsidR="004A174B" w:rsidRPr="0064633E" w:rsidRDefault="004A174B" w:rsidP="00D009DD">
      <w:pPr>
        <w:pStyle w:val="PargrafodaLista"/>
        <w:numPr>
          <w:ilvl w:val="0"/>
          <w:numId w:val="45"/>
        </w:numPr>
        <w:tabs>
          <w:tab w:val="left" w:pos="920"/>
        </w:tabs>
        <w:spacing w:before="4" w:line="360" w:lineRule="auto"/>
        <w:ind w:right="396"/>
      </w:pPr>
      <w:r w:rsidRPr="00271BC5">
        <w:t>Substituir os materiais e corrigir os serviços executados que não estiverem de acordo com as especificações técnicas;</w:t>
      </w:r>
    </w:p>
    <w:p w:rsidR="004A174B" w:rsidRPr="0064633E" w:rsidRDefault="004A174B" w:rsidP="00D009DD">
      <w:pPr>
        <w:pStyle w:val="PargrafodaLista"/>
        <w:numPr>
          <w:ilvl w:val="0"/>
          <w:numId w:val="45"/>
        </w:numPr>
        <w:tabs>
          <w:tab w:val="left" w:pos="921"/>
        </w:tabs>
        <w:spacing w:line="360" w:lineRule="auto"/>
        <w:ind w:right="393"/>
      </w:pPr>
      <w:r w:rsidRPr="00271BC5">
        <w:t>Manter sigilo, sob pena de responsabilidade civil, penal e administrativa, sobre todo e qualquer assunto de interesse do CONTRATANTE ou de terceiros de que tomar conhecimento em razão da execução dos serviços, devendo orientar seus empregados nesse sentido;</w:t>
      </w:r>
    </w:p>
    <w:p w:rsidR="004A174B" w:rsidRPr="0064633E" w:rsidRDefault="004A174B" w:rsidP="00D009DD">
      <w:pPr>
        <w:pStyle w:val="PargrafodaLista"/>
        <w:numPr>
          <w:ilvl w:val="0"/>
          <w:numId w:val="45"/>
        </w:numPr>
        <w:tabs>
          <w:tab w:val="left" w:pos="921"/>
        </w:tabs>
        <w:spacing w:line="360" w:lineRule="auto"/>
        <w:ind w:right="396"/>
      </w:pPr>
      <w:r w:rsidRPr="00271BC5">
        <w:t>Entregar e instalar os equipamentos e materiais novos, em conformidade com as especificações estabelecidas no instrumento convocatório, em quantidade e qualidade, nos prazos e forma estabelecida.</w:t>
      </w:r>
    </w:p>
    <w:p w:rsidR="004A174B" w:rsidRPr="008472CE" w:rsidRDefault="004A174B" w:rsidP="00D009DD">
      <w:pPr>
        <w:pStyle w:val="PargrafodaLista"/>
        <w:numPr>
          <w:ilvl w:val="1"/>
          <w:numId w:val="51"/>
        </w:numPr>
        <w:tabs>
          <w:tab w:val="left" w:pos="921"/>
        </w:tabs>
        <w:spacing w:before="115" w:line="360" w:lineRule="auto"/>
        <w:ind w:right="396"/>
      </w:pPr>
      <w:r w:rsidRPr="008472CE">
        <w:t>a CONTRATADA deverá apresentar as notas fiscais de aquisição d</w:t>
      </w:r>
      <w:r>
        <w:t xml:space="preserve">e </w:t>
      </w:r>
      <w:r w:rsidRPr="008472CE">
        <w:t>todos</w:t>
      </w:r>
      <w:r>
        <w:t xml:space="preserve"> os</w:t>
      </w:r>
      <w:r w:rsidRPr="008472CE">
        <w:t xml:space="preserve"> equipamentos fornecidos.</w:t>
      </w:r>
    </w:p>
    <w:p w:rsidR="004A174B" w:rsidRPr="008472CE" w:rsidRDefault="004A174B" w:rsidP="00D009DD">
      <w:pPr>
        <w:pStyle w:val="PargrafodaLista"/>
        <w:numPr>
          <w:ilvl w:val="1"/>
          <w:numId w:val="51"/>
        </w:numPr>
        <w:tabs>
          <w:tab w:val="left" w:pos="921"/>
        </w:tabs>
        <w:spacing w:before="115" w:line="360" w:lineRule="auto"/>
        <w:ind w:right="396"/>
      </w:pPr>
      <w:r w:rsidRPr="008472CE">
        <w:t>A CONTRATADA deverá instalar todos os equipamentos mencionados para a consecução das atividades, no prazo máximo de 10 (dez) dias contados do recebimento da Ordem de Início dos Serviços.</w:t>
      </w:r>
    </w:p>
    <w:p w:rsidR="004A174B" w:rsidRPr="008472CE" w:rsidRDefault="004A174B" w:rsidP="00D009DD">
      <w:pPr>
        <w:pStyle w:val="PargrafodaLista"/>
        <w:numPr>
          <w:ilvl w:val="1"/>
          <w:numId w:val="51"/>
        </w:numPr>
        <w:tabs>
          <w:tab w:val="left" w:pos="921"/>
        </w:tabs>
        <w:spacing w:before="115" w:line="360" w:lineRule="auto"/>
        <w:ind w:right="396"/>
      </w:pPr>
      <w:r w:rsidRPr="008472CE">
        <w:t xml:space="preserve">Após a instalação dos equipamentos, a CONTRATADA terá prazo de 10 (dez) dias úteis para cadastrar todos os funcionários da Subprefeitura no software por ela instalado, bem como o fornecimento dos cartões eletronicos compatíveis e ou </w:t>
      </w:r>
      <w:r w:rsidRPr="005A15A9">
        <w:t>confecção</w:t>
      </w:r>
      <w:r w:rsidRPr="008472CE">
        <w:t xml:space="preserve"> dos cráchas dos funcionários e colaboradores.</w:t>
      </w:r>
    </w:p>
    <w:p w:rsidR="004A174B" w:rsidRPr="008472CE" w:rsidRDefault="004A174B" w:rsidP="00D009DD">
      <w:pPr>
        <w:pStyle w:val="PargrafodaLista"/>
        <w:numPr>
          <w:ilvl w:val="1"/>
          <w:numId w:val="51"/>
        </w:numPr>
        <w:tabs>
          <w:tab w:val="left" w:pos="921"/>
        </w:tabs>
        <w:spacing w:before="115" w:line="360" w:lineRule="auto"/>
        <w:ind w:right="396"/>
      </w:pPr>
      <w:r w:rsidRPr="008472CE">
        <w:t xml:space="preserve">Durante este período o controle de acesso deverá ser feito manualmente </w:t>
      </w:r>
      <w:r w:rsidRPr="008472CE">
        <w:lastRenderedPageBreak/>
        <w:t>através de registro em livro próprio a ser fornecida pela CONTRATADA</w:t>
      </w:r>
      <w:r>
        <w:t>.</w:t>
      </w:r>
    </w:p>
    <w:p w:rsidR="004A174B" w:rsidRPr="0064633E" w:rsidRDefault="004A174B" w:rsidP="00D009DD">
      <w:pPr>
        <w:pStyle w:val="PargrafodaLista"/>
        <w:numPr>
          <w:ilvl w:val="0"/>
          <w:numId w:val="45"/>
        </w:numPr>
        <w:tabs>
          <w:tab w:val="left" w:pos="921"/>
        </w:tabs>
        <w:spacing w:line="360" w:lineRule="auto"/>
        <w:ind w:right="83"/>
      </w:pPr>
      <w:r w:rsidRPr="00271BC5">
        <w:t>Fornecer, às suas expensas e responsabilidade, toda mão-de-obra direta ou indireta a ser empregada na execução do serviço, devendo a condução dos serviços ser confiada a profissionais idôneos, bem como fornecer todos os materiais, transportes e equipamentos necessários à perfeita execução dos serviços, sem ônus adicional para o CONTRATANTE</w:t>
      </w:r>
      <w:r>
        <w:t>.</w:t>
      </w:r>
    </w:p>
    <w:p w:rsidR="004A174B" w:rsidRPr="00271BC5" w:rsidRDefault="004A174B" w:rsidP="00D009DD">
      <w:pPr>
        <w:pStyle w:val="Ttulo1"/>
        <w:numPr>
          <w:ilvl w:val="0"/>
          <w:numId w:val="45"/>
        </w:numPr>
        <w:spacing w:line="360" w:lineRule="auto"/>
        <w:ind w:right="83"/>
        <w:jc w:val="both"/>
        <w:rPr>
          <w:rFonts w:eastAsia="Arial MT"/>
          <w:b w:val="0"/>
          <w:bCs w:val="0"/>
          <w:sz w:val="22"/>
          <w:szCs w:val="22"/>
        </w:rPr>
      </w:pPr>
      <w:r w:rsidRPr="00271BC5">
        <w:rPr>
          <w:rFonts w:eastAsia="Arial MT"/>
          <w:b w:val="0"/>
          <w:bCs w:val="0"/>
          <w:sz w:val="22"/>
          <w:szCs w:val="22"/>
        </w:rPr>
        <w:t>Responsabilizar-se totalmente pela entrega dos materiais e equipamentos, bem como pela prestação dos serviços de instalação e assistência técnica, durante o período de garantia, sem ônus para o CONTRATANTE</w:t>
      </w:r>
      <w:r>
        <w:rPr>
          <w:rFonts w:eastAsia="Arial MT"/>
          <w:b w:val="0"/>
          <w:bCs w:val="0"/>
          <w:sz w:val="22"/>
          <w:szCs w:val="22"/>
        </w:rPr>
        <w:t>.</w:t>
      </w:r>
    </w:p>
    <w:p w:rsidR="004A174B" w:rsidRPr="0064633E" w:rsidRDefault="004A174B" w:rsidP="00D009DD">
      <w:pPr>
        <w:pStyle w:val="PargrafodaLista"/>
        <w:numPr>
          <w:ilvl w:val="0"/>
          <w:numId w:val="45"/>
        </w:numPr>
        <w:tabs>
          <w:tab w:val="left" w:pos="920"/>
        </w:tabs>
        <w:spacing w:before="101" w:line="360" w:lineRule="auto"/>
        <w:ind w:right="83"/>
      </w:pPr>
      <w:r w:rsidRPr="00271BC5">
        <w:t>Durante a garantia dos equipamentos e da instalação a CONTRATADA deverá fornecer um profissional certificado junto ao fabricante para prestações dos serviços de assistência técnica sempre que solicitado pela CONTRATANTE.</w:t>
      </w:r>
    </w:p>
    <w:p w:rsidR="004A174B" w:rsidRPr="0064633E" w:rsidRDefault="004A174B" w:rsidP="00D009DD">
      <w:pPr>
        <w:pStyle w:val="PargrafodaLista"/>
        <w:numPr>
          <w:ilvl w:val="0"/>
          <w:numId w:val="45"/>
        </w:numPr>
        <w:tabs>
          <w:tab w:val="left" w:pos="920"/>
        </w:tabs>
        <w:spacing w:before="115" w:line="360" w:lineRule="auto"/>
        <w:ind w:right="83"/>
      </w:pPr>
      <w:r w:rsidRPr="00F460C1">
        <w:t>Dar treinamento aos prestadores de serviço que controlam o acesso nas estações de cadastro.</w:t>
      </w:r>
    </w:p>
    <w:p w:rsidR="004A174B" w:rsidRPr="00F460C1" w:rsidRDefault="004A174B" w:rsidP="00D009DD">
      <w:pPr>
        <w:pStyle w:val="PargrafodaLista"/>
        <w:numPr>
          <w:ilvl w:val="0"/>
          <w:numId w:val="45"/>
        </w:numPr>
        <w:tabs>
          <w:tab w:val="left" w:pos="869"/>
          <w:tab w:val="left" w:pos="870"/>
        </w:tabs>
        <w:spacing w:before="126" w:line="360" w:lineRule="auto"/>
        <w:ind w:right="83"/>
      </w:pPr>
      <w:r w:rsidRPr="00F460C1">
        <w:t>A contratada ficará obrigada a atualizar o software instalado, sempre que houver</w:t>
      </w:r>
      <w:r>
        <w:t xml:space="preserve"> </w:t>
      </w:r>
      <w:r w:rsidRPr="00F460C1">
        <w:t>necessidade de fazer os upgrades por no mínimo 3 (três) anos. Além de fornecer a licença para sua utilização.</w:t>
      </w:r>
    </w:p>
    <w:p w:rsidR="004A174B" w:rsidRDefault="004A174B" w:rsidP="00D009DD">
      <w:pPr>
        <w:pStyle w:val="PargrafodaLista"/>
        <w:numPr>
          <w:ilvl w:val="0"/>
          <w:numId w:val="45"/>
        </w:numPr>
        <w:tabs>
          <w:tab w:val="left" w:pos="870"/>
        </w:tabs>
        <w:spacing w:line="360" w:lineRule="auto"/>
        <w:ind w:right="165"/>
      </w:pPr>
      <w:r w:rsidRPr="00F460C1">
        <w:t>A CONTRATADA deverá iniciar a prestação dos serviços a partir da data mencionada na Ordem de Início, com toda a mão de obra e infraestrutura nos respectivos postos relacionados e nos horários fixados na escala de serviço dos funcionários da CONTRATANTE, informando, em tempo hábil, qualquer motivo impeditivo ou que a impossibilite de assumir o posto conforme estabelecido.</w:t>
      </w:r>
    </w:p>
    <w:p w:rsidR="004A174B" w:rsidRPr="0064633E" w:rsidRDefault="004A174B" w:rsidP="00D009DD">
      <w:pPr>
        <w:pStyle w:val="PargrafodaLista"/>
        <w:numPr>
          <w:ilvl w:val="0"/>
          <w:numId w:val="45"/>
        </w:numPr>
        <w:tabs>
          <w:tab w:val="left" w:pos="920"/>
        </w:tabs>
        <w:spacing w:line="360" w:lineRule="auto"/>
        <w:ind w:right="168"/>
      </w:pPr>
      <w:r w:rsidRPr="00F460C1">
        <w:t>A CONTRATADA fornecerá uniformes com identificação da empresa prestadora do serviço e seus complementos à mão de obra envolvida, nos moldes abaixo descritos:</w:t>
      </w:r>
    </w:p>
    <w:p w:rsidR="004A174B" w:rsidRPr="0064633E" w:rsidRDefault="004A174B" w:rsidP="00D009DD">
      <w:pPr>
        <w:pStyle w:val="PargrafodaLista"/>
        <w:numPr>
          <w:ilvl w:val="0"/>
          <w:numId w:val="47"/>
        </w:numPr>
        <w:tabs>
          <w:tab w:val="left" w:pos="869"/>
          <w:tab w:val="left" w:pos="870"/>
        </w:tabs>
        <w:ind w:left="1434" w:hanging="357"/>
      </w:pPr>
      <w:r w:rsidRPr="00F460C1">
        <w:t>calça / saia;</w:t>
      </w:r>
    </w:p>
    <w:p w:rsidR="004A174B" w:rsidRPr="0064633E" w:rsidRDefault="004A174B" w:rsidP="00D009DD">
      <w:pPr>
        <w:pStyle w:val="PargrafodaLista"/>
        <w:numPr>
          <w:ilvl w:val="0"/>
          <w:numId w:val="47"/>
        </w:numPr>
        <w:tabs>
          <w:tab w:val="left" w:pos="869"/>
          <w:tab w:val="left" w:pos="870"/>
        </w:tabs>
        <w:spacing w:before="121"/>
        <w:ind w:left="1434" w:hanging="357"/>
        <w:jc w:val="left"/>
      </w:pPr>
      <w:r w:rsidRPr="00F460C1">
        <w:t>camisa de mangas compridas e curtas;</w:t>
      </w:r>
    </w:p>
    <w:p w:rsidR="004A174B" w:rsidRPr="0064633E" w:rsidRDefault="004A174B" w:rsidP="00D009DD">
      <w:pPr>
        <w:pStyle w:val="PargrafodaLista"/>
        <w:numPr>
          <w:ilvl w:val="0"/>
          <w:numId w:val="47"/>
        </w:numPr>
        <w:tabs>
          <w:tab w:val="left" w:pos="869"/>
          <w:tab w:val="left" w:pos="870"/>
        </w:tabs>
        <w:spacing w:before="124"/>
        <w:ind w:left="1434" w:hanging="357"/>
        <w:jc w:val="left"/>
      </w:pPr>
      <w:r w:rsidRPr="00F460C1">
        <w:t>sapatos;</w:t>
      </w:r>
    </w:p>
    <w:p w:rsidR="004A174B" w:rsidRPr="0064633E" w:rsidRDefault="004A174B" w:rsidP="00D009DD">
      <w:pPr>
        <w:pStyle w:val="PargrafodaLista"/>
        <w:numPr>
          <w:ilvl w:val="0"/>
          <w:numId w:val="47"/>
        </w:numPr>
        <w:tabs>
          <w:tab w:val="left" w:pos="869"/>
          <w:tab w:val="left" w:pos="870"/>
        </w:tabs>
        <w:spacing w:before="124"/>
        <w:ind w:left="1434" w:hanging="357"/>
        <w:jc w:val="left"/>
      </w:pPr>
      <w:r w:rsidRPr="00F460C1">
        <w:t>meias;</w:t>
      </w:r>
    </w:p>
    <w:p w:rsidR="004A174B" w:rsidRPr="0064633E" w:rsidRDefault="004A174B" w:rsidP="00D009DD">
      <w:pPr>
        <w:pStyle w:val="PargrafodaLista"/>
        <w:numPr>
          <w:ilvl w:val="0"/>
          <w:numId w:val="47"/>
        </w:numPr>
        <w:tabs>
          <w:tab w:val="left" w:pos="869"/>
          <w:tab w:val="left" w:pos="870"/>
        </w:tabs>
        <w:spacing w:before="124"/>
        <w:ind w:left="1434" w:hanging="357"/>
        <w:jc w:val="left"/>
      </w:pPr>
      <w:r w:rsidRPr="00F460C1">
        <w:t>jaqueta de frio;</w:t>
      </w:r>
    </w:p>
    <w:p w:rsidR="004A174B" w:rsidRPr="0064633E" w:rsidRDefault="004A174B" w:rsidP="00D009DD">
      <w:pPr>
        <w:pStyle w:val="PargrafodaLista"/>
        <w:numPr>
          <w:ilvl w:val="0"/>
          <w:numId w:val="47"/>
        </w:numPr>
        <w:tabs>
          <w:tab w:val="left" w:pos="869"/>
          <w:tab w:val="left" w:pos="870"/>
        </w:tabs>
        <w:spacing w:before="124"/>
        <w:ind w:left="1434" w:hanging="357"/>
        <w:jc w:val="left"/>
      </w:pPr>
      <w:r w:rsidRPr="00F460C1">
        <w:t>crachá de identificação do funcionário;</w:t>
      </w:r>
    </w:p>
    <w:p w:rsidR="004A174B" w:rsidRDefault="004A174B" w:rsidP="00D009DD">
      <w:pPr>
        <w:pStyle w:val="PargrafodaLista"/>
        <w:numPr>
          <w:ilvl w:val="0"/>
          <w:numId w:val="47"/>
        </w:numPr>
        <w:tabs>
          <w:tab w:val="left" w:pos="869"/>
          <w:tab w:val="left" w:pos="870"/>
          <w:tab w:val="left" w:pos="3617"/>
        </w:tabs>
        <w:spacing w:before="124"/>
        <w:ind w:left="1434" w:right="170" w:hanging="357"/>
        <w:jc w:val="left"/>
      </w:pPr>
      <w:r w:rsidRPr="00F460C1">
        <w:t>aparelho celular</w:t>
      </w:r>
      <w:r>
        <w:t xml:space="preserve"> e/ou rádio</w:t>
      </w:r>
      <w:r w:rsidRPr="00F460C1">
        <w:t xml:space="preserve"> nas ENTRADAS 1 e 2 para comunicação entre os controladores de acesso e a CONTRATANTE.</w:t>
      </w:r>
    </w:p>
    <w:p w:rsidR="004A174B" w:rsidRDefault="004A174B" w:rsidP="00D009DD">
      <w:pPr>
        <w:pStyle w:val="PargrafodaLista"/>
        <w:numPr>
          <w:ilvl w:val="0"/>
          <w:numId w:val="47"/>
        </w:numPr>
        <w:tabs>
          <w:tab w:val="left" w:pos="869"/>
          <w:tab w:val="left" w:pos="870"/>
          <w:tab w:val="left" w:pos="3617"/>
        </w:tabs>
        <w:spacing w:before="124" w:line="360" w:lineRule="auto"/>
        <w:ind w:left="1434" w:right="170" w:hanging="357"/>
      </w:pPr>
      <w:r w:rsidRPr="001414FD">
        <w:t xml:space="preserve">Equipamentos necessários à proteção, enquanto perdurar a situação excepcional do </w:t>
      </w:r>
      <w:r w:rsidRPr="001414FD">
        <w:rPr>
          <w:b/>
          <w:bCs/>
          <w:color w:val="FF0000"/>
        </w:rPr>
        <w:t>Estado de Pandemia do Coronavirus</w:t>
      </w:r>
      <w:r w:rsidRPr="001414FD">
        <w:t xml:space="preserve">, conforme recomendado pelas autoridades de saúde e sanitária, para todos que exerçam atividades de atendimento ao público, tipo: </w:t>
      </w:r>
      <w:r w:rsidRPr="00E43653">
        <w:rPr>
          <w:b/>
          <w:bCs/>
          <w:sz w:val="21"/>
          <w:szCs w:val="21"/>
        </w:rPr>
        <w:t xml:space="preserve">Máscara de proteção em tecido, </w:t>
      </w:r>
      <w:r w:rsidRPr="00E43653">
        <w:rPr>
          <w:b/>
          <w:bCs/>
          <w:sz w:val="21"/>
          <w:szCs w:val="21"/>
        </w:rPr>
        <w:lastRenderedPageBreak/>
        <w:t>Máscara de proteção facial em acrílico (face shield), medidor de temperatura corporal, etc</w:t>
      </w:r>
      <w:r w:rsidRPr="001414FD">
        <w:t>.</w:t>
      </w:r>
    </w:p>
    <w:p w:rsidR="004A174B" w:rsidRPr="00F460C1" w:rsidRDefault="004A174B" w:rsidP="00D009DD">
      <w:pPr>
        <w:pStyle w:val="PargrafodaLista"/>
        <w:numPr>
          <w:ilvl w:val="0"/>
          <w:numId w:val="45"/>
        </w:numPr>
        <w:spacing w:line="360" w:lineRule="auto"/>
        <w:ind w:right="165"/>
      </w:pPr>
      <w:r w:rsidRPr="00F460C1">
        <w:t>A CONTRATADA não poderá repassar os custos de qualquer um desses itens de uniforme</w:t>
      </w:r>
      <w:r>
        <w:t xml:space="preserve"> e</w:t>
      </w:r>
      <w:r w:rsidRPr="00F460C1">
        <w:t xml:space="preserve"> equipamentos a seus empregados, inclusive no caso de necessidade de reposição, respeitados os dispositivos em vigor na legislação pertinente.</w:t>
      </w:r>
    </w:p>
    <w:p w:rsidR="004A174B" w:rsidRPr="00F460C1" w:rsidRDefault="004A174B" w:rsidP="00D009DD">
      <w:pPr>
        <w:pStyle w:val="PargrafodaLista"/>
        <w:numPr>
          <w:ilvl w:val="0"/>
          <w:numId w:val="45"/>
        </w:numPr>
        <w:tabs>
          <w:tab w:val="left" w:pos="870"/>
        </w:tabs>
        <w:spacing w:line="360" w:lineRule="auto"/>
        <w:ind w:right="165"/>
      </w:pPr>
      <w:r w:rsidRPr="00F460C1">
        <w:t>A CONTRATADA deverá prever toda a mão de obra necessária para garantir a operação dos POSTOS, nos regimes contratados, obedecidos às disposições da legislação trabalhista vigente;</w:t>
      </w:r>
    </w:p>
    <w:p w:rsidR="004A174B" w:rsidRPr="00F460C1" w:rsidRDefault="004A174B" w:rsidP="00D009DD">
      <w:pPr>
        <w:pStyle w:val="PargrafodaLista"/>
        <w:numPr>
          <w:ilvl w:val="0"/>
          <w:numId w:val="45"/>
        </w:numPr>
        <w:tabs>
          <w:tab w:val="left" w:pos="870"/>
        </w:tabs>
        <w:spacing w:line="360" w:lineRule="auto"/>
        <w:ind w:right="165"/>
      </w:pPr>
      <w:r w:rsidRPr="00F460C1">
        <w:t xml:space="preserve">A CONTRATADA deverá </w:t>
      </w:r>
      <w:r>
        <w:t>e</w:t>
      </w:r>
      <w:r w:rsidRPr="005A15A9">
        <w:t>fetuar</w:t>
      </w:r>
      <w:r w:rsidRPr="00F460C1">
        <w:t xml:space="preserve"> reposição dos funcionários, em caráter imediato, em eventual ausência, não sendo permitida a prorrogação da jornada de trabalho (dobra);</w:t>
      </w:r>
    </w:p>
    <w:p w:rsidR="004A174B" w:rsidRPr="00F460C1" w:rsidRDefault="004A174B" w:rsidP="00D009DD">
      <w:pPr>
        <w:pStyle w:val="PargrafodaLista"/>
        <w:numPr>
          <w:ilvl w:val="0"/>
          <w:numId w:val="45"/>
        </w:numPr>
        <w:tabs>
          <w:tab w:val="left" w:pos="870"/>
        </w:tabs>
        <w:spacing w:line="360" w:lineRule="auto"/>
        <w:ind w:right="165"/>
      </w:pPr>
      <w:r w:rsidRPr="0064633E">
        <w:t>A CONTRATADA efetuará a reposição de mão-de-obra, de imediato, na</w:t>
      </w:r>
      <w:r>
        <w:t xml:space="preserve"> </w:t>
      </w:r>
      <w:r w:rsidRPr="0064633E">
        <w:t>hipótese de faltas, ou quando estiverem em gozo de licenças, folga ou férias, de</w:t>
      </w:r>
      <w:r>
        <w:t xml:space="preserve"> </w:t>
      </w:r>
      <w:r w:rsidRPr="0064633E">
        <w:t>modo a manter permanentemente o número de controladores de acesso nas</w:t>
      </w:r>
      <w:r>
        <w:t xml:space="preserve"> </w:t>
      </w:r>
      <w:r w:rsidRPr="0064633E">
        <w:t>portarias, sob pena de descumprimento contratual, sem prejuízo de desconto das</w:t>
      </w:r>
      <w:r>
        <w:t xml:space="preserve"> </w:t>
      </w:r>
      <w:r w:rsidRPr="0064633E">
        <w:t>horas não</w:t>
      </w:r>
      <w:r>
        <w:t xml:space="preserve"> </w:t>
      </w:r>
      <w:r w:rsidRPr="0064633E">
        <w:t>trabalhadas.</w:t>
      </w:r>
    </w:p>
    <w:p w:rsidR="004A174B" w:rsidRPr="00F460C1" w:rsidRDefault="004A174B" w:rsidP="00D009DD">
      <w:pPr>
        <w:pStyle w:val="PargrafodaLista"/>
        <w:numPr>
          <w:ilvl w:val="0"/>
          <w:numId w:val="45"/>
        </w:numPr>
        <w:spacing w:line="360" w:lineRule="auto"/>
        <w:ind w:right="165"/>
      </w:pPr>
      <w:r w:rsidRPr="00F460C1">
        <w:t>A CONTRATADA deverá assegurar que qualquer funcionário que cometer falta disciplinar qualificada como de natureza grave, não será mantido e nem retornará às instalações da CONTRATANTE</w:t>
      </w:r>
      <w:r>
        <w:t>.</w:t>
      </w:r>
    </w:p>
    <w:p w:rsidR="004A174B" w:rsidRPr="00F460C1" w:rsidRDefault="004A174B" w:rsidP="00D009DD">
      <w:pPr>
        <w:pStyle w:val="PargrafodaLista"/>
        <w:numPr>
          <w:ilvl w:val="0"/>
          <w:numId w:val="45"/>
        </w:numPr>
        <w:spacing w:line="360" w:lineRule="auto"/>
        <w:ind w:right="165"/>
      </w:pPr>
      <w:r w:rsidRPr="00F460C1">
        <w:t>A CONTRATADA deverá atender de imediato as solicitações quanto às substituições da mão de obra não qualificada ou entendida como inadequada pela CONTRATANTE para a prestação de serviços;</w:t>
      </w:r>
    </w:p>
    <w:p w:rsidR="004A174B" w:rsidRPr="00F460C1" w:rsidRDefault="004A174B" w:rsidP="00D009DD">
      <w:pPr>
        <w:pStyle w:val="PargrafodaLista"/>
        <w:numPr>
          <w:ilvl w:val="0"/>
          <w:numId w:val="45"/>
        </w:numPr>
        <w:spacing w:line="360" w:lineRule="auto"/>
        <w:ind w:right="165"/>
      </w:pPr>
      <w:r w:rsidRPr="00F460C1">
        <w:t>Relatar à CONTRATANTE toda e qualquer irregularidade observada no posto de prestação de serviços.</w:t>
      </w:r>
    </w:p>
    <w:p w:rsidR="004A174B" w:rsidRPr="00F460C1" w:rsidRDefault="004A174B" w:rsidP="00D009DD">
      <w:pPr>
        <w:pStyle w:val="PargrafodaLista"/>
        <w:numPr>
          <w:ilvl w:val="0"/>
          <w:numId w:val="45"/>
        </w:numPr>
        <w:spacing w:line="360" w:lineRule="auto"/>
        <w:ind w:right="165"/>
      </w:pPr>
      <w:r w:rsidRPr="00F460C1">
        <w:t>O Preposto nomeado pela CONTRATADA deverá obrigatoriamente inspecionar TODOS OS POSTOS, no mínimo, 01 (uma) vez por semana, em dias e períodos alternados, anotando o resumo da supervisão em livro de ata próprio de cada posto de serviço.</w:t>
      </w:r>
    </w:p>
    <w:p w:rsidR="004A174B" w:rsidRPr="00F460C1" w:rsidRDefault="004A174B" w:rsidP="00D009DD">
      <w:pPr>
        <w:pStyle w:val="PargrafodaLista"/>
        <w:numPr>
          <w:ilvl w:val="0"/>
          <w:numId w:val="45"/>
        </w:numPr>
        <w:spacing w:line="360" w:lineRule="auto"/>
        <w:ind w:right="165"/>
      </w:pPr>
      <w:r w:rsidRPr="00F460C1">
        <w:t>Quando do início da prestação dos serviços, a CONTRATADA deverá encaminhar à Supervisão de Administração da Subprefeitura Sapopemba o nome do responsável pelos funcionários em exercício, bem como o nome, telefone e e-mail do(s) supervisor (es) da CONTRATADA, que responderão às solicitações da CONTRATANTE.</w:t>
      </w:r>
    </w:p>
    <w:p w:rsidR="004A174B" w:rsidRDefault="004A174B" w:rsidP="00D009DD">
      <w:pPr>
        <w:pStyle w:val="PargrafodaLista"/>
        <w:numPr>
          <w:ilvl w:val="0"/>
          <w:numId w:val="45"/>
        </w:numPr>
        <w:spacing w:line="360" w:lineRule="auto"/>
        <w:ind w:right="165"/>
      </w:pPr>
      <w:r w:rsidRPr="00F460C1">
        <w:t>Os registros de acesso quando em situação de avaria nos equipamentos deverá ser realizado através de livro ata, que será vistoriado pela CONTRATANTE quando a mesma julgar necessário, sem prejuízo das sanções previstas no contrato.</w:t>
      </w:r>
    </w:p>
    <w:p w:rsidR="004A174B" w:rsidRPr="00F460C1" w:rsidRDefault="004A174B" w:rsidP="00D009DD">
      <w:pPr>
        <w:pStyle w:val="PargrafodaLista"/>
        <w:numPr>
          <w:ilvl w:val="0"/>
          <w:numId w:val="45"/>
        </w:numPr>
        <w:spacing w:line="360" w:lineRule="auto"/>
        <w:ind w:right="165"/>
      </w:pPr>
      <w:r w:rsidRPr="00F460C1">
        <w:t xml:space="preserve">A CONTRATADA atenderá, nos prazos estabelecidos, quaisquer notificações da CONTRATANTE, relativas às irregularidades praticadas por seus funcionários, </w:t>
      </w:r>
      <w:r w:rsidRPr="00F460C1">
        <w:lastRenderedPageBreak/>
        <w:t>bem como o descumprimento de quaisquer obrigações contratuais.</w:t>
      </w:r>
    </w:p>
    <w:p w:rsidR="004A174B" w:rsidRPr="00F460C1" w:rsidRDefault="004A174B" w:rsidP="00D009DD">
      <w:pPr>
        <w:pStyle w:val="PargrafodaLista"/>
        <w:numPr>
          <w:ilvl w:val="0"/>
          <w:numId w:val="45"/>
        </w:numPr>
        <w:spacing w:line="360" w:lineRule="auto"/>
        <w:ind w:right="165"/>
      </w:pPr>
      <w:r w:rsidRPr="00F460C1">
        <w:t>O PREPOSTO da CONTRATADA deverá comparecer, se solicitado, às dependências da CONTRATANTE, no horário estabelecido, a fim de receber instruções ou participar de reuniões.</w:t>
      </w:r>
    </w:p>
    <w:p w:rsidR="004A174B" w:rsidRPr="00F460C1" w:rsidRDefault="004A174B" w:rsidP="00D009DD">
      <w:pPr>
        <w:pStyle w:val="PargrafodaLista"/>
        <w:numPr>
          <w:ilvl w:val="0"/>
          <w:numId w:val="45"/>
        </w:numPr>
        <w:spacing w:line="360" w:lineRule="auto"/>
        <w:ind w:right="165"/>
      </w:pPr>
      <w:r w:rsidRPr="00F460C1">
        <w:t>A CONTRATADA deverá manter-se, durante toda a execução do contrato, em compatibilidade com as obrigações assumidas, todas as condições de habilitação e qualificação exigidas na licitação que precedeu o ajuste.</w:t>
      </w:r>
    </w:p>
    <w:p w:rsidR="004A174B" w:rsidRPr="00F460C1" w:rsidRDefault="004A174B" w:rsidP="00D009DD">
      <w:pPr>
        <w:pStyle w:val="PargrafodaLista"/>
        <w:numPr>
          <w:ilvl w:val="0"/>
          <w:numId w:val="45"/>
        </w:numPr>
        <w:spacing w:line="360" w:lineRule="auto"/>
        <w:ind w:right="165"/>
      </w:pPr>
      <w:r w:rsidRPr="00F460C1">
        <w:t>Todas as despesas para instalação de equipamentos e softwares correrão por conta da CONTRATADA, incluindo infraestrura, serviços de alvenaria, eletricista e afins.</w:t>
      </w:r>
    </w:p>
    <w:p w:rsidR="004A174B" w:rsidRPr="00F460C1" w:rsidRDefault="004A174B" w:rsidP="00D009DD">
      <w:pPr>
        <w:pStyle w:val="PargrafodaLista"/>
        <w:numPr>
          <w:ilvl w:val="2"/>
          <w:numId w:val="54"/>
        </w:numPr>
        <w:spacing w:before="115" w:line="360" w:lineRule="auto"/>
        <w:ind w:left="1560" w:right="165"/>
      </w:pPr>
      <w:r w:rsidRPr="00F460C1">
        <w:t>A CONTRATADA deverá entregar o controle de acesso funcionando com o software integrado.</w:t>
      </w:r>
    </w:p>
    <w:p w:rsidR="004A174B" w:rsidRPr="00F460C1" w:rsidRDefault="004A174B" w:rsidP="00D009DD">
      <w:pPr>
        <w:pStyle w:val="PargrafodaLista"/>
        <w:numPr>
          <w:ilvl w:val="0"/>
          <w:numId w:val="45"/>
        </w:numPr>
        <w:spacing w:line="360" w:lineRule="auto"/>
        <w:ind w:right="165"/>
      </w:pPr>
      <w:r w:rsidRPr="00F460C1">
        <w:t>Em caso de ocorrência de eventos, reuniões, eleições na Praça de Atendimento, aos sábados, domingos ou feriados, a CONTRATADA será convocada a fornecer um funcionário para prestação do serviço no local, durante a duração do evento, com compe</w:t>
      </w:r>
      <w:r>
        <w:t>n</w:t>
      </w:r>
      <w:r w:rsidRPr="00F460C1">
        <w:t>sação de horário durante os dias úteis e/ou banco de horas devida à Administração.</w:t>
      </w:r>
    </w:p>
    <w:p w:rsidR="004A174B" w:rsidRPr="00F460C1" w:rsidRDefault="004A174B" w:rsidP="00D009DD">
      <w:pPr>
        <w:pStyle w:val="PargrafodaLista"/>
        <w:numPr>
          <w:ilvl w:val="0"/>
          <w:numId w:val="45"/>
        </w:numPr>
        <w:spacing w:line="360" w:lineRule="auto"/>
        <w:ind w:right="165"/>
      </w:pPr>
      <w:r w:rsidRPr="00F460C1">
        <w:t>CONTRATADA deverá providenciar mecanismo de controle de ponto dos seus funcionários, de acordo com as recomendações trabalhistas.</w:t>
      </w:r>
    </w:p>
    <w:p w:rsidR="004A174B" w:rsidRPr="00F460C1" w:rsidRDefault="004A174B" w:rsidP="00D009DD">
      <w:pPr>
        <w:pStyle w:val="PargrafodaLista"/>
        <w:numPr>
          <w:ilvl w:val="0"/>
          <w:numId w:val="45"/>
        </w:numPr>
        <w:spacing w:line="360" w:lineRule="auto"/>
        <w:ind w:right="165"/>
      </w:pPr>
      <w:r w:rsidRPr="00F460C1">
        <w:t>Antes do início da execução dos trabalhos, a CONTRATADA fornecerá a CONTRATANTE uma relação nominal dos empregados designados para a execução dos serviços contratados observando a indicação por função:</w:t>
      </w:r>
    </w:p>
    <w:p w:rsidR="004A174B" w:rsidRDefault="004A174B" w:rsidP="00D009DD">
      <w:pPr>
        <w:pStyle w:val="PargrafodaLista"/>
        <w:numPr>
          <w:ilvl w:val="2"/>
          <w:numId w:val="55"/>
        </w:numPr>
        <w:tabs>
          <w:tab w:val="left" w:pos="2287"/>
          <w:tab w:val="left" w:pos="2288"/>
        </w:tabs>
        <w:spacing w:before="115" w:line="360" w:lineRule="auto"/>
        <w:ind w:left="1560" w:right="168"/>
      </w:pPr>
      <w:r w:rsidRPr="0064633E">
        <w:t>Preposto,</w:t>
      </w:r>
      <w:r>
        <w:t xml:space="preserve"> </w:t>
      </w:r>
      <w:r w:rsidRPr="0064633E">
        <w:t>que</w:t>
      </w:r>
      <w:r>
        <w:t xml:space="preserve"> </w:t>
      </w:r>
      <w:r w:rsidRPr="0064633E">
        <w:t>representará</w:t>
      </w:r>
      <w:r>
        <w:t xml:space="preserve"> </w:t>
      </w:r>
      <w:r w:rsidRPr="0064633E">
        <w:t>a</w:t>
      </w:r>
      <w:r>
        <w:t xml:space="preserve"> </w:t>
      </w:r>
      <w:r w:rsidRPr="0064633E">
        <w:t>empresa</w:t>
      </w:r>
      <w:r>
        <w:t xml:space="preserve"> </w:t>
      </w:r>
      <w:r w:rsidRPr="0064633E">
        <w:t>diariamente,</w:t>
      </w:r>
      <w:r>
        <w:t xml:space="preserve"> </w:t>
      </w:r>
      <w:r w:rsidRPr="0064633E">
        <w:t>junto</w:t>
      </w:r>
      <w:r>
        <w:t xml:space="preserve"> </w:t>
      </w:r>
      <w:r w:rsidRPr="0064633E">
        <w:t>à</w:t>
      </w:r>
      <w:r>
        <w:t xml:space="preserve"> </w:t>
      </w:r>
      <w:r w:rsidRPr="0064633E">
        <w:t>Contratada</w:t>
      </w:r>
      <w:r>
        <w:t xml:space="preserve"> </w:t>
      </w:r>
      <w:r w:rsidRPr="0064633E">
        <w:t>e resolverá</w:t>
      </w:r>
      <w:r>
        <w:t xml:space="preserve"> </w:t>
      </w:r>
      <w:r w:rsidRPr="0064633E">
        <w:t>os</w:t>
      </w:r>
      <w:r>
        <w:t xml:space="preserve"> </w:t>
      </w:r>
      <w:r w:rsidRPr="0064633E">
        <w:t>imprevistos</w:t>
      </w:r>
      <w:r>
        <w:t xml:space="preserve"> </w:t>
      </w:r>
      <w:r w:rsidRPr="0064633E">
        <w:t>de</w:t>
      </w:r>
      <w:r>
        <w:t xml:space="preserve"> </w:t>
      </w:r>
      <w:r w:rsidRPr="0064633E">
        <w:t>todos</w:t>
      </w:r>
      <w:r>
        <w:t xml:space="preserve"> </w:t>
      </w:r>
      <w:r w:rsidRPr="0064633E">
        <w:t>os</w:t>
      </w:r>
      <w:r>
        <w:t xml:space="preserve"> </w:t>
      </w:r>
      <w:r w:rsidRPr="0064633E">
        <w:t>Postos</w:t>
      </w:r>
      <w:r>
        <w:t xml:space="preserve"> </w:t>
      </w:r>
      <w:r w:rsidRPr="0064633E">
        <w:t>contratados;</w:t>
      </w:r>
    </w:p>
    <w:p w:rsidR="004A174B" w:rsidRPr="0064633E" w:rsidRDefault="004A174B" w:rsidP="00D009DD">
      <w:pPr>
        <w:pStyle w:val="PargrafodaLista"/>
        <w:numPr>
          <w:ilvl w:val="2"/>
          <w:numId w:val="55"/>
        </w:numPr>
        <w:tabs>
          <w:tab w:val="left" w:pos="2287"/>
          <w:tab w:val="left" w:pos="2288"/>
        </w:tabs>
        <w:spacing w:line="360" w:lineRule="auto"/>
        <w:ind w:left="1560" w:right="166"/>
      </w:pPr>
      <w:r w:rsidRPr="0064633E">
        <w:t>Relação dos controladores de acesso mediante apresentação de ficha que contenha os seguintes dados:</w:t>
      </w:r>
    </w:p>
    <w:p w:rsidR="004A174B" w:rsidRPr="0064633E" w:rsidRDefault="004A174B" w:rsidP="00D009DD">
      <w:pPr>
        <w:pStyle w:val="PargrafodaLista"/>
        <w:numPr>
          <w:ilvl w:val="2"/>
          <w:numId w:val="55"/>
        </w:numPr>
        <w:tabs>
          <w:tab w:val="left" w:pos="2287"/>
          <w:tab w:val="left" w:pos="2288"/>
        </w:tabs>
        <w:spacing w:before="115" w:line="360" w:lineRule="auto"/>
        <w:ind w:left="1560" w:right="168"/>
      </w:pPr>
      <w:r w:rsidRPr="0064633E">
        <w:t>Número do R.G;</w:t>
      </w:r>
    </w:p>
    <w:p w:rsidR="004A174B" w:rsidRPr="0064633E" w:rsidRDefault="004A174B" w:rsidP="00D009DD">
      <w:pPr>
        <w:pStyle w:val="PargrafodaLista"/>
        <w:numPr>
          <w:ilvl w:val="2"/>
          <w:numId w:val="55"/>
        </w:numPr>
        <w:tabs>
          <w:tab w:val="left" w:pos="2287"/>
          <w:tab w:val="left" w:pos="2288"/>
        </w:tabs>
        <w:spacing w:before="115" w:line="360" w:lineRule="auto"/>
        <w:ind w:left="1560" w:right="168"/>
      </w:pPr>
      <w:r w:rsidRPr="0064633E">
        <w:t>Número Carteira de Trabalho e Previdência Social;</w:t>
      </w:r>
    </w:p>
    <w:p w:rsidR="004A174B" w:rsidRPr="0064633E" w:rsidRDefault="004A174B" w:rsidP="00D009DD">
      <w:pPr>
        <w:pStyle w:val="PargrafodaLista"/>
        <w:numPr>
          <w:ilvl w:val="2"/>
          <w:numId w:val="55"/>
        </w:numPr>
        <w:tabs>
          <w:tab w:val="left" w:pos="2287"/>
          <w:tab w:val="left" w:pos="2288"/>
        </w:tabs>
        <w:spacing w:before="115" w:line="360" w:lineRule="auto"/>
        <w:ind w:left="1560" w:right="168"/>
      </w:pPr>
      <w:r w:rsidRPr="0064633E">
        <w:t>Dados de filiação, naturalidade;</w:t>
      </w:r>
    </w:p>
    <w:p w:rsidR="004A174B" w:rsidRPr="0064633E" w:rsidRDefault="004A174B" w:rsidP="00D009DD">
      <w:pPr>
        <w:pStyle w:val="PargrafodaLista"/>
        <w:numPr>
          <w:ilvl w:val="2"/>
          <w:numId w:val="55"/>
        </w:numPr>
        <w:tabs>
          <w:tab w:val="left" w:pos="2288"/>
        </w:tabs>
        <w:spacing w:before="115" w:line="360" w:lineRule="auto"/>
        <w:ind w:left="1560" w:right="168"/>
      </w:pPr>
      <w:r w:rsidRPr="0064633E">
        <w:t>Endereço completo</w:t>
      </w:r>
    </w:p>
    <w:p w:rsidR="004A174B" w:rsidRPr="00AF3853" w:rsidRDefault="004A174B" w:rsidP="00D009DD">
      <w:pPr>
        <w:pStyle w:val="PargrafodaLista"/>
        <w:numPr>
          <w:ilvl w:val="2"/>
          <w:numId w:val="55"/>
        </w:numPr>
        <w:spacing w:before="115" w:line="360" w:lineRule="auto"/>
        <w:ind w:left="1560" w:right="168"/>
      </w:pPr>
      <w:r w:rsidRPr="0064633E">
        <w:t>Horário de trabalho</w:t>
      </w:r>
    </w:p>
    <w:p w:rsidR="004A174B" w:rsidRPr="0064633E" w:rsidRDefault="004A174B" w:rsidP="00D009DD">
      <w:pPr>
        <w:pStyle w:val="PargrafodaLista"/>
        <w:numPr>
          <w:ilvl w:val="2"/>
          <w:numId w:val="55"/>
        </w:numPr>
        <w:tabs>
          <w:tab w:val="left" w:pos="2288"/>
        </w:tabs>
        <w:spacing w:before="115" w:line="360" w:lineRule="auto"/>
        <w:ind w:left="1560" w:right="168"/>
      </w:pPr>
      <w:r w:rsidRPr="0064633E">
        <w:t>Atestado de antecedentes criminais atualizados (emitidos com antecedência máxima de 60 dias)</w:t>
      </w:r>
    </w:p>
    <w:p w:rsidR="004A174B" w:rsidRPr="0064633E" w:rsidRDefault="004A174B" w:rsidP="00D009DD">
      <w:pPr>
        <w:pStyle w:val="PargrafodaLista"/>
        <w:numPr>
          <w:ilvl w:val="2"/>
          <w:numId w:val="55"/>
        </w:numPr>
        <w:tabs>
          <w:tab w:val="left" w:pos="2287"/>
          <w:tab w:val="left" w:pos="2288"/>
        </w:tabs>
        <w:spacing w:before="115" w:line="360" w:lineRule="auto"/>
        <w:ind w:left="1560" w:right="168"/>
      </w:pPr>
      <w:r w:rsidRPr="0064633E">
        <w:t xml:space="preserve">A </w:t>
      </w:r>
      <w:r w:rsidRPr="00A757A2">
        <w:t>CONTRATA</w:t>
      </w:r>
      <w:r>
        <w:t>D</w:t>
      </w:r>
      <w:r w:rsidRPr="00A757A2">
        <w:t>A</w:t>
      </w:r>
      <w:r w:rsidRPr="0064633E">
        <w:t xml:space="preserve"> obriga-se a fornecer por escrito, a atualização dos dados </w:t>
      </w:r>
      <w:r w:rsidRPr="0064633E">
        <w:lastRenderedPageBreak/>
        <w:t>referentes qualquer alteração no quadro, decorrente de substituição, exclusão ou inclusão de empregados.</w:t>
      </w:r>
    </w:p>
    <w:p w:rsidR="004A174B" w:rsidRPr="0064633E" w:rsidRDefault="004A174B" w:rsidP="00D009DD">
      <w:pPr>
        <w:pStyle w:val="PargrafodaLista"/>
        <w:numPr>
          <w:ilvl w:val="1"/>
          <w:numId w:val="55"/>
        </w:numPr>
        <w:tabs>
          <w:tab w:val="left" w:pos="-7088"/>
        </w:tabs>
        <w:spacing w:line="360" w:lineRule="auto"/>
        <w:ind w:right="364"/>
      </w:pPr>
      <w:r w:rsidRPr="0064633E">
        <w:t>Fornecimento de relatório mensal gravado em mídia DVD</w:t>
      </w:r>
      <w:r>
        <w:t xml:space="preserve"> ou Pen Driver</w:t>
      </w:r>
      <w:r w:rsidRPr="0064633E">
        <w:t xml:space="preserve">, a ser entregue no primeiro </w:t>
      </w:r>
      <w:r>
        <w:t>até o quinto dia</w:t>
      </w:r>
      <w:r w:rsidRPr="0064633E">
        <w:t xml:space="preserve"> útil do mês, referentes à movimentação d</w:t>
      </w:r>
      <w:r>
        <w:t>as ENTRADAS</w:t>
      </w:r>
      <w:r w:rsidRPr="0064633E">
        <w:t xml:space="preserve"> 1 e 2 e quando necessário impresso em folha A4</w:t>
      </w:r>
      <w:r>
        <w:t>.</w:t>
      </w:r>
    </w:p>
    <w:p w:rsidR="004A174B" w:rsidRPr="0064633E" w:rsidRDefault="004A174B" w:rsidP="00D009DD">
      <w:pPr>
        <w:pStyle w:val="PargrafodaLista"/>
        <w:numPr>
          <w:ilvl w:val="1"/>
          <w:numId w:val="55"/>
        </w:numPr>
        <w:tabs>
          <w:tab w:val="left" w:pos="-7088"/>
        </w:tabs>
        <w:spacing w:line="360" w:lineRule="auto"/>
        <w:ind w:right="364"/>
      </w:pPr>
      <w:r w:rsidRPr="0064633E">
        <w:t>Nos relatórios acima descritos deverão constar eventuais ocorrências, inclusive no caso de algum funcionário ingressar no prédio sem a devida identificação. Nestes casos, além do relatório, deverá ser informando imediatamente a Unidade de Fiscalização/Gestora;</w:t>
      </w:r>
    </w:p>
    <w:p w:rsidR="004A174B" w:rsidRPr="0064633E" w:rsidRDefault="004A174B" w:rsidP="00D009DD">
      <w:pPr>
        <w:pStyle w:val="PargrafodaLista"/>
        <w:numPr>
          <w:ilvl w:val="1"/>
          <w:numId w:val="55"/>
        </w:numPr>
        <w:tabs>
          <w:tab w:val="left" w:pos="-7088"/>
        </w:tabs>
        <w:spacing w:line="360" w:lineRule="auto"/>
        <w:ind w:right="364"/>
      </w:pPr>
      <w:r w:rsidRPr="0064633E">
        <w:t>Todos</w:t>
      </w:r>
      <w:r>
        <w:t xml:space="preserve"> os </w:t>
      </w:r>
      <w:r w:rsidRPr="0064633E">
        <w:t>materiais</w:t>
      </w:r>
      <w:r>
        <w:t xml:space="preserve"> </w:t>
      </w:r>
      <w:r w:rsidRPr="0064633E">
        <w:t>de</w:t>
      </w:r>
      <w:r>
        <w:t xml:space="preserve"> </w:t>
      </w:r>
      <w:r w:rsidRPr="0064633E">
        <w:t>escritório</w:t>
      </w:r>
      <w:r>
        <w:t xml:space="preserve"> </w:t>
      </w:r>
      <w:r w:rsidRPr="0064633E">
        <w:t>e</w:t>
      </w:r>
      <w:r>
        <w:t xml:space="preserve"> </w:t>
      </w:r>
      <w:r w:rsidRPr="0064633E">
        <w:t>suprimentos</w:t>
      </w:r>
      <w:r>
        <w:t xml:space="preserve"> </w:t>
      </w:r>
      <w:r w:rsidRPr="0064633E">
        <w:t>para</w:t>
      </w:r>
      <w:r>
        <w:t xml:space="preserve"> </w:t>
      </w:r>
      <w:r w:rsidRPr="0064633E">
        <w:t>os</w:t>
      </w:r>
      <w:r>
        <w:t xml:space="preserve"> </w:t>
      </w:r>
      <w:r w:rsidRPr="0064633E">
        <w:t>equipamentos</w:t>
      </w:r>
      <w:r>
        <w:t xml:space="preserve"> </w:t>
      </w:r>
      <w:r w:rsidRPr="0064633E">
        <w:t>a</w:t>
      </w:r>
      <w:r>
        <w:t xml:space="preserve"> </w:t>
      </w:r>
      <w:r w:rsidRPr="0064633E">
        <w:t>serem</w:t>
      </w:r>
      <w:r>
        <w:t xml:space="preserve"> </w:t>
      </w:r>
      <w:r w:rsidRPr="0064633E">
        <w:t>utilizados</w:t>
      </w:r>
      <w:r>
        <w:t xml:space="preserve"> </w:t>
      </w:r>
      <w:r w:rsidRPr="0064633E">
        <w:t>durante</w:t>
      </w:r>
      <w:r>
        <w:t xml:space="preserve"> </w:t>
      </w:r>
      <w:r w:rsidRPr="0064633E">
        <w:t>a</w:t>
      </w:r>
      <w:r>
        <w:t xml:space="preserve"> </w:t>
      </w:r>
      <w:r w:rsidRPr="0064633E">
        <w:t>contratação</w:t>
      </w:r>
      <w:r>
        <w:t xml:space="preserve"> </w:t>
      </w:r>
      <w:r w:rsidRPr="0064633E">
        <w:t>serão</w:t>
      </w:r>
      <w:r>
        <w:t xml:space="preserve"> </w:t>
      </w:r>
      <w:r w:rsidRPr="0064633E">
        <w:t>disponibilizados</w:t>
      </w:r>
      <w:r>
        <w:t xml:space="preserve"> </w:t>
      </w:r>
      <w:r w:rsidRPr="0064633E">
        <w:t>pela</w:t>
      </w:r>
      <w:r>
        <w:t xml:space="preserve"> </w:t>
      </w:r>
      <w:r w:rsidRPr="0064633E">
        <w:t>CONTRATADA;</w:t>
      </w:r>
    </w:p>
    <w:p w:rsidR="004A174B" w:rsidRPr="0064633E" w:rsidRDefault="004A174B" w:rsidP="00D009DD">
      <w:pPr>
        <w:pStyle w:val="PargrafodaLista"/>
        <w:numPr>
          <w:ilvl w:val="1"/>
          <w:numId w:val="55"/>
        </w:numPr>
        <w:tabs>
          <w:tab w:val="left" w:pos="-7088"/>
        </w:tabs>
        <w:spacing w:line="360" w:lineRule="auto"/>
        <w:ind w:right="364"/>
      </w:pPr>
      <w:r w:rsidRPr="0064633E">
        <w:t>A</w:t>
      </w:r>
      <w:r>
        <w:t xml:space="preserve"> </w:t>
      </w:r>
      <w:r w:rsidRPr="0064633E">
        <w:t>CONTRATADA</w:t>
      </w:r>
      <w:r>
        <w:t xml:space="preserve"> </w:t>
      </w:r>
      <w:r w:rsidRPr="0064633E">
        <w:t>deverá</w:t>
      </w:r>
      <w:r>
        <w:t xml:space="preserve"> </w:t>
      </w:r>
      <w:r w:rsidRPr="0064633E">
        <w:t>fornecer</w:t>
      </w:r>
      <w:r>
        <w:t xml:space="preserve"> </w:t>
      </w:r>
      <w:r w:rsidRPr="0064633E">
        <w:t>armário</w:t>
      </w:r>
      <w:r>
        <w:t xml:space="preserve"> </w:t>
      </w:r>
      <w:r w:rsidRPr="0064633E">
        <w:t>de</w:t>
      </w:r>
      <w:r>
        <w:t xml:space="preserve"> </w:t>
      </w:r>
      <w:r w:rsidRPr="0064633E">
        <w:t>aço ou madeira</w:t>
      </w:r>
      <w:r>
        <w:t xml:space="preserve"> </w:t>
      </w:r>
      <w:r w:rsidRPr="0064633E">
        <w:t>com</w:t>
      </w:r>
      <w:r>
        <w:t xml:space="preserve"> </w:t>
      </w:r>
      <w:r w:rsidRPr="0064633E">
        <w:t>cadeado</w:t>
      </w:r>
      <w:r>
        <w:t xml:space="preserve"> </w:t>
      </w:r>
      <w:r w:rsidRPr="0064633E">
        <w:t>ou</w:t>
      </w:r>
      <w:r>
        <w:t xml:space="preserve"> </w:t>
      </w:r>
      <w:r w:rsidRPr="0064633E">
        <w:t>fechadura</w:t>
      </w:r>
      <w:r>
        <w:t xml:space="preserve"> </w:t>
      </w:r>
      <w:r w:rsidRPr="0064633E">
        <w:t>com</w:t>
      </w:r>
      <w:r>
        <w:t xml:space="preserve"> </w:t>
      </w:r>
      <w:r w:rsidRPr="0064633E">
        <w:t>chave</w:t>
      </w:r>
      <w:r>
        <w:t xml:space="preserve"> </w:t>
      </w:r>
      <w:r w:rsidRPr="0064633E">
        <w:t>para</w:t>
      </w:r>
      <w:r>
        <w:t xml:space="preserve"> </w:t>
      </w:r>
      <w:r w:rsidRPr="0064633E">
        <w:t>uso</w:t>
      </w:r>
      <w:r>
        <w:t xml:space="preserve"> </w:t>
      </w:r>
      <w:r w:rsidRPr="0064633E">
        <w:t>dos</w:t>
      </w:r>
      <w:r>
        <w:t xml:space="preserve"> </w:t>
      </w:r>
      <w:r w:rsidRPr="0064633E">
        <w:t>funcionários</w:t>
      </w:r>
      <w:r>
        <w:t xml:space="preserve"> </w:t>
      </w:r>
      <w:r w:rsidRPr="0064633E">
        <w:t>da</w:t>
      </w:r>
      <w:r>
        <w:t xml:space="preserve"> </w:t>
      </w:r>
      <w:r w:rsidRPr="0064633E">
        <w:t>CONTRATADA.</w:t>
      </w:r>
    </w:p>
    <w:p w:rsidR="004A174B" w:rsidRPr="0064633E" w:rsidRDefault="004A174B" w:rsidP="00D009DD">
      <w:pPr>
        <w:pStyle w:val="PargrafodaLista"/>
        <w:numPr>
          <w:ilvl w:val="1"/>
          <w:numId w:val="55"/>
        </w:numPr>
        <w:tabs>
          <w:tab w:val="left" w:pos="-7088"/>
        </w:tabs>
        <w:spacing w:line="360" w:lineRule="auto"/>
        <w:ind w:right="364"/>
      </w:pPr>
      <w:r w:rsidRPr="0064633E">
        <w:t>Após o encerramento do contrato, a CONTRATADA deverá recompor as</w:t>
      </w:r>
      <w:r>
        <w:t xml:space="preserve"> </w:t>
      </w:r>
      <w:r w:rsidRPr="0064633E">
        <w:t>instalações</w:t>
      </w:r>
      <w:r>
        <w:t xml:space="preserve"> </w:t>
      </w:r>
      <w:r w:rsidRPr="0064633E">
        <w:t>da</w:t>
      </w:r>
      <w:r>
        <w:t xml:space="preserve"> </w:t>
      </w:r>
      <w:r w:rsidRPr="0064633E">
        <w:t>forma</w:t>
      </w:r>
      <w:r>
        <w:t xml:space="preserve"> </w:t>
      </w:r>
      <w:r w:rsidRPr="0064633E">
        <w:t>que se</w:t>
      </w:r>
      <w:r>
        <w:t xml:space="preserve"> </w:t>
      </w:r>
      <w:r w:rsidRPr="0064633E">
        <w:t>encontravam</w:t>
      </w:r>
      <w:r>
        <w:t xml:space="preserve"> </w:t>
      </w:r>
      <w:r w:rsidRPr="0064633E">
        <w:t xml:space="preserve">anteriormente ou, caso seja de interesse da Administração, os materiais, equipamentos e </w:t>
      </w:r>
      <w:r w:rsidRPr="00A757A2">
        <w:t>instalações</w:t>
      </w:r>
      <w:r w:rsidRPr="0064633E">
        <w:t xml:space="preserve"> poderão ser doados à Subprefeitura mediante legislações vigêntes sobre a matéria;</w:t>
      </w:r>
    </w:p>
    <w:p w:rsidR="004A174B" w:rsidRDefault="004A174B" w:rsidP="00D009DD">
      <w:pPr>
        <w:pStyle w:val="PargrafodaLista"/>
        <w:numPr>
          <w:ilvl w:val="1"/>
          <w:numId w:val="55"/>
        </w:numPr>
        <w:tabs>
          <w:tab w:val="left" w:pos="-7088"/>
        </w:tabs>
        <w:spacing w:line="360" w:lineRule="auto"/>
        <w:ind w:right="364"/>
      </w:pPr>
      <w:r w:rsidRPr="0064633E">
        <w:t>A CONTRATADA responderá por eventuais danos causados por ação ou</w:t>
      </w:r>
      <w:r>
        <w:t xml:space="preserve"> </w:t>
      </w:r>
      <w:r w:rsidRPr="0064633E">
        <w:t>omissão de seus funcionários à CONTRATANTE ou a terceiros, obrigando-se a</w:t>
      </w:r>
      <w:r>
        <w:t xml:space="preserve"> </w:t>
      </w:r>
      <w:r w:rsidRPr="0064633E">
        <w:t>manter seguro de responsabilidade e de garantia para a cobertura de eventuais</w:t>
      </w:r>
      <w:r>
        <w:t xml:space="preserve"> </w:t>
      </w:r>
      <w:r w:rsidRPr="0064633E">
        <w:t>extravios</w:t>
      </w:r>
      <w:r>
        <w:t xml:space="preserve"> </w:t>
      </w:r>
      <w:r w:rsidRPr="0064633E">
        <w:t>de</w:t>
      </w:r>
      <w:r>
        <w:t xml:space="preserve"> </w:t>
      </w:r>
      <w:r w:rsidRPr="0064633E">
        <w:t>seus</w:t>
      </w:r>
      <w:r>
        <w:t xml:space="preserve"> </w:t>
      </w:r>
      <w:r w:rsidRPr="0064633E">
        <w:t>equipamentos,</w:t>
      </w:r>
      <w:r>
        <w:t xml:space="preserve"> </w:t>
      </w:r>
      <w:r w:rsidRPr="0064633E">
        <w:t>sob</w:t>
      </w:r>
      <w:r>
        <w:t xml:space="preserve"> </w:t>
      </w:r>
      <w:r w:rsidRPr="0064633E">
        <w:t>guarda</w:t>
      </w:r>
      <w:r>
        <w:t xml:space="preserve"> </w:t>
      </w:r>
      <w:r w:rsidRPr="0064633E">
        <w:t>da CONTRATANTE</w:t>
      </w:r>
      <w:r>
        <w:t>.</w:t>
      </w:r>
    </w:p>
    <w:p w:rsidR="004A174B" w:rsidRDefault="004A174B" w:rsidP="004A174B">
      <w:pPr>
        <w:pStyle w:val="PargrafodaLista"/>
        <w:tabs>
          <w:tab w:val="left" w:pos="-7088"/>
        </w:tabs>
        <w:spacing w:line="360" w:lineRule="auto"/>
        <w:ind w:left="1309" w:right="364" w:firstLine="0"/>
      </w:pPr>
      <w:r>
        <w:t>4.41.1 Responder por desaparecimentos ou danos a bens materiais ou avarias que possam ser causados por seus colaboradores, ao Contratante ou a terceiros, decorrentes de sua culpa ou dolo na execução do contrato, nos termos do artigo 70 da Lei nº 8.666/1993.</w:t>
      </w:r>
    </w:p>
    <w:p w:rsidR="004A174B" w:rsidRPr="00D85A73" w:rsidRDefault="004A174B" w:rsidP="00D009DD">
      <w:pPr>
        <w:pStyle w:val="PargrafodaLista"/>
        <w:numPr>
          <w:ilvl w:val="1"/>
          <w:numId w:val="55"/>
        </w:numPr>
        <w:tabs>
          <w:tab w:val="left" w:pos="-7088"/>
        </w:tabs>
        <w:spacing w:line="360" w:lineRule="auto"/>
        <w:ind w:right="364"/>
      </w:pPr>
      <w:r w:rsidRPr="00EE4948">
        <w:t>O banco de dados resultante dos acessos ao prédio por usuários e visitantes deve estar disponível a CONTRATANTE ao final do período do contrato, independente de sua renovação, para repassar à próxima CONTRATADA e manter a continuidade dos serviços</w:t>
      </w:r>
      <w:r>
        <w:t>.</w:t>
      </w:r>
    </w:p>
    <w:p w:rsidR="004A174B" w:rsidRPr="00460F08" w:rsidRDefault="004A174B" w:rsidP="004A174B">
      <w:pPr>
        <w:tabs>
          <w:tab w:val="left" w:pos="-7088"/>
        </w:tabs>
        <w:spacing w:line="360" w:lineRule="auto"/>
        <w:ind w:right="364"/>
        <w:jc w:val="both"/>
      </w:pPr>
    </w:p>
    <w:p w:rsidR="004A174B" w:rsidRPr="0064633E" w:rsidRDefault="004A174B" w:rsidP="00D009DD">
      <w:pPr>
        <w:pStyle w:val="PargrafodaLista"/>
        <w:numPr>
          <w:ilvl w:val="0"/>
          <w:numId w:val="53"/>
        </w:numPr>
        <w:spacing w:before="120"/>
        <w:rPr>
          <w:b/>
        </w:rPr>
      </w:pPr>
      <w:r w:rsidRPr="0064633E">
        <w:rPr>
          <w:b/>
        </w:rPr>
        <w:t>OBRIGAÇÕES E RESPONSABILIDADES DO CONTRATANTE</w:t>
      </w:r>
    </w:p>
    <w:p w:rsidR="004A174B" w:rsidRPr="0064633E" w:rsidRDefault="004A174B" w:rsidP="004A174B">
      <w:pPr>
        <w:pStyle w:val="PargrafodaLista"/>
        <w:ind w:left="720" w:right="165" w:firstLine="0"/>
        <w:rPr>
          <w:w w:val="80"/>
        </w:rPr>
      </w:pPr>
    </w:p>
    <w:p w:rsidR="004A174B" w:rsidRDefault="004A174B" w:rsidP="00D009DD">
      <w:pPr>
        <w:pStyle w:val="PargrafodaLista"/>
        <w:numPr>
          <w:ilvl w:val="0"/>
          <w:numId w:val="65"/>
        </w:numPr>
        <w:spacing w:line="360" w:lineRule="auto"/>
        <w:ind w:right="165"/>
      </w:pPr>
      <w:r w:rsidRPr="003303B0">
        <w:t>Informar os pontos de rede para a instalação do controle de acesso.</w:t>
      </w:r>
    </w:p>
    <w:p w:rsidR="004A174B" w:rsidRPr="004D7DFE" w:rsidRDefault="004A174B" w:rsidP="00D009DD">
      <w:pPr>
        <w:pStyle w:val="PargrafodaLista"/>
        <w:numPr>
          <w:ilvl w:val="0"/>
          <w:numId w:val="65"/>
        </w:numPr>
        <w:spacing w:line="360" w:lineRule="auto"/>
        <w:ind w:right="165"/>
      </w:pPr>
      <w:r>
        <w:t>Efetuar periodicamente a programação dos serviços a serem executados pela Contratada.</w:t>
      </w:r>
    </w:p>
    <w:p w:rsidR="004A174B" w:rsidRPr="004D7DFE" w:rsidRDefault="004A174B" w:rsidP="00D009DD">
      <w:pPr>
        <w:pStyle w:val="PargrafodaLista"/>
        <w:numPr>
          <w:ilvl w:val="0"/>
          <w:numId w:val="65"/>
        </w:numPr>
        <w:spacing w:line="360" w:lineRule="auto"/>
        <w:ind w:right="165"/>
      </w:pPr>
      <w:r>
        <w:t>Exercer a fiscalização dos serviços por técnicos especialmente designados.</w:t>
      </w:r>
    </w:p>
    <w:p w:rsidR="004A174B" w:rsidRDefault="004A174B" w:rsidP="00D009DD">
      <w:pPr>
        <w:pStyle w:val="PargrafodaLista"/>
        <w:numPr>
          <w:ilvl w:val="0"/>
          <w:numId w:val="65"/>
        </w:numPr>
        <w:spacing w:line="360" w:lineRule="auto"/>
        <w:ind w:right="165"/>
      </w:pPr>
      <w:r w:rsidRPr="004D7DFE">
        <w:t xml:space="preserve">Atestar a execução dos serviços, rejeitando o que não estiver de acordo por meio </w:t>
      </w:r>
      <w:r w:rsidRPr="004D7DFE">
        <w:lastRenderedPageBreak/>
        <w:t>de notificação à CONTRATADA</w:t>
      </w:r>
      <w:r>
        <w:t>.</w:t>
      </w:r>
    </w:p>
    <w:p w:rsidR="004A174B" w:rsidRDefault="004A174B" w:rsidP="00D009DD">
      <w:pPr>
        <w:pStyle w:val="PargrafodaLista"/>
        <w:numPr>
          <w:ilvl w:val="0"/>
          <w:numId w:val="65"/>
        </w:numPr>
        <w:spacing w:line="360" w:lineRule="auto"/>
        <w:ind w:right="165"/>
      </w:pPr>
      <w:r w:rsidRPr="004D7DFE">
        <w:t>Efetuar o pagamento à CONTRATADA conforme previsto, após o cumprimento das formalidades legais</w:t>
      </w:r>
      <w:r>
        <w:t>.</w:t>
      </w:r>
    </w:p>
    <w:p w:rsidR="004A174B" w:rsidRDefault="004A174B" w:rsidP="00D009DD">
      <w:pPr>
        <w:pStyle w:val="PargrafodaLista"/>
        <w:numPr>
          <w:ilvl w:val="0"/>
          <w:numId w:val="65"/>
        </w:numPr>
        <w:spacing w:line="360" w:lineRule="auto"/>
        <w:ind w:right="165"/>
      </w:pPr>
      <w:r w:rsidRPr="004D7DFE">
        <w:t>Cumprir e fazer cumprir o disposto nas cláusulas do Contrato</w:t>
      </w:r>
      <w:r>
        <w:t>.</w:t>
      </w:r>
    </w:p>
    <w:p w:rsidR="004A174B" w:rsidRPr="004D7DFE" w:rsidRDefault="004A174B" w:rsidP="00D009DD">
      <w:pPr>
        <w:pStyle w:val="PargrafodaLista"/>
        <w:numPr>
          <w:ilvl w:val="0"/>
          <w:numId w:val="65"/>
        </w:numPr>
        <w:spacing w:line="360" w:lineRule="auto"/>
        <w:ind w:right="165"/>
      </w:pPr>
      <w:r w:rsidRPr="004D7DFE">
        <w:t>Aplicar sanções, no caso de inobservância pela CONTRATADA de quaisquer das cláusulas e condições estabelecidas neste instrumento.</w:t>
      </w:r>
    </w:p>
    <w:p w:rsidR="004A174B" w:rsidRPr="003303B0" w:rsidRDefault="004A174B" w:rsidP="004A174B">
      <w:pPr>
        <w:pStyle w:val="PargrafodaLista"/>
        <w:spacing w:line="360" w:lineRule="auto"/>
        <w:ind w:left="709" w:right="165" w:hanging="283"/>
      </w:pPr>
    </w:p>
    <w:p w:rsidR="004A174B" w:rsidRDefault="004A174B" w:rsidP="00D009DD">
      <w:pPr>
        <w:pStyle w:val="PargrafodaLista"/>
        <w:numPr>
          <w:ilvl w:val="0"/>
          <w:numId w:val="53"/>
        </w:numPr>
        <w:spacing w:before="120"/>
        <w:rPr>
          <w:b/>
        </w:rPr>
      </w:pPr>
      <w:r w:rsidRPr="0064633E">
        <w:rPr>
          <w:b/>
        </w:rPr>
        <w:t>FISCALIZAÇÃO/ CONTROLE DA EXECUÇÃO DOS SERVIÇOS</w:t>
      </w:r>
    </w:p>
    <w:p w:rsidR="004A174B" w:rsidRPr="00FB6777" w:rsidRDefault="004A174B" w:rsidP="004A174B">
      <w:pPr>
        <w:pStyle w:val="PargrafodaLista"/>
        <w:spacing w:before="120"/>
        <w:ind w:left="360" w:firstLine="0"/>
        <w:rPr>
          <w:b/>
          <w:sz w:val="10"/>
          <w:szCs w:val="10"/>
        </w:rPr>
      </w:pPr>
    </w:p>
    <w:p w:rsidR="004A174B" w:rsidRPr="00E24B72" w:rsidRDefault="004A174B" w:rsidP="00D009DD">
      <w:pPr>
        <w:pStyle w:val="PargrafodaLista"/>
        <w:numPr>
          <w:ilvl w:val="0"/>
          <w:numId w:val="48"/>
        </w:numPr>
        <w:spacing w:line="360" w:lineRule="auto"/>
        <w:ind w:left="709" w:right="-59" w:hanging="357"/>
      </w:pPr>
      <w:r>
        <w:t xml:space="preserve"> </w:t>
      </w:r>
      <w:r w:rsidRPr="00E24B72">
        <w:t>A fiscalização do CONTRATANTE terá livre acesso aos locais de execução do serviço;</w:t>
      </w:r>
    </w:p>
    <w:p w:rsidR="004A174B" w:rsidRPr="00E24B72" w:rsidRDefault="004A174B" w:rsidP="00D009DD">
      <w:pPr>
        <w:pStyle w:val="PargrafodaLista"/>
        <w:numPr>
          <w:ilvl w:val="0"/>
          <w:numId w:val="48"/>
        </w:numPr>
        <w:spacing w:line="360" w:lineRule="auto"/>
        <w:ind w:left="709" w:right="-59" w:hanging="357"/>
      </w:pPr>
      <w:r>
        <w:t xml:space="preserve"> </w:t>
      </w:r>
      <w:r w:rsidRPr="00E24B72">
        <w:t>O CONTRATANTE exercerá a fiscalização dos serviços contratados, de modo a assegurar o efetivo cumprimento da execução do escopo contratado, cabendo, também realizar a supervisão das atividades desenvolvidas pela CONTRATADA, efetivando avaliação periódica;</w:t>
      </w:r>
    </w:p>
    <w:p w:rsidR="004A174B" w:rsidRPr="00E24B72" w:rsidRDefault="004A174B" w:rsidP="00D009DD">
      <w:pPr>
        <w:pStyle w:val="PargrafodaLista"/>
        <w:numPr>
          <w:ilvl w:val="0"/>
          <w:numId w:val="48"/>
        </w:numPr>
        <w:spacing w:line="360" w:lineRule="auto"/>
        <w:ind w:left="709" w:right="-59" w:hanging="357"/>
      </w:pPr>
      <w:r>
        <w:t xml:space="preserve"> </w:t>
      </w:r>
      <w:r w:rsidRPr="00E24B72">
        <w:t>Ordenar a imediata retirada do local, bem como a substituição de funcionários da CONTRATADA que estiver sem uniforme ou crachá, que embaraçar ou dificultar a sua fiscalização ou cuja permanência na área, a seu exclusivo critério, julgar inconveniente;</w:t>
      </w:r>
    </w:p>
    <w:p w:rsidR="004A174B" w:rsidRPr="00E24B72" w:rsidRDefault="004A174B" w:rsidP="00D009DD">
      <w:pPr>
        <w:pStyle w:val="PargrafodaLista"/>
        <w:numPr>
          <w:ilvl w:val="0"/>
          <w:numId w:val="48"/>
        </w:numPr>
        <w:spacing w:line="360" w:lineRule="auto"/>
        <w:ind w:left="709" w:right="-59" w:hanging="357"/>
      </w:pPr>
      <w:r>
        <w:t xml:space="preserve"> </w:t>
      </w:r>
      <w:r w:rsidRPr="00E24B72">
        <w:t>Utilizar-se do Procedimento de Avaliação da Qualidade dos Serviços de Controle, Operação e Fiscalização de Portarias e Edifícios, anexo, de pleno conhecimento das partes, para o acompanhamento do desenvolvimento dos trabalhos, medição dos níveis de qualidade e correção de rumos;</w:t>
      </w:r>
    </w:p>
    <w:p w:rsidR="004A174B" w:rsidRDefault="004A174B" w:rsidP="00D009DD">
      <w:pPr>
        <w:pStyle w:val="PargrafodaLista"/>
        <w:numPr>
          <w:ilvl w:val="0"/>
          <w:numId w:val="48"/>
        </w:numPr>
        <w:spacing w:line="360" w:lineRule="auto"/>
        <w:ind w:left="709" w:right="-59" w:hanging="357"/>
      </w:pPr>
      <w:r>
        <w:t xml:space="preserve"> </w:t>
      </w:r>
      <w:r w:rsidRPr="00E24B72">
        <w:t xml:space="preserve">Executar mensalmente a medição dos serviços pela quantidade de postos/dia efetivamente cobertos, descontando-se do valor devido, o equivalente à indisponibilidade dos serviços contratados e por motivos imputáveis à CONTRATADA, sem prejuízo das demais sanções disciplinadas em </w:t>
      </w:r>
      <w:r>
        <w:t>C</w:t>
      </w:r>
      <w:r w:rsidRPr="00E24B72">
        <w:t>ontrato.</w:t>
      </w:r>
    </w:p>
    <w:p w:rsidR="004A174B" w:rsidRPr="00FB6777" w:rsidRDefault="004A174B" w:rsidP="004A174B">
      <w:pPr>
        <w:pStyle w:val="PargrafodaLista"/>
        <w:spacing w:line="360" w:lineRule="auto"/>
        <w:ind w:left="992" w:right="-59" w:firstLine="0"/>
        <w:rPr>
          <w:sz w:val="10"/>
          <w:szCs w:val="10"/>
        </w:rPr>
      </w:pPr>
    </w:p>
    <w:p w:rsidR="004A174B" w:rsidRDefault="004A174B" w:rsidP="00D009DD">
      <w:pPr>
        <w:pStyle w:val="PargrafodaLista"/>
        <w:numPr>
          <w:ilvl w:val="0"/>
          <w:numId w:val="53"/>
        </w:numPr>
        <w:spacing w:before="120"/>
        <w:ind w:right="-59"/>
        <w:rPr>
          <w:b/>
        </w:rPr>
      </w:pPr>
      <w:r w:rsidRPr="0064633E">
        <w:rPr>
          <w:b/>
        </w:rPr>
        <w:t>DESCRIÇÃO DOS POSTOS</w:t>
      </w:r>
    </w:p>
    <w:p w:rsidR="004A174B" w:rsidRPr="00FB6777" w:rsidRDefault="004A174B" w:rsidP="004A174B">
      <w:pPr>
        <w:pStyle w:val="PargrafodaLista"/>
        <w:spacing w:before="120"/>
        <w:ind w:left="360" w:right="-59" w:firstLine="0"/>
        <w:rPr>
          <w:b/>
          <w:sz w:val="10"/>
          <w:szCs w:val="10"/>
        </w:rPr>
      </w:pPr>
    </w:p>
    <w:p w:rsidR="004A174B" w:rsidRPr="00E24B72" w:rsidRDefault="004A174B" w:rsidP="00D009DD">
      <w:pPr>
        <w:pStyle w:val="PargrafodaLista"/>
        <w:numPr>
          <w:ilvl w:val="1"/>
          <w:numId w:val="49"/>
        </w:numPr>
        <w:spacing w:line="360" w:lineRule="auto"/>
        <w:ind w:left="709" w:right="-59"/>
      </w:pPr>
      <w:r w:rsidRPr="00E24B72">
        <w:t>Os serviços de recepção serão prestados nas dependências das instalações do Contratante, conforme relação de endereços de locais a ser disponibilizada no início da prestação do serviço, em anexo próprio do Termo de Referência.</w:t>
      </w:r>
    </w:p>
    <w:p w:rsidR="004A174B" w:rsidRPr="00EF3877" w:rsidRDefault="004A174B" w:rsidP="00D009DD">
      <w:pPr>
        <w:pStyle w:val="PargrafodaLista"/>
        <w:numPr>
          <w:ilvl w:val="1"/>
          <w:numId w:val="49"/>
        </w:numPr>
        <w:spacing w:line="360" w:lineRule="auto"/>
        <w:ind w:left="709" w:right="-59"/>
      </w:pPr>
      <w:r w:rsidRPr="00E24B72">
        <w:t>POSTO ADMINISTRAÇÃO: a portaria da administração permite o acesso à direção e aos demais setores administrativos, havendo à necessidade de cadastro de visitantes que queiram adentrar este espaço</w:t>
      </w:r>
      <w:r w:rsidRPr="00EF3877">
        <w:t>. O horário de funcionamento é das 8 às 18 horas.</w:t>
      </w:r>
    </w:p>
    <w:p w:rsidR="004A174B" w:rsidRPr="00E24B72" w:rsidRDefault="004A174B" w:rsidP="00D009DD">
      <w:pPr>
        <w:pStyle w:val="PargrafodaLista"/>
        <w:numPr>
          <w:ilvl w:val="1"/>
          <w:numId w:val="49"/>
        </w:numPr>
        <w:spacing w:line="360" w:lineRule="auto"/>
        <w:ind w:left="709" w:right="-59"/>
      </w:pPr>
      <w:r w:rsidRPr="00E24B72">
        <w:t>Quando não houver atividade nos postos objeto do presente</w:t>
      </w:r>
      <w:r w:rsidR="000455CC">
        <w:t>,</w:t>
      </w:r>
      <w:r w:rsidRPr="00E24B72">
        <w:t xml:space="preserve"> a alocação dos funcionários nas dependências da Subprefeitura ficará a cargo da CONTRATANTE, utilizando de critérios a fim de estabelecer o bom funcionamento das atividades das Unidades.</w:t>
      </w:r>
    </w:p>
    <w:p w:rsidR="004A174B" w:rsidRPr="00E24B72" w:rsidRDefault="004A174B" w:rsidP="00D009DD">
      <w:pPr>
        <w:pStyle w:val="PargrafodaLista"/>
        <w:numPr>
          <w:ilvl w:val="1"/>
          <w:numId w:val="49"/>
        </w:numPr>
        <w:spacing w:line="360" w:lineRule="auto"/>
        <w:ind w:left="709" w:right="-59"/>
      </w:pPr>
      <w:r w:rsidRPr="00E24B72">
        <w:lastRenderedPageBreak/>
        <w:t>As ENTRADAS não poderão estar descobertas em nenhum momento durante o Expediente da Administração, devendo a CONTRATADA organizar os horários de modo que quaisquer necessidades de ausência das recepcionistas (refeições, descanso, etc.) sejam organizadas de forma que ao menos um dos postos de cada entrada esteja em atendimento.</w:t>
      </w:r>
    </w:p>
    <w:p w:rsidR="004A174B" w:rsidRPr="0064633E" w:rsidRDefault="004A174B" w:rsidP="00D009DD">
      <w:pPr>
        <w:pStyle w:val="PargrafodaLista"/>
        <w:numPr>
          <w:ilvl w:val="0"/>
          <w:numId w:val="53"/>
        </w:numPr>
        <w:spacing w:before="120"/>
        <w:ind w:right="-59"/>
        <w:rPr>
          <w:b/>
        </w:rPr>
      </w:pPr>
      <w:r w:rsidRPr="0064633E">
        <w:rPr>
          <w:b/>
        </w:rPr>
        <w:t>RELAÇÃO DE ENDEREÇOS E LOCAIS</w:t>
      </w:r>
    </w:p>
    <w:p w:rsidR="004A174B" w:rsidRPr="0064633E" w:rsidRDefault="004A174B" w:rsidP="004A174B">
      <w:pPr>
        <w:pStyle w:val="Corpodetexto"/>
        <w:ind w:right="364"/>
        <w:jc w:val="both"/>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4"/>
      </w:tblGrid>
      <w:tr w:rsidR="004A174B" w:rsidRPr="0064633E" w:rsidTr="006412D3">
        <w:trPr>
          <w:trHeight w:val="412"/>
        </w:trPr>
        <w:tc>
          <w:tcPr>
            <w:tcW w:w="9384" w:type="dxa"/>
            <w:shd w:val="clear" w:color="auto" w:fill="D9D9D9"/>
          </w:tcPr>
          <w:p w:rsidR="004A174B" w:rsidRPr="0064633E" w:rsidRDefault="004A174B" w:rsidP="006412D3">
            <w:pPr>
              <w:pStyle w:val="TableParagraph"/>
              <w:ind w:left="3983" w:right="364"/>
              <w:jc w:val="both"/>
              <w:rPr>
                <w:b/>
              </w:rPr>
            </w:pPr>
            <w:r w:rsidRPr="0064633E">
              <w:rPr>
                <w:b/>
              </w:rPr>
              <w:t>UNIDADE</w:t>
            </w:r>
          </w:p>
        </w:tc>
      </w:tr>
      <w:tr w:rsidR="004A174B" w:rsidRPr="0064633E" w:rsidTr="006412D3">
        <w:trPr>
          <w:trHeight w:val="412"/>
        </w:trPr>
        <w:tc>
          <w:tcPr>
            <w:tcW w:w="9384" w:type="dxa"/>
          </w:tcPr>
          <w:p w:rsidR="004A174B" w:rsidRPr="0064633E" w:rsidRDefault="004A174B" w:rsidP="006412D3">
            <w:pPr>
              <w:pStyle w:val="TableParagraph"/>
              <w:ind w:left="107" w:right="364"/>
              <w:jc w:val="both"/>
              <w:rPr>
                <w:i/>
              </w:rPr>
            </w:pPr>
            <w:r w:rsidRPr="0064633E">
              <w:rPr>
                <w:i/>
              </w:rPr>
              <w:t>Subprefeitura Sapopemba – Administração da Unidade – Prédio Sede</w:t>
            </w:r>
          </w:p>
        </w:tc>
      </w:tr>
      <w:tr w:rsidR="004A174B" w:rsidRPr="0064633E" w:rsidTr="006412D3">
        <w:trPr>
          <w:trHeight w:val="412"/>
        </w:trPr>
        <w:tc>
          <w:tcPr>
            <w:tcW w:w="9384" w:type="dxa"/>
            <w:shd w:val="clear" w:color="auto" w:fill="D9D9D9"/>
          </w:tcPr>
          <w:p w:rsidR="004A174B" w:rsidRPr="0064633E" w:rsidRDefault="004A174B" w:rsidP="006412D3">
            <w:pPr>
              <w:pStyle w:val="TableParagraph"/>
              <w:ind w:left="3986" w:right="364"/>
              <w:jc w:val="both"/>
              <w:rPr>
                <w:b/>
              </w:rPr>
            </w:pPr>
            <w:r w:rsidRPr="0064633E">
              <w:rPr>
                <w:b/>
              </w:rPr>
              <w:t>ENDEREÇO</w:t>
            </w:r>
          </w:p>
        </w:tc>
      </w:tr>
      <w:tr w:rsidR="004A174B" w:rsidRPr="0064633E" w:rsidTr="006412D3">
        <w:trPr>
          <w:trHeight w:val="412"/>
        </w:trPr>
        <w:tc>
          <w:tcPr>
            <w:tcW w:w="9384" w:type="dxa"/>
          </w:tcPr>
          <w:p w:rsidR="004A174B" w:rsidRPr="0064633E" w:rsidRDefault="004A174B" w:rsidP="006412D3">
            <w:pPr>
              <w:pStyle w:val="TableParagraph"/>
              <w:ind w:left="107" w:right="364"/>
              <w:jc w:val="both"/>
              <w:rPr>
                <w:i/>
              </w:rPr>
            </w:pPr>
            <w:r w:rsidRPr="0064633E">
              <w:rPr>
                <w:i/>
              </w:rPr>
              <w:t>Av. Sapopemba, 9.064 – Jardim Planalto – São Paulo – SP – CEP 03988-000</w:t>
            </w:r>
          </w:p>
        </w:tc>
      </w:tr>
    </w:tbl>
    <w:p w:rsidR="004A174B" w:rsidRPr="0064633E" w:rsidRDefault="004A174B" w:rsidP="004A174B">
      <w:pPr>
        <w:pStyle w:val="Corpodetexto"/>
        <w:ind w:right="364"/>
        <w:jc w:val="both"/>
        <w:rPr>
          <w:b/>
        </w:rPr>
      </w:pPr>
    </w:p>
    <w:tbl>
      <w:tblPr>
        <w:tblStyle w:val="TableNormal"/>
        <w:tblW w:w="8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3"/>
        <w:gridCol w:w="7059"/>
      </w:tblGrid>
      <w:tr w:rsidR="004A174B" w:rsidRPr="0064633E" w:rsidTr="006412D3">
        <w:trPr>
          <w:trHeight w:val="402"/>
        </w:trPr>
        <w:tc>
          <w:tcPr>
            <w:tcW w:w="1153" w:type="dxa"/>
            <w:shd w:val="clear" w:color="auto" w:fill="D9D9D9"/>
          </w:tcPr>
          <w:p w:rsidR="004A174B" w:rsidRPr="0064633E" w:rsidRDefault="004A174B" w:rsidP="006412D3">
            <w:pPr>
              <w:pStyle w:val="TableParagraph"/>
              <w:spacing w:before="4"/>
              <w:ind w:right="364"/>
              <w:jc w:val="center"/>
              <w:rPr>
                <w:b/>
              </w:rPr>
            </w:pPr>
            <w:r w:rsidRPr="0064633E">
              <w:rPr>
                <w:b/>
              </w:rPr>
              <w:t>ITEM</w:t>
            </w:r>
          </w:p>
        </w:tc>
        <w:tc>
          <w:tcPr>
            <w:tcW w:w="7059" w:type="dxa"/>
            <w:shd w:val="clear" w:color="auto" w:fill="D9D9D9"/>
          </w:tcPr>
          <w:p w:rsidR="004A174B" w:rsidRPr="0064633E" w:rsidRDefault="004A174B" w:rsidP="006412D3">
            <w:pPr>
              <w:pStyle w:val="TableParagraph"/>
              <w:spacing w:before="4"/>
              <w:ind w:left="2588" w:right="364"/>
              <w:jc w:val="both"/>
              <w:rPr>
                <w:b/>
              </w:rPr>
            </w:pPr>
            <w:r w:rsidRPr="0064633E">
              <w:rPr>
                <w:b/>
              </w:rPr>
              <w:t>DESCRIÇÃO DOS SERVIÇOS</w:t>
            </w:r>
          </w:p>
        </w:tc>
      </w:tr>
      <w:tr w:rsidR="004A174B" w:rsidRPr="0064633E" w:rsidTr="006412D3">
        <w:trPr>
          <w:trHeight w:val="385"/>
        </w:trPr>
        <w:tc>
          <w:tcPr>
            <w:tcW w:w="1153" w:type="dxa"/>
          </w:tcPr>
          <w:p w:rsidR="004A174B" w:rsidRPr="0064633E" w:rsidRDefault="004A174B" w:rsidP="006412D3">
            <w:pPr>
              <w:pStyle w:val="TableParagraph"/>
              <w:ind w:right="364"/>
              <w:jc w:val="center"/>
            </w:pPr>
            <w:r w:rsidRPr="0064633E">
              <w:rPr>
                <w:w w:val="99"/>
              </w:rPr>
              <w:t>1</w:t>
            </w:r>
          </w:p>
        </w:tc>
        <w:tc>
          <w:tcPr>
            <w:tcW w:w="7059" w:type="dxa"/>
          </w:tcPr>
          <w:p w:rsidR="004A174B" w:rsidRPr="0064633E" w:rsidRDefault="004A174B" w:rsidP="006412D3">
            <w:pPr>
              <w:pStyle w:val="TableParagraph"/>
              <w:ind w:left="232" w:right="364"/>
              <w:jc w:val="both"/>
            </w:pPr>
            <w:r w:rsidRPr="0064633E">
              <w:t>Posto 1 – Recepcionista – das 8h00 as 17h48 de segunda a sexta feira</w:t>
            </w:r>
          </w:p>
        </w:tc>
      </w:tr>
      <w:tr w:rsidR="004A174B" w:rsidRPr="0064633E" w:rsidTr="006412D3">
        <w:trPr>
          <w:trHeight w:val="385"/>
        </w:trPr>
        <w:tc>
          <w:tcPr>
            <w:tcW w:w="1153" w:type="dxa"/>
          </w:tcPr>
          <w:p w:rsidR="004A174B" w:rsidRPr="0064633E" w:rsidRDefault="004A174B" w:rsidP="006412D3">
            <w:pPr>
              <w:pStyle w:val="TableParagraph"/>
              <w:ind w:right="364"/>
              <w:jc w:val="center"/>
              <w:rPr>
                <w:w w:val="99"/>
              </w:rPr>
            </w:pPr>
            <w:r w:rsidRPr="0064633E">
              <w:rPr>
                <w:w w:val="99"/>
              </w:rPr>
              <w:t>2</w:t>
            </w:r>
          </w:p>
        </w:tc>
        <w:tc>
          <w:tcPr>
            <w:tcW w:w="7059" w:type="dxa"/>
          </w:tcPr>
          <w:p w:rsidR="004A174B" w:rsidRPr="0064633E" w:rsidRDefault="004A174B" w:rsidP="006412D3">
            <w:pPr>
              <w:pStyle w:val="TableParagraph"/>
              <w:ind w:left="232" w:right="364"/>
              <w:jc w:val="both"/>
            </w:pPr>
            <w:r w:rsidRPr="0064633E">
              <w:t>Posto 2 – Recepcionista – das 8h12 às 18h00 de segunda a sexta feira</w:t>
            </w:r>
          </w:p>
        </w:tc>
      </w:tr>
      <w:tr w:rsidR="004A174B" w:rsidRPr="0064633E" w:rsidTr="006412D3">
        <w:trPr>
          <w:trHeight w:val="385"/>
        </w:trPr>
        <w:tc>
          <w:tcPr>
            <w:tcW w:w="1153" w:type="dxa"/>
          </w:tcPr>
          <w:p w:rsidR="004A174B" w:rsidRPr="0064633E" w:rsidRDefault="004A174B" w:rsidP="006412D3">
            <w:pPr>
              <w:pStyle w:val="TableParagraph"/>
              <w:ind w:right="364"/>
              <w:jc w:val="center"/>
              <w:rPr>
                <w:w w:val="99"/>
              </w:rPr>
            </w:pPr>
            <w:r w:rsidRPr="0064633E">
              <w:rPr>
                <w:w w:val="99"/>
              </w:rPr>
              <w:t>3</w:t>
            </w:r>
          </w:p>
        </w:tc>
        <w:tc>
          <w:tcPr>
            <w:tcW w:w="7059" w:type="dxa"/>
          </w:tcPr>
          <w:p w:rsidR="004A174B" w:rsidRPr="0064633E" w:rsidRDefault="004A174B" w:rsidP="006412D3">
            <w:pPr>
              <w:pStyle w:val="TableParagraph"/>
              <w:ind w:left="232" w:right="364"/>
              <w:jc w:val="both"/>
            </w:pPr>
            <w:r w:rsidRPr="0064633E">
              <w:t xml:space="preserve">Posto </w:t>
            </w:r>
            <w:r w:rsidRPr="00EF3877">
              <w:t>3 –</w:t>
            </w:r>
            <w:r w:rsidR="00EF3877">
              <w:t xml:space="preserve"> </w:t>
            </w:r>
            <w:r w:rsidR="00A510EF" w:rsidRPr="00EF3877">
              <w:t>Recepcionista-</w:t>
            </w:r>
            <w:r w:rsidRPr="00EF3877">
              <w:t xml:space="preserve"> das</w:t>
            </w:r>
            <w:r w:rsidRPr="0064633E">
              <w:t xml:space="preserve"> </w:t>
            </w:r>
            <w:r>
              <w:t>7</w:t>
            </w:r>
            <w:r w:rsidRPr="0064633E">
              <w:t>h</w:t>
            </w:r>
            <w:r>
              <w:t>45</w:t>
            </w:r>
            <w:r w:rsidRPr="0064633E">
              <w:t xml:space="preserve"> às 17h</w:t>
            </w:r>
            <w:r>
              <w:t>33</w:t>
            </w:r>
            <w:r w:rsidRPr="0064633E">
              <w:t xml:space="preserve"> de segunda a sexta feira</w:t>
            </w:r>
          </w:p>
        </w:tc>
      </w:tr>
    </w:tbl>
    <w:p w:rsidR="004A174B" w:rsidRDefault="004A174B" w:rsidP="004A174B">
      <w:pPr>
        <w:pStyle w:val="PargrafodaLista"/>
        <w:spacing w:before="120"/>
        <w:ind w:left="360" w:right="-59" w:firstLine="0"/>
        <w:rPr>
          <w:b/>
        </w:rPr>
      </w:pPr>
    </w:p>
    <w:p w:rsidR="004A174B" w:rsidRDefault="004A174B" w:rsidP="00D009DD">
      <w:pPr>
        <w:pStyle w:val="PargrafodaLista"/>
        <w:numPr>
          <w:ilvl w:val="0"/>
          <w:numId w:val="53"/>
        </w:numPr>
        <w:spacing w:before="120"/>
        <w:ind w:right="-59"/>
        <w:rPr>
          <w:b/>
        </w:rPr>
      </w:pPr>
      <w:r w:rsidRPr="00974C82">
        <w:rPr>
          <w:b/>
        </w:rPr>
        <w:t>DESCRIÇÃO DOS SERVIÇOS E EQUIPAMENTOS</w:t>
      </w:r>
    </w:p>
    <w:p w:rsidR="004A174B" w:rsidRPr="00880967" w:rsidRDefault="004A174B" w:rsidP="004A174B">
      <w:pPr>
        <w:pStyle w:val="PargrafodaLista"/>
        <w:spacing w:before="120"/>
        <w:ind w:left="360" w:right="-59" w:firstLine="0"/>
      </w:pPr>
      <w:r>
        <w:rPr>
          <w:b/>
          <w:bCs/>
        </w:rPr>
        <w:t>9.1 O</w:t>
      </w:r>
      <w:r w:rsidRPr="00880967">
        <w:rPr>
          <w:b/>
          <w:bCs/>
        </w:rPr>
        <w:t>s serviços de recepção serão prestados nas dependências das instalações do</w:t>
      </w:r>
      <w:r w:rsidRPr="0064633E">
        <w:t xml:space="preserve"> CONTRATANTE,</w:t>
      </w:r>
      <w:r w:rsidRPr="00880967">
        <w:t xml:space="preserve"> conforme abaixo:</w:t>
      </w:r>
    </w:p>
    <w:p w:rsidR="004A174B" w:rsidRPr="00974C82" w:rsidRDefault="004A174B" w:rsidP="004A174B">
      <w:pPr>
        <w:pStyle w:val="PargrafodaLista"/>
        <w:spacing w:before="120"/>
        <w:ind w:left="360" w:right="-59" w:firstLine="0"/>
        <w:rPr>
          <w:b/>
        </w:rPr>
      </w:pPr>
    </w:p>
    <w:p w:rsidR="004A174B" w:rsidRPr="00AE4009" w:rsidRDefault="004A174B" w:rsidP="00D009DD">
      <w:pPr>
        <w:pStyle w:val="PargrafodaLista"/>
        <w:numPr>
          <w:ilvl w:val="2"/>
          <w:numId w:val="56"/>
        </w:numPr>
        <w:spacing w:before="115" w:line="360" w:lineRule="auto"/>
        <w:ind w:right="221"/>
      </w:pPr>
      <w:r w:rsidRPr="00AE4009">
        <w:rPr>
          <w:b/>
          <w:bCs/>
        </w:rPr>
        <w:t>ENTRADA 1:</w:t>
      </w:r>
      <w:r>
        <w:rPr>
          <w:b/>
          <w:bCs/>
        </w:rPr>
        <w:t xml:space="preserve"> </w:t>
      </w:r>
      <w:r w:rsidRPr="00AE4009">
        <w:t>Controle de acesso, recepção de usuários; informação ao usuário; credenciamento de usuário.</w:t>
      </w:r>
    </w:p>
    <w:p w:rsidR="004A174B" w:rsidRDefault="004A174B" w:rsidP="00D009DD">
      <w:pPr>
        <w:pStyle w:val="PargrafodaLista"/>
        <w:numPr>
          <w:ilvl w:val="3"/>
          <w:numId w:val="56"/>
        </w:numPr>
        <w:spacing w:before="115"/>
        <w:ind w:right="221"/>
        <w:rPr>
          <w:b/>
          <w:bCs/>
        </w:rPr>
      </w:pPr>
      <w:r w:rsidRPr="00974C82">
        <w:rPr>
          <w:b/>
          <w:bCs/>
        </w:rPr>
        <w:t>Estação de trabalho para cadastro de funcionários/visitantes para 02 (dois) postos:</w:t>
      </w:r>
    </w:p>
    <w:p w:rsidR="004A174B" w:rsidRPr="005F3436" w:rsidRDefault="004A174B" w:rsidP="004A174B">
      <w:pPr>
        <w:ind w:left="1134" w:right="221"/>
        <w:jc w:val="both"/>
        <w:rPr>
          <w:b/>
          <w:bCs/>
          <w:u w:val="single"/>
        </w:rPr>
      </w:pPr>
      <w:r w:rsidRPr="005F3436">
        <w:rPr>
          <w:b/>
          <w:bCs/>
          <w:u w:val="single"/>
        </w:rPr>
        <w:t>Recursos Técnicos Mínimos</w:t>
      </w:r>
      <w:r>
        <w:rPr>
          <w:b/>
          <w:bCs/>
          <w:u w:val="single"/>
        </w:rPr>
        <w:t>:</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Resolução mínima 1.3 megapixels, pedestal com base flexível;</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Tela de LCD ou LED com 17”, resolução 1280 x 1024 75 Hz; ▪ No mínimo, processador Intel I3 com 3.4 GHz, mínimo de 4GB de RAM e HD com, no mínimo, 320 GB, DVD-RW, sistemas operacionais (conforme padrão adotado pelo Contratante): Windows 7, Windows 8.8.1 ou superior ou Linux, placa de rede Ethernet 10/100/1000 integrada, gabinete tipo torre, mouse e teclado PT-BR;</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Potência útil de até 1,2 kVA;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Autonomia mínima de 1 hora no caso de falta de energia na rede elétrica, com utilização de bateria adicional acoplada;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Entrada de energia: tensão nominal 110 ou 220 volts;</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Saída de energia: tensão nominal de 115 volts e frequências de 60 Hz;</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Painel frontal com botões e comando de liga e desliga;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lastRenderedPageBreak/>
        <w:t xml:space="preserve"> ▪ Painel traseiro: saída para no mínimo 4 tomadas; ▪ Estabilizador de linha;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Proteção contra subtensão e sobretensão, curto-circuito e sobrecarga;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Bateria selada;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Entrada de energia de 12 volts;</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Capacidade nominal de corrente de 18 Ah</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Autonomia mínima de 1 hora no caso de falta de energia na rede elétrica;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Compatibilidade de integração com nobreak com potência de até 1,2 kVA;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160 x 60 cm com três gavetas de cada lado;</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Apoio para ombros e braços, regulagem de altura;</w:t>
      </w:r>
    </w:p>
    <w:p w:rsidR="004A174B"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Ventilação e chave (trancamento).</w:t>
      </w:r>
    </w:p>
    <w:p w:rsidR="004A174B" w:rsidRPr="000669D5" w:rsidRDefault="004A174B" w:rsidP="004A174B">
      <w:pPr>
        <w:pStyle w:val="PargrafodaLista"/>
        <w:ind w:left="1418" w:right="221" w:hanging="11"/>
        <w:rPr>
          <w:rFonts w:asciiTheme="minorHAnsi" w:hAnsiTheme="minorHAnsi" w:cstheme="minorHAnsi"/>
          <w:sz w:val="24"/>
          <w:szCs w:val="24"/>
        </w:rPr>
      </w:pPr>
    </w:p>
    <w:p w:rsidR="004A174B" w:rsidRDefault="004A174B" w:rsidP="00D009DD">
      <w:pPr>
        <w:pStyle w:val="PargrafodaLista"/>
        <w:numPr>
          <w:ilvl w:val="3"/>
          <w:numId w:val="56"/>
        </w:numPr>
        <w:spacing w:before="115"/>
        <w:ind w:right="221"/>
        <w:rPr>
          <w:b/>
          <w:bCs/>
        </w:rPr>
      </w:pPr>
      <w:r w:rsidRPr="000669D5">
        <w:rPr>
          <w:b/>
          <w:bCs/>
        </w:rPr>
        <w:t>Catraca pedestal com leitores de proximidade com cofre coletor de cartões para visitantes</w:t>
      </w:r>
      <w:r>
        <w:rPr>
          <w:b/>
          <w:bCs/>
        </w:rPr>
        <w:t>:</w:t>
      </w:r>
    </w:p>
    <w:p w:rsidR="004A174B" w:rsidRPr="005F3436" w:rsidRDefault="004A174B" w:rsidP="004A174B">
      <w:pPr>
        <w:ind w:left="1134" w:right="221"/>
        <w:jc w:val="both"/>
        <w:rPr>
          <w:b/>
          <w:bCs/>
          <w:u w:val="single"/>
        </w:rPr>
      </w:pPr>
      <w:r w:rsidRPr="005F3436">
        <w:rPr>
          <w:b/>
          <w:bCs/>
          <w:u w:val="single"/>
        </w:rPr>
        <w:t>Recursos Técnicos Mínimos:</w:t>
      </w:r>
    </w:p>
    <w:p w:rsidR="004A174B" w:rsidRPr="00E47B99" w:rsidRDefault="004A174B" w:rsidP="004A174B">
      <w:pPr>
        <w:pStyle w:val="PargrafodaLista"/>
        <w:ind w:left="1418" w:right="221" w:hanging="11"/>
        <w:rPr>
          <w:rFonts w:asciiTheme="minorHAnsi" w:hAnsiTheme="minorHAnsi" w:cstheme="minorHAnsi"/>
          <w:sz w:val="24"/>
          <w:szCs w:val="24"/>
        </w:rPr>
      </w:pPr>
      <w:r w:rsidRPr="00E47B99">
        <w:rPr>
          <w:rFonts w:asciiTheme="minorHAnsi" w:hAnsiTheme="minorHAnsi" w:cstheme="minorHAnsi"/>
          <w:sz w:val="24"/>
          <w:szCs w:val="24"/>
        </w:rPr>
        <w:t>- Catraca tipo pedestal com coletor;</w:t>
      </w:r>
    </w:p>
    <w:p w:rsidR="004A174B" w:rsidRPr="00E47B99" w:rsidRDefault="004A174B" w:rsidP="004A174B">
      <w:pPr>
        <w:pStyle w:val="PargrafodaLista"/>
        <w:ind w:left="1418" w:right="221" w:hanging="11"/>
        <w:rPr>
          <w:rFonts w:asciiTheme="minorHAnsi" w:hAnsiTheme="minorHAnsi" w:cstheme="minorHAnsi"/>
          <w:sz w:val="24"/>
          <w:szCs w:val="24"/>
        </w:rPr>
      </w:pPr>
      <w:r w:rsidRPr="00E47B99">
        <w:rPr>
          <w:rFonts w:asciiTheme="minorHAnsi" w:hAnsiTheme="minorHAnsi" w:cstheme="minorHAnsi"/>
          <w:sz w:val="24"/>
          <w:szCs w:val="24"/>
        </w:rPr>
        <w:t>- Placa controladora catraca; e</w:t>
      </w:r>
    </w:p>
    <w:p w:rsidR="004A174B" w:rsidRPr="00E47B99" w:rsidRDefault="004A174B" w:rsidP="004A174B">
      <w:pPr>
        <w:pStyle w:val="PargrafodaLista"/>
        <w:ind w:left="1418" w:right="221" w:hanging="11"/>
        <w:rPr>
          <w:rFonts w:asciiTheme="minorHAnsi" w:hAnsiTheme="minorHAnsi" w:cstheme="minorHAnsi"/>
          <w:sz w:val="24"/>
          <w:szCs w:val="24"/>
        </w:rPr>
      </w:pPr>
      <w:r w:rsidRPr="00E47B99">
        <w:rPr>
          <w:rFonts w:asciiTheme="minorHAnsi" w:hAnsiTheme="minorHAnsi" w:cstheme="minorHAnsi"/>
          <w:sz w:val="24"/>
          <w:szCs w:val="24"/>
        </w:rPr>
        <w:t>- Leitor de proximidade MIFARE/RFID/Wiegand</w:t>
      </w:r>
    </w:p>
    <w:p w:rsidR="004A174B" w:rsidRPr="000669D5" w:rsidRDefault="004A174B" w:rsidP="004A174B">
      <w:pPr>
        <w:pStyle w:val="PargrafodaLista"/>
        <w:ind w:left="1418" w:right="221" w:firstLine="0"/>
        <w:rPr>
          <w:b/>
          <w:bCs/>
        </w:rPr>
      </w:pPr>
    </w:p>
    <w:p w:rsidR="004A174B" w:rsidRDefault="004A174B" w:rsidP="00D009DD">
      <w:pPr>
        <w:pStyle w:val="PargrafodaLista"/>
        <w:numPr>
          <w:ilvl w:val="3"/>
          <w:numId w:val="56"/>
        </w:numPr>
        <w:spacing w:before="115"/>
        <w:ind w:right="221"/>
        <w:rPr>
          <w:b/>
          <w:bCs/>
        </w:rPr>
      </w:pPr>
      <w:r w:rsidRPr="00B10B84">
        <w:rPr>
          <w:b/>
          <w:bCs/>
        </w:rPr>
        <w:t>Catraca pedestal – portadores de necessidades especiais e cofre coletor de cartões para visitantes:</w:t>
      </w:r>
    </w:p>
    <w:p w:rsidR="004A174B" w:rsidRPr="005F3436" w:rsidRDefault="004A174B" w:rsidP="004A174B">
      <w:pPr>
        <w:ind w:left="1134" w:right="221"/>
        <w:jc w:val="both"/>
        <w:rPr>
          <w:b/>
          <w:bCs/>
        </w:rPr>
      </w:pPr>
      <w:r w:rsidRPr="005F3436">
        <w:rPr>
          <w:b/>
          <w:bCs/>
          <w:u w:val="single"/>
        </w:rPr>
        <w:t>Recursos Técnicos Mínimos:</w:t>
      </w:r>
    </w:p>
    <w:p w:rsidR="004A174B" w:rsidRPr="00B10B84" w:rsidRDefault="004A174B" w:rsidP="004A174B">
      <w:pPr>
        <w:pStyle w:val="PargrafodaLista"/>
        <w:ind w:left="1418" w:right="221" w:hanging="11"/>
        <w:rPr>
          <w:rFonts w:asciiTheme="minorHAnsi" w:hAnsiTheme="minorHAnsi" w:cstheme="minorHAnsi"/>
          <w:sz w:val="24"/>
          <w:szCs w:val="24"/>
        </w:rPr>
      </w:pPr>
      <w:r>
        <w:t xml:space="preserve">▪ </w:t>
      </w:r>
      <w:r w:rsidRPr="00B10B84">
        <w:rPr>
          <w:rFonts w:asciiTheme="minorHAnsi" w:hAnsiTheme="minorHAnsi" w:cstheme="minorHAnsi"/>
          <w:sz w:val="24"/>
          <w:szCs w:val="24"/>
        </w:rPr>
        <w:t xml:space="preserve">Catraca pedestal com pictogramas orientativos;  </w:t>
      </w:r>
    </w:p>
    <w:p w:rsidR="004A174B" w:rsidRPr="00B10B84" w:rsidRDefault="004A174B" w:rsidP="004A174B">
      <w:pPr>
        <w:pStyle w:val="PargrafodaLista"/>
        <w:ind w:left="1418" w:right="221" w:hanging="11"/>
        <w:rPr>
          <w:rFonts w:asciiTheme="minorHAnsi" w:hAnsiTheme="minorHAnsi" w:cstheme="minorHAnsi"/>
          <w:sz w:val="24"/>
          <w:szCs w:val="24"/>
        </w:rPr>
      </w:pPr>
      <w:r w:rsidRPr="00B10B84">
        <w:rPr>
          <w:rFonts w:asciiTheme="minorHAnsi" w:hAnsiTheme="minorHAnsi" w:cstheme="minorHAnsi"/>
          <w:sz w:val="24"/>
          <w:szCs w:val="24"/>
        </w:rPr>
        <w:t xml:space="preserve">▪ Corpo e tampo em aço carbono, com pintura em epóxi; </w:t>
      </w:r>
    </w:p>
    <w:p w:rsidR="004A174B" w:rsidRPr="00B10B84" w:rsidRDefault="004A174B" w:rsidP="004A174B">
      <w:pPr>
        <w:pStyle w:val="PargrafodaLista"/>
        <w:ind w:left="1418" w:right="221" w:hanging="11"/>
        <w:rPr>
          <w:rFonts w:asciiTheme="minorHAnsi" w:hAnsiTheme="minorHAnsi" w:cstheme="minorHAnsi"/>
          <w:sz w:val="24"/>
          <w:szCs w:val="24"/>
        </w:rPr>
      </w:pPr>
      <w:r w:rsidRPr="00B10B84">
        <w:rPr>
          <w:rFonts w:asciiTheme="minorHAnsi" w:hAnsiTheme="minorHAnsi" w:cstheme="minorHAnsi"/>
          <w:sz w:val="24"/>
          <w:szCs w:val="24"/>
        </w:rPr>
        <w:t xml:space="preserve">▪ Sistema antirretorno com capacidade para torques de 1.000 N.m; </w:t>
      </w:r>
    </w:p>
    <w:p w:rsidR="004A174B" w:rsidRPr="00B10B84" w:rsidRDefault="004A174B" w:rsidP="004A174B">
      <w:pPr>
        <w:pStyle w:val="PargrafodaLista"/>
        <w:ind w:left="1418" w:right="221" w:hanging="11"/>
        <w:rPr>
          <w:rFonts w:asciiTheme="minorHAnsi" w:hAnsiTheme="minorHAnsi" w:cstheme="minorHAnsi"/>
          <w:sz w:val="24"/>
          <w:szCs w:val="24"/>
        </w:rPr>
      </w:pPr>
      <w:r w:rsidRPr="00B10B84">
        <w:rPr>
          <w:rFonts w:asciiTheme="minorHAnsi" w:hAnsiTheme="minorHAnsi" w:cstheme="minorHAnsi"/>
          <w:sz w:val="24"/>
          <w:szCs w:val="24"/>
        </w:rPr>
        <w:t xml:space="preserve">▪ Sistema provido de mecanismo de desaceleração dos braços; </w:t>
      </w:r>
    </w:p>
    <w:p w:rsidR="004A174B" w:rsidRPr="00B10B84" w:rsidRDefault="004A174B" w:rsidP="004A174B">
      <w:pPr>
        <w:pStyle w:val="PargrafodaLista"/>
        <w:ind w:left="1418" w:right="221" w:hanging="11"/>
        <w:rPr>
          <w:rFonts w:asciiTheme="minorHAnsi" w:hAnsiTheme="minorHAnsi" w:cstheme="minorHAnsi"/>
          <w:sz w:val="24"/>
          <w:szCs w:val="24"/>
        </w:rPr>
      </w:pPr>
      <w:r w:rsidRPr="00B10B84">
        <w:rPr>
          <w:rFonts w:asciiTheme="minorHAnsi" w:hAnsiTheme="minorHAnsi" w:cstheme="minorHAnsi"/>
          <w:sz w:val="24"/>
          <w:szCs w:val="24"/>
        </w:rPr>
        <w:t xml:space="preserve">▪ Placa controladora da catraca; </w:t>
      </w:r>
    </w:p>
    <w:p w:rsidR="004A174B" w:rsidRPr="00B10B84" w:rsidRDefault="004A174B" w:rsidP="004A174B">
      <w:pPr>
        <w:pStyle w:val="PargrafodaLista"/>
        <w:ind w:left="1418" w:right="221" w:hanging="11"/>
        <w:rPr>
          <w:rFonts w:asciiTheme="minorHAnsi" w:hAnsiTheme="minorHAnsi" w:cstheme="minorHAnsi"/>
          <w:sz w:val="24"/>
          <w:szCs w:val="24"/>
        </w:rPr>
      </w:pPr>
      <w:r w:rsidRPr="00B10B84">
        <w:rPr>
          <w:rFonts w:asciiTheme="minorHAnsi" w:hAnsiTheme="minorHAnsi" w:cstheme="minorHAnsi"/>
          <w:sz w:val="24"/>
          <w:szCs w:val="24"/>
        </w:rPr>
        <w:t xml:space="preserve">▪ Leitor de proximidade MIFARE/RFID/Wiegand; e </w:t>
      </w:r>
    </w:p>
    <w:p w:rsidR="004A174B" w:rsidRDefault="004A174B" w:rsidP="004A174B">
      <w:pPr>
        <w:pStyle w:val="PargrafodaLista"/>
        <w:ind w:left="1418" w:right="221" w:hanging="11"/>
        <w:rPr>
          <w:rFonts w:asciiTheme="minorHAnsi" w:hAnsiTheme="minorHAnsi" w:cstheme="minorHAnsi"/>
          <w:sz w:val="24"/>
          <w:szCs w:val="24"/>
        </w:rPr>
      </w:pPr>
      <w:r w:rsidRPr="00B10B84">
        <w:rPr>
          <w:rFonts w:asciiTheme="minorHAnsi" w:hAnsiTheme="minorHAnsi" w:cstheme="minorHAnsi"/>
          <w:sz w:val="24"/>
          <w:szCs w:val="24"/>
        </w:rPr>
        <w:t>▪ Cofre coletor de cartões de visitantes</w:t>
      </w:r>
    </w:p>
    <w:p w:rsidR="004A174B" w:rsidRPr="00E47B99" w:rsidRDefault="004A174B" w:rsidP="004A174B">
      <w:pPr>
        <w:pStyle w:val="PargrafodaLista"/>
        <w:ind w:left="1418" w:right="221" w:hanging="11"/>
        <w:rPr>
          <w:rFonts w:asciiTheme="minorHAnsi" w:hAnsiTheme="minorHAnsi" w:cstheme="minorHAnsi"/>
          <w:sz w:val="24"/>
          <w:szCs w:val="24"/>
        </w:rPr>
      </w:pPr>
    </w:p>
    <w:p w:rsidR="004A174B" w:rsidRPr="00AE4009" w:rsidRDefault="004A174B" w:rsidP="00D009DD">
      <w:pPr>
        <w:pStyle w:val="PargrafodaLista"/>
        <w:numPr>
          <w:ilvl w:val="2"/>
          <w:numId w:val="56"/>
        </w:numPr>
        <w:spacing w:before="115" w:line="360" w:lineRule="auto"/>
        <w:ind w:right="221"/>
        <w:rPr>
          <w:b/>
          <w:bCs/>
        </w:rPr>
      </w:pPr>
      <w:r w:rsidRPr="00B04504">
        <w:rPr>
          <w:b/>
          <w:bCs/>
        </w:rPr>
        <w:t>ENTRADA 2:</w:t>
      </w:r>
      <w:r>
        <w:rPr>
          <w:b/>
          <w:bCs/>
        </w:rPr>
        <w:t xml:space="preserve"> </w:t>
      </w:r>
      <w:r w:rsidRPr="00AE4009">
        <w:rPr>
          <w:b/>
          <w:bCs/>
        </w:rPr>
        <w:t>Controle de acesso, recepção de usuários; informação ao usuário e protocolo de documentos.</w:t>
      </w:r>
    </w:p>
    <w:p w:rsidR="004A174B" w:rsidRDefault="004A174B" w:rsidP="00D009DD">
      <w:pPr>
        <w:pStyle w:val="PargrafodaLista"/>
        <w:numPr>
          <w:ilvl w:val="3"/>
          <w:numId w:val="56"/>
        </w:numPr>
        <w:spacing w:before="115"/>
        <w:ind w:right="221"/>
        <w:rPr>
          <w:b/>
          <w:bCs/>
        </w:rPr>
      </w:pPr>
      <w:r w:rsidRPr="000669D5">
        <w:rPr>
          <w:b/>
          <w:bCs/>
        </w:rPr>
        <w:t>Estação de trabalho para cadastro de funcionários/visitantes</w:t>
      </w:r>
      <w:r>
        <w:rPr>
          <w:b/>
          <w:bCs/>
        </w:rPr>
        <w:t xml:space="preserve"> para 01 (um) posto</w:t>
      </w:r>
      <w:r w:rsidRPr="000669D5">
        <w:rPr>
          <w:b/>
          <w:bCs/>
        </w:rPr>
        <w:t>:</w:t>
      </w:r>
    </w:p>
    <w:p w:rsidR="004A174B" w:rsidRPr="005F3436" w:rsidRDefault="004A174B" w:rsidP="004A174B">
      <w:pPr>
        <w:ind w:left="1134" w:right="221"/>
        <w:jc w:val="both"/>
        <w:rPr>
          <w:b/>
          <w:bCs/>
        </w:rPr>
      </w:pPr>
      <w:r w:rsidRPr="005F3436">
        <w:rPr>
          <w:b/>
          <w:bCs/>
          <w:u w:val="single"/>
        </w:rPr>
        <w:t>Recursos Técnicos Mínimos:</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Resolução mínima 1.3 megapixels, pedestal com base flexível;</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Tela de LCD ou LED com 17”, resolução 1280 x 1024 75 Hz; ▪ No mínimo, processador Intel I3 com 3.4 GHz, mínimo de 4GB de RAM e HD com, no mínimo, 320 GB, DVD-RW, sistemas operacionais (conforme padrão adotado pelo Contratante): Windows 7, Windows 8.8.1 ou superior ou Linux, placa de rede Ethernet 10/100/1000 integrada, gabinete tipo torre, mouse e teclado PT-BR;</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Potência útil de até 1,2 kVA;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Autonomia mínima de 1 hora no caso de falta de energia na rede elétrica, com utilização de bateria adicional acoplada;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Entrada de energia: tensão nominal 110 ou 220 volts;</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Saída de energia: tensão nominal de 115 volts e frequências de 60 Hz;</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Painel frontal com botões e comando de liga e desliga;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lastRenderedPageBreak/>
        <w:t xml:space="preserve"> ▪ Painel traseiro: saída para no mínimo 4 tomadas; ▪ Estabilizador de linha;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Proteção contra subtensão e sobretensão, curto-circuito e sobrecarga;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Bateria selada;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Entrada de energia de 12 volts;</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Capacidade nominal de corrente de 18 Ah</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Autonomia mínima de 1 hora no caso de falta de energia na rede elétrica;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Compatibilidade de integração com nobreak com potência de até 1,2 kVA;</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160 x 60 cm com três gavetas de cada lado;</w:t>
      </w:r>
    </w:p>
    <w:p w:rsidR="004A174B" w:rsidRPr="000669D5"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Apoio para ombros e braços, regulagem de altura;</w:t>
      </w:r>
    </w:p>
    <w:p w:rsidR="004A174B" w:rsidRDefault="004A174B" w:rsidP="004A174B">
      <w:pPr>
        <w:pStyle w:val="PargrafodaLista"/>
        <w:ind w:left="1418" w:right="221" w:hanging="11"/>
        <w:rPr>
          <w:rFonts w:asciiTheme="minorHAnsi" w:hAnsiTheme="minorHAnsi" w:cstheme="minorHAnsi"/>
          <w:sz w:val="24"/>
          <w:szCs w:val="24"/>
        </w:rPr>
      </w:pPr>
      <w:r w:rsidRPr="000669D5">
        <w:rPr>
          <w:rFonts w:asciiTheme="minorHAnsi" w:hAnsiTheme="minorHAnsi" w:cstheme="minorHAnsi"/>
          <w:sz w:val="24"/>
          <w:szCs w:val="24"/>
        </w:rPr>
        <w:t xml:space="preserve"> ▪ Ventilação e chave (trancamento).</w:t>
      </w:r>
    </w:p>
    <w:p w:rsidR="004A174B" w:rsidRPr="000669D5" w:rsidRDefault="004A174B" w:rsidP="004A174B">
      <w:pPr>
        <w:pStyle w:val="PargrafodaLista"/>
        <w:ind w:left="1418" w:right="221" w:hanging="11"/>
        <w:rPr>
          <w:rFonts w:asciiTheme="minorHAnsi" w:hAnsiTheme="minorHAnsi" w:cstheme="minorHAnsi"/>
          <w:sz w:val="24"/>
          <w:szCs w:val="24"/>
        </w:rPr>
      </w:pPr>
    </w:p>
    <w:p w:rsidR="004A174B" w:rsidRDefault="004A174B" w:rsidP="00D009DD">
      <w:pPr>
        <w:pStyle w:val="PargrafodaLista"/>
        <w:numPr>
          <w:ilvl w:val="3"/>
          <w:numId w:val="56"/>
        </w:numPr>
        <w:spacing w:before="115"/>
        <w:ind w:right="221"/>
        <w:rPr>
          <w:b/>
          <w:bCs/>
        </w:rPr>
      </w:pPr>
      <w:r w:rsidRPr="006B5A5C">
        <w:rPr>
          <w:b/>
          <w:bCs/>
        </w:rPr>
        <w:t>Catraca pedestal com leitores de proximidade com cofre coletor de cartões para visitantes:</w:t>
      </w:r>
    </w:p>
    <w:p w:rsidR="004A174B" w:rsidRPr="005F3436" w:rsidRDefault="004A174B" w:rsidP="004A174B">
      <w:pPr>
        <w:ind w:left="1134" w:right="221"/>
        <w:jc w:val="both"/>
        <w:rPr>
          <w:b/>
          <w:bCs/>
        </w:rPr>
      </w:pPr>
      <w:r w:rsidRPr="005F3436">
        <w:rPr>
          <w:b/>
          <w:bCs/>
          <w:u w:val="single"/>
        </w:rPr>
        <w:t>Recursos Técnicos Mínimos:</w:t>
      </w:r>
    </w:p>
    <w:p w:rsidR="004A174B" w:rsidRPr="00E47B99" w:rsidRDefault="004A174B" w:rsidP="004A174B">
      <w:pPr>
        <w:pStyle w:val="PargrafodaLista"/>
        <w:ind w:left="1418" w:right="221" w:hanging="11"/>
        <w:rPr>
          <w:rFonts w:asciiTheme="minorHAnsi" w:hAnsiTheme="minorHAnsi" w:cstheme="minorHAnsi"/>
          <w:sz w:val="24"/>
          <w:szCs w:val="24"/>
        </w:rPr>
      </w:pPr>
      <w:r w:rsidRPr="00E47B99">
        <w:rPr>
          <w:rFonts w:asciiTheme="minorHAnsi" w:hAnsiTheme="minorHAnsi" w:cstheme="minorHAnsi"/>
          <w:sz w:val="24"/>
          <w:szCs w:val="24"/>
        </w:rPr>
        <w:t>- Catraca tipo pedestal com coletor;</w:t>
      </w:r>
    </w:p>
    <w:p w:rsidR="004A174B" w:rsidRPr="00E47B99" w:rsidRDefault="004A174B" w:rsidP="004A174B">
      <w:pPr>
        <w:pStyle w:val="PargrafodaLista"/>
        <w:ind w:left="1418" w:right="221" w:hanging="11"/>
        <w:rPr>
          <w:rFonts w:asciiTheme="minorHAnsi" w:hAnsiTheme="minorHAnsi" w:cstheme="minorHAnsi"/>
          <w:sz w:val="24"/>
          <w:szCs w:val="24"/>
        </w:rPr>
      </w:pPr>
      <w:r w:rsidRPr="00E47B99">
        <w:rPr>
          <w:rFonts w:asciiTheme="minorHAnsi" w:hAnsiTheme="minorHAnsi" w:cstheme="minorHAnsi"/>
          <w:sz w:val="24"/>
          <w:szCs w:val="24"/>
        </w:rPr>
        <w:t>- Placa controladora catraca; e</w:t>
      </w:r>
    </w:p>
    <w:p w:rsidR="004A174B" w:rsidRDefault="004A174B" w:rsidP="004A174B">
      <w:pPr>
        <w:pStyle w:val="PargrafodaLista"/>
        <w:ind w:left="1418" w:right="221" w:hanging="11"/>
        <w:rPr>
          <w:rFonts w:asciiTheme="minorHAnsi" w:hAnsiTheme="minorHAnsi" w:cstheme="minorHAnsi"/>
          <w:sz w:val="24"/>
          <w:szCs w:val="24"/>
        </w:rPr>
      </w:pPr>
      <w:r w:rsidRPr="00E47B99">
        <w:rPr>
          <w:rFonts w:asciiTheme="minorHAnsi" w:hAnsiTheme="minorHAnsi" w:cstheme="minorHAnsi"/>
          <w:sz w:val="24"/>
          <w:szCs w:val="24"/>
        </w:rPr>
        <w:t>- Leitor de proximidade MIFARE/RFID/Wiegand</w:t>
      </w:r>
      <w:r w:rsidRPr="00BB5001">
        <w:rPr>
          <w:rFonts w:asciiTheme="minorHAnsi" w:hAnsiTheme="minorHAnsi" w:cstheme="minorHAnsi"/>
          <w:sz w:val="24"/>
          <w:szCs w:val="24"/>
        </w:rPr>
        <w:t>.</w:t>
      </w:r>
    </w:p>
    <w:p w:rsidR="004A174B" w:rsidRDefault="004A174B" w:rsidP="004A174B">
      <w:pPr>
        <w:pStyle w:val="PargrafodaLista"/>
        <w:ind w:left="1418" w:right="221" w:hanging="11"/>
        <w:rPr>
          <w:rFonts w:asciiTheme="minorHAnsi" w:hAnsiTheme="minorHAnsi" w:cstheme="minorHAnsi"/>
          <w:sz w:val="24"/>
          <w:szCs w:val="24"/>
        </w:rPr>
      </w:pPr>
    </w:p>
    <w:p w:rsidR="004A174B" w:rsidRPr="00880967" w:rsidRDefault="004A174B" w:rsidP="00D009DD">
      <w:pPr>
        <w:pStyle w:val="PargrafodaLista"/>
        <w:numPr>
          <w:ilvl w:val="0"/>
          <w:numId w:val="53"/>
        </w:numPr>
        <w:spacing w:before="120"/>
        <w:ind w:right="-59"/>
        <w:rPr>
          <w:b/>
        </w:rPr>
      </w:pPr>
      <w:r w:rsidRPr="00880967">
        <w:rPr>
          <w:b/>
        </w:rPr>
        <w:t>DA MANUTENÇÃO CORRETIVA DOS MATERIAIS E EQUIPAMENTOS</w:t>
      </w:r>
    </w:p>
    <w:p w:rsidR="004A174B" w:rsidRPr="0064633E" w:rsidRDefault="004A174B" w:rsidP="004A174B">
      <w:pPr>
        <w:ind w:left="284" w:right="222"/>
        <w:jc w:val="both"/>
        <w:rPr>
          <w:b/>
        </w:rPr>
      </w:pPr>
    </w:p>
    <w:p w:rsidR="004A174B" w:rsidRDefault="004A174B" w:rsidP="004A174B">
      <w:pPr>
        <w:spacing w:line="360" w:lineRule="auto"/>
        <w:ind w:left="1418" w:right="221" w:hanging="709"/>
        <w:jc w:val="both"/>
      </w:pPr>
      <w:r>
        <w:t xml:space="preserve">10.1 </w:t>
      </w:r>
      <w:r w:rsidRPr="0064633E">
        <w:t>Os materiais e equipamentos instalados no local serão de propriedade e responsabilidade da Contratada.</w:t>
      </w:r>
    </w:p>
    <w:p w:rsidR="004A174B" w:rsidRDefault="004A174B" w:rsidP="004A174B">
      <w:pPr>
        <w:spacing w:line="360" w:lineRule="auto"/>
        <w:ind w:left="1418" w:right="221" w:hanging="709"/>
        <w:jc w:val="both"/>
      </w:pPr>
      <w:r>
        <w:t xml:space="preserve">10.2 </w:t>
      </w:r>
      <w:r w:rsidRPr="0064633E">
        <w:t>A manutenção, suporte, substituição e reposição destes itens deverão ser atendidas dentro do prazo de até 48 horas, depois de constatado o problema e aberto o chamado.</w:t>
      </w:r>
    </w:p>
    <w:p w:rsidR="004A174B" w:rsidRDefault="004A174B" w:rsidP="004A174B">
      <w:pPr>
        <w:spacing w:line="360" w:lineRule="auto"/>
        <w:ind w:left="1418" w:right="221" w:hanging="709"/>
        <w:jc w:val="both"/>
      </w:pPr>
      <w:r>
        <w:t xml:space="preserve">10.3 </w:t>
      </w:r>
      <w:r w:rsidRPr="0064633E">
        <w:t>Todos os materiais e peças a serem substituídos na execução de serviços de manutenção corretiva dos equipamentos de propriedade da CONTRATADA são de responsabilidade da mesma não havendo nenhum custo à CONTRATANTE.</w:t>
      </w:r>
    </w:p>
    <w:p w:rsidR="004A174B" w:rsidRDefault="004A174B" w:rsidP="004A174B">
      <w:pPr>
        <w:spacing w:line="360" w:lineRule="auto"/>
        <w:ind w:left="1418" w:right="221" w:hanging="709"/>
        <w:jc w:val="both"/>
      </w:pPr>
    </w:p>
    <w:p w:rsidR="004A174B" w:rsidRPr="00FA66B9" w:rsidRDefault="004A174B" w:rsidP="00D009DD">
      <w:pPr>
        <w:pStyle w:val="PargrafodaLista"/>
        <w:numPr>
          <w:ilvl w:val="0"/>
          <w:numId w:val="53"/>
        </w:numPr>
        <w:spacing w:before="120"/>
        <w:ind w:right="-59"/>
        <w:rPr>
          <w:b/>
        </w:rPr>
      </w:pPr>
      <w:r w:rsidRPr="0064633E">
        <w:rPr>
          <w:b/>
        </w:rPr>
        <w:t xml:space="preserve">DA </w:t>
      </w:r>
      <w:r>
        <w:rPr>
          <w:b/>
        </w:rPr>
        <w:t>INSTALAÇÃO E CONFIGURAÇÃO DE SOFWARE PARA CONTROLE DE ACESSO:</w:t>
      </w:r>
    </w:p>
    <w:p w:rsidR="004A174B" w:rsidRPr="00F122E9" w:rsidRDefault="004A174B" w:rsidP="00D009DD">
      <w:pPr>
        <w:pStyle w:val="PargrafodaLista"/>
        <w:numPr>
          <w:ilvl w:val="0"/>
          <w:numId w:val="57"/>
        </w:numPr>
        <w:spacing w:before="115" w:line="360" w:lineRule="auto"/>
        <w:ind w:right="221"/>
      </w:pPr>
      <w:r w:rsidRPr="00F122E9">
        <w:t>A CONTRATADA será responsável pela aquisição , instalação e manutenção do software para o cadastro de servidores e visitantes.</w:t>
      </w:r>
    </w:p>
    <w:p w:rsidR="004A174B" w:rsidRPr="00F122E9" w:rsidRDefault="004A174B" w:rsidP="00D009DD">
      <w:pPr>
        <w:pStyle w:val="PargrafodaLista"/>
        <w:numPr>
          <w:ilvl w:val="0"/>
          <w:numId w:val="57"/>
        </w:numPr>
        <w:spacing w:before="115" w:line="360" w:lineRule="auto"/>
        <w:ind w:right="221"/>
      </w:pPr>
      <w:r w:rsidRPr="00F122E9">
        <w:t>O</w:t>
      </w:r>
      <w:r>
        <w:t xml:space="preserve"> </w:t>
      </w:r>
      <w:r w:rsidRPr="00F122E9">
        <w:t>s</w:t>
      </w:r>
      <w:r>
        <w:t>o</w:t>
      </w:r>
      <w:r w:rsidRPr="00F122E9">
        <w:t>ftware</w:t>
      </w:r>
      <w:r>
        <w:t xml:space="preserve"> </w:t>
      </w:r>
      <w:r w:rsidRPr="00F122E9">
        <w:t>deverá</w:t>
      </w:r>
      <w:r>
        <w:t xml:space="preserve"> </w:t>
      </w:r>
      <w:r w:rsidRPr="00F122E9">
        <w:t>apresentar</w:t>
      </w:r>
      <w:r>
        <w:t xml:space="preserve"> </w:t>
      </w:r>
      <w:r w:rsidRPr="00F122E9">
        <w:t>funcionalidade</w:t>
      </w:r>
      <w:r w:rsidRPr="00F122E9">
        <w:tab/>
        <w:t>que</w:t>
      </w:r>
      <w:r>
        <w:t xml:space="preserve"> </w:t>
      </w:r>
      <w:r w:rsidRPr="00F122E9">
        <w:t>possibilite</w:t>
      </w:r>
      <w:r w:rsidRPr="00F122E9">
        <w:rPr>
          <w:spacing w:val="33"/>
        </w:rPr>
        <w:t xml:space="preserve"> o </w:t>
      </w:r>
      <w:r w:rsidRPr="00F122E9">
        <w:t>armazenamento</w:t>
      </w:r>
      <w:r>
        <w:t xml:space="preserve"> </w:t>
      </w:r>
      <w:r w:rsidRPr="00F122E9">
        <w:t>de</w:t>
      </w:r>
      <w:r>
        <w:t xml:space="preserve"> </w:t>
      </w:r>
      <w:r w:rsidRPr="00F122E9">
        <w:t>dados referentes a:</w:t>
      </w:r>
    </w:p>
    <w:p w:rsidR="004A174B" w:rsidRPr="0064633E" w:rsidRDefault="004A174B" w:rsidP="00D009DD">
      <w:pPr>
        <w:pStyle w:val="PargrafodaLista"/>
        <w:numPr>
          <w:ilvl w:val="2"/>
          <w:numId w:val="52"/>
        </w:numPr>
        <w:tabs>
          <w:tab w:val="left" w:pos="2046"/>
        </w:tabs>
        <w:spacing w:line="360" w:lineRule="auto"/>
        <w:ind w:left="1701"/>
        <w:jc w:val="left"/>
      </w:pPr>
      <w:r w:rsidRPr="0064633E">
        <w:t>Identificação</w:t>
      </w:r>
      <w:r>
        <w:t xml:space="preserve"> </w:t>
      </w:r>
      <w:r w:rsidRPr="0064633E">
        <w:t>dos</w:t>
      </w:r>
      <w:r>
        <w:t xml:space="preserve"> </w:t>
      </w:r>
      <w:r w:rsidRPr="0064633E">
        <w:t>servidores</w:t>
      </w:r>
    </w:p>
    <w:p w:rsidR="004A174B" w:rsidRPr="0064633E" w:rsidRDefault="004A174B" w:rsidP="00D009DD">
      <w:pPr>
        <w:pStyle w:val="PargrafodaLista"/>
        <w:numPr>
          <w:ilvl w:val="2"/>
          <w:numId w:val="52"/>
        </w:numPr>
        <w:tabs>
          <w:tab w:val="left" w:pos="2998"/>
          <w:tab w:val="left" w:pos="2999"/>
        </w:tabs>
        <w:spacing w:before="139" w:line="360" w:lineRule="auto"/>
        <w:ind w:left="1701"/>
        <w:jc w:val="left"/>
      </w:pPr>
      <w:r w:rsidRPr="0064633E">
        <w:t>Identificação</w:t>
      </w:r>
      <w:r>
        <w:t xml:space="preserve"> </w:t>
      </w:r>
      <w:r w:rsidRPr="0064633E">
        <w:t>dos</w:t>
      </w:r>
      <w:r>
        <w:t xml:space="preserve"> </w:t>
      </w:r>
      <w:r w:rsidRPr="0064633E">
        <w:t>visitantes;</w:t>
      </w:r>
    </w:p>
    <w:p w:rsidR="004A174B" w:rsidRPr="0064633E" w:rsidRDefault="004A174B" w:rsidP="00D009DD">
      <w:pPr>
        <w:pStyle w:val="PargrafodaLista"/>
        <w:numPr>
          <w:ilvl w:val="2"/>
          <w:numId w:val="52"/>
        </w:numPr>
        <w:tabs>
          <w:tab w:val="left" w:pos="2998"/>
          <w:tab w:val="left" w:pos="2999"/>
        </w:tabs>
        <w:spacing w:before="137" w:line="360" w:lineRule="auto"/>
        <w:ind w:left="1701"/>
        <w:jc w:val="left"/>
      </w:pPr>
      <w:r w:rsidRPr="0064633E">
        <w:t>Registro</w:t>
      </w:r>
      <w:r>
        <w:t xml:space="preserve"> </w:t>
      </w:r>
      <w:r w:rsidRPr="0064633E">
        <w:t>do assunto</w:t>
      </w:r>
      <w:r>
        <w:t xml:space="preserve"> </w:t>
      </w:r>
      <w:r w:rsidRPr="0064633E">
        <w:t>a ser</w:t>
      </w:r>
      <w:r>
        <w:t xml:space="preserve"> </w:t>
      </w:r>
      <w:r w:rsidRPr="0064633E">
        <w:t>tratado</w:t>
      </w:r>
    </w:p>
    <w:p w:rsidR="004A174B" w:rsidRPr="0064633E" w:rsidRDefault="004A174B" w:rsidP="00D009DD">
      <w:pPr>
        <w:pStyle w:val="PargrafodaLista"/>
        <w:numPr>
          <w:ilvl w:val="2"/>
          <w:numId w:val="52"/>
        </w:numPr>
        <w:tabs>
          <w:tab w:val="left" w:pos="2998"/>
          <w:tab w:val="left" w:pos="2999"/>
        </w:tabs>
        <w:spacing w:before="140" w:line="360" w:lineRule="auto"/>
        <w:ind w:left="1701"/>
        <w:jc w:val="left"/>
      </w:pPr>
      <w:r w:rsidRPr="0064633E">
        <w:t>Unidade</w:t>
      </w:r>
      <w:r>
        <w:t xml:space="preserve"> </w:t>
      </w:r>
      <w:r w:rsidRPr="0064633E">
        <w:t>de</w:t>
      </w:r>
      <w:r>
        <w:t xml:space="preserve"> </w:t>
      </w:r>
      <w:r w:rsidRPr="0064633E">
        <w:t>atendimento</w:t>
      </w:r>
    </w:p>
    <w:p w:rsidR="004A174B" w:rsidRPr="0064633E" w:rsidRDefault="004A174B" w:rsidP="00D009DD">
      <w:pPr>
        <w:pStyle w:val="PargrafodaLista"/>
        <w:numPr>
          <w:ilvl w:val="2"/>
          <w:numId w:val="52"/>
        </w:numPr>
        <w:tabs>
          <w:tab w:val="left" w:pos="2998"/>
          <w:tab w:val="left" w:pos="2999"/>
        </w:tabs>
        <w:spacing w:before="136" w:line="360" w:lineRule="auto"/>
        <w:ind w:left="1701"/>
        <w:jc w:val="left"/>
      </w:pPr>
      <w:r w:rsidRPr="0064633E">
        <w:lastRenderedPageBreak/>
        <w:t>Pessoa</w:t>
      </w:r>
      <w:r>
        <w:t xml:space="preserve"> </w:t>
      </w:r>
      <w:r w:rsidRPr="0064633E">
        <w:t>a</w:t>
      </w:r>
      <w:r>
        <w:t xml:space="preserve"> </w:t>
      </w:r>
      <w:r w:rsidRPr="0064633E">
        <w:t>ser</w:t>
      </w:r>
      <w:r>
        <w:t xml:space="preserve"> </w:t>
      </w:r>
      <w:r w:rsidRPr="0064633E">
        <w:t>procurada</w:t>
      </w:r>
    </w:p>
    <w:p w:rsidR="004A174B" w:rsidRPr="0064633E" w:rsidRDefault="004A174B" w:rsidP="00D009DD">
      <w:pPr>
        <w:pStyle w:val="PargrafodaLista"/>
        <w:numPr>
          <w:ilvl w:val="2"/>
          <w:numId w:val="52"/>
        </w:numPr>
        <w:tabs>
          <w:tab w:val="left" w:pos="2998"/>
          <w:tab w:val="left" w:pos="2999"/>
        </w:tabs>
        <w:spacing w:before="137" w:line="360" w:lineRule="auto"/>
        <w:ind w:left="1701"/>
        <w:jc w:val="left"/>
      </w:pPr>
      <w:r w:rsidRPr="0064633E">
        <w:t>Registro</w:t>
      </w:r>
      <w:r>
        <w:t xml:space="preserve"> </w:t>
      </w:r>
      <w:r w:rsidRPr="0064633E">
        <w:t>fotográfico</w:t>
      </w:r>
    </w:p>
    <w:p w:rsidR="004A174B" w:rsidRDefault="004A174B" w:rsidP="00D009DD">
      <w:pPr>
        <w:pStyle w:val="PargrafodaLista"/>
        <w:numPr>
          <w:ilvl w:val="0"/>
          <w:numId w:val="57"/>
        </w:numPr>
        <w:spacing w:before="115" w:line="360" w:lineRule="auto"/>
        <w:ind w:right="221"/>
      </w:pPr>
      <w:r w:rsidRPr="002C0A36">
        <w:t xml:space="preserve">Todos os softwares / aplicativos utilizados devem estar regularmente licenciados pelo fabricante, em conformidade com a legislação vigente e </w:t>
      </w:r>
    </w:p>
    <w:p w:rsidR="004A174B" w:rsidRDefault="004A174B" w:rsidP="004A174B"/>
    <w:p w:rsidR="004A174B" w:rsidRPr="002C0A36" w:rsidRDefault="004A174B" w:rsidP="00D009DD">
      <w:pPr>
        <w:pStyle w:val="PargrafodaLista"/>
        <w:numPr>
          <w:ilvl w:val="0"/>
          <w:numId w:val="57"/>
        </w:numPr>
        <w:spacing w:before="115" w:line="360" w:lineRule="auto"/>
        <w:ind w:right="221"/>
      </w:pPr>
      <w:r w:rsidRPr="002C0A36">
        <w:t>O software de gerenciamento deverá possibilitar consultas, importação e impressão de relatórios em tela e papel, com captação de imagens digitalizadas dos usuários (fotos), entre outros: registro de entradas e saídas; consultas e acessos por ordem cronológica (data/hora). Capacidade de armazenar, no mínimo, 100 mil registros, com possibilidade para expansão até 200 mil, se necessário.</w:t>
      </w:r>
    </w:p>
    <w:p w:rsidR="004A174B" w:rsidRPr="00434DF5" w:rsidRDefault="004A174B" w:rsidP="00D009DD">
      <w:pPr>
        <w:pStyle w:val="PargrafodaLista"/>
        <w:numPr>
          <w:ilvl w:val="0"/>
          <w:numId w:val="57"/>
        </w:numPr>
        <w:spacing w:before="115" w:line="360" w:lineRule="auto"/>
        <w:ind w:right="221"/>
      </w:pPr>
      <w:r w:rsidRPr="00434DF5">
        <w:t>O</w:t>
      </w:r>
      <w:r>
        <w:t xml:space="preserve"> </w:t>
      </w:r>
      <w:r w:rsidRPr="00434DF5">
        <w:t>acesso a visitantes</w:t>
      </w:r>
      <w:r>
        <w:t xml:space="preserve"> </w:t>
      </w:r>
      <w:r w:rsidRPr="00434DF5">
        <w:t>se</w:t>
      </w:r>
      <w:r>
        <w:t xml:space="preserve"> </w:t>
      </w:r>
      <w:r w:rsidRPr="00434DF5">
        <w:t>dará</w:t>
      </w:r>
      <w:r>
        <w:t xml:space="preserve"> </w:t>
      </w:r>
      <w:r w:rsidRPr="00434DF5">
        <w:t>através</w:t>
      </w:r>
      <w:r w:rsidRPr="00F122E9">
        <w:t xml:space="preserve"> da ENTRADA 1 e 2, exc</w:t>
      </w:r>
      <w:r>
        <w:t>e</w:t>
      </w:r>
      <w:r w:rsidRPr="00F122E9">
        <w:t>to para atendimento para Praça de Atendimento e CAT – Central de Atendimento ao Trabalhador que utilizam sistema de senhas;</w:t>
      </w:r>
    </w:p>
    <w:p w:rsidR="004A174B" w:rsidRDefault="004A174B" w:rsidP="00D009DD">
      <w:pPr>
        <w:pStyle w:val="PargrafodaLista"/>
        <w:numPr>
          <w:ilvl w:val="0"/>
          <w:numId w:val="57"/>
        </w:numPr>
        <w:spacing w:before="115" w:line="360" w:lineRule="auto"/>
        <w:ind w:right="221"/>
      </w:pPr>
      <w:r w:rsidRPr="00434DF5">
        <w:t>Todos os visitantes deverão ter seu ingresso no edifício condicionado ao</w:t>
      </w:r>
      <w:r>
        <w:t xml:space="preserve"> </w:t>
      </w:r>
      <w:r w:rsidRPr="00434DF5">
        <w:t>porte</w:t>
      </w:r>
      <w:r>
        <w:t xml:space="preserve"> </w:t>
      </w:r>
      <w:r w:rsidRPr="00434DF5">
        <w:t>de</w:t>
      </w:r>
      <w:r>
        <w:t xml:space="preserve"> </w:t>
      </w:r>
      <w:r w:rsidRPr="00434DF5">
        <w:t>crachás</w:t>
      </w:r>
      <w:r>
        <w:t xml:space="preserve"> </w:t>
      </w:r>
      <w:r w:rsidRPr="00434DF5">
        <w:t>de</w:t>
      </w:r>
      <w:r>
        <w:t xml:space="preserve"> </w:t>
      </w:r>
      <w:r w:rsidRPr="00434DF5">
        <w:t>identificação</w:t>
      </w:r>
      <w:r>
        <w:t xml:space="preserve"> </w:t>
      </w:r>
      <w:r w:rsidRPr="00434DF5">
        <w:t>em</w:t>
      </w:r>
      <w:r>
        <w:t xml:space="preserve"> </w:t>
      </w:r>
      <w:r w:rsidRPr="00434DF5">
        <w:t>lugar</w:t>
      </w:r>
      <w:r>
        <w:t xml:space="preserve"> </w:t>
      </w:r>
      <w:r w:rsidRPr="00434DF5">
        <w:t xml:space="preserve">visível, ou senha no casos da </w:t>
      </w:r>
      <w:r w:rsidRPr="00F122E9">
        <w:t>Praça de Atendimento e CAT – Central de Atendimento ao Trabalhador</w:t>
      </w:r>
      <w:r w:rsidRPr="00434DF5">
        <w:t>.</w:t>
      </w:r>
    </w:p>
    <w:p w:rsidR="004A174B" w:rsidRDefault="004A174B" w:rsidP="00D009DD">
      <w:pPr>
        <w:pStyle w:val="PargrafodaLista"/>
        <w:numPr>
          <w:ilvl w:val="0"/>
          <w:numId w:val="57"/>
        </w:numPr>
        <w:spacing w:before="115" w:line="360" w:lineRule="auto"/>
        <w:ind w:right="221"/>
      </w:pPr>
      <w:r w:rsidRPr="00434DF5">
        <w:t>Os</w:t>
      </w:r>
      <w:r>
        <w:t xml:space="preserve"> </w:t>
      </w:r>
      <w:r w:rsidRPr="00434DF5">
        <w:t>crachás</w:t>
      </w:r>
      <w:r>
        <w:t xml:space="preserve"> </w:t>
      </w:r>
      <w:r w:rsidRPr="00434DF5">
        <w:t>serão</w:t>
      </w:r>
      <w:r>
        <w:t xml:space="preserve"> </w:t>
      </w:r>
      <w:r w:rsidRPr="00434DF5">
        <w:t>fornecidos</w:t>
      </w:r>
      <w:r>
        <w:t xml:space="preserve"> </w:t>
      </w:r>
      <w:r w:rsidRPr="00434DF5">
        <w:t>pela</w:t>
      </w:r>
      <w:r>
        <w:t xml:space="preserve"> </w:t>
      </w:r>
      <w:r w:rsidRPr="00434DF5">
        <w:t>CONTRATADA</w:t>
      </w:r>
      <w:r>
        <w:t xml:space="preserve"> </w:t>
      </w:r>
      <w:r w:rsidRPr="00434DF5">
        <w:t>e</w:t>
      </w:r>
      <w:r>
        <w:t xml:space="preserve"> </w:t>
      </w:r>
      <w:r w:rsidRPr="00434DF5">
        <w:t>devem</w:t>
      </w:r>
      <w:r>
        <w:t xml:space="preserve"> </w:t>
      </w:r>
      <w:r w:rsidRPr="00434DF5">
        <w:t>ser</w:t>
      </w:r>
      <w:r>
        <w:t xml:space="preserve"> </w:t>
      </w:r>
      <w:r w:rsidRPr="00434DF5">
        <w:t>confeccionado</w:t>
      </w:r>
      <w:r>
        <w:t xml:space="preserve"> </w:t>
      </w:r>
      <w:r w:rsidRPr="00434DF5">
        <w:t>sem</w:t>
      </w:r>
      <w:r>
        <w:t xml:space="preserve"> </w:t>
      </w:r>
      <w:r w:rsidRPr="00434DF5">
        <w:t>material</w:t>
      </w:r>
      <w:r>
        <w:t xml:space="preserve"> </w:t>
      </w:r>
      <w:r w:rsidRPr="00434DF5">
        <w:t>resistente,</w:t>
      </w:r>
      <w:r>
        <w:t xml:space="preserve"> </w:t>
      </w:r>
      <w:r w:rsidRPr="00434DF5">
        <w:t>os</w:t>
      </w:r>
      <w:r>
        <w:t xml:space="preserve"> </w:t>
      </w:r>
      <w:r w:rsidRPr="00434DF5">
        <w:t>quais</w:t>
      </w:r>
      <w:r>
        <w:t xml:space="preserve"> </w:t>
      </w:r>
      <w:r w:rsidRPr="00434DF5">
        <w:t>deverão</w:t>
      </w:r>
      <w:r>
        <w:t xml:space="preserve"> </w:t>
      </w:r>
      <w:r w:rsidRPr="00434DF5">
        <w:t>ser</w:t>
      </w:r>
      <w:r>
        <w:t xml:space="preserve"> </w:t>
      </w:r>
      <w:r w:rsidRPr="00434DF5">
        <w:t>devolvidos</w:t>
      </w:r>
      <w:r>
        <w:t xml:space="preserve"> </w:t>
      </w:r>
      <w:r w:rsidRPr="00434DF5">
        <w:t>por</w:t>
      </w:r>
      <w:r>
        <w:t xml:space="preserve"> </w:t>
      </w:r>
      <w:r w:rsidRPr="00434DF5">
        <w:t>ocasião</w:t>
      </w:r>
      <w:r>
        <w:t xml:space="preserve"> </w:t>
      </w:r>
      <w:r w:rsidRPr="00434DF5">
        <w:t>da</w:t>
      </w:r>
      <w:r>
        <w:t xml:space="preserve"> </w:t>
      </w:r>
      <w:r w:rsidRPr="00434DF5">
        <w:t>saída</w:t>
      </w:r>
      <w:r>
        <w:t xml:space="preserve"> </w:t>
      </w:r>
      <w:r w:rsidRPr="00434DF5">
        <w:t>do</w:t>
      </w:r>
      <w:r>
        <w:t xml:space="preserve"> </w:t>
      </w:r>
      <w:r w:rsidRPr="00434DF5">
        <w:t>edifício.</w:t>
      </w:r>
    </w:p>
    <w:p w:rsidR="004A174B" w:rsidRDefault="004A174B" w:rsidP="00D009DD">
      <w:pPr>
        <w:pStyle w:val="PargrafodaLista"/>
        <w:numPr>
          <w:ilvl w:val="0"/>
          <w:numId w:val="57"/>
        </w:numPr>
        <w:spacing w:before="115" w:line="360" w:lineRule="auto"/>
        <w:ind w:right="221"/>
      </w:pPr>
      <w:r w:rsidRPr="00434DF5">
        <w:t>Como o controle e a fiscalização da devolução dos respectivos crachás</w:t>
      </w:r>
      <w:r>
        <w:t xml:space="preserve"> </w:t>
      </w:r>
      <w:r w:rsidRPr="00434DF5">
        <w:t>pelos</w:t>
      </w:r>
      <w:r>
        <w:t xml:space="preserve"> </w:t>
      </w:r>
      <w:r w:rsidRPr="00434DF5">
        <w:t>visitantes</w:t>
      </w:r>
      <w:r>
        <w:t xml:space="preserve"> </w:t>
      </w:r>
      <w:r w:rsidRPr="00434DF5">
        <w:t>será</w:t>
      </w:r>
      <w:r>
        <w:t xml:space="preserve"> </w:t>
      </w:r>
      <w:r w:rsidRPr="00434DF5">
        <w:t>feito</w:t>
      </w:r>
      <w:r>
        <w:t xml:space="preserve"> </w:t>
      </w:r>
      <w:r w:rsidRPr="00434DF5">
        <w:t>única</w:t>
      </w:r>
      <w:r>
        <w:t xml:space="preserve"> </w:t>
      </w:r>
      <w:r w:rsidRPr="00434DF5">
        <w:t>e</w:t>
      </w:r>
      <w:r>
        <w:t xml:space="preserve"> </w:t>
      </w:r>
      <w:r w:rsidRPr="00434DF5">
        <w:t>exclusivamente</w:t>
      </w:r>
      <w:r>
        <w:t xml:space="preserve"> </w:t>
      </w:r>
      <w:r w:rsidRPr="00434DF5">
        <w:t>pelos</w:t>
      </w:r>
      <w:r>
        <w:t xml:space="preserve"> </w:t>
      </w:r>
      <w:r w:rsidRPr="00434DF5">
        <w:t>funcionários</w:t>
      </w:r>
      <w:r>
        <w:t xml:space="preserve"> </w:t>
      </w:r>
      <w:r w:rsidRPr="00434DF5">
        <w:t>da</w:t>
      </w:r>
      <w:r>
        <w:t xml:space="preserve"> </w:t>
      </w:r>
      <w:r w:rsidRPr="00434DF5">
        <w:t>CONTRATADA, em caso de perda, esta arcará integralmente com os custos para</w:t>
      </w:r>
      <w:r>
        <w:t xml:space="preserve"> </w:t>
      </w:r>
      <w:r w:rsidRPr="00434DF5">
        <w:t>a confecção</w:t>
      </w:r>
      <w:r>
        <w:t xml:space="preserve"> </w:t>
      </w:r>
      <w:r w:rsidRPr="00434DF5">
        <w:t>de</w:t>
      </w:r>
      <w:r>
        <w:t xml:space="preserve"> </w:t>
      </w:r>
      <w:r w:rsidRPr="00434DF5">
        <w:t>um</w:t>
      </w:r>
      <w:r>
        <w:t xml:space="preserve"> </w:t>
      </w:r>
      <w:r w:rsidRPr="00434DF5">
        <w:t>novo</w:t>
      </w:r>
      <w:r>
        <w:t xml:space="preserve"> </w:t>
      </w:r>
      <w:r w:rsidRPr="00434DF5">
        <w:t>crachá.</w:t>
      </w:r>
    </w:p>
    <w:p w:rsidR="004A174B" w:rsidRDefault="004A174B" w:rsidP="00D009DD">
      <w:pPr>
        <w:pStyle w:val="PargrafodaLista"/>
        <w:numPr>
          <w:ilvl w:val="0"/>
          <w:numId w:val="57"/>
        </w:numPr>
        <w:spacing w:before="115" w:line="360" w:lineRule="auto"/>
        <w:ind w:right="221"/>
      </w:pPr>
      <w:r w:rsidRPr="00434DF5">
        <w:t xml:space="preserve">A estimativa do número de crachás para visitantes é de </w:t>
      </w:r>
      <w:r>
        <w:t>200</w:t>
      </w:r>
      <w:r w:rsidRPr="00434DF5">
        <w:t xml:space="preserve"> (</w:t>
      </w:r>
      <w:r>
        <w:t>duzentas</w:t>
      </w:r>
      <w:r w:rsidRPr="00434DF5">
        <w:t>)</w:t>
      </w:r>
      <w:r>
        <w:t xml:space="preserve"> </w:t>
      </w:r>
      <w:r w:rsidRPr="00434DF5">
        <w:t>unidades.</w:t>
      </w:r>
    </w:p>
    <w:p w:rsidR="004A174B" w:rsidRDefault="004A174B" w:rsidP="00D009DD">
      <w:pPr>
        <w:pStyle w:val="PargrafodaLista"/>
        <w:numPr>
          <w:ilvl w:val="0"/>
          <w:numId w:val="57"/>
        </w:numPr>
        <w:spacing w:before="115" w:line="360" w:lineRule="auto"/>
        <w:ind w:right="221"/>
      </w:pPr>
      <w:r w:rsidRPr="00002734">
        <w:t xml:space="preserve">A Contratada deverá fornecer </w:t>
      </w:r>
      <w:r>
        <w:t>2</w:t>
      </w:r>
      <w:r w:rsidRPr="00002734">
        <w:t>00 (</w:t>
      </w:r>
      <w:r>
        <w:t>duzentos</w:t>
      </w:r>
      <w:r w:rsidRPr="00002734">
        <w:t xml:space="preserve">) cartões eletrônicos para confecção dos crachas para funcionários e colaboradores, compativel com a Impressora de Cartões da Subprefeitura na primeira vigência contratual e 100 (cem) cartões </w:t>
      </w:r>
      <w:r>
        <w:t>em cada</w:t>
      </w:r>
      <w:r w:rsidRPr="00002734">
        <w:t xml:space="preserve"> prorrogaç</w:t>
      </w:r>
      <w:r>
        <w:t>ão</w:t>
      </w:r>
      <w:r w:rsidRPr="00002734">
        <w:t xml:space="preserve"> permitidas por Lei, caso houver.</w:t>
      </w:r>
    </w:p>
    <w:p w:rsidR="004A174B" w:rsidRDefault="004A174B" w:rsidP="00D009DD">
      <w:pPr>
        <w:pStyle w:val="PargrafodaLista"/>
        <w:numPr>
          <w:ilvl w:val="0"/>
          <w:numId w:val="57"/>
        </w:numPr>
        <w:spacing w:before="115" w:line="360" w:lineRule="auto"/>
        <w:ind w:right="221"/>
      </w:pPr>
      <w:r w:rsidRPr="00FF7FE1">
        <w:t>Em não havendo compatibilidade dos Cartões Eletrônicos com a impressora, a Contratada deverá confeccionar os Crachás de Indentificação dos Servidores e Colaboradores, no modelo aprovado pela Administração</w:t>
      </w:r>
      <w:r>
        <w:t>, nas quantidades descritas no item anterior</w:t>
      </w:r>
      <w:r w:rsidRPr="00FF7FE1">
        <w:t>.</w:t>
      </w:r>
    </w:p>
    <w:p w:rsidR="004A174B" w:rsidRDefault="004A174B" w:rsidP="00D009DD">
      <w:pPr>
        <w:pStyle w:val="PargrafodaLista"/>
        <w:numPr>
          <w:ilvl w:val="3"/>
          <w:numId w:val="51"/>
        </w:numPr>
        <w:spacing w:before="115" w:line="360" w:lineRule="auto"/>
        <w:ind w:left="1560" w:right="222"/>
      </w:pPr>
      <w:r w:rsidRPr="0064633E">
        <w:t>Em</w:t>
      </w:r>
      <w:r>
        <w:t xml:space="preserve"> </w:t>
      </w:r>
      <w:r w:rsidRPr="0064633E">
        <w:t>caso</w:t>
      </w:r>
      <w:r>
        <w:t xml:space="preserve"> </w:t>
      </w:r>
      <w:r w:rsidRPr="0064633E">
        <w:t>de</w:t>
      </w:r>
      <w:r>
        <w:t xml:space="preserve"> </w:t>
      </w:r>
      <w:r w:rsidRPr="0064633E">
        <w:t>inclusão</w:t>
      </w:r>
      <w:r>
        <w:t xml:space="preserve"> </w:t>
      </w:r>
      <w:r w:rsidRPr="0064633E">
        <w:t>de</w:t>
      </w:r>
      <w:r>
        <w:t xml:space="preserve"> </w:t>
      </w:r>
      <w:r w:rsidRPr="0064633E">
        <w:t>funcionários,</w:t>
      </w:r>
      <w:r>
        <w:t xml:space="preserve"> </w:t>
      </w:r>
      <w:r w:rsidRPr="0064633E">
        <w:t>perda,</w:t>
      </w:r>
      <w:r>
        <w:t xml:space="preserve"> </w:t>
      </w:r>
      <w:r w:rsidRPr="0064633E">
        <w:t>roubo</w:t>
      </w:r>
      <w:r>
        <w:t xml:space="preserve"> </w:t>
      </w:r>
      <w:r w:rsidRPr="0064633E">
        <w:t>ou</w:t>
      </w:r>
      <w:r>
        <w:t xml:space="preserve"> </w:t>
      </w:r>
      <w:r w:rsidRPr="0064633E">
        <w:t>defeito</w:t>
      </w:r>
      <w:r>
        <w:t xml:space="preserve"> </w:t>
      </w:r>
      <w:r w:rsidRPr="0064633E">
        <w:t>a</w:t>
      </w:r>
      <w:r>
        <w:t xml:space="preserve"> </w:t>
      </w:r>
      <w:r w:rsidRPr="0064633E">
        <w:lastRenderedPageBreak/>
        <w:t>CONTRATADA arcará integralmente com os custos para a confecção de um novo</w:t>
      </w:r>
      <w:r>
        <w:t xml:space="preserve"> </w:t>
      </w:r>
      <w:r w:rsidRPr="0064633E">
        <w:t>crachá.</w:t>
      </w:r>
    </w:p>
    <w:p w:rsidR="004A174B" w:rsidRDefault="004A174B" w:rsidP="00D009DD">
      <w:pPr>
        <w:pStyle w:val="PargrafodaLista"/>
        <w:numPr>
          <w:ilvl w:val="3"/>
          <w:numId w:val="51"/>
        </w:numPr>
        <w:spacing w:before="115" w:line="360" w:lineRule="auto"/>
        <w:ind w:left="1560" w:right="222"/>
      </w:pPr>
      <w:r w:rsidRPr="00FF7FE1">
        <w:t>A CONTRATADA ficará responsável por fotografar os funcionários para a</w:t>
      </w:r>
      <w:r>
        <w:t xml:space="preserve"> </w:t>
      </w:r>
      <w:r w:rsidRPr="00FF7FE1">
        <w:t>confecção dos crachás na sede desta Subprefeitura em dia e horário estabelecido</w:t>
      </w:r>
      <w:r>
        <w:t xml:space="preserve"> </w:t>
      </w:r>
      <w:r w:rsidRPr="00FF7FE1">
        <w:t>pela CONTRATANTE.</w:t>
      </w:r>
    </w:p>
    <w:p w:rsidR="004A174B" w:rsidRPr="00FF7FE1" w:rsidRDefault="004A174B" w:rsidP="00D009DD">
      <w:pPr>
        <w:pStyle w:val="PargrafodaLista"/>
        <w:numPr>
          <w:ilvl w:val="3"/>
          <w:numId w:val="51"/>
        </w:numPr>
        <w:spacing w:before="115" w:line="360" w:lineRule="auto"/>
        <w:ind w:left="1560" w:right="222"/>
      </w:pPr>
      <w:r w:rsidRPr="00FF7FE1">
        <w:t>Os</w:t>
      </w:r>
      <w:r>
        <w:t xml:space="preserve"> </w:t>
      </w:r>
      <w:r w:rsidRPr="00FF7FE1">
        <w:t>crachás</w:t>
      </w:r>
      <w:r>
        <w:t xml:space="preserve"> </w:t>
      </w:r>
      <w:r w:rsidRPr="00FF7FE1">
        <w:t>deverão</w:t>
      </w:r>
      <w:r>
        <w:t xml:space="preserve"> </w:t>
      </w:r>
      <w:r w:rsidRPr="00FF7FE1">
        <w:t>acompanhar</w:t>
      </w:r>
      <w:r>
        <w:t xml:space="preserve"> </w:t>
      </w:r>
      <w:r w:rsidRPr="00FF7FE1">
        <w:t>cordões</w:t>
      </w:r>
      <w:r>
        <w:t xml:space="preserve"> </w:t>
      </w:r>
      <w:r w:rsidRPr="00FF7FE1">
        <w:t>personalizados</w:t>
      </w:r>
      <w:r>
        <w:t xml:space="preserve"> </w:t>
      </w:r>
      <w:r w:rsidRPr="00FF7FE1">
        <w:t>com</w:t>
      </w:r>
      <w:r>
        <w:t xml:space="preserve"> </w:t>
      </w:r>
      <w:r w:rsidRPr="00FF7FE1">
        <w:t>a</w:t>
      </w:r>
      <w:r>
        <w:t xml:space="preserve"> </w:t>
      </w:r>
      <w:r w:rsidRPr="00FF7FE1">
        <w:t>logomarca</w:t>
      </w:r>
      <w:r>
        <w:t xml:space="preserve"> </w:t>
      </w:r>
      <w:r w:rsidRPr="00FF7FE1">
        <w:t>da</w:t>
      </w:r>
      <w:r>
        <w:t xml:space="preserve"> </w:t>
      </w:r>
      <w:r w:rsidRPr="00FF7FE1">
        <w:t>Prefeitura</w:t>
      </w:r>
      <w:r>
        <w:t xml:space="preserve"> </w:t>
      </w:r>
      <w:r w:rsidRPr="00FF7FE1">
        <w:t>do</w:t>
      </w:r>
      <w:r>
        <w:t xml:space="preserve"> </w:t>
      </w:r>
      <w:r w:rsidRPr="00FF7FE1">
        <w:t>Município</w:t>
      </w:r>
      <w:r>
        <w:t xml:space="preserve"> </w:t>
      </w:r>
      <w:r w:rsidRPr="00FF7FE1">
        <w:t>de</w:t>
      </w:r>
      <w:r>
        <w:t xml:space="preserve"> </w:t>
      </w:r>
      <w:r w:rsidRPr="00FF7FE1">
        <w:t>São</w:t>
      </w:r>
      <w:r>
        <w:t xml:space="preserve"> </w:t>
      </w:r>
      <w:r w:rsidRPr="00FF7FE1">
        <w:t>Paulo</w:t>
      </w:r>
      <w:r>
        <w:t xml:space="preserve"> </w:t>
      </w:r>
      <w:r w:rsidRPr="00FF7FE1">
        <w:t>na</w:t>
      </w:r>
      <w:r>
        <w:t xml:space="preserve"> </w:t>
      </w:r>
      <w:r w:rsidRPr="00FF7FE1">
        <w:t>cor</w:t>
      </w:r>
      <w:r>
        <w:t xml:space="preserve"> </w:t>
      </w:r>
      <w:r w:rsidRPr="00FF7FE1">
        <w:t>azul</w:t>
      </w:r>
      <w:r>
        <w:t xml:space="preserve"> </w:t>
      </w:r>
      <w:r w:rsidRPr="00FF7FE1">
        <w:t>e</w:t>
      </w:r>
      <w:r>
        <w:t xml:space="preserve"> </w:t>
      </w:r>
      <w:r w:rsidRPr="00FF7FE1">
        <w:t>presilha</w:t>
      </w:r>
      <w:r>
        <w:t xml:space="preserve"> </w:t>
      </w:r>
      <w:r w:rsidRPr="00FF7FE1">
        <w:t>(tipo</w:t>
      </w:r>
      <w:r>
        <w:t xml:space="preserve"> </w:t>
      </w:r>
      <w:r w:rsidRPr="00FF7FE1">
        <w:t>jacaré)</w:t>
      </w:r>
      <w:r>
        <w:t xml:space="preserve"> </w:t>
      </w:r>
      <w:r w:rsidRPr="00FF7FE1">
        <w:t>para</w:t>
      </w:r>
      <w:r>
        <w:t xml:space="preserve"> </w:t>
      </w:r>
      <w:r w:rsidRPr="00FF7FE1">
        <w:t>os</w:t>
      </w:r>
      <w:r>
        <w:t xml:space="preserve"> </w:t>
      </w:r>
      <w:r w:rsidRPr="00FF7FE1">
        <w:t>crachás</w:t>
      </w:r>
      <w:r>
        <w:t xml:space="preserve"> </w:t>
      </w:r>
      <w:r w:rsidRPr="00FF7FE1">
        <w:t>a</w:t>
      </w:r>
      <w:r>
        <w:t xml:space="preserve"> </w:t>
      </w:r>
      <w:r w:rsidRPr="00FF7FE1">
        <w:t>serem</w:t>
      </w:r>
      <w:r>
        <w:t xml:space="preserve"> </w:t>
      </w:r>
      <w:r w:rsidRPr="00FF7FE1">
        <w:t>utilizados</w:t>
      </w:r>
      <w:r>
        <w:t xml:space="preserve"> </w:t>
      </w:r>
      <w:r w:rsidRPr="00FF7FE1">
        <w:t>pelos</w:t>
      </w:r>
      <w:r>
        <w:t xml:space="preserve"> </w:t>
      </w:r>
      <w:r w:rsidRPr="00FF7FE1">
        <w:t>visitantes.</w:t>
      </w:r>
    </w:p>
    <w:p w:rsidR="004A174B" w:rsidRDefault="004A174B" w:rsidP="00D009DD">
      <w:pPr>
        <w:pStyle w:val="PargrafodaLista"/>
        <w:numPr>
          <w:ilvl w:val="0"/>
          <w:numId w:val="57"/>
        </w:numPr>
        <w:spacing w:before="115" w:line="360" w:lineRule="auto"/>
        <w:ind w:right="221"/>
      </w:pPr>
      <w:r w:rsidRPr="00FF7FE1">
        <w:t>Os crachás confeccionados pela CONTRATADA deverão ser entregues em</w:t>
      </w:r>
      <w:r>
        <w:t xml:space="preserve"> </w:t>
      </w:r>
      <w:r w:rsidRPr="00FF7FE1">
        <w:t>até</w:t>
      </w:r>
      <w:r>
        <w:t xml:space="preserve"> </w:t>
      </w:r>
      <w:r w:rsidRPr="00FF7FE1">
        <w:t>10</w:t>
      </w:r>
      <w:r>
        <w:t xml:space="preserve"> </w:t>
      </w:r>
      <w:r w:rsidRPr="00FF7FE1">
        <w:t>dias úteis após</w:t>
      </w:r>
      <w:r>
        <w:t xml:space="preserve"> </w:t>
      </w:r>
      <w:r w:rsidRPr="00FF7FE1">
        <w:t>a</w:t>
      </w:r>
      <w:r>
        <w:t xml:space="preserve"> </w:t>
      </w:r>
      <w:r w:rsidRPr="00FF7FE1">
        <w:t>ordem</w:t>
      </w:r>
      <w:r>
        <w:t xml:space="preserve"> </w:t>
      </w:r>
      <w:r w:rsidRPr="00FF7FE1">
        <w:t>de</w:t>
      </w:r>
      <w:r>
        <w:t xml:space="preserve"> </w:t>
      </w:r>
      <w:r w:rsidRPr="00FF7FE1">
        <w:t>início.</w:t>
      </w:r>
    </w:p>
    <w:p w:rsidR="004A174B" w:rsidRDefault="004A174B" w:rsidP="004A174B">
      <w:pPr>
        <w:spacing w:line="360" w:lineRule="auto"/>
        <w:ind w:right="222"/>
        <w:jc w:val="both"/>
        <w:rPr>
          <w:rFonts w:asciiTheme="majorHAnsi" w:hAnsiTheme="majorHAnsi" w:cstheme="minorHAnsi"/>
          <w:b/>
          <w:bCs/>
          <w:sz w:val="20"/>
          <w:szCs w:val="20"/>
        </w:rPr>
      </w:pPr>
    </w:p>
    <w:p w:rsidR="004A174B" w:rsidRPr="00AE23E6" w:rsidRDefault="004A174B" w:rsidP="004A174B">
      <w:pPr>
        <w:spacing w:line="360" w:lineRule="auto"/>
        <w:ind w:right="222"/>
        <w:jc w:val="both"/>
        <w:rPr>
          <w:b/>
          <w:bCs/>
        </w:rPr>
      </w:pPr>
      <w:r w:rsidRPr="00AE23E6">
        <w:rPr>
          <w:b/>
          <w:bCs/>
        </w:rPr>
        <w:t>BASE DAS ESPECIFICAÇOES TÉCNICAS:</w:t>
      </w:r>
    </w:p>
    <w:p w:rsidR="004A174B" w:rsidRPr="00AE23E6" w:rsidRDefault="004A174B" w:rsidP="00D009DD">
      <w:pPr>
        <w:pStyle w:val="PargrafodaLista"/>
        <w:numPr>
          <w:ilvl w:val="0"/>
          <w:numId w:val="66"/>
        </w:numPr>
        <w:spacing w:before="115" w:line="360" w:lineRule="auto"/>
        <w:ind w:right="222"/>
      </w:pPr>
      <w:r w:rsidRPr="00AE23E6">
        <w:t>Especificações do Caderno Técnico de Prestação de Serviços de Recepção – Volume 19 – Versão 09 do CadTerc;</w:t>
      </w:r>
    </w:p>
    <w:p w:rsidR="004A174B" w:rsidRPr="00AE23E6" w:rsidRDefault="004A174B" w:rsidP="00D009DD">
      <w:pPr>
        <w:pStyle w:val="PargrafodaLista"/>
        <w:numPr>
          <w:ilvl w:val="0"/>
          <w:numId w:val="66"/>
        </w:numPr>
        <w:spacing w:before="115" w:line="360" w:lineRule="auto"/>
        <w:ind w:right="222"/>
      </w:pPr>
      <w:r w:rsidRPr="00AE23E6">
        <w:t>Especificações do Caderno Técnico de Prestação de Serviços de Vigilância Eletrônica – Volume 13 – Versão 04 do CadTerc</w:t>
      </w:r>
    </w:p>
    <w:p w:rsidR="004A174B" w:rsidRPr="00AE23E6" w:rsidRDefault="004A174B" w:rsidP="00D009DD">
      <w:pPr>
        <w:pStyle w:val="PargrafodaLista"/>
        <w:numPr>
          <w:ilvl w:val="0"/>
          <w:numId w:val="66"/>
        </w:numPr>
        <w:spacing w:before="115" w:line="360" w:lineRule="auto"/>
        <w:ind w:right="222"/>
      </w:pPr>
      <w:r w:rsidRPr="00AE23E6">
        <w:t>Especificações do Caderno Técnico Prestação de Serviços de Controle, Operação e Fiscalização de Portarias e Edifícios – Volume 2 – Versão 5 do CadTerc.</w:t>
      </w:r>
    </w:p>
    <w:p w:rsidR="004A174B" w:rsidRDefault="004A174B" w:rsidP="00D009DD">
      <w:pPr>
        <w:pStyle w:val="PargrafodaLista"/>
        <w:numPr>
          <w:ilvl w:val="0"/>
          <w:numId w:val="53"/>
        </w:numPr>
        <w:spacing w:before="120"/>
        <w:ind w:right="-59"/>
        <w:rPr>
          <w:b/>
        </w:rPr>
      </w:pPr>
      <w:r w:rsidRPr="0064633E">
        <w:rPr>
          <w:b/>
        </w:rPr>
        <w:t>PRAZOS:</w:t>
      </w:r>
    </w:p>
    <w:p w:rsidR="004A174B" w:rsidRDefault="004A174B" w:rsidP="004A174B">
      <w:pPr>
        <w:pStyle w:val="PargrafodaLista"/>
        <w:spacing w:before="120"/>
        <w:ind w:left="567" w:firstLine="0"/>
        <w:rPr>
          <w:b/>
        </w:rPr>
      </w:pPr>
    </w:p>
    <w:p w:rsidR="004A174B" w:rsidRDefault="004A174B" w:rsidP="00D009DD">
      <w:pPr>
        <w:pStyle w:val="PargrafodaLista"/>
        <w:numPr>
          <w:ilvl w:val="1"/>
          <w:numId w:val="58"/>
        </w:numPr>
        <w:spacing w:before="115" w:line="360" w:lineRule="auto"/>
        <w:ind w:left="567" w:right="221"/>
      </w:pPr>
      <w:r w:rsidRPr="004D4117">
        <w:t>O contrato terá vigência de 12 (doze) meses, podendo ser prorrogado nos termos do inciso II do artigo 57 da Lei Federal nº 8.666/93.</w:t>
      </w:r>
    </w:p>
    <w:p w:rsidR="004A174B" w:rsidRPr="004D4117" w:rsidRDefault="004A174B" w:rsidP="00D009DD">
      <w:pPr>
        <w:pStyle w:val="PargrafodaLista"/>
        <w:numPr>
          <w:ilvl w:val="1"/>
          <w:numId w:val="58"/>
        </w:numPr>
        <w:spacing w:before="115" w:line="360" w:lineRule="auto"/>
        <w:ind w:left="567" w:right="221"/>
      </w:pPr>
      <w:r w:rsidRPr="004D4117">
        <w:t>A Contratada poderá se opor à prorrogação de que trata o subitem anterior, desde que o faça mediante documento escrito, em até 05 (cinco) dias úteis do recebido da Consulta de Prorrogação pela Contratante.</w:t>
      </w:r>
    </w:p>
    <w:p w:rsidR="004A174B" w:rsidRPr="004D4117" w:rsidRDefault="004A174B" w:rsidP="00D009DD">
      <w:pPr>
        <w:pStyle w:val="PargrafodaLista"/>
        <w:numPr>
          <w:ilvl w:val="1"/>
          <w:numId w:val="58"/>
        </w:numPr>
        <w:spacing w:before="115" w:line="360" w:lineRule="auto"/>
        <w:ind w:left="567" w:right="221"/>
      </w:pPr>
      <w:r w:rsidRPr="004D4117">
        <w:t>À PMSP, demonstrado o interesse público, é assegurado, nos termos da legislação, o direito de exigir que a empresa contratada, conforme o caso prossiga na execução do ajuste mediante aditamento do contrato, pelo período de até 90 (noventa) dias, a fim de evitar brusca interrupção na execução dos serviços.</w:t>
      </w:r>
    </w:p>
    <w:p w:rsidR="004A174B" w:rsidRPr="004D4117" w:rsidRDefault="004A174B" w:rsidP="00D009DD">
      <w:pPr>
        <w:pStyle w:val="PargrafodaLista"/>
        <w:numPr>
          <w:ilvl w:val="1"/>
          <w:numId w:val="58"/>
        </w:numPr>
        <w:spacing w:before="115" w:line="360" w:lineRule="auto"/>
        <w:ind w:left="567" w:right="221"/>
      </w:pPr>
      <w:r w:rsidRPr="004D4117">
        <w:t>As prorrogações de prazo de vigência serão formalizadas mediante celebração dos respectivos termos de aditamento ao contrato, respeitadas as condições prescritas na Lei Federal nº 8.666/1993.</w:t>
      </w:r>
    </w:p>
    <w:p w:rsidR="004A174B" w:rsidRPr="004D4117" w:rsidRDefault="004A174B" w:rsidP="00D009DD">
      <w:pPr>
        <w:pStyle w:val="PargrafodaLista"/>
        <w:numPr>
          <w:ilvl w:val="1"/>
          <w:numId w:val="58"/>
        </w:numPr>
        <w:spacing w:before="115" w:line="360" w:lineRule="auto"/>
        <w:ind w:left="567" w:right="221"/>
      </w:pPr>
      <w:r w:rsidRPr="004D4117">
        <w:t xml:space="preserve">A não prorrogação do prazo de vigência contratual, por conveniência da </w:t>
      </w:r>
      <w:r w:rsidRPr="004D4117">
        <w:lastRenderedPageBreak/>
        <w:t>Administração, não gerará à Contratada direito a qualquer espécie de indenização.</w:t>
      </w:r>
    </w:p>
    <w:p w:rsidR="004A174B" w:rsidRDefault="004A174B" w:rsidP="00D009DD">
      <w:pPr>
        <w:pStyle w:val="PargrafodaLista"/>
        <w:numPr>
          <w:ilvl w:val="1"/>
          <w:numId w:val="58"/>
        </w:numPr>
        <w:spacing w:before="115" w:line="360" w:lineRule="auto"/>
        <w:ind w:left="567" w:right="221"/>
      </w:pPr>
      <w:r w:rsidRPr="004D4117">
        <w:t>Não obstante o prazo estipulado no subitem 1</w:t>
      </w:r>
      <w:r>
        <w:t>2</w:t>
      </w:r>
      <w:r w:rsidRPr="004D4117">
        <w:t>.1, a vigência contratual nos exercícios subsequentes ao da assinatura do contrato estará sujeita à condição resolutiva, consubstanciada na existência de recursos aprovados nas respectivas Leis Orçamentárias de cada exercício, para atender as respectivas despesas, ou outro fato superveniente devidamente justificado.</w:t>
      </w:r>
    </w:p>
    <w:p w:rsidR="004A174B" w:rsidRDefault="004A174B" w:rsidP="00D009DD">
      <w:pPr>
        <w:pStyle w:val="PargrafodaLista"/>
        <w:numPr>
          <w:ilvl w:val="1"/>
          <w:numId w:val="58"/>
        </w:numPr>
        <w:spacing w:before="115" w:line="360" w:lineRule="auto"/>
        <w:ind w:left="567" w:right="221"/>
      </w:pPr>
      <w:r>
        <w:t>A previsão de início dos serviços é 01/08/2022, mediante a emissão da Ordem de Início com no mínimo 10 (dez) dias de antecendência da data prevista para início da execução contratual.</w:t>
      </w:r>
    </w:p>
    <w:p w:rsidR="004A174B" w:rsidRDefault="004A174B" w:rsidP="004A174B">
      <w:pPr>
        <w:spacing w:line="360" w:lineRule="auto"/>
        <w:ind w:right="222"/>
        <w:jc w:val="both"/>
      </w:pPr>
    </w:p>
    <w:p w:rsidR="004A174B" w:rsidRPr="00DD6DE3" w:rsidRDefault="004A174B" w:rsidP="00D009DD">
      <w:pPr>
        <w:pStyle w:val="PargrafodaLista"/>
        <w:numPr>
          <w:ilvl w:val="0"/>
          <w:numId w:val="53"/>
        </w:numPr>
        <w:spacing w:before="120"/>
        <w:ind w:right="-59"/>
        <w:rPr>
          <w:b/>
        </w:rPr>
      </w:pPr>
      <w:r w:rsidRPr="00DD6DE3">
        <w:rPr>
          <w:b/>
        </w:rPr>
        <w:t>DO REAJUSTE</w:t>
      </w:r>
    </w:p>
    <w:p w:rsidR="004A174B" w:rsidRDefault="004A174B" w:rsidP="00D009DD">
      <w:pPr>
        <w:pStyle w:val="PargrafodaLista"/>
        <w:numPr>
          <w:ilvl w:val="1"/>
          <w:numId w:val="59"/>
        </w:numPr>
        <w:spacing w:before="115" w:line="360" w:lineRule="auto"/>
        <w:ind w:right="221"/>
      </w:pPr>
      <w:r w:rsidRPr="00DD6DE3">
        <w:t>Os preços contratuais poderão ser reajustados, observada a periodicidade anual que terá como termo inicial a data de apresentação da proposta, nos termos previstos na Lei Federal nº 10.192/01 e no Decreto Municipal nº 48.971/07 e suas alterações, desde que não ultrapasse o valor praticado no mercado.</w:t>
      </w:r>
    </w:p>
    <w:p w:rsidR="004A174B" w:rsidRPr="00DD6DE3" w:rsidRDefault="004A174B" w:rsidP="00D009DD">
      <w:pPr>
        <w:pStyle w:val="PargrafodaLista"/>
        <w:numPr>
          <w:ilvl w:val="1"/>
          <w:numId w:val="59"/>
        </w:numPr>
        <w:spacing w:before="115" w:line="360" w:lineRule="auto"/>
        <w:ind w:right="221"/>
      </w:pPr>
      <w:r w:rsidRPr="00DD6DE3">
        <w:t>O índice de reajuste será o Índice de Preços ao Consumidor – IPC, apurado pela Fundação Instituto de Pesquisas Econômicas - FIPE, válido no momento da aplicação do reajuste, nos termos da Portaria SF nº 389/2017</w:t>
      </w:r>
      <w:r w:rsidRPr="00DD6DE3">
        <w:rPr>
          <w:rFonts w:ascii="Calibri" w:hAnsi="Calibri"/>
        </w:rPr>
        <w:t>.</w:t>
      </w:r>
    </w:p>
    <w:p w:rsidR="004A174B" w:rsidRPr="00DD6DE3" w:rsidRDefault="004A174B" w:rsidP="00D009DD">
      <w:pPr>
        <w:pStyle w:val="PargrafodaLista"/>
        <w:numPr>
          <w:ilvl w:val="1"/>
          <w:numId w:val="59"/>
        </w:numPr>
        <w:spacing w:before="115" w:line="360" w:lineRule="auto"/>
        <w:ind w:right="221"/>
      </w:pPr>
      <w:r w:rsidRPr="00DD6DE3">
        <w:t>Ficará vedado novo reajuste pelo prazo de 01 (um) ano.</w:t>
      </w:r>
    </w:p>
    <w:p w:rsidR="004A174B" w:rsidRPr="00DD6DE3" w:rsidRDefault="004A174B" w:rsidP="00D009DD">
      <w:pPr>
        <w:pStyle w:val="PargrafodaLista"/>
        <w:numPr>
          <w:ilvl w:val="1"/>
          <w:numId w:val="59"/>
        </w:numPr>
        <w:spacing w:before="115" w:line="360" w:lineRule="auto"/>
        <w:ind w:right="221"/>
      </w:pPr>
      <w:r w:rsidRPr="00DD6DE3">
        <w:t>A aplicação de novos reajustes deverá considerar a data e os valores do reajuste anterior, restando vedada a aplicação de índices acumulados por um período superior a 12 (doze) meses.</w:t>
      </w:r>
    </w:p>
    <w:p w:rsidR="004A174B" w:rsidRPr="00DD6DE3" w:rsidRDefault="004A174B" w:rsidP="00D009DD">
      <w:pPr>
        <w:pStyle w:val="PargrafodaLista"/>
        <w:numPr>
          <w:ilvl w:val="1"/>
          <w:numId w:val="59"/>
        </w:numPr>
        <w:spacing w:before="115" w:line="360" w:lineRule="auto"/>
        <w:ind w:right="221"/>
      </w:pPr>
      <w:r w:rsidRPr="00DD6DE3">
        <w:t>As condições de reajustamento ora pactuadas poderão ser alteradas em face da superveniência de normas federais ou municipais aplicáveis à espécie.</w:t>
      </w:r>
    </w:p>
    <w:p w:rsidR="004A174B" w:rsidRPr="00DD6DE3" w:rsidRDefault="004A174B" w:rsidP="00D009DD">
      <w:pPr>
        <w:pStyle w:val="PargrafodaLista"/>
        <w:numPr>
          <w:ilvl w:val="1"/>
          <w:numId w:val="59"/>
        </w:numPr>
        <w:spacing w:before="115" w:line="360" w:lineRule="auto"/>
        <w:ind w:right="221"/>
      </w:pPr>
      <w:r w:rsidRPr="00DD6DE3">
        <w:t>As hipóteses excepcionais ou de revisão de preços serão tratadas de acordo com a legislação vigente e exigirão detida análise econômica para avaliação de eventual desequilíbrio econômico-financeiro do contrato.</w:t>
      </w:r>
    </w:p>
    <w:p w:rsidR="004A174B" w:rsidRDefault="004A174B" w:rsidP="004A174B">
      <w:pPr>
        <w:tabs>
          <w:tab w:val="left" w:pos="567"/>
          <w:tab w:val="left" w:pos="4834"/>
        </w:tabs>
        <w:spacing w:line="360" w:lineRule="auto"/>
        <w:rPr>
          <w:bCs/>
          <w:sz w:val="20"/>
          <w:szCs w:val="20"/>
        </w:rPr>
      </w:pPr>
    </w:p>
    <w:p w:rsidR="004A174B" w:rsidRPr="00E60627" w:rsidRDefault="004A174B" w:rsidP="00D009DD">
      <w:pPr>
        <w:pStyle w:val="PargrafodaLista"/>
        <w:numPr>
          <w:ilvl w:val="0"/>
          <w:numId w:val="53"/>
        </w:numPr>
        <w:spacing w:before="120"/>
        <w:ind w:right="-59"/>
        <w:rPr>
          <w:b/>
        </w:rPr>
      </w:pPr>
      <w:r w:rsidRPr="00E60627">
        <w:rPr>
          <w:b/>
        </w:rPr>
        <w:t>DAS MEDIÇÕES E CONDIÇÕES DE PAGAMENTO</w:t>
      </w:r>
    </w:p>
    <w:p w:rsidR="004A174B" w:rsidRPr="00E60627" w:rsidRDefault="004A174B" w:rsidP="00D009DD">
      <w:pPr>
        <w:pStyle w:val="PargrafodaLista"/>
        <w:numPr>
          <w:ilvl w:val="1"/>
          <w:numId w:val="60"/>
        </w:numPr>
        <w:spacing w:before="115" w:line="360" w:lineRule="auto"/>
        <w:ind w:left="851" w:right="221" w:hanging="425"/>
      </w:pPr>
      <w:r w:rsidRPr="00E60627">
        <w:t xml:space="preserve">Após o término de cada período mensal, a Contratada elaborará relatório contendo os quantitativos totais mensais de cada um dos tipos de serviços efetivamente realizados, conforme Termo de Referência, devendo entregá-los até o 5º dia útil subsequente ao mês em que foram prestados os serviços, com os respectivos valores apurados. </w:t>
      </w:r>
    </w:p>
    <w:p w:rsidR="004A174B" w:rsidRPr="00E60627" w:rsidRDefault="004A174B" w:rsidP="00D009DD">
      <w:pPr>
        <w:pStyle w:val="PargrafodaLista"/>
        <w:numPr>
          <w:ilvl w:val="1"/>
          <w:numId w:val="60"/>
        </w:numPr>
        <w:spacing w:before="115" w:line="360" w:lineRule="auto"/>
        <w:ind w:left="851" w:right="221" w:hanging="425"/>
      </w:pPr>
      <w:r w:rsidRPr="00E60627">
        <w:lastRenderedPageBreak/>
        <w:t>A Contratante solicitará à Contratada, na hipótese de glosas e/ou incorreções de valores, a correspondente retificação objetivando a emissão da nota fiscal/fatura.</w:t>
      </w:r>
    </w:p>
    <w:p w:rsidR="004A174B" w:rsidRPr="00E60627" w:rsidRDefault="004A174B" w:rsidP="00D009DD">
      <w:pPr>
        <w:pStyle w:val="PargrafodaLista"/>
        <w:numPr>
          <w:ilvl w:val="1"/>
          <w:numId w:val="60"/>
        </w:numPr>
        <w:spacing w:before="115" w:line="360" w:lineRule="auto"/>
        <w:ind w:left="851" w:right="221" w:hanging="425"/>
      </w:pPr>
      <w:r w:rsidRPr="00E60627">
        <w:t xml:space="preserve">Serão considerados somente os serviços efetivamente executados e apurados, ou seja, descontadas as horas destinadas a refeições e os períodos eventualmente </w:t>
      </w:r>
      <w:r>
        <w:t>em que os postos não estejam cobertos</w:t>
      </w:r>
      <w:r w:rsidRPr="00E60627">
        <w:t>.</w:t>
      </w:r>
    </w:p>
    <w:p w:rsidR="004A174B" w:rsidRPr="00E60627" w:rsidRDefault="004A174B" w:rsidP="00D009DD">
      <w:pPr>
        <w:pStyle w:val="PargrafodaLista"/>
        <w:numPr>
          <w:ilvl w:val="1"/>
          <w:numId w:val="60"/>
        </w:numPr>
        <w:spacing w:before="115" w:line="360" w:lineRule="auto"/>
        <w:ind w:left="851" w:right="221" w:hanging="425"/>
      </w:pPr>
      <w:r w:rsidRPr="00E60627">
        <w:t>A realização dos descontos indicados no subitem 1</w:t>
      </w:r>
      <w:r>
        <w:t>4</w:t>
      </w:r>
      <w:r w:rsidRPr="00E60627">
        <w:t>.2 e 1</w:t>
      </w:r>
      <w:r>
        <w:t>4</w:t>
      </w:r>
      <w:r w:rsidRPr="00E60627">
        <w:t>.3 não prejudica a aplicação de sanções à Contratada, por conta da não execução dos serviços.</w:t>
      </w:r>
    </w:p>
    <w:p w:rsidR="004A174B" w:rsidRPr="00E60627" w:rsidRDefault="004A174B" w:rsidP="00D009DD">
      <w:pPr>
        <w:pStyle w:val="PargrafodaLista"/>
        <w:numPr>
          <w:ilvl w:val="1"/>
          <w:numId w:val="60"/>
        </w:numPr>
        <w:spacing w:before="115" w:line="360" w:lineRule="auto"/>
        <w:ind w:left="851" w:right="221" w:hanging="425"/>
      </w:pPr>
      <w:r w:rsidRPr="00E60627">
        <w:t>Após a conferência dos quantitativos e valores apresentados, o Contratante atestará a medição mensal.</w:t>
      </w:r>
    </w:p>
    <w:p w:rsidR="004A174B" w:rsidRPr="00E60627" w:rsidRDefault="004A174B" w:rsidP="00D009DD">
      <w:pPr>
        <w:pStyle w:val="PargrafodaLista"/>
        <w:numPr>
          <w:ilvl w:val="1"/>
          <w:numId w:val="60"/>
        </w:numPr>
        <w:spacing w:before="115" w:line="360" w:lineRule="auto"/>
        <w:ind w:left="851" w:right="221" w:hanging="425"/>
      </w:pPr>
      <w:r w:rsidRPr="00E60627">
        <w:t>O prazo de pagamento será de 30 (trinta) dias, a contar da data de adimplemento dos serviços, desde que devidamente atestada pela fiscalização, com a entrega de toda documentação exigida neste Termo de Referência, bem como os descritos na Portaria SF n° 170/2020 combinado com a Portaria 32/SMSP/2014.</w:t>
      </w:r>
    </w:p>
    <w:p w:rsidR="004A174B" w:rsidRPr="00E60627" w:rsidRDefault="004A174B" w:rsidP="00D009DD">
      <w:pPr>
        <w:pStyle w:val="PargrafodaLista"/>
        <w:numPr>
          <w:ilvl w:val="1"/>
          <w:numId w:val="60"/>
        </w:numPr>
        <w:spacing w:before="115" w:line="360" w:lineRule="auto"/>
        <w:ind w:left="851" w:right="221" w:hanging="425"/>
      </w:pPr>
      <w:r w:rsidRPr="00E60627">
        <w:t>O valor dos pagamentos será obtido mediante a aplicação dos preços unitários mensa</w:t>
      </w:r>
      <w:r>
        <w:t>is</w:t>
      </w:r>
      <w:r w:rsidRPr="00E60627">
        <w:t>, descontadas as importâncias relativas aos serviços não disponíveis por motivos imputáveis à Contratada.</w:t>
      </w:r>
    </w:p>
    <w:p w:rsidR="004A174B" w:rsidRPr="00E60627" w:rsidRDefault="004A174B" w:rsidP="00D009DD">
      <w:pPr>
        <w:pStyle w:val="PargrafodaLista"/>
        <w:numPr>
          <w:ilvl w:val="1"/>
          <w:numId w:val="60"/>
        </w:numPr>
        <w:spacing w:before="115" w:line="360" w:lineRule="auto"/>
        <w:ind w:left="851" w:right="221" w:hanging="425"/>
      </w:pPr>
      <w:r w:rsidRPr="00E60627">
        <w:t>Caso venha ocorrer a necessidade de providências complementares por parte da contratada, a fluência do prazo será interrompida, reiniciando-se a sua contagem a partir da data em que estas forem cumpridas.</w:t>
      </w:r>
    </w:p>
    <w:p w:rsidR="004A174B" w:rsidRPr="00E60627" w:rsidRDefault="004A174B" w:rsidP="00D009DD">
      <w:pPr>
        <w:pStyle w:val="PargrafodaLista"/>
        <w:numPr>
          <w:ilvl w:val="1"/>
          <w:numId w:val="60"/>
        </w:numPr>
        <w:spacing w:before="115" w:line="360" w:lineRule="auto"/>
        <w:ind w:left="851" w:right="221" w:hanging="425"/>
      </w:pPr>
      <w:r w:rsidRPr="00E60627">
        <w:t>Em caso de dúvida ou divergência, a fiscalização liberará para pagamento a parte inconteste dos serviços.</w:t>
      </w:r>
    </w:p>
    <w:p w:rsidR="004A174B" w:rsidRPr="00E60627" w:rsidRDefault="004A174B" w:rsidP="00D009DD">
      <w:pPr>
        <w:pStyle w:val="PargrafodaLista"/>
        <w:numPr>
          <w:ilvl w:val="1"/>
          <w:numId w:val="60"/>
        </w:numPr>
        <w:spacing w:before="115" w:line="360" w:lineRule="auto"/>
        <w:ind w:left="851" w:right="221" w:hanging="425"/>
      </w:pPr>
      <w:r w:rsidRPr="00E60627">
        <w:t>Nenhum pagamento isentará a contratada do cumprimento de suas responsabilidades contratuais nem implicará a aceitação dos serviços.</w:t>
      </w:r>
    </w:p>
    <w:p w:rsidR="004A174B" w:rsidRPr="00E60627" w:rsidRDefault="004A174B" w:rsidP="00D009DD">
      <w:pPr>
        <w:pStyle w:val="PargrafodaLista"/>
        <w:numPr>
          <w:ilvl w:val="1"/>
          <w:numId w:val="60"/>
        </w:numPr>
        <w:spacing w:before="115" w:line="360" w:lineRule="auto"/>
        <w:ind w:left="851" w:right="221" w:hanging="425"/>
      </w:pPr>
      <w:r w:rsidRPr="00E60627">
        <w:t>Caso venha a ocorrer atraso no pagamento dos valores devidos, por culpa exclusiva da Administração, a Contratada terá direito à aplicação de compensação financeira, nos termos da Portaria SF nº 05, de 05/01/2012, quando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rsidR="004A174B" w:rsidRPr="00E60627" w:rsidRDefault="004A174B" w:rsidP="00D009DD">
      <w:pPr>
        <w:pStyle w:val="PargrafodaLista"/>
        <w:numPr>
          <w:ilvl w:val="1"/>
          <w:numId w:val="60"/>
        </w:numPr>
        <w:spacing w:before="115" w:line="360" w:lineRule="auto"/>
        <w:ind w:left="851" w:right="221" w:hanging="425"/>
      </w:pPr>
      <w:r w:rsidRPr="00E60627">
        <w:t>O pagamento da compensação financeira dependerá de requerimento a ser formalizado pela Contratada.</w:t>
      </w:r>
    </w:p>
    <w:p w:rsidR="004A174B" w:rsidRPr="00E60627" w:rsidRDefault="004A174B" w:rsidP="00D009DD">
      <w:pPr>
        <w:pStyle w:val="PargrafodaLista"/>
        <w:numPr>
          <w:ilvl w:val="1"/>
          <w:numId w:val="60"/>
        </w:numPr>
        <w:spacing w:before="115" w:line="360" w:lineRule="auto"/>
        <w:ind w:left="851" w:right="221" w:hanging="425"/>
      </w:pPr>
      <w:r w:rsidRPr="00E60627">
        <w:lastRenderedPageBreak/>
        <w:t>A Contratada deverá apresentar, a cada pedido de pagamento, os documentos a seguir discriminados, para verificação de sua regularidade fiscal perante os órgãos competentes:</w:t>
      </w:r>
    </w:p>
    <w:p w:rsidR="004A174B" w:rsidRPr="00E60627" w:rsidRDefault="004A174B" w:rsidP="004A174B">
      <w:pPr>
        <w:spacing w:before="120" w:line="360" w:lineRule="auto"/>
        <w:jc w:val="both"/>
      </w:pPr>
      <w:r w:rsidRPr="00E60627">
        <w:t>a) Certificado de Regularidade do Fundo de Garantia do Tempo de Serviço – F.G.T.S., fornecido pela Caixa Econômica Federal;</w:t>
      </w:r>
    </w:p>
    <w:p w:rsidR="004A174B" w:rsidRPr="00E60627" w:rsidRDefault="004A174B" w:rsidP="004A174B">
      <w:pPr>
        <w:spacing w:before="120" w:line="360" w:lineRule="auto"/>
        <w:jc w:val="both"/>
      </w:pPr>
      <w:r w:rsidRPr="00E60627">
        <w:t>b) Certidão Negativa de Débitos relativa às Contribuições Previdenciárias e as de Terceiros – CND – ou outra equivalente na forma da lei;</w:t>
      </w:r>
    </w:p>
    <w:p w:rsidR="004A174B" w:rsidRPr="00E60627" w:rsidRDefault="004A174B" w:rsidP="004A174B">
      <w:pPr>
        <w:spacing w:before="120" w:line="360" w:lineRule="auto"/>
        <w:jc w:val="both"/>
      </w:pPr>
      <w:r w:rsidRPr="00E60627">
        <w:t>c) Certidão de Regularidade perante os Tributos Mobiliários do Município de São Paulo;</w:t>
      </w:r>
    </w:p>
    <w:p w:rsidR="004A174B" w:rsidRPr="00E60627" w:rsidRDefault="004A174B" w:rsidP="004A174B">
      <w:pPr>
        <w:spacing w:before="120" w:line="360" w:lineRule="auto"/>
        <w:jc w:val="both"/>
      </w:pPr>
      <w:r w:rsidRPr="00E60627">
        <w:t>d) Certidão de regularidade perante a Justiça do Trabalho, emitida nos termos do artigo 642-A da Consolidação das Leis do Trabalho (CLT);</w:t>
      </w:r>
    </w:p>
    <w:p w:rsidR="004A174B" w:rsidRPr="00E60627" w:rsidRDefault="004A174B" w:rsidP="004A174B">
      <w:pPr>
        <w:spacing w:before="120" w:line="360" w:lineRule="auto"/>
        <w:jc w:val="both"/>
      </w:pPr>
      <w:r w:rsidRPr="00E60627">
        <w:t>e) Nota Fiscal ou Nota Fiscal Fatura devidamente atestada, acompanhada do demonstrativo da retenção dos impostos devidos e outros descontos referentes a pagamento de despesas.</w:t>
      </w:r>
    </w:p>
    <w:p w:rsidR="004A174B" w:rsidRPr="00E60627" w:rsidRDefault="004A174B" w:rsidP="004A174B">
      <w:pPr>
        <w:spacing w:before="120" w:line="360" w:lineRule="auto"/>
        <w:jc w:val="both"/>
      </w:pPr>
      <w:r>
        <w:t>f</w:t>
      </w:r>
      <w:r w:rsidRPr="00E60627">
        <w:t>) Folha de Medição dos Serviços;</w:t>
      </w:r>
    </w:p>
    <w:p w:rsidR="004A174B" w:rsidRPr="00E60627" w:rsidRDefault="004A174B" w:rsidP="004A174B">
      <w:pPr>
        <w:spacing w:before="120" w:line="360" w:lineRule="auto"/>
        <w:jc w:val="both"/>
      </w:pPr>
      <w:r>
        <w:t>g</w:t>
      </w:r>
      <w:r w:rsidRPr="00E60627">
        <w:t>) Relação atualizada dos empregados vinculados à execução contratual;</w:t>
      </w:r>
    </w:p>
    <w:p w:rsidR="004A174B" w:rsidRPr="00E60627" w:rsidRDefault="004A174B" w:rsidP="004A174B">
      <w:pPr>
        <w:spacing w:before="120" w:line="360" w:lineRule="auto"/>
        <w:jc w:val="both"/>
      </w:pPr>
      <w:r>
        <w:t>h</w:t>
      </w:r>
      <w:r w:rsidRPr="00E60627">
        <w:t>) Folha de frequência dos empregados vinculados à execução contratual;</w:t>
      </w:r>
    </w:p>
    <w:p w:rsidR="004A174B" w:rsidRPr="00E60627" w:rsidRDefault="004A174B" w:rsidP="004A174B">
      <w:pPr>
        <w:spacing w:before="120" w:line="360" w:lineRule="auto"/>
        <w:jc w:val="both"/>
      </w:pPr>
      <w:r>
        <w:t>i</w:t>
      </w:r>
      <w:r w:rsidRPr="00E60627">
        <w:t>) Folha de pagamento dos empregados vinculados à execução do contrato;</w:t>
      </w:r>
    </w:p>
    <w:p w:rsidR="004A174B" w:rsidRPr="00E60627" w:rsidRDefault="004A174B" w:rsidP="004A174B">
      <w:pPr>
        <w:spacing w:before="120" w:line="360" w:lineRule="auto"/>
        <w:jc w:val="both"/>
      </w:pPr>
      <w:r>
        <w:t>j</w:t>
      </w:r>
      <w:r w:rsidRPr="00E60627">
        <w:t>) Cópia do Protocolo de envio de arquivos, emitido pela conectividade social (GFIP/SEFIP);</w:t>
      </w:r>
    </w:p>
    <w:p w:rsidR="004A174B" w:rsidRPr="00E60627" w:rsidRDefault="004A174B" w:rsidP="004A174B">
      <w:pPr>
        <w:spacing w:before="120" w:line="360" w:lineRule="auto"/>
        <w:jc w:val="both"/>
      </w:pPr>
      <w:r>
        <w:t>k</w:t>
      </w:r>
      <w:r w:rsidRPr="00E60627">
        <w:t>) Cópia da Relação dos Trabalhadores constantes do arquivo SEFIP do mês anterior ao pedido de pagamento;</w:t>
      </w:r>
    </w:p>
    <w:p w:rsidR="004A174B" w:rsidRPr="00E60627" w:rsidRDefault="004A174B" w:rsidP="004A174B">
      <w:pPr>
        <w:spacing w:before="120" w:line="360" w:lineRule="auto"/>
        <w:jc w:val="both"/>
      </w:pPr>
      <w:r>
        <w:t>l</w:t>
      </w:r>
      <w:r w:rsidRPr="00E60627">
        <w:t>) Cópia da Guia quitada do INSS (GPS), correspondente ao mês da última fatura vencida;</w:t>
      </w:r>
    </w:p>
    <w:p w:rsidR="004A174B" w:rsidRPr="00E60627" w:rsidRDefault="004A174B" w:rsidP="004A174B">
      <w:pPr>
        <w:spacing w:before="120" w:line="360" w:lineRule="auto"/>
        <w:jc w:val="both"/>
      </w:pPr>
      <w:r>
        <w:t>m</w:t>
      </w:r>
      <w:r w:rsidRPr="00E60627">
        <w:t>) Cópia da Guia quitada do FGTS (GRF), correspondente ao mês da última fatura vencida;</w:t>
      </w:r>
    </w:p>
    <w:p w:rsidR="004A174B" w:rsidRPr="00E60627" w:rsidRDefault="004A174B" w:rsidP="004A174B">
      <w:pPr>
        <w:spacing w:before="120" w:line="360" w:lineRule="auto"/>
        <w:jc w:val="both"/>
      </w:pPr>
      <w:r>
        <w:t>n</w:t>
      </w:r>
      <w:r w:rsidRPr="00E60627">
        <w:t>) Cópia da guia de recolhimento do ISSQN – Imposto Sobre Serviços de Qualquer Natureza do mês de competência.</w:t>
      </w:r>
    </w:p>
    <w:p w:rsidR="004A174B" w:rsidRPr="00E60627" w:rsidRDefault="004A174B" w:rsidP="004A174B">
      <w:pPr>
        <w:spacing w:before="120" w:line="360" w:lineRule="auto"/>
        <w:jc w:val="both"/>
      </w:pPr>
      <w:r>
        <w:t>n</w:t>
      </w:r>
      <w:r w:rsidRPr="00E60627">
        <w:t>.1) No caso de prestadores de serviço com sede ou domicilio fora do Município de São Paulo, deverá ser apresentada prova de inscrição no CPOM – Cadastro de Empresas Fora do Município, da Secretaria Municipal de Finanças e Desenvolvimento Econômico, nos termos dos artigos 9º-A E 9º-B da Lei Municipal nº 13.701/2003, com redação da Lei Municipal nº 14.042/05 e artigo 68 do Regulamento do Imposto Sobre Serviços de Qualquer Natureza - ISS, aprovado pelo Decreto Municipal nº 53.151/12.</w:t>
      </w:r>
    </w:p>
    <w:p w:rsidR="004A174B" w:rsidRPr="00E60627" w:rsidRDefault="004A174B" w:rsidP="004A174B">
      <w:pPr>
        <w:spacing w:before="120" w:line="360" w:lineRule="auto"/>
        <w:jc w:val="both"/>
      </w:pPr>
      <w:r>
        <w:t>n</w:t>
      </w:r>
      <w:r w:rsidRPr="00E60627">
        <w:t xml:space="preserve">.2) Não sendo apresentado o cadastro mencionado no subitem anterior, o valor do ISSQN – Imposto Sobre Serviços de Qualquer Natureza, incidente sobre a prestação de serviços objeto do presente, será retido na fonte por ocasião de cada pagamento, consoante determina o artigo </w:t>
      </w:r>
      <w:r w:rsidRPr="00E60627">
        <w:lastRenderedPageBreak/>
        <w:t xml:space="preserve">9º-A e seus parágrafos 1º e 2º, da Lei Municipal nº 13.701/2003, acrescentados pela Lei Municipal nº 14.042/05, e na conformidade do Regulamento do Imposto Sobre Serviços de Qualquer Natureza - ISS, aprovado pelo Decreto Municipal nº 53.151/12 e </w:t>
      </w:r>
      <w:r w:rsidRPr="00ED20B1">
        <w:t>da Portaria SF nº 1</w:t>
      </w:r>
      <w:r>
        <w:t>24/22</w:t>
      </w:r>
      <w:r w:rsidRPr="00ED20B1">
        <w:t>.</w:t>
      </w:r>
    </w:p>
    <w:p w:rsidR="004A174B" w:rsidRPr="00E60627" w:rsidRDefault="004A174B" w:rsidP="004A174B">
      <w:pPr>
        <w:spacing w:before="120" w:line="360" w:lineRule="auto"/>
        <w:jc w:val="both"/>
      </w:pPr>
      <w:r>
        <w:t>o</w:t>
      </w:r>
      <w:r w:rsidRPr="00E60627">
        <w:t>) Comprovante de que todos os empregados vinculados ao contrato recebem seus pagamentos em agência bancária localizada no Município ou na região metropolitana onde serão prestados os serviços.</w:t>
      </w:r>
    </w:p>
    <w:p w:rsidR="004A174B" w:rsidRPr="00E60627" w:rsidRDefault="004A174B" w:rsidP="004A174B">
      <w:pPr>
        <w:spacing w:before="120" w:line="360" w:lineRule="auto"/>
        <w:jc w:val="both"/>
      </w:pPr>
      <w:r>
        <w:t>p</w:t>
      </w:r>
      <w:r w:rsidRPr="00E60627">
        <w:t>) No pagamento relativo ao último mês de prestação dos serviços, apresentar cópia dos termos de rescisão dos contratos de trabalho, devidamente homologados, dos empregados vinculados à prestação dos respectivos serviços, ou comprovação de realocação dos referidos empregados para prestar outros serviços.</w:t>
      </w:r>
    </w:p>
    <w:p w:rsidR="004A174B" w:rsidRPr="00E60627" w:rsidRDefault="004A174B" w:rsidP="00D009DD">
      <w:pPr>
        <w:pStyle w:val="PargrafodaLista"/>
        <w:numPr>
          <w:ilvl w:val="1"/>
          <w:numId w:val="60"/>
        </w:numPr>
        <w:spacing w:before="115" w:line="360" w:lineRule="auto"/>
        <w:ind w:left="851" w:right="221" w:hanging="425"/>
      </w:pPr>
      <w:r w:rsidRPr="00E60627">
        <w:t xml:space="preserve">Serão aceitas como prova de regularidade as certidões negativas, certidões positivas com efeito de negativas e certidões positivas que noticiem em seu corpo que os débitos estão judicialmente garantidos ou com sua exigibilidade suspensa. </w:t>
      </w:r>
    </w:p>
    <w:p w:rsidR="004A174B" w:rsidRPr="00E60627" w:rsidRDefault="004A174B" w:rsidP="00D009DD">
      <w:pPr>
        <w:pStyle w:val="PargrafodaLista"/>
        <w:numPr>
          <w:ilvl w:val="1"/>
          <w:numId w:val="60"/>
        </w:numPr>
        <w:spacing w:before="115" w:line="360" w:lineRule="auto"/>
        <w:ind w:left="851" w:right="221" w:hanging="425"/>
      </w:pPr>
      <w:r w:rsidRPr="00E60627">
        <w:t>O pagamento será efetuado por crédito em conta corrente, no BANCO DO BRASIL S/A, conforme estabelecido no Decreto nº 51.197/2010, publicado no DOC do dia 22 de janeiro de 2010.</w:t>
      </w:r>
    </w:p>
    <w:p w:rsidR="004A174B" w:rsidRPr="00E60627" w:rsidRDefault="004A174B" w:rsidP="00D009DD">
      <w:pPr>
        <w:pStyle w:val="PargrafodaLista"/>
        <w:numPr>
          <w:ilvl w:val="1"/>
          <w:numId w:val="60"/>
        </w:numPr>
        <w:spacing w:before="115" w:line="360" w:lineRule="auto"/>
        <w:ind w:left="851" w:right="221" w:hanging="425"/>
      </w:pPr>
      <w:r w:rsidRPr="00E60627">
        <w:t>No processamento de cada medição serão observadas as disposições relativas às retenções de impostos nos termos das respectivas legislações.</w:t>
      </w:r>
    </w:p>
    <w:p w:rsidR="004A174B" w:rsidRPr="00E60627" w:rsidRDefault="004A174B" w:rsidP="00D009DD">
      <w:pPr>
        <w:pStyle w:val="PargrafodaLista"/>
        <w:numPr>
          <w:ilvl w:val="1"/>
          <w:numId w:val="60"/>
        </w:numPr>
        <w:spacing w:before="115" w:line="360" w:lineRule="auto"/>
        <w:ind w:left="851" w:right="221" w:hanging="425"/>
      </w:pPr>
      <w:r w:rsidRPr="00E60627">
        <w:t>Fica ressalvada qualquer alteração por parte da Secretaria Municipal de Finanças e Desenvolvimento Econômico, quanto às normas referentes ao pagamento de fornecedores.</w:t>
      </w:r>
    </w:p>
    <w:p w:rsidR="004A174B" w:rsidRDefault="004A174B" w:rsidP="004A174B">
      <w:pPr>
        <w:spacing w:line="360" w:lineRule="auto"/>
        <w:ind w:right="222"/>
        <w:jc w:val="both"/>
      </w:pPr>
    </w:p>
    <w:p w:rsidR="004A174B" w:rsidRPr="000806B6" w:rsidRDefault="004A174B" w:rsidP="00D009DD">
      <w:pPr>
        <w:pStyle w:val="PargrafodaLista"/>
        <w:numPr>
          <w:ilvl w:val="0"/>
          <w:numId w:val="53"/>
        </w:numPr>
        <w:spacing w:before="120"/>
        <w:ind w:right="-59"/>
        <w:rPr>
          <w:b/>
        </w:rPr>
      </w:pPr>
      <w:r w:rsidRPr="000806B6">
        <w:rPr>
          <w:b/>
        </w:rPr>
        <w:t>– DAS PENALIDADES</w:t>
      </w:r>
    </w:p>
    <w:p w:rsidR="004A174B" w:rsidRDefault="004A174B" w:rsidP="00D009DD">
      <w:pPr>
        <w:pStyle w:val="PargrafodaLista"/>
        <w:numPr>
          <w:ilvl w:val="1"/>
          <w:numId w:val="61"/>
        </w:numPr>
        <w:spacing w:before="115" w:line="360" w:lineRule="auto"/>
        <w:ind w:right="221"/>
      </w:pPr>
      <w:r w:rsidRPr="00247A47">
        <w:t>Além das penalidades previstas no Capítulo IV, da Lei Federal nº 8.666/93, a Contratada fica sujeita às seguintes punições quanto a execução do contrato:</w:t>
      </w:r>
    </w:p>
    <w:p w:rsidR="004A174B" w:rsidRPr="00247A47" w:rsidRDefault="004A174B" w:rsidP="00D009DD">
      <w:pPr>
        <w:pStyle w:val="Corpodetexto"/>
        <w:numPr>
          <w:ilvl w:val="2"/>
          <w:numId w:val="61"/>
        </w:numPr>
        <w:spacing w:line="360" w:lineRule="auto"/>
        <w:ind w:left="2127"/>
        <w:jc w:val="both"/>
      </w:pPr>
      <w:r w:rsidRPr="00247A47">
        <w:t>Advertência, que será aplicada em casos de faltas leves, assim entendidas aquelas que não acarretem prejuízo de monta aos interesses do objeto</w:t>
      </w:r>
      <w:r w:rsidRPr="00AC64AD">
        <w:rPr>
          <w:rFonts w:asciiTheme="minorHAnsi" w:hAnsiTheme="minorHAnsi" w:cstheme="minorHAnsi"/>
        </w:rPr>
        <w:t>.</w:t>
      </w:r>
    </w:p>
    <w:p w:rsidR="004A174B" w:rsidRDefault="004A174B" w:rsidP="00D009DD">
      <w:pPr>
        <w:pStyle w:val="Corpodetexto"/>
        <w:numPr>
          <w:ilvl w:val="2"/>
          <w:numId w:val="61"/>
        </w:numPr>
        <w:spacing w:line="360" w:lineRule="auto"/>
        <w:ind w:left="2127"/>
        <w:jc w:val="both"/>
      </w:pPr>
      <w:r w:rsidRPr="00247A47">
        <w:t>No caso de reincidência, em período inferior a 12 meses, implicará na aplicação de multa, no valor de 1% (um por cento) sobre o</w:t>
      </w:r>
      <w:r>
        <w:t xml:space="preserve"> valor mensal do contrato</w:t>
      </w:r>
      <w:r w:rsidRPr="00247A47">
        <w:t>.</w:t>
      </w:r>
    </w:p>
    <w:p w:rsidR="004A174B" w:rsidRDefault="004A174B" w:rsidP="00D009DD">
      <w:pPr>
        <w:pStyle w:val="Corpodetexto"/>
        <w:numPr>
          <w:ilvl w:val="2"/>
          <w:numId w:val="61"/>
        </w:numPr>
        <w:spacing w:line="360" w:lineRule="auto"/>
        <w:ind w:left="2127"/>
        <w:jc w:val="both"/>
      </w:pPr>
      <w:r w:rsidRPr="00B53B00">
        <w:t>Multa 1% (um por cento) sobre o valor do Contrato por dia de atraso no início da prestação de serviços, até o máximo de 10 (dez) dias.</w:t>
      </w:r>
    </w:p>
    <w:p w:rsidR="004A174B" w:rsidRPr="00B53B00" w:rsidRDefault="004A174B" w:rsidP="00D009DD">
      <w:pPr>
        <w:pStyle w:val="Corpodetexto"/>
        <w:numPr>
          <w:ilvl w:val="2"/>
          <w:numId w:val="61"/>
        </w:numPr>
        <w:spacing w:line="360" w:lineRule="auto"/>
        <w:ind w:left="2127"/>
        <w:jc w:val="both"/>
      </w:pPr>
      <w:r w:rsidRPr="002F6E71">
        <w:t xml:space="preserve">No caso de atraso por período superior a 10 (dez) dias, poderá ser </w:t>
      </w:r>
      <w:r w:rsidRPr="002F6E71">
        <w:lastRenderedPageBreak/>
        <w:t>promovida, a critério exclusivo da contratante, a rescisão contratual, por culpa da Contratada, aplicando-se a pena de multa de 30% (trinta por cento) do valor total do Contrato, além da possibilidade de aplicação da pena de suspensão temporária do direito de licitar e contratar com a Administração Pública, pelo prazo máximo de 02 (dois) anos.</w:t>
      </w:r>
    </w:p>
    <w:p w:rsidR="004A174B" w:rsidRPr="00B53B00" w:rsidRDefault="004A174B" w:rsidP="00D009DD">
      <w:pPr>
        <w:pStyle w:val="Corpodetexto"/>
        <w:numPr>
          <w:ilvl w:val="2"/>
          <w:numId w:val="61"/>
        </w:numPr>
        <w:spacing w:line="360" w:lineRule="auto"/>
        <w:ind w:left="2127"/>
        <w:jc w:val="both"/>
      </w:pPr>
      <w:r w:rsidRPr="002F6E71">
        <w:t>Multa por inexecução parcial do contrato: 20% (vinte por cento), sobre o valor mensal da parcela não executada, além da possibilidade de aplicação da pena de suspensão temporária do direito de licitar e contratar com a Administração Pública, pelo prazo máximo de 02 (dois) anos.</w:t>
      </w:r>
    </w:p>
    <w:p w:rsidR="004A174B" w:rsidRPr="00B53B00" w:rsidRDefault="004A174B" w:rsidP="00D009DD">
      <w:pPr>
        <w:pStyle w:val="Corpodetexto"/>
        <w:numPr>
          <w:ilvl w:val="2"/>
          <w:numId w:val="61"/>
        </w:numPr>
        <w:spacing w:line="360" w:lineRule="auto"/>
        <w:ind w:left="2127"/>
        <w:jc w:val="both"/>
      </w:pPr>
      <w:r w:rsidRPr="002F6E71">
        <w:t>Multa por inexecução total do contrato: 30% (trinta por cento) sobre o valor total do contrato, além da possibilidade de aplicação da pena de suspensão temporária do direito de licitar e contratar com a Administração Pública, pelo prazo máximo de 02 (dois) anos.</w:t>
      </w:r>
    </w:p>
    <w:p w:rsidR="004A174B" w:rsidRPr="00B53B00" w:rsidRDefault="004A174B" w:rsidP="00D009DD">
      <w:pPr>
        <w:pStyle w:val="Corpodetexto"/>
        <w:numPr>
          <w:ilvl w:val="2"/>
          <w:numId w:val="61"/>
        </w:numPr>
        <w:spacing w:line="360" w:lineRule="auto"/>
        <w:ind w:left="2127"/>
        <w:jc w:val="both"/>
      </w:pPr>
      <w:r w:rsidRPr="002F6E71">
        <w:t>Multa de 5% (cinco por cento) calculado sobre o valor diário do posto, por hora de atraso, conforme os prazos estabelecidos neste Termo de Referência.</w:t>
      </w:r>
    </w:p>
    <w:p w:rsidR="004A174B" w:rsidRPr="00B53B00" w:rsidRDefault="004A174B" w:rsidP="00D009DD">
      <w:pPr>
        <w:pStyle w:val="Corpodetexto"/>
        <w:numPr>
          <w:ilvl w:val="2"/>
          <w:numId w:val="61"/>
        </w:numPr>
        <w:spacing w:line="360" w:lineRule="auto"/>
        <w:ind w:left="2127"/>
        <w:jc w:val="both"/>
      </w:pPr>
      <w:r w:rsidRPr="002F6E71">
        <w:t>No caso de reincidência, em período inferior a 12 meses, o percentual acima referido poderá ser majorado para 8% (oito por cento).</w:t>
      </w:r>
    </w:p>
    <w:p w:rsidR="004A174B" w:rsidRDefault="004A174B" w:rsidP="00D009DD">
      <w:pPr>
        <w:pStyle w:val="Corpodetexto"/>
        <w:numPr>
          <w:ilvl w:val="2"/>
          <w:numId w:val="61"/>
        </w:numPr>
        <w:spacing w:line="360" w:lineRule="auto"/>
        <w:ind w:left="2127"/>
        <w:jc w:val="both"/>
      </w:pPr>
      <w:r w:rsidRPr="002F6E71">
        <w:t xml:space="preserve">Multa de 3% (três por cento) por dia falta de cada posto, sem a devida cobertura, incidente sobre o valor </w:t>
      </w:r>
      <w:r>
        <w:t>mensal do contrato</w:t>
      </w:r>
      <w:r w:rsidRPr="002F6E71">
        <w:t>. A partir do 11º (décimo primeiro) dia de falta de cada posto no mês</w:t>
      </w:r>
      <w:r>
        <w:t>, será aplicada a</w:t>
      </w:r>
      <w:r w:rsidRPr="002F6E71">
        <w:t xml:space="preserve"> inexecução parcial do ajuste.</w:t>
      </w:r>
    </w:p>
    <w:p w:rsidR="004A174B" w:rsidRPr="00971939" w:rsidRDefault="004A174B" w:rsidP="00D009DD">
      <w:pPr>
        <w:pStyle w:val="Corpodetexto"/>
        <w:numPr>
          <w:ilvl w:val="2"/>
          <w:numId w:val="61"/>
        </w:numPr>
        <w:spacing w:line="360" w:lineRule="auto"/>
        <w:ind w:left="2127"/>
        <w:jc w:val="both"/>
      </w:pPr>
      <w:r w:rsidRPr="002F6E71">
        <w:t xml:space="preserve">Quando </w:t>
      </w:r>
      <w:r>
        <w:t>o(</w:t>
      </w:r>
      <w:r w:rsidRPr="002F6E71">
        <w:t>a</w:t>
      </w:r>
      <w:r>
        <w:t>)</w:t>
      </w:r>
      <w:r w:rsidRPr="002F6E71">
        <w:t xml:space="preserve"> recepcionista dirigir-se ao munícipe e/ou funcionário de forma desrespeitosa, com palavras de baixo calão; recusar-se a cumprir as recomendações; não estar adequadamente trajado e nem portar crachá de identificação ou, ainda, não executar a contento o serviço que lhe foi determinado, caberá à Contratada pena de advertência expressa e na reincidência, multa de 3% (três por cento) incidente sobre o valor </w:t>
      </w:r>
      <w:r>
        <w:t>mensal do contrato</w:t>
      </w:r>
      <w:r w:rsidRPr="002F6E71">
        <w:t>, devendo a Contratada substituí-la de imediato.</w:t>
      </w:r>
    </w:p>
    <w:p w:rsidR="004A174B" w:rsidRPr="00210D8B" w:rsidRDefault="004A174B" w:rsidP="00D009DD">
      <w:pPr>
        <w:pStyle w:val="Corpodetexto"/>
        <w:numPr>
          <w:ilvl w:val="2"/>
          <w:numId w:val="61"/>
        </w:numPr>
        <w:spacing w:line="360" w:lineRule="auto"/>
        <w:ind w:left="2127"/>
        <w:jc w:val="both"/>
      </w:pPr>
      <w:r w:rsidRPr="00210D8B">
        <w:t xml:space="preserve">Na ocorrência de 2 (duas) avaliações subsequentes ou 3 (três) alternadas com conceitos “Parcialmente Realizado” e/ou “Não Realizado”, em qualquer item, desde que por responsabilidade da contratada; no período de 12 (doze) meses, nos termos do Anexo A ou </w:t>
      </w:r>
      <w:r>
        <w:t xml:space="preserve">Anexo </w:t>
      </w:r>
      <w:r w:rsidRPr="00210D8B">
        <w:t>B deste Termo de Referência, em quaisquer dos aspectos, a Contratada poderá sofrer advertência por escrito, após considerações do fiscal/gestor do contrato e juntadas cópias das avaliações realizadas no período</w:t>
      </w:r>
      <w:r>
        <w:t>.</w:t>
      </w:r>
    </w:p>
    <w:p w:rsidR="004A174B" w:rsidRPr="00174434" w:rsidRDefault="004A174B" w:rsidP="00D009DD">
      <w:pPr>
        <w:pStyle w:val="Corpodetexto"/>
        <w:numPr>
          <w:ilvl w:val="2"/>
          <w:numId w:val="61"/>
        </w:numPr>
        <w:spacing w:line="360" w:lineRule="auto"/>
        <w:ind w:left="2127"/>
        <w:jc w:val="both"/>
      </w:pPr>
      <w:r>
        <w:lastRenderedPageBreak/>
        <w:t xml:space="preserve"> </w:t>
      </w:r>
      <w:r w:rsidRPr="002F6E71">
        <w:t>Na ocorrência de 3 (três) avaliações subsequentes ou 4 (quatro) alternadas com conceitos “Parcialmente Realizado” e/ou “Não Realizado”, em qualquer item, desde que por responsabilidade da contratada; no período de 12 (doze) meses, em quaisquer dos aspectos, multa de 1% (um por cento) sobre o</w:t>
      </w:r>
      <w:r>
        <w:t xml:space="preserve"> valor mensal do contrato</w:t>
      </w:r>
      <w:r w:rsidRPr="002F6E71">
        <w:t>.</w:t>
      </w:r>
    </w:p>
    <w:p w:rsidR="004A174B" w:rsidRPr="001E6EBC" w:rsidRDefault="004A174B" w:rsidP="00D009DD">
      <w:pPr>
        <w:pStyle w:val="Corpodetexto"/>
        <w:numPr>
          <w:ilvl w:val="2"/>
          <w:numId w:val="61"/>
        </w:numPr>
        <w:spacing w:line="360" w:lineRule="auto"/>
        <w:ind w:left="2127"/>
        <w:jc w:val="both"/>
      </w:pPr>
      <w:r w:rsidRPr="002F6E71">
        <w:t xml:space="preserve">Multa pelo descumprimento de quaisquer das obrigações decorrentes do ajuste, não previstos nos subitens acima e nas tabelas 1 e 2 dos graus/condutas, e/ou pelo não atendimento de eventuais exigências formuladas pela fiscalização: 10% (dez por cento) sobre o </w:t>
      </w:r>
      <w:r>
        <w:t>valor mensal do contrato</w:t>
      </w:r>
      <w:r w:rsidRPr="002F6E71">
        <w:t>.</w:t>
      </w:r>
    </w:p>
    <w:p w:rsidR="004A174B" w:rsidRDefault="004A174B" w:rsidP="00D009DD">
      <w:pPr>
        <w:pStyle w:val="Corpodetexto"/>
        <w:numPr>
          <w:ilvl w:val="2"/>
          <w:numId w:val="61"/>
        </w:numPr>
        <w:spacing w:line="360" w:lineRule="auto"/>
        <w:ind w:left="2127"/>
        <w:jc w:val="both"/>
      </w:pPr>
      <w:r w:rsidRPr="002F6E71">
        <w:t xml:space="preserve">Se, por qualquer meio, independentemente da existência de ação judicial, chegar ao conhecimento do gestor do contrato uma situação de inadimplemento com relação às obrigações trabalhistas, caberá à autoridade apurá-la e, se o caso, garantido o contraditório, aplicar à contratada multa de 20% (vinte por cento), sobre o valor </w:t>
      </w:r>
      <w:r>
        <w:t xml:space="preserve">mensal do contrato </w:t>
      </w:r>
      <w:r w:rsidRPr="002F6E71">
        <w:t>e pelos meses apurados de inadimplemento, por descumprimento de obrigação contratual e, persistindo a situação, o contrato será rescindido.</w:t>
      </w:r>
    </w:p>
    <w:p w:rsidR="004A174B" w:rsidRPr="0004354E" w:rsidRDefault="004A174B" w:rsidP="00D009DD">
      <w:pPr>
        <w:pStyle w:val="Corpodetexto"/>
        <w:numPr>
          <w:ilvl w:val="2"/>
          <w:numId w:val="61"/>
        </w:numPr>
        <w:spacing w:line="360" w:lineRule="auto"/>
        <w:ind w:left="2127"/>
        <w:jc w:val="both"/>
      </w:pPr>
      <w:r w:rsidRPr="0004354E">
        <w:t>Havendo comunicação de desinteresse da CONTRATADA em prorrogar o contrato após o prazo previsto no item 12.2 deste Termo, estará sujeita à multa de 10% (dez por cento) do valor do contrato.</w:t>
      </w:r>
    </w:p>
    <w:p w:rsidR="004A174B" w:rsidRDefault="004A174B" w:rsidP="00D009DD">
      <w:pPr>
        <w:pStyle w:val="Corpodetexto"/>
        <w:numPr>
          <w:ilvl w:val="2"/>
          <w:numId w:val="61"/>
        </w:numPr>
        <w:spacing w:line="360" w:lineRule="auto"/>
        <w:ind w:left="2127"/>
        <w:jc w:val="both"/>
      </w:pPr>
      <w:r w:rsidRPr="002F6E71">
        <w:t>A</w:t>
      </w:r>
      <w:r>
        <w:t>s</w:t>
      </w:r>
      <w:r w:rsidRPr="002F6E71">
        <w:t xml:space="preserve"> multa</w:t>
      </w:r>
      <w:r>
        <w:t>s</w:t>
      </w:r>
      <w:r w:rsidRPr="002F6E71">
        <w:t xml:space="preserve"> ser</w:t>
      </w:r>
      <w:r>
        <w:t>ão</w:t>
      </w:r>
      <w:r w:rsidRPr="002F6E71">
        <w:t xml:space="preserve"> descontada</w:t>
      </w:r>
      <w:r>
        <w:t>s</w:t>
      </w:r>
      <w:r w:rsidRPr="002F6E71">
        <w:t xml:space="preserve"> com base no disposto nos parágrafos 1º, 2º e 3º do inciso IV do art. 3º da Portaria SF 170/2020, ou legislação vigente à época.</w:t>
      </w:r>
    </w:p>
    <w:p w:rsidR="004A174B" w:rsidRPr="001E6EBC" w:rsidRDefault="004A174B" w:rsidP="00D009DD">
      <w:pPr>
        <w:pStyle w:val="Corpodetexto"/>
        <w:numPr>
          <w:ilvl w:val="2"/>
          <w:numId w:val="61"/>
        </w:numPr>
        <w:spacing w:line="360" w:lineRule="auto"/>
        <w:ind w:left="2127"/>
        <w:jc w:val="both"/>
      </w:pPr>
      <w:r>
        <w:t xml:space="preserve"> </w:t>
      </w:r>
      <w:r w:rsidRPr="002F6E71">
        <w:t>Não havendo mais pagamentos a ser recebido pela empresa, o valor poderá ser descontado da Garantia Contratual e/ou será inscrito como dívida ativa, sujeitando a devedora a processo judicial de execução.</w:t>
      </w:r>
    </w:p>
    <w:p w:rsidR="004A174B" w:rsidRPr="001E6EBC" w:rsidRDefault="004A174B" w:rsidP="00D009DD">
      <w:pPr>
        <w:pStyle w:val="Corpodetexto"/>
        <w:numPr>
          <w:ilvl w:val="2"/>
          <w:numId w:val="61"/>
        </w:numPr>
        <w:spacing w:line="360" w:lineRule="auto"/>
        <w:ind w:left="2127"/>
        <w:jc w:val="both"/>
      </w:pPr>
      <w:r>
        <w:t xml:space="preserve"> </w:t>
      </w:r>
      <w:r w:rsidRPr="002F6E71">
        <w:t>Caso haja rescisão, a mesma atrai os efeitos previstos no artigo 80 incisos I e IV da Lei Federal nº 8.666/93.</w:t>
      </w:r>
    </w:p>
    <w:p w:rsidR="004A174B" w:rsidRPr="001E6EBC" w:rsidRDefault="004A174B" w:rsidP="00D009DD">
      <w:pPr>
        <w:pStyle w:val="Corpodetexto"/>
        <w:numPr>
          <w:ilvl w:val="2"/>
          <w:numId w:val="61"/>
        </w:numPr>
        <w:spacing w:line="360" w:lineRule="auto"/>
        <w:ind w:left="2127"/>
        <w:jc w:val="both"/>
      </w:pPr>
      <w:r>
        <w:t xml:space="preserve"> </w:t>
      </w:r>
      <w:r w:rsidRPr="002F6E71">
        <w:t>A aplicação de uma penalidade não exclui a aplicação das outras, quando cabíveis.</w:t>
      </w:r>
    </w:p>
    <w:p w:rsidR="004A174B" w:rsidRPr="005F4E02" w:rsidRDefault="004A174B" w:rsidP="00D009DD">
      <w:pPr>
        <w:pStyle w:val="PargrafodaLista"/>
        <w:numPr>
          <w:ilvl w:val="1"/>
          <w:numId w:val="61"/>
        </w:numPr>
        <w:spacing w:before="115" w:line="360" w:lineRule="auto"/>
        <w:ind w:left="709" w:right="221"/>
      </w:pPr>
      <w:r>
        <w:t xml:space="preserve"> </w:t>
      </w:r>
      <w:r w:rsidRPr="005F4E02">
        <w:t xml:space="preserve">A falha na execução do contrato, para fins de aplicação </w:t>
      </w:r>
      <w:r>
        <w:t xml:space="preserve">de penalidades previstas no </w:t>
      </w:r>
      <w:r w:rsidRPr="005F4E02">
        <w:t>item 1</w:t>
      </w:r>
      <w:r>
        <w:t>5</w:t>
      </w:r>
      <w:r w:rsidRPr="005F4E02">
        <w:t>.1, estará configurada quando a CONTRATADA se enquadrar em pelo menos uma das situações previstas na Tabela 3 abaixo, respeitada a graduação de infrações conforme a Tabela 1 deste item, e alcançar o total de 100 (cem) pontos, cumulativamente.</w:t>
      </w:r>
    </w:p>
    <w:p w:rsidR="004A174B" w:rsidRPr="00086F63" w:rsidRDefault="004A174B" w:rsidP="00D009DD">
      <w:pPr>
        <w:pStyle w:val="PargrafodaLista"/>
        <w:numPr>
          <w:ilvl w:val="1"/>
          <w:numId w:val="61"/>
        </w:numPr>
        <w:shd w:val="clear" w:color="auto" w:fill="F2F2F2"/>
        <w:autoSpaceDE/>
        <w:autoSpaceDN/>
        <w:spacing w:before="115" w:after="120"/>
        <w:jc w:val="center"/>
        <w:rPr>
          <w:rFonts w:ascii="Arial Narrow" w:eastAsia="Times New Roman" w:hAnsi="Arial Narrow" w:cs="Times New Roman"/>
          <w:b/>
          <w:sz w:val="24"/>
          <w:szCs w:val="24"/>
          <w:lang w:val="pt-BR" w:eastAsia="pt-BR"/>
        </w:rPr>
      </w:pPr>
      <w:r w:rsidRPr="00086F63">
        <w:rPr>
          <w:rFonts w:ascii="Arial Narrow" w:eastAsia="Times New Roman" w:hAnsi="Arial Narrow" w:cs="Times New Roman"/>
          <w:b/>
          <w:sz w:val="24"/>
          <w:szCs w:val="24"/>
          <w:lang w:val="pt-BR" w:eastAsia="pt-BR"/>
        </w:rPr>
        <w:lastRenderedPageBreak/>
        <w:t>Tabela 1</w:t>
      </w:r>
    </w:p>
    <w:tbl>
      <w:tblPr>
        <w:tblW w:w="6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44"/>
        <w:gridCol w:w="4081"/>
      </w:tblGrid>
      <w:tr w:rsidR="004A174B" w:rsidRPr="005F4E02" w:rsidTr="006412D3">
        <w:trPr>
          <w:jc w:val="center"/>
        </w:trPr>
        <w:tc>
          <w:tcPr>
            <w:tcW w:w="2443" w:type="dxa"/>
            <w:tcBorders>
              <w:top w:val="single" w:sz="4" w:space="0" w:color="auto"/>
              <w:left w:val="single" w:sz="4" w:space="0" w:color="auto"/>
              <w:bottom w:val="single" w:sz="4" w:space="0" w:color="auto"/>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GRAU DA INFRAÇÃO</w:t>
            </w:r>
          </w:p>
        </w:tc>
        <w:tc>
          <w:tcPr>
            <w:tcW w:w="4080" w:type="dxa"/>
            <w:tcBorders>
              <w:top w:val="single" w:sz="4" w:space="0" w:color="auto"/>
              <w:left w:val="single" w:sz="4" w:space="0" w:color="auto"/>
              <w:bottom w:val="single" w:sz="4" w:space="0" w:color="auto"/>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PONTOS DA INFRAÇÃO</w:t>
            </w:r>
          </w:p>
        </w:tc>
      </w:tr>
      <w:tr w:rsidR="004A174B" w:rsidRPr="005F4E02" w:rsidTr="006412D3">
        <w:trPr>
          <w:jc w:val="center"/>
        </w:trPr>
        <w:tc>
          <w:tcPr>
            <w:tcW w:w="2443"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4080"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r>
      <w:tr w:rsidR="004A174B" w:rsidRPr="005F4E02" w:rsidTr="006412D3">
        <w:trPr>
          <w:jc w:val="center"/>
        </w:trPr>
        <w:tc>
          <w:tcPr>
            <w:tcW w:w="2443"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4080"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3</w:t>
            </w:r>
          </w:p>
        </w:tc>
      </w:tr>
      <w:tr w:rsidR="004A174B" w:rsidRPr="005F4E02" w:rsidTr="006412D3">
        <w:trPr>
          <w:jc w:val="center"/>
        </w:trPr>
        <w:tc>
          <w:tcPr>
            <w:tcW w:w="2443"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3</w:t>
            </w:r>
          </w:p>
        </w:tc>
        <w:tc>
          <w:tcPr>
            <w:tcW w:w="4080"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4</w:t>
            </w:r>
          </w:p>
        </w:tc>
      </w:tr>
      <w:tr w:rsidR="004A174B" w:rsidRPr="005F4E02" w:rsidTr="006412D3">
        <w:trPr>
          <w:jc w:val="center"/>
        </w:trPr>
        <w:tc>
          <w:tcPr>
            <w:tcW w:w="2443"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4</w:t>
            </w:r>
          </w:p>
        </w:tc>
        <w:tc>
          <w:tcPr>
            <w:tcW w:w="4080"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5</w:t>
            </w:r>
          </w:p>
        </w:tc>
      </w:tr>
      <w:tr w:rsidR="004A174B" w:rsidRPr="005F4E02" w:rsidTr="006412D3">
        <w:trPr>
          <w:jc w:val="center"/>
        </w:trPr>
        <w:tc>
          <w:tcPr>
            <w:tcW w:w="2443"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5</w:t>
            </w:r>
          </w:p>
        </w:tc>
        <w:tc>
          <w:tcPr>
            <w:tcW w:w="4080"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8</w:t>
            </w:r>
          </w:p>
        </w:tc>
      </w:tr>
      <w:tr w:rsidR="004A174B" w:rsidRPr="005F4E02" w:rsidTr="006412D3">
        <w:trPr>
          <w:jc w:val="center"/>
        </w:trPr>
        <w:tc>
          <w:tcPr>
            <w:tcW w:w="2443"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6</w:t>
            </w:r>
          </w:p>
        </w:tc>
        <w:tc>
          <w:tcPr>
            <w:tcW w:w="4080" w:type="dxa"/>
            <w:tcBorders>
              <w:top w:val="single" w:sz="4" w:space="0" w:color="auto"/>
              <w:left w:val="single" w:sz="4" w:space="0" w:color="auto"/>
              <w:bottom w:val="single" w:sz="4" w:space="0" w:color="auto"/>
              <w:right w:val="single" w:sz="4" w:space="0" w:color="auto"/>
            </w:tcBorders>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10</w:t>
            </w:r>
          </w:p>
        </w:tc>
      </w:tr>
    </w:tbl>
    <w:p w:rsidR="004A174B" w:rsidRPr="00086F63" w:rsidRDefault="004A174B" w:rsidP="00D009DD">
      <w:pPr>
        <w:pStyle w:val="PargrafodaLista"/>
        <w:widowControl/>
        <w:numPr>
          <w:ilvl w:val="2"/>
          <w:numId w:val="61"/>
        </w:numPr>
        <w:tabs>
          <w:tab w:val="left" w:pos="2160"/>
        </w:tabs>
        <w:autoSpaceDE/>
        <w:autoSpaceDN/>
        <w:spacing w:before="115" w:after="120" w:line="360" w:lineRule="auto"/>
        <w:ind w:left="1701"/>
      </w:pPr>
      <w:r w:rsidRPr="00086F63">
        <w:t>Os pontos serão computados a partir da aplicação da penalidade, com prazo de depuração de 12 (doze) meses.</w:t>
      </w:r>
    </w:p>
    <w:p w:rsidR="004A174B" w:rsidRDefault="004A174B" w:rsidP="00D009DD">
      <w:pPr>
        <w:pStyle w:val="PargrafodaLista"/>
        <w:widowControl/>
        <w:numPr>
          <w:ilvl w:val="2"/>
          <w:numId w:val="61"/>
        </w:numPr>
        <w:tabs>
          <w:tab w:val="left" w:pos="2160"/>
        </w:tabs>
        <w:autoSpaceDE/>
        <w:autoSpaceDN/>
        <w:spacing w:before="115" w:after="120" w:line="360" w:lineRule="auto"/>
        <w:ind w:left="1701"/>
      </w:pPr>
      <w:r w:rsidRPr="005F4E02">
        <w:t>Sendo a infração objeto de recurso administrativo, os pontos correspondentes ficarão suspensos até o seu julgamento e, sendo mantida a penalidade, serão computados, observado o prazo de 12 (doze) meses, a contar da data da aplicação da penalidade.</w:t>
      </w:r>
    </w:p>
    <w:p w:rsidR="004A174B" w:rsidRPr="00086F63" w:rsidRDefault="004A174B" w:rsidP="00D009DD">
      <w:pPr>
        <w:pStyle w:val="PargrafodaLista"/>
        <w:widowControl/>
        <w:numPr>
          <w:ilvl w:val="2"/>
          <w:numId w:val="61"/>
        </w:numPr>
        <w:tabs>
          <w:tab w:val="left" w:pos="2160"/>
        </w:tabs>
        <w:autoSpaceDE/>
        <w:autoSpaceDN/>
        <w:spacing w:before="115" w:after="120" w:line="360" w:lineRule="auto"/>
        <w:ind w:left="1701"/>
      </w:pPr>
      <w:r w:rsidRPr="00086F63">
        <w:t>Pelo descumprimento das obrigações contratuais, a Administração aplicará multas conforme a graduação estabelecida nas tabelas seguintes:</w:t>
      </w:r>
    </w:p>
    <w:p w:rsidR="004A174B" w:rsidRPr="00086F63" w:rsidRDefault="004A174B" w:rsidP="00D009DD">
      <w:pPr>
        <w:pStyle w:val="PargrafodaLista"/>
        <w:numPr>
          <w:ilvl w:val="1"/>
          <w:numId w:val="61"/>
        </w:numPr>
        <w:shd w:val="clear" w:color="auto" w:fill="F2F2F2"/>
        <w:autoSpaceDE/>
        <w:autoSpaceDN/>
        <w:spacing w:before="120" w:after="120"/>
        <w:jc w:val="center"/>
        <w:rPr>
          <w:rFonts w:ascii="Arial Narrow" w:eastAsia="Times New Roman" w:hAnsi="Arial Narrow"/>
          <w:b/>
          <w:sz w:val="24"/>
          <w:szCs w:val="24"/>
          <w:lang w:val="pt-BR" w:eastAsia="pt-BR"/>
        </w:rPr>
      </w:pPr>
      <w:r w:rsidRPr="00086F63">
        <w:rPr>
          <w:rFonts w:ascii="Arial Narrow" w:eastAsia="Times New Roman" w:hAnsi="Arial Narrow"/>
          <w:b/>
          <w:sz w:val="24"/>
          <w:szCs w:val="24"/>
          <w:lang w:val="pt-BR" w:eastAsia="pt-BR"/>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6"/>
        <w:gridCol w:w="4119"/>
      </w:tblGrid>
      <w:tr w:rsidR="004A174B" w:rsidRPr="005F4E02" w:rsidTr="006412D3">
        <w:trPr>
          <w:jc w:val="center"/>
        </w:trPr>
        <w:tc>
          <w:tcPr>
            <w:tcW w:w="1196" w:type="dxa"/>
            <w:tcBorders>
              <w:top w:val="single" w:sz="4" w:space="0" w:color="auto"/>
              <w:left w:val="single" w:sz="4" w:space="0" w:color="auto"/>
              <w:bottom w:val="single" w:sz="4" w:space="0" w:color="auto"/>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GRAU</w:t>
            </w:r>
          </w:p>
        </w:tc>
        <w:tc>
          <w:tcPr>
            <w:tcW w:w="4119" w:type="dxa"/>
            <w:tcBorders>
              <w:top w:val="single" w:sz="4" w:space="0" w:color="auto"/>
              <w:left w:val="single" w:sz="4" w:space="0" w:color="auto"/>
              <w:bottom w:val="single" w:sz="4" w:space="0" w:color="auto"/>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CORRESPONDÊNCIA</w:t>
            </w:r>
          </w:p>
        </w:tc>
      </w:tr>
      <w:tr w:rsidR="004A174B" w:rsidRPr="005F4E02" w:rsidTr="006412D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4119"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bidi="he-IL"/>
              </w:rPr>
            </w:pPr>
            <w:r w:rsidRPr="005F4E02">
              <w:rPr>
                <w:rFonts w:ascii="Arial Narrow" w:eastAsia="Times New Roman" w:hAnsi="Arial Narrow" w:cs="Times New Roman"/>
                <w:sz w:val="24"/>
                <w:szCs w:val="24"/>
                <w:lang w:val="pt-BR" w:eastAsia="pt-BR"/>
              </w:rPr>
              <w:t>0,2% do valor mensal do contrato</w:t>
            </w:r>
          </w:p>
        </w:tc>
      </w:tr>
      <w:tr w:rsidR="004A174B" w:rsidRPr="005F4E02" w:rsidTr="006412D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4119"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0,4% do valor mensal do contrato</w:t>
            </w:r>
          </w:p>
        </w:tc>
      </w:tr>
      <w:tr w:rsidR="004A174B" w:rsidRPr="005F4E02" w:rsidTr="006412D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3</w:t>
            </w:r>
          </w:p>
        </w:tc>
        <w:tc>
          <w:tcPr>
            <w:tcW w:w="4119"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0,8% do valor mensal do contrato</w:t>
            </w:r>
          </w:p>
        </w:tc>
      </w:tr>
      <w:tr w:rsidR="004A174B" w:rsidRPr="005F4E02" w:rsidTr="006412D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4</w:t>
            </w:r>
          </w:p>
        </w:tc>
        <w:tc>
          <w:tcPr>
            <w:tcW w:w="4119"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1,6% do valor mensal do contrato</w:t>
            </w:r>
          </w:p>
        </w:tc>
      </w:tr>
      <w:tr w:rsidR="004A174B" w:rsidRPr="005F4E02" w:rsidTr="006412D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5</w:t>
            </w:r>
          </w:p>
        </w:tc>
        <w:tc>
          <w:tcPr>
            <w:tcW w:w="4119"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3,2% do valor mensal do contrato</w:t>
            </w:r>
          </w:p>
        </w:tc>
      </w:tr>
      <w:tr w:rsidR="004A174B" w:rsidRPr="005F4E02" w:rsidTr="006412D3">
        <w:trPr>
          <w:jc w:val="center"/>
        </w:trPr>
        <w:tc>
          <w:tcPr>
            <w:tcW w:w="1196"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6</w:t>
            </w:r>
          </w:p>
        </w:tc>
        <w:tc>
          <w:tcPr>
            <w:tcW w:w="4119"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autoSpaceDE/>
              <w:autoSpaceDN/>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4,0% do valor mensal do contrato</w:t>
            </w:r>
          </w:p>
        </w:tc>
      </w:tr>
    </w:tbl>
    <w:p w:rsidR="004A174B" w:rsidRPr="005F4E02" w:rsidRDefault="004A174B" w:rsidP="00D009DD">
      <w:pPr>
        <w:pStyle w:val="PargrafodaLista"/>
        <w:numPr>
          <w:ilvl w:val="1"/>
          <w:numId w:val="61"/>
        </w:numPr>
        <w:shd w:val="clear" w:color="auto" w:fill="F2F2F2"/>
        <w:autoSpaceDE/>
        <w:autoSpaceDN/>
        <w:spacing w:before="80" w:after="120"/>
        <w:jc w:val="center"/>
        <w:rPr>
          <w:rFonts w:ascii="Arial Narrow" w:eastAsia="Times New Roman" w:hAnsi="Arial Narrow"/>
          <w:b/>
          <w:sz w:val="24"/>
          <w:szCs w:val="24"/>
          <w:lang w:val="pt-BR" w:eastAsia="pt-BR"/>
        </w:rPr>
      </w:pPr>
      <w:r w:rsidRPr="005F4E02">
        <w:rPr>
          <w:rFonts w:ascii="Arial Narrow" w:eastAsia="Times New Roman" w:hAnsi="Arial Narrow"/>
          <w:b/>
          <w:sz w:val="24"/>
          <w:szCs w:val="24"/>
          <w:lang w:val="pt-BR" w:eastAsia="pt-BR"/>
        </w:rPr>
        <w:t>Tabela 3</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2"/>
        <w:gridCol w:w="5550"/>
        <w:gridCol w:w="742"/>
        <w:gridCol w:w="2013"/>
      </w:tblGrid>
      <w:tr w:rsidR="004A174B" w:rsidRPr="005F4E02" w:rsidTr="006412D3">
        <w:trPr>
          <w:jc w:val="center"/>
        </w:trPr>
        <w:tc>
          <w:tcPr>
            <w:tcW w:w="762" w:type="dxa"/>
            <w:tcBorders>
              <w:top w:val="single" w:sz="4" w:space="0" w:color="auto"/>
              <w:left w:val="single" w:sz="4" w:space="0" w:color="auto"/>
              <w:bottom w:val="nil"/>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ITEM</w:t>
            </w:r>
          </w:p>
        </w:tc>
        <w:tc>
          <w:tcPr>
            <w:tcW w:w="5550" w:type="dxa"/>
            <w:tcBorders>
              <w:top w:val="single" w:sz="4" w:space="0" w:color="auto"/>
              <w:left w:val="single" w:sz="4" w:space="0" w:color="auto"/>
              <w:bottom w:val="single" w:sz="4" w:space="0" w:color="auto"/>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DESCRIÇÃO</w:t>
            </w:r>
          </w:p>
        </w:tc>
        <w:tc>
          <w:tcPr>
            <w:tcW w:w="742" w:type="dxa"/>
            <w:tcBorders>
              <w:top w:val="single" w:sz="4" w:space="0" w:color="auto"/>
              <w:left w:val="single" w:sz="4" w:space="0" w:color="auto"/>
              <w:bottom w:val="single" w:sz="4" w:space="0" w:color="auto"/>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GRAU</w:t>
            </w:r>
          </w:p>
        </w:tc>
        <w:tc>
          <w:tcPr>
            <w:tcW w:w="2013" w:type="dxa"/>
            <w:tcBorders>
              <w:top w:val="single" w:sz="4" w:space="0" w:color="auto"/>
              <w:left w:val="single" w:sz="4" w:space="0" w:color="auto"/>
              <w:bottom w:val="single" w:sz="4" w:space="0" w:color="auto"/>
              <w:right w:val="single" w:sz="4" w:space="0" w:color="auto"/>
            </w:tcBorders>
            <w:shd w:val="pct15" w:color="auto" w:fill="auto"/>
            <w:vAlign w:val="center"/>
          </w:tcPr>
          <w:p w:rsidR="004A174B" w:rsidRPr="005F4E02" w:rsidRDefault="004A174B" w:rsidP="006412D3">
            <w:pPr>
              <w:widowControl/>
              <w:autoSpaceDE/>
              <w:autoSpaceDN/>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INCIDÊNCIA</w:t>
            </w:r>
          </w:p>
        </w:tc>
      </w:tr>
      <w:tr w:rsidR="004A174B" w:rsidRPr="005F4E02" w:rsidTr="006412D3">
        <w:trPr>
          <w:jc w:val="center"/>
        </w:trPr>
        <w:tc>
          <w:tcPr>
            <w:tcW w:w="762" w:type="dxa"/>
            <w:tcBorders>
              <w:top w:val="single" w:sz="4" w:space="0" w:color="auto"/>
              <w:left w:val="single" w:sz="4" w:space="0" w:color="auto"/>
              <w:bottom w:val="nil"/>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Permitir a presença de empregado não uniformizado ou com uniforme manchado, sujo, mal apresentado e/ou sem crachá.</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6</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empregado e por ocorrência</w:t>
            </w:r>
          </w:p>
        </w:tc>
      </w:tr>
      <w:tr w:rsidR="004A174B" w:rsidRPr="005F4E02" w:rsidTr="006412D3">
        <w:trPr>
          <w:jc w:val="center"/>
        </w:trPr>
        <w:tc>
          <w:tcPr>
            <w:tcW w:w="762" w:type="dxa"/>
            <w:tcBorders>
              <w:top w:val="single" w:sz="4" w:space="0" w:color="auto"/>
              <w:left w:val="single" w:sz="4" w:space="0" w:color="auto"/>
              <w:bottom w:val="nil"/>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Manter empregado sem qualificação para a execução dos serviços.</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6</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empregado e por dia</w:t>
            </w:r>
          </w:p>
        </w:tc>
      </w:tr>
      <w:tr w:rsidR="004A174B" w:rsidRPr="005F4E02" w:rsidTr="006412D3">
        <w:trPr>
          <w:jc w:val="center"/>
        </w:trPr>
        <w:tc>
          <w:tcPr>
            <w:tcW w:w="762" w:type="dxa"/>
            <w:tcBorders>
              <w:top w:val="single" w:sz="4" w:space="0" w:color="auto"/>
              <w:left w:val="single" w:sz="4" w:space="0" w:color="auto"/>
              <w:bottom w:val="nil"/>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3</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Executar serviço incompleto, paliativo, provisório como por caráter permanente, ou deixar de providenciar recomposição complementar.</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3</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762" w:type="dxa"/>
            <w:tcBorders>
              <w:top w:val="single" w:sz="4" w:space="0" w:color="auto"/>
              <w:left w:val="single" w:sz="4" w:space="0" w:color="auto"/>
              <w:bottom w:val="nil"/>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4</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Fornecer informação falsa de serviço ou substituição de material licitado por outro de qualidade inferior.</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5</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Suspender ou interromper, salvo por motivo de força </w:t>
            </w:r>
            <w:r w:rsidRPr="005F4E02">
              <w:rPr>
                <w:rFonts w:ascii="Arial Narrow" w:eastAsia="Times New Roman" w:hAnsi="Arial Narrow" w:cs="Times New Roman"/>
                <w:sz w:val="24"/>
                <w:szCs w:val="24"/>
                <w:lang w:val="pt-BR" w:eastAsia="pt-BR"/>
              </w:rPr>
              <w:lastRenderedPageBreak/>
              <w:t>maior ou caso fortuito, os serviços contratuais.</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lastRenderedPageBreak/>
              <w:t>6</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Por dia e por </w:t>
            </w:r>
            <w:r w:rsidRPr="005F4E02">
              <w:rPr>
                <w:rFonts w:ascii="Arial Narrow" w:eastAsia="Times New Roman" w:hAnsi="Arial Narrow" w:cs="Times New Roman"/>
                <w:sz w:val="24"/>
                <w:szCs w:val="24"/>
                <w:lang w:val="pt-BR" w:eastAsia="pt-BR"/>
              </w:rPr>
              <w:lastRenderedPageBreak/>
              <w:t>tarefa designada</w:t>
            </w:r>
          </w:p>
        </w:tc>
      </w:tr>
      <w:tr w:rsidR="004A174B" w:rsidRPr="005F4E02" w:rsidTr="006412D3">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lastRenderedPageBreak/>
              <w:t>6</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Destruir ou danificar documentos por culpa ou dolo de seus agentes. </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3</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7</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Utilizar as dependências da </w:t>
            </w:r>
            <w:r w:rsidRPr="005F4E02">
              <w:rPr>
                <w:rFonts w:ascii="Arial Narrow" w:eastAsia="Times New Roman" w:hAnsi="Arial Narrow" w:cs="Times New Roman"/>
                <w:b/>
                <w:sz w:val="24"/>
                <w:szCs w:val="24"/>
                <w:lang w:val="pt-BR" w:eastAsia="pt-BR"/>
              </w:rPr>
              <w:t>CONTRATANTE</w:t>
            </w:r>
            <w:r w:rsidRPr="005F4E02">
              <w:rPr>
                <w:rFonts w:ascii="Arial Narrow" w:eastAsia="Times New Roman" w:hAnsi="Arial Narrow" w:cs="Times New Roman"/>
                <w:sz w:val="24"/>
                <w:szCs w:val="24"/>
                <w:lang w:val="pt-BR" w:eastAsia="pt-BR"/>
              </w:rPr>
              <w:t xml:space="preserve"> para fins diversos do objeto do contrato. </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5</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8</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Recusar-se a executar serviço determinado pela FISCALIZAÇÃO, sem motivo justificado.</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5</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9</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Permitir situação que crie a possibilidade de causar ou que cause dano físico, lesão corporal ou consequências letais.</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6</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10</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Retirar das dependências da </w:t>
            </w:r>
            <w:r w:rsidRPr="005F4E02">
              <w:rPr>
                <w:rFonts w:ascii="Arial Narrow" w:eastAsia="Times New Roman" w:hAnsi="Arial Narrow" w:cs="Times New Roman"/>
                <w:b/>
                <w:sz w:val="24"/>
                <w:szCs w:val="24"/>
                <w:lang w:val="pt-BR" w:eastAsia="pt-BR"/>
              </w:rPr>
              <w:t>CONTRAT</w:t>
            </w:r>
            <w:r>
              <w:rPr>
                <w:rFonts w:ascii="Arial Narrow" w:eastAsia="Times New Roman" w:hAnsi="Arial Narrow" w:cs="Times New Roman"/>
                <w:b/>
                <w:sz w:val="24"/>
                <w:szCs w:val="24"/>
                <w:lang w:val="pt-BR" w:eastAsia="pt-BR"/>
              </w:rPr>
              <w:t>A</w:t>
            </w:r>
            <w:r w:rsidRPr="005F4E02">
              <w:rPr>
                <w:rFonts w:ascii="Arial Narrow" w:eastAsia="Times New Roman" w:hAnsi="Arial Narrow" w:cs="Times New Roman"/>
                <w:b/>
                <w:sz w:val="24"/>
                <w:szCs w:val="24"/>
                <w:lang w:val="pt-BR" w:eastAsia="pt-BR"/>
              </w:rPr>
              <w:t>NTE</w:t>
            </w:r>
            <w:r w:rsidRPr="005F4E02">
              <w:rPr>
                <w:rFonts w:ascii="Arial Narrow" w:eastAsia="Times New Roman" w:hAnsi="Arial Narrow" w:cs="Times New Roman"/>
                <w:sz w:val="24"/>
                <w:szCs w:val="24"/>
                <w:lang w:val="pt-BR" w:eastAsia="pt-BR"/>
              </w:rPr>
              <w:t xml:space="preserve"> quaisquer equipamentos ou materiais, previstos em contrato, sem autorização prévia do responsável.</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item e por ocorrência</w:t>
            </w:r>
          </w:p>
        </w:tc>
      </w:tr>
      <w:tr w:rsidR="004A174B" w:rsidRPr="005F4E02" w:rsidTr="006412D3">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11</w:t>
            </w:r>
          </w:p>
        </w:tc>
        <w:tc>
          <w:tcPr>
            <w:tcW w:w="555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Retirar funcionários ou encarregados do serviço durante o expediente, sem a anuência prévia da </w:t>
            </w:r>
            <w:r w:rsidRPr="005F4E02">
              <w:rPr>
                <w:rFonts w:ascii="Arial Narrow" w:eastAsia="Times New Roman" w:hAnsi="Arial Narrow" w:cs="Times New Roman"/>
                <w:b/>
                <w:sz w:val="24"/>
                <w:szCs w:val="24"/>
                <w:lang w:val="pt-BR" w:eastAsia="pt-BR"/>
              </w:rPr>
              <w:t>CONTRATANTE</w:t>
            </w:r>
            <w:r w:rsidRPr="005F4E02">
              <w:rPr>
                <w:rFonts w:ascii="Arial Narrow" w:eastAsia="Times New Roman" w:hAnsi="Arial Narrow" w:cs="Times New Roman"/>
                <w:sz w:val="24"/>
                <w:szCs w:val="24"/>
                <w:lang w:val="pt-BR" w:eastAsia="pt-BR"/>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4</w:t>
            </w:r>
          </w:p>
        </w:tc>
        <w:tc>
          <w:tcPr>
            <w:tcW w:w="201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empregado e por dia</w:t>
            </w:r>
          </w:p>
        </w:tc>
      </w:tr>
    </w:tbl>
    <w:p w:rsidR="004A174B" w:rsidRPr="005F4E02" w:rsidRDefault="004A174B" w:rsidP="004A174B">
      <w:pPr>
        <w:widowControl/>
        <w:autoSpaceDE/>
        <w:autoSpaceDN/>
        <w:spacing w:before="240" w:after="240"/>
        <w:ind w:left="360"/>
        <w:jc w:val="both"/>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 xml:space="preserve">Para os itens a seguir, </w:t>
      </w:r>
      <w:r w:rsidRPr="005F4E02">
        <w:rPr>
          <w:rFonts w:ascii="Arial Narrow" w:eastAsia="Times New Roman" w:hAnsi="Arial Narrow" w:cs="Times New Roman"/>
          <w:b/>
          <w:sz w:val="24"/>
          <w:szCs w:val="24"/>
          <w:u w:val="single"/>
          <w:lang w:val="pt-BR" w:eastAsia="pt-BR"/>
        </w:rPr>
        <w:t>deixar de</w:t>
      </w:r>
      <w:r w:rsidRPr="005F4E02">
        <w:rPr>
          <w:rFonts w:ascii="Arial Narrow" w:eastAsia="Times New Roman" w:hAnsi="Arial Narrow" w:cs="Times New Roman"/>
          <w:b/>
          <w:sz w:val="24"/>
          <w:szCs w:val="24"/>
          <w:lang w:val="pt-BR" w:eastAsia="pt-BR"/>
        </w:rPr>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8"/>
        <w:gridCol w:w="5583"/>
        <w:gridCol w:w="720"/>
        <w:gridCol w:w="1862"/>
      </w:tblGrid>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12</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Registrar e controlar, diariamente, a assiduidade e a pontualidade de seu pessoal.</w:t>
            </w:r>
          </w:p>
          <w:p w:rsidR="004A174B" w:rsidRPr="005F4E02" w:rsidRDefault="004A174B" w:rsidP="006412D3">
            <w:pPr>
              <w:widowControl/>
              <w:tabs>
                <w:tab w:val="left" w:pos="1418"/>
              </w:tabs>
              <w:autoSpaceDE/>
              <w:autoSpaceDN/>
              <w:spacing w:before="120"/>
              <w:jc w:val="both"/>
              <w:rPr>
                <w:rFonts w:ascii="Arial Narrow" w:eastAsia="Times New Roman" w:hAnsi="Arial Narrow" w:cs="Times New Roman"/>
                <w:sz w:val="24"/>
                <w:szCs w:val="24"/>
                <w:lang w:val="pt-BR" w:eastAsia="pt-BR"/>
              </w:rPr>
            </w:pP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empregado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13</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Substituir empregado que tenha conduta inconveniente ou incompatível com suas atribuições.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empregado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14</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Manter a documentação de habilitação atualizada.</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item e 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w:t>
            </w:r>
            <w:r>
              <w:rPr>
                <w:rFonts w:ascii="Arial Narrow" w:eastAsia="Times New Roman" w:hAnsi="Arial Narrow" w:cs="Times New Roman"/>
                <w:b/>
                <w:sz w:val="24"/>
                <w:szCs w:val="24"/>
                <w:lang w:val="pt-BR" w:eastAsia="pt-BR"/>
              </w:rPr>
              <w:t>5</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Cumprir horário estabelecido pelo contrato ou determinado pela FISCALIZAÇÃO. </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16</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Cumprir determinação da FISCALIZAÇÃO para controle de acesso de seus empregados.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w:t>
            </w:r>
            <w:r>
              <w:rPr>
                <w:rFonts w:ascii="Arial Narrow" w:eastAsia="Times New Roman" w:hAnsi="Arial Narrow" w:cs="Times New Roman"/>
                <w:b/>
                <w:sz w:val="24"/>
                <w:szCs w:val="24"/>
                <w:lang w:val="pt-BR" w:eastAsia="pt-BR"/>
              </w:rPr>
              <w:t>7</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Cumprir determinação formal ou instrução complementar da FISCALIZAÇÃO.</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18</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Efetuar a reposição de empregados faltosos.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5</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19</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Efetuar o pagamento de salários, vales-transporte, vales-refeição, seguros, encargos fiscais e sociais, bem como arcar com quaisquer despesas diretas e/ou indiretas relacionadas à execução do contrato nas datas avençadas.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6</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mês</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20</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Efetuar os recolhimentos das contribuições sociais da Previdência Social ou do FGTS.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6</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mês</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21</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Entregar o uniforme aos empregados na periodicidade definida no </w:t>
            </w:r>
            <w:r>
              <w:rPr>
                <w:rFonts w:ascii="Arial Narrow" w:eastAsia="Times New Roman" w:hAnsi="Arial Narrow" w:cs="Times New Roman"/>
                <w:sz w:val="24"/>
                <w:szCs w:val="24"/>
                <w:lang w:val="pt-BR" w:eastAsia="pt-BR"/>
              </w:rPr>
              <w:t>Termo de Referência</w:t>
            </w:r>
            <w:r w:rsidRPr="005F4E02">
              <w:rPr>
                <w:rFonts w:ascii="Arial Narrow" w:eastAsia="Times New Roman" w:hAnsi="Arial Narrow" w:cs="Times New Roman"/>
                <w:sz w:val="24"/>
                <w:szCs w:val="24"/>
                <w:lang w:val="pt-BR" w:eastAsia="pt-BR"/>
              </w:rPr>
              <w:t xml:space="preserve"> e seus Anexos.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empregado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lastRenderedPageBreak/>
              <w:t>22</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Manter sede, filial ou escritório de atendimento na Cidade local de prestação dos serviços.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23</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Apresentar, quando solicitado, documentação fiscal, trabalhista, previdenciária e outros documentos necessários à comprovação do cumprimento dos demais encargos trabalhistas.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24</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Creditar os salários nas contas bancárias dos empregados, em agências localizadas na cidade local da prestação dos serviços ou em outro definido pela Administração.</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25</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Entregar ou entregar com atraso ou incompleta a documentação exigida na cláusula referente às condições de pagamento.</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26</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Apresentar notas fiscais discriminando preço e quantidade de todos os materiais utilizados mensalmente, indicando marca, quantidade total e quantidade unitária (volume, peso etc.).</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4</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27</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Entregar ou entregar com atraso os esclarecimentos formais solicitados para sanar as inconsistências ou dúvidas suscitadas durante a análise da documentação exigida por força do contrato.</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28</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Manter em estoque equipamentos discriminados em contrato para uso diário</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item e 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29</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Fornecer EPIs (Equipamentos de Proteção Individual), aos seus empregados e de impor penalidades àqueles que se negarem a usá-los.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empregado e 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30</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Cumprir quaisquer dos itens do contrato e seus anexos não previstos nesta tabela de multas</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1</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item e 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31</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Cumprir quaisquer dos itens do contrato e seus anexos não previstos nesta tabela de multas, após reincidência formalmente notificada pela unidade fiscalizadora.</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item e 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32</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Substituir os equipamentos que apresentarem defeitos e/ou apresentarem rendimento insatisfatórios em 48 (quarenta e oito) horas, constadas da comunicação da </w:t>
            </w:r>
            <w:r w:rsidRPr="005F4E02">
              <w:rPr>
                <w:rFonts w:ascii="Arial Narrow" w:eastAsia="Times New Roman" w:hAnsi="Arial Narrow" w:cs="Times New Roman"/>
                <w:b/>
                <w:sz w:val="24"/>
                <w:szCs w:val="24"/>
                <w:lang w:val="pt-BR" w:eastAsia="pt-BR"/>
              </w:rPr>
              <w:t>CONTRATANTE</w:t>
            </w:r>
            <w:r w:rsidRPr="005F4E02">
              <w:rPr>
                <w:rFonts w:ascii="Arial Narrow" w:eastAsia="Times New Roman" w:hAnsi="Arial Narrow" w:cs="Times New Roman"/>
                <w:sz w:val="24"/>
                <w:szCs w:val="24"/>
                <w:lang w:val="pt-BR" w:eastAsia="pt-BR"/>
              </w:rPr>
              <w:t>.</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2</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dia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33</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 xml:space="preserve">Providenciar a manutenção para solução de problema que acarrete suspensão de disponibilidade ou de operacionalidade do sistema predial. </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4</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ocorrência</w:t>
            </w:r>
          </w:p>
        </w:tc>
      </w:tr>
      <w:tr w:rsidR="004A174B" w:rsidRPr="005F4E02" w:rsidTr="006412D3">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b/>
                <w:sz w:val="24"/>
                <w:szCs w:val="24"/>
                <w:lang w:val="pt-BR" w:eastAsia="pt-BR"/>
              </w:rPr>
            </w:pPr>
            <w:r w:rsidRPr="005F4E02">
              <w:rPr>
                <w:rFonts w:ascii="Arial Narrow" w:eastAsia="Times New Roman" w:hAnsi="Arial Narrow" w:cs="Times New Roman"/>
                <w:b/>
                <w:sz w:val="24"/>
                <w:szCs w:val="24"/>
                <w:lang w:val="pt-BR" w:eastAsia="pt-BR"/>
              </w:rPr>
              <w:t>34</w:t>
            </w:r>
          </w:p>
        </w:tc>
        <w:tc>
          <w:tcPr>
            <w:tcW w:w="5583"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both"/>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Cumprir o programa periódico de manutenção preventiva determinada em contrato.</w:t>
            </w:r>
          </w:p>
        </w:tc>
        <w:tc>
          <w:tcPr>
            <w:tcW w:w="720"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3</w:t>
            </w:r>
          </w:p>
        </w:tc>
        <w:tc>
          <w:tcPr>
            <w:tcW w:w="1862" w:type="dxa"/>
            <w:tcBorders>
              <w:top w:val="single" w:sz="4" w:space="0" w:color="auto"/>
              <w:left w:val="single" w:sz="4" w:space="0" w:color="auto"/>
              <w:bottom w:val="single" w:sz="4" w:space="0" w:color="auto"/>
              <w:right w:val="single" w:sz="4" w:space="0" w:color="auto"/>
            </w:tcBorders>
            <w:vAlign w:val="center"/>
          </w:tcPr>
          <w:p w:rsidR="004A174B" w:rsidRPr="005F4E02" w:rsidRDefault="004A174B" w:rsidP="006412D3">
            <w:pPr>
              <w:widowControl/>
              <w:tabs>
                <w:tab w:val="left" w:pos="1418"/>
              </w:tabs>
              <w:autoSpaceDE/>
              <w:autoSpaceDN/>
              <w:spacing w:before="120"/>
              <w:ind w:left="360"/>
              <w:jc w:val="center"/>
              <w:rPr>
                <w:rFonts w:ascii="Arial Narrow" w:eastAsia="Times New Roman" w:hAnsi="Arial Narrow" w:cs="Times New Roman"/>
                <w:sz w:val="24"/>
                <w:szCs w:val="24"/>
                <w:lang w:val="pt-BR" w:eastAsia="pt-BR"/>
              </w:rPr>
            </w:pPr>
            <w:r w:rsidRPr="005F4E02">
              <w:rPr>
                <w:rFonts w:ascii="Arial Narrow" w:eastAsia="Times New Roman" w:hAnsi="Arial Narrow" w:cs="Times New Roman"/>
                <w:sz w:val="24"/>
                <w:szCs w:val="24"/>
                <w:lang w:val="pt-BR" w:eastAsia="pt-BR"/>
              </w:rPr>
              <w:t>Por item e por ocorrência</w:t>
            </w:r>
          </w:p>
        </w:tc>
      </w:tr>
    </w:tbl>
    <w:p w:rsidR="004A174B" w:rsidRPr="005F4E02" w:rsidRDefault="004A174B" w:rsidP="004A174B">
      <w:pPr>
        <w:widowControl/>
        <w:tabs>
          <w:tab w:val="left" w:pos="1134"/>
        </w:tabs>
        <w:autoSpaceDE/>
        <w:autoSpaceDN/>
        <w:spacing w:after="120"/>
        <w:ind w:left="1134" w:hanging="1134"/>
        <w:jc w:val="both"/>
        <w:rPr>
          <w:rFonts w:ascii="Arial Narrow" w:eastAsia="Times New Roman" w:hAnsi="Arial Narrow"/>
          <w:b/>
          <w:sz w:val="24"/>
          <w:szCs w:val="24"/>
          <w:lang w:val="pt-BR" w:eastAsia="pt-BR"/>
        </w:rPr>
      </w:pPr>
    </w:p>
    <w:p w:rsidR="004A174B" w:rsidRDefault="004A174B" w:rsidP="00D009DD">
      <w:pPr>
        <w:pStyle w:val="PargrafodaLista"/>
        <w:widowControl/>
        <w:numPr>
          <w:ilvl w:val="2"/>
          <w:numId w:val="61"/>
        </w:numPr>
        <w:tabs>
          <w:tab w:val="left" w:pos="2160"/>
        </w:tabs>
        <w:autoSpaceDE/>
        <w:autoSpaceDN/>
        <w:spacing w:before="115" w:after="120" w:line="360" w:lineRule="auto"/>
        <w:ind w:left="1843"/>
      </w:pPr>
      <w:r w:rsidRPr="005F4E02">
        <w:t xml:space="preserve">A CONTRATANTE, por conveniência e oportunidade, poderá converter a multa pecuniária, não superior a R$ 50,00 (cinqüenta reais), em advertência, </w:t>
      </w:r>
      <w:r w:rsidRPr="005F4E02">
        <w:lastRenderedPageBreak/>
        <w:t>uma única vez a cada 6 (seis) meses, a contar da data da conversão da aplicação da penalidade, mantendo-se o cômputo de pontos.</w:t>
      </w:r>
    </w:p>
    <w:p w:rsidR="00EF3877" w:rsidRDefault="00EF3877" w:rsidP="004A174B">
      <w:pPr>
        <w:widowControl/>
        <w:tabs>
          <w:tab w:val="left" w:pos="2160"/>
        </w:tabs>
        <w:autoSpaceDE/>
        <w:autoSpaceDN/>
        <w:spacing w:after="120" w:line="360" w:lineRule="auto"/>
        <w:jc w:val="both"/>
      </w:pPr>
    </w:p>
    <w:p w:rsidR="004A174B" w:rsidRPr="00904CAF" w:rsidRDefault="00963DA6" w:rsidP="004A174B">
      <w:pPr>
        <w:spacing w:before="120"/>
        <w:jc w:val="center"/>
        <w:rPr>
          <w:rFonts w:ascii="Calibri" w:hAnsi="Calibri"/>
          <w:b/>
          <w:lang w:val="pt-BR"/>
        </w:rPr>
      </w:pPr>
      <w:r>
        <w:rPr>
          <w:rFonts w:ascii="Calibri" w:hAnsi="Calibri"/>
          <w:b/>
          <w:lang w:val="pt-BR"/>
        </w:rPr>
        <w:t>A</w:t>
      </w:r>
      <w:r w:rsidR="004A174B" w:rsidRPr="00904CAF">
        <w:rPr>
          <w:rFonts w:ascii="Calibri" w:hAnsi="Calibri"/>
          <w:b/>
          <w:lang w:val="pt-BR"/>
        </w:rPr>
        <w:t>NEXO A - AVALIAÇÃO DE QUALIDADE DOS SERVIÇO</w:t>
      </w:r>
      <w:r w:rsidR="004A174B">
        <w:rPr>
          <w:rFonts w:ascii="Calibri" w:hAnsi="Calibri"/>
          <w:b/>
          <w:lang w:val="pt-BR"/>
        </w:rPr>
        <w:t>S</w:t>
      </w:r>
    </w:p>
    <w:p w:rsidR="004A174B" w:rsidRPr="00904CAF" w:rsidRDefault="004A174B" w:rsidP="004A174B">
      <w:pPr>
        <w:spacing w:before="120"/>
        <w:jc w:val="center"/>
        <w:rPr>
          <w:rFonts w:ascii="Calibri" w:hAnsi="Calibri"/>
          <w:b/>
          <w:lang w:val="pt-BR"/>
        </w:rPr>
      </w:pPr>
      <w:r w:rsidRPr="00904CAF">
        <w:rPr>
          <w:rFonts w:ascii="Calibri" w:hAnsi="Calibri"/>
          <w:b/>
          <w:lang w:val="pt-BR"/>
        </w:rPr>
        <w:t>FISCAL DO CONTRATO</w:t>
      </w:r>
    </w:p>
    <w:p w:rsidR="004A174B" w:rsidRPr="00904CAF" w:rsidRDefault="004A174B" w:rsidP="004A174B">
      <w:pPr>
        <w:spacing w:before="120"/>
        <w:jc w:val="both"/>
        <w:rPr>
          <w:rFonts w:ascii="Calibri" w:hAnsi="Calibri"/>
          <w:b/>
          <w:lang w:val="pt-BR"/>
        </w:rPr>
      </w:pPr>
      <w:r w:rsidRPr="00904CAF">
        <w:rPr>
          <w:rFonts w:ascii="Calibri" w:hAnsi="Calibri"/>
          <w:b/>
          <w:lang w:val="pt-BR"/>
        </w:rPr>
        <w:t>1. INTRODUÇÃO</w:t>
      </w:r>
    </w:p>
    <w:p w:rsidR="004A174B" w:rsidRPr="00904CAF" w:rsidRDefault="004A174B" w:rsidP="004A174B">
      <w:pPr>
        <w:spacing w:before="120"/>
        <w:jc w:val="both"/>
        <w:rPr>
          <w:rFonts w:ascii="Calibri" w:hAnsi="Calibri"/>
          <w:bCs/>
          <w:lang w:val="pt-BR"/>
        </w:rPr>
      </w:pPr>
      <w:r w:rsidRPr="00904CAF">
        <w:rPr>
          <w:rFonts w:ascii="Calibri" w:hAnsi="Calibri"/>
          <w:bCs/>
          <w:lang w:val="pt-BR"/>
        </w:rPr>
        <w:t>Este documento descreve o procedimento a ser adotado na avaliação mensal dos serviços prestados pela Contratada, de modo a propiciar condição de se corrigir eventuais falhas detectadas e aprimorar sua execução, com vistas à obtenção da excelência pretendida na contratação.</w:t>
      </w:r>
    </w:p>
    <w:p w:rsidR="004A174B" w:rsidRPr="00904CAF" w:rsidRDefault="004A174B" w:rsidP="004A174B">
      <w:pPr>
        <w:spacing w:before="120"/>
        <w:jc w:val="both"/>
        <w:rPr>
          <w:rFonts w:ascii="Calibri" w:hAnsi="Calibri"/>
          <w:b/>
          <w:lang w:val="pt-BR"/>
        </w:rPr>
      </w:pPr>
      <w:r w:rsidRPr="00904CAF">
        <w:rPr>
          <w:rFonts w:ascii="Calibri" w:hAnsi="Calibri"/>
          <w:b/>
          <w:lang w:val="pt-BR"/>
        </w:rPr>
        <w:t>2. OBJETIVO</w:t>
      </w:r>
    </w:p>
    <w:p w:rsidR="004A174B" w:rsidRPr="00904CAF" w:rsidRDefault="004A174B" w:rsidP="004A174B">
      <w:pPr>
        <w:spacing w:before="120"/>
        <w:jc w:val="both"/>
        <w:rPr>
          <w:rFonts w:ascii="Calibri" w:hAnsi="Calibri"/>
          <w:bCs/>
          <w:lang w:val="pt-BR"/>
        </w:rPr>
      </w:pPr>
      <w:r w:rsidRPr="00904CAF">
        <w:rPr>
          <w:rFonts w:ascii="Calibri" w:hAnsi="Calibri"/>
          <w:bCs/>
          <w:lang w:val="pt-BR"/>
        </w:rPr>
        <w:t>Definir e padronizar a avaliação de desempenho e qualidade dos serviços prestados pela Contratada.</w:t>
      </w:r>
    </w:p>
    <w:p w:rsidR="004A174B" w:rsidRPr="00904CAF" w:rsidRDefault="004A174B" w:rsidP="004A174B">
      <w:pPr>
        <w:spacing w:before="120"/>
        <w:jc w:val="both"/>
        <w:rPr>
          <w:rFonts w:ascii="Calibri" w:hAnsi="Calibri"/>
          <w:b/>
          <w:lang w:val="pt-BR"/>
        </w:rPr>
      </w:pPr>
      <w:r w:rsidRPr="00904CAF">
        <w:rPr>
          <w:rFonts w:ascii="Calibri" w:hAnsi="Calibri"/>
          <w:b/>
          <w:lang w:val="pt-BR"/>
        </w:rPr>
        <w:t>3. REGRAS GERAIS</w:t>
      </w:r>
    </w:p>
    <w:p w:rsidR="004A174B" w:rsidRPr="007A0F00" w:rsidRDefault="004A174B" w:rsidP="004A174B">
      <w:pPr>
        <w:spacing w:after="120"/>
        <w:ind w:right="284"/>
        <w:jc w:val="both"/>
        <w:outlineLvl w:val="0"/>
        <w:rPr>
          <w:sz w:val="20"/>
          <w:szCs w:val="20"/>
        </w:rPr>
      </w:pPr>
      <w:r w:rsidRPr="007A0F00">
        <w:rPr>
          <w:sz w:val="20"/>
          <w:szCs w:val="20"/>
        </w:rPr>
        <w:t xml:space="preserve">A avaliação da Contratada na prestação de serviços de </w:t>
      </w:r>
      <w:r w:rsidRPr="008215BB">
        <w:rPr>
          <w:sz w:val="20"/>
          <w:szCs w:val="20"/>
        </w:rPr>
        <w:t>recepção, controle de acesso, operação e fiscalização de portarias para a Sede da Subprefeitura Sapopemba</w:t>
      </w:r>
      <w:r w:rsidRPr="007A0F00">
        <w:rPr>
          <w:sz w:val="20"/>
          <w:szCs w:val="20"/>
        </w:rPr>
        <w:t>, com fornecimento, instalação e manutenção de materiais e equipamentos, incluindo fornecimento</w:t>
      </w:r>
      <w:r>
        <w:rPr>
          <w:sz w:val="20"/>
          <w:szCs w:val="20"/>
        </w:rPr>
        <w:t xml:space="preserve"> </w:t>
      </w:r>
      <w:r w:rsidRPr="007A0F00">
        <w:rPr>
          <w:sz w:val="20"/>
          <w:szCs w:val="20"/>
        </w:rPr>
        <w:t>de mão-de-obra, conforme contido no presente Instrumento</w:t>
      </w:r>
      <w:r w:rsidRPr="002C1466">
        <w:rPr>
          <w:sz w:val="20"/>
          <w:szCs w:val="20"/>
        </w:rPr>
        <w:t>, se faz por meio de análise dos seguintes módulos:</w:t>
      </w:r>
    </w:p>
    <w:p w:rsidR="004A174B" w:rsidRPr="003B7666" w:rsidRDefault="004A174B" w:rsidP="004A174B">
      <w:pPr>
        <w:spacing w:before="120"/>
        <w:jc w:val="both"/>
        <w:rPr>
          <w:rFonts w:ascii="Calibri" w:hAnsi="Calibri"/>
          <w:bCs/>
          <w:lang w:val="pt-BR"/>
        </w:rPr>
      </w:pPr>
      <w:r w:rsidRPr="003B7666">
        <w:rPr>
          <w:rFonts w:ascii="Calibri" w:hAnsi="Calibri"/>
          <w:bCs/>
          <w:lang w:val="pt-BR"/>
        </w:rPr>
        <w:t>a) Desempenho profissional.</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b) </w:t>
      </w:r>
      <w:r w:rsidRPr="003B7666">
        <w:rPr>
          <w:rFonts w:ascii="Calibri" w:hAnsi="Calibri"/>
          <w:bCs/>
          <w:lang w:val="pt-BR"/>
        </w:rPr>
        <w:t>Desempenho das atividades</w:t>
      </w:r>
      <w:r w:rsidRPr="00904CAF">
        <w:rPr>
          <w:rFonts w:ascii="Calibri" w:hAnsi="Calibri"/>
          <w:bCs/>
          <w:lang w:val="pt-BR"/>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c) </w:t>
      </w:r>
      <w:r w:rsidRPr="003B7666">
        <w:rPr>
          <w:rFonts w:ascii="Calibri" w:hAnsi="Calibri"/>
          <w:bCs/>
          <w:lang w:val="pt-BR"/>
        </w:rPr>
        <w:t>Gerenciamento</w:t>
      </w:r>
      <w:r w:rsidRPr="00904CAF">
        <w:rPr>
          <w:rFonts w:ascii="Calibri" w:hAnsi="Calibri"/>
          <w:bCs/>
          <w:lang w:val="pt-BR"/>
        </w:rPr>
        <w:t>.</w:t>
      </w:r>
    </w:p>
    <w:p w:rsidR="004A174B" w:rsidRPr="00904CAF" w:rsidRDefault="004A174B" w:rsidP="004A174B">
      <w:pPr>
        <w:spacing w:before="120"/>
        <w:jc w:val="both"/>
        <w:rPr>
          <w:rFonts w:ascii="Calibri" w:hAnsi="Calibri"/>
          <w:b/>
          <w:lang w:val="pt-BR"/>
        </w:rPr>
      </w:pPr>
      <w:r w:rsidRPr="00904CAF">
        <w:rPr>
          <w:rFonts w:ascii="Calibri" w:hAnsi="Calibri"/>
          <w:b/>
          <w:lang w:val="pt-BR"/>
        </w:rPr>
        <w:t>4. CRITÉRIOS</w:t>
      </w:r>
    </w:p>
    <w:p w:rsidR="004A174B" w:rsidRPr="00904CAF" w:rsidRDefault="004A174B" w:rsidP="004A174B">
      <w:pPr>
        <w:spacing w:before="120"/>
        <w:jc w:val="both"/>
        <w:rPr>
          <w:rFonts w:ascii="Calibri" w:hAnsi="Calibri"/>
          <w:bCs/>
          <w:lang w:val="pt-BR"/>
        </w:rPr>
      </w:pPr>
      <w:r w:rsidRPr="00904CAF">
        <w:rPr>
          <w:rFonts w:ascii="Calibri" w:hAnsi="Calibri"/>
          <w:bCs/>
          <w:lang w:val="pt-BR"/>
        </w:rPr>
        <w:t>No formulário “Avaliação de Qualidade dos Serviços”, devem ser atribuídos a cada aspecto relacionados o conceito “Realizado”, “Parcialmente Realizado” e “Não Realizado”, conforme for prestado o serviço contratado.</w:t>
      </w:r>
    </w:p>
    <w:p w:rsidR="004A174B" w:rsidRPr="00904CAF" w:rsidRDefault="004A174B" w:rsidP="004A174B">
      <w:pPr>
        <w:spacing w:before="120"/>
        <w:jc w:val="both"/>
        <w:rPr>
          <w:rFonts w:ascii="Calibri" w:hAnsi="Calibri"/>
          <w:bCs/>
          <w:lang w:val="pt-BR"/>
        </w:rPr>
      </w:pPr>
      <w:r w:rsidRPr="00904CAF">
        <w:rPr>
          <w:rFonts w:ascii="Calibri" w:hAnsi="Calibri"/>
          <w:bCs/>
          <w:lang w:val="pt-BR"/>
        </w:rPr>
        <w:t>4.1 Quando atribuído os conceitos “Parcialmente Realizado” e/ou “Não Realizado”, o fiscal deverá relatar em campo próprio, a(s) ocorrência(s) que foi (foram) observada(s) e levada(s) em consideração para atribuição de tal conceito; além de realizar reunião com a Contratada, até 10 (dez) dias após a medição do período, visando proporcionar ciência quanto ao desempenho dos trabalhos realizados naquele período de medição e avaliação.</w:t>
      </w:r>
    </w:p>
    <w:p w:rsidR="004A174B" w:rsidRPr="00904CAF" w:rsidRDefault="004A174B" w:rsidP="004A174B">
      <w:pPr>
        <w:spacing w:before="120"/>
        <w:jc w:val="both"/>
        <w:rPr>
          <w:rFonts w:ascii="Calibri" w:hAnsi="Calibri"/>
          <w:bCs/>
          <w:lang w:val="pt-BR"/>
        </w:rPr>
      </w:pPr>
      <w:r w:rsidRPr="00904CAF">
        <w:rPr>
          <w:rFonts w:ascii="Calibri" w:hAnsi="Calibri"/>
          <w:bCs/>
          <w:lang w:val="pt-BR"/>
        </w:rPr>
        <w:t>4.2 Sempre que a Contratada solicitar prazo visando o atendimento de determinado item, esta solicitação deve ser justificada e formalizada.</w:t>
      </w:r>
    </w:p>
    <w:p w:rsidR="004A174B" w:rsidRPr="00904CAF" w:rsidRDefault="004A174B" w:rsidP="004A174B">
      <w:pPr>
        <w:spacing w:before="120"/>
        <w:jc w:val="both"/>
        <w:rPr>
          <w:rFonts w:ascii="Calibri" w:hAnsi="Calibri"/>
          <w:b/>
          <w:lang w:val="pt-BR"/>
        </w:rPr>
      </w:pPr>
      <w:r w:rsidRPr="00904CAF">
        <w:rPr>
          <w:rFonts w:ascii="Calibri" w:hAnsi="Calibri"/>
          <w:b/>
          <w:lang w:val="pt-BR"/>
        </w:rPr>
        <w:t>5. CARACTERÍSTICAS GERAIS DE CADA MÓDULO</w:t>
      </w:r>
    </w:p>
    <w:p w:rsidR="004A174B" w:rsidRPr="00904CAF" w:rsidRDefault="004A174B" w:rsidP="004A174B">
      <w:pPr>
        <w:spacing w:before="120"/>
        <w:jc w:val="both"/>
        <w:rPr>
          <w:rFonts w:ascii="Calibri" w:hAnsi="Calibri"/>
          <w:b/>
          <w:lang w:val="pt-BR"/>
        </w:rPr>
      </w:pPr>
      <w:r w:rsidRPr="00904CAF">
        <w:rPr>
          <w:rFonts w:ascii="Calibri" w:hAnsi="Calibri"/>
          <w:b/>
          <w:lang w:val="pt-BR"/>
        </w:rPr>
        <w:t>5.1 Módulo I – DESEMPENHO PROFISSIONAL</w:t>
      </w:r>
    </w:p>
    <w:p w:rsidR="004A174B" w:rsidRPr="00904CAF" w:rsidRDefault="004A174B" w:rsidP="004A174B">
      <w:pPr>
        <w:spacing w:before="120"/>
        <w:jc w:val="both"/>
        <w:rPr>
          <w:rFonts w:ascii="Calibri" w:hAnsi="Calibri"/>
          <w:bCs/>
          <w:lang w:val="pt-BR"/>
        </w:rPr>
      </w:pPr>
      <w:r w:rsidRPr="00904CAF">
        <w:rPr>
          <w:rFonts w:ascii="Calibri" w:hAnsi="Calibri"/>
          <w:bCs/>
          <w:lang w:val="pt-BR"/>
        </w:rPr>
        <w:t>5.1.1 Afere o cumprimento das atividades definidas nas especificações técnicas dos serviços, tais como:</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a) </w:t>
      </w:r>
      <w:r w:rsidRPr="006C225A">
        <w:rPr>
          <w:rFonts w:ascii="Arial Narrow" w:hAnsi="Arial Narrow"/>
          <w:sz w:val="24"/>
          <w:szCs w:val="24"/>
        </w:rPr>
        <w:t>Cumprimento das atividades</w:t>
      </w:r>
      <w:r>
        <w:rPr>
          <w:rFonts w:ascii="Arial Narrow" w:hAnsi="Arial Narrow"/>
          <w:sz w:val="24"/>
          <w:szCs w:val="24"/>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b) </w:t>
      </w:r>
      <w:r w:rsidRPr="006C225A">
        <w:rPr>
          <w:rFonts w:ascii="Arial Narrow" w:hAnsi="Arial Narrow"/>
          <w:sz w:val="24"/>
          <w:szCs w:val="24"/>
        </w:rPr>
        <w:t>Cobertura dos postos nos horários determinados</w:t>
      </w:r>
      <w:r>
        <w:rPr>
          <w:rFonts w:ascii="Arial Narrow" w:hAnsi="Arial Narrow"/>
          <w:sz w:val="24"/>
          <w:szCs w:val="24"/>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c) </w:t>
      </w:r>
      <w:r w:rsidRPr="006C225A">
        <w:rPr>
          <w:rFonts w:ascii="Arial Narrow" w:hAnsi="Arial Narrow"/>
          <w:sz w:val="24"/>
          <w:szCs w:val="24"/>
        </w:rPr>
        <w:t>Qualificação/Atendimento ao público/Postura</w:t>
      </w:r>
      <w:r>
        <w:rPr>
          <w:rFonts w:ascii="Arial Narrow" w:hAnsi="Arial Narrow"/>
          <w:sz w:val="24"/>
          <w:szCs w:val="24"/>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d) Uniforme e Identificação:</w:t>
      </w:r>
    </w:p>
    <w:p w:rsidR="004A174B" w:rsidRPr="00904CAF" w:rsidRDefault="004A174B" w:rsidP="004A174B">
      <w:pPr>
        <w:spacing w:before="120"/>
        <w:jc w:val="both"/>
        <w:rPr>
          <w:rFonts w:ascii="Calibri" w:hAnsi="Calibri"/>
          <w:b/>
          <w:lang w:val="pt-BR"/>
        </w:rPr>
      </w:pPr>
      <w:r w:rsidRPr="00904CAF">
        <w:rPr>
          <w:rFonts w:ascii="Calibri" w:hAnsi="Calibri"/>
          <w:b/>
          <w:lang w:val="pt-BR"/>
        </w:rPr>
        <w:t xml:space="preserve">5.2 Módulo II – </w:t>
      </w:r>
      <w:r>
        <w:rPr>
          <w:rFonts w:ascii="Calibri" w:hAnsi="Calibri"/>
          <w:b/>
          <w:lang w:val="pt-BR"/>
        </w:rPr>
        <w:t>DESEMPENHO DAS ATIVIDADES</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a) </w:t>
      </w:r>
      <w:r w:rsidRPr="006C225A">
        <w:rPr>
          <w:rFonts w:ascii="Arial Narrow" w:hAnsi="Arial Narrow"/>
          <w:sz w:val="24"/>
          <w:szCs w:val="24"/>
        </w:rPr>
        <w:t>Especificação técnica dos serviços</w:t>
      </w:r>
      <w:r>
        <w:rPr>
          <w:rFonts w:ascii="Arial Narrow" w:hAnsi="Arial Narrow"/>
          <w:sz w:val="24"/>
          <w:szCs w:val="24"/>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b) </w:t>
      </w:r>
      <w:r w:rsidRPr="006C225A">
        <w:rPr>
          <w:rFonts w:ascii="Arial Narrow" w:hAnsi="Arial Narrow"/>
          <w:sz w:val="24"/>
          <w:szCs w:val="24"/>
        </w:rPr>
        <w:t>Equipamentos, acessórios</w:t>
      </w:r>
      <w:r>
        <w:rPr>
          <w:rFonts w:ascii="Arial Narrow" w:hAnsi="Arial Narrow"/>
          <w:sz w:val="24"/>
          <w:szCs w:val="24"/>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lastRenderedPageBreak/>
        <w:t xml:space="preserve">c) </w:t>
      </w:r>
      <w:r w:rsidRPr="006C225A">
        <w:rPr>
          <w:rFonts w:ascii="Arial Narrow" w:hAnsi="Arial Narrow"/>
          <w:sz w:val="24"/>
          <w:szCs w:val="24"/>
        </w:rPr>
        <w:t>Atendimento às ocorrências</w:t>
      </w:r>
      <w:r>
        <w:rPr>
          <w:rFonts w:ascii="Arial Narrow" w:hAnsi="Arial Narrow"/>
          <w:sz w:val="24"/>
          <w:szCs w:val="24"/>
        </w:rPr>
        <w:t>.</w:t>
      </w:r>
    </w:p>
    <w:p w:rsidR="004A174B" w:rsidRPr="00904CAF" w:rsidRDefault="004A174B" w:rsidP="004A174B">
      <w:pPr>
        <w:spacing w:before="120"/>
        <w:jc w:val="both"/>
        <w:rPr>
          <w:rFonts w:ascii="Calibri" w:hAnsi="Calibri"/>
          <w:b/>
          <w:lang w:val="pt-BR"/>
        </w:rPr>
      </w:pPr>
      <w:r w:rsidRPr="00904CAF">
        <w:rPr>
          <w:rFonts w:ascii="Calibri" w:hAnsi="Calibri"/>
          <w:b/>
          <w:lang w:val="pt-BR"/>
        </w:rPr>
        <w:t>5.3 Módulo III – GERENCIAMENTO</w:t>
      </w:r>
    </w:p>
    <w:p w:rsidR="004A174B" w:rsidRPr="00904CAF" w:rsidRDefault="004A174B" w:rsidP="004A174B">
      <w:pPr>
        <w:spacing w:before="120"/>
        <w:jc w:val="both"/>
        <w:rPr>
          <w:rFonts w:ascii="Calibri" w:hAnsi="Calibri"/>
          <w:bCs/>
          <w:lang w:val="pt-BR"/>
        </w:rPr>
      </w:pPr>
      <w:r w:rsidRPr="00904CAF">
        <w:rPr>
          <w:rFonts w:ascii="Calibri" w:hAnsi="Calibri"/>
          <w:bCs/>
          <w:lang w:val="pt-BR"/>
        </w:rPr>
        <w:t>a) Gerenciamento das Atividades Operacionais</w:t>
      </w:r>
      <w:r>
        <w:rPr>
          <w:rFonts w:ascii="Calibri" w:hAnsi="Calibri"/>
          <w:bCs/>
          <w:lang w:val="pt-BR"/>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b) </w:t>
      </w:r>
      <w:r w:rsidRPr="006C225A">
        <w:rPr>
          <w:rFonts w:ascii="Arial Narrow" w:hAnsi="Arial Narrow"/>
          <w:sz w:val="24"/>
          <w:szCs w:val="24"/>
        </w:rPr>
        <w:t>Periodicidade da fiscalização</w:t>
      </w:r>
      <w:r>
        <w:rPr>
          <w:rFonts w:ascii="Arial Narrow" w:hAnsi="Arial Narrow"/>
          <w:sz w:val="24"/>
          <w:szCs w:val="24"/>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 xml:space="preserve">c) </w:t>
      </w:r>
      <w:r w:rsidRPr="006C225A">
        <w:rPr>
          <w:rFonts w:ascii="Arial Narrow" w:hAnsi="Arial Narrow"/>
          <w:sz w:val="24"/>
          <w:szCs w:val="24"/>
        </w:rPr>
        <w:t>Atendimento às solicitações</w:t>
      </w:r>
      <w:r>
        <w:rPr>
          <w:rFonts w:ascii="Arial Narrow" w:hAnsi="Arial Narrow"/>
          <w:sz w:val="24"/>
          <w:szCs w:val="24"/>
        </w:rPr>
        <w:t>;</w:t>
      </w:r>
    </w:p>
    <w:p w:rsidR="004A174B" w:rsidRPr="00904CAF" w:rsidRDefault="004A174B" w:rsidP="004A174B">
      <w:pPr>
        <w:spacing w:before="120"/>
        <w:jc w:val="both"/>
        <w:rPr>
          <w:rFonts w:ascii="Calibri" w:hAnsi="Calibri"/>
          <w:bCs/>
          <w:lang w:val="pt-BR"/>
        </w:rPr>
      </w:pPr>
      <w:r w:rsidRPr="00904CAF">
        <w:rPr>
          <w:rFonts w:ascii="Calibri" w:hAnsi="Calibri"/>
          <w:bCs/>
          <w:lang w:val="pt-BR"/>
        </w:rPr>
        <w:t>d)</w:t>
      </w:r>
      <w:r w:rsidRPr="006C225A">
        <w:rPr>
          <w:rFonts w:ascii="Arial Narrow" w:hAnsi="Arial Narrow"/>
          <w:sz w:val="24"/>
          <w:szCs w:val="24"/>
        </w:rPr>
        <w:t>Salários, benefícios e obrigações trabalhistas</w:t>
      </w:r>
      <w:r>
        <w:rPr>
          <w:rFonts w:ascii="Arial Narrow" w:hAnsi="Arial Narrow"/>
          <w:sz w:val="24"/>
          <w:szCs w:val="24"/>
        </w:rPr>
        <w:t>.</w:t>
      </w:r>
    </w:p>
    <w:p w:rsidR="004A174B" w:rsidRPr="00904CAF" w:rsidRDefault="004A174B" w:rsidP="004A174B">
      <w:pPr>
        <w:spacing w:before="120"/>
        <w:jc w:val="both"/>
        <w:rPr>
          <w:rFonts w:ascii="Calibri" w:hAnsi="Calibri"/>
          <w:b/>
          <w:lang w:val="pt-BR"/>
        </w:rPr>
      </w:pPr>
      <w:r w:rsidRPr="00904CAF">
        <w:rPr>
          <w:rFonts w:ascii="Calibri" w:hAnsi="Calibri"/>
          <w:b/>
          <w:lang w:val="pt-BR"/>
        </w:rPr>
        <w:t>6. PENALIDADES:</w:t>
      </w:r>
    </w:p>
    <w:p w:rsidR="004A174B" w:rsidRPr="00904CAF" w:rsidRDefault="004A174B" w:rsidP="004A174B">
      <w:pPr>
        <w:spacing w:before="120"/>
        <w:jc w:val="both"/>
        <w:rPr>
          <w:rFonts w:ascii="Calibri" w:hAnsi="Calibri"/>
          <w:bCs/>
          <w:lang w:val="pt-BR"/>
        </w:rPr>
      </w:pPr>
      <w:r w:rsidRPr="00904CAF">
        <w:rPr>
          <w:rFonts w:ascii="Calibri" w:hAnsi="Calibri"/>
          <w:bCs/>
          <w:lang w:val="pt-BR"/>
        </w:rPr>
        <w:t>6.1 Advertência:</w:t>
      </w:r>
    </w:p>
    <w:p w:rsidR="004A174B" w:rsidRPr="00904CAF" w:rsidRDefault="004A174B" w:rsidP="004A174B">
      <w:pPr>
        <w:spacing w:before="120"/>
        <w:jc w:val="both"/>
        <w:rPr>
          <w:rFonts w:ascii="Calibri" w:hAnsi="Calibri"/>
          <w:bCs/>
          <w:lang w:val="pt-BR"/>
        </w:rPr>
      </w:pPr>
      <w:r w:rsidRPr="00904CAF">
        <w:rPr>
          <w:rFonts w:ascii="Calibri" w:hAnsi="Calibri"/>
          <w:bCs/>
          <w:lang w:val="pt-BR"/>
        </w:rPr>
        <w:t>Na ocorrência de 2 (duas) avaliações subsequentes ou 3 (três) alternadas com conceitos “Parcialmente Realizado” e/ou “Não Realizado”, em qualquer item, desde que por responsabilidade da contratada; no período de 12 (doze) meses, em quaisquer dos aspectos, a Contratada poderá sofrer advertência por escrito, após considerações do fiscal/gestor do contrato e juntadas cópias das avaliações realizadas no período.</w:t>
      </w:r>
    </w:p>
    <w:p w:rsidR="004A174B" w:rsidRPr="00904CAF" w:rsidRDefault="004A174B" w:rsidP="004A174B">
      <w:pPr>
        <w:spacing w:before="120"/>
        <w:jc w:val="both"/>
        <w:rPr>
          <w:rFonts w:ascii="Calibri" w:hAnsi="Calibri"/>
          <w:bCs/>
          <w:lang w:val="pt-BR"/>
        </w:rPr>
      </w:pPr>
      <w:r w:rsidRPr="00904CAF">
        <w:rPr>
          <w:rFonts w:ascii="Calibri" w:hAnsi="Calibri"/>
          <w:bCs/>
          <w:lang w:val="pt-BR"/>
        </w:rPr>
        <w:t>6.2 Multa:</w:t>
      </w:r>
    </w:p>
    <w:p w:rsidR="004A174B" w:rsidRPr="00904CAF" w:rsidRDefault="004A174B" w:rsidP="004A174B">
      <w:pPr>
        <w:spacing w:before="120"/>
        <w:jc w:val="both"/>
        <w:rPr>
          <w:rFonts w:ascii="Calibri" w:hAnsi="Calibri"/>
          <w:bCs/>
          <w:lang w:val="pt-BR"/>
        </w:rPr>
      </w:pPr>
      <w:r w:rsidRPr="00904CAF">
        <w:rPr>
          <w:rFonts w:ascii="Calibri" w:hAnsi="Calibri"/>
          <w:bCs/>
          <w:lang w:val="pt-BR"/>
        </w:rPr>
        <w:t>Na ocorrência de 3 (três) avaliações subsequentes ou 4 (quatro) alternadas com conceitos “Parcialmente Realizado” e/ou “Não Realizado”, em qualquer item, desde que por responsabilidade da contratada; no período de 12 (doze) meses, em quaisquer dos aspectos, a Contratada poderá sofrer multa, segundo cláusula específica do Termo de Contrato, após considerações do fiscal/gestor do Contrato e juntadas cópias das avaliações realizadas no período.</w:t>
      </w:r>
    </w:p>
    <w:p w:rsidR="004A174B" w:rsidRPr="00904CAF" w:rsidRDefault="004A174B" w:rsidP="004A174B">
      <w:pPr>
        <w:spacing w:before="120"/>
        <w:jc w:val="both"/>
        <w:rPr>
          <w:rFonts w:ascii="Calibri" w:hAnsi="Calibri"/>
          <w:b/>
          <w:lang w:val="pt-BR"/>
        </w:rPr>
      </w:pPr>
      <w:r w:rsidRPr="00904CAF">
        <w:rPr>
          <w:rFonts w:ascii="Calibri" w:hAnsi="Calibri"/>
          <w:b/>
          <w:lang w:val="pt-BR"/>
        </w:rPr>
        <w:t>7. RESPONSABILIDADES</w:t>
      </w:r>
    </w:p>
    <w:p w:rsidR="004A174B" w:rsidRPr="00904CAF" w:rsidRDefault="004A174B" w:rsidP="004A174B">
      <w:pPr>
        <w:spacing w:before="120"/>
        <w:jc w:val="both"/>
        <w:rPr>
          <w:rFonts w:ascii="Calibri" w:hAnsi="Calibri"/>
          <w:bCs/>
          <w:lang w:val="pt-BR"/>
        </w:rPr>
      </w:pPr>
      <w:r w:rsidRPr="00904CAF">
        <w:rPr>
          <w:rFonts w:ascii="Calibri" w:hAnsi="Calibri"/>
          <w:bCs/>
          <w:lang w:val="pt-BR"/>
        </w:rPr>
        <w:t>7.1 Fiscal do Contrato:</w:t>
      </w:r>
    </w:p>
    <w:p w:rsidR="004A174B" w:rsidRPr="00904CAF" w:rsidRDefault="004A174B" w:rsidP="004A174B">
      <w:pPr>
        <w:spacing w:before="120"/>
        <w:jc w:val="both"/>
        <w:rPr>
          <w:rFonts w:ascii="Calibri" w:hAnsi="Calibri"/>
          <w:bCs/>
          <w:lang w:val="pt-BR"/>
        </w:rPr>
      </w:pPr>
      <w:r w:rsidRPr="00904CAF">
        <w:rPr>
          <w:rFonts w:ascii="Calibri" w:hAnsi="Calibri"/>
          <w:bCs/>
          <w:lang w:val="pt-BR"/>
        </w:rPr>
        <w:t>a) Responsável pela Avaliação da Contratada utilizando o Formulário de Avaliação de Qualidade dos Serviços e pelo encaminhamento de uma de suas vias à Contratada.</w:t>
      </w:r>
    </w:p>
    <w:p w:rsidR="004A174B" w:rsidRPr="00904CAF" w:rsidRDefault="004A174B" w:rsidP="004A174B">
      <w:pPr>
        <w:spacing w:before="120"/>
        <w:jc w:val="both"/>
        <w:rPr>
          <w:rFonts w:ascii="Calibri" w:hAnsi="Calibri"/>
          <w:bCs/>
          <w:lang w:val="pt-BR"/>
        </w:rPr>
      </w:pPr>
      <w:r w:rsidRPr="00904CAF">
        <w:rPr>
          <w:rFonts w:ascii="Calibri" w:hAnsi="Calibri"/>
          <w:bCs/>
          <w:lang w:val="pt-BR"/>
        </w:rPr>
        <w:t>b) Responsável pela proposição de aplicação de advertência ou multa à Contratada e seu encaminhamento à autoridade competente, garantindo a defesa prévia à Contratada.</w:t>
      </w:r>
    </w:p>
    <w:p w:rsidR="004A174B" w:rsidRPr="00904CAF" w:rsidRDefault="004A174B" w:rsidP="004A174B">
      <w:pPr>
        <w:spacing w:before="120"/>
        <w:jc w:val="both"/>
        <w:rPr>
          <w:rFonts w:ascii="Calibri" w:hAnsi="Calibri"/>
          <w:bCs/>
          <w:lang w:val="pt-BR"/>
        </w:rPr>
      </w:pPr>
      <w:r w:rsidRPr="00904CAF">
        <w:rPr>
          <w:rFonts w:ascii="Calibri" w:hAnsi="Calibri"/>
          <w:bCs/>
          <w:lang w:val="pt-BR"/>
        </w:rPr>
        <w:t>c) Responsável pela emissão da Avaliação de Desempenho do Fornecedor – Parcial ou Final.</w:t>
      </w:r>
    </w:p>
    <w:p w:rsidR="004A174B" w:rsidRPr="00904CAF" w:rsidRDefault="004A174B" w:rsidP="004A174B">
      <w:pPr>
        <w:spacing w:before="120"/>
        <w:jc w:val="both"/>
        <w:rPr>
          <w:rFonts w:ascii="Calibri" w:hAnsi="Calibri"/>
          <w:b/>
          <w:lang w:val="pt-BR"/>
        </w:rPr>
      </w:pPr>
      <w:r w:rsidRPr="00904CAF">
        <w:rPr>
          <w:rFonts w:ascii="Calibri" w:hAnsi="Calibri"/>
          <w:b/>
          <w:lang w:val="pt-BR"/>
        </w:rPr>
        <w:t>8. DESCRIÇÃO DO PROCESSO:</w:t>
      </w:r>
    </w:p>
    <w:p w:rsidR="004A174B" w:rsidRPr="00904CAF" w:rsidRDefault="004A174B" w:rsidP="004A174B">
      <w:pPr>
        <w:spacing w:before="120"/>
        <w:jc w:val="both"/>
        <w:rPr>
          <w:rFonts w:ascii="Calibri" w:hAnsi="Calibri"/>
          <w:bCs/>
          <w:lang w:val="pt-BR"/>
        </w:rPr>
      </w:pPr>
      <w:r w:rsidRPr="00B74073">
        <w:rPr>
          <w:rFonts w:ascii="Calibri" w:hAnsi="Calibri"/>
          <w:bCs/>
          <w:lang w:val="pt-BR"/>
        </w:rPr>
        <w:t>8.1 Cabe à Unidade Gestora, por meio do responsável pela fiscalização do contrato e com base no Formulário de Avaliação de Qualidade dos Serviços - Fiscal, efetuar o acompanhamento diário do serviço prestado, registrando e arquivando as informações de forma a embasar a avaliação mensal da Contratada.</w:t>
      </w:r>
    </w:p>
    <w:p w:rsidR="004A174B" w:rsidRPr="00904CAF" w:rsidRDefault="004A174B" w:rsidP="004A174B">
      <w:pPr>
        <w:spacing w:before="120"/>
        <w:jc w:val="both"/>
        <w:rPr>
          <w:rFonts w:ascii="Calibri" w:hAnsi="Calibri"/>
          <w:bCs/>
          <w:lang w:val="pt-BR"/>
        </w:rPr>
      </w:pPr>
      <w:r w:rsidRPr="00904CAF">
        <w:rPr>
          <w:rFonts w:ascii="Calibri" w:hAnsi="Calibri"/>
          <w:bCs/>
          <w:lang w:val="pt-BR"/>
        </w:rPr>
        <w:t>8.2 Ao final de cada mês, o responsável pela fiscalização do contrato deve efetuar a avaliação dos serviços prestados, preenchendo o “Formulário de Avaliação de Qualidade dos Serviços - Fiscal” e informando as justificativas cabíveis para os itens que receberam conceitos “Parcialmente Realizado” e/ou “Não Realizado”.</w:t>
      </w:r>
    </w:p>
    <w:p w:rsidR="004A174B" w:rsidRPr="00904CAF" w:rsidRDefault="004A174B" w:rsidP="004A174B">
      <w:pPr>
        <w:spacing w:before="120"/>
        <w:jc w:val="both"/>
        <w:rPr>
          <w:rFonts w:ascii="Calibri" w:hAnsi="Calibri"/>
          <w:bCs/>
          <w:lang w:val="pt-BR"/>
        </w:rPr>
      </w:pPr>
      <w:r w:rsidRPr="00904CAF">
        <w:rPr>
          <w:rFonts w:ascii="Calibri" w:hAnsi="Calibri"/>
          <w:bCs/>
          <w:lang w:val="pt-BR"/>
        </w:rPr>
        <w:t>8.3 De acordo com a avaliação efetuada, o Fiscal do Contrato deve propor à aplicação das penalidades previstas neste procedimento, na medição seguinte, garantindo a defesa prévia à Contratada.</w:t>
      </w:r>
    </w:p>
    <w:p w:rsidR="004A174B" w:rsidRPr="00904CAF" w:rsidRDefault="004A174B" w:rsidP="004A174B">
      <w:pPr>
        <w:spacing w:before="120"/>
        <w:jc w:val="both"/>
        <w:rPr>
          <w:rFonts w:ascii="Calibri" w:hAnsi="Calibri"/>
          <w:bCs/>
          <w:lang w:val="pt-BR"/>
        </w:rPr>
      </w:pPr>
      <w:r w:rsidRPr="00904CAF">
        <w:rPr>
          <w:rFonts w:ascii="Calibri" w:hAnsi="Calibri"/>
          <w:bCs/>
          <w:lang w:val="pt-BR"/>
        </w:rPr>
        <w:t>8.4. Cabe ao Fiscal do Contrato encaminhar mensalmente à Contratada Quadro Resumo demonstrando de forma acumulada e mês a mês, a performance global da Contratada em relação aos conceitos alcançados pela mesma.</w:t>
      </w:r>
    </w:p>
    <w:p w:rsidR="004A174B" w:rsidRDefault="004A174B" w:rsidP="004A174B">
      <w:pPr>
        <w:spacing w:before="120"/>
        <w:jc w:val="both"/>
        <w:rPr>
          <w:rFonts w:ascii="Calibri" w:hAnsi="Calibri"/>
          <w:bCs/>
          <w:lang w:val="pt-BR"/>
        </w:rPr>
      </w:pPr>
    </w:p>
    <w:p w:rsidR="004A174B" w:rsidRDefault="004A174B" w:rsidP="004A174B">
      <w:pPr>
        <w:spacing w:before="120"/>
        <w:jc w:val="both"/>
        <w:rPr>
          <w:rFonts w:ascii="Calibri" w:hAnsi="Calibri"/>
          <w:bCs/>
          <w:lang w:val="pt-BR"/>
        </w:rPr>
      </w:pPr>
    </w:p>
    <w:p w:rsidR="004A174B" w:rsidRDefault="004A174B" w:rsidP="004A174B">
      <w:pPr>
        <w:spacing w:before="120"/>
        <w:jc w:val="both"/>
        <w:rPr>
          <w:rFonts w:ascii="Calibri" w:hAnsi="Calibri"/>
          <w:bCs/>
          <w:lang w:val="pt-BR"/>
        </w:rPr>
      </w:pPr>
    </w:p>
    <w:p w:rsidR="004A174B" w:rsidRDefault="004A174B" w:rsidP="004A174B">
      <w:pPr>
        <w:pStyle w:val="Ttulo"/>
        <w:spacing w:before="120"/>
        <w:ind w:left="0" w:right="2"/>
        <w:rPr>
          <w:rFonts w:ascii="Calibri" w:hAnsi="Calibri" w:cs="Calibri"/>
          <w:sz w:val="24"/>
          <w:szCs w:val="24"/>
        </w:rPr>
      </w:pPr>
      <w:r w:rsidRPr="00FA32BB">
        <w:rPr>
          <w:rFonts w:ascii="Calibri" w:hAnsi="Calibri" w:cs="Calibri"/>
          <w:sz w:val="24"/>
          <w:szCs w:val="24"/>
        </w:rPr>
        <w:t>ANEXO A - FORMULÁRIO DE AVALIAÇÃO DE QUALIDADE DOS SERVIÇOS</w:t>
      </w:r>
    </w:p>
    <w:p w:rsidR="004A174B" w:rsidRPr="00FA32BB" w:rsidRDefault="004A174B" w:rsidP="004A174B">
      <w:pPr>
        <w:pStyle w:val="Ttulo"/>
        <w:spacing w:before="120"/>
        <w:rPr>
          <w:rFonts w:ascii="Calibri" w:hAnsi="Calibri" w:cs="Calibri"/>
          <w:sz w:val="24"/>
          <w:szCs w:val="24"/>
        </w:rPr>
      </w:pPr>
      <w:r>
        <w:rPr>
          <w:rFonts w:ascii="Calibri" w:hAnsi="Calibri" w:cs="Calibri"/>
          <w:sz w:val="24"/>
          <w:szCs w:val="24"/>
        </w:rPr>
        <w:t>FISCAL DO CONTRATO</w:t>
      </w:r>
    </w:p>
    <w:p w:rsidR="004A174B" w:rsidRPr="00FA32BB" w:rsidRDefault="004A174B" w:rsidP="004A174B">
      <w:pPr>
        <w:pStyle w:val="Ttulo"/>
        <w:spacing w:before="120"/>
        <w:jc w:val="both"/>
        <w:rPr>
          <w:rFonts w:ascii="Calibri" w:hAnsi="Calibri" w:cs="Calibri"/>
          <w:b w:val="0"/>
          <w:bCs w:val="0"/>
          <w:sz w:val="24"/>
          <w:szCs w:val="24"/>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54"/>
        <w:gridCol w:w="3089"/>
        <w:gridCol w:w="2249"/>
      </w:tblGrid>
      <w:tr w:rsidR="004A174B" w:rsidRPr="00FA32BB" w:rsidTr="006412D3">
        <w:trPr>
          <w:trHeight w:val="841"/>
        </w:trPr>
        <w:tc>
          <w:tcPr>
            <w:tcW w:w="3530" w:type="dxa"/>
            <w:gridSpan w:val="2"/>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b/>
                <w:color w:val="auto"/>
                <w:sz w:val="22"/>
                <w:szCs w:val="22"/>
              </w:rPr>
            </w:pPr>
            <w:r>
              <w:rPr>
                <w:b/>
                <w:color w:val="auto"/>
                <w:sz w:val="22"/>
                <w:szCs w:val="22"/>
              </w:rPr>
              <w:t>CONTRATO Nº:</w:t>
            </w:r>
          </w:p>
          <w:p w:rsidR="004A174B" w:rsidRDefault="004A174B" w:rsidP="006412D3">
            <w:pPr>
              <w:pStyle w:val="Default"/>
              <w:spacing w:before="120" w:line="256" w:lineRule="auto"/>
              <w:rPr>
                <w:b/>
                <w:color w:val="auto"/>
                <w:sz w:val="22"/>
                <w:szCs w:val="22"/>
              </w:rPr>
            </w:pPr>
          </w:p>
        </w:tc>
        <w:tc>
          <w:tcPr>
            <w:tcW w:w="3089"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b/>
                <w:color w:val="auto"/>
                <w:sz w:val="22"/>
                <w:szCs w:val="22"/>
              </w:rPr>
            </w:pPr>
            <w:r>
              <w:rPr>
                <w:b/>
                <w:color w:val="auto"/>
                <w:sz w:val="22"/>
                <w:szCs w:val="22"/>
              </w:rPr>
              <w:t>PERÍODO:</w:t>
            </w:r>
          </w:p>
        </w:tc>
        <w:tc>
          <w:tcPr>
            <w:tcW w:w="2249"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b/>
                <w:color w:val="auto"/>
                <w:sz w:val="22"/>
                <w:szCs w:val="22"/>
              </w:rPr>
            </w:pPr>
            <w:r>
              <w:rPr>
                <w:b/>
                <w:color w:val="auto"/>
                <w:sz w:val="22"/>
                <w:szCs w:val="22"/>
              </w:rPr>
              <w:t>DATA:</w:t>
            </w:r>
          </w:p>
        </w:tc>
      </w:tr>
      <w:tr w:rsidR="004A174B" w:rsidRPr="00FA32BB" w:rsidTr="006412D3">
        <w:trPr>
          <w:trHeight w:val="381"/>
        </w:trPr>
        <w:tc>
          <w:tcPr>
            <w:tcW w:w="2376"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b/>
                <w:color w:val="auto"/>
                <w:sz w:val="22"/>
                <w:szCs w:val="22"/>
              </w:rPr>
            </w:pPr>
            <w:r>
              <w:rPr>
                <w:b/>
                <w:color w:val="auto"/>
                <w:sz w:val="22"/>
                <w:szCs w:val="22"/>
              </w:rPr>
              <w:t>CONTRATADA:</w:t>
            </w:r>
          </w:p>
        </w:tc>
        <w:tc>
          <w:tcPr>
            <w:tcW w:w="6492" w:type="dxa"/>
            <w:gridSpan w:val="3"/>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b/>
                <w:color w:val="auto"/>
                <w:sz w:val="22"/>
                <w:szCs w:val="22"/>
              </w:rPr>
            </w:pPr>
          </w:p>
        </w:tc>
      </w:tr>
      <w:tr w:rsidR="004A174B" w:rsidRPr="00FA32BB" w:rsidTr="006412D3">
        <w:trPr>
          <w:trHeight w:val="413"/>
        </w:trPr>
        <w:tc>
          <w:tcPr>
            <w:tcW w:w="2376"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b/>
                <w:color w:val="auto"/>
                <w:sz w:val="22"/>
                <w:szCs w:val="22"/>
              </w:rPr>
            </w:pPr>
            <w:r>
              <w:rPr>
                <w:b/>
                <w:color w:val="auto"/>
                <w:sz w:val="22"/>
                <w:szCs w:val="22"/>
              </w:rPr>
              <w:t>FISCAL DO CONTRATO:</w:t>
            </w:r>
          </w:p>
        </w:tc>
        <w:tc>
          <w:tcPr>
            <w:tcW w:w="6492" w:type="dxa"/>
            <w:gridSpan w:val="3"/>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b/>
                <w:color w:val="auto"/>
                <w:sz w:val="22"/>
                <w:szCs w:val="22"/>
              </w:rPr>
            </w:pPr>
          </w:p>
        </w:tc>
      </w:tr>
    </w:tbl>
    <w:p w:rsidR="004A174B" w:rsidRDefault="004A174B" w:rsidP="004A174B">
      <w:pPr>
        <w:pStyle w:val="Default"/>
        <w:spacing w:before="120"/>
        <w:rPr>
          <w:color w:val="auto"/>
          <w:sz w:val="22"/>
          <w:szCs w:val="22"/>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1603"/>
        <w:gridCol w:w="1705"/>
        <w:gridCol w:w="1844"/>
      </w:tblGrid>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b/>
                <w:color w:val="auto"/>
                <w:sz w:val="22"/>
                <w:szCs w:val="22"/>
              </w:rPr>
            </w:pPr>
            <w:r>
              <w:rPr>
                <w:b/>
                <w:color w:val="auto"/>
                <w:sz w:val="22"/>
                <w:szCs w:val="22"/>
              </w:rPr>
              <w:t>MÓDULO I – DESEMPENHO PROFISSIONAL</w:t>
            </w:r>
          </w:p>
        </w:tc>
        <w:tc>
          <w:tcPr>
            <w:tcW w:w="1603"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REALIZADO</w:t>
            </w:r>
          </w:p>
        </w:tc>
        <w:tc>
          <w:tcPr>
            <w:tcW w:w="1705"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PARCIALMENTE REALIZADO</w:t>
            </w:r>
          </w:p>
        </w:tc>
        <w:tc>
          <w:tcPr>
            <w:tcW w:w="1844"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NÃO REALIZADO</w:t>
            </w:r>
          </w:p>
        </w:tc>
      </w:tr>
      <w:tr w:rsidR="004A174B" w:rsidRPr="00FA32BB" w:rsidTr="00EF3877">
        <w:tc>
          <w:tcPr>
            <w:tcW w:w="3608"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r w:rsidRPr="006C225A">
              <w:rPr>
                <w:rFonts w:ascii="Arial Narrow" w:hAnsi="Arial Narrow"/>
              </w:rPr>
              <w:t>Cumprimento das atividades</w:t>
            </w:r>
          </w:p>
        </w:tc>
        <w:tc>
          <w:tcPr>
            <w:tcW w:w="160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sidRPr="006C225A">
              <w:rPr>
                <w:rFonts w:ascii="Arial Narrow" w:hAnsi="Arial Narrow"/>
              </w:rPr>
              <w:t>Cobertura dos postos nos horários determinados</w:t>
            </w:r>
          </w:p>
        </w:tc>
        <w:tc>
          <w:tcPr>
            <w:tcW w:w="160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sidRPr="006C225A">
              <w:rPr>
                <w:rFonts w:ascii="Arial Narrow" w:hAnsi="Arial Narrow"/>
              </w:rPr>
              <w:t>Qualificação/Atendimento ao público/Postura</w:t>
            </w:r>
          </w:p>
        </w:tc>
        <w:tc>
          <w:tcPr>
            <w:tcW w:w="160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Pr>
                <w:color w:val="auto"/>
                <w:sz w:val="22"/>
                <w:szCs w:val="22"/>
              </w:rPr>
              <w:t>Uniforme e Identificação</w:t>
            </w:r>
          </w:p>
        </w:tc>
        <w:tc>
          <w:tcPr>
            <w:tcW w:w="160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EF3877">
        <w:tc>
          <w:tcPr>
            <w:tcW w:w="8760" w:type="dxa"/>
            <w:gridSpan w:val="4"/>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r>
              <w:rPr>
                <w:color w:val="auto"/>
                <w:sz w:val="22"/>
                <w:szCs w:val="22"/>
              </w:rPr>
              <w:t>Ocorrências motivadoras:</w:t>
            </w:r>
          </w:p>
          <w:p w:rsidR="004A174B" w:rsidRDefault="004A174B" w:rsidP="006412D3">
            <w:pPr>
              <w:pStyle w:val="Default"/>
              <w:spacing w:before="120" w:line="256" w:lineRule="auto"/>
              <w:rPr>
                <w:color w:val="auto"/>
                <w:sz w:val="22"/>
                <w:szCs w:val="22"/>
              </w:rPr>
            </w:pPr>
          </w:p>
          <w:p w:rsidR="004A174B" w:rsidRDefault="004A174B" w:rsidP="006412D3">
            <w:pPr>
              <w:pStyle w:val="Default"/>
              <w:spacing w:before="120" w:line="256" w:lineRule="auto"/>
              <w:rPr>
                <w:color w:val="auto"/>
                <w:sz w:val="22"/>
                <w:szCs w:val="22"/>
              </w:rPr>
            </w:pPr>
          </w:p>
        </w:tc>
      </w:tr>
    </w:tbl>
    <w:p w:rsidR="004A174B" w:rsidRDefault="004A174B"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p w:rsidR="00D63059" w:rsidRDefault="00D63059" w:rsidP="004A174B">
      <w:pPr>
        <w:pStyle w:val="Default"/>
        <w:spacing w:before="120"/>
        <w:rPr>
          <w:color w:val="auto"/>
          <w:sz w:val="22"/>
          <w:szCs w:val="22"/>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1603"/>
        <w:gridCol w:w="1705"/>
        <w:gridCol w:w="1844"/>
      </w:tblGrid>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b/>
                <w:color w:val="auto"/>
                <w:sz w:val="22"/>
                <w:szCs w:val="22"/>
              </w:rPr>
            </w:pPr>
            <w:r>
              <w:rPr>
                <w:b/>
                <w:color w:val="auto"/>
                <w:sz w:val="22"/>
                <w:szCs w:val="22"/>
              </w:rPr>
              <w:lastRenderedPageBreak/>
              <w:t xml:space="preserve">MÓDULO II – </w:t>
            </w:r>
            <w:r w:rsidRPr="006C225A">
              <w:rPr>
                <w:rFonts w:ascii="Arial Narrow" w:hAnsi="Arial Narrow"/>
                <w:b/>
              </w:rPr>
              <w:t>Desempenho das</w:t>
            </w:r>
            <w:r>
              <w:rPr>
                <w:rFonts w:ascii="Arial Narrow" w:hAnsi="Arial Narrow"/>
                <w:b/>
              </w:rPr>
              <w:t xml:space="preserve"> </w:t>
            </w:r>
            <w:r w:rsidRPr="006C225A">
              <w:rPr>
                <w:rFonts w:ascii="Arial Narrow" w:hAnsi="Arial Narrow"/>
                <w:b/>
              </w:rPr>
              <w:t>atividades</w:t>
            </w:r>
          </w:p>
        </w:tc>
        <w:tc>
          <w:tcPr>
            <w:tcW w:w="1603"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REALIZADO</w:t>
            </w:r>
          </w:p>
        </w:tc>
        <w:tc>
          <w:tcPr>
            <w:tcW w:w="1705"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PARCIALMENTE REALIZADO</w:t>
            </w:r>
          </w:p>
        </w:tc>
        <w:tc>
          <w:tcPr>
            <w:tcW w:w="1844"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NÃO REALIZADO</w:t>
            </w:r>
          </w:p>
        </w:tc>
      </w:tr>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sidRPr="006C225A">
              <w:rPr>
                <w:rFonts w:ascii="Arial Narrow" w:hAnsi="Arial Narrow"/>
              </w:rPr>
              <w:t>Especificação técnica dos serviços</w:t>
            </w:r>
          </w:p>
        </w:tc>
        <w:tc>
          <w:tcPr>
            <w:tcW w:w="160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sidRPr="006C225A">
              <w:rPr>
                <w:rFonts w:ascii="Arial Narrow" w:hAnsi="Arial Narrow"/>
              </w:rPr>
              <w:t>Equipamentos, acessórios</w:t>
            </w:r>
          </w:p>
        </w:tc>
        <w:tc>
          <w:tcPr>
            <w:tcW w:w="160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EF3877">
        <w:tc>
          <w:tcPr>
            <w:tcW w:w="3608"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sidRPr="006C225A">
              <w:rPr>
                <w:rFonts w:ascii="Arial Narrow" w:hAnsi="Arial Narrow"/>
              </w:rPr>
              <w:t>Atendimento às ocorrências</w:t>
            </w:r>
          </w:p>
        </w:tc>
        <w:tc>
          <w:tcPr>
            <w:tcW w:w="160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6412D3">
        <w:tc>
          <w:tcPr>
            <w:tcW w:w="8760" w:type="dxa"/>
            <w:gridSpan w:val="4"/>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r>
              <w:rPr>
                <w:color w:val="auto"/>
                <w:sz w:val="22"/>
                <w:szCs w:val="22"/>
              </w:rPr>
              <w:t>Ocorrências motivadoras:</w:t>
            </w:r>
          </w:p>
          <w:p w:rsidR="004A174B" w:rsidRDefault="004A174B" w:rsidP="006412D3">
            <w:pPr>
              <w:pStyle w:val="Default"/>
              <w:spacing w:before="120" w:line="256" w:lineRule="auto"/>
              <w:rPr>
                <w:color w:val="auto"/>
                <w:sz w:val="22"/>
                <w:szCs w:val="22"/>
              </w:rPr>
            </w:pPr>
          </w:p>
          <w:p w:rsidR="004A174B" w:rsidRDefault="004A174B" w:rsidP="006412D3">
            <w:pPr>
              <w:pStyle w:val="Default"/>
              <w:spacing w:before="120" w:line="256" w:lineRule="auto"/>
              <w:rPr>
                <w:color w:val="auto"/>
                <w:sz w:val="22"/>
                <w:szCs w:val="22"/>
              </w:rPr>
            </w:pPr>
          </w:p>
        </w:tc>
      </w:tr>
    </w:tbl>
    <w:p w:rsidR="004A174B" w:rsidRDefault="004A174B" w:rsidP="004A174B">
      <w:pPr>
        <w:pStyle w:val="Default"/>
        <w:spacing w:before="120"/>
        <w:rPr>
          <w:color w:val="auto"/>
          <w:sz w:val="22"/>
          <w:szCs w:val="22"/>
        </w:rPr>
      </w:pPr>
    </w:p>
    <w:p w:rsidR="004A174B" w:rsidRDefault="004A174B" w:rsidP="004A174B">
      <w:pPr>
        <w:pStyle w:val="Default"/>
        <w:spacing w:before="120"/>
        <w:rPr>
          <w:color w:val="auto"/>
          <w:sz w:val="22"/>
          <w:szCs w:val="22"/>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1465"/>
        <w:gridCol w:w="1843"/>
        <w:gridCol w:w="1844"/>
      </w:tblGrid>
      <w:tr w:rsidR="004A174B" w:rsidRPr="00FA32BB" w:rsidTr="006412D3">
        <w:tc>
          <w:tcPr>
            <w:tcW w:w="3606"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b/>
                <w:color w:val="auto"/>
                <w:sz w:val="22"/>
                <w:szCs w:val="22"/>
              </w:rPr>
            </w:pPr>
            <w:r>
              <w:rPr>
                <w:b/>
                <w:color w:val="auto"/>
                <w:sz w:val="22"/>
                <w:szCs w:val="22"/>
              </w:rPr>
              <w:t>MÓDULO III - GERENCIAMENTO</w:t>
            </w:r>
          </w:p>
        </w:tc>
        <w:tc>
          <w:tcPr>
            <w:tcW w:w="1464"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REALIZADO</w:t>
            </w:r>
          </w:p>
        </w:tc>
        <w:tc>
          <w:tcPr>
            <w:tcW w:w="1842"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PARCIALMENTE REALIZADO</w:t>
            </w:r>
          </w:p>
        </w:tc>
        <w:tc>
          <w:tcPr>
            <w:tcW w:w="1843"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jc w:val="center"/>
              <w:rPr>
                <w:b/>
                <w:color w:val="auto"/>
                <w:sz w:val="22"/>
                <w:szCs w:val="22"/>
              </w:rPr>
            </w:pPr>
            <w:r>
              <w:rPr>
                <w:b/>
                <w:color w:val="auto"/>
                <w:sz w:val="22"/>
                <w:szCs w:val="22"/>
              </w:rPr>
              <w:t>NÃO REALIZADO</w:t>
            </w:r>
          </w:p>
        </w:tc>
      </w:tr>
      <w:tr w:rsidR="004A174B" w:rsidRPr="00FA32BB" w:rsidTr="006412D3">
        <w:tc>
          <w:tcPr>
            <w:tcW w:w="3606"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Pr>
                <w:color w:val="auto"/>
                <w:sz w:val="22"/>
                <w:szCs w:val="22"/>
              </w:rPr>
              <w:t>Gerenciamento das Atividades Operacionais</w:t>
            </w:r>
          </w:p>
        </w:tc>
        <w:tc>
          <w:tcPr>
            <w:tcW w:w="146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6412D3">
        <w:tc>
          <w:tcPr>
            <w:tcW w:w="3606"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sidRPr="006C225A">
              <w:rPr>
                <w:rFonts w:ascii="Arial Narrow" w:hAnsi="Arial Narrow"/>
              </w:rPr>
              <w:t>Periodicidade da fiscalização</w:t>
            </w:r>
          </w:p>
        </w:tc>
        <w:tc>
          <w:tcPr>
            <w:tcW w:w="146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6412D3">
        <w:tc>
          <w:tcPr>
            <w:tcW w:w="3606"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sidRPr="006C225A">
              <w:rPr>
                <w:rFonts w:ascii="Arial Narrow" w:hAnsi="Arial Narrow"/>
              </w:rPr>
              <w:t>Atendimento às solicitações</w:t>
            </w:r>
          </w:p>
        </w:tc>
        <w:tc>
          <w:tcPr>
            <w:tcW w:w="146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6412D3">
        <w:tc>
          <w:tcPr>
            <w:tcW w:w="3606"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Pr>
                <w:color w:val="auto"/>
                <w:sz w:val="22"/>
                <w:szCs w:val="22"/>
              </w:rPr>
              <w:t>Salários, Benefícios e Obrigações Trabalhistas</w:t>
            </w:r>
          </w:p>
        </w:tc>
        <w:tc>
          <w:tcPr>
            <w:tcW w:w="1464"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p>
        </w:tc>
      </w:tr>
      <w:tr w:rsidR="004A174B" w:rsidRPr="00FA32BB" w:rsidTr="006412D3">
        <w:tc>
          <w:tcPr>
            <w:tcW w:w="8748" w:type="dxa"/>
            <w:gridSpan w:val="4"/>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r>
              <w:rPr>
                <w:color w:val="auto"/>
                <w:sz w:val="22"/>
                <w:szCs w:val="22"/>
              </w:rPr>
              <w:t>Ocorrências motivadoras:</w:t>
            </w:r>
          </w:p>
          <w:p w:rsidR="004A174B" w:rsidRDefault="004A174B" w:rsidP="006412D3">
            <w:pPr>
              <w:pStyle w:val="Default"/>
              <w:spacing w:before="120" w:line="256" w:lineRule="auto"/>
              <w:rPr>
                <w:color w:val="auto"/>
                <w:sz w:val="22"/>
                <w:szCs w:val="22"/>
              </w:rPr>
            </w:pPr>
          </w:p>
          <w:p w:rsidR="004A174B" w:rsidRDefault="004A174B" w:rsidP="006412D3">
            <w:pPr>
              <w:pStyle w:val="Default"/>
              <w:spacing w:before="120" w:line="256" w:lineRule="auto"/>
              <w:rPr>
                <w:color w:val="auto"/>
                <w:sz w:val="22"/>
                <w:szCs w:val="22"/>
              </w:rPr>
            </w:pPr>
          </w:p>
        </w:tc>
      </w:tr>
    </w:tbl>
    <w:p w:rsidR="004A174B" w:rsidRDefault="004A174B" w:rsidP="004A174B">
      <w:pPr>
        <w:pStyle w:val="Default"/>
        <w:spacing w:before="120"/>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A174B" w:rsidRPr="00FA32BB" w:rsidTr="006412D3">
        <w:tc>
          <w:tcPr>
            <w:tcW w:w="4322" w:type="dxa"/>
            <w:tcBorders>
              <w:top w:val="single" w:sz="4" w:space="0" w:color="auto"/>
              <w:left w:val="single" w:sz="4" w:space="0" w:color="auto"/>
              <w:bottom w:val="single" w:sz="4" w:space="0" w:color="auto"/>
              <w:right w:val="single" w:sz="4" w:space="0" w:color="auto"/>
            </w:tcBorders>
          </w:tcPr>
          <w:p w:rsidR="004A174B" w:rsidRDefault="004A174B" w:rsidP="006412D3">
            <w:pPr>
              <w:pStyle w:val="Default"/>
              <w:spacing w:before="120" w:line="256" w:lineRule="auto"/>
              <w:rPr>
                <w:color w:val="auto"/>
                <w:sz w:val="22"/>
                <w:szCs w:val="22"/>
              </w:rPr>
            </w:pPr>
            <w:r>
              <w:rPr>
                <w:color w:val="auto"/>
                <w:sz w:val="22"/>
                <w:szCs w:val="22"/>
              </w:rPr>
              <w:t>Data: ___/___/____</w:t>
            </w:r>
          </w:p>
          <w:p w:rsidR="004A174B" w:rsidRDefault="004A174B" w:rsidP="006412D3">
            <w:pPr>
              <w:pStyle w:val="Default"/>
              <w:spacing w:before="120" w:line="256" w:lineRule="auto"/>
              <w:rPr>
                <w:color w:val="auto"/>
                <w:sz w:val="22"/>
                <w:szCs w:val="22"/>
              </w:rPr>
            </w:pPr>
          </w:p>
          <w:p w:rsidR="004A174B" w:rsidRDefault="004A174B" w:rsidP="006412D3">
            <w:pPr>
              <w:pStyle w:val="Default"/>
              <w:spacing w:before="120" w:line="256" w:lineRule="auto"/>
              <w:rPr>
                <w:color w:val="auto"/>
                <w:sz w:val="22"/>
                <w:szCs w:val="22"/>
              </w:rPr>
            </w:pPr>
          </w:p>
          <w:p w:rsidR="004A174B" w:rsidRDefault="004A174B" w:rsidP="006412D3">
            <w:pPr>
              <w:pStyle w:val="Default"/>
              <w:spacing w:before="120" w:line="256" w:lineRule="auto"/>
              <w:rPr>
                <w:color w:val="auto"/>
                <w:sz w:val="22"/>
                <w:szCs w:val="22"/>
              </w:rPr>
            </w:pPr>
            <w:r>
              <w:rPr>
                <w:color w:val="auto"/>
                <w:sz w:val="22"/>
                <w:szCs w:val="22"/>
              </w:rPr>
              <w:t>Assinatura Fiscal Subprefeitura:</w:t>
            </w:r>
          </w:p>
          <w:p w:rsidR="004A174B" w:rsidRDefault="004A174B" w:rsidP="006412D3">
            <w:pPr>
              <w:pStyle w:val="Default"/>
              <w:spacing w:before="120" w:line="256" w:lineRule="auto"/>
              <w:rPr>
                <w:color w:val="auto"/>
                <w:sz w:val="22"/>
                <w:szCs w:val="22"/>
              </w:rPr>
            </w:pPr>
          </w:p>
        </w:tc>
        <w:tc>
          <w:tcPr>
            <w:tcW w:w="4322" w:type="dxa"/>
            <w:tcBorders>
              <w:top w:val="single" w:sz="4" w:space="0" w:color="auto"/>
              <w:left w:val="single" w:sz="4" w:space="0" w:color="auto"/>
              <w:bottom w:val="single" w:sz="4" w:space="0" w:color="auto"/>
              <w:right w:val="single" w:sz="4" w:space="0" w:color="auto"/>
            </w:tcBorders>
            <w:hideMark/>
          </w:tcPr>
          <w:p w:rsidR="004A174B" w:rsidRDefault="004A174B" w:rsidP="006412D3">
            <w:pPr>
              <w:pStyle w:val="Default"/>
              <w:spacing w:before="120" w:line="256" w:lineRule="auto"/>
              <w:rPr>
                <w:color w:val="auto"/>
                <w:sz w:val="22"/>
                <w:szCs w:val="22"/>
              </w:rPr>
            </w:pPr>
            <w:r>
              <w:rPr>
                <w:color w:val="auto"/>
                <w:sz w:val="22"/>
                <w:szCs w:val="22"/>
              </w:rPr>
              <w:t>Data: ___/___/____</w:t>
            </w:r>
          </w:p>
          <w:p w:rsidR="004A174B" w:rsidRDefault="004A174B" w:rsidP="006412D3">
            <w:pPr>
              <w:pStyle w:val="Default"/>
              <w:spacing w:before="120" w:line="256" w:lineRule="auto"/>
              <w:rPr>
                <w:color w:val="auto"/>
                <w:sz w:val="22"/>
                <w:szCs w:val="22"/>
              </w:rPr>
            </w:pPr>
          </w:p>
          <w:p w:rsidR="004A174B" w:rsidRDefault="004A174B" w:rsidP="006412D3">
            <w:pPr>
              <w:pStyle w:val="Default"/>
              <w:spacing w:before="120" w:line="256" w:lineRule="auto"/>
              <w:rPr>
                <w:color w:val="auto"/>
                <w:sz w:val="22"/>
                <w:szCs w:val="22"/>
              </w:rPr>
            </w:pPr>
          </w:p>
          <w:p w:rsidR="004A174B" w:rsidRDefault="004A174B" w:rsidP="006412D3">
            <w:pPr>
              <w:pStyle w:val="Default"/>
              <w:spacing w:before="120" w:line="256" w:lineRule="auto"/>
              <w:rPr>
                <w:color w:val="auto"/>
                <w:sz w:val="22"/>
                <w:szCs w:val="22"/>
              </w:rPr>
            </w:pPr>
            <w:r>
              <w:rPr>
                <w:color w:val="auto"/>
                <w:sz w:val="22"/>
                <w:szCs w:val="22"/>
              </w:rPr>
              <w:t>Assinatura Contratada:</w:t>
            </w:r>
          </w:p>
        </w:tc>
      </w:tr>
    </w:tbl>
    <w:p w:rsidR="004A174B" w:rsidRPr="00FA32BB" w:rsidRDefault="004A174B" w:rsidP="004A174B">
      <w:pPr>
        <w:pStyle w:val="Ttulo"/>
        <w:spacing w:before="120"/>
        <w:jc w:val="both"/>
        <w:rPr>
          <w:rFonts w:ascii="Calibri" w:hAnsi="Calibri" w:cs="Calibri"/>
          <w:b w:val="0"/>
          <w:bCs w:val="0"/>
          <w:sz w:val="24"/>
          <w:szCs w:val="24"/>
        </w:rPr>
      </w:pPr>
    </w:p>
    <w:p w:rsidR="004A174B" w:rsidRPr="00904CAF" w:rsidRDefault="004A174B" w:rsidP="004A174B">
      <w:pPr>
        <w:spacing w:before="120"/>
        <w:jc w:val="both"/>
        <w:rPr>
          <w:rFonts w:ascii="Calibri" w:hAnsi="Calibri"/>
          <w:bCs/>
          <w:lang w:val="pt-BR"/>
        </w:rPr>
      </w:pPr>
    </w:p>
    <w:p w:rsidR="004A174B" w:rsidRDefault="004A174B" w:rsidP="004A174B">
      <w:pPr>
        <w:spacing w:before="120"/>
        <w:jc w:val="both"/>
        <w:rPr>
          <w:b/>
        </w:rPr>
      </w:pPr>
    </w:p>
    <w:p w:rsidR="004A174B" w:rsidRDefault="004A174B" w:rsidP="004A174B">
      <w:pPr>
        <w:spacing w:before="120"/>
        <w:jc w:val="both"/>
        <w:rPr>
          <w:b/>
        </w:rPr>
      </w:pPr>
    </w:p>
    <w:p w:rsidR="004A174B" w:rsidRDefault="004A174B" w:rsidP="004A174B">
      <w:pPr>
        <w:spacing w:before="120"/>
        <w:jc w:val="both"/>
        <w:rPr>
          <w:b/>
        </w:rPr>
      </w:pPr>
    </w:p>
    <w:p w:rsidR="004A174B" w:rsidRDefault="004A174B" w:rsidP="004A174B">
      <w:pPr>
        <w:spacing w:before="120"/>
        <w:jc w:val="both"/>
        <w:rPr>
          <w:b/>
        </w:rPr>
      </w:pPr>
    </w:p>
    <w:p w:rsidR="00EF3877" w:rsidRDefault="00EF3877" w:rsidP="004A174B">
      <w:pPr>
        <w:spacing w:before="120"/>
        <w:jc w:val="both"/>
        <w:rPr>
          <w:b/>
        </w:rPr>
      </w:pPr>
    </w:p>
    <w:p w:rsidR="00D54F59" w:rsidRDefault="00D54F59" w:rsidP="004A174B">
      <w:pPr>
        <w:pStyle w:val="Ttulo21"/>
        <w:spacing w:before="93" w:after="120"/>
        <w:ind w:left="0"/>
        <w:jc w:val="center"/>
        <w:rPr>
          <w:sz w:val="20"/>
          <w:szCs w:val="20"/>
        </w:rPr>
      </w:pPr>
    </w:p>
    <w:p w:rsidR="00D54F59" w:rsidRDefault="00D54F59" w:rsidP="004A174B">
      <w:pPr>
        <w:pStyle w:val="Ttulo21"/>
        <w:spacing w:before="93" w:after="120"/>
        <w:ind w:left="0"/>
        <w:jc w:val="center"/>
        <w:rPr>
          <w:sz w:val="20"/>
          <w:szCs w:val="20"/>
        </w:rPr>
      </w:pPr>
    </w:p>
    <w:p w:rsidR="004A174B" w:rsidRPr="00904CAF" w:rsidRDefault="004A174B" w:rsidP="004A174B">
      <w:pPr>
        <w:pStyle w:val="Ttulo21"/>
        <w:spacing w:before="93" w:after="120"/>
        <w:ind w:left="0"/>
        <w:jc w:val="center"/>
        <w:rPr>
          <w:rFonts w:ascii="Calibri" w:hAnsi="Calibri"/>
          <w:b w:val="0"/>
          <w:lang w:val="pt-BR"/>
        </w:rPr>
      </w:pPr>
      <w:r w:rsidRPr="00FB42E7">
        <w:rPr>
          <w:sz w:val="20"/>
          <w:szCs w:val="20"/>
        </w:rPr>
        <w:lastRenderedPageBreak/>
        <w:t xml:space="preserve">ANEXO </w:t>
      </w:r>
      <w:r>
        <w:rPr>
          <w:sz w:val="20"/>
          <w:szCs w:val="20"/>
        </w:rPr>
        <w:t xml:space="preserve">B – </w:t>
      </w:r>
      <w:r w:rsidRPr="00904CAF">
        <w:rPr>
          <w:rFonts w:ascii="Calibri" w:hAnsi="Calibri"/>
          <w:lang w:val="pt-BR"/>
        </w:rPr>
        <w:t>AVALIAÇÃO DE QUALIDADE DOS SERVIÇO</w:t>
      </w:r>
      <w:r>
        <w:rPr>
          <w:rFonts w:ascii="Calibri" w:hAnsi="Calibri"/>
          <w:lang w:val="pt-BR"/>
        </w:rPr>
        <w:t>S</w:t>
      </w:r>
    </w:p>
    <w:p w:rsidR="004A174B" w:rsidRPr="00904CAF" w:rsidRDefault="004A174B" w:rsidP="004A174B">
      <w:pPr>
        <w:spacing w:before="120"/>
        <w:jc w:val="center"/>
        <w:rPr>
          <w:rFonts w:ascii="Calibri" w:hAnsi="Calibri"/>
          <w:b/>
          <w:lang w:val="pt-BR"/>
        </w:rPr>
      </w:pPr>
      <w:r>
        <w:rPr>
          <w:rFonts w:ascii="Calibri" w:hAnsi="Calibri"/>
          <w:b/>
          <w:lang w:val="pt-BR"/>
        </w:rPr>
        <w:t>USUÁRIOS</w:t>
      </w:r>
      <w:r w:rsidRPr="00904CAF">
        <w:rPr>
          <w:rFonts w:ascii="Calibri" w:hAnsi="Calibri"/>
          <w:b/>
          <w:lang w:val="pt-BR"/>
        </w:rPr>
        <w:t xml:space="preserve"> DO CONTRATO</w:t>
      </w:r>
    </w:p>
    <w:p w:rsidR="004A174B" w:rsidRPr="00FB42E7" w:rsidRDefault="004A174B" w:rsidP="004A174B">
      <w:pPr>
        <w:spacing w:after="120" w:line="237" w:lineRule="auto"/>
        <w:jc w:val="center"/>
        <w:rPr>
          <w:b/>
          <w:sz w:val="20"/>
          <w:szCs w:val="20"/>
        </w:rPr>
      </w:pPr>
    </w:p>
    <w:p w:rsidR="004A174B" w:rsidRPr="00FB42E7" w:rsidRDefault="004A174B" w:rsidP="00D009DD">
      <w:pPr>
        <w:pStyle w:val="PargrafodaLista"/>
        <w:numPr>
          <w:ilvl w:val="0"/>
          <w:numId w:val="41"/>
        </w:numPr>
        <w:tabs>
          <w:tab w:val="left" w:pos="1072"/>
        </w:tabs>
        <w:spacing w:before="1" w:after="120"/>
        <w:ind w:left="0" w:firstLine="0"/>
        <w:rPr>
          <w:b/>
          <w:sz w:val="20"/>
          <w:szCs w:val="20"/>
        </w:rPr>
      </w:pPr>
      <w:r w:rsidRPr="00FB42E7">
        <w:rPr>
          <w:b/>
          <w:sz w:val="20"/>
          <w:szCs w:val="20"/>
        </w:rPr>
        <w:t>INTRODUÇÃO</w:t>
      </w:r>
    </w:p>
    <w:p w:rsidR="004A174B" w:rsidRPr="00FB42E7" w:rsidRDefault="004A174B" w:rsidP="004A174B">
      <w:pPr>
        <w:pStyle w:val="Corpodetexto"/>
        <w:spacing w:before="6" w:after="120"/>
      </w:pPr>
      <w:r w:rsidRPr="00FB42E7">
        <w:t>Este documento descreve o procedimento a ser adotado na avaliação mensal dos serviços prestados pela Contratada, de modo a propiciar condição de se corrigir eventuais falhas detectadas e aprimorar sua execução, com vistas à obtenção da excelência pretendida na contratação.</w:t>
      </w:r>
    </w:p>
    <w:p w:rsidR="004A174B" w:rsidRPr="00FB42E7" w:rsidRDefault="004A174B" w:rsidP="00D009DD">
      <w:pPr>
        <w:pStyle w:val="Ttulo21"/>
        <w:numPr>
          <w:ilvl w:val="0"/>
          <w:numId w:val="41"/>
        </w:numPr>
        <w:tabs>
          <w:tab w:val="left" w:pos="1072"/>
        </w:tabs>
        <w:spacing w:after="120"/>
        <w:ind w:left="0" w:firstLine="0"/>
        <w:rPr>
          <w:sz w:val="20"/>
          <w:szCs w:val="20"/>
        </w:rPr>
      </w:pPr>
      <w:r w:rsidRPr="00FB42E7">
        <w:rPr>
          <w:sz w:val="20"/>
          <w:szCs w:val="20"/>
        </w:rPr>
        <w:t>OBJETIVO</w:t>
      </w:r>
    </w:p>
    <w:p w:rsidR="004A174B" w:rsidRPr="00FB42E7" w:rsidRDefault="004A174B" w:rsidP="004A174B">
      <w:pPr>
        <w:pStyle w:val="Corpodetexto"/>
        <w:spacing w:before="8" w:after="120" w:line="237" w:lineRule="auto"/>
      </w:pPr>
      <w:r w:rsidRPr="00FB42E7">
        <w:t>Definir e padronizar a avaliação de desempenho e qualidade dos serviços prestados pela Contratada.</w:t>
      </w:r>
    </w:p>
    <w:p w:rsidR="004A174B" w:rsidRPr="00FB42E7" w:rsidRDefault="004A174B" w:rsidP="00D009DD">
      <w:pPr>
        <w:pStyle w:val="Ttulo21"/>
        <w:numPr>
          <w:ilvl w:val="0"/>
          <w:numId w:val="41"/>
        </w:numPr>
        <w:tabs>
          <w:tab w:val="left" w:pos="1072"/>
        </w:tabs>
        <w:spacing w:after="120"/>
        <w:ind w:left="0" w:firstLine="0"/>
        <w:rPr>
          <w:sz w:val="20"/>
          <w:szCs w:val="20"/>
        </w:rPr>
      </w:pPr>
      <w:r w:rsidRPr="00FB42E7">
        <w:rPr>
          <w:spacing w:val="-4"/>
          <w:sz w:val="20"/>
          <w:szCs w:val="20"/>
        </w:rPr>
        <w:t>REGRAS</w:t>
      </w:r>
      <w:r>
        <w:rPr>
          <w:spacing w:val="-4"/>
          <w:sz w:val="20"/>
          <w:szCs w:val="20"/>
        </w:rPr>
        <w:t xml:space="preserve"> </w:t>
      </w:r>
      <w:r w:rsidRPr="00FB42E7">
        <w:rPr>
          <w:sz w:val="20"/>
          <w:szCs w:val="20"/>
        </w:rPr>
        <w:t>GERAIS</w:t>
      </w:r>
    </w:p>
    <w:p w:rsidR="004A174B" w:rsidRPr="002C1466" w:rsidRDefault="004A174B" w:rsidP="004A174B">
      <w:pPr>
        <w:spacing w:after="120"/>
        <w:ind w:right="284"/>
        <w:jc w:val="both"/>
        <w:outlineLvl w:val="0"/>
        <w:rPr>
          <w:sz w:val="20"/>
          <w:szCs w:val="20"/>
        </w:rPr>
      </w:pPr>
      <w:r w:rsidRPr="007A0F00">
        <w:rPr>
          <w:sz w:val="20"/>
          <w:szCs w:val="20"/>
        </w:rPr>
        <w:t xml:space="preserve">A avaliação da Contratada na prestação de serviços de </w:t>
      </w:r>
      <w:r w:rsidRPr="008215BB">
        <w:rPr>
          <w:sz w:val="20"/>
          <w:szCs w:val="20"/>
        </w:rPr>
        <w:t>recepção, controle de acesso, operação e fiscalização de portarias para a Sede da Subprefeitura Sapopemba</w:t>
      </w:r>
      <w:r w:rsidRPr="007A0F00">
        <w:rPr>
          <w:sz w:val="20"/>
          <w:szCs w:val="20"/>
        </w:rPr>
        <w:t>, com fornecimento, instalação e manutenção de materiais e equipamentos, incluindo fornecimento</w:t>
      </w:r>
      <w:r>
        <w:rPr>
          <w:sz w:val="20"/>
          <w:szCs w:val="20"/>
        </w:rPr>
        <w:t xml:space="preserve"> </w:t>
      </w:r>
      <w:r w:rsidRPr="007A0F00">
        <w:rPr>
          <w:sz w:val="20"/>
          <w:szCs w:val="20"/>
        </w:rPr>
        <w:t>de mão-de-obra, conforme contido no presente Instrumento</w:t>
      </w:r>
      <w:r w:rsidRPr="002C1466">
        <w:rPr>
          <w:sz w:val="20"/>
          <w:szCs w:val="20"/>
        </w:rPr>
        <w:t>, se faz por meio de análise dos seguintes módulos:</w:t>
      </w:r>
    </w:p>
    <w:p w:rsidR="004A174B" w:rsidRPr="002C1466" w:rsidRDefault="004A174B" w:rsidP="00D009DD">
      <w:pPr>
        <w:pStyle w:val="PargrafodaLista"/>
        <w:numPr>
          <w:ilvl w:val="0"/>
          <w:numId w:val="40"/>
        </w:numPr>
        <w:tabs>
          <w:tab w:val="left" w:pos="1082"/>
        </w:tabs>
        <w:spacing w:before="3" w:after="120"/>
        <w:ind w:left="0" w:firstLine="0"/>
        <w:rPr>
          <w:sz w:val="20"/>
          <w:szCs w:val="20"/>
        </w:rPr>
      </w:pPr>
      <w:r w:rsidRPr="002C1466">
        <w:rPr>
          <w:sz w:val="20"/>
          <w:szCs w:val="20"/>
        </w:rPr>
        <w:t>Desempenho Profissional e Atividades</w:t>
      </w:r>
    </w:p>
    <w:p w:rsidR="004A174B" w:rsidRPr="00FB42E7" w:rsidRDefault="004A174B" w:rsidP="00D009DD">
      <w:pPr>
        <w:pStyle w:val="Ttulo21"/>
        <w:numPr>
          <w:ilvl w:val="0"/>
          <w:numId w:val="41"/>
        </w:numPr>
        <w:tabs>
          <w:tab w:val="left" w:pos="1072"/>
        </w:tabs>
        <w:spacing w:after="120"/>
        <w:ind w:left="0" w:firstLine="0"/>
        <w:rPr>
          <w:sz w:val="20"/>
          <w:szCs w:val="20"/>
        </w:rPr>
      </w:pPr>
      <w:r w:rsidRPr="00FB42E7">
        <w:rPr>
          <w:sz w:val="20"/>
          <w:szCs w:val="20"/>
        </w:rPr>
        <w:t>CRITÉRIOS</w:t>
      </w:r>
    </w:p>
    <w:p w:rsidR="004A174B" w:rsidRPr="00FB42E7" w:rsidRDefault="004A174B" w:rsidP="004A174B">
      <w:pPr>
        <w:pStyle w:val="Corpodetexto"/>
        <w:spacing w:before="2" w:after="120"/>
      </w:pPr>
      <w:r w:rsidRPr="00FB42E7">
        <w:t>No formulário “Avaliação de Qualidade dos Serviços”, devem ser atribuídos a cada aspecto relacionados o conceito “Realizado”, “Parcialmente Realizado” e “Não Realizado”, conforme for prestado o serviço contratado.</w:t>
      </w:r>
    </w:p>
    <w:p w:rsidR="004A174B" w:rsidRPr="00FB42E7" w:rsidRDefault="004A174B" w:rsidP="00D009DD">
      <w:pPr>
        <w:pStyle w:val="PargrafodaLista"/>
        <w:numPr>
          <w:ilvl w:val="1"/>
          <w:numId w:val="41"/>
        </w:numPr>
        <w:tabs>
          <w:tab w:val="left" w:pos="1206"/>
        </w:tabs>
        <w:spacing w:after="120"/>
        <w:ind w:left="0" w:firstLine="0"/>
        <w:rPr>
          <w:sz w:val="20"/>
          <w:szCs w:val="20"/>
        </w:rPr>
      </w:pPr>
      <w:r w:rsidRPr="00FB42E7">
        <w:rPr>
          <w:sz w:val="20"/>
          <w:szCs w:val="20"/>
        </w:rPr>
        <w:t>Quando atribuído os conceitos “Parcialmente Realizado” e/ou “Não Realizado”, o fiscal deverá relatar em campo próprio, a(s) ocorrência(s) que foi (foram) observada(s) e levada(s) em consideração para atribuição de tal conceito; além de realizar reunião com a Contratada, até 10 (dez) dias após a medição do período, visando proporcionar ciência quanto ao desempenho dos trabalhos realizados naquele período de medição e</w:t>
      </w:r>
      <w:r>
        <w:rPr>
          <w:sz w:val="20"/>
          <w:szCs w:val="20"/>
        </w:rPr>
        <w:t xml:space="preserve"> </w:t>
      </w:r>
      <w:r w:rsidRPr="00FB42E7">
        <w:rPr>
          <w:sz w:val="20"/>
          <w:szCs w:val="20"/>
        </w:rPr>
        <w:t>avaliação.</w:t>
      </w:r>
    </w:p>
    <w:p w:rsidR="004A174B" w:rsidRPr="00FB42E7" w:rsidRDefault="004A174B" w:rsidP="00D009DD">
      <w:pPr>
        <w:pStyle w:val="PargrafodaLista"/>
        <w:numPr>
          <w:ilvl w:val="1"/>
          <w:numId w:val="41"/>
        </w:numPr>
        <w:tabs>
          <w:tab w:val="left" w:pos="1235"/>
        </w:tabs>
        <w:spacing w:before="2" w:after="120"/>
        <w:ind w:left="0" w:firstLine="0"/>
        <w:rPr>
          <w:sz w:val="20"/>
          <w:szCs w:val="20"/>
        </w:rPr>
      </w:pPr>
      <w:r w:rsidRPr="00FB42E7">
        <w:rPr>
          <w:sz w:val="20"/>
          <w:szCs w:val="20"/>
        </w:rPr>
        <w:t>Sempre que a Contratada solicitar prazo visando o atendimento de determinado item, esta solicitação deve ser justificada e</w:t>
      </w:r>
      <w:r>
        <w:rPr>
          <w:sz w:val="20"/>
          <w:szCs w:val="20"/>
        </w:rPr>
        <w:t xml:space="preserve"> </w:t>
      </w:r>
      <w:r w:rsidRPr="00FB42E7">
        <w:rPr>
          <w:sz w:val="20"/>
          <w:szCs w:val="20"/>
        </w:rPr>
        <w:t>formalizada.</w:t>
      </w:r>
    </w:p>
    <w:p w:rsidR="004A174B" w:rsidRPr="00FB42E7" w:rsidRDefault="004A174B" w:rsidP="00D009DD">
      <w:pPr>
        <w:pStyle w:val="Ttulo21"/>
        <w:numPr>
          <w:ilvl w:val="0"/>
          <w:numId w:val="41"/>
        </w:numPr>
        <w:tabs>
          <w:tab w:val="left" w:pos="1072"/>
        </w:tabs>
        <w:spacing w:after="120"/>
        <w:ind w:left="0" w:firstLine="0"/>
        <w:rPr>
          <w:sz w:val="20"/>
          <w:szCs w:val="20"/>
        </w:rPr>
      </w:pPr>
      <w:r w:rsidRPr="00FB42E7">
        <w:rPr>
          <w:sz w:val="20"/>
          <w:szCs w:val="20"/>
        </w:rPr>
        <w:t>CARACTERÍSTICAS GERAIS DE CADA</w:t>
      </w:r>
      <w:r>
        <w:rPr>
          <w:sz w:val="20"/>
          <w:szCs w:val="20"/>
        </w:rPr>
        <w:t xml:space="preserve"> </w:t>
      </w:r>
      <w:r w:rsidRPr="00FB42E7">
        <w:rPr>
          <w:spacing w:val="-3"/>
          <w:sz w:val="20"/>
          <w:szCs w:val="20"/>
        </w:rPr>
        <w:t>MÓDULO</w:t>
      </w:r>
    </w:p>
    <w:p w:rsidR="004A174B" w:rsidRPr="00FB42E7" w:rsidRDefault="004A174B" w:rsidP="00D009DD">
      <w:pPr>
        <w:pStyle w:val="PargrafodaLista"/>
        <w:numPr>
          <w:ilvl w:val="1"/>
          <w:numId w:val="41"/>
        </w:numPr>
        <w:tabs>
          <w:tab w:val="left" w:pos="1072"/>
          <w:tab w:val="left" w:pos="1192"/>
        </w:tabs>
        <w:spacing w:before="1" w:after="120"/>
        <w:ind w:left="0" w:firstLine="0"/>
        <w:rPr>
          <w:b/>
          <w:sz w:val="20"/>
          <w:szCs w:val="20"/>
        </w:rPr>
      </w:pPr>
      <w:r w:rsidRPr="00FB42E7">
        <w:rPr>
          <w:b/>
          <w:spacing w:val="-3"/>
          <w:sz w:val="20"/>
          <w:szCs w:val="20"/>
        </w:rPr>
        <w:t xml:space="preserve">Módulo </w:t>
      </w:r>
      <w:r w:rsidRPr="00FB42E7">
        <w:rPr>
          <w:b/>
          <w:sz w:val="20"/>
          <w:szCs w:val="20"/>
        </w:rPr>
        <w:t xml:space="preserve">I – DESEMPENHO PROFISSIONAL </w:t>
      </w:r>
      <w:r>
        <w:rPr>
          <w:b/>
          <w:sz w:val="20"/>
          <w:szCs w:val="20"/>
        </w:rPr>
        <w:t>E ATIVIDADES</w:t>
      </w:r>
    </w:p>
    <w:p w:rsidR="004A174B" w:rsidRPr="00FB42E7" w:rsidRDefault="004A174B" w:rsidP="00D009DD">
      <w:pPr>
        <w:pStyle w:val="PargrafodaLista"/>
        <w:numPr>
          <w:ilvl w:val="2"/>
          <w:numId w:val="41"/>
        </w:numPr>
        <w:tabs>
          <w:tab w:val="left" w:pos="1072"/>
          <w:tab w:val="left" w:pos="1394"/>
        </w:tabs>
        <w:spacing w:before="2" w:after="120"/>
        <w:ind w:left="0" w:firstLine="0"/>
        <w:rPr>
          <w:sz w:val="20"/>
          <w:szCs w:val="20"/>
        </w:rPr>
      </w:pPr>
      <w:r w:rsidRPr="00FB42E7">
        <w:rPr>
          <w:sz w:val="20"/>
          <w:szCs w:val="20"/>
        </w:rPr>
        <w:t>Afere o cumprimento das atividades definidas nas especificações técnicas dos serviços, tais como:</w:t>
      </w:r>
    </w:p>
    <w:p w:rsidR="004A174B" w:rsidRPr="00FB42E7" w:rsidRDefault="004A174B" w:rsidP="00D009DD">
      <w:pPr>
        <w:pStyle w:val="PargrafodaLista"/>
        <w:numPr>
          <w:ilvl w:val="0"/>
          <w:numId w:val="39"/>
        </w:numPr>
        <w:tabs>
          <w:tab w:val="left" w:pos="1072"/>
        </w:tabs>
        <w:spacing w:before="2" w:after="120"/>
        <w:ind w:left="0" w:firstLine="0"/>
        <w:rPr>
          <w:sz w:val="20"/>
          <w:szCs w:val="20"/>
        </w:rPr>
      </w:pPr>
      <w:r w:rsidRPr="00FB42E7">
        <w:rPr>
          <w:sz w:val="20"/>
          <w:szCs w:val="20"/>
        </w:rPr>
        <w:t>Atuaç</w:t>
      </w:r>
      <w:r>
        <w:rPr>
          <w:sz w:val="20"/>
          <w:szCs w:val="20"/>
        </w:rPr>
        <w:t>ões</w:t>
      </w:r>
      <w:r w:rsidRPr="00FB42E7">
        <w:rPr>
          <w:sz w:val="20"/>
          <w:szCs w:val="20"/>
        </w:rPr>
        <w:t xml:space="preserve"> como</w:t>
      </w:r>
      <w:r>
        <w:rPr>
          <w:sz w:val="20"/>
          <w:szCs w:val="20"/>
        </w:rPr>
        <w:t xml:space="preserve"> </w:t>
      </w:r>
      <w:r>
        <w:rPr>
          <w:spacing w:val="-1"/>
          <w:sz w:val="20"/>
          <w:szCs w:val="20"/>
        </w:rPr>
        <w:t>profissionais</w:t>
      </w:r>
      <w:r w:rsidRPr="00FB42E7">
        <w:rPr>
          <w:sz w:val="20"/>
          <w:szCs w:val="20"/>
        </w:rPr>
        <w:t>:</w:t>
      </w:r>
    </w:p>
    <w:p w:rsidR="004A174B" w:rsidRPr="00FB42E7" w:rsidRDefault="004A174B" w:rsidP="00D009DD">
      <w:pPr>
        <w:pStyle w:val="PargrafodaLista"/>
        <w:numPr>
          <w:ilvl w:val="1"/>
          <w:numId w:val="39"/>
        </w:numPr>
        <w:tabs>
          <w:tab w:val="left" w:pos="1072"/>
          <w:tab w:val="left" w:pos="1544"/>
        </w:tabs>
        <w:spacing w:before="4" w:after="120" w:line="237" w:lineRule="auto"/>
        <w:ind w:left="0" w:firstLine="0"/>
        <w:jc w:val="left"/>
        <w:rPr>
          <w:sz w:val="20"/>
          <w:szCs w:val="20"/>
        </w:rPr>
      </w:pPr>
      <w:r w:rsidRPr="00FB42E7">
        <w:rPr>
          <w:sz w:val="20"/>
          <w:szCs w:val="20"/>
        </w:rPr>
        <w:t xml:space="preserve">Proporcionar </w:t>
      </w:r>
      <w:r>
        <w:rPr>
          <w:sz w:val="20"/>
          <w:szCs w:val="20"/>
        </w:rPr>
        <w:t>bom atendimento, conhecimento e segurança nas tarefas a serem executadas, clareza e agilidade</w:t>
      </w:r>
      <w:r w:rsidRPr="00FB42E7">
        <w:rPr>
          <w:sz w:val="20"/>
          <w:szCs w:val="20"/>
        </w:rPr>
        <w:t>;</w:t>
      </w:r>
    </w:p>
    <w:p w:rsidR="004A174B" w:rsidRPr="00FB42E7" w:rsidRDefault="004A174B" w:rsidP="00D009DD">
      <w:pPr>
        <w:pStyle w:val="PargrafodaLista"/>
        <w:numPr>
          <w:ilvl w:val="1"/>
          <w:numId w:val="39"/>
        </w:numPr>
        <w:tabs>
          <w:tab w:val="left" w:pos="1072"/>
          <w:tab w:val="left" w:pos="1544"/>
          <w:tab w:val="left" w:pos="2909"/>
          <w:tab w:val="left" w:pos="4026"/>
          <w:tab w:val="left" w:pos="4989"/>
          <w:tab w:val="left" w:pos="5325"/>
          <w:tab w:val="left" w:pos="6504"/>
          <w:tab w:val="left" w:pos="6969"/>
          <w:tab w:val="left" w:pos="7953"/>
          <w:tab w:val="left" w:pos="8945"/>
          <w:tab w:val="left" w:pos="9285"/>
          <w:tab w:val="left" w:pos="10330"/>
        </w:tabs>
        <w:spacing w:before="1" w:after="120"/>
        <w:ind w:left="0" w:firstLine="0"/>
        <w:rPr>
          <w:sz w:val="20"/>
          <w:szCs w:val="20"/>
        </w:rPr>
      </w:pPr>
      <w:r w:rsidRPr="00FB42E7">
        <w:rPr>
          <w:sz w:val="20"/>
          <w:szCs w:val="20"/>
        </w:rPr>
        <w:t xml:space="preserve">Demonstrar disciplina durante a prestação do serviço, respeito e cortesia, </w:t>
      </w:r>
      <w:r w:rsidRPr="00FB42E7">
        <w:rPr>
          <w:spacing w:val="-11"/>
          <w:sz w:val="20"/>
          <w:szCs w:val="20"/>
        </w:rPr>
        <w:t xml:space="preserve">no </w:t>
      </w:r>
      <w:r w:rsidRPr="00FB42E7">
        <w:rPr>
          <w:sz w:val="20"/>
          <w:szCs w:val="20"/>
        </w:rPr>
        <w:t>relacionamento com o pessoal da Contratante</w:t>
      </w:r>
      <w:r>
        <w:rPr>
          <w:sz w:val="20"/>
          <w:szCs w:val="20"/>
        </w:rPr>
        <w:t>, Colaboradores e Munícipes</w:t>
      </w:r>
      <w:r w:rsidRPr="00FB42E7">
        <w:rPr>
          <w:sz w:val="20"/>
          <w:szCs w:val="20"/>
        </w:rPr>
        <w:t>.</w:t>
      </w:r>
    </w:p>
    <w:p w:rsidR="004A174B" w:rsidRPr="00FB42E7" w:rsidRDefault="004A174B" w:rsidP="00D009DD">
      <w:pPr>
        <w:pStyle w:val="PargrafodaLista"/>
        <w:numPr>
          <w:ilvl w:val="0"/>
          <w:numId w:val="39"/>
        </w:numPr>
        <w:tabs>
          <w:tab w:val="left" w:pos="1072"/>
        </w:tabs>
        <w:spacing w:after="120" w:line="251" w:lineRule="exact"/>
        <w:ind w:left="0" w:firstLine="0"/>
        <w:rPr>
          <w:sz w:val="20"/>
          <w:szCs w:val="20"/>
        </w:rPr>
      </w:pPr>
      <w:r w:rsidRPr="00FB42E7">
        <w:rPr>
          <w:sz w:val="20"/>
          <w:szCs w:val="20"/>
        </w:rPr>
        <w:t>Assiduidade e</w:t>
      </w:r>
      <w:r>
        <w:rPr>
          <w:sz w:val="20"/>
          <w:szCs w:val="20"/>
        </w:rPr>
        <w:t xml:space="preserve"> </w:t>
      </w:r>
      <w:r w:rsidRPr="00FB42E7">
        <w:rPr>
          <w:sz w:val="20"/>
          <w:szCs w:val="20"/>
        </w:rPr>
        <w:t>Pontualidade:</w:t>
      </w:r>
    </w:p>
    <w:p w:rsidR="004A174B" w:rsidRPr="00FB42E7" w:rsidRDefault="004A174B" w:rsidP="00D009DD">
      <w:pPr>
        <w:pStyle w:val="PargrafodaLista"/>
        <w:numPr>
          <w:ilvl w:val="1"/>
          <w:numId w:val="39"/>
        </w:numPr>
        <w:tabs>
          <w:tab w:val="left" w:pos="1072"/>
          <w:tab w:val="left" w:pos="1544"/>
        </w:tabs>
        <w:spacing w:before="2" w:after="120"/>
        <w:ind w:left="0" w:firstLine="0"/>
        <w:jc w:val="left"/>
        <w:rPr>
          <w:sz w:val="20"/>
          <w:szCs w:val="20"/>
        </w:rPr>
      </w:pPr>
      <w:r w:rsidRPr="00FB42E7">
        <w:rPr>
          <w:sz w:val="20"/>
          <w:szCs w:val="20"/>
        </w:rPr>
        <w:t>Cumprir integralmente os horários estabelecidos no atendimento às</w:t>
      </w:r>
      <w:r>
        <w:rPr>
          <w:sz w:val="20"/>
          <w:szCs w:val="20"/>
        </w:rPr>
        <w:t xml:space="preserve"> </w:t>
      </w:r>
      <w:r w:rsidRPr="00FB42E7">
        <w:rPr>
          <w:sz w:val="20"/>
          <w:szCs w:val="20"/>
        </w:rPr>
        <w:t>solicitações.</w:t>
      </w:r>
    </w:p>
    <w:p w:rsidR="004A174B" w:rsidRPr="00FB42E7" w:rsidRDefault="004A174B" w:rsidP="00D009DD">
      <w:pPr>
        <w:pStyle w:val="PargrafodaLista"/>
        <w:numPr>
          <w:ilvl w:val="0"/>
          <w:numId w:val="39"/>
        </w:numPr>
        <w:tabs>
          <w:tab w:val="left" w:pos="1072"/>
        </w:tabs>
        <w:spacing w:before="1" w:after="120"/>
        <w:ind w:left="0" w:firstLine="0"/>
        <w:rPr>
          <w:sz w:val="20"/>
          <w:szCs w:val="20"/>
        </w:rPr>
      </w:pPr>
      <w:r>
        <w:rPr>
          <w:sz w:val="20"/>
          <w:szCs w:val="20"/>
        </w:rPr>
        <w:t>Postura</w:t>
      </w:r>
      <w:r w:rsidRPr="00FB42E7">
        <w:rPr>
          <w:sz w:val="20"/>
          <w:szCs w:val="20"/>
        </w:rPr>
        <w:t>:</w:t>
      </w:r>
    </w:p>
    <w:p w:rsidR="004A174B" w:rsidRPr="00FB42E7" w:rsidRDefault="004A174B" w:rsidP="00D009DD">
      <w:pPr>
        <w:pStyle w:val="PargrafodaLista"/>
        <w:numPr>
          <w:ilvl w:val="1"/>
          <w:numId w:val="39"/>
        </w:numPr>
        <w:tabs>
          <w:tab w:val="left" w:pos="1072"/>
          <w:tab w:val="left" w:pos="1544"/>
        </w:tabs>
        <w:spacing w:before="4" w:after="120" w:line="237" w:lineRule="auto"/>
        <w:ind w:left="0" w:firstLine="0"/>
        <w:jc w:val="left"/>
        <w:rPr>
          <w:sz w:val="20"/>
          <w:szCs w:val="20"/>
        </w:rPr>
      </w:pPr>
      <w:r>
        <w:rPr>
          <w:sz w:val="20"/>
          <w:szCs w:val="20"/>
        </w:rPr>
        <w:t>Verificar a correta postura e a ética profissional</w:t>
      </w:r>
      <w:r w:rsidRPr="00FB42E7">
        <w:rPr>
          <w:sz w:val="20"/>
          <w:szCs w:val="20"/>
        </w:rPr>
        <w:t>;</w:t>
      </w:r>
    </w:p>
    <w:p w:rsidR="004A174B" w:rsidRPr="00FB42E7" w:rsidRDefault="004A174B" w:rsidP="00D009DD">
      <w:pPr>
        <w:pStyle w:val="PargrafodaLista"/>
        <w:numPr>
          <w:ilvl w:val="0"/>
          <w:numId w:val="39"/>
        </w:numPr>
        <w:tabs>
          <w:tab w:val="left" w:pos="1072"/>
        </w:tabs>
        <w:spacing w:after="120" w:line="251" w:lineRule="exact"/>
        <w:ind w:left="0" w:firstLine="0"/>
        <w:rPr>
          <w:sz w:val="20"/>
          <w:szCs w:val="20"/>
        </w:rPr>
      </w:pPr>
      <w:r>
        <w:rPr>
          <w:sz w:val="20"/>
          <w:szCs w:val="20"/>
        </w:rPr>
        <w:t xml:space="preserve">Uniforme e </w:t>
      </w:r>
      <w:r w:rsidRPr="00FB42E7">
        <w:rPr>
          <w:sz w:val="20"/>
          <w:szCs w:val="20"/>
        </w:rPr>
        <w:t>Identificação:</w:t>
      </w:r>
    </w:p>
    <w:p w:rsidR="004A174B" w:rsidRPr="00FB42E7" w:rsidRDefault="004A174B" w:rsidP="00D009DD">
      <w:pPr>
        <w:pStyle w:val="PargrafodaLista"/>
        <w:numPr>
          <w:ilvl w:val="1"/>
          <w:numId w:val="39"/>
        </w:numPr>
        <w:tabs>
          <w:tab w:val="left" w:pos="1072"/>
          <w:tab w:val="left" w:pos="1544"/>
        </w:tabs>
        <w:spacing w:after="120" w:line="242" w:lineRule="auto"/>
        <w:ind w:left="0" w:firstLine="0"/>
        <w:jc w:val="left"/>
        <w:rPr>
          <w:sz w:val="20"/>
          <w:szCs w:val="20"/>
        </w:rPr>
      </w:pPr>
      <w:r w:rsidRPr="00FB42E7">
        <w:rPr>
          <w:sz w:val="20"/>
          <w:szCs w:val="20"/>
        </w:rPr>
        <w:t>Usar uniformes e complementos adequados e em bom estado de conservação e com aparência pessoal</w:t>
      </w:r>
      <w:r>
        <w:rPr>
          <w:sz w:val="20"/>
          <w:szCs w:val="20"/>
        </w:rPr>
        <w:t xml:space="preserve"> </w:t>
      </w:r>
      <w:r w:rsidRPr="00FB42E7">
        <w:rPr>
          <w:sz w:val="20"/>
          <w:szCs w:val="20"/>
        </w:rPr>
        <w:t>adequada;</w:t>
      </w:r>
    </w:p>
    <w:p w:rsidR="004A174B" w:rsidRPr="00FB42E7" w:rsidRDefault="004A174B" w:rsidP="00D009DD">
      <w:pPr>
        <w:pStyle w:val="PargrafodaLista"/>
        <w:numPr>
          <w:ilvl w:val="1"/>
          <w:numId w:val="39"/>
        </w:numPr>
        <w:tabs>
          <w:tab w:val="left" w:pos="1072"/>
          <w:tab w:val="left" w:pos="1544"/>
        </w:tabs>
        <w:spacing w:after="120" w:line="251" w:lineRule="exact"/>
        <w:ind w:left="0" w:firstLine="0"/>
        <w:jc w:val="left"/>
        <w:rPr>
          <w:sz w:val="20"/>
          <w:szCs w:val="20"/>
        </w:rPr>
      </w:pPr>
      <w:r w:rsidRPr="00FB42E7">
        <w:rPr>
          <w:sz w:val="20"/>
          <w:szCs w:val="20"/>
        </w:rPr>
        <w:t>Portar Identificação.</w:t>
      </w:r>
    </w:p>
    <w:p w:rsidR="004A174B" w:rsidRPr="00FB42E7" w:rsidRDefault="004A174B" w:rsidP="00D009DD">
      <w:pPr>
        <w:pStyle w:val="Ttulo21"/>
        <w:numPr>
          <w:ilvl w:val="0"/>
          <w:numId w:val="41"/>
        </w:numPr>
        <w:tabs>
          <w:tab w:val="left" w:pos="1072"/>
        </w:tabs>
        <w:spacing w:after="120"/>
        <w:ind w:left="0" w:firstLine="0"/>
        <w:rPr>
          <w:sz w:val="20"/>
          <w:szCs w:val="20"/>
        </w:rPr>
      </w:pPr>
      <w:r w:rsidRPr="00FB42E7">
        <w:rPr>
          <w:sz w:val="20"/>
          <w:szCs w:val="20"/>
        </w:rPr>
        <w:lastRenderedPageBreak/>
        <w:t>PENALIDADES:</w:t>
      </w:r>
    </w:p>
    <w:p w:rsidR="004A174B" w:rsidRPr="00FB42E7" w:rsidRDefault="004A174B" w:rsidP="00D63059">
      <w:pPr>
        <w:pStyle w:val="PargrafodaLista"/>
        <w:numPr>
          <w:ilvl w:val="1"/>
          <w:numId w:val="41"/>
        </w:numPr>
        <w:tabs>
          <w:tab w:val="left" w:pos="1192"/>
        </w:tabs>
        <w:spacing w:before="1" w:after="120"/>
        <w:ind w:left="0" w:firstLine="0"/>
        <w:rPr>
          <w:sz w:val="20"/>
          <w:szCs w:val="20"/>
        </w:rPr>
      </w:pPr>
      <w:r w:rsidRPr="00FB42E7">
        <w:rPr>
          <w:sz w:val="20"/>
          <w:szCs w:val="20"/>
        </w:rPr>
        <w:t>Advertência:</w:t>
      </w:r>
    </w:p>
    <w:p w:rsidR="004A174B" w:rsidRPr="00FB42E7" w:rsidRDefault="004A174B" w:rsidP="00D63059">
      <w:pPr>
        <w:pStyle w:val="Corpodetexto"/>
        <w:spacing w:before="2" w:after="120"/>
        <w:jc w:val="both"/>
      </w:pPr>
      <w:r w:rsidRPr="00FB42E7">
        <w:t>Na ocorrência de 2 (duas) avaliações subsequentes ou 3 (três) alternadas com conceitos “Parcialmente Realizado” e/ou “Não Realizado”, em qualquer item, desde que por responsabilidade da contratada; no período de 12 (doze) meses, em quaisquer dos aspectos, a Contratada poderá sofrer advertência por escrito, após considerações do fiscal/gestor do contrato e juntadas cópias das avaliações realizadas no período.</w:t>
      </w:r>
    </w:p>
    <w:p w:rsidR="004A174B" w:rsidRPr="00FB42E7" w:rsidRDefault="004A174B" w:rsidP="00D63059">
      <w:pPr>
        <w:pStyle w:val="PargrafodaLista"/>
        <w:numPr>
          <w:ilvl w:val="1"/>
          <w:numId w:val="41"/>
        </w:numPr>
        <w:tabs>
          <w:tab w:val="left" w:pos="1192"/>
        </w:tabs>
        <w:spacing w:before="3" w:after="120" w:line="251" w:lineRule="exact"/>
        <w:ind w:left="0" w:firstLine="0"/>
        <w:rPr>
          <w:sz w:val="20"/>
          <w:szCs w:val="20"/>
        </w:rPr>
      </w:pPr>
      <w:r w:rsidRPr="00FB42E7">
        <w:rPr>
          <w:sz w:val="20"/>
          <w:szCs w:val="20"/>
        </w:rPr>
        <w:t>Multa:</w:t>
      </w:r>
    </w:p>
    <w:p w:rsidR="004A174B" w:rsidRPr="00FB42E7" w:rsidRDefault="004A174B" w:rsidP="00D63059">
      <w:pPr>
        <w:pStyle w:val="Corpodetexto"/>
        <w:spacing w:after="120"/>
        <w:jc w:val="both"/>
      </w:pPr>
      <w:r w:rsidRPr="00FB42E7">
        <w:t>Na ocorrência de 3 (três) avaliações subsequentes ou 4 (quatro) alternadas com conceitos “Parcialmente Realizado” e/ou “Não Realizado”, em qualquer item, desde que por responsabilidade da contratada; no período de 12 (doze) meses, em quaisquer dos aspectos, a Contratada poderá sofrer multa, segundo cláusula específica do Termo de Contrato, após considerações do fiscal/gestor do Contrato e juntadas cópias das avaliações realizadas no período.</w:t>
      </w:r>
    </w:p>
    <w:p w:rsidR="004A174B" w:rsidRPr="00FB42E7" w:rsidRDefault="004A174B" w:rsidP="00D009DD">
      <w:pPr>
        <w:pStyle w:val="Ttulo21"/>
        <w:numPr>
          <w:ilvl w:val="0"/>
          <w:numId w:val="41"/>
        </w:numPr>
        <w:tabs>
          <w:tab w:val="left" w:pos="1072"/>
        </w:tabs>
        <w:spacing w:after="120"/>
        <w:ind w:left="0" w:firstLine="0"/>
        <w:rPr>
          <w:sz w:val="20"/>
          <w:szCs w:val="20"/>
        </w:rPr>
      </w:pPr>
      <w:r w:rsidRPr="00FB42E7">
        <w:rPr>
          <w:sz w:val="20"/>
          <w:szCs w:val="20"/>
        </w:rPr>
        <w:t>RESPONSABILIDADES</w:t>
      </w:r>
    </w:p>
    <w:p w:rsidR="004A174B" w:rsidRPr="00FB42E7" w:rsidRDefault="004A174B" w:rsidP="00D009DD">
      <w:pPr>
        <w:pStyle w:val="PargrafodaLista"/>
        <w:numPr>
          <w:ilvl w:val="1"/>
          <w:numId w:val="41"/>
        </w:numPr>
        <w:tabs>
          <w:tab w:val="left" w:pos="1072"/>
          <w:tab w:val="left" w:pos="1192"/>
        </w:tabs>
        <w:spacing w:before="7" w:after="120"/>
        <w:ind w:left="0" w:firstLine="0"/>
        <w:rPr>
          <w:sz w:val="20"/>
          <w:szCs w:val="20"/>
        </w:rPr>
      </w:pPr>
      <w:r w:rsidRPr="00FB42E7">
        <w:rPr>
          <w:sz w:val="20"/>
          <w:szCs w:val="20"/>
        </w:rPr>
        <w:t>Fiscal doContrato:</w:t>
      </w:r>
    </w:p>
    <w:p w:rsidR="004A174B" w:rsidRDefault="004A174B" w:rsidP="00D009DD">
      <w:pPr>
        <w:pStyle w:val="PargrafodaLista"/>
        <w:numPr>
          <w:ilvl w:val="0"/>
          <w:numId w:val="38"/>
        </w:numPr>
        <w:tabs>
          <w:tab w:val="left" w:pos="1072"/>
          <w:tab w:val="left" w:pos="1106"/>
        </w:tabs>
        <w:spacing w:before="123" w:after="120" w:line="237" w:lineRule="auto"/>
        <w:ind w:left="0" w:firstLine="0"/>
        <w:rPr>
          <w:sz w:val="20"/>
          <w:szCs w:val="20"/>
        </w:rPr>
      </w:pPr>
      <w:r w:rsidRPr="00FB42E7">
        <w:rPr>
          <w:sz w:val="20"/>
          <w:szCs w:val="20"/>
        </w:rPr>
        <w:t>Responsável pela Avaliação da Contratada utilizando o Formulário de Avaliação de Qualidade dos Serviços</w:t>
      </w:r>
      <w:r>
        <w:rPr>
          <w:sz w:val="20"/>
          <w:szCs w:val="20"/>
        </w:rPr>
        <w:t xml:space="preserve"> – Usuário </w:t>
      </w:r>
      <w:r w:rsidRPr="00FB42E7">
        <w:rPr>
          <w:sz w:val="20"/>
          <w:szCs w:val="20"/>
        </w:rPr>
        <w:t>pelo encaminhamento de uma de suas vias à</w:t>
      </w:r>
      <w:r>
        <w:rPr>
          <w:sz w:val="20"/>
          <w:szCs w:val="20"/>
        </w:rPr>
        <w:t xml:space="preserve"> </w:t>
      </w:r>
      <w:r w:rsidRPr="00FB42E7">
        <w:rPr>
          <w:sz w:val="20"/>
          <w:szCs w:val="20"/>
        </w:rPr>
        <w:t>Contratada</w:t>
      </w:r>
    </w:p>
    <w:p w:rsidR="004A174B" w:rsidRPr="00FB42E7" w:rsidRDefault="004A174B" w:rsidP="00D009DD">
      <w:pPr>
        <w:pStyle w:val="PargrafodaLista"/>
        <w:numPr>
          <w:ilvl w:val="0"/>
          <w:numId w:val="42"/>
        </w:numPr>
        <w:tabs>
          <w:tab w:val="left" w:pos="1072"/>
          <w:tab w:val="left" w:pos="1106"/>
        </w:tabs>
        <w:spacing w:before="123" w:after="120" w:line="237" w:lineRule="auto"/>
        <w:ind w:left="1276"/>
        <w:rPr>
          <w:sz w:val="20"/>
          <w:szCs w:val="20"/>
        </w:rPr>
      </w:pPr>
      <w:r>
        <w:rPr>
          <w:sz w:val="20"/>
          <w:szCs w:val="20"/>
        </w:rPr>
        <w:t>A Avaliação deverá ser feita por ao menos 02 (dois) usuários, aleatórios, de Unidades diferentes, envitando-se que se repita os mesmos durante a vigência contratual</w:t>
      </w:r>
      <w:r w:rsidRPr="00FB42E7">
        <w:rPr>
          <w:sz w:val="20"/>
          <w:szCs w:val="20"/>
        </w:rPr>
        <w:t>.</w:t>
      </w:r>
    </w:p>
    <w:p w:rsidR="004A174B" w:rsidRPr="00FB42E7" w:rsidRDefault="004A174B" w:rsidP="00D009DD">
      <w:pPr>
        <w:pStyle w:val="PargrafodaLista"/>
        <w:numPr>
          <w:ilvl w:val="0"/>
          <w:numId w:val="38"/>
        </w:numPr>
        <w:tabs>
          <w:tab w:val="left" w:pos="1072"/>
          <w:tab w:val="left" w:pos="1159"/>
        </w:tabs>
        <w:spacing w:before="121" w:after="120"/>
        <w:ind w:left="0" w:firstLine="0"/>
        <w:rPr>
          <w:sz w:val="20"/>
          <w:szCs w:val="20"/>
        </w:rPr>
      </w:pPr>
      <w:r w:rsidRPr="00FB42E7">
        <w:rPr>
          <w:sz w:val="20"/>
          <w:szCs w:val="20"/>
        </w:rPr>
        <w:t xml:space="preserve">Responsável pela proposição de aplicação de advertência ou multa à Contratada e </w:t>
      </w:r>
      <w:r w:rsidRPr="00FB42E7">
        <w:rPr>
          <w:spacing w:val="-3"/>
          <w:sz w:val="20"/>
          <w:szCs w:val="20"/>
        </w:rPr>
        <w:t xml:space="preserve">seu </w:t>
      </w:r>
      <w:r w:rsidRPr="00FB42E7">
        <w:rPr>
          <w:sz w:val="20"/>
          <w:szCs w:val="20"/>
        </w:rPr>
        <w:t>encaminhamento à autoridade competente, garantindo a defesa prévia à</w:t>
      </w:r>
      <w:r>
        <w:rPr>
          <w:sz w:val="20"/>
          <w:szCs w:val="20"/>
        </w:rPr>
        <w:t xml:space="preserve"> </w:t>
      </w:r>
      <w:r w:rsidRPr="00FB42E7">
        <w:rPr>
          <w:sz w:val="20"/>
          <w:szCs w:val="20"/>
        </w:rPr>
        <w:t>Contratada.</w:t>
      </w:r>
    </w:p>
    <w:p w:rsidR="004A174B" w:rsidRPr="00FB42E7" w:rsidRDefault="004A174B" w:rsidP="00D009DD">
      <w:pPr>
        <w:pStyle w:val="PargrafodaLista"/>
        <w:numPr>
          <w:ilvl w:val="0"/>
          <w:numId w:val="38"/>
        </w:numPr>
        <w:tabs>
          <w:tab w:val="left" w:pos="1072"/>
        </w:tabs>
        <w:spacing w:before="123" w:after="120"/>
        <w:ind w:left="0" w:firstLine="0"/>
        <w:rPr>
          <w:sz w:val="20"/>
          <w:szCs w:val="20"/>
        </w:rPr>
      </w:pPr>
      <w:r w:rsidRPr="00FB42E7">
        <w:rPr>
          <w:sz w:val="20"/>
          <w:szCs w:val="20"/>
        </w:rPr>
        <w:t>Responsável pela emissão da Avaliação de Desempenho do Fornecedor – Parcial ou</w:t>
      </w:r>
      <w:r>
        <w:rPr>
          <w:sz w:val="20"/>
          <w:szCs w:val="20"/>
        </w:rPr>
        <w:t xml:space="preserve"> </w:t>
      </w:r>
      <w:r w:rsidRPr="00FB42E7">
        <w:rPr>
          <w:sz w:val="20"/>
          <w:szCs w:val="20"/>
        </w:rPr>
        <w:t>Final.</w:t>
      </w:r>
    </w:p>
    <w:p w:rsidR="004A174B" w:rsidRPr="00FB42E7" w:rsidRDefault="004A174B" w:rsidP="00D009DD">
      <w:pPr>
        <w:pStyle w:val="Ttulo21"/>
        <w:numPr>
          <w:ilvl w:val="0"/>
          <w:numId w:val="41"/>
        </w:numPr>
        <w:tabs>
          <w:tab w:val="left" w:pos="1072"/>
        </w:tabs>
        <w:spacing w:after="120"/>
        <w:ind w:left="0" w:firstLine="0"/>
        <w:rPr>
          <w:sz w:val="20"/>
          <w:szCs w:val="20"/>
        </w:rPr>
      </w:pPr>
      <w:r w:rsidRPr="00FB42E7">
        <w:rPr>
          <w:spacing w:val="-3"/>
          <w:sz w:val="20"/>
          <w:szCs w:val="20"/>
        </w:rPr>
        <w:t xml:space="preserve">DESCRIÇÃO </w:t>
      </w:r>
      <w:r w:rsidRPr="00FB42E7">
        <w:rPr>
          <w:sz w:val="20"/>
          <w:szCs w:val="20"/>
        </w:rPr>
        <w:t>DO</w:t>
      </w:r>
      <w:r>
        <w:rPr>
          <w:sz w:val="20"/>
          <w:szCs w:val="20"/>
        </w:rPr>
        <w:t xml:space="preserve"> </w:t>
      </w:r>
      <w:r w:rsidRPr="00FB42E7">
        <w:rPr>
          <w:sz w:val="20"/>
          <w:szCs w:val="20"/>
        </w:rPr>
        <w:t>PROCESSO:</w:t>
      </w:r>
    </w:p>
    <w:p w:rsidR="004A174B" w:rsidRPr="00FB42E7" w:rsidRDefault="004A174B" w:rsidP="00D009DD">
      <w:pPr>
        <w:pStyle w:val="PargrafodaLista"/>
        <w:numPr>
          <w:ilvl w:val="1"/>
          <w:numId w:val="41"/>
        </w:numPr>
        <w:tabs>
          <w:tab w:val="left" w:pos="1216"/>
        </w:tabs>
        <w:spacing w:before="6" w:after="120"/>
        <w:ind w:left="0" w:firstLine="0"/>
        <w:rPr>
          <w:sz w:val="20"/>
          <w:szCs w:val="20"/>
        </w:rPr>
      </w:pPr>
      <w:r w:rsidRPr="00031BD6">
        <w:rPr>
          <w:sz w:val="20"/>
          <w:szCs w:val="20"/>
        </w:rPr>
        <w:t>Cabe Unidade Gestora, por</w:t>
      </w:r>
      <w:r w:rsidRPr="00FB42E7">
        <w:rPr>
          <w:sz w:val="20"/>
          <w:szCs w:val="20"/>
        </w:rPr>
        <w:t xml:space="preserve"> meio do responsável pela fiscalização do contrato e com base no Formulário de Avaliação de Qualidade dos Serviços, efetuar o acompanhamento diário do serviço prestado, registrando e arquivando as informações de forma a embasar a avaliação mensal da Contratada.</w:t>
      </w:r>
    </w:p>
    <w:p w:rsidR="004A174B" w:rsidRPr="00FB42E7" w:rsidRDefault="004A174B" w:rsidP="00D009DD">
      <w:pPr>
        <w:pStyle w:val="PargrafodaLista"/>
        <w:numPr>
          <w:ilvl w:val="1"/>
          <w:numId w:val="41"/>
        </w:numPr>
        <w:tabs>
          <w:tab w:val="left" w:pos="1202"/>
        </w:tabs>
        <w:spacing w:after="120" w:line="242" w:lineRule="auto"/>
        <w:ind w:left="0" w:firstLine="0"/>
        <w:rPr>
          <w:sz w:val="20"/>
          <w:szCs w:val="20"/>
        </w:rPr>
      </w:pPr>
      <w:r w:rsidRPr="00FB42E7">
        <w:rPr>
          <w:sz w:val="20"/>
          <w:szCs w:val="20"/>
        </w:rPr>
        <w:t xml:space="preserve">Ao final de cada mês, o responsável pela fiscalização do contrato deve efetuar a avaliação dos serviços prestados, </w:t>
      </w:r>
      <w:r>
        <w:rPr>
          <w:sz w:val="20"/>
          <w:szCs w:val="20"/>
        </w:rPr>
        <w:t xml:space="preserve">solicitando o </w:t>
      </w:r>
      <w:r w:rsidRPr="00FB42E7">
        <w:rPr>
          <w:sz w:val="20"/>
          <w:szCs w:val="20"/>
        </w:rPr>
        <w:t>preench</w:t>
      </w:r>
      <w:r>
        <w:rPr>
          <w:sz w:val="20"/>
          <w:szCs w:val="20"/>
        </w:rPr>
        <w:t>imento d</w:t>
      </w:r>
      <w:r w:rsidRPr="00FB42E7">
        <w:rPr>
          <w:sz w:val="20"/>
          <w:szCs w:val="20"/>
        </w:rPr>
        <w:t>o “Formulário de Avaliação de Qualidade dos Serviços</w:t>
      </w:r>
      <w:r>
        <w:rPr>
          <w:sz w:val="20"/>
          <w:szCs w:val="20"/>
        </w:rPr>
        <w:t xml:space="preserve"> - Usuário</w:t>
      </w:r>
      <w:r w:rsidRPr="00FB42E7">
        <w:rPr>
          <w:sz w:val="20"/>
          <w:szCs w:val="20"/>
        </w:rPr>
        <w:t>” e informando as justificativas cabíveis para os itens que receberam conceitos “Parcialmente Realizado” e/ou “Não</w:t>
      </w:r>
      <w:r>
        <w:rPr>
          <w:sz w:val="20"/>
          <w:szCs w:val="20"/>
        </w:rPr>
        <w:t xml:space="preserve"> </w:t>
      </w:r>
      <w:r w:rsidRPr="00FB42E7">
        <w:rPr>
          <w:sz w:val="20"/>
          <w:szCs w:val="20"/>
        </w:rPr>
        <w:t>Realizado”.</w:t>
      </w:r>
    </w:p>
    <w:p w:rsidR="004A174B" w:rsidRPr="00FB42E7" w:rsidRDefault="004A174B" w:rsidP="00D009DD">
      <w:pPr>
        <w:pStyle w:val="PargrafodaLista"/>
        <w:numPr>
          <w:ilvl w:val="1"/>
          <w:numId w:val="41"/>
        </w:numPr>
        <w:tabs>
          <w:tab w:val="left" w:pos="1254"/>
        </w:tabs>
        <w:spacing w:after="120" w:line="242" w:lineRule="auto"/>
        <w:ind w:left="0" w:firstLine="0"/>
        <w:rPr>
          <w:sz w:val="20"/>
          <w:szCs w:val="20"/>
        </w:rPr>
      </w:pPr>
      <w:r w:rsidRPr="00FB42E7">
        <w:rPr>
          <w:spacing w:val="-3"/>
          <w:sz w:val="20"/>
          <w:szCs w:val="20"/>
        </w:rPr>
        <w:t xml:space="preserve">De </w:t>
      </w:r>
      <w:r w:rsidRPr="00FB42E7">
        <w:rPr>
          <w:sz w:val="20"/>
          <w:szCs w:val="20"/>
        </w:rPr>
        <w:t>acordo com a avaliação efetuada, o Fiscal do Contrato deve propor à aplicação das penalidades previstas neste procedimento, na medição seguinte, garantindo a defesa prévia à Contratada.</w:t>
      </w:r>
    </w:p>
    <w:p w:rsidR="004A174B" w:rsidRPr="00FB42E7" w:rsidRDefault="004A174B" w:rsidP="004A174B">
      <w:pPr>
        <w:pStyle w:val="Corpodetexto"/>
        <w:spacing w:after="120" w:line="242" w:lineRule="auto"/>
      </w:pPr>
      <w:r w:rsidRPr="00FB42E7">
        <w:t xml:space="preserve">8.4. Cabe ao Fiscal do Contrato encaminhar mensalmente à Contratada Quadro Resumo demonstrando de forma acumulada e mês a mês, a performance global da Contratada em relação aos conceitos alcançados. </w:t>
      </w:r>
    </w:p>
    <w:p w:rsidR="004A174B" w:rsidRDefault="004A174B" w:rsidP="004A174B">
      <w:pPr>
        <w:spacing w:before="120"/>
        <w:jc w:val="both"/>
        <w:rPr>
          <w:rFonts w:ascii="Calibri" w:hAnsi="Calibri"/>
        </w:rPr>
      </w:pPr>
    </w:p>
    <w:p w:rsidR="004A174B" w:rsidRDefault="004A174B" w:rsidP="004A174B">
      <w:pPr>
        <w:spacing w:before="120"/>
        <w:jc w:val="both"/>
        <w:rPr>
          <w:rFonts w:ascii="Calibri" w:hAnsi="Calibri"/>
        </w:rPr>
      </w:pPr>
    </w:p>
    <w:p w:rsidR="004A174B" w:rsidRDefault="004A174B" w:rsidP="004A174B">
      <w:pPr>
        <w:spacing w:before="120"/>
        <w:jc w:val="both"/>
        <w:rPr>
          <w:rFonts w:ascii="Calibri" w:hAnsi="Calibri"/>
        </w:rPr>
      </w:pPr>
    </w:p>
    <w:p w:rsidR="004A174B" w:rsidRDefault="004A174B" w:rsidP="004A174B">
      <w:pPr>
        <w:spacing w:before="120"/>
        <w:jc w:val="both"/>
        <w:rPr>
          <w:rFonts w:ascii="Calibri" w:hAnsi="Calibri"/>
        </w:rPr>
      </w:pPr>
    </w:p>
    <w:p w:rsidR="004A174B" w:rsidRDefault="004A174B" w:rsidP="004A174B">
      <w:pPr>
        <w:spacing w:before="120"/>
        <w:jc w:val="both"/>
        <w:rPr>
          <w:rFonts w:ascii="Calibri" w:hAnsi="Calibri"/>
        </w:rPr>
      </w:pPr>
    </w:p>
    <w:p w:rsidR="005E57C0" w:rsidRDefault="005E57C0" w:rsidP="004A174B">
      <w:pPr>
        <w:spacing w:before="120"/>
        <w:jc w:val="both"/>
        <w:rPr>
          <w:rFonts w:ascii="Calibri" w:hAnsi="Calibri"/>
        </w:rPr>
      </w:pPr>
    </w:p>
    <w:p w:rsidR="004A174B" w:rsidRDefault="004A174B" w:rsidP="004A174B">
      <w:pPr>
        <w:spacing w:before="120"/>
        <w:jc w:val="both"/>
        <w:rPr>
          <w:rFonts w:ascii="Calibri" w:hAnsi="Calibri"/>
        </w:rPr>
      </w:pPr>
    </w:p>
    <w:p w:rsidR="004A174B" w:rsidRDefault="004A174B" w:rsidP="004A174B">
      <w:pPr>
        <w:spacing w:before="120"/>
        <w:jc w:val="both"/>
        <w:rPr>
          <w:rFonts w:ascii="Calibri" w:hAnsi="Calibri"/>
        </w:rPr>
      </w:pPr>
    </w:p>
    <w:p w:rsidR="004A174B" w:rsidRPr="00160BBD" w:rsidRDefault="004A174B" w:rsidP="004A174B">
      <w:pPr>
        <w:pStyle w:val="Ttulo21"/>
        <w:spacing w:before="93" w:after="120"/>
        <w:ind w:left="0"/>
        <w:jc w:val="center"/>
        <w:rPr>
          <w:rFonts w:ascii="Calibri" w:hAnsi="Calibri"/>
          <w:b w:val="0"/>
          <w:lang w:val="pt-BR"/>
        </w:rPr>
      </w:pPr>
      <w:r w:rsidRPr="00160BBD">
        <w:rPr>
          <w:sz w:val="20"/>
          <w:szCs w:val="20"/>
        </w:rPr>
        <w:t xml:space="preserve">ANEXO B - </w:t>
      </w:r>
      <w:r w:rsidRPr="00160BBD">
        <w:rPr>
          <w:rFonts w:ascii="Calibri" w:hAnsi="Calibri"/>
          <w:lang w:val="pt-BR"/>
        </w:rPr>
        <w:t>AVALIAÇÃO DE QUALIDADE DO</w:t>
      </w:r>
      <w:r>
        <w:rPr>
          <w:rFonts w:ascii="Calibri" w:hAnsi="Calibri"/>
          <w:lang w:val="pt-BR"/>
        </w:rPr>
        <w:t>S</w:t>
      </w:r>
      <w:r w:rsidRPr="00160BBD">
        <w:rPr>
          <w:rFonts w:ascii="Calibri" w:hAnsi="Calibri"/>
          <w:lang w:val="pt-BR"/>
        </w:rPr>
        <w:t xml:space="preserve"> SERVIÇO</w:t>
      </w:r>
      <w:r>
        <w:rPr>
          <w:rFonts w:ascii="Calibri" w:hAnsi="Calibri"/>
          <w:lang w:val="pt-BR"/>
        </w:rPr>
        <w:t>S</w:t>
      </w:r>
    </w:p>
    <w:p w:rsidR="004A174B" w:rsidRDefault="004A174B" w:rsidP="004A174B">
      <w:pPr>
        <w:jc w:val="center"/>
        <w:rPr>
          <w:b/>
          <w:bCs/>
          <w:sz w:val="20"/>
          <w:szCs w:val="20"/>
          <w:u w:val="single"/>
        </w:rPr>
      </w:pPr>
      <w:r>
        <w:rPr>
          <w:rFonts w:ascii="Calibri" w:hAnsi="Calibri"/>
          <w:b/>
          <w:lang w:val="pt-BR"/>
        </w:rPr>
        <w:t>USUÁRIOS</w:t>
      </w:r>
      <w:r w:rsidRPr="00904CAF">
        <w:rPr>
          <w:rFonts w:ascii="Calibri" w:hAnsi="Calibri"/>
          <w:b/>
          <w:lang w:val="pt-BR"/>
        </w:rPr>
        <w:t xml:space="preserve"> DO CONTRATO</w:t>
      </w:r>
    </w:p>
    <w:p w:rsidR="004A174B" w:rsidRDefault="004A174B" w:rsidP="004A174B">
      <w:pPr>
        <w:jc w:val="center"/>
        <w:rPr>
          <w:b/>
          <w:bCs/>
          <w:sz w:val="20"/>
          <w:szCs w:val="20"/>
          <w:u w:val="single"/>
        </w:rPr>
      </w:pPr>
    </w:p>
    <w:p w:rsidR="004A174B" w:rsidRPr="00EC65E5" w:rsidRDefault="004A174B" w:rsidP="004A174B">
      <w:pPr>
        <w:jc w:val="center"/>
        <w:rPr>
          <w:b/>
          <w:bCs/>
          <w:sz w:val="20"/>
          <w:szCs w:val="20"/>
          <w:u w:val="single"/>
        </w:rPr>
      </w:pPr>
    </w:p>
    <w:tbl>
      <w:tblPr>
        <w:tblStyle w:val="TableNormal"/>
        <w:tblpPr w:leftFromText="141" w:rightFromText="141" w:vertAnchor="text" w:horzAnchor="margin" w:tblpXSpec="center" w:tblpY="274"/>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567"/>
        <w:gridCol w:w="3117"/>
        <w:gridCol w:w="3549"/>
      </w:tblGrid>
      <w:tr w:rsidR="004A174B" w:rsidRPr="00FB42E7" w:rsidTr="006412D3">
        <w:trPr>
          <w:trHeight w:val="719"/>
        </w:trPr>
        <w:tc>
          <w:tcPr>
            <w:tcW w:w="2949" w:type="dxa"/>
            <w:gridSpan w:val="2"/>
          </w:tcPr>
          <w:p w:rsidR="004A174B" w:rsidRPr="00FB42E7" w:rsidRDefault="004A174B" w:rsidP="006412D3">
            <w:pPr>
              <w:pStyle w:val="TableParagraph"/>
              <w:spacing w:before="1" w:after="120"/>
              <w:rPr>
                <w:b/>
                <w:sz w:val="20"/>
                <w:szCs w:val="20"/>
              </w:rPr>
            </w:pPr>
            <w:r w:rsidRPr="00FB42E7">
              <w:rPr>
                <w:b/>
                <w:sz w:val="20"/>
                <w:szCs w:val="20"/>
              </w:rPr>
              <w:t>CONTRATO Nº:</w:t>
            </w:r>
          </w:p>
        </w:tc>
        <w:tc>
          <w:tcPr>
            <w:tcW w:w="3117" w:type="dxa"/>
          </w:tcPr>
          <w:p w:rsidR="004A174B" w:rsidRPr="00FB42E7" w:rsidRDefault="004A174B" w:rsidP="006412D3">
            <w:pPr>
              <w:pStyle w:val="TableParagraph"/>
              <w:spacing w:before="1" w:after="120"/>
              <w:rPr>
                <w:b/>
                <w:sz w:val="20"/>
                <w:szCs w:val="20"/>
              </w:rPr>
            </w:pPr>
            <w:r w:rsidRPr="00FB42E7">
              <w:rPr>
                <w:b/>
                <w:sz w:val="20"/>
                <w:szCs w:val="20"/>
              </w:rPr>
              <w:t>UNIDADE:</w:t>
            </w:r>
          </w:p>
        </w:tc>
        <w:tc>
          <w:tcPr>
            <w:tcW w:w="3549" w:type="dxa"/>
          </w:tcPr>
          <w:p w:rsidR="004A174B" w:rsidRPr="00FB42E7" w:rsidRDefault="004A174B" w:rsidP="006412D3">
            <w:pPr>
              <w:pStyle w:val="TableParagraph"/>
              <w:spacing w:before="1" w:after="120"/>
              <w:rPr>
                <w:b/>
                <w:sz w:val="20"/>
                <w:szCs w:val="20"/>
              </w:rPr>
            </w:pPr>
            <w:r w:rsidRPr="00FB42E7">
              <w:rPr>
                <w:b/>
                <w:sz w:val="20"/>
                <w:szCs w:val="20"/>
              </w:rPr>
              <w:t>PERÍODO:</w:t>
            </w:r>
          </w:p>
        </w:tc>
      </w:tr>
      <w:tr w:rsidR="004A174B" w:rsidRPr="00FB42E7" w:rsidTr="006412D3">
        <w:trPr>
          <w:trHeight w:val="494"/>
        </w:trPr>
        <w:tc>
          <w:tcPr>
            <w:tcW w:w="2382" w:type="dxa"/>
          </w:tcPr>
          <w:p w:rsidR="004A174B" w:rsidRPr="00FB42E7" w:rsidRDefault="004A174B" w:rsidP="006412D3">
            <w:pPr>
              <w:pStyle w:val="TableParagraph"/>
              <w:spacing w:before="121" w:after="120"/>
              <w:rPr>
                <w:b/>
                <w:sz w:val="20"/>
                <w:szCs w:val="20"/>
              </w:rPr>
            </w:pPr>
            <w:r w:rsidRPr="00FB42E7">
              <w:rPr>
                <w:b/>
                <w:sz w:val="20"/>
                <w:szCs w:val="20"/>
              </w:rPr>
              <w:t>CONTRATADA:</w:t>
            </w:r>
          </w:p>
        </w:tc>
        <w:tc>
          <w:tcPr>
            <w:tcW w:w="7233" w:type="dxa"/>
            <w:gridSpan w:val="3"/>
          </w:tcPr>
          <w:p w:rsidR="004A174B" w:rsidRPr="00FB42E7" w:rsidRDefault="004A174B" w:rsidP="006412D3">
            <w:pPr>
              <w:pStyle w:val="TableParagraph"/>
              <w:spacing w:after="120"/>
              <w:rPr>
                <w:sz w:val="20"/>
                <w:szCs w:val="20"/>
              </w:rPr>
            </w:pPr>
          </w:p>
        </w:tc>
      </w:tr>
      <w:tr w:rsidR="004A174B" w:rsidRPr="00FB42E7" w:rsidTr="006412D3">
        <w:trPr>
          <w:trHeight w:val="513"/>
        </w:trPr>
        <w:tc>
          <w:tcPr>
            <w:tcW w:w="2382" w:type="dxa"/>
          </w:tcPr>
          <w:p w:rsidR="004A174B" w:rsidRPr="00FB42E7" w:rsidRDefault="004A174B" w:rsidP="006412D3">
            <w:pPr>
              <w:pStyle w:val="TableParagraph"/>
              <w:spacing w:before="122" w:after="120"/>
              <w:rPr>
                <w:b/>
                <w:sz w:val="20"/>
                <w:szCs w:val="20"/>
              </w:rPr>
            </w:pPr>
            <w:r w:rsidRPr="00FB42E7">
              <w:rPr>
                <w:b/>
                <w:sz w:val="20"/>
                <w:szCs w:val="20"/>
              </w:rPr>
              <w:t>FISCAL DO CONTRATO:</w:t>
            </w:r>
          </w:p>
        </w:tc>
        <w:tc>
          <w:tcPr>
            <w:tcW w:w="7233" w:type="dxa"/>
            <w:gridSpan w:val="3"/>
          </w:tcPr>
          <w:p w:rsidR="004A174B" w:rsidRPr="00FB42E7" w:rsidRDefault="004A174B" w:rsidP="006412D3">
            <w:pPr>
              <w:pStyle w:val="TableParagraph"/>
              <w:spacing w:after="120"/>
              <w:rPr>
                <w:sz w:val="20"/>
                <w:szCs w:val="20"/>
              </w:rPr>
            </w:pPr>
          </w:p>
        </w:tc>
      </w:tr>
    </w:tbl>
    <w:p w:rsidR="004A174B" w:rsidRPr="00FB42E7" w:rsidRDefault="004A174B" w:rsidP="004A174B">
      <w:pPr>
        <w:pStyle w:val="Corpodetexto"/>
        <w:spacing w:before="1" w:after="120"/>
        <w:rPr>
          <w:b/>
        </w:rPr>
      </w:pPr>
    </w:p>
    <w:p w:rsidR="004A174B" w:rsidRPr="00FB42E7" w:rsidRDefault="004A174B" w:rsidP="004A174B">
      <w:pPr>
        <w:pStyle w:val="Corpodetexto"/>
        <w:spacing w:after="120"/>
        <w:rPr>
          <w:b/>
        </w:rPr>
      </w:pPr>
    </w:p>
    <w:tbl>
      <w:tblPr>
        <w:tblStyle w:val="TableNormal"/>
        <w:tblpPr w:leftFromText="141" w:rightFromText="141" w:vertAnchor="text" w:horzAnchor="margin" w:tblpXSpec="center" w:tblpY="-32"/>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464"/>
        <w:gridCol w:w="1843"/>
        <w:gridCol w:w="1939"/>
      </w:tblGrid>
      <w:tr w:rsidR="004A174B" w:rsidRPr="00FB42E7" w:rsidTr="006412D3">
        <w:trPr>
          <w:trHeight w:val="657"/>
        </w:trPr>
        <w:tc>
          <w:tcPr>
            <w:tcW w:w="4365" w:type="dxa"/>
          </w:tcPr>
          <w:p w:rsidR="004A174B" w:rsidRPr="00FB42E7" w:rsidRDefault="004A174B" w:rsidP="006412D3">
            <w:pPr>
              <w:pStyle w:val="TableParagraph"/>
              <w:spacing w:before="121" w:after="120"/>
              <w:rPr>
                <w:b/>
                <w:sz w:val="20"/>
                <w:szCs w:val="20"/>
              </w:rPr>
            </w:pPr>
            <w:r w:rsidRPr="00FB42E7">
              <w:rPr>
                <w:b/>
                <w:sz w:val="20"/>
                <w:szCs w:val="20"/>
              </w:rPr>
              <w:t>MÓDULO I – DESEMPENHO PROFISSIONAL</w:t>
            </w:r>
          </w:p>
        </w:tc>
        <w:tc>
          <w:tcPr>
            <w:tcW w:w="1464" w:type="dxa"/>
          </w:tcPr>
          <w:p w:rsidR="004A174B" w:rsidRPr="00FB42E7" w:rsidRDefault="004A174B" w:rsidP="006412D3">
            <w:pPr>
              <w:pStyle w:val="TableParagraph"/>
              <w:spacing w:before="121" w:after="120"/>
              <w:rPr>
                <w:b/>
                <w:sz w:val="20"/>
                <w:szCs w:val="20"/>
              </w:rPr>
            </w:pPr>
            <w:r w:rsidRPr="00FB42E7">
              <w:rPr>
                <w:b/>
                <w:sz w:val="20"/>
                <w:szCs w:val="20"/>
              </w:rPr>
              <w:t>REALIZADO</w:t>
            </w:r>
          </w:p>
        </w:tc>
        <w:tc>
          <w:tcPr>
            <w:tcW w:w="1843" w:type="dxa"/>
          </w:tcPr>
          <w:p w:rsidR="004A174B" w:rsidRPr="00FB42E7" w:rsidRDefault="004A174B" w:rsidP="006412D3">
            <w:pPr>
              <w:pStyle w:val="TableParagraph"/>
              <w:spacing w:before="120" w:after="120" w:line="270" w:lineRule="atLeast"/>
              <w:rPr>
                <w:b/>
                <w:sz w:val="20"/>
                <w:szCs w:val="20"/>
              </w:rPr>
            </w:pPr>
            <w:r w:rsidRPr="00FB42E7">
              <w:rPr>
                <w:b/>
                <w:sz w:val="20"/>
                <w:szCs w:val="20"/>
              </w:rPr>
              <w:t>PARCIALMENTE REALIZADO</w:t>
            </w:r>
          </w:p>
        </w:tc>
        <w:tc>
          <w:tcPr>
            <w:tcW w:w="1939" w:type="dxa"/>
          </w:tcPr>
          <w:p w:rsidR="004A174B" w:rsidRPr="00FB42E7" w:rsidRDefault="004A174B" w:rsidP="006412D3">
            <w:pPr>
              <w:pStyle w:val="TableParagraph"/>
              <w:spacing w:before="121" w:after="120"/>
              <w:rPr>
                <w:b/>
                <w:sz w:val="20"/>
                <w:szCs w:val="20"/>
              </w:rPr>
            </w:pPr>
            <w:r w:rsidRPr="00FB42E7">
              <w:rPr>
                <w:b/>
                <w:sz w:val="20"/>
                <w:szCs w:val="20"/>
              </w:rPr>
              <w:t>NÃO REALIZADO</w:t>
            </w:r>
          </w:p>
        </w:tc>
      </w:tr>
      <w:tr w:rsidR="004A174B" w:rsidRPr="00FB42E7" w:rsidTr="006412D3">
        <w:trPr>
          <w:trHeight w:val="385"/>
        </w:trPr>
        <w:tc>
          <w:tcPr>
            <w:tcW w:w="4365" w:type="dxa"/>
          </w:tcPr>
          <w:p w:rsidR="004A174B" w:rsidRPr="00FB42E7" w:rsidRDefault="004A174B" w:rsidP="006412D3">
            <w:pPr>
              <w:pStyle w:val="TableParagraph"/>
              <w:spacing w:before="119" w:after="120" w:line="247" w:lineRule="exact"/>
              <w:rPr>
                <w:sz w:val="20"/>
                <w:szCs w:val="20"/>
              </w:rPr>
            </w:pPr>
            <w:r w:rsidRPr="00FB42E7">
              <w:rPr>
                <w:sz w:val="20"/>
                <w:szCs w:val="20"/>
              </w:rPr>
              <w:t>Atuaç</w:t>
            </w:r>
            <w:r>
              <w:rPr>
                <w:sz w:val="20"/>
                <w:szCs w:val="20"/>
              </w:rPr>
              <w:t>ões</w:t>
            </w:r>
            <w:r w:rsidRPr="00FB42E7">
              <w:rPr>
                <w:sz w:val="20"/>
                <w:szCs w:val="20"/>
              </w:rPr>
              <w:t xml:space="preserve"> como</w:t>
            </w:r>
            <w:r>
              <w:rPr>
                <w:sz w:val="20"/>
                <w:szCs w:val="20"/>
              </w:rPr>
              <w:t xml:space="preserve"> </w:t>
            </w:r>
            <w:r>
              <w:rPr>
                <w:spacing w:val="-1"/>
                <w:sz w:val="20"/>
                <w:szCs w:val="20"/>
              </w:rPr>
              <w:t>profissionais</w:t>
            </w:r>
          </w:p>
        </w:tc>
        <w:tc>
          <w:tcPr>
            <w:tcW w:w="1464" w:type="dxa"/>
          </w:tcPr>
          <w:p w:rsidR="004A174B" w:rsidRPr="00FB42E7" w:rsidRDefault="004A174B" w:rsidP="006412D3">
            <w:pPr>
              <w:pStyle w:val="TableParagraph"/>
              <w:spacing w:after="120"/>
              <w:rPr>
                <w:sz w:val="20"/>
                <w:szCs w:val="20"/>
              </w:rPr>
            </w:pPr>
          </w:p>
        </w:tc>
        <w:tc>
          <w:tcPr>
            <w:tcW w:w="1843" w:type="dxa"/>
          </w:tcPr>
          <w:p w:rsidR="004A174B" w:rsidRPr="00FB42E7" w:rsidRDefault="004A174B" w:rsidP="006412D3">
            <w:pPr>
              <w:pStyle w:val="TableParagraph"/>
              <w:spacing w:after="120"/>
              <w:rPr>
                <w:sz w:val="20"/>
                <w:szCs w:val="20"/>
              </w:rPr>
            </w:pPr>
          </w:p>
        </w:tc>
        <w:tc>
          <w:tcPr>
            <w:tcW w:w="1939" w:type="dxa"/>
          </w:tcPr>
          <w:p w:rsidR="004A174B" w:rsidRPr="00FB42E7" w:rsidRDefault="004A174B" w:rsidP="006412D3">
            <w:pPr>
              <w:pStyle w:val="TableParagraph"/>
              <w:spacing w:after="120"/>
              <w:rPr>
                <w:sz w:val="20"/>
                <w:szCs w:val="20"/>
              </w:rPr>
            </w:pPr>
          </w:p>
        </w:tc>
      </w:tr>
      <w:tr w:rsidR="004A174B" w:rsidRPr="00FB42E7" w:rsidTr="006412D3">
        <w:trPr>
          <w:trHeight w:val="388"/>
        </w:trPr>
        <w:tc>
          <w:tcPr>
            <w:tcW w:w="4365" w:type="dxa"/>
          </w:tcPr>
          <w:p w:rsidR="004A174B" w:rsidRPr="00FB42E7" w:rsidRDefault="004A174B" w:rsidP="006412D3">
            <w:pPr>
              <w:pStyle w:val="TableParagraph"/>
              <w:spacing w:before="121" w:after="120" w:line="247" w:lineRule="exact"/>
              <w:rPr>
                <w:sz w:val="20"/>
                <w:szCs w:val="20"/>
              </w:rPr>
            </w:pPr>
            <w:r w:rsidRPr="00FB42E7">
              <w:rPr>
                <w:sz w:val="20"/>
                <w:szCs w:val="20"/>
              </w:rPr>
              <w:t>Assiduidade e</w:t>
            </w:r>
            <w:r>
              <w:rPr>
                <w:sz w:val="20"/>
                <w:szCs w:val="20"/>
              </w:rPr>
              <w:t xml:space="preserve"> </w:t>
            </w:r>
            <w:r w:rsidRPr="00FB42E7">
              <w:rPr>
                <w:sz w:val="20"/>
                <w:szCs w:val="20"/>
              </w:rPr>
              <w:t>Pontualidade</w:t>
            </w:r>
          </w:p>
        </w:tc>
        <w:tc>
          <w:tcPr>
            <w:tcW w:w="1464" w:type="dxa"/>
          </w:tcPr>
          <w:p w:rsidR="004A174B" w:rsidRPr="00FB42E7" w:rsidRDefault="004A174B" w:rsidP="006412D3">
            <w:pPr>
              <w:pStyle w:val="TableParagraph"/>
              <w:spacing w:after="120"/>
              <w:rPr>
                <w:sz w:val="20"/>
                <w:szCs w:val="20"/>
              </w:rPr>
            </w:pPr>
          </w:p>
        </w:tc>
        <w:tc>
          <w:tcPr>
            <w:tcW w:w="1843" w:type="dxa"/>
          </w:tcPr>
          <w:p w:rsidR="004A174B" w:rsidRPr="00FB42E7" w:rsidRDefault="004A174B" w:rsidP="006412D3">
            <w:pPr>
              <w:pStyle w:val="TableParagraph"/>
              <w:spacing w:after="120"/>
              <w:rPr>
                <w:sz w:val="20"/>
                <w:szCs w:val="20"/>
              </w:rPr>
            </w:pPr>
          </w:p>
        </w:tc>
        <w:tc>
          <w:tcPr>
            <w:tcW w:w="1939" w:type="dxa"/>
          </w:tcPr>
          <w:p w:rsidR="004A174B" w:rsidRPr="00FB42E7" w:rsidRDefault="004A174B" w:rsidP="006412D3">
            <w:pPr>
              <w:pStyle w:val="TableParagraph"/>
              <w:spacing w:after="120"/>
              <w:rPr>
                <w:sz w:val="20"/>
                <w:szCs w:val="20"/>
              </w:rPr>
            </w:pPr>
          </w:p>
        </w:tc>
      </w:tr>
      <w:tr w:rsidR="004A174B" w:rsidRPr="00FB42E7" w:rsidTr="006412D3">
        <w:trPr>
          <w:trHeight w:val="388"/>
        </w:trPr>
        <w:tc>
          <w:tcPr>
            <w:tcW w:w="4365" w:type="dxa"/>
          </w:tcPr>
          <w:p w:rsidR="004A174B" w:rsidRPr="00FB42E7" w:rsidRDefault="004A174B" w:rsidP="006412D3">
            <w:pPr>
              <w:pStyle w:val="TableParagraph"/>
              <w:spacing w:before="121" w:after="120" w:line="247" w:lineRule="exact"/>
              <w:rPr>
                <w:sz w:val="20"/>
                <w:szCs w:val="20"/>
              </w:rPr>
            </w:pPr>
            <w:r w:rsidRPr="00FB42E7">
              <w:rPr>
                <w:sz w:val="20"/>
                <w:szCs w:val="20"/>
              </w:rPr>
              <w:t>Postura</w:t>
            </w:r>
          </w:p>
        </w:tc>
        <w:tc>
          <w:tcPr>
            <w:tcW w:w="1464" w:type="dxa"/>
          </w:tcPr>
          <w:p w:rsidR="004A174B" w:rsidRPr="00FB42E7" w:rsidRDefault="004A174B" w:rsidP="006412D3">
            <w:pPr>
              <w:pStyle w:val="TableParagraph"/>
              <w:spacing w:after="120"/>
              <w:rPr>
                <w:sz w:val="20"/>
                <w:szCs w:val="20"/>
              </w:rPr>
            </w:pPr>
          </w:p>
        </w:tc>
        <w:tc>
          <w:tcPr>
            <w:tcW w:w="1843" w:type="dxa"/>
          </w:tcPr>
          <w:p w:rsidR="004A174B" w:rsidRPr="00FB42E7" w:rsidRDefault="004A174B" w:rsidP="006412D3">
            <w:pPr>
              <w:pStyle w:val="TableParagraph"/>
              <w:spacing w:after="120"/>
              <w:rPr>
                <w:sz w:val="20"/>
                <w:szCs w:val="20"/>
              </w:rPr>
            </w:pPr>
          </w:p>
        </w:tc>
        <w:tc>
          <w:tcPr>
            <w:tcW w:w="1939" w:type="dxa"/>
          </w:tcPr>
          <w:p w:rsidR="004A174B" w:rsidRPr="00FB42E7" w:rsidRDefault="004A174B" w:rsidP="006412D3">
            <w:pPr>
              <w:pStyle w:val="TableParagraph"/>
              <w:spacing w:after="120"/>
              <w:rPr>
                <w:sz w:val="20"/>
                <w:szCs w:val="20"/>
              </w:rPr>
            </w:pPr>
          </w:p>
        </w:tc>
      </w:tr>
      <w:tr w:rsidR="004A174B" w:rsidRPr="00FB42E7" w:rsidTr="006412D3">
        <w:trPr>
          <w:trHeight w:val="388"/>
        </w:trPr>
        <w:tc>
          <w:tcPr>
            <w:tcW w:w="4365" w:type="dxa"/>
          </w:tcPr>
          <w:p w:rsidR="004A174B" w:rsidRPr="00FB42E7" w:rsidRDefault="004A174B" w:rsidP="006412D3">
            <w:pPr>
              <w:pStyle w:val="TableParagraph"/>
              <w:spacing w:before="121" w:after="120" w:line="247" w:lineRule="exact"/>
              <w:rPr>
                <w:sz w:val="20"/>
                <w:szCs w:val="20"/>
              </w:rPr>
            </w:pPr>
            <w:r w:rsidRPr="00FB42E7">
              <w:rPr>
                <w:sz w:val="20"/>
                <w:szCs w:val="20"/>
              </w:rPr>
              <w:t>Uniforme e Identificação</w:t>
            </w:r>
          </w:p>
        </w:tc>
        <w:tc>
          <w:tcPr>
            <w:tcW w:w="1464" w:type="dxa"/>
          </w:tcPr>
          <w:p w:rsidR="004A174B" w:rsidRPr="00FB42E7" w:rsidRDefault="004A174B" w:rsidP="006412D3">
            <w:pPr>
              <w:pStyle w:val="TableParagraph"/>
              <w:spacing w:after="120"/>
              <w:rPr>
                <w:sz w:val="20"/>
                <w:szCs w:val="20"/>
              </w:rPr>
            </w:pPr>
          </w:p>
        </w:tc>
        <w:tc>
          <w:tcPr>
            <w:tcW w:w="1843" w:type="dxa"/>
          </w:tcPr>
          <w:p w:rsidR="004A174B" w:rsidRPr="00FB42E7" w:rsidRDefault="004A174B" w:rsidP="006412D3">
            <w:pPr>
              <w:pStyle w:val="TableParagraph"/>
              <w:spacing w:after="120"/>
              <w:rPr>
                <w:sz w:val="20"/>
                <w:szCs w:val="20"/>
              </w:rPr>
            </w:pPr>
          </w:p>
        </w:tc>
        <w:tc>
          <w:tcPr>
            <w:tcW w:w="1939" w:type="dxa"/>
          </w:tcPr>
          <w:p w:rsidR="004A174B" w:rsidRPr="00FB42E7" w:rsidRDefault="004A174B" w:rsidP="006412D3">
            <w:pPr>
              <w:pStyle w:val="TableParagraph"/>
              <w:spacing w:after="120"/>
              <w:rPr>
                <w:sz w:val="20"/>
                <w:szCs w:val="20"/>
              </w:rPr>
            </w:pPr>
          </w:p>
        </w:tc>
      </w:tr>
      <w:tr w:rsidR="004A174B" w:rsidRPr="00FB42E7" w:rsidTr="006412D3">
        <w:trPr>
          <w:trHeight w:val="777"/>
        </w:trPr>
        <w:tc>
          <w:tcPr>
            <w:tcW w:w="9611" w:type="dxa"/>
            <w:gridSpan w:val="4"/>
          </w:tcPr>
          <w:p w:rsidR="004A174B" w:rsidRDefault="004A174B" w:rsidP="006412D3">
            <w:pPr>
              <w:pStyle w:val="TableParagraph"/>
              <w:spacing w:before="122" w:after="120"/>
              <w:rPr>
                <w:sz w:val="20"/>
                <w:szCs w:val="20"/>
              </w:rPr>
            </w:pPr>
            <w:r w:rsidRPr="00FB42E7">
              <w:rPr>
                <w:sz w:val="20"/>
                <w:szCs w:val="20"/>
              </w:rPr>
              <w:t>Ocorrências motivadoras:</w:t>
            </w:r>
          </w:p>
          <w:p w:rsidR="004A174B" w:rsidRDefault="004A174B" w:rsidP="006412D3">
            <w:pPr>
              <w:pStyle w:val="TableParagraph"/>
              <w:spacing w:before="122" w:after="120"/>
              <w:rPr>
                <w:sz w:val="20"/>
                <w:szCs w:val="20"/>
              </w:rPr>
            </w:pPr>
          </w:p>
          <w:p w:rsidR="004A174B" w:rsidRDefault="004A174B" w:rsidP="006412D3">
            <w:pPr>
              <w:pStyle w:val="TableParagraph"/>
              <w:spacing w:before="122" w:after="120"/>
              <w:rPr>
                <w:sz w:val="20"/>
                <w:szCs w:val="20"/>
              </w:rPr>
            </w:pPr>
          </w:p>
          <w:p w:rsidR="004A174B" w:rsidRPr="00FB42E7" w:rsidRDefault="004A174B" w:rsidP="006412D3">
            <w:pPr>
              <w:pStyle w:val="TableParagraph"/>
              <w:spacing w:before="122" w:after="120"/>
              <w:rPr>
                <w:sz w:val="20"/>
                <w:szCs w:val="20"/>
              </w:rPr>
            </w:pPr>
          </w:p>
        </w:tc>
      </w:tr>
    </w:tbl>
    <w:p w:rsidR="004A174B" w:rsidRPr="00FB42E7" w:rsidRDefault="004A174B" w:rsidP="004A174B">
      <w:pPr>
        <w:pStyle w:val="Corpodetexto"/>
        <w:spacing w:after="120"/>
        <w:ind w:left="420"/>
        <w:rPr>
          <w:b/>
        </w:rPr>
      </w:pPr>
    </w:p>
    <w:p w:rsidR="004A174B" w:rsidRPr="00FB42E7" w:rsidRDefault="004A174B" w:rsidP="004A174B">
      <w:pPr>
        <w:pStyle w:val="Corpodetexto"/>
        <w:spacing w:before="10" w:after="120"/>
        <w:rPr>
          <w:b/>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7"/>
        <w:gridCol w:w="2598"/>
        <w:gridCol w:w="2975"/>
      </w:tblGrid>
      <w:tr w:rsidR="004A174B" w:rsidRPr="00FB42E7" w:rsidTr="006412D3">
        <w:trPr>
          <w:trHeight w:val="2313"/>
        </w:trPr>
        <w:tc>
          <w:tcPr>
            <w:tcW w:w="4067" w:type="dxa"/>
          </w:tcPr>
          <w:p w:rsidR="004A174B" w:rsidRPr="00FB42E7" w:rsidRDefault="004A174B" w:rsidP="006412D3">
            <w:pPr>
              <w:pStyle w:val="TableParagraph"/>
              <w:spacing w:after="120"/>
              <w:rPr>
                <w:b/>
                <w:sz w:val="20"/>
                <w:szCs w:val="20"/>
              </w:rPr>
            </w:pPr>
          </w:p>
          <w:p w:rsidR="004A174B" w:rsidRPr="00FB42E7" w:rsidRDefault="004A174B" w:rsidP="006412D3">
            <w:pPr>
              <w:pStyle w:val="TableParagraph"/>
              <w:spacing w:before="9" w:after="120"/>
              <w:rPr>
                <w:b/>
                <w:sz w:val="20"/>
                <w:szCs w:val="20"/>
              </w:rPr>
            </w:pPr>
          </w:p>
          <w:p w:rsidR="004A174B" w:rsidRDefault="004A174B" w:rsidP="006412D3">
            <w:pPr>
              <w:pStyle w:val="TableParagraph"/>
              <w:tabs>
                <w:tab w:val="left" w:pos="1996"/>
                <w:tab w:val="left" w:pos="2413"/>
                <w:tab w:val="left" w:pos="2985"/>
              </w:tabs>
              <w:spacing w:before="1" w:after="120" w:line="348" w:lineRule="auto"/>
              <w:rPr>
                <w:sz w:val="20"/>
                <w:szCs w:val="20"/>
                <w:u w:val="single"/>
              </w:rPr>
            </w:pPr>
            <w:r w:rsidRPr="00FB42E7">
              <w:rPr>
                <w:sz w:val="20"/>
                <w:szCs w:val="20"/>
              </w:rPr>
              <w:t>Data:</w:t>
            </w:r>
            <w:r w:rsidRPr="00FB42E7">
              <w:rPr>
                <w:sz w:val="20"/>
                <w:szCs w:val="20"/>
                <w:u w:val="single"/>
              </w:rPr>
              <w:tab/>
            </w:r>
            <w:r w:rsidRPr="00FB42E7">
              <w:rPr>
                <w:sz w:val="20"/>
                <w:szCs w:val="20"/>
              </w:rPr>
              <w:t>/</w:t>
            </w:r>
            <w:r w:rsidRPr="00FB42E7">
              <w:rPr>
                <w:sz w:val="20"/>
                <w:szCs w:val="20"/>
                <w:u w:val="single"/>
              </w:rPr>
              <w:tab/>
            </w:r>
            <w:r w:rsidRPr="00FB42E7">
              <w:rPr>
                <w:sz w:val="20"/>
                <w:szCs w:val="20"/>
              </w:rPr>
              <w:t>/</w:t>
            </w:r>
            <w:r w:rsidRPr="00FB42E7">
              <w:rPr>
                <w:sz w:val="20"/>
                <w:szCs w:val="20"/>
                <w:u w:val="single"/>
              </w:rPr>
              <w:tab/>
            </w:r>
          </w:p>
          <w:p w:rsidR="004A174B" w:rsidRDefault="004A174B" w:rsidP="006412D3">
            <w:pPr>
              <w:pStyle w:val="TableParagraph"/>
              <w:tabs>
                <w:tab w:val="left" w:pos="1996"/>
                <w:tab w:val="left" w:pos="2413"/>
                <w:tab w:val="left" w:pos="2985"/>
              </w:tabs>
              <w:spacing w:before="1" w:after="120" w:line="348" w:lineRule="auto"/>
              <w:rPr>
                <w:sz w:val="20"/>
                <w:szCs w:val="20"/>
              </w:rPr>
            </w:pPr>
          </w:p>
          <w:p w:rsidR="004A174B" w:rsidRDefault="004A174B" w:rsidP="006412D3">
            <w:pPr>
              <w:pStyle w:val="TableParagraph"/>
              <w:tabs>
                <w:tab w:val="left" w:pos="1996"/>
                <w:tab w:val="left" w:pos="2413"/>
                <w:tab w:val="left" w:pos="2985"/>
              </w:tabs>
              <w:spacing w:before="1" w:after="120" w:line="348" w:lineRule="auto"/>
              <w:rPr>
                <w:sz w:val="20"/>
                <w:szCs w:val="20"/>
              </w:rPr>
            </w:pPr>
          </w:p>
          <w:p w:rsidR="004A174B" w:rsidRPr="00FB42E7" w:rsidRDefault="004A174B" w:rsidP="006412D3">
            <w:pPr>
              <w:pStyle w:val="TableParagraph"/>
              <w:tabs>
                <w:tab w:val="left" w:pos="1996"/>
                <w:tab w:val="left" w:pos="2413"/>
                <w:tab w:val="left" w:pos="2985"/>
              </w:tabs>
              <w:spacing w:before="1" w:after="120" w:line="348" w:lineRule="auto"/>
              <w:rPr>
                <w:sz w:val="20"/>
                <w:szCs w:val="20"/>
              </w:rPr>
            </w:pPr>
            <w:r w:rsidRPr="00FB42E7">
              <w:rPr>
                <w:sz w:val="20"/>
                <w:szCs w:val="20"/>
              </w:rPr>
              <w:t xml:space="preserve">Assinatura do Responsável </w:t>
            </w:r>
            <w:r>
              <w:rPr>
                <w:sz w:val="20"/>
                <w:szCs w:val="20"/>
              </w:rPr>
              <w:t>pela Avaliação</w:t>
            </w:r>
          </w:p>
        </w:tc>
        <w:tc>
          <w:tcPr>
            <w:tcW w:w="2598" w:type="dxa"/>
          </w:tcPr>
          <w:p w:rsidR="004A174B" w:rsidRPr="00FB42E7" w:rsidRDefault="004A174B" w:rsidP="006412D3">
            <w:pPr>
              <w:pStyle w:val="TableParagraph"/>
              <w:spacing w:after="120"/>
              <w:rPr>
                <w:b/>
                <w:sz w:val="20"/>
                <w:szCs w:val="20"/>
              </w:rPr>
            </w:pPr>
          </w:p>
          <w:p w:rsidR="004A174B" w:rsidRPr="00FB42E7" w:rsidRDefault="004A174B" w:rsidP="006412D3">
            <w:pPr>
              <w:pStyle w:val="TableParagraph"/>
              <w:spacing w:before="9" w:after="120"/>
              <w:rPr>
                <w:b/>
                <w:sz w:val="20"/>
                <w:szCs w:val="20"/>
              </w:rPr>
            </w:pPr>
          </w:p>
          <w:p w:rsidR="004A174B" w:rsidRDefault="004A174B" w:rsidP="006412D3">
            <w:pPr>
              <w:pStyle w:val="TableParagraph"/>
              <w:tabs>
                <w:tab w:val="left" w:pos="1299"/>
                <w:tab w:val="left" w:pos="1716"/>
                <w:tab w:val="left" w:pos="2289"/>
              </w:tabs>
              <w:spacing w:before="1" w:after="120" w:line="348" w:lineRule="auto"/>
              <w:rPr>
                <w:sz w:val="20"/>
                <w:szCs w:val="20"/>
              </w:rPr>
            </w:pPr>
            <w:r w:rsidRPr="00FB42E7">
              <w:rPr>
                <w:sz w:val="20"/>
                <w:szCs w:val="20"/>
              </w:rPr>
              <w:t>Data:</w:t>
            </w:r>
            <w:r w:rsidRPr="00FB42E7">
              <w:rPr>
                <w:sz w:val="20"/>
                <w:szCs w:val="20"/>
                <w:u w:val="single"/>
              </w:rPr>
              <w:tab/>
            </w:r>
            <w:r w:rsidRPr="00FB42E7">
              <w:rPr>
                <w:sz w:val="20"/>
                <w:szCs w:val="20"/>
              </w:rPr>
              <w:t>/</w:t>
            </w:r>
            <w:r w:rsidRPr="00FB42E7">
              <w:rPr>
                <w:sz w:val="20"/>
                <w:szCs w:val="20"/>
                <w:u w:val="single"/>
              </w:rPr>
              <w:tab/>
            </w:r>
            <w:r w:rsidRPr="00FB42E7">
              <w:rPr>
                <w:sz w:val="20"/>
                <w:szCs w:val="20"/>
              </w:rPr>
              <w:t>/</w:t>
            </w:r>
            <w:r w:rsidRPr="00FB42E7">
              <w:rPr>
                <w:sz w:val="20"/>
                <w:szCs w:val="20"/>
                <w:u w:val="single"/>
              </w:rPr>
              <w:tab/>
            </w:r>
          </w:p>
          <w:p w:rsidR="004A174B" w:rsidRDefault="004A174B" w:rsidP="006412D3">
            <w:pPr>
              <w:pStyle w:val="TableParagraph"/>
              <w:tabs>
                <w:tab w:val="left" w:pos="1299"/>
                <w:tab w:val="left" w:pos="1716"/>
                <w:tab w:val="left" w:pos="2289"/>
              </w:tabs>
              <w:spacing w:before="1" w:after="120" w:line="348" w:lineRule="auto"/>
              <w:rPr>
                <w:sz w:val="20"/>
                <w:szCs w:val="20"/>
              </w:rPr>
            </w:pPr>
          </w:p>
          <w:p w:rsidR="004A174B" w:rsidRDefault="004A174B" w:rsidP="006412D3">
            <w:pPr>
              <w:pStyle w:val="TableParagraph"/>
              <w:tabs>
                <w:tab w:val="left" w:pos="1299"/>
                <w:tab w:val="left" w:pos="1716"/>
                <w:tab w:val="left" w:pos="2289"/>
              </w:tabs>
              <w:spacing w:before="1" w:after="120" w:line="348" w:lineRule="auto"/>
              <w:rPr>
                <w:sz w:val="20"/>
                <w:szCs w:val="20"/>
              </w:rPr>
            </w:pPr>
          </w:p>
          <w:p w:rsidR="004A174B" w:rsidRPr="00FB42E7" w:rsidRDefault="004A174B" w:rsidP="006412D3">
            <w:pPr>
              <w:pStyle w:val="TableParagraph"/>
              <w:tabs>
                <w:tab w:val="left" w:pos="1299"/>
                <w:tab w:val="left" w:pos="1716"/>
                <w:tab w:val="left" w:pos="2289"/>
              </w:tabs>
              <w:spacing w:before="1" w:after="120" w:line="348" w:lineRule="auto"/>
              <w:rPr>
                <w:sz w:val="20"/>
                <w:szCs w:val="20"/>
              </w:rPr>
            </w:pPr>
            <w:r w:rsidRPr="00FB42E7">
              <w:rPr>
                <w:sz w:val="20"/>
                <w:szCs w:val="20"/>
              </w:rPr>
              <w:t>Assinatura Fiscal</w:t>
            </w:r>
          </w:p>
        </w:tc>
        <w:tc>
          <w:tcPr>
            <w:tcW w:w="2975" w:type="dxa"/>
          </w:tcPr>
          <w:p w:rsidR="004A174B" w:rsidRPr="00FB42E7" w:rsidRDefault="004A174B" w:rsidP="006412D3">
            <w:pPr>
              <w:pStyle w:val="TableParagraph"/>
              <w:spacing w:after="120"/>
              <w:rPr>
                <w:b/>
                <w:sz w:val="20"/>
                <w:szCs w:val="20"/>
              </w:rPr>
            </w:pPr>
          </w:p>
          <w:p w:rsidR="004A174B" w:rsidRPr="00FB42E7" w:rsidRDefault="004A174B" w:rsidP="006412D3">
            <w:pPr>
              <w:pStyle w:val="TableParagraph"/>
              <w:spacing w:before="9" w:after="120"/>
              <w:rPr>
                <w:b/>
                <w:sz w:val="20"/>
                <w:szCs w:val="20"/>
              </w:rPr>
            </w:pPr>
          </w:p>
          <w:p w:rsidR="004A174B" w:rsidRDefault="004A174B" w:rsidP="006412D3">
            <w:pPr>
              <w:pStyle w:val="TableParagraph"/>
              <w:tabs>
                <w:tab w:val="left" w:pos="1370"/>
                <w:tab w:val="left" w:pos="1787"/>
                <w:tab w:val="left" w:pos="2359"/>
              </w:tabs>
              <w:spacing w:before="1" w:after="120" w:line="348" w:lineRule="auto"/>
              <w:rPr>
                <w:sz w:val="20"/>
                <w:szCs w:val="20"/>
              </w:rPr>
            </w:pPr>
            <w:r w:rsidRPr="00FB42E7">
              <w:rPr>
                <w:sz w:val="20"/>
                <w:szCs w:val="20"/>
              </w:rPr>
              <w:t>Data:</w:t>
            </w:r>
            <w:r w:rsidRPr="00FB42E7">
              <w:rPr>
                <w:sz w:val="20"/>
                <w:szCs w:val="20"/>
                <w:u w:val="single"/>
              </w:rPr>
              <w:tab/>
            </w:r>
            <w:r w:rsidRPr="00FB42E7">
              <w:rPr>
                <w:sz w:val="20"/>
                <w:szCs w:val="20"/>
              </w:rPr>
              <w:t>/</w:t>
            </w:r>
            <w:r w:rsidRPr="00FB42E7">
              <w:rPr>
                <w:sz w:val="20"/>
                <w:szCs w:val="20"/>
                <w:u w:val="single"/>
              </w:rPr>
              <w:tab/>
            </w:r>
            <w:r w:rsidRPr="00FB42E7">
              <w:rPr>
                <w:sz w:val="20"/>
                <w:szCs w:val="20"/>
              </w:rPr>
              <w:t>/</w:t>
            </w:r>
            <w:r w:rsidRPr="00FB42E7">
              <w:rPr>
                <w:sz w:val="20"/>
                <w:szCs w:val="20"/>
                <w:u w:val="single"/>
              </w:rPr>
              <w:tab/>
            </w:r>
          </w:p>
          <w:p w:rsidR="004A174B" w:rsidRDefault="004A174B" w:rsidP="006412D3">
            <w:pPr>
              <w:pStyle w:val="TableParagraph"/>
              <w:tabs>
                <w:tab w:val="left" w:pos="1370"/>
                <w:tab w:val="left" w:pos="1787"/>
                <w:tab w:val="left" w:pos="2359"/>
              </w:tabs>
              <w:spacing w:before="1" w:after="120" w:line="348" w:lineRule="auto"/>
              <w:rPr>
                <w:sz w:val="20"/>
                <w:szCs w:val="20"/>
              </w:rPr>
            </w:pPr>
          </w:p>
          <w:p w:rsidR="004A174B" w:rsidRDefault="004A174B" w:rsidP="006412D3">
            <w:pPr>
              <w:pStyle w:val="TableParagraph"/>
              <w:tabs>
                <w:tab w:val="left" w:pos="1370"/>
                <w:tab w:val="left" w:pos="1787"/>
                <w:tab w:val="left" w:pos="2359"/>
              </w:tabs>
              <w:spacing w:before="1" w:after="120" w:line="348" w:lineRule="auto"/>
              <w:rPr>
                <w:sz w:val="20"/>
                <w:szCs w:val="20"/>
              </w:rPr>
            </w:pPr>
          </w:p>
          <w:p w:rsidR="004A174B" w:rsidRPr="00FB42E7" w:rsidRDefault="004A174B" w:rsidP="006412D3">
            <w:pPr>
              <w:pStyle w:val="TableParagraph"/>
              <w:tabs>
                <w:tab w:val="left" w:pos="1370"/>
                <w:tab w:val="left" w:pos="1787"/>
                <w:tab w:val="left" w:pos="2359"/>
              </w:tabs>
              <w:spacing w:before="1" w:after="120" w:line="348" w:lineRule="auto"/>
              <w:rPr>
                <w:sz w:val="20"/>
                <w:szCs w:val="20"/>
              </w:rPr>
            </w:pPr>
            <w:r w:rsidRPr="00FB42E7">
              <w:rPr>
                <w:sz w:val="20"/>
                <w:szCs w:val="20"/>
              </w:rPr>
              <w:t>Assinatura Contratada:</w:t>
            </w:r>
          </w:p>
        </w:tc>
      </w:tr>
    </w:tbl>
    <w:p w:rsidR="004A174B" w:rsidRPr="00F52BCD" w:rsidRDefault="004A174B" w:rsidP="004A174B"/>
    <w:p w:rsidR="005A3630" w:rsidRDefault="005A3630" w:rsidP="00856416">
      <w:pPr>
        <w:jc w:val="center"/>
        <w:rPr>
          <w:b/>
        </w:rPr>
      </w:pPr>
    </w:p>
    <w:p w:rsidR="005A3630" w:rsidRDefault="005A3630" w:rsidP="00856416">
      <w:pPr>
        <w:jc w:val="center"/>
        <w:rPr>
          <w:b/>
        </w:rPr>
      </w:pPr>
    </w:p>
    <w:p w:rsidR="005A3630" w:rsidRDefault="005A3630" w:rsidP="00856416">
      <w:pPr>
        <w:jc w:val="center"/>
        <w:rPr>
          <w:b/>
        </w:rPr>
      </w:pPr>
    </w:p>
    <w:p w:rsidR="005A3630" w:rsidRDefault="005A3630" w:rsidP="00856416">
      <w:pPr>
        <w:jc w:val="center"/>
        <w:rPr>
          <w:b/>
        </w:rPr>
      </w:pPr>
    </w:p>
    <w:p w:rsidR="00A554C0" w:rsidRDefault="00A554C0" w:rsidP="00856416">
      <w:pPr>
        <w:jc w:val="center"/>
        <w:rPr>
          <w:b/>
        </w:rPr>
      </w:pPr>
    </w:p>
    <w:p w:rsidR="004E5208" w:rsidRDefault="004E5208" w:rsidP="00856416">
      <w:pPr>
        <w:jc w:val="center"/>
        <w:rPr>
          <w:b/>
        </w:rPr>
      </w:pPr>
    </w:p>
    <w:p w:rsidR="00A554C0" w:rsidRDefault="00A554C0" w:rsidP="00F87897">
      <w:pPr>
        <w:rPr>
          <w:b/>
        </w:rPr>
      </w:pPr>
    </w:p>
    <w:p w:rsidR="00DB5E91" w:rsidRPr="006E5B52" w:rsidRDefault="009B4648" w:rsidP="00A04553">
      <w:pPr>
        <w:pStyle w:val="Ttulo11"/>
        <w:spacing w:before="93"/>
        <w:ind w:left="0"/>
        <w:jc w:val="center"/>
      </w:pPr>
      <w:r w:rsidRPr="00781E12">
        <w:t>ANEXO III PROPOSTA DE PREÇOS</w:t>
      </w:r>
    </w:p>
    <w:p w:rsidR="00DB5E91" w:rsidRPr="006E5B52" w:rsidRDefault="00DB5E91" w:rsidP="00B04E53">
      <w:pPr>
        <w:pStyle w:val="Corpodetexto"/>
        <w:spacing w:before="8"/>
        <w:ind w:firstLine="567"/>
        <w:rPr>
          <w:b/>
          <w:sz w:val="21"/>
        </w:rPr>
      </w:pP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 xml:space="preserve">PREGÃO ELETRÔNICO </w:t>
      </w:r>
      <w:r w:rsidRPr="00234440">
        <w:rPr>
          <w:rFonts w:asciiTheme="minorHAnsi" w:hAnsiTheme="minorHAnsi" w:cstheme="minorHAnsi"/>
          <w:sz w:val="24"/>
          <w:szCs w:val="24"/>
        </w:rPr>
        <w:t>Nº: 004/SUB-SB/2022</w:t>
      </w: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OFERTA DE COMPRA: .....................................</w:t>
      </w:r>
      <w:r w:rsidRPr="00234440">
        <w:rPr>
          <w:rFonts w:asciiTheme="minorHAnsi" w:hAnsiTheme="minorHAnsi" w:cstheme="minorHAnsi"/>
          <w:sz w:val="24"/>
          <w:szCs w:val="24"/>
        </w:rPr>
        <w:t xml:space="preserve"> </w:t>
      </w:r>
    </w:p>
    <w:p w:rsidR="00234440" w:rsidRPr="00234440" w:rsidRDefault="00234440" w:rsidP="00234440">
      <w:pPr>
        <w:pStyle w:val="Corpodetexto"/>
        <w:spacing w:line="242" w:lineRule="auto"/>
        <w:jc w:val="both"/>
        <w:rPr>
          <w:rFonts w:asciiTheme="minorHAnsi" w:hAnsiTheme="minorHAnsi" w:cstheme="minorHAnsi"/>
          <w:b/>
          <w:sz w:val="24"/>
          <w:szCs w:val="24"/>
        </w:rPr>
      </w:pPr>
      <w:r w:rsidRPr="00234440">
        <w:rPr>
          <w:rFonts w:asciiTheme="minorHAnsi" w:hAnsiTheme="minorHAnsi" w:cstheme="minorHAnsi"/>
          <w:b/>
          <w:sz w:val="24"/>
          <w:szCs w:val="24"/>
        </w:rPr>
        <w:t>PROCESSO</w:t>
      </w:r>
      <w:r w:rsidRPr="00234440">
        <w:rPr>
          <w:rFonts w:asciiTheme="minorHAnsi" w:hAnsiTheme="minorHAnsi" w:cstheme="minorHAnsi"/>
          <w:sz w:val="24"/>
          <w:szCs w:val="24"/>
        </w:rPr>
        <w:t>: 6061.2022/0000844-5</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TIPO</w:t>
      </w:r>
      <w:r w:rsidRPr="00234440">
        <w:rPr>
          <w:rFonts w:asciiTheme="minorHAnsi" w:hAnsiTheme="minorHAnsi" w:cstheme="minorHAnsi"/>
          <w:sz w:val="24"/>
          <w:szCs w:val="24"/>
        </w:rPr>
        <w:t>: MENOR PREÇO GLOBAL (12 meses)</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OBJETO</w:t>
      </w:r>
      <w:r w:rsidRPr="00234440">
        <w:rPr>
          <w:rFonts w:asciiTheme="minorHAnsi" w:hAnsiTheme="minorHAnsi" w:cstheme="minorHAnsi"/>
          <w:sz w:val="24"/>
          <w:szCs w:val="24"/>
        </w:rPr>
        <w:t xml:space="preserve">: </w:t>
      </w:r>
      <w:r w:rsidRPr="00234440">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234440">
        <w:rPr>
          <w:rFonts w:asciiTheme="minorHAnsi" w:hAnsiTheme="minorHAnsi" w:cstheme="minorHAnsi"/>
          <w:bCs/>
          <w:color w:val="000000"/>
          <w:spacing w:val="1"/>
          <w:sz w:val="24"/>
          <w:szCs w:val="24"/>
        </w:rPr>
        <w:t>para a </w:t>
      </w:r>
      <w:r w:rsidRPr="00234440">
        <w:rPr>
          <w:rFonts w:asciiTheme="minorHAnsi" w:hAnsiTheme="minorHAnsi" w:cstheme="minorHAnsi"/>
          <w:bCs/>
          <w:color w:val="000000"/>
          <w:sz w:val="24"/>
          <w:szCs w:val="24"/>
        </w:rPr>
        <w:t>Sede da Subprefeitura Sapopemba</w:t>
      </w:r>
      <w:r w:rsidRPr="00234440">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402ACE" w:rsidRPr="001714BF" w:rsidRDefault="00402ACE" w:rsidP="00402ACE">
      <w:pPr>
        <w:spacing w:before="120"/>
        <w:jc w:val="both"/>
        <w:rPr>
          <w:rFonts w:ascii="Calibri" w:hAnsi="Calibri" w:cs="Calibri"/>
          <w:b/>
          <w:bCs/>
        </w:rPr>
      </w:pPr>
    </w:p>
    <w:p w:rsidR="00402ACE" w:rsidRDefault="00402ACE" w:rsidP="00402ACE">
      <w:pPr>
        <w:spacing w:before="120"/>
        <w:jc w:val="both"/>
        <w:rPr>
          <w:rFonts w:ascii="Calibri" w:hAnsi="Calibri" w:cs="Calibri"/>
        </w:rPr>
      </w:pPr>
      <w:r w:rsidRPr="001714BF">
        <w:rPr>
          <w:rFonts w:ascii="Calibri" w:hAnsi="Calibri" w:cs="Calibri"/>
        </w:rPr>
        <w:t>A (empresa)........................................................................................................................... inscrita no CNPJ sob nº ............................................................., estabelecida na.........................................................................................................., nº........., telefone/fax nºs.............................................., e-mail...................................................,  propõe prestar o serviço licitado, nos  seguintes preços e condições:</w:t>
      </w:r>
    </w:p>
    <w:p w:rsidR="00402ACE" w:rsidRDefault="00402ACE" w:rsidP="00402ACE">
      <w:pPr>
        <w:spacing w:before="120"/>
        <w:jc w:val="both"/>
        <w:rPr>
          <w:rFonts w:ascii="Calibri" w:hAnsi="Calibri" w:cs="Calibri"/>
        </w:rPr>
      </w:pPr>
    </w:p>
    <w:p w:rsidR="00CB7735" w:rsidRDefault="00CB7735" w:rsidP="00402ACE">
      <w:pPr>
        <w:spacing w:before="120"/>
        <w:jc w:val="both"/>
        <w:rPr>
          <w:rFonts w:ascii="Calibri" w:hAnsi="Calibri" w:cs="Calibri"/>
        </w:rPr>
      </w:pPr>
    </w:p>
    <w:tbl>
      <w:tblPr>
        <w:tblStyle w:val="Tabelacomgrade"/>
        <w:tblW w:w="9348" w:type="dxa"/>
        <w:tblLook w:val="04A0" w:firstRow="1" w:lastRow="0" w:firstColumn="1" w:lastColumn="0" w:noHBand="0" w:noVBand="1"/>
      </w:tblPr>
      <w:tblGrid>
        <w:gridCol w:w="1130"/>
        <w:gridCol w:w="3400"/>
        <w:gridCol w:w="1559"/>
        <w:gridCol w:w="1559"/>
        <w:gridCol w:w="1700"/>
      </w:tblGrid>
      <w:tr w:rsidR="00023967" w:rsidRPr="005A290C" w:rsidTr="00023967">
        <w:tc>
          <w:tcPr>
            <w:tcW w:w="1130" w:type="dxa"/>
          </w:tcPr>
          <w:p w:rsidR="00023967" w:rsidRPr="001338E8" w:rsidRDefault="00023967" w:rsidP="00DB2A33">
            <w:pPr>
              <w:spacing w:before="120"/>
              <w:jc w:val="center"/>
              <w:rPr>
                <w:rFonts w:ascii="Calibri" w:hAnsi="Calibri" w:cs="Calibri"/>
                <w:b/>
              </w:rPr>
            </w:pPr>
            <w:r w:rsidRPr="001338E8">
              <w:rPr>
                <w:rFonts w:ascii="Calibri" w:hAnsi="Calibri" w:cs="Calibri"/>
                <w:b/>
              </w:rPr>
              <w:t>ITEM</w:t>
            </w:r>
          </w:p>
        </w:tc>
        <w:tc>
          <w:tcPr>
            <w:tcW w:w="3400" w:type="dxa"/>
          </w:tcPr>
          <w:p w:rsidR="00023967" w:rsidRPr="001338E8" w:rsidRDefault="00023967" w:rsidP="00DB2A33">
            <w:pPr>
              <w:spacing w:before="120"/>
              <w:jc w:val="center"/>
              <w:rPr>
                <w:rFonts w:ascii="Calibri" w:hAnsi="Calibri" w:cs="Calibri"/>
                <w:b/>
              </w:rPr>
            </w:pPr>
            <w:r w:rsidRPr="001338E8">
              <w:rPr>
                <w:rFonts w:ascii="Calibri" w:hAnsi="Calibri" w:cs="Calibri"/>
                <w:b/>
              </w:rPr>
              <w:t>DESCRIÇÃO</w:t>
            </w:r>
          </w:p>
        </w:tc>
        <w:tc>
          <w:tcPr>
            <w:tcW w:w="1559" w:type="dxa"/>
          </w:tcPr>
          <w:p w:rsidR="00023967" w:rsidRPr="004E5208" w:rsidRDefault="00023967" w:rsidP="00DB2A33">
            <w:pPr>
              <w:spacing w:before="120"/>
              <w:jc w:val="center"/>
              <w:rPr>
                <w:rFonts w:ascii="Calibri" w:hAnsi="Calibri" w:cs="Calibri"/>
                <w:b/>
              </w:rPr>
            </w:pPr>
            <w:r w:rsidRPr="004E5208">
              <w:rPr>
                <w:rFonts w:ascii="Calibri" w:hAnsi="Calibri" w:cs="Calibri"/>
                <w:b/>
              </w:rPr>
              <w:t>Valor do Unitário</w:t>
            </w:r>
          </w:p>
          <w:p w:rsidR="00023967" w:rsidRPr="004B717F" w:rsidRDefault="00023967" w:rsidP="00DB2A33">
            <w:pPr>
              <w:spacing w:before="120"/>
              <w:jc w:val="center"/>
              <w:rPr>
                <w:rFonts w:ascii="Calibri" w:hAnsi="Calibri" w:cs="Calibri"/>
                <w:b/>
                <w:highlight w:val="yellow"/>
              </w:rPr>
            </w:pPr>
            <w:r w:rsidRPr="004E5208">
              <w:rPr>
                <w:rFonts w:ascii="Calibri" w:hAnsi="Calibri" w:cs="Calibri"/>
                <w:b/>
              </w:rPr>
              <w:t>Posto/Mês</w:t>
            </w:r>
          </w:p>
        </w:tc>
        <w:tc>
          <w:tcPr>
            <w:tcW w:w="1559" w:type="dxa"/>
          </w:tcPr>
          <w:p w:rsidR="00023967" w:rsidRPr="001338E8" w:rsidRDefault="00023967" w:rsidP="00DB2A33">
            <w:pPr>
              <w:spacing w:before="120"/>
              <w:jc w:val="center"/>
              <w:rPr>
                <w:rFonts w:ascii="Calibri" w:hAnsi="Calibri" w:cs="Calibri"/>
                <w:b/>
              </w:rPr>
            </w:pPr>
            <w:r w:rsidRPr="001338E8">
              <w:rPr>
                <w:rFonts w:ascii="Calibri" w:hAnsi="Calibri" w:cs="Calibri"/>
                <w:b/>
              </w:rPr>
              <w:t>Total Mensal</w:t>
            </w:r>
          </w:p>
          <w:p w:rsidR="00023967" w:rsidRPr="001338E8" w:rsidRDefault="00023967" w:rsidP="00DB2A33">
            <w:pPr>
              <w:spacing w:before="120"/>
              <w:jc w:val="center"/>
              <w:rPr>
                <w:rFonts w:ascii="Calibri" w:hAnsi="Calibri" w:cs="Calibri"/>
                <w:b/>
              </w:rPr>
            </w:pPr>
            <w:r w:rsidRPr="001338E8">
              <w:rPr>
                <w:rFonts w:ascii="Calibri" w:hAnsi="Calibri" w:cs="Calibri"/>
                <w:b/>
              </w:rPr>
              <w:t>(R$)</w:t>
            </w:r>
          </w:p>
        </w:tc>
        <w:tc>
          <w:tcPr>
            <w:tcW w:w="1700" w:type="dxa"/>
          </w:tcPr>
          <w:p w:rsidR="00023967" w:rsidRPr="001338E8" w:rsidRDefault="00023967" w:rsidP="00DB2A33">
            <w:pPr>
              <w:spacing w:before="120"/>
              <w:jc w:val="center"/>
              <w:rPr>
                <w:rFonts w:ascii="Calibri" w:hAnsi="Calibri" w:cs="Calibri"/>
                <w:b/>
              </w:rPr>
            </w:pPr>
            <w:r w:rsidRPr="001338E8">
              <w:rPr>
                <w:rFonts w:ascii="Calibri" w:hAnsi="Calibri" w:cs="Calibri"/>
                <w:b/>
              </w:rPr>
              <w:t>Total no Período de 12(doze) Meses</w:t>
            </w:r>
          </w:p>
          <w:p w:rsidR="00023967" w:rsidRPr="001338E8" w:rsidRDefault="00023967" w:rsidP="00DB2A33">
            <w:pPr>
              <w:spacing w:before="120"/>
              <w:jc w:val="center"/>
              <w:rPr>
                <w:rFonts w:ascii="Calibri" w:hAnsi="Calibri" w:cs="Calibri"/>
                <w:b/>
              </w:rPr>
            </w:pPr>
            <w:r w:rsidRPr="001338E8">
              <w:rPr>
                <w:rFonts w:ascii="Calibri" w:hAnsi="Calibri" w:cs="Calibri"/>
                <w:b/>
              </w:rPr>
              <w:t>(R$)</w:t>
            </w:r>
          </w:p>
        </w:tc>
      </w:tr>
      <w:tr w:rsidR="00023967" w:rsidRPr="005A290C" w:rsidTr="00023967">
        <w:tc>
          <w:tcPr>
            <w:tcW w:w="1130" w:type="dxa"/>
          </w:tcPr>
          <w:p w:rsidR="00023967" w:rsidRPr="001338E8" w:rsidRDefault="00023967" w:rsidP="00DB2A33">
            <w:pPr>
              <w:spacing w:before="120"/>
              <w:jc w:val="center"/>
              <w:rPr>
                <w:rFonts w:ascii="Calibri" w:hAnsi="Calibri" w:cs="Calibri"/>
              </w:rPr>
            </w:pPr>
            <w:r w:rsidRPr="001338E8">
              <w:rPr>
                <w:rFonts w:ascii="Calibri" w:hAnsi="Calibri" w:cs="Calibri"/>
              </w:rPr>
              <w:t>1</w:t>
            </w:r>
          </w:p>
        </w:tc>
        <w:tc>
          <w:tcPr>
            <w:tcW w:w="3400" w:type="dxa"/>
          </w:tcPr>
          <w:p w:rsidR="00023967" w:rsidRPr="001338E8" w:rsidRDefault="00023967" w:rsidP="00DB2A33">
            <w:pPr>
              <w:spacing w:before="120"/>
              <w:jc w:val="both"/>
              <w:rPr>
                <w:rFonts w:ascii="Calibri" w:hAnsi="Calibri" w:cs="Calibri"/>
              </w:rPr>
            </w:pPr>
            <w:r w:rsidRPr="001338E8">
              <w:rPr>
                <w:rFonts w:asciiTheme="minorHAnsi" w:hAnsiTheme="minorHAnsi" w:cstheme="minorHAnsi"/>
                <w:color w:val="000000"/>
                <w:sz w:val="24"/>
                <w:szCs w:val="24"/>
              </w:rPr>
              <w:t>Serviços de recepção, controle de acesso com 03 (três) postos, operação e fiscalização de portarias – 44 horas semanais</w:t>
            </w:r>
          </w:p>
        </w:tc>
        <w:tc>
          <w:tcPr>
            <w:tcW w:w="1559" w:type="dxa"/>
          </w:tcPr>
          <w:p w:rsidR="00023967" w:rsidRPr="004B717F" w:rsidRDefault="00023967" w:rsidP="005A290C">
            <w:pPr>
              <w:spacing w:before="120"/>
              <w:jc w:val="center"/>
              <w:rPr>
                <w:rFonts w:ascii="Calibri" w:hAnsi="Calibri" w:cs="Calibri"/>
                <w:highlight w:val="yellow"/>
              </w:rPr>
            </w:pPr>
          </w:p>
        </w:tc>
        <w:tc>
          <w:tcPr>
            <w:tcW w:w="1559" w:type="dxa"/>
          </w:tcPr>
          <w:p w:rsidR="00023967" w:rsidRPr="001338E8" w:rsidRDefault="00023967" w:rsidP="005A290C">
            <w:pPr>
              <w:spacing w:before="120"/>
              <w:jc w:val="center"/>
              <w:rPr>
                <w:rFonts w:ascii="Calibri" w:hAnsi="Calibri" w:cs="Calibri"/>
              </w:rPr>
            </w:pPr>
          </w:p>
        </w:tc>
        <w:tc>
          <w:tcPr>
            <w:tcW w:w="1700" w:type="dxa"/>
          </w:tcPr>
          <w:p w:rsidR="00023967" w:rsidRPr="001338E8" w:rsidRDefault="00023967" w:rsidP="00402ACE">
            <w:pPr>
              <w:spacing w:before="120"/>
              <w:jc w:val="both"/>
              <w:rPr>
                <w:rFonts w:ascii="Calibri" w:hAnsi="Calibri" w:cs="Calibri"/>
              </w:rPr>
            </w:pPr>
          </w:p>
        </w:tc>
      </w:tr>
    </w:tbl>
    <w:p w:rsidR="00CB7735" w:rsidRPr="001714BF" w:rsidRDefault="00CB7735" w:rsidP="00402ACE">
      <w:pPr>
        <w:spacing w:before="120"/>
        <w:jc w:val="both"/>
        <w:rPr>
          <w:rFonts w:ascii="Calibri" w:hAnsi="Calibri" w:cs="Calibri"/>
        </w:rPr>
      </w:pPr>
    </w:p>
    <w:p w:rsidR="00402ACE" w:rsidRPr="001714BF" w:rsidRDefault="00402ACE" w:rsidP="00402ACE">
      <w:pPr>
        <w:spacing w:before="120"/>
        <w:jc w:val="both"/>
        <w:rPr>
          <w:rFonts w:ascii="Calibri" w:hAnsi="Calibri" w:cs="Calibri"/>
          <w:b/>
          <w:bCs/>
        </w:rPr>
      </w:pPr>
      <w:r w:rsidRPr="005A290C">
        <w:rPr>
          <w:rFonts w:ascii="Calibri" w:hAnsi="Calibri" w:cs="Calibri"/>
          <w:b/>
          <w:bCs/>
        </w:rPr>
        <w:t>Preço total mensal: R$</w:t>
      </w:r>
      <w:r w:rsidRPr="001714BF">
        <w:rPr>
          <w:rFonts w:ascii="Calibri" w:hAnsi="Calibri" w:cs="Calibri"/>
          <w:b/>
          <w:bCs/>
        </w:rPr>
        <w:t xml:space="preserve"> ......................(..........................................................................)</w:t>
      </w:r>
    </w:p>
    <w:p w:rsidR="00402ACE" w:rsidRDefault="00402ACE" w:rsidP="00402ACE">
      <w:pPr>
        <w:spacing w:before="120"/>
        <w:jc w:val="both"/>
        <w:rPr>
          <w:rFonts w:ascii="Calibri" w:hAnsi="Calibri" w:cs="Calibri"/>
          <w:b/>
          <w:bCs/>
          <w:color w:val="548DD4"/>
          <w:sz w:val="20"/>
          <w:szCs w:val="20"/>
        </w:rPr>
      </w:pPr>
      <w:r w:rsidRPr="001714BF">
        <w:rPr>
          <w:rFonts w:ascii="Calibri" w:hAnsi="Calibri" w:cs="Calibri"/>
          <w:b/>
          <w:bCs/>
          <w:sz w:val="20"/>
          <w:szCs w:val="20"/>
        </w:rPr>
        <w:t>(em moeda corrente nacional, expressos em algarismos, com  duas casas decimais e por extenso</w:t>
      </w:r>
      <w:r w:rsidRPr="001714BF">
        <w:rPr>
          <w:rFonts w:ascii="Calibri" w:hAnsi="Calibri" w:cs="Calibri"/>
          <w:b/>
          <w:bCs/>
          <w:color w:val="548DD4"/>
          <w:sz w:val="20"/>
          <w:szCs w:val="20"/>
        </w:rPr>
        <w:t>)</w:t>
      </w:r>
    </w:p>
    <w:p w:rsidR="00402ACE" w:rsidRDefault="00402ACE" w:rsidP="00402ACE">
      <w:pPr>
        <w:spacing w:before="120"/>
        <w:jc w:val="both"/>
        <w:rPr>
          <w:rFonts w:ascii="Calibri" w:hAnsi="Calibri" w:cs="Calibri"/>
          <w:b/>
          <w:bCs/>
        </w:rPr>
      </w:pPr>
    </w:p>
    <w:p w:rsidR="00402ACE" w:rsidRDefault="00402ACE" w:rsidP="00402ACE">
      <w:pPr>
        <w:spacing w:before="120"/>
        <w:jc w:val="both"/>
        <w:rPr>
          <w:rFonts w:ascii="Calibri" w:hAnsi="Calibri" w:cs="Calibri"/>
          <w:b/>
          <w:bCs/>
        </w:rPr>
      </w:pPr>
      <w:r>
        <w:rPr>
          <w:rFonts w:ascii="Calibri" w:hAnsi="Calibri" w:cs="Calibri"/>
          <w:b/>
          <w:bCs/>
        </w:rPr>
        <w:t>Preço Global: R$ (men</w:t>
      </w:r>
      <w:r w:rsidRPr="00822F74">
        <w:rPr>
          <w:rFonts w:ascii="Calibri" w:hAnsi="Calibri" w:cs="Calibri"/>
          <w:b/>
          <w:bCs/>
        </w:rPr>
        <w:t>sal *12).......................(...................................................)</w:t>
      </w:r>
    </w:p>
    <w:p w:rsidR="00402ACE" w:rsidRDefault="00402ACE" w:rsidP="00402ACE">
      <w:pPr>
        <w:spacing w:before="120"/>
        <w:jc w:val="both"/>
        <w:rPr>
          <w:rFonts w:ascii="Calibri" w:hAnsi="Calibri" w:cs="Calibri"/>
          <w:b/>
          <w:bCs/>
          <w:color w:val="548DD4"/>
          <w:sz w:val="20"/>
          <w:szCs w:val="20"/>
        </w:rPr>
      </w:pPr>
      <w:r w:rsidRPr="001714BF">
        <w:rPr>
          <w:rFonts w:ascii="Calibri" w:hAnsi="Calibri" w:cs="Calibri"/>
          <w:b/>
          <w:bCs/>
          <w:sz w:val="20"/>
          <w:szCs w:val="20"/>
        </w:rPr>
        <w:t>(em moeda corrente nacional, expressos em algarismos, com  duas casas decimais e por extenso</w:t>
      </w:r>
      <w:r w:rsidRPr="001714BF">
        <w:rPr>
          <w:rFonts w:ascii="Calibri" w:hAnsi="Calibri" w:cs="Calibri"/>
          <w:b/>
          <w:bCs/>
          <w:color w:val="548DD4"/>
          <w:sz w:val="20"/>
          <w:szCs w:val="20"/>
        </w:rPr>
        <w:t>)</w:t>
      </w:r>
    </w:p>
    <w:p w:rsidR="00AE444E" w:rsidRDefault="00AE444E" w:rsidP="00402ACE">
      <w:pPr>
        <w:spacing w:before="120"/>
        <w:jc w:val="both"/>
        <w:rPr>
          <w:rFonts w:ascii="Calibri" w:hAnsi="Calibri" w:cs="Calibri"/>
          <w:b/>
          <w:bCs/>
          <w:color w:val="548DD4"/>
          <w:sz w:val="20"/>
          <w:szCs w:val="20"/>
        </w:rPr>
      </w:pPr>
    </w:p>
    <w:p w:rsidR="00402ACE" w:rsidRPr="001714BF" w:rsidRDefault="00402ACE" w:rsidP="00402ACE">
      <w:pPr>
        <w:spacing w:before="120"/>
        <w:jc w:val="both"/>
        <w:rPr>
          <w:rFonts w:ascii="Calibri" w:hAnsi="Calibri" w:cs="Calibri"/>
          <w:b/>
          <w:bCs/>
          <w:u w:val="single"/>
        </w:rPr>
      </w:pPr>
      <w:r w:rsidRPr="001714BF">
        <w:rPr>
          <w:rFonts w:ascii="Calibri" w:hAnsi="Calibri" w:cs="Calibri"/>
          <w:b/>
          <w:bCs/>
          <w:u w:val="single"/>
        </w:rPr>
        <w:t xml:space="preserve">DAS DECLARAÇÕES: </w:t>
      </w:r>
    </w:p>
    <w:p w:rsidR="00402ACE" w:rsidRPr="001714BF" w:rsidRDefault="00402ACE" w:rsidP="00402ACE">
      <w:pPr>
        <w:tabs>
          <w:tab w:val="left" w:pos="720"/>
        </w:tabs>
        <w:spacing w:before="120"/>
        <w:jc w:val="both"/>
        <w:rPr>
          <w:rFonts w:ascii="Calibri" w:hAnsi="Calibri" w:cs="Calibri"/>
        </w:rPr>
      </w:pPr>
    </w:p>
    <w:p w:rsidR="00402ACE" w:rsidRPr="001714BF" w:rsidRDefault="00402ACE" w:rsidP="00AE444E">
      <w:pPr>
        <w:spacing w:before="120"/>
        <w:ind w:left="426" w:hanging="426"/>
        <w:jc w:val="both"/>
        <w:rPr>
          <w:rFonts w:ascii="Calibri" w:hAnsi="Calibri" w:cs="Calibri"/>
        </w:rPr>
      </w:pPr>
      <w:r w:rsidRPr="001714BF">
        <w:rPr>
          <w:rFonts w:ascii="Calibri" w:hAnsi="Calibri" w:cs="Calibri"/>
        </w:rPr>
        <w:t>01. Declara, sob as penas da lei, que os preços cotados incluem todos os custos e despesas necessárias ao cumprimento integral das obrigações decorrentes desta licitação.</w:t>
      </w:r>
    </w:p>
    <w:p w:rsidR="00402ACE" w:rsidRPr="001714BF" w:rsidRDefault="00402ACE" w:rsidP="00AE444E">
      <w:pPr>
        <w:pStyle w:val="Corpodetexto"/>
        <w:spacing w:before="120"/>
        <w:ind w:left="284" w:hanging="284"/>
        <w:jc w:val="both"/>
        <w:rPr>
          <w:rFonts w:ascii="Calibri" w:hAnsi="Calibri" w:cs="Calibri"/>
        </w:rPr>
      </w:pPr>
      <w:r w:rsidRPr="001714BF">
        <w:rPr>
          <w:rFonts w:ascii="Calibri" w:hAnsi="Calibri" w:cs="Calibri"/>
        </w:rPr>
        <w:t xml:space="preserve">02. Declara que, por ser de seu conhecimento, atende e se submete a todos os itens e condições do EDITAL e Anexos, relativos </w:t>
      </w:r>
      <w:r w:rsidR="0070607A">
        <w:rPr>
          <w:rFonts w:ascii="Calibri" w:hAnsi="Calibri" w:cs="Calibri"/>
        </w:rPr>
        <w:t>à</w:t>
      </w:r>
      <w:r w:rsidRPr="001714BF">
        <w:rPr>
          <w:rFonts w:ascii="Calibri" w:hAnsi="Calibri" w:cs="Calibri"/>
        </w:rPr>
        <w:t xml:space="preserve"> licitação supra, bem como às disposições da Lei Municipal nº 13.278/2002, dos Decretos Municipais nº 43.406/2003, nº 44.279/2003, nº 46.662/2005, </w:t>
      </w:r>
      <w:r w:rsidRPr="001714BF">
        <w:rPr>
          <w:rFonts w:ascii="Calibri" w:hAnsi="Calibri"/>
        </w:rPr>
        <w:lastRenderedPageBreak/>
        <w:t>52.091/2011, 54.102/2013 e 56.475/2015,</w:t>
      </w:r>
      <w:r w:rsidRPr="001714BF" w:rsidDel="00EF7D21">
        <w:rPr>
          <w:rFonts w:ascii="Calibri" w:hAnsi="Calibri" w:cs="Calibri"/>
        </w:rPr>
        <w:t xml:space="preserve"> </w:t>
      </w:r>
      <w:r w:rsidRPr="001714BF">
        <w:rPr>
          <w:rFonts w:ascii="Calibri" w:hAnsi="Calibri" w:cs="Calibri"/>
        </w:rPr>
        <w:t>das Leis Federais nº 10.520/2002 e nº 8.666/1993, da Lei Complementar nº 123/2006 e demais normas complementares que disciplinam o certame e que integrarão o ajuste correspondente, no que lhe for pertinente.</w:t>
      </w:r>
    </w:p>
    <w:p w:rsidR="00402ACE" w:rsidRPr="001714BF" w:rsidRDefault="00402ACE" w:rsidP="00AE444E">
      <w:pPr>
        <w:spacing w:before="120"/>
        <w:ind w:left="425" w:hanging="425"/>
        <w:jc w:val="both"/>
        <w:rPr>
          <w:rFonts w:ascii="Calibri" w:hAnsi="Calibri" w:cs="Calibri"/>
        </w:rPr>
      </w:pPr>
      <w:r w:rsidRPr="001714BF">
        <w:rPr>
          <w:rFonts w:ascii="Calibri" w:hAnsi="Calibri" w:cs="Calibri"/>
        </w:rPr>
        <w:t xml:space="preserve">03. Declara, sob as penas da lei, que tem condições de prestar o serviço licitado, nos exatos termos da especificação contida no Anexo </w:t>
      </w:r>
      <w:r w:rsidR="00AE444E">
        <w:rPr>
          <w:rFonts w:ascii="Calibri" w:hAnsi="Calibri" w:cs="Calibri"/>
        </w:rPr>
        <w:t>I</w:t>
      </w:r>
      <w:r w:rsidRPr="001714BF">
        <w:rPr>
          <w:rFonts w:ascii="Calibri" w:hAnsi="Calibri" w:cs="Calibri"/>
        </w:rPr>
        <w:t>I deste Edital, independentemente de demais compromissos porventura anteriormente firmados, inclusive no que tange à disponibilização de mão de obra.</w:t>
      </w:r>
    </w:p>
    <w:p w:rsidR="00402ACE" w:rsidRPr="001714BF" w:rsidRDefault="00402ACE" w:rsidP="00AE444E">
      <w:pPr>
        <w:spacing w:before="120"/>
        <w:ind w:left="3261" w:right="51" w:hanging="3261"/>
        <w:jc w:val="both"/>
        <w:rPr>
          <w:rFonts w:ascii="Calibri" w:hAnsi="Calibri" w:cs="Calibri"/>
        </w:rPr>
      </w:pPr>
      <w:r w:rsidRPr="001714BF">
        <w:rPr>
          <w:rFonts w:ascii="Calibri" w:hAnsi="Calibri" w:cs="Calibri"/>
        </w:rPr>
        <w:t>04.</w:t>
      </w:r>
      <w:r w:rsidRPr="001714BF">
        <w:rPr>
          <w:rFonts w:ascii="Calibri" w:hAnsi="Calibri" w:cs="Calibri"/>
          <w:b/>
          <w:bCs/>
        </w:rPr>
        <w:t xml:space="preserve"> </w:t>
      </w:r>
      <w:r w:rsidRPr="001714BF">
        <w:rPr>
          <w:rFonts w:ascii="Calibri" w:hAnsi="Calibri" w:cs="Calibri"/>
          <w:b/>
          <w:bCs/>
          <w:u w:val="single"/>
        </w:rPr>
        <w:t>DA VALIDADE DA PROPOSTA</w:t>
      </w:r>
      <w:r w:rsidRPr="001714BF">
        <w:rPr>
          <w:rFonts w:ascii="Calibri" w:hAnsi="Calibri" w:cs="Calibri"/>
          <w:b/>
          <w:bCs/>
        </w:rPr>
        <w:t xml:space="preserve">: </w:t>
      </w:r>
      <w:r>
        <w:rPr>
          <w:rFonts w:ascii="Calibri" w:hAnsi="Calibri" w:cs="Calibri"/>
        </w:rPr>
        <w:t xml:space="preserve"> 60</w:t>
      </w:r>
      <w:r w:rsidRPr="001714BF">
        <w:rPr>
          <w:rFonts w:ascii="Calibri" w:hAnsi="Calibri" w:cs="Calibri"/>
        </w:rPr>
        <w:t xml:space="preserve"> (</w:t>
      </w:r>
      <w:r>
        <w:rPr>
          <w:rFonts w:ascii="Calibri" w:hAnsi="Calibri" w:cs="Calibri"/>
        </w:rPr>
        <w:t>sessenta</w:t>
      </w:r>
      <w:r w:rsidRPr="001714BF">
        <w:rPr>
          <w:rFonts w:ascii="Calibri" w:hAnsi="Calibri" w:cs="Calibri"/>
        </w:rPr>
        <w:t>) dias corridos, a contar da data da abertura da sessão.</w:t>
      </w:r>
    </w:p>
    <w:p w:rsidR="00402ACE" w:rsidRPr="001714BF" w:rsidRDefault="00402ACE" w:rsidP="00402ACE">
      <w:pPr>
        <w:spacing w:before="120"/>
        <w:ind w:left="1701" w:hanging="1701"/>
        <w:jc w:val="both"/>
        <w:rPr>
          <w:rFonts w:ascii="Calibri" w:hAnsi="Calibri" w:cs="Calibri"/>
        </w:rPr>
      </w:pPr>
      <w:r w:rsidRPr="001714BF">
        <w:rPr>
          <w:rFonts w:ascii="Calibri" w:hAnsi="Calibri" w:cs="Calibri"/>
          <w:b/>
          <w:bCs/>
          <w:u w:val="single"/>
        </w:rPr>
        <w:t xml:space="preserve"> </w:t>
      </w:r>
    </w:p>
    <w:p w:rsidR="00402ACE" w:rsidRDefault="00402ACE" w:rsidP="00402ACE">
      <w:pPr>
        <w:spacing w:before="120"/>
        <w:ind w:left="3969" w:hanging="3969"/>
        <w:jc w:val="both"/>
        <w:rPr>
          <w:rFonts w:ascii="Calibri" w:hAnsi="Calibri" w:cs="Calibri"/>
        </w:rPr>
      </w:pPr>
    </w:p>
    <w:p w:rsidR="00402ACE" w:rsidRPr="00D63559" w:rsidRDefault="00402ACE" w:rsidP="00402ACE">
      <w:pPr>
        <w:spacing w:before="120"/>
        <w:ind w:left="3969" w:hanging="3969"/>
        <w:jc w:val="both"/>
        <w:rPr>
          <w:rFonts w:ascii="Calibri" w:hAnsi="Calibri" w:cs="Calibri"/>
        </w:rPr>
      </w:pPr>
      <w:r w:rsidRPr="00822F74">
        <w:rPr>
          <w:rFonts w:ascii="Calibri" w:hAnsi="Calibri" w:cs="Calibri"/>
        </w:rPr>
        <w:t>(local do estabelecimento),    de                          de 20</w:t>
      </w:r>
      <w:r w:rsidR="00AE444E" w:rsidRPr="00822F74">
        <w:rPr>
          <w:rFonts w:ascii="Calibri" w:hAnsi="Calibri" w:cs="Calibri"/>
        </w:rPr>
        <w:t>22.</w:t>
      </w:r>
    </w:p>
    <w:p w:rsidR="00402ACE" w:rsidRPr="001714BF" w:rsidRDefault="00402ACE" w:rsidP="00402ACE">
      <w:pPr>
        <w:spacing w:before="120"/>
        <w:jc w:val="both"/>
        <w:rPr>
          <w:rFonts w:ascii="Calibri" w:hAnsi="Calibri" w:cs="Calibri"/>
        </w:rPr>
      </w:pPr>
    </w:p>
    <w:p w:rsidR="00402ACE" w:rsidRPr="001714BF" w:rsidRDefault="00402ACE" w:rsidP="00402ACE">
      <w:pPr>
        <w:spacing w:before="120"/>
        <w:jc w:val="both"/>
        <w:rPr>
          <w:rFonts w:ascii="Calibri" w:hAnsi="Calibri" w:cs="Calibri"/>
        </w:rPr>
      </w:pPr>
      <w:r w:rsidRPr="001714BF">
        <w:rPr>
          <w:rFonts w:ascii="Calibri" w:hAnsi="Calibri" w:cs="Calibri"/>
        </w:rPr>
        <w:t>______________________________</w:t>
      </w:r>
    </w:p>
    <w:p w:rsidR="00402ACE" w:rsidRPr="001714BF" w:rsidRDefault="00402ACE" w:rsidP="00402ACE">
      <w:pPr>
        <w:spacing w:before="120"/>
        <w:jc w:val="both"/>
        <w:rPr>
          <w:rFonts w:ascii="Calibri" w:hAnsi="Calibri" w:cs="Calibri"/>
        </w:rPr>
      </w:pPr>
      <w:r w:rsidRPr="001714BF">
        <w:rPr>
          <w:rFonts w:ascii="Calibri" w:hAnsi="Calibri" w:cs="Calibri"/>
          <w:b/>
          <w:bCs/>
          <w:color w:val="548DD4"/>
          <w:sz w:val="18"/>
          <w:szCs w:val="18"/>
        </w:rPr>
        <w:t>(assinatura e identificação do representante legal/procurador da licitante)</w:t>
      </w:r>
    </w:p>
    <w:p w:rsidR="00402ACE" w:rsidRPr="001714BF" w:rsidRDefault="00402ACE" w:rsidP="00402ACE">
      <w:pPr>
        <w:spacing w:before="120"/>
        <w:ind w:left="1134"/>
        <w:jc w:val="both"/>
        <w:rPr>
          <w:rFonts w:ascii="Calibri" w:hAnsi="Calibri" w:cs="Calibri"/>
        </w:rPr>
      </w:pPr>
      <w:r w:rsidRPr="001714BF">
        <w:rPr>
          <w:rFonts w:ascii="Calibri" w:hAnsi="Calibri" w:cs="Calibri"/>
        </w:rPr>
        <w:t>Nome:</w:t>
      </w:r>
    </w:p>
    <w:p w:rsidR="00402ACE" w:rsidRDefault="00402ACE" w:rsidP="00402ACE">
      <w:pPr>
        <w:pStyle w:val="Corpodetexto21"/>
        <w:spacing w:before="120" w:line="240" w:lineRule="auto"/>
        <w:rPr>
          <w:rFonts w:ascii="Calibri" w:hAnsi="Calibri" w:cs="Calibri"/>
        </w:rPr>
      </w:pPr>
      <w:r w:rsidRPr="001714BF">
        <w:rPr>
          <w:rFonts w:ascii="Calibri" w:hAnsi="Calibri" w:cs="Calibri"/>
        </w:rPr>
        <w:t xml:space="preserve">R.G.: </w:t>
      </w:r>
    </w:p>
    <w:p w:rsidR="00402ACE" w:rsidRPr="001714BF" w:rsidRDefault="00402ACE" w:rsidP="00402ACE">
      <w:pPr>
        <w:pStyle w:val="Corpodetexto21"/>
        <w:spacing w:before="120" w:line="240" w:lineRule="auto"/>
        <w:rPr>
          <w:rFonts w:ascii="Calibri" w:hAnsi="Calibri" w:cs="Calibri"/>
        </w:rPr>
      </w:pPr>
      <w:r w:rsidRPr="001714BF">
        <w:rPr>
          <w:rFonts w:ascii="Calibri" w:hAnsi="Calibri" w:cs="Calibri"/>
        </w:rPr>
        <w:t>CPF:</w:t>
      </w:r>
    </w:p>
    <w:p w:rsidR="00402ACE" w:rsidRPr="001714BF" w:rsidRDefault="00402ACE" w:rsidP="00402ACE">
      <w:pPr>
        <w:pStyle w:val="Corpodetexto21"/>
        <w:spacing w:before="120" w:line="240" w:lineRule="auto"/>
        <w:rPr>
          <w:rFonts w:ascii="Calibri" w:hAnsi="Calibri" w:cs="Calibri"/>
          <w:b/>
          <w:bCs/>
        </w:rPr>
      </w:pPr>
      <w:r w:rsidRPr="001714BF">
        <w:rPr>
          <w:rFonts w:ascii="Calibri" w:hAnsi="Calibri" w:cs="Calibri"/>
        </w:rPr>
        <w:t>Cargo:</w:t>
      </w:r>
    </w:p>
    <w:p w:rsidR="00402ACE" w:rsidRDefault="00402ACE" w:rsidP="00B04E53">
      <w:pPr>
        <w:pStyle w:val="Corpodetexto"/>
        <w:tabs>
          <w:tab w:val="left" w:pos="1752"/>
          <w:tab w:val="left" w:pos="3048"/>
          <w:tab w:val="left" w:pos="4192"/>
          <w:tab w:val="left" w:pos="8920"/>
        </w:tabs>
        <w:spacing w:line="360" w:lineRule="auto"/>
        <w:ind w:firstLine="567"/>
        <w:jc w:val="both"/>
      </w:pPr>
    </w:p>
    <w:p w:rsidR="00402ACE" w:rsidRDefault="00402AC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AE444E" w:rsidRDefault="00AE444E" w:rsidP="00B04E53">
      <w:pPr>
        <w:pStyle w:val="Corpodetexto"/>
        <w:tabs>
          <w:tab w:val="left" w:pos="1752"/>
          <w:tab w:val="left" w:pos="3048"/>
          <w:tab w:val="left" w:pos="4192"/>
          <w:tab w:val="left" w:pos="8920"/>
        </w:tabs>
        <w:spacing w:line="360" w:lineRule="auto"/>
        <w:ind w:firstLine="567"/>
        <w:jc w:val="both"/>
      </w:pPr>
    </w:p>
    <w:p w:rsidR="00DB5E91" w:rsidRPr="006E5B52" w:rsidRDefault="00DB5E91" w:rsidP="00B04E53">
      <w:pPr>
        <w:pStyle w:val="Corpodetexto"/>
        <w:spacing w:before="6"/>
        <w:ind w:firstLine="567"/>
        <w:rPr>
          <w:sz w:val="27"/>
        </w:rPr>
      </w:pPr>
    </w:p>
    <w:p w:rsidR="00822F74" w:rsidRDefault="00822F74" w:rsidP="00B04E53">
      <w:pPr>
        <w:pStyle w:val="Ttulo11"/>
        <w:spacing w:before="93" w:line="253" w:lineRule="exact"/>
        <w:ind w:left="0" w:firstLine="567"/>
        <w:jc w:val="center"/>
      </w:pPr>
    </w:p>
    <w:p w:rsidR="00B74CE2" w:rsidRDefault="00B74CE2" w:rsidP="00B04E53">
      <w:pPr>
        <w:pStyle w:val="Ttulo11"/>
        <w:spacing w:before="93" w:line="253" w:lineRule="exact"/>
        <w:ind w:left="0" w:firstLine="567"/>
        <w:jc w:val="center"/>
      </w:pPr>
    </w:p>
    <w:p w:rsidR="00B74CE2" w:rsidRDefault="00B74CE2" w:rsidP="00B04E53">
      <w:pPr>
        <w:pStyle w:val="Ttulo11"/>
        <w:spacing w:before="93" w:line="253" w:lineRule="exact"/>
        <w:ind w:left="0" w:firstLine="567"/>
        <w:jc w:val="center"/>
      </w:pPr>
    </w:p>
    <w:p w:rsidR="00B74CE2" w:rsidRDefault="00B74CE2" w:rsidP="00B04E53">
      <w:pPr>
        <w:pStyle w:val="Ttulo11"/>
        <w:spacing w:before="93" w:line="253" w:lineRule="exact"/>
        <w:ind w:left="0" w:firstLine="567"/>
        <w:jc w:val="center"/>
      </w:pPr>
    </w:p>
    <w:p w:rsidR="00B74CE2" w:rsidRDefault="00B74CE2" w:rsidP="00B04E53">
      <w:pPr>
        <w:pStyle w:val="Ttulo11"/>
        <w:spacing w:before="93" w:line="253" w:lineRule="exact"/>
        <w:ind w:left="0" w:firstLine="567"/>
        <w:jc w:val="center"/>
      </w:pPr>
    </w:p>
    <w:p w:rsidR="00B74CE2" w:rsidRDefault="00B74CE2" w:rsidP="00B04E53">
      <w:pPr>
        <w:pStyle w:val="Ttulo11"/>
        <w:spacing w:before="93" w:line="253" w:lineRule="exact"/>
        <w:ind w:left="0" w:firstLine="567"/>
        <w:jc w:val="center"/>
      </w:pPr>
    </w:p>
    <w:p w:rsidR="00A04553" w:rsidRDefault="00A04553" w:rsidP="00A04553">
      <w:pPr>
        <w:pStyle w:val="Ttulo11"/>
        <w:spacing w:before="93" w:line="253" w:lineRule="exact"/>
        <w:ind w:left="0"/>
        <w:jc w:val="center"/>
        <w:sectPr w:rsidR="00A04553" w:rsidSect="00D660AE">
          <w:headerReference w:type="even" r:id="rId24"/>
          <w:headerReference w:type="default" r:id="rId25"/>
          <w:footerReference w:type="even" r:id="rId26"/>
          <w:footerReference w:type="default" r:id="rId27"/>
          <w:headerReference w:type="first" r:id="rId28"/>
          <w:footerReference w:type="first" r:id="rId29"/>
          <w:pgSz w:w="11910" w:h="16840"/>
          <w:pgMar w:top="1701" w:right="1134" w:bottom="1134" w:left="1418" w:header="539" w:footer="522" w:gutter="0"/>
          <w:cols w:space="720"/>
          <w:docGrid w:linePitch="299"/>
        </w:sectPr>
      </w:pPr>
    </w:p>
    <w:p w:rsidR="00DB5E91" w:rsidRDefault="009B4648" w:rsidP="00A04553">
      <w:pPr>
        <w:pStyle w:val="Ttulo11"/>
        <w:spacing w:before="93" w:line="253" w:lineRule="exact"/>
        <w:ind w:left="0"/>
        <w:jc w:val="center"/>
      </w:pPr>
      <w:r w:rsidRPr="006E5B52">
        <w:lastRenderedPageBreak/>
        <w:t xml:space="preserve">ANEXO </w:t>
      </w:r>
      <w:r w:rsidRPr="00A04553">
        <w:t>I</w:t>
      </w:r>
      <w:r w:rsidR="004B2BCD">
        <w:t>V</w:t>
      </w:r>
      <w:r w:rsidR="00A04553">
        <w:t xml:space="preserve"> </w:t>
      </w:r>
      <w:r w:rsidR="0065549B" w:rsidRPr="00A04553">
        <w:t xml:space="preserve">- </w:t>
      </w:r>
      <w:r w:rsidRPr="006E5B52">
        <w:t>P</w:t>
      </w:r>
      <w:r w:rsidR="00A04553">
        <w:t>LANILHA DE COMPOSIÇÃO DE CUSTOS</w:t>
      </w:r>
    </w:p>
    <w:p w:rsidR="00A51444" w:rsidRPr="00A04553" w:rsidRDefault="00A51444" w:rsidP="00A04553">
      <w:pPr>
        <w:pStyle w:val="Ttulo11"/>
        <w:spacing w:before="93" w:line="253" w:lineRule="exact"/>
        <w:ind w:left="0"/>
        <w:jc w:val="center"/>
      </w:pPr>
    </w:p>
    <w:tbl>
      <w:tblPr>
        <w:tblW w:w="10820" w:type="dxa"/>
        <w:tblCellMar>
          <w:left w:w="0" w:type="dxa"/>
          <w:right w:w="0" w:type="dxa"/>
        </w:tblCellMar>
        <w:tblLook w:val="04A0" w:firstRow="1" w:lastRow="0" w:firstColumn="1" w:lastColumn="0" w:noHBand="0" w:noVBand="1"/>
      </w:tblPr>
      <w:tblGrid>
        <w:gridCol w:w="1740"/>
        <w:gridCol w:w="1340"/>
        <w:gridCol w:w="1020"/>
        <w:gridCol w:w="1480"/>
        <w:gridCol w:w="440"/>
        <w:gridCol w:w="1320"/>
        <w:gridCol w:w="1440"/>
        <w:gridCol w:w="620"/>
        <w:gridCol w:w="1420"/>
      </w:tblGrid>
      <w:tr w:rsidR="00A51444" w:rsidTr="00A51444">
        <w:trPr>
          <w:trHeight w:val="300"/>
        </w:trPr>
        <w:tc>
          <w:tcPr>
            <w:tcW w:w="10820" w:type="dxa"/>
            <w:gridSpan w:val="9"/>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PREFEITURA DE SÃO PAULO - SUBPREFEITURA SAPOPEMBA</w:t>
            </w:r>
          </w:p>
        </w:tc>
      </w:tr>
      <w:tr w:rsidR="00A51444" w:rsidTr="00A51444">
        <w:trPr>
          <w:trHeight w:val="999"/>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OBJETO:</w:t>
            </w:r>
          </w:p>
        </w:tc>
        <w:tc>
          <w:tcPr>
            <w:tcW w:w="9080" w:type="dxa"/>
            <w:gridSpan w:val="8"/>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rsidR="00A51444" w:rsidRDefault="00A51444">
            <w:pPr>
              <w:rPr>
                <w:color w:val="000000"/>
                <w:sz w:val="16"/>
                <w:szCs w:val="16"/>
              </w:rPr>
            </w:pPr>
            <w:r>
              <w:rPr>
                <w:color w:val="000000"/>
                <w:sz w:val="16"/>
                <w:szCs w:val="16"/>
              </w:rPr>
              <w:t>Contratação de empresa especializada para prestação de serviços de recepção, controle de acesso com 03 (três) postos, operação e fiscalização de portarias para a Sede da Subprefeitura Sapopemba, com fornecimento, instalação e manutenção de materiais e equipamentos, incluindo fornecimento de mão-de-obra, conforme contido no presente Instrumento.</w:t>
            </w:r>
          </w:p>
        </w:tc>
      </w:tr>
      <w:tr w:rsidR="00A51444" w:rsidTr="00A51444">
        <w:trPr>
          <w:trHeight w:val="30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SEI</w:t>
            </w:r>
          </w:p>
        </w:tc>
        <w:tc>
          <w:tcPr>
            <w:tcW w:w="0" w:type="auto"/>
            <w:gridSpan w:val="8"/>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rPr>
                <w:color w:val="000000"/>
                <w:sz w:val="16"/>
                <w:szCs w:val="16"/>
              </w:rPr>
            </w:pPr>
            <w:r>
              <w:rPr>
                <w:color w:val="000000"/>
                <w:sz w:val="16"/>
                <w:szCs w:val="16"/>
              </w:rPr>
              <w:t>6061.2022/0000844-5</w:t>
            </w:r>
          </w:p>
        </w:tc>
      </w:tr>
      <w:tr w:rsidR="00A51444" w:rsidTr="00A51444">
        <w:trPr>
          <w:trHeight w:val="300"/>
        </w:trPr>
        <w:tc>
          <w:tcPr>
            <w:tcW w:w="0" w:type="auto"/>
            <w:gridSpan w:val="9"/>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 xml:space="preserve">PLANILHA DE COMPOSIÇÃO DE CUSTOS DE EQUIPAMENTOS </w:t>
            </w:r>
          </w:p>
        </w:tc>
      </w:tr>
      <w:tr w:rsidR="00A51444" w:rsidTr="00A51444">
        <w:trPr>
          <w:trHeight w:val="300"/>
        </w:trPr>
        <w:tc>
          <w:tcPr>
            <w:tcW w:w="0" w:type="auto"/>
            <w:gridSpan w:val="9"/>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r>
      <w:tr w:rsidR="00A51444" w:rsidTr="00A51444">
        <w:trPr>
          <w:trHeight w:val="699"/>
        </w:trPr>
        <w:tc>
          <w:tcPr>
            <w:tcW w:w="1740" w:type="dxa"/>
            <w:vMerge w:val="restart"/>
            <w:tcBorders>
              <w:top w:val="nil"/>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Resumo dos custos</w:t>
            </w:r>
          </w:p>
        </w:tc>
        <w:tc>
          <w:tcPr>
            <w:tcW w:w="13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 xml:space="preserve">Custo mensal dos equipamentos </w:t>
            </w:r>
          </w:p>
        </w:tc>
        <w:tc>
          <w:tcPr>
            <w:tcW w:w="10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Custo de instalação</w:t>
            </w:r>
          </w:p>
        </w:tc>
        <w:tc>
          <w:tcPr>
            <w:tcW w:w="148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Valor do investimento</w:t>
            </w:r>
          </w:p>
        </w:tc>
        <w:tc>
          <w:tcPr>
            <w:tcW w:w="4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BDI</w:t>
            </w:r>
          </w:p>
        </w:tc>
        <w:tc>
          <w:tcPr>
            <w:tcW w:w="13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 xml:space="preserve">BDI </w:t>
            </w:r>
          </w:p>
        </w:tc>
        <w:tc>
          <w:tcPr>
            <w:tcW w:w="14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Valor mensal unitário</w:t>
            </w:r>
          </w:p>
        </w:tc>
        <w:tc>
          <w:tcPr>
            <w:tcW w:w="6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Qtd.</w:t>
            </w:r>
          </w:p>
        </w:tc>
        <w:tc>
          <w:tcPr>
            <w:tcW w:w="1420" w:type="dxa"/>
            <w:tcBorders>
              <w:top w:val="nil"/>
              <w:left w:val="nil"/>
              <w:bottom w:val="single" w:sz="4" w:space="0" w:color="auto"/>
              <w:right w:val="single" w:sz="8"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Valor mensal total</w:t>
            </w:r>
          </w:p>
        </w:tc>
      </w:tr>
      <w:tr w:rsidR="00A51444" w:rsidTr="00A51444">
        <w:trPr>
          <w:trHeight w:val="300"/>
        </w:trPr>
        <w:tc>
          <w:tcPr>
            <w:tcW w:w="0" w:type="auto"/>
            <w:vMerge/>
            <w:tcBorders>
              <w:top w:val="nil"/>
              <w:left w:val="single" w:sz="8" w:space="0" w:color="auto"/>
              <w:bottom w:val="single" w:sz="4" w:space="0" w:color="auto"/>
              <w:right w:val="single" w:sz="4" w:space="0" w:color="auto"/>
            </w:tcBorders>
            <w:vAlign w:val="center"/>
            <w:hideMark/>
          </w:tcPr>
          <w:p w:rsidR="00A51444" w:rsidRDefault="00A51444">
            <w:pPr>
              <w:rPr>
                <w:b/>
                <w:bCs/>
                <w:color w:val="000000"/>
                <w:sz w:val="16"/>
                <w:szCs w:val="16"/>
              </w:rPr>
            </w:pPr>
          </w:p>
        </w:tc>
        <w:tc>
          <w:tcPr>
            <w:tcW w:w="13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R$</w:t>
            </w:r>
          </w:p>
        </w:tc>
        <w:tc>
          <w:tcPr>
            <w:tcW w:w="10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R$</w:t>
            </w:r>
          </w:p>
        </w:tc>
        <w:tc>
          <w:tcPr>
            <w:tcW w:w="148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R$</w:t>
            </w:r>
          </w:p>
        </w:tc>
        <w:tc>
          <w:tcPr>
            <w:tcW w:w="4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w:t>
            </w:r>
          </w:p>
        </w:tc>
        <w:tc>
          <w:tcPr>
            <w:tcW w:w="13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R$</w:t>
            </w:r>
          </w:p>
        </w:tc>
        <w:tc>
          <w:tcPr>
            <w:tcW w:w="14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R$</w:t>
            </w:r>
          </w:p>
        </w:tc>
        <w:tc>
          <w:tcPr>
            <w:tcW w:w="6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Unid.</w:t>
            </w:r>
          </w:p>
        </w:tc>
        <w:tc>
          <w:tcPr>
            <w:tcW w:w="1420" w:type="dxa"/>
            <w:tcBorders>
              <w:top w:val="nil"/>
              <w:left w:val="nil"/>
              <w:bottom w:val="single" w:sz="4" w:space="0" w:color="auto"/>
              <w:right w:val="single" w:sz="8"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R$</w:t>
            </w:r>
          </w:p>
        </w:tc>
      </w:tr>
      <w:tr w:rsidR="00A51444" w:rsidTr="00A51444">
        <w:trPr>
          <w:trHeight w:val="300"/>
        </w:trPr>
        <w:tc>
          <w:tcPr>
            <w:tcW w:w="0" w:type="auto"/>
            <w:vMerge/>
            <w:tcBorders>
              <w:top w:val="nil"/>
              <w:left w:val="single" w:sz="8" w:space="0" w:color="auto"/>
              <w:bottom w:val="single" w:sz="4" w:space="0" w:color="auto"/>
              <w:right w:val="single" w:sz="4" w:space="0" w:color="auto"/>
            </w:tcBorders>
            <w:vAlign w:val="center"/>
            <w:hideMark/>
          </w:tcPr>
          <w:p w:rsidR="00A51444" w:rsidRDefault="00A51444">
            <w:pPr>
              <w:rPr>
                <w:b/>
                <w:bCs/>
                <w:color w:val="000000"/>
                <w:sz w:val="16"/>
                <w:szCs w:val="16"/>
              </w:rPr>
            </w:pPr>
          </w:p>
        </w:tc>
        <w:tc>
          <w:tcPr>
            <w:tcW w:w="13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(A)</w:t>
            </w:r>
          </w:p>
        </w:tc>
        <w:tc>
          <w:tcPr>
            <w:tcW w:w="10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(B)</w:t>
            </w:r>
          </w:p>
        </w:tc>
        <w:tc>
          <w:tcPr>
            <w:tcW w:w="148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(C) = (A) + (B)</w:t>
            </w:r>
          </w:p>
        </w:tc>
        <w:tc>
          <w:tcPr>
            <w:tcW w:w="4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(D)</w:t>
            </w:r>
          </w:p>
        </w:tc>
        <w:tc>
          <w:tcPr>
            <w:tcW w:w="13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(E) = (C) x (D)</w:t>
            </w:r>
          </w:p>
        </w:tc>
        <w:tc>
          <w:tcPr>
            <w:tcW w:w="144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(F) = (C) + (E)</w:t>
            </w:r>
          </w:p>
        </w:tc>
        <w:tc>
          <w:tcPr>
            <w:tcW w:w="62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(G)</w:t>
            </w:r>
          </w:p>
        </w:tc>
        <w:tc>
          <w:tcPr>
            <w:tcW w:w="1420" w:type="dxa"/>
            <w:tcBorders>
              <w:top w:val="nil"/>
              <w:left w:val="nil"/>
              <w:bottom w:val="single" w:sz="4" w:space="0" w:color="auto"/>
              <w:right w:val="single" w:sz="8"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(H) = (F) x (G)</w:t>
            </w:r>
          </w:p>
        </w:tc>
      </w:tr>
      <w:tr w:rsidR="00A51444" w:rsidTr="00A51444">
        <w:trPr>
          <w:trHeight w:val="999"/>
        </w:trPr>
        <w:tc>
          <w:tcPr>
            <w:tcW w:w="17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catraca pedestal com leitores de proximidade com cofre coletor de cartões para visitantes</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2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r>
      <w:tr w:rsidR="00A51444" w:rsidTr="00A51444">
        <w:trPr>
          <w:trHeight w:val="1200"/>
        </w:trPr>
        <w:tc>
          <w:tcPr>
            <w:tcW w:w="17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catraca pedestal para portadores de necessidades especiais e cofre coletor de cartões para visitantes</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2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17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Estação de trabalho</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2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1740"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Cartão de acesso</w:t>
            </w:r>
          </w:p>
        </w:tc>
        <w:tc>
          <w:tcPr>
            <w:tcW w:w="134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02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8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44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32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4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62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c>
          <w:tcPr>
            <w:tcW w:w="14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0" w:type="auto"/>
            <w:gridSpan w:val="9"/>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0" w:type="auto"/>
            <w:gridSpan w:val="9"/>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PLANILHA DE COMPOSIÇÃO DE CUSTOS DE SERVIÇOS</w:t>
            </w:r>
          </w:p>
        </w:tc>
      </w:tr>
      <w:tr w:rsidR="00A51444" w:rsidTr="00A51444">
        <w:trPr>
          <w:trHeight w:val="300"/>
        </w:trPr>
        <w:tc>
          <w:tcPr>
            <w:tcW w:w="0" w:type="auto"/>
            <w:gridSpan w:val="4"/>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ESCALA</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44h</w:t>
            </w:r>
          </w:p>
        </w:tc>
      </w:tr>
      <w:tr w:rsidR="00A51444" w:rsidTr="00A51444">
        <w:trPr>
          <w:trHeight w:val="300"/>
        </w:trPr>
        <w:tc>
          <w:tcPr>
            <w:tcW w:w="0" w:type="auto"/>
            <w:gridSpan w:val="4"/>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TURNO</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Diurno</w:t>
            </w:r>
          </w:p>
        </w:tc>
      </w:tr>
      <w:tr w:rsidR="00A51444" w:rsidTr="00A51444">
        <w:trPr>
          <w:trHeight w:val="300"/>
        </w:trPr>
        <w:tc>
          <w:tcPr>
            <w:tcW w:w="0" w:type="auto"/>
            <w:gridSpan w:val="4"/>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QTD. DE FUNCIONÁRIOS</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3</w:t>
            </w:r>
          </w:p>
        </w:tc>
      </w:tr>
      <w:tr w:rsidR="00A51444" w:rsidTr="00A51444">
        <w:trPr>
          <w:trHeight w:val="300"/>
        </w:trPr>
        <w:tc>
          <w:tcPr>
            <w:tcW w:w="0" w:type="auto"/>
            <w:gridSpan w:val="9"/>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Valores expressos em Reais (R$)</w:t>
            </w:r>
          </w:p>
        </w:tc>
      </w:tr>
      <w:tr w:rsidR="00A51444" w:rsidTr="00A51444">
        <w:trPr>
          <w:trHeight w:val="300"/>
        </w:trPr>
        <w:tc>
          <w:tcPr>
            <w:tcW w:w="0" w:type="auto"/>
            <w:gridSpan w:val="9"/>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Composição da Remuneração</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Salário-base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Adicional noturno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Hora noturna adicional</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Feriado remunerado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Folguista</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Reflexo sobre o repouso semanal remunerado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Benefícios Mensais e Diários</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Vale-transporte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mensal</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Parcela do trabalhador</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Vale-refeição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mensal</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lastRenderedPageBreak/>
              <w:t>Dia da categoria (16 de maio)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Parcela do trabalhador</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Cesta básica</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com cesta básica</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Assistência médica familiar</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Valor da assistência médica</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Benefício social familiar</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do benefício social familiar</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Auxílio-creche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Assistência familiar – benefício natalidade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da assistência familiar – benefício natalidade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Norma regulamentadora nº 07</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Insumos Diversos</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Uniforme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mensal</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Equipamentos e complementos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mensal</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Crédito PIS/COFINS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Encargos Sociais e Trabalhistas – 76,3706%</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Encargos previdenciários e FGTS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13º salário + adicional de férias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Afastamento maternidade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de reposição do profissional ausente</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de rescisão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Outros*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Intervalo Intrajornada – Alimentação e Repouso</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de reposição do intervalo intrajornada</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Custos Indiretos, Lucro e Tributos</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Custos indiretos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Lucro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Tributos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ISS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PIS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COFINS</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835965">
            <w:pPr>
              <w:jc w:val="center"/>
              <w:rPr>
                <w:b/>
                <w:bCs/>
                <w:color w:val="000000"/>
                <w:sz w:val="16"/>
                <w:szCs w:val="16"/>
              </w:rPr>
            </w:pPr>
            <w:r w:rsidRPr="00835965">
              <w:rPr>
                <w:b/>
                <w:bCs/>
                <w:color w:val="000000"/>
                <w:sz w:val="16"/>
                <w:szCs w:val="16"/>
              </w:rPr>
              <w:t>Valor unitário posto/dia por funcionário</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A51444" w:rsidRDefault="00835965">
            <w:pPr>
              <w:jc w:val="center"/>
              <w:rPr>
                <w:b/>
                <w:bCs/>
                <w:color w:val="000000"/>
                <w:sz w:val="16"/>
                <w:szCs w:val="16"/>
              </w:rPr>
            </w:pPr>
            <w:r w:rsidRPr="00835965">
              <w:rPr>
                <w:b/>
                <w:bCs/>
                <w:color w:val="000000"/>
                <w:sz w:val="16"/>
                <w:szCs w:val="16"/>
              </w:rPr>
              <w:t>Valor unitário posto/mês por funcionário</w:t>
            </w:r>
          </w:p>
        </w:tc>
        <w:tc>
          <w:tcPr>
            <w:tcW w:w="0" w:type="auto"/>
            <w:gridSpan w:val="3"/>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4"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4100" w:type="dxa"/>
            <w:gridSpan w:val="3"/>
            <w:tcBorders>
              <w:top w:val="single" w:sz="4" w:space="0" w:color="auto"/>
              <w:left w:val="single" w:sz="8" w:space="0" w:color="auto"/>
              <w:bottom w:val="single" w:sz="8" w:space="0" w:color="auto"/>
              <w:right w:val="single" w:sz="4" w:space="0" w:color="auto"/>
            </w:tcBorders>
            <w:shd w:val="clear" w:color="000000" w:fill="BFBFBF"/>
            <w:tcMar>
              <w:top w:w="15" w:type="dxa"/>
              <w:left w:w="15" w:type="dxa"/>
              <w:bottom w:w="0" w:type="dxa"/>
              <w:right w:w="15" w:type="dxa"/>
            </w:tcMar>
            <w:vAlign w:val="center"/>
            <w:hideMark/>
          </w:tcPr>
          <w:p w:rsidR="00A51444" w:rsidRDefault="00835965">
            <w:pPr>
              <w:jc w:val="center"/>
              <w:rPr>
                <w:b/>
                <w:bCs/>
                <w:color w:val="000000"/>
                <w:sz w:val="16"/>
                <w:szCs w:val="16"/>
              </w:rPr>
            </w:pPr>
            <w:r w:rsidRPr="00835965">
              <w:rPr>
                <w:b/>
                <w:bCs/>
                <w:color w:val="000000"/>
                <w:sz w:val="16"/>
                <w:szCs w:val="16"/>
              </w:rPr>
              <w:t>Valor total posto/mês dos funcionários</w:t>
            </w:r>
          </w:p>
        </w:tc>
        <w:tc>
          <w:tcPr>
            <w:tcW w:w="0" w:type="auto"/>
            <w:gridSpan w:val="3"/>
            <w:tcBorders>
              <w:top w:val="single" w:sz="4"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c>
          <w:tcPr>
            <w:tcW w:w="0" w:type="auto"/>
            <w:gridSpan w:val="3"/>
            <w:tcBorders>
              <w:top w:val="single" w:sz="4" w:space="0" w:color="auto"/>
              <w:left w:val="nil"/>
              <w:bottom w:val="single" w:sz="8" w:space="0" w:color="auto"/>
              <w:right w:val="single" w:sz="8" w:space="0" w:color="000000"/>
            </w:tcBorders>
            <w:shd w:val="clear" w:color="000000" w:fill="BFBFBF"/>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0" w:type="auto"/>
            <w:gridSpan w:val="9"/>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lastRenderedPageBreak/>
              <w:t xml:space="preserve">PLANILHA DE COMPOSIÇÃO DE CUSTOS DE EQUIPAMENTOS </w:t>
            </w:r>
          </w:p>
        </w:tc>
      </w:tr>
      <w:tr w:rsidR="00A51444" w:rsidTr="00A51444">
        <w:trPr>
          <w:trHeight w:val="300"/>
        </w:trPr>
        <w:tc>
          <w:tcPr>
            <w:tcW w:w="10820" w:type="dxa"/>
            <w:gridSpan w:val="9"/>
            <w:tcBorders>
              <w:top w:val="single" w:sz="4" w:space="0" w:color="auto"/>
              <w:left w:val="single" w:sz="8" w:space="0" w:color="auto"/>
              <w:bottom w:val="single" w:sz="4" w:space="0" w:color="auto"/>
              <w:right w:val="single" w:sz="8" w:space="0" w:color="000000"/>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Valor mensal total de equipamentos</w:t>
            </w:r>
          </w:p>
        </w:tc>
      </w:tr>
      <w:tr w:rsidR="00A51444" w:rsidTr="00A51444">
        <w:trPr>
          <w:trHeight w:val="801"/>
        </w:trPr>
        <w:tc>
          <w:tcPr>
            <w:tcW w:w="5580" w:type="dxa"/>
            <w:gridSpan w:val="4"/>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catraca pedestal com leitores de proximidade com cofre coletor de cartões para visitantes</w:t>
            </w:r>
            <w:r>
              <w:rPr>
                <w:color w:val="000000"/>
                <w:sz w:val="16"/>
                <w:szCs w:val="16"/>
              </w:rPr>
              <w:br/>
            </w:r>
            <w:r>
              <w:rPr>
                <w:b/>
                <w:bCs/>
                <w:color w:val="000000"/>
                <w:sz w:val="16"/>
                <w:szCs w:val="16"/>
              </w:rPr>
              <w:t>A</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801"/>
        </w:trPr>
        <w:tc>
          <w:tcPr>
            <w:tcW w:w="5580" w:type="dxa"/>
            <w:gridSpan w:val="4"/>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catraca pedestal para portadores de necessidades especiais e cofre coletor de cartões para visitantes</w:t>
            </w:r>
            <w:r>
              <w:rPr>
                <w:color w:val="000000"/>
                <w:sz w:val="16"/>
                <w:szCs w:val="16"/>
              </w:rPr>
              <w:br/>
            </w:r>
            <w:r>
              <w:rPr>
                <w:b/>
                <w:bCs/>
                <w:color w:val="000000"/>
                <w:sz w:val="16"/>
                <w:szCs w:val="16"/>
              </w:rPr>
              <w:t>B</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501"/>
        </w:trPr>
        <w:tc>
          <w:tcPr>
            <w:tcW w:w="5580" w:type="dxa"/>
            <w:gridSpan w:val="4"/>
            <w:tcBorders>
              <w:top w:val="single" w:sz="4" w:space="0" w:color="auto"/>
              <w:left w:val="single" w:sz="8"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Estação de trabalho</w:t>
            </w:r>
            <w:r>
              <w:rPr>
                <w:color w:val="000000"/>
                <w:sz w:val="16"/>
                <w:szCs w:val="16"/>
              </w:rPr>
              <w:br/>
            </w:r>
            <w:r>
              <w:rPr>
                <w:b/>
                <w:bCs/>
                <w:color w:val="000000"/>
                <w:sz w:val="16"/>
                <w:szCs w:val="16"/>
              </w:rPr>
              <w:t>C</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501"/>
        </w:trPr>
        <w:tc>
          <w:tcPr>
            <w:tcW w:w="5580" w:type="dxa"/>
            <w:gridSpan w:val="4"/>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Cartão de acesso</w:t>
            </w:r>
            <w:r>
              <w:rPr>
                <w:color w:val="000000"/>
                <w:sz w:val="16"/>
                <w:szCs w:val="16"/>
              </w:rPr>
              <w:br/>
            </w:r>
            <w:r>
              <w:rPr>
                <w:b/>
                <w:bCs/>
                <w:color w:val="000000"/>
                <w:sz w:val="16"/>
                <w:szCs w:val="16"/>
              </w:rPr>
              <w:t>D</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300"/>
        </w:trPr>
        <w:tc>
          <w:tcPr>
            <w:tcW w:w="10820" w:type="dxa"/>
            <w:gridSpan w:val="9"/>
            <w:tcBorders>
              <w:top w:val="single" w:sz="4" w:space="0" w:color="auto"/>
              <w:left w:val="single" w:sz="8" w:space="0" w:color="auto"/>
              <w:bottom w:val="single" w:sz="4" w:space="0" w:color="auto"/>
              <w:right w:val="single" w:sz="8" w:space="0" w:color="000000"/>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Valor mensal total de serviços</w:t>
            </w:r>
          </w:p>
        </w:tc>
      </w:tr>
      <w:tr w:rsidR="00A51444" w:rsidTr="00A51444">
        <w:trPr>
          <w:trHeight w:val="501"/>
        </w:trPr>
        <w:tc>
          <w:tcPr>
            <w:tcW w:w="5580" w:type="dxa"/>
            <w:gridSpan w:val="4"/>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Custo total dos funcionários por mês</w:t>
            </w:r>
            <w:r>
              <w:rPr>
                <w:color w:val="000000"/>
                <w:sz w:val="16"/>
                <w:szCs w:val="16"/>
              </w:rPr>
              <w:br/>
            </w:r>
            <w:r>
              <w:rPr>
                <w:b/>
                <w:bCs/>
                <w:color w:val="000000"/>
                <w:sz w:val="16"/>
                <w:szCs w:val="16"/>
              </w:rPr>
              <w:t>E</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A51444" w:rsidRDefault="00A51444">
            <w:pPr>
              <w:jc w:val="center"/>
              <w:rPr>
                <w:color w:val="000000"/>
                <w:sz w:val="16"/>
                <w:szCs w:val="16"/>
              </w:rPr>
            </w:pPr>
            <w:r>
              <w:rPr>
                <w:color w:val="000000"/>
                <w:sz w:val="16"/>
                <w:szCs w:val="16"/>
              </w:rPr>
              <w:t> </w:t>
            </w:r>
          </w:p>
        </w:tc>
      </w:tr>
      <w:tr w:rsidR="00A51444" w:rsidTr="00A51444">
        <w:trPr>
          <w:trHeight w:val="501"/>
        </w:trPr>
        <w:tc>
          <w:tcPr>
            <w:tcW w:w="10820" w:type="dxa"/>
            <w:gridSpan w:val="9"/>
            <w:tcBorders>
              <w:top w:val="single" w:sz="4" w:space="0" w:color="auto"/>
              <w:left w:val="single" w:sz="8" w:space="0" w:color="auto"/>
              <w:bottom w:val="single" w:sz="4" w:space="0" w:color="auto"/>
              <w:right w:val="single" w:sz="8" w:space="0" w:color="000000"/>
            </w:tcBorders>
            <w:shd w:val="clear" w:color="000000" w:fill="BFBFBF"/>
            <w:tcMar>
              <w:top w:w="15" w:type="dxa"/>
              <w:left w:w="15" w:type="dxa"/>
              <w:bottom w:w="0" w:type="dxa"/>
              <w:right w:w="15" w:type="dxa"/>
            </w:tcMar>
            <w:vAlign w:val="center"/>
            <w:hideMark/>
          </w:tcPr>
          <w:p w:rsidR="00A51444" w:rsidRDefault="00A51444">
            <w:pPr>
              <w:jc w:val="center"/>
              <w:rPr>
                <w:b/>
                <w:bCs/>
                <w:color w:val="000000"/>
                <w:sz w:val="16"/>
                <w:szCs w:val="16"/>
              </w:rPr>
            </w:pPr>
            <w:r>
              <w:rPr>
                <w:b/>
                <w:bCs/>
                <w:color w:val="000000"/>
                <w:sz w:val="16"/>
                <w:szCs w:val="16"/>
              </w:rPr>
              <w:t>Valor mensal total</w:t>
            </w:r>
            <w:r>
              <w:rPr>
                <w:b/>
                <w:bCs/>
                <w:color w:val="000000"/>
                <w:sz w:val="16"/>
                <w:szCs w:val="16"/>
              </w:rPr>
              <w:br/>
              <w:t>A+B+C+D+E</w:t>
            </w:r>
          </w:p>
        </w:tc>
      </w:tr>
      <w:tr w:rsidR="00A51444" w:rsidTr="00A51444">
        <w:trPr>
          <w:trHeight w:val="300"/>
        </w:trPr>
        <w:tc>
          <w:tcPr>
            <w:tcW w:w="10820" w:type="dxa"/>
            <w:gridSpan w:val="9"/>
            <w:tcBorders>
              <w:top w:val="single" w:sz="4"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rsidR="00A51444" w:rsidRDefault="00A51444">
            <w:pPr>
              <w:jc w:val="center"/>
              <w:rPr>
                <w:color w:val="000000"/>
                <w:sz w:val="16"/>
                <w:szCs w:val="16"/>
              </w:rPr>
            </w:pPr>
            <w:r>
              <w:rPr>
                <w:color w:val="000000"/>
                <w:sz w:val="16"/>
                <w:szCs w:val="16"/>
              </w:rPr>
              <w:t> </w:t>
            </w:r>
          </w:p>
        </w:tc>
      </w:tr>
    </w:tbl>
    <w:p w:rsidR="00A51444" w:rsidRDefault="00A51444" w:rsidP="00A51444">
      <w:pPr>
        <w:pStyle w:val="Ttulo11"/>
        <w:spacing w:before="93" w:line="253" w:lineRule="exact"/>
        <w:ind w:left="0"/>
        <w:sectPr w:rsidR="00A51444" w:rsidSect="00A51444">
          <w:headerReference w:type="even" r:id="rId30"/>
          <w:headerReference w:type="default" r:id="rId31"/>
          <w:headerReference w:type="first" r:id="rId32"/>
          <w:pgSz w:w="11910" w:h="16840"/>
          <w:pgMar w:top="1701" w:right="567" w:bottom="567" w:left="567" w:header="533" w:footer="522" w:gutter="0"/>
          <w:cols w:space="720"/>
          <w:docGrid w:linePitch="299"/>
        </w:sectPr>
      </w:pPr>
    </w:p>
    <w:p w:rsidR="00AA5338" w:rsidRDefault="00AA5338" w:rsidP="00A51444">
      <w:pPr>
        <w:pStyle w:val="Ttulo11"/>
        <w:spacing w:before="93" w:line="253" w:lineRule="exact"/>
        <w:ind w:left="0"/>
        <w:jc w:val="center"/>
      </w:pPr>
      <w:r w:rsidRPr="006E5B52">
        <w:lastRenderedPageBreak/>
        <w:t>ANEXO V</w:t>
      </w:r>
    </w:p>
    <w:p w:rsidR="006E5B52" w:rsidRPr="006E5B52" w:rsidRDefault="006E5B52" w:rsidP="00AA5338">
      <w:pPr>
        <w:pStyle w:val="Ttulo11"/>
        <w:spacing w:before="93" w:line="253" w:lineRule="exact"/>
        <w:ind w:left="0" w:firstLine="567"/>
        <w:jc w:val="center"/>
      </w:pPr>
    </w:p>
    <w:p w:rsidR="00DB5E91" w:rsidRPr="006E5B52" w:rsidRDefault="009B4648" w:rsidP="00AA5338">
      <w:pPr>
        <w:pStyle w:val="Ttulo11"/>
        <w:ind w:left="0"/>
        <w:jc w:val="center"/>
      </w:pPr>
      <w:r w:rsidRPr="006E5B52">
        <w:t>MODELO REFERENCIAL DE DECLARAÇÃO DE N</w:t>
      </w:r>
      <w:r w:rsidR="0065549B">
        <w:t>Ã</w:t>
      </w:r>
      <w:r w:rsidRPr="006E5B52">
        <w:t>O CADASTRAMENTO E INEXISTÊNCIA DE DÉBITOS PARA COM A FAZENDA DO MUNICÍPIO DE SÃO PAULO</w:t>
      </w:r>
    </w:p>
    <w:p w:rsidR="00DB5E91" w:rsidRPr="006E5B52" w:rsidRDefault="00DB5E91" w:rsidP="00B04E53">
      <w:pPr>
        <w:pStyle w:val="Corpodetexto"/>
        <w:ind w:firstLine="567"/>
        <w:rPr>
          <w:b/>
          <w:sz w:val="24"/>
        </w:rPr>
      </w:pPr>
    </w:p>
    <w:p w:rsidR="00DB5E91" w:rsidRPr="006E5B52" w:rsidRDefault="00DB5E91" w:rsidP="00B04E53">
      <w:pPr>
        <w:pStyle w:val="Corpodetexto"/>
        <w:spacing w:before="10"/>
        <w:ind w:firstLine="567"/>
        <w:rPr>
          <w:b/>
          <w:sz w:val="19"/>
        </w:rPr>
      </w:pPr>
    </w:p>
    <w:p w:rsidR="00AA5338" w:rsidRPr="00AF510C" w:rsidRDefault="009B4648" w:rsidP="005F093E">
      <w:pPr>
        <w:spacing w:before="1"/>
      </w:pPr>
      <w:r w:rsidRPr="00AF510C">
        <w:rPr>
          <w:b/>
        </w:rPr>
        <w:t xml:space="preserve">PREGÃO ELETRÔNICO </w:t>
      </w:r>
      <w:r w:rsidRPr="00AF510C">
        <w:t xml:space="preserve">Nº: </w:t>
      </w:r>
      <w:r w:rsidR="002758D1" w:rsidRPr="00AF510C">
        <w:t>00</w:t>
      </w:r>
      <w:r w:rsidR="001C11FC" w:rsidRPr="00AF510C">
        <w:t>4</w:t>
      </w:r>
      <w:r w:rsidR="002758D1" w:rsidRPr="00AF510C">
        <w:t>/SUB-SB/2022</w:t>
      </w:r>
    </w:p>
    <w:p w:rsidR="00AA5338" w:rsidRPr="00AF510C" w:rsidRDefault="009B4648" w:rsidP="005F093E">
      <w:pPr>
        <w:spacing w:before="1"/>
      </w:pPr>
      <w:r w:rsidRPr="00AF510C">
        <w:rPr>
          <w:b/>
        </w:rPr>
        <w:t xml:space="preserve">OFERTA DE COMPRA: </w:t>
      </w:r>
    </w:p>
    <w:p w:rsidR="002758D1" w:rsidRPr="00AF510C" w:rsidRDefault="009B4648" w:rsidP="005F093E">
      <w:pPr>
        <w:pStyle w:val="Corpodetexto"/>
        <w:spacing w:line="242" w:lineRule="auto"/>
        <w:jc w:val="both"/>
        <w:rPr>
          <w:b/>
        </w:rPr>
      </w:pPr>
      <w:r w:rsidRPr="00AF510C">
        <w:rPr>
          <w:b/>
        </w:rPr>
        <w:t>PROCESSO</w:t>
      </w:r>
      <w:r w:rsidRPr="00AF510C">
        <w:t xml:space="preserve">: </w:t>
      </w:r>
      <w:r w:rsidR="002758D1" w:rsidRPr="00AF510C">
        <w:t>6061.2022/0000</w:t>
      </w:r>
      <w:r w:rsidR="0065549B" w:rsidRPr="00AF510C">
        <w:t>844-5</w:t>
      </w:r>
      <w:r w:rsidR="002758D1" w:rsidRPr="00AF510C">
        <w:rPr>
          <w:b/>
        </w:rPr>
        <w:t xml:space="preserve"> </w:t>
      </w:r>
    </w:p>
    <w:p w:rsidR="00DB5E91" w:rsidRPr="00AF510C" w:rsidRDefault="009B4648" w:rsidP="005F093E">
      <w:pPr>
        <w:spacing w:before="1"/>
      </w:pPr>
      <w:r w:rsidRPr="00AF510C">
        <w:rPr>
          <w:b/>
        </w:rPr>
        <w:t>TIPO</w:t>
      </w:r>
      <w:r w:rsidRPr="00AF510C">
        <w:t>: MENOR PREÇO GLOBAL (12 meses)</w:t>
      </w:r>
    </w:p>
    <w:p w:rsidR="00DB5E91" w:rsidRDefault="009B4648" w:rsidP="007355D7">
      <w:pPr>
        <w:pStyle w:val="Corpodetexto"/>
        <w:spacing w:line="242" w:lineRule="auto"/>
        <w:jc w:val="both"/>
        <w:rPr>
          <w:sz w:val="24"/>
        </w:rPr>
      </w:pPr>
      <w:r w:rsidRPr="00AF510C">
        <w:rPr>
          <w:b/>
        </w:rPr>
        <w:t>OBJETO</w:t>
      </w:r>
      <w:r w:rsidRPr="00AF510C">
        <w:t>:</w:t>
      </w:r>
      <w:r w:rsidR="007355D7" w:rsidRPr="00AF510C">
        <w:t xml:space="preserve"> </w:t>
      </w:r>
      <w:r w:rsidR="007355D7" w:rsidRPr="00AF510C">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007355D7" w:rsidRPr="00AF510C">
        <w:rPr>
          <w:rFonts w:asciiTheme="minorHAnsi" w:hAnsiTheme="minorHAnsi" w:cstheme="minorHAnsi"/>
          <w:bCs/>
          <w:color w:val="000000"/>
          <w:spacing w:val="1"/>
          <w:sz w:val="24"/>
          <w:szCs w:val="24"/>
        </w:rPr>
        <w:t>para a </w:t>
      </w:r>
      <w:r w:rsidR="007355D7" w:rsidRPr="00AF510C">
        <w:rPr>
          <w:rFonts w:asciiTheme="minorHAnsi" w:hAnsiTheme="minorHAnsi" w:cstheme="minorHAnsi"/>
          <w:bCs/>
          <w:color w:val="000000"/>
          <w:sz w:val="24"/>
          <w:szCs w:val="24"/>
        </w:rPr>
        <w:t>Sede da Subprefeitura Sapopemba</w:t>
      </w:r>
      <w:r w:rsidR="007355D7" w:rsidRPr="00AF510C">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r w:rsidRPr="006E5B52">
        <w:t xml:space="preserve"> </w:t>
      </w:r>
    </w:p>
    <w:p w:rsidR="005F093E" w:rsidRDefault="005F093E" w:rsidP="00B04E53">
      <w:pPr>
        <w:pStyle w:val="Corpodetexto"/>
        <w:ind w:firstLine="567"/>
        <w:rPr>
          <w:sz w:val="24"/>
        </w:rPr>
      </w:pPr>
    </w:p>
    <w:p w:rsidR="005F093E" w:rsidRPr="001714BF" w:rsidRDefault="005F093E" w:rsidP="005F093E">
      <w:pPr>
        <w:tabs>
          <w:tab w:val="left" w:pos="990"/>
        </w:tabs>
        <w:spacing w:before="120"/>
        <w:jc w:val="both"/>
        <w:rPr>
          <w:rFonts w:ascii="Calibri" w:hAnsi="Calibri" w:cs="Calibri"/>
          <w:snapToGrid w:val="0"/>
        </w:rPr>
      </w:pPr>
    </w:p>
    <w:p w:rsidR="005F093E" w:rsidRPr="001714BF" w:rsidRDefault="005F093E" w:rsidP="005F093E">
      <w:pPr>
        <w:spacing w:before="120"/>
        <w:jc w:val="both"/>
        <w:rPr>
          <w:rFonts w:ascii="Calibri" w:hAnsi="Calibri" w:cs="Calibri"/>
          <w:snapToGrid w:val="0"/>
        </w:rPr>
      </w:pPr>
      <w:r w:rsidRPr="001714BF">
        <w:rPr>
          <w:rFonts w:ascii="Calibri" w:hAnsi="Calibri" w:cs="Calibri"/>
          <w:snapToGrid w:val="0"/>
        </w:rPr>
        <w:t>A empresa __________________________inscrita no CNPJ sob nº ________________________, por intermédio de seu representante legal, Sr.______________________, portador(a) da Carteira de Identidade nº______________ e do CPF nº  _____________________ DECLARA, sob as penas da Lei, que não está inscrita no Cadastro de Contribuintes Mobiliários do Município de São Paulo, bem assim que não possui débitos para com a Fazenda deste Município.</w:t>
      </w:r>
    </w:p>
    <w:p w:rsidR="005F093E" w:rsidRPr="001714BF" w:rsidRDefault="005F093E" w:rsidP="005F093E">
      <w:pPr>
        <w:spacing w:before="120"/>
        <w:jc w:val="both"/>
        <w:rPr>
          <w:rFonts w:ascii="Calibri" w:hAnsi="Calibri" w:cs="Calibri"/>
          <w:snapToGrid w:val="0"/>
        </w:rPr>
      </w:pPr>
    </w:p>
    <w:p w:rsidR="005F093E" w:rsidRPr="00D63559" w:rsidRDefault="005F093E" w:rsidP="005F093E">
      <w:pPr>
        <w:spacing w:before="120"/>
        <w:jc w:val="both"/>
        <w:rPr>
          <w:rFonts w:ascii="Calibri" w:hAnsi="Calibri" w:cs="Calibri"/>
        </w:rPr>
      </w:pPr>
      <w:r w:rsidRPr="00D63559">
        <w:rPr>
          <w:rFonts w:ascii="Calibri" w:hAnsi="Calibri" w:cs="Calibri"/>
        </w:rPr>
        <w:t>(local do estabelecimento),</w:t>
      </w:r>
      <w:r w:rsidR="00822F74">
        <w:rPr>
          <w:rFonts w:ascii="Calibri" w:hAnsi="Calibri" w:cs="Calibri"/>
        </w:rPr>
        <w:t xml:space="preserve">   </w:t>
      </w:r>
      <w:r w:rsidRPr="00D63559">
        <w:rPr>
          <w:rFonts w:ascii="Calibri" w:hAnsi="Calibri" w:cs="Calibri"/>
        </w:rPr>
        <w:t xml:space="preserve"> de                          de 20</w:t>
      </w:r>
      <w:r>
        <w:rPr>
          <w:rFonts w:ascii="Calibri" w:hAnsi="Calibri" w:cs="Calibri"/>
        </w:rPr>
        <w:t>22</w:t>
      </w:r>
      <w:r w:rsidRPr="00D63559">
        <w:rPr>
          <w:rFonts w:ascii="Calibri" w:hAnsi="Calibri" w:cs="Calibri"/>
        </w:rPr>
        <w:t>.</w:t>
      </w:r>
    </w:p>
    <w:p w:rsidR="005F093E" w:rsidRPr="001714BF" w:rsidRDefault="005F093E" w:rsidP="005F093E">
      <w:pPr>
        <w:spacing w:before="120"/>
        <w:jc w:val="both"/>
        <w:rPr>
          <w:rFonts w:ascii="Calibri" w:hAnsi="Calibri" w:cs="Calibri"/>
        </w:rPr>
      </w:pPr>
    </w:p>
    <w:p w:rsidR="005F093E" w:rsidRPr="001714BF" w:rsidRDefault="005F093E" w:rsidP="005F093E">
      <w:pPr>
        <w:pStyle w:val="BodyText21"/>
        <w:spacing w:before="120"/>
        <w:rPr>
          <w:rFonts w:ascii="Calibri" w:hAnsi="Calibri" w:cs="Calibri"/>
        </w:rPr>
      </w:pPr>
      <w:r w:rsidRPr="001714BF">
        <w:rPr>
          <w:rFonts w:ascii="Calibri" w:hAnsi="Calibri" w:cs="Calibri"/>
        </w:rPr>
        <w:t>_________________________________________________________________</w:t>
      </w:r>
    </w:p>
    <w:p w:rsidR="005F093E" w:rsidRPr="001714BF" w:rsidRDefault="005F093E" w:rsidP="005F093E">
      <w:pPr>
        <w:spacing w:before="120"/>
        <w:jc w:val="both"/>
        <w:rPr>
          <w:rFonts w:ascii="Calibri" w:hAnsi="Calibri" w:cs="Calibri"/>
          <w:b/>
          <w:bCs/>
          <w:color w:val="548DD4"/>
          <w:sz w:val="18"/>
          <w:szCs w:val="18"/>
        </w:rPr>
      </w:pPr>
      <w:r w:rsidRPr="001714BF">
        <w:rPr>
          <w:rFonts w:ascii="Calibri" w:hAnsi="Calibri" w:cs="Calibri"/>
          <w:b/>
          <w:bCs/>
          <w:color w:val="548DD4"/>
          <w:sz w:val="18"/>
          <w:szCs w:val="18"/>
        </w:rPr>
        <w:t>(nome completo, cargo ou função e assinatura do representante legal/procurador)</w:t>
      </w:r>
    </w:p>
    <w:p w:rsidR="005F093E" w:rsidRPr="001714BF" w:rsidRDefault="005F093E" w:rsidP="005F093E">
      <w:pPr>
        <w:spacing w:before="120"/>
        <w:jc w:val="both"/>
        <w:rPr>
          <w:rFonts w:ascii="Calibri" w:hAnsi="Calibri" w:cs="Calibri"/>
        </w:rPr>
      </w:pPr>
      <w:r w:rsidRPr="001714BF">
        <w:rPr>
          <w:rFonts w:ascii="Calibri" w:hAnsi="Calibri" w:cs="Calibri"/>
        </w:rPr>
        <w:tab/>
      </w: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5F093E" w:rsidRDefault="005F093E" w:rsidP="00B04E53">
      <w:pPr>
        <w:pStyle w:val="Corpodetexto"/>
        <w:ind w:firstLine="567"/>
        <w:rPr>
          <w:sz w:val="24"/>
        </w:rPr>
      </w:pPr>
    </w:p>
    <w:p w:rsidR="00AA5338" w:rsidRDefault="00AA5338" w:rsidP="00AA5338">
      <w:pPr>
        <w:pStyle w:val="Ttulo11"/>
        <w:spacing w:before="93" w:line="253" w:lineRule="exact"/>
        <w:ind w:left="0" w:firstLine="567"/>
        <w:jc w:val="center"/>
      </w:pPr>
      <w:r w:rsidRPr="006E5B52">
        <w:lastRenderedPageBreak/>
        <w:t>ANEXO V</w:t>
      </w:r>
      <w:r w:rsidR="00B23FD4">
        <w:t>I</w:t>
      </w:r>
    </w:p>
    <w:p w:rsidR="00EF3BF8" w:rsidRPr="006E5B52" w:rsidRDefault="00EF3BF8" w:rsidP="00AA5338">
      <w:pPr>
        <w:pStyle w:val="Ttulo11"/>
        <w:spacing w:before="93" w:line="253" w:lineRule="exact"/>
        <w:ind w:left="0" w:firstLine="567"/>
        <w:jc w:val="center"/>
      </w:pPr>
    </w:p>
    <w:p w:rsidR="00DB5E91" w:rsidRPr="006E5B52" w:rsidRDefault="009B4648" w:rsidP="00B04E53">
      <w:pPr>
        <w:pStyle w:val="Ttulo11"/>
        <w:spacing w:before="3" w:line="477" w:lineRule="auto"/>
        <w:ind w:left="0" w:firstLine="567"/>
        <w:jc w:val="center"/>
      </w:pPr>
      <w:r w:rsidRPr="006E5B52">
        <w:t>MODELO REFERENCIAL DE DECLARAÇÕES (PAPEL TIMBRADO DA EMPRESA)</w:t>
      </w:r>
    </w:p>
    <w:p w:rsidR="00DB5E91" w:rsidRPr="006E5B52" w:rsidRDefault="009B4648" w:rsidP="00B04E53">
      <w:pPr>
        <w:spacing w:before="5"/>
        <w:ind w:firstLine="567"/>
        <w:jc w:val="center"/>
        <w:rPr>
          <w:b/>
        </w:rPr>
      </w:pPr>
      <w:r w:rsidRPr="006E5B52">
        <w:rPr>
          <w:b/>
        </w:rPr>
        <w:t>(APRESENTAÇÃO OBRIGATÓRIA PARA TODAS AS LICITANTES)</w:t>
      </w:r>
    </w:p>
    <w:p w:rsidR="00234440" w:rsidRDefault="00234440" w:rsidP="00234440">
      <w:pPr>
        <w:spacing w:before="93"/>
        <w:rPr>
          <w:rFonts w:asciiTheme="minorHAnsi" w:hAnsiTheme="minorHAnsi" w:cstheme="minorHAnsi"/>
          <w:b/>
          <w:sz w:val="24"/>
          <w:szCs w:val="24"/>
        </w:rPr>
      </w:pP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 xml:space="preserve">PREGÃO ELETRÔNICO </w:t>
      </w:r>
      <w:r w:rsidRPr="00234440">
        <w:rPr>
          <w:rFonts w:asciiTheme="minorHAnsi" w:hAnsiTheme="minorHAnsi" w:cstheme="minorHAnsi"/>
          <w:sz w:val="24"/>
          <w:szCs w:val="24"/>
        </w:rPr>
        <w:t>Nº: 004/SUB-SB/2022</w:t>
      </w: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OFERTA DE COMPRA: .....................................</w:t>
      </w:r>
      <w:r w:rsidRPr="00234440">
        <w:rPr>
          <w:rFonts w:asciiTheme="minorHAnsi" w:hAnsiTheme="minorHAnsi" w:cstheme="minorHAnsi"/>
          <w:sz w:val="24"/>
          <w:szCs w:val="24"/>
        </w:rPr>
        <w:t xml:space="preserve"> </w:t>
      </w:r>
    </w:p>
    <w:p w:rsidR="00234440" w:rsidRPr="00234440" w:rsidRDefault="00234440" w:rsidP="00234440">
      <w:pPr>
        <w:pStyle w:val="Corpodetexto"/>
        <w:spacing w:line="242" w:lineRule="auto"/>
        <w:jc w:val="both"/>
        <w:rPr>
          <w:rFonts w:asciiTheme="minorHAnsi" w:hAnsiTheme="minorHAnsi" w:cstheme="minorHAnsi"/>
          <w:b/>
          <w:sz w:val="24"/>
          <w:szCs w:val="24"/>
        </w:rPr>
      </w:pPr>
      <w:r w:rsidRPr="00234440">
        <w:rPr>
          <w:rFonts w:asciiTheme="minorHAnsi" w:hAnsiTheme="minorHAnsi" w:cstheme="minorHAnsi"/>
          <w:b/>
          <w:sz w:val="24"/>
          <w:szCs w:val="24"/>
        </w:rPr>
        <w:t>PROCESSO</w:t>
      </w:r>
      <w:r w:rsidRPr="00234440">
        <w:rPr>
          <w:rFonts w:asciiTheme="minorHAnsi" w:hAnsiTheme="minorHAnsi" w:cstheme="minorHAnsi"/>
          <w:sz w:val="24"/>
          <w:szCs w:val="24"/>
        </w:rPr>
        <w:t>: 6061.2022/0000844-5</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TIPO</w:t>
      </w:r>
      <w:r w:rsidRPr="00234440">
        <w:rPr>
          <w:rFonts w:asciiTheme="minorHAnsi" w:hAnsiTheme="minorHAnsi" w:cstheme="minorHAnsi"/>
          <w:sz w:val="24"/>
          <w:szCs w:val="24"/>
        </w:rPr>
        <w:t>: MENOR PREÇO GLOBAL (12 meses)</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OBJETO</w:t>
      </w:r>
      <w:r w:rsidRPr="00234440">
        <w:rPr>
          <w:rFonts w:asciiTheme="minorHAnsi" w:hAnsiTheme="minorHAnsi" w:cstheme="minorHAnsi"/>
          <w:sz w:val="24"/>
          <w:szCs w:val="24"/>
        </w:rPr>
        <w:t xml:space="preserve">: </w:t>
      </w:r>
      <w:r w:rsidRPr="00234440">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234440">
        <w:rPr>
          <w:rFonts w:asciiTheme="minorHAnsi" w:hAnsiTheme="minorHAnsi" w:cstheme="minorHAnsi"/>
          <w:bCs/>
          <w:color w:val="000000"/>
          <w:spacing w:val="1"/>
          <w:sz w:val="24"/>
          <w:szCs w:val="24"/>
        </w:rPr>
        <w:t>para a </w:t>
      </w:r>
      <w:r w:rsidRPr="00234440">
        <w:rPr>
          <w:rFonts w:asciiTheme="minorHAnsi" w:hAnsiTheme="minorHAnsi" w:cstheme="minorHAnsi"/>
          <w:bCs/>
          <w:color w:val="000000"/>
          <w:sz w:val="24"/>
          <w:szCs w:val="24"/>
        </w:rPr>
        <w:t>Sede da Subprefeitura Sapopemba</w:t>
      </w:r>
      <w:r w:rsidRPr="00234440">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DB5E91" w:rsidRPr="006E5B52" w:rsidRDefault="00DB5E91" w:rsidP="002758D1">
      <w:pPr>
        <w:pStyle w:val="Corpodetexto"/>
        <w:spacing w:before="3"/>
        <w:ind w:firstLine="567"/>
        <w:jc w:val="both"/>
        <w:rPr>
          <w:sz w:val="24"/>
        </w:rPr>
      </w:pPr>
    </w:p>
    <w:p w:rsidR="00375EFA" w:rsidRDefault="00375EFA" w:rsidP="00EF3BF8">
      <w:pPr>
        <w:jc w:val="right"/>
      </w:pPr>
    </w:p>
    <w:p w:rsidR="00375EFA" w:rsidRPr="001714BF" w:rsidRDefault="00375EFA" w:rsidP="00375EFA">
      <w:pPr>
        <w:spacing w:before="120"/>
        <w:jc w:val="both"/>
        <w:rPr>
          <w:rFonts w:ascii="Calibri" w:hAnsi="Calibri"/>
          <w:snapToGrid w:val="0"/>
        </w:rPr>
      </w:pPr>
    </w:p>
    <w:p w:rsidR="00375EFA" w:rsidRPr="001714BF" w:rsidRDefault="00375EFA" w:rsidP="00375EFA">
      <w:pPr>
        <w:spacing w:before="120"/>
        <w:jc w:val="both"/>
        <w:rPr>
          <w:rFonts w:ascii="Calibri" w:hAnsi="Calibri"/>
          <w:snapToGrid w:val="0"/>
        </w:rPr>
      </w:pPr>
      <w:r w:rsidRPr="001714BF">
        <w:rPr>
          <w:rFonts w:ascii="Calibri" w:hAnsi="Calibri"/>
          <w:snapToGrid w:val="0"/>
        </w:rPr>
        <w:t>A __________________________inscrita no CNPJ sob nº ________________________, por intermédio de seu representante legal o(a) Sr(a).______________________, portador(a) da Carteira de Identidade nº______________ e do CPF nº  _____________________ DECLARA:</w:t>
      </w:r>
    </w:p>
    <w:p w:rsidR="00375EFA" w:rsidRPr="001714BF" w:rsidRDefault="00375EFA" w:rsidP="00375EFA">
      <w:pPr>
        <w:tabs>
          <w:tab w:val="left" w:pos="567"/>
        </w:tabs>
        <w:spacing w:before="120"/>
        <w:ind w:left="567" w:hanging="567"/>
        <w:jc w:val="both"/>
        <w:rPr>
          <w:rFonts w:ascii="Calibri" w:hAnsi="Calibri"/>
          <w:snapToGrid w:val="0"/>
        </w:rPr>
      </w:pPr>
      <w:r w:rsidRPr="001714BF">
        <w:rPr>
          <w:rFonts w:ascii="Calibri" w:hAnsi="Calibri"/>
          <w:b/>
          <w:snapToGrid w:val="0"/>
        </w:rPr>
        <w:t>1)</w:t>
      </w:r>
      <w:r w:rsidRPr="001714BF">
        <w:rPr>
          <w:rFonts w:ascii="Calibri" w:hAnsi="Calibri"/>
          <w:b/>
          <w:snapToGrid w:val="0"/>
        </w:rPr>
        <w:tab/>
      </w:r>
      <w:r w:rsidRPr="001714BF">
        <w:rPr>
          <w:rFonts w:ascii="Calibri" w:hAnsi="Calibri"/>
          <w:snapToGrid w:val="0"/>
        </w:rPr>
        <w:t>para fins do disposto no inciso V, do art. 27 da Lei nº 8.666, de 21 de junho de 1993, acrescido pela Lei nº 9.854, de 27 de outubro de 1999, que não emprega menor de dezoito anos em trabalho noturno, perigoso ou insalubre e não emprega menor de dezesseis anos;</w:t>
      </w:r>
    </w:p>
    <w:p w:rsidR="00375EFA" w:rsidRPr="00D63559" w:rsidRDefault="00375EFA" w:rsidP="00375EFA">
      <w:pPr>
        <w:spacing w:before="120"/>
        <w:ind w:left="567"/>
        <w:jc w:val="both"/>
        <w:rPr>
          <w:rFonts w:ascii="Calibri" w:hAnsi="Calibri"/>
          <w:b/>
          <w:snapToGrid w:val="0"/>
        </w:rPr>
      </w:pPr>
      <w:r w:rsidRPr="00D63559">
        <w:rPr>
          <w:rFonts w:ascii="Calibri" w:hAnsi="Calibri"/>
          <w:b/>
          <w:snapToGrid w:val="0"/>
        </w:rPr>
        <w:t>Ressalva: emprega menor, a partir de quatorze anos, na condição de aprendiz (   ).</w:t>
      </w:r>
    </w:p>
    <w:p w:rsidR="00375EFA" w:rsidRPr="001714BF" w:rsidRDefault="00375EFA" w:rsidP="00375EFA">
      <w:pPr>
        <w:spacing w:before="120"/>
        <w:ind w:left="567"/>
        <w:jc w:val="both"/>
        <w:rPr>
          <w:rFonts w:ascii="Calibri" w:hAnsi="Calibri"/>
          <w:b/>
          <w:snapToGrid w:val="0"/>
          <w:color w:val="548DD4"/>
          <w:sz w:val="20"/>
          <w:szCs w:val="20"/>
        </w:rPr>
      </w:pPr>
      <w:r w:rsidRPr="001714BF">
        <w:rPr>
          <w:rFonts w:ascii="Calibri" w:hAnsi="Calibri"/>
          <w:b/>
          <w:snapToGrid w:val="0"/>
          <w:color w:val="548DD4"/>
          <w:sz w:val="20"/>
          <w:szCs w:val="20"/>
        </w:rPr>
        <w:t>(observação: em caso afirmativo, assinalar a ressalva acima)</w:t>
      </w:r>
    </w:p>
    <w:p w:rsidR="00375EFA" w:rsidRPr="001714BF" w:rsidRDefault="00375EFA" w:rsidP="00375EFA">
      <w:pPr>
        <w:tabs>
          <w:tab w:val="left" w:pos="567"/>
        </w:tabs>
        <w:spacing w:before="120"/>
        <w:ind w:left="567" w:hanging="567"/>
        <w:jc w:val="both"/>
        <w:rPr>
          <w:rFonts w:ascii="Calibri" w:hAnsi="Calibri"/>
          <w:snapToGrid w:val="0"/>
        </w:rPr>
      </w:pPr>
      <w:r w:rsidRPr="001714BF">
        <w:rPr>
          <w:rFonts w:ascii="Calibri" w:hAnsi="Calibri"/>
          <w:b/>
          <w:snapToGrid w:val="0"/>
        </w:rPr>
        <w:t>2)</w:t>
      </w:r>
      <w:r w:rsidRPr="001714BF">
        <w:rPr>
          <w:rFonts w:ascii="Calibri" w:hAnsi="Calibri"/>
          <w:b/>
          <w:snapToGrid w:val="0"/>
        </w:rPr>
        <w:tab/>
      </w:r>
      <w:r w:rsidRPr="001714BF">
        <w:rPr>
          <w:rFonts w:ascii="Calibri" w:hAnsi="Calibri"/>
          <w:snapToGrid w:val="0"/>
        </w:rPr>
        <w:t xml:space="preserve">que, até a presente data, inexistem fatos impeditivos para a sua habilitação no presente processo licitatório, </w:t>
      </w:r>
      <w:r w:rsidRPr="001714BF">
        <w:rPr>
          <w:rFonts w:ascii="Calibri" w:hAnsi="Calibri"/>
          <w:snapToGrid w:val="0"/>
          <w:u w:val="single"/>
        </w:rPr>
        <w:t>inclusive condenação judicial na proibição de contratar com o Poder Público ou receber benefícios ou incentivos fiscais ou creditícios, transitada em julgada ou não desafiada por recurso com efeito suspensivo, por ato de improbidade administrativa</w:t>
      </w:r>
      <w:r w:rsidRPr="001714BF">
        <w:rPr>
          <w:rFonts w:ascii="Calibri" w:hAnsi="Calibri"/>
          <w:snapToGrid w:val="0"/>
        </w:rPr>
        <w:t>, estando ciente da obrigatoriedade de declarar ocorrências posteriores;</w:t>
      </w:r>
    </w:p>
    <w:p w:rsidR="00375EFA" w:rsidRPr="001714BF" w:rsidRDefault="00375EFA" w:rsidP="00375EFA">
      <w:pPr>
        <w:tabs>
          <w:tab w:val="left" w:pos="567"/>
        </w:tabs>
        <w:spacing w:before="120"/>
        <w:ind w:left="567" w:hanging="567"/>
        <w:jc w:val="both"/>
        <w:rPr>
          <w:rFonts w:ascii="Calibri" w:hAnsi="Calibri"/>
        </w:rPr>
      </w:pPr>
      <w:r w:rsidRPr="001714BF">
        <w:rPr>
          <w:rFonts w:ascii="Calibri" w:hAnsi="Calibri"/>
          <w:b/>
          <w:snapToGrid w:val="0"/>
        </w:rPr>
        <w:t>3)</w:t>
      </w:r>
      <w:r w:rsidRPr="001714BF">
        <w:rPr>
          <w:rFonts w:ascii="Calibri" w:hAnsi="Calibri"/>
          <w:b/>
          <w:snapToGrid w:val="0"/>
        </w:rPr>
        <w:tab/>
      </w:r>
      <w:r w:rsidRPr="001714BF">
        <w:rPr>
          <w:rFonts w:ascii="Calibri" w:hAnsi="Calibri"/>
          <w:snapToGrid w:val="0"/>
        </w:rPr>
        <w:t xml:space="preserve">que não está incursa nas penas disciplinadas no artigo 87, incisos III e e/ou IV da Lei Federal n° 8.666/93, bem assim no artigo 7° da Lei Federal n° 10.520/02, não tendo sido declarada inidônea, nem se encontrando </w:t>
      </w:r>
      <w:r w:rsidRPr="001714BF">
        <w:rPr>
          <w:rFonts w:ascii="Calibri" w:hAnsi="Calibri"/>
        </w:rPr>
        <w:t>suspensa ou impedida de licitar e contratar com a Administração Pública.</w:t>
      </w:r>
    </w:p>
    <w:p w:rsidR="00375EFA" w:rsidRPr="00D63559" w:rsidRDefault="00375EFA" w:rsidP="00375EFA">
      <w:pPr>
        <w:tabs>
          <w:tab w:val="left" w:pos="284"/>
        </w:tabs>
        <w:spacing w:before="120"/>
        <w:jc w:val="both"/>
        <w:rPr>
          <w:rFonts w:ascii="Calibri" w:hAnsi="Calibri"/>
        </w:rPr>
      </w:pPr>
      <w:r w:rsidRPr="00D63559">
        <w:rPr>
          <w:rFonts w:ascii="Calibri" w:hAnsi="Calibri"/>
        </w:rPr>
        <w:t xml:space="preserve">(local do estabelecimento),    de                          </w:t>
      </w:r>
      <w:r>
        <w:rPr>
          <w:rFonts w:ascii="Calibri" w:hAnsi="Calibri"/>
        </w:rPr>
        <w:t>de 2022.</w:t>
      </w:r>
    </w:p>
    <w:p w:rsidR="00375EFA" w:rsidRPr="001714BF" w:rsidRDefault="00375EFA" w:rsidP="00375EFA">
      <w:pPr>
        <w:pStyle w:val="BodyText21"/>
        <w:spacing w:before="120"/>
        <w:rPr>
          <w:rFonts w:ascii="Calibri" w:hAnsi="Calibri" w:cs="Calibri"/>
        </w:rPr>
      </w:pPr>
      <w:r w:rsidRPr="001714BF">
        <w:rPr>
          <w:rFonts w:ascii="Calibri" w:hAnsi="Calibri" w:cs="Calibri"/>
        </w:rPr>
        <w:t>_________________________________________________________________</w:t>
      </w:r>
    </w:p>
    <w:p w:rsidR="00375EFA" w:rsidRPr="001714BF" w:rsidRDefault="00375EFA" w:rsidP="00375EFA">
      <w:pPr>
        <w:spacing w:before="120"/>
        <w:jc w:val="both"/>
        <w:rPr>
          <w:rFonts w:ascii="Calibri" w:hAnsi="Calibri"/>
        </w:rPr>
      </w:pPr>
      <w:r w:rsidRPr="00D63559" w:rsidDel="00D63559">
        <w:rPr>
          <w:rFonts w:ascii="Calibri" w:hAnsi="Calibri"/>
        </w:rPr>
        <w:t xml:space="preserve"> </w:t>
      </w:r>
      <w:r w:rsidRPr="001714BF">
        <w:rPr>
          <w:rFonts w:ascii="Calibri" w:hAnsi="Calibri" w:cs="Calibri"/>
          <w:b/>
          <w:bCs/>
          <w:color w:val="548DD4"/>
          <w:sz w:val="18"/>
          <w:szCs w:val="18"/>
        </w:rPr>
        <w:t>(assinatura e identificação do representante legal/procurador da licitante)</w:t>
      </w:r>
    </w:p>
    <w:p w:rsidR="00162DC1" w:rsidRPr="006E5B52" w:rsidRDefault="00375EFA" w:rsidP="00375EFA">
      <w:pPr>
        <w:jc w:val="right"/>
      </w:pPr>
      <w:r w:rsidRPr="001714BF">
        <w:br w:type="page"/>
      </w:r>
    </w:p>
    <w:p w:rsidR="00AA5338" w:rsidRDefault="00AA5338" w:rsidP="00AA5338">
      <w:pPr>
        <w:pStyle w:val="Ttulo11"/>
        <w:spacing w:before="93" w:line="253" w:lineRule="exact"/>
        <w:ind w:left="0" w:firstLine="567"/>
        <w:jc w:val="center"/>
      </w:pPr>
      <w:r w:rsidRPr="006E5B52">
        <w:lastRenderedPageBreak/>
        <w:t>ANEXO VI</w:t>
      </w:r>
      <w:r w:rsidR="00B23FD4">
        <w:t>I</w:t>
      </w:r>
    </w:p>
    <w:p w:rsidR="00EF3BF8" w:rsidRPr="006E5B52" w:rsidRDefault="00EF3BF8" w:rsidP="00AA5338">
      <w:pPr>
        <w:pStyle w:val="Ttulo11"/>
        <w:spacing w:before="93" w:line="253" w:lineRule="exact"/>
        <w:ind w:left="0" w:firstLine="567"/>
        <w:jc w:val="center"/>
      </w:pPr>
    </w:p>
    <w:p w:rsidR="00DB5E91" w:rsidRPr="006E5B52" w:rsidRDefault="009B4648" w:rsidP="00B04E53">
      <w:pPr>
        <w:pStyle w:val="Ttulo11"/>
        <w:spacing w:before="93" w:line="252" w:lineRule="exact"/>
        <w:ind w:left="0" w:firstLine="567"/>
        <w:jc w:val="center"/>
      </w:pPr>
      <w:r w:rsidRPr="006E5B52">
        <w:t>CRITÉRIOS DE ANÁLISE ECONÔMICO-FINANCEIRA</w:t>
      </w:r>
    </w:p>
    <w:p w:rsidR="00DB5E91" w:rsidRDefault="009B4648" w:rsidP="00B04E53">
      <w:pPr>
        <w:spacing w:line="252" w:lineRule="exact"/>
        <w:ind w:firstLine="567"/>
        <w:jc w:val="center"/>
        <w:rPr>
          <w:b/>
        </w:rPr>
      </w:pPr>
      <w:r w:rsidRPr="006E5B52">
        <w:t>(</w:t>
      </w:r>
      <w:r w:rsidRPr="006E5B52">
        <w:rPr>
          <w:b/>
        </w:rPr>
        <w:t>BALANÇO PATRIMONIAL)</w:t>
      </w:r>
    </w:p>
    <w:p w:rsidR="00C73D36" w:rsidRPr="006E5B52" w:rsidRDefault="00C73D36" w:rsidP="00B04E53">
      <w:pPr>
        <w:spacing w:line="252" w:lineRule="exact"/>
        <w:ind w:firstLine="567"/>
        <w:jc w:val="center"/>
        <w:rPr>
          <w:b/>
        </w:rPr>
      </w:pPr>
      <w:r w:rsidRPr="006E5B52">
        <w:t>(PAPEL TIMBRADO DA EMPRESA)</w:t>
      </w:r>
    </w:p>
    <w:p w:rsidR="00DB5E91" w:rsidRPr="006E5B52" w:rsidRDefault="00DB5E91" w:rsidP="00B04E53">
      <w:pPr>
        <w:pStyle w:val="Corpodetexto"/>
        <w:ind w:firstLine="567"/>
        <w:rPr>
          <w:b/>
          <w:sz w:val="24"/>
        </w:rPr>
      </w:pPr>
    </w:p>
    <w:p w:rsidR="00DB5E91" w:rsidRPr="006E5B52" w:rsidRDefault="00DB5E91" w:rsidP="00B04E53">
      <w:pPr>
        <w:pStyle w:val="Corpodetexto"/>
        <w:spacing w:before="2"/>
        <w:ind w:firstLine="567"/>
        <w:rPr>
          <w:b/>
          <w:sz w:val="20"/>
        </w:rPr>
      </w:pP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 xml:space="preserve">PREGÃO ELETRÔNICO </w:t>
      </w:r>
      <w:r w:rsidRPr="00234440">
        <w:rPr>
          <w:rFonts w:asciiTheme="minorHAnsi" w:hAnsiTheme="minorHAnsi" w:cstheme="minorHAnsi"/>
          <w:sz w:val="24"/>
          <w:szCs w:val="24"/>
        </w:rPr>
        <w:t>Nº: 004/SUB-SB/2022</w:t>
      </w: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OFERTA DE COMPRA: .....................................</w:t>
      </w:r>
      <w:r w:rsidRPr="00234440">
        <w:rPr>
          <w:rFonts w:asciiTheme="minorHAnsi" w:hAnsiTheme="minorHAnsi" w:cstheme="minorHAnsi"/>
          <w:sz w:val="24"/>
          <w:szCs w:val="24"/>
        </w:rPr>
        <w:t xml:space="preserve"> </w:t>
      </w:r>
    </w:p>
    <w:p w:rsidR="00234440" w:rsidRPr="00234440" w:rsidRDefault="00234440" w:rsidP="00234440">
      <w:pPr>
        <w:pStyle w:val="Corpodetexto"/>
        <w:spacing w:line="242" w:lineRule="auto"/>
        <w:jc w:val="both"/>
        <w:rPr>
          <w:rFonts w:asciiTheme="minorHAnsi" w:hAnsiTheme="minorHAnsi" w:cstheme="minorHAnsi"/>
          <w:b/>
          <w:sz w:val="24"/>
          <w:szCs w:val="24"/>
        </w:rPr>
      </w:pPr>
      <w:r w:rsidRPr="00234440">
        <w:rPr>
          <w:rFonts w:asciiTheme="minorHAnsi" w:hAnsiTheme="minorHAnsi" w:cstheme="minorHAnsi"/>
          <w:b/>
          <w:sz w:val="24"/>
          <w:szCs w:val="24"/>
        </w:rPr>
        <w:t>PROCESSO</w:t>
      </w:r>
      <w:r w:rsidRPr="00234440">
        <w:rPr>
          <w:rFonts w:asciiTheme="minorHAnsi" w:hAnsiTheme="minorHAnsi" w:cstheme="minorHAnsi"/>
          <w:sz w:val="24"/>
          <w:szCs w:val="24"/>
        </w:rPr>
        <w:t>: 6061.2022/0000844-5</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TIPO</w:t>
      </w:r>
      <w:r w:rsidRPr="00234440">
        <w:rPr>
          <w:rFonts w:asciiTheme="minorHAnsi" w:hAnsiTheme="minorHAnsi" w:cstheme="minorHAnsi"/>
          <w:sz w:val="24"/>
          <w:szCs w:val="24"/>
        </w:rPr>
        <w:t>: MENOR PREÇO GLOBAL (12 meses)</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OBJETO</w:t>
      </w:r>
      <w:r w:rsidRPr="00234440">
        <w:rPr>
          <w:rFonts w:asciiTheme="minorHAnsi" w:hAnsiTheme="minorHAnsi" w:cstheme="minorHAnsi"/>
          <w:sz w:val="24"/>
          <w:szCs w:val="24"/>
        </w:rPr>
        <w:t xml:space="preserve">: </w:t>
      </w:r>
      <w:r w:rsidRPr="00234440">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234440">
        <w:rPr>
          <w:rFonts w:asciiTheme="minorHAnsi" w:hAnsiTheme="minorHAnsi" w:cstheme="minorHAnsi"/>
          <w:bCs/>
          <w:color w:val="000000"/>
          <w:spacing w:val="1"/>
          <w:sz w:val="24"/>
          <w:szCs w:val="24"/>
        </w:rPr>
        <w:t>para a </w:t>
      </w:r>
      <w:r w:rsidRPr="00234440">
        <w:rPr>
          <w:rFonts w:asciiTheme="minorHAnsi" w:hAnsiTheme="minorHAnsi" w:cstheme="minorHAnsi"/>
          <w:bCs/>
          <w:color w:val="000000"/>
          <w:sz w:val="24"/>
          <w:szCs w:val="24"/>
        </w:rPr>
        <w:t>Sede da Subprefeitura Sapopemba</w:t>
      </w:r>
      <w:r w:rsidRPr="00234440">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DB5E91" w:rsidRPr="006E5B52" w:rsidRDefault="00DB5E91" w:rsidP="002758D1">
      <w:pPr>
        <w:pStyle w:val="Corpodetexto"/>
        <w:spacing w:line="242" w:lineRule="auto"/>
        <w:ind w:firstLine="567"/>
        <w:jc w:val="both"/>
        <w:rPr>
          <w:sz w:val="19"/>
        </w:rPr>
      </w:pPr>
    </w:p>
    <w:p w:rsidR="00C11464" w:rsidRDefault="00C11464"/>
    <w:p w:rsidR="00C11464" w:rsidRPr="001714BF" w:rsidRDefault="00C11464" w:rsidP="00C11464">
      <w:pPr>
        <w:spacing w:before="120"/>
        <w:jc w:val="both"/>
        <w:rPr>
          <w:rFonts w:ascii="Calibri" w:hAnsi="Calibri" w:cs="Tahoma"/>
        </w:rPr>
      </w:pPr>
      <w:r w:rsidRPr="001714BF">
        <w:rPr>
          <w:rFonts w:ascii="Calibri" w:hAnsi="Calibri" w:cs="Tahoma"/>
        </w:rPr>
        <w:t>A situação econômica e financeira da licitante será aferida mediante a apresentação do balanço patrimonial do exercício anterior ao da realização do certame licitatório e dos índices de: Liquidez Geral (LG), Liquidez Corrente (LC), e Solvência Geral (SG).</w:t>
      </w:r>
    </w:p>
    <w:p w:rsidR="00C11464" w:rsidRPr="001714BF" w:rsidRDefault="00C11464" w:rsidP="00C11464">
      <w:pPr>
        <w:tabs>
          <w:tab w:val="left" w:pos="180"/>
        </w:tabs>
        <w:spacing w:before="120"/>
        <w:jc w:val="both"/>
        <w:rPr>
          <w:rFonts w:ascii="Calibri" w:hAnsi="Calibri"/>
          <w:b/>
        </w:rPr>
      </w:pPr>
    </w:p>
    <w:p w:rsidR="00C11464" w:rsidRPr="001714BF" w:rsidRDefault="00C11464" w:rsidP="00C11464">
      <w:pPr>
        <w:tabs>
          <w:tab w:val="left" w:pos="180"/>
        </w:tabs>
        <w:spacing w:before="120"/>
        <w:jc w:val="both"/>
        <w:rPr>
          <w:rFonts w:ascii="Calibri" w:hAnsi="Calibri"/>
          <w:b/>
        </w:rPr>
      </w:pPr>
    </w:p>
    <w:tbl>
      <w:tblPr>
        <w:tblW w:w="0" w:type="auto"/>
        <w:jc w:val="center"/>
        <w:tblLook w:val="01E0" w:firstRow="1" w:lastRow="1" w:firstColumn="1" w:lastColumn="1" w:noHBand="0" w:noVBand="0"/>
      </w:tblPr>
      <w:tblGrid>
        <w:gridCol w:w="3314"/>
        <w:gridCol w:w="222"/>
        <w:gridCol w:w="4063"/>
        <w:gridCol w:w="222"/>
        <w:gridCol w:w="397"/>
        <w:gridCol w:w="586"/>
      </w:tblGrid>
      <w:tr w:rsidR="00C11464" w:rsidRPr="001714BF" w:rsidTr="00C112AC">
        <w:trPr>
          <w:jc w:val="center"/>
        </w:trPr>
        <w:tc>
          <w:tcPr>
            <w:tcW w:w="3314"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b/>
              </w:rPr>
              <w:t>Índice de Liquidez Geral (LG)</w:t>
            </w:r>
            <w:r w:rsidRPr="001714BF">
              <w:rPr>
                <w:rFonts w:ascii="Calibri" w:hAnsi="Calibri" w:cs="Tahoma"/>
              </w:rPr>
              <w:t>:</w:t>
            </w:r>
          </w:p>
        </w:tc>
        <w:tc>
          <w:tcPr>
            <w:tcW w:w="0" w:type="auto"/>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0" w:type="auto"/>
            <w:tcBorders>
              <w:bottom w:val="single" w:sz="4" w:space="0" w:color="auto"/>
            </w:tcBorders>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i/>
              </w:rPr>
              <w:t>Ativo Circulante + Ativo Realizável à Longo</w:t>
            </w:r>
          </w:p>
        </w:tc>
        <w:tc>
          <w:tcPr>
            <w:tcW w:w="0" w:type="auto"/>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397"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b/>
              </w:rPr>
              <w:t>≥</w:t>
            </w:r>
          </w:p>
        </w:tc>
        <w:tc>
          <w:tcPr>
            <w:tcW w:w="586"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Pr>
                <w:rFonts w:ascii="Calibri" w:hAnsi="Calibri"/>
                <w:b/>
              </w:rPr>
              <w:t>1</w:t>
            </w:r>
          </w:p>
        </w:tc>
      </w:tr>
      <w:tr w:rsidR="00C11464" w:rsidRPr="001714BF" w:rsidTr="00C112AC">
        <w:trPr>
          <w:jc w:val="center"/>
        </w:trPr>
        <w:tc>
          <w:tcPr>
            <w:tcW w:w="3314" w:type="dxa"/>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0" w:type="auto"/>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0" w:type="auto"/>
            <w:tcBorders>
              <w:top w:val="single" w:sz="4" w:space="0" w:color="auto"/>
            </w:tcBorders>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i/>
              </w:rPr>
              <w:t>Passivo Circulante + Passivo Não Circulante</w:t>
            </w:r>
          </w:p>
        </w:tc>
        <w:tc>
          <w:tcPr>
            <w:tcW w:w="0" w:type="auto"/>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397" w:type="dxa"/>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586" w:type="dxa"/>
            <w:vMerge/>
            <w:shd w:val="clear" w:color="auto" w:fill="auto"/>
            <w:vAlign w:val="center"/>
          </w:tcPr>
          <w:p w:rsidR="00C11464" w:rsidRPr="001714BF" w:rsidRDefault="00C11464" w:rsidP="00C112AC">
            <w:pPr>
              <w:tabs>
                <w:tab w:val="left" w:pos="180"/>
              </w:tabs>
              <w:spacing w:before="120"/>
              <w:jc w:val="both"/>
              <w:rPr>
                <w:rFonts w:ascii="Calibri" w:hAnsi="Calibri"/>
                <w:b/>
              </w:rPr>
            </w:pPr>
          </w:p>
        </w:tc>
      </w:tr>
    </w:tbl>
    <w:p w:rsidR="00C11464" w:rsidRPr="001714BF" w:rsidRDefault="00C11464" w:rsidP="00C11464">
      <w:pPr>
        <w:tabs>
          <w:tab w:val="left" w:pos="180"/>
        </w:tabs>
        <w:spacing w:before="120"/>
        <w:jc w:val="both"/>
        <w:rPr>
          <w:rFonts w:ascii="Calibri" w:hAnsi="Calibri"/>
          <w:b/>
        </w:rPr>
      </w:pPr>
    </w:p>
    <w:p w:rsidR="00C11464" w:rsidRPr="001714BF" w:rsidRDefault="00C11464" w:rsidP="00C11464">
      <w:pPr>
        <w:tabs>
          <w:tab w:val="left" w:pos="180"/>
        </w:tabs>
        <w:spacing w:before="120"/>
        <w:jc w:val="both"/>
        <w:rPr>
          <w:rFonts w:ascii="Calibri" w:hAnsi="Calibri"/>
          <w:b/>
        </w:rPr>
      </w:pPr>
    </w:p>
    <w:tbl>
      <w:tblPr>
        <w:tblW w:w="9135" w:type="dxa"/>
        <w:jc w:val="center"/>
        <w:tblLook w:val="01E0" w:firstRow="1" w:lastRow="1" w:firstColumn="1" w:lastColumn="1" w:noHBand="0" w:noVBand="0"/>
      </w:tblPr>
      <w:tblGrid>
        <w:gridCol w:w="3500"/>
        <w:gridCol w:w="236"/>
        <w:gridCol w:w="4180"/>
        <w:gridCol w:w="236"/>
        <w:gridCol w:w="397"/>
        <w:gridCol w:w="586"/>
      </w:tblGrid>
      <w:tr w:rsidR="00C11464" w:rsidRPr="001714BF" w:rsidTr="00C112AC">
        <w:trPr>
          <w:jc w:val="center"/>
        </w:trPr>
        <w:tc>
          <w:tcPr>
            <w:tcW w:w="3500"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b/>
              </w:rPr>
              <w:t>Índice de Liquidez Corrente (LC)</w:t>
            </w:r>
            <w:r w:rsidRPr="001714BF">
              <w:rPr>
                <w:rFonts w:ascii="Calibri" w:hAnsi="Calibri" w:cs="Tahoma"/>
              </w:rPr>
              <w:t>:</w:t>
            </w:r>
          </w:p>
        </w:tc>
        <w:tc>
          <w:tcPr>
            <w:tcW w:w="0" w:type="auto"/>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4180" w:type="dxa"/>
            <w:tcBorders>
              <w:bottom w:val="single" w:sz="4" w:space="0" w:color="auto"/>
            </w:tcBorders>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i/>
                <w:u w:val="single"/>
              </w:rPr>
              <w:t>Ativo   Circulante</w:t>
            </w:r>
          </w:p>
        </w:tc>
        <w:tc>
          <w:tcPr>
            <w:tcW w:w="0" w:type="auto"/>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397"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b/>
              </w:rPr>
              <w:t>≥</w:t>
            </w:r>
          </w:p>
        </w:tc>
        <w:tc>
          <w:tcPr>
            <w:tcW w:w="586"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Pr>
                <w:rFonts w:ascii="Calibri" w:hAnsi="Calibri"/>
                <w:b/>
              </w:rPr>
              <w:t>1</w:t>
            </w:r>
          </w:p>
        </w:tc>
      </w:tr>
      <w:tr w:rsidR="00C11464" w:rsidRPr="001714BF" w:rsidTr="00C112AC">
        <w:trPr>
          <w:jc w:val="center"/>
        </w:trPr>
        <w:tc>
          <w:tcPr>
            <w:tcW w:w="3500" w:type="dxa"/>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0" w:type="auto"/>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4180" w:type="dxa"/>
            <w:tcBorders>
              <w:top w:val="single" w:sz="4" w:space="0" w:color="auto"/>
            </w:tcBorders>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i/>
              </w:rPr>
              <w:t>Passivo Circulante</w:t>
            </w:r>
          </w:p>
        </w:tc>
        <w:tc>
          <w:tcPr>
            <w:tcW w:w="0" w:type="auto"/>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397" w:type="dxa"/>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586" w:type="dxa"/>
            <w:vMerge/>
            <w:shd w:val="clear" w:color="auto" w:fill="auto"/>
            <w:vAlign w:val="center"/>
          </w:tcPr>
          <w:p w:rsidR="00C11464" w:rsidRPr="001714BF" w:rsidRDefault="00C11464" w:rsidP="00C112AC">
            <w:pPr>
              <w:tabs>
                <w:tab w:val="left" w:pos="180"/>
              </w:tabs>
              <w:spacing w:before="120"/>
              <w:jc w:val="both"/>
              <w:rPr>
                <w:rFonts w:ascii="Calibri" w:hAnsi="Calibri"/>
                <w:b/>
              </w:rPr>
            </w:pPr>
          </w:p>
        </w:tc>
      </w:tr>
    </w:tbl>
    <w:p w:rsidR="00C11464" w:rsidRPr="001714BF" w:rsidRDefault="00C11464" w:rsidP="00C11464">
      <w:pPr>
        <w:tabs>
          <w:tab w:val="left" w:pos="180"/>
        </w:tabs>
        <w:spacing w:before="120"/>
        <w:jc w:val="both"/>
        <w:rPr>
          <w:rFonts w:ascii="Calibri" w:hAnsi="Calibri"/>
          <w:b/>
        </w:rPr>
      </w:pPr>
    </w:p>
    <w:p w:rsidR="00C11464" w:rsidRPr="001714BF" w:rsidRDefault="00C11464" w:rsidP="00C11464">
      <w:pPr>
        <w:tabs>
          <w:tab w:val="left" w:pos="180"/>
        </w:tabs>
        <w:spacing w:before="120"/>
        <w:jc w:val="both"/>
        <w:rPr>
          <w:rFonts w:ascii="Calibri" w:hAnsi="Calibri"/>
          <w:b/>
        </w:rPr>
      </w:pPr>
    </w:p>
    <w:tbl>
      <w:tblPr>
        <w:tblW w:w="0" w:type="auto"/>
        <w:jc w:val="center"/>
        <w:tblLook w:val="01E0" w:firstRow="1" w:lastRow="1" w:firstColumn="1" w:lastColumn="1" w:noHBand="0" w:noVBand="0"/>
      </w:tblPr>
      <w:tblGrid>
        <w:gridCol w:w="3050"/>
        <w:gridCol w:w="222"/>
        <w:gridCol w:w="4063"/>
        <w:gridCol w:w="222"/>
        <w:gridCol w:w="397"/>
        <w:gridCol w:w="586"/>
      </w:tblGrid>
      <w:tr w:rsidR="00C11464" w:rsidRPr="001714BF" w:rsidTr="00C112AC">
        <w:trPr>
          <w:jc w:val="center"/>
        </w:trPr>
        <w:tc>
          <w:tcPr>
            <w:tcW w:w="0" w:type="auto"/>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b/>
              </w:rPr>
              <w:t>Índice de Solvência Geral (ISG</w:t>
            </w:r>
            <w:r w:rsidRPr="001714BF">
              <w:rPr>
                <w:rFonts w:ascii="Calibri" w:hAnsi="Calibri" w:cs="Tahoma"/>
                <w:b/>
                <w:i/>
              </w:rPr>
              <w:t>)</w:t>
            </w:r>
            <w:r w:rsidRPr="001714BF">
              <w:rPr>
                <w:rFonts w:ascii="Calibri" w:hAnsi="Calibri" w:cs="Tahoma"/>
                <w:i/>
              </w:rPr>
              <w:t>:</w:t>
            </w:r>
          </w:p>
        </w:tc>
        <w:tc>
          <w:tcPr>
            <w:tcW w:w="0" w:type="auto"/>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0" w:type="auto"/>
            <w:tcBorders>
              <w:bottom w:val="single" w:sz="4" w:space="0" w:color="auto"/>
            </w:tcBorders>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cs="Tahoma"/>
                <w:i/>
                <w:u w:val="single"/>
              </w:rPr>
              <w:t>Ativo Total</w:t>
            </w:r>
          </w:p>
        </w:tc>
        <w:tc>
          <w:tcPr>
            <w:tcW w:w="0" w:type="auto"/>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397"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sidRPr="001714BF">
              <w:rPr>
                <w:rFonts w:ascii="Calibri" w:hAnsi="Calibri"/>
                <w:b/>
              </w:rPr>
              <w:t>≥</w:t>
            </w:r>
          </w:p>
        </w:tc>
        <w:tc>
          <w:tcPr>
            <w:tcW w:w="586" w:type="dxa"/>
            <w:vMerge w:val="restart"/>
            <w:shd w:val="clear" w:color="auto" w:fill="auto"/>
            <w:vAlign w:val="center"/>
          </w:tcPr>
          <w:p w:rsidR="00C11464" w:rsidRPr="001714BF" w:rsidRDefault="00C11464" w:rsidP="00C112AC">
            <w:pPr>
              <w:tabs>
                <w:tab w:val="left" w:pos="180"/>
              </w:tabs>
              <w:spacing w:before="120"/>
              <w:jc w:val="both"/>
              <w:rPr>
                <w:rFonts w:ascii="Calibri" w:hAnsi="Calibri"/>
                <w:b/>
              </w:rPr>
            </w:pPr>
            <w:r>
              <w:rPr>
                <w:rFonts w:ascii="Calibri" w:hAnsi="Calibri"/>
                <w:b/>
              </w:rPr>
              <w:t>1</w:t>
            </w:r>
          </w:p>
        </w:tc>
      </w:tr>
      <w:tr w:rsidR="00C11464" w:rsidRPr="00201451" w:rsidTr="00C112AC">
        <w:trPr>
          <w:jc w:val="center"/>
        </w:trPr>
        <w:tc>
          <w:tcPr>
            <w:tcW w:w="0" w:type="auto"/>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0" w:type="auto"/>
            <w:vMerge/>
            <w:shd w:val="clear" w:color="auto" w:fill="auto"/>
            <w:vAlign w:val="center"/>
          </w:tcPr>
          <w:p w:rsidR="00C11464" w:rsidRPr="001714BF" w:rsidRDefault="00C11464" w:rsidP="00C112AC">
            <w:pPr>
              <w:tabs>
                <w:tab w:val="left" w:pos="180"/>
              </w:tabs>
              <w:spacing w:before="120"/>
              <w:jc w:val="both"/>
              <w:rPr>
                <w:rFonts w:ascii="Calibri" w:hAnsi="Calibri"/>
                <w:b/>
              </w:rPr>
            </w:pPr>
          </w:p>
        </w:tc>
        <w:tc>
          <w:tcPr>
            <w:tcW w:w="0" w:type="auto"/>
            <w:tcBorders>
              <w:top w:val="single" w:sz="4" w:space="0" w:color="auto"/>
            </w:tcBorders>
            <w:shd w:val="clear" w:color="auto" w:fill="auto"/>
            <w:vAlign w:val="center"/>
          </w:tcPr>
          <w:p w:rsidR="00C11464" w:rsidRPr="00201451" w:rsidRDefault="00C11464" w:rsidP="00C112AC">
            <w:pPr>
              <w:tabs>
                <w:tab w:val="left" w:pos="180"/>
              </w:tabs>
              <w:spacing w:before="120"/>
              <w:jc w:val="both"/>
              <w:rPr>
                <w:rFonts w:ascii="Calibri" w:hAnsi="Calibri"/>
                <w:b/>
              </w:rPr>
            </w:pPr>
            <w:r w:rsidRPr="001714BF">
              <w:rPr>
                <w:rFonts w:ascii="Calibri" w:hAnsi="Calibri" w:cs="Tahoma"/>
                <w:i/>
              </w:rPr>
              <w:t>Passivo Circulante + Passivo Não Circulante</w:t>
            </w:r>
          </w:p>
        </w:tc>
        <w:tc>
          <w:tcPr>
            <w:tcW w:w="0" w:type="auto"/>
            <w:vMerge/>
            <w:shd w:val="clear" w:color="auto" w:fill="auto"/>
            <w:vAlign w:val="center"/>
          </w:tcPr>
          <w:p w:rsidR="00C11464" w:rsidRPr="00201451" w:rsidRDefault="00C11464" w:rsidP="00C112AC">
            <w:pPr>
              <w:tabs>
                <w:tab w:val="left" w:pos="180"/>
              </w:tabs>
              <w:spacing w:before="120"/>
              <w:jc w:val="both"/>
              <w:rPr>
                <w:rFonts w:ascii="Calibri" w:hAnsi="Calibri"/>
                <w:b/>
              </w:rPr>
            </w:pPr>
          </w:p>
        </w:tc>
        <w:tc>
          <w:tcPr>
            <w:tcW w:w="397" w:type="dxa"/>
            <w:vMerge/>
            <w:shd w:val="clear" w:color="auto" w:fill="auto"/>
            <w:vAlign w:val="center"/>
          </w:tcPr>
          <w:p w:rsidR="00C11464" w:rsidRPr="00201451" w:rsidRDefault="00C11464" w:rsidP="00C112AC">
            <w:pPr>
              <w:tabs>
                <w:tab w:val="left" w:pos="180"/>
              </w:tabs>
              <w:spacing w:before="120"/>
              <w:jc w:val="both"/>
              <w:rPr>
                <w:rFonts w:ascii="Calibri" w:hAnsi="Calibri"/>
                <w:b/>
              </w:rPr>
            </w:pPr>
          </w:p>
        </w:tc>
        <w:tc>
          <w:tcPr>
            <w:tcW w:w="586" w:type="dxa"/>
            <w:vMerge/>
            <w:shd w:val="clear" w:color="auto" w:fill="auto"/>
            <w:vAlign w:val="center"/>
          </w:tcPr>
          <w:p w:rsidR="00C11464" w:rsidRPr="00201451" w:rsidRDefault="00C11464" w:rsidP="00C112AC">
            <w:pPr>
              <w:tabs>
                <w:tab w:val="left" w:pos="180"/>
              </w:tabs>
              <w:spacing w:before="120"/>
              <w:jc w:val="both"/>
              <w:rPr>
                <w:rFonts w:ascii="Calibri" w:hAnsi="Calibri"/>
                <w:b/>
              </w:rPr>
            </w:pPr>
          </w:p>
        </w:tc>
      </w:tr>
    </w:tbl>
    <w:p w:rsidR="00C11464" w:rsidRPr="00FE734E" w:rsidRDefault="00C11464" w:rsidP="00C11464">
      <w:pPr>
        <w:tabs>
          <w:tab w:val="left" w:pos="180"/>
        </w:tabs>
        <w:spacing w:before="120"/>
        <w:jc w:val="both"/>
        <w:rPr>
          <w:rFonts w:ascii="Calibri" w:hAnsi="Calibri"/>
          <w:b/>
        </w:rPr>
      </w:pPr>
    </w:p>
    <w:p w:rsidR="00C11464" w:rsidRDefault="00C11464" w:rsidP="00C11464">
      <w:pPr>
        <w:spacing w:before="120"/>
        <w:jc w:val="both"/>
      </w:pPr>
    </w:p>
    <w:p w:rsidR="00162DC1" w:rsidRPr="006E5B52" w:rsidRDefault="00C11464" w:rsidP="00C11464">
      <w:r>
        <w:br w:type="page"/>
      </w:r>
    </w:p>
    <w:p w:rsidR="00AA5338" w:rsidRDefault="00AA5338" w:rsidP="00AA5338">
      <w:pPr>
        <w:pStyle w:val="Ttulo11"/>
        <w:spacing w:before="93" w:line="253" w:lineRule="exact"/>
        <w:ind w:left="0" w:firstLine="567"/>
        <w:jc w:val="center"/>
      </w:pPr>
      <w:r w:rsidRPr="006E5B52">
        <w:lastRenderedPageBreak/>
        <w:t>ANEXO VII</w:t>
      </w:r>
      <w:r w:rsidR="00B23FD4">
        <w:t>I</w:t>
      </w:r>
    </w:p>
    <w:p w:rsidR="00D54F59" w:rsidRPr="006E5B52" w:rsidRDefault="00D54F59" w:rsidP="00AA5338">
      <w:pPr>
        <w:pStyle w:val="Ttulo11"/>
        <w:spacing w:before="93" w:line="253" w:lineRule="exact"/>
        <w:ind w:left="0" w:firstLine="567"/>
        <w:jc w:val="center"/>
      </w:pPr>
    </w:p>
    <w:p w:rsidR="00DB5E91" w:rsidRDefault="009B4648" w:rsidP="00AA5338">
      <w:pPr>
        <w:pStyle w:val="Ttulo11"/>
        <w:spacing w:before="127" w:line="357" w:lineRule="auto"/>
        <w:ind w:left="0"/>
        <w:jc w:val="center"/>
      </w:pPr>
      <w:r w:rsidRPr="006E5B52">
        <w:t>MODELO DE DECLARAÇÃO PARA CREDENCIAMENTO DE MICROEMPRESAS E EMPRESAS DE PEQUENO PORTE</w:t>
      </w:r>
    </w:p>
    <w:p w:rsidR="00C73D36" w:rsidRPr="006E5B52" w:rsidRDefault="00C73D36" w:rsidP="00AA5338">
      <w:pPr>
        <w:pStyle w:val="Ttulo11"/>
        <w:spacing w:before="127" w:line="357" w:lineRule="auto"/>
        <w:ind w:left="0"/>
        <w:jc w:val="center"/>
      </w:pPr>
      <w:r w:rsidRPr="006E5B52">
        <w:t>(PAPEL TIMBRADO DA EMPRESA)</w:t>
      </w:r>
    </w:p>
    <w:p w:rsidR="00C11464" w:rsidRDefault="00C11464" w:rsidP="00C11464">
      <w:pPr>
        <w:spacing w:before="6"/>
        <w:rPr>
          <w:b/>
        </w:rPr>
      </w:pP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 xml:space="preserve">PREGÃO ELETRÔNICO </w:t>
      </w:r>
      <w:r w:rsidRPr="00234440">
        <w:rPr>
          <w:rFonts w:asciiTheme="minorHAnsi" w:hAnsiTheme="minorHAnsi" w:cstheme="minorHAnsi"/>
          <w:sz w:val="24"/>
          <w:szCs w:val="24"/>
        </w:rPr>
        <w:t>Nº: 004/SUB-SB/2022</w:t>
      </w: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OFERTA DE COMPRA: .....................................</w:t>
      </w:r>
      <w:r w:rsidRPr="00234440">
        <w:rPr>
          <w:rFonts w:asciiTheme="minorHAnsi" w:hAnsiTheme="minorHAnsi" w:cstheme="minorHAnsi"/>
          <w:sz w:val="24"/>
          <w:szCs w:val="24"/>
        </w:rPr>
        <w:t xml:space="preserve"> </w:t>
      </w:r>
    </w:p>
    <w:p w:rsidR="00234440" w:rsidRPr="00234440" w:rsidRDefault="00234440" w:rsidP="00234440">
      <w:pPr>
        <w:pStyle w:val="Corpodetexto"/>
        <w:spacing w:line="242" w:lineRule="auto"/>
        <w:jc w:val="both"/>
        <w:rPr>
          <w:rFonts w:asciiTheme="minorHAnsi" w:hAnsiTheme="minorHAnsi" w:cstheme="minorHAnsi"/>
          <w:b/>
          <w:sz w:val="24"/>
          <w:szCs w:val="24"/>
        </w:rPr>
      </w:pPr>
      <w:r w:rsidRPr="00234440">
        <w:rPr>
          <w:rFonts w:asciiTheme="minorHAnsi" w:hAnsiTheme="minorHAnsi" w:cstheme="minorHAnsi"/>
          <w:b/>
          <w:sz w:val="24"/>
          <w:szCs w:val="24"/>
        </w:rPr>
        <w:t>PROCESSO</w:t>
      </w:r>
      <w:r w:rsidRPr="00234440">
        <w:rPr>
          <w:rFonts w:asciiTheme="minorHAnsi" w:hAnsiTheme="minorHAnsi" w:cstheme="minorHAnsi"/>
          <w:sz w:val="24"/>
          <w:szCs w:val="24"/>
        </w:rPr>
        <w:t>: 6061.2022/0000844-5</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TIPO</w:t>
      </w:r>
      <w:r w:rsidRPr="00234440">
        <w:rPr>
          <w:rFonts w:asciiTheme="minorHAnsi" w:hAnsiTheme="minorHAnsi" w:cstheme="minorHAnsi"/>
          <w:sz w:val="24"/>
          <w:szCs w:val="24"/>
        </w:rPr>
        <w:t>: MENOR PREÇO GLOBAL (12 meses)</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OBJETO</w:t>
      </w:r>
      <w:r w:rsidRPr="00234440">
        <w:rPr>
          <w:rFonts w:asciiTheme="minorHAnsi" w:hAnsiTheme="minorHAnsi" w:cstheme="minorHAnsi"/>
          <w:sz w:val="24"/>
          <w:szCs w:val="24"/>
        </w:rPr>
        <w:t xml:space="preserve">: </w:t>
      </w:r>
      <w:r w:rsidRPr="00234440">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234440">
        <w:rPr>
          <w:rFonts w:asciiTheme="minorHAnsi" w:hAnsiTheme="minorHAnsi" w:cstheme="minorHAnsi"/>
          <w:bCs/>
          <w:color w:val="000000"/>
          <w:spacing w:val="1"/>
          <w:sz w:val="24"/>
          <w:szCs w:val="24"/>
        </w:rPr>
        <w:t>para a </w:t>
      </w:r>
      <w:r w:rsidRPr="00234440">
        <w:rPr>
          <w:rFonts w:asciiTheme="minorHAnsi" w:hAnsiTheme="minorHAnsi" w:cstheme="minorHAnsi"/>
          <w:bCs/>
          <w:color w:val="000000"/>
          <w:sz w:val="24"/>
          <w:szCs w:val="24"/>
        </w:rPr>
        <w:t>Sede da Subprefeitura Sapopemba</w:t>
      </w:r>
      <w:r w:rsidRPr="00234440">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DB5E91" w:rsidRPr="006E5B52" w:rsidRDefault="00DB5E91" w:rsidP="002758D1">
      <w:pPr>
        <w:pStyle w:val="Corpodetexto"/>
        <w:spacing w:line="242" w:lineRule="auto"/>
        <w:ind w:firstLine="567"/>
        <w:jc w:val="both"/>
        <w:rPr>
          <w:sz w:val="32"/>
        </w:rPr>
      </w:pPr>
    </w:p>
    <w:p w:rsidR="00DB5E91" w:rsidRDefault="00DB5E91" w:rsidP="00B04E53">
      <w:pPr>
        <w:pStyle w:val="Corpodetexto"/>
        <w:ind w:firstLine="567"/>
      </w:pPr>
    </w:p>
    <w:p w:rsidR="00C11464" w:rsidRPr="00D655CF" w:rsidRDefault="00C11464" w:rsidP="00C11464">
      <w:pPr>
        <w:tabs>
          <w:tab w:val="left" w:pos="1418"/>
        </w:tabs>
        <w:spacing w:before="120"/>
        <w:jc w:val="both"/>
        <w:rPr>
          <w:rFonts w:ascii="Calibri" w:hAnsi="Calibri"/>
          <w:b/>
          <w:lang w:eastAsia="en-US"/>
        </w:rPr>
      </w:pPr>
    </w:p>
    <w:p w:rsidR="00C11464" w:rsidRPr="00D655CF" w:rsidRDefault="00C11464" w:rsidP="00C11464">
      <w:pPr>
        <w:tabs>
          <w:tab w:val="left" w:pos="1418"/>
        </w:tabs>
        <w:spacing w:before="120"/>
        <w:jc w:val="both"/>
        <w:rPr>
          <w:rFonts w:ascii="Calibri" w:hAnsi="Calibri"/>
          <w:lang w:eastAsia="en-US"/>
        </w:rPr>
      </w:pPr>
      <w:r w:rsidRPr="00D655CF">
        <w:rPr>
          <w:rFonts w:ascii="Calibri" w:hAnsi="Calibri"/>
          <w:lang w:eastAsia="en-US"/>
        </w:rPr>
        <w:t xml:space="preserve">A empresa......................................................, com sede na ..............................................................., n.º................................, inscrita no Cadastro Nacional de Pessoa Jurídica n°...................................................., por intermédio de seu representante legal ____________________ portador(a) da Cédula de Identidade n° _____________ e do CPF n.º _________________, </w:t>
      </w:r>
      <w:r w:rsidRPr="00FA32BB">
        <w:rPr>
          <w:rFonts w:ascii="Calibri" w:hAnsi="Calibri"/>
          <w:b/>
          <w:bCs/>
          <w:lang w:eastAsia="en-US"/>
        </w:rPr>
        <w:t>DECLARA</w:t>
      </w:r>
      <w:r w:rsidRPr="00D655CF">
        <w:rPr>
          <w:rFonts w:ascii="Calibri" w:hAnsi="Calibri"/>
          <w:lang w:eastAsia="en-US"/>
        </w:rPr>
        <w:t>, sob as penas do artigo 299 do Código Penal, que se enquadra na situação de (microempresa ou empresa de pequeno porte) nos termos da Lei Complementar nº 123/06, e, que inexistem fatos supervenientes que conduzam ao seu desenquadramento desta situação.</w:t>
      </w:r>
    </w:p>
    <w:p w:rsidR="00C11464" w:rsidRPr="00D655CF" w:rsidRDefault="00C11464" w:rsidP="00C11464">
      <w:pPr>
        <w:tabs>
          <w:tab w:val="left" w:pos="1418"/>
        </w:tabs>
        <w:spacing w:before="120"/>
        <w:jc w:val="both"/>
        <w:rPr>
          <w:rFonts w:ascii="Calibri" w:hAnsi="Calibri"/>
          <w:lang w:eastAsia="en-US"/>
        </w:rPr>
      </w:pPr>
    </w:p>
    <w:p w:rsidR="00C11464" w:rsidRPr="00D655CF" w:rsidRDefault="00C11464" w:rsidP="00C11464">
      <w:pPr>
        <w:tabs>
          <w:tab w:val="left" w:pos="1418"/>
        </w:tabs>
        <w:spacing w:before="120"/>
        <w:jc w:val="both"/>
        <w:rPr>
          <w:rFonts w:ascii="Calibri" w:hAnsi="Calibri"/>
          <w:lang w:eastAsia="en-US"/>
        </w:rPr>
      </w:pPr>
    </w:p>
    <w:p w:rsidR="00C11464" w:rsidRPr="00D655CF" w:rsidRDefault="00C11464" w:rsidP="00C11464">
      <w:pPr>
        <w:tabs>
          <w:tab w:val="left" w:pos="1418"/>
        </w:tabs>
        <w:spacing w:before="120"/>
        <w:jc w:val="both"/>
        <w:rPr>
          <w:rFonts w:ascii="Calibri" w:hAnsi="Calibri"/>
          <w:lang w:eastAsia="en-US"/>
        </w:rPr>
      </w:pPr>
      <w:r w:rsidRPr="00822F74">
        <w:rPr>
          <w:rFonts w:ascii="Calibri" w:hAnsi="Calibri"/>
          <w:lang w:eastAsia="en-US"/>
        </w:rPr>
        <w:t>São Paulo, ___ de ____________ de 2022.</w:t>
      </w:r>
    </w:p>
    <w:p w:rsidR="00C11464" w:rsidRPr="00D655CF" w:rsidRDefault="00C11464" w:rsidP="00C11464">
      <w:pPr>
        <w:tabs>
          <w:tab w:val="left" w:pos="1418"/>
        </w:tabs>
        <w:spacing w:before="120"/>
        <w:jc w:val="both"/>
        <w:rPr>
          <w:rFonts w:ascii="Calibri" w:hAnsi="Calibri"/>
          <w:lang w:eastAsia="en-US"/>
        </w:rPr>
      </w:pPr>
    </w:p>
    <w:p w:rsidR="00C11464" w:rsidRPr="00D655CF" w:rsidRDefault="00C11464" w:rsidP="00C11464">
      <w:pPr>
        <w:tabs>
          <w:tab w:val="left" w:pos="1418"/>
        </w:tabs>
        <w:spacing w:before="120"/>
        <w:jc w:val="both"/>
        <w:rPr>
          <w:rFonts w:ascii="Calibri" w:hAnsi="Calibri"/>
          <w:lang w:eastAsia="en-US"/>
        </w:rPr>
      </w:pPr>
      <w:r w:rsidRPr="00D655CF">
        <w:rPr>
          <w:rFonts w:ascii="Calibri" w:hAnsi="Calibri"/>
          <w:lang w:eastAsia="en-US"/>
        </w:rPr>
        <w:t>___________________________________________________</w:t>
      </w:r>
    </w:p>
    <w:p w:rsidR="00C11464" w:rsidRPr="00D655CF" w:rsidRDefault="00C11464" w:rsidP="00C11464">
      <w:pPr>
        <w:tabs>
          <w:tab w:val="left" w:pos="1418"/>
        </w:tabs>
        <w:spacing w:before="120"/>
        <w:jc w:val="both"/>
        <w:rPr>
          <w:rFonts w:ascii="Calibri" w:hAnsi="Calibri"/>
          <w:lang w:eastAsia="en-US"/>
        </w:rPr>
      </w:pPr>
      <w:r w:rsidRPr="00D655CF">
        <w:rPr>
          <w:rFonts w:ascii="Calibri" w:hAnsi="Calibri"/>
          <w:lang w:eastAsia="en-US"/>
        </w:rPr>
        <w:t>(assinatura e identificação do responsável legal pela licitante)</w:t>
      </w:r>
    </w:p>
    <w:p w:rsidR="00C11464" w:rsidRPr="00D655CF" w:rsidRDefault="00C11464" w:rsidP="00C11464">
      <w:pPr>
        <w:tabs>
          <w:tab w:val="left" w:pos="1418"/>
        </w:tabs>
        <w:spacing w:before="120"/>
        <w:jc w:val="both"/>
        <w:rPr>
          <w:rFonts w:ascii="Calibri" w:hAnsi="Calibri"/>
          <w:lang w:eastAsia="en-US"/>
        </w:rPr>
      </w:pPr>
      <w:r w:rsidRPr="00D655CF">
        <w:rPr>
          <w:rFonts w:ascii="Calibri" w:hAnsi="Calibri"/>
          <w:lang w:eastAsia="en-US"/>
        </w:rPr>
        <w:t>Nome/RG/CPF/Cargo/Função</w:t>
      </w:r>
    </w:p>
    <w:p w:rsidR="00C11464" w:rsidRDefault="00C11464" w:rsidP="00C11464">
      <w:pPr>
        <w:pStyle w:val="Ttulo"/>
        <w:spacing w:before="120"/>
        <w:jc w:val="both"/>
        <w:rPr>
          <w:rFonts w:ascii="Calibri" w:hAnsi="Calibri" w:cs="Calibri"/>
          <w:sz w:val="24"/>
          <w:szCs w:val="24"/>
        </w:rPr>
      </w:pPr>
    </w:p>
    <w:p w:rsidR="00C11464" w:rsidRDefault="00C11464" w:rsidP="00B04E53">
      <w:pPr>
        <w:pStyle w:val="Corpodetexto"/>
        <w:ind w:firstLine="567"/>
      </w:pPr>
    </w:p>
    <w:p w:rsidR="00C73D36" w:rsidRDefault="00C73D36" w:rsidP="00B04E53">
      <w:pPr>
        <w:pStyle w:val="Corpodetexto"/>
        <w:ind w:firstLine="567"/>
      </w:pPr>
    </w:p>
    <w:p w:rsidR="00C73D36" w:rsidRDefault="00C73D36" w:rsidP="00B04E53">
      <w:pPr>
        <w:pStyle w:val="Corpodetexto"/>
        <w:ind w:firstLine="567"/>
      </w:pPr>
    </w:p>
    <w:p w:rsidR="00C73D36" w:rsidRDefault="00C73D36" w:rsidP="00B04E53">
      <w:pPr>
        <w:pStyle w:val="Corpodetexto"/>
        <w:ind w:firstLine="567"/>
      </w:pPr>
    </w:p>
    <w:p w:rsidR="00C73D36" w:rsidRDefault="00C73D36" w:rsidP="00B04E53">
      <w:pPr>
        <w:pStyle w:val="Corpodetexto"/>
        <w:ind w:firstLine="567"/>
      </w:pPr>
    </w:p>
    <w:p w:rsidR="00C73D36" w:rsidRDefault="00C73D36" w:rsidP="00B04E53">
      <w:pPr>
        <w:pStyle w:val="Corpodetexto"/>
        <w:ind w:firstLine="567"/>
      </w:pPr>
    </w:p>
    <w:p w:rsidR="00C73D36" w:rsidRDefault="00C73D36" w:rsidP="00B04E53">
      <w:pPr>
        <w:pStyle w:val="Corpodetexto"/>
        <w:ind w:firstLine="567"/>
      </w:pPr>
    </w:p>
    <w:p w:rsidR="00C73D36" w:rsidRDefault="00C73D36" w:rsidP="00B04E53">
      <w:pPr>
        <w:pStyle w:val="Corpodetexto"/>
        <w:ind w:firstLine="567"/>
      </w:pPr>
    </w:p>
    <w:p w:rsidR="00C73D36" w:rsidRDefault="00C73D36" w:rsidP="00B04E53">
      <w:pPr>
        <w:pStyle w:val="Corpodetexto"/>
        <w:ind w:firstLine="567"/>
      </w:pPr>
    </w:p>
    <w:p w:rsidR="00D658A0" w:rsidRDefault="00D658A0" w:rsidP="00B04E53">
      <w:pPr>
        <w:pStyle w:val="Corpodetexto"/>
        <w:ind w:firstLine="567"/>
      </w:pPr>
    </w:p>
    <w:p w:rsidR="00C73D36" w:rsidRDefault="00C73D36" w:rsidP="00B04E53">
      <w:pPr>
        <w:pStyle w:val="Corpodetexto"/>
        <w:ind w:firstLine="567"/>
      </w:pPr>
    </w:p>
    <w:p w:rsidR="00C73D36" w:rsidRDefault="00C73D36" w:rsidP="00C73D36">
      <w:pPr>
        <w:pStyle w:val="Ttulo11"/>
        <w:spacing w:before="93" w:line="253" w:lineRule="exact"/>
        <w:ind w:left="0" w:firstLine="567"/>
        <w:jc w:val="center"/>
      </w:pPr>
      <w:r w:rsidRPr="006E5B52">
        <w:t xml:space="preserve">ANEXO </w:t>
      </w:r>
      <w:r w:rsidR="00B23FD4">
        <w:t>IX</w:t>
      </w:r>
    </w:p>
    <w:p w:rsidR="00D54F59" w:rsidRPr="006E5B52" w:rsidRDefault="00D54F59" w:rsidP="00C73D36">
      <w:pPr>
        <w:pStyle w:val="Ttulo11"/>
        <w:spacing w:before="93" w:line="253" w:lineRule="exact"/>
        <w:ind w:left="0" w:firstLine="567"/>
        <w:jc w:val="center"/>
      </w:pPr>
    </w:p>
    <w:p w:rsidR="00C73D36" w:rsidRDefault="00C73D36" w:rsidP="00C73D36">
      <w:pPr>
        <w:pStyle w:val="Ttulo11"/>
        <w:spacing w:before="127" w:line="357" w:lineRule="auto"/>
        <w:ind w:left="0"/>
        <w:jc w:val="center"/>
      </w:pPr>
      <w:r w:rsidRPr="006E5B52">
        <w:t xml:space="preserve">MODELO DE DECLARAÇÃO </w:t>
      </w:r>
      <w:r>
        <w:t xml:space="preserve">DE NORMAS </w:t>
      </w:r>
      <w:r w:rsidR="00DE1F50">
        <w:t>D</w:t>
      </w:r>
      <w:r>
        <w:t>E SEGURANÇA E MEDICINA DO TRABALHO</w:t>
      </w:r>
    </w:p>
    <w:p w:rsidR="00C73D36" w:rsidRDefault="00C73D36" w:rsidP="00C73D36">
      <w:pPr>
        <w:spacing w:before="6"/>
        <w:jc w:val="center"/>
      </w:pPr>
      <w:r w:rsidRPr="006E5B52">
        <w:t>(PAPEL TIMBRADO DA EMPRESA)</w:t>
      </w:r>
    </w:p>
    <w:p w:rsidR="00C73D36" w:rsidRDefault="00C73D36" w:rsidP="00C73D36">
      <w:pPr>
        <w:spacing w:before="6"/>
        <w:jc w:val="center"/>
      </w:pPr>
    </w:p>
    <w:p w:rsidR="00C73D36" w:rsidRDefault="00C73D36" w:rsidP="00C73D36">
      <w:pPr>
        <w:spacing w:before="6"/>
        <w:jc w:val="center"/>
        <w:rPr>
          <w:b/>
        </w:rPr>
      </w:pPr>
    </w:p>
    <w:p w:rsidR="00234440" w:rsidRDefault="00234440" w:rsidP="00234440">
      <w:pPr>
        <w:spacing w:before="93"/>
        <w:ind w:firstLine="567"/>
        <w:jc w:val="center"/>
        <w:rPr>
          <w:rFonts w:asciiTheme="minorHAnsi" w:hAnsiTheme="minorHAnsi" w:cstheme="minorHAnsi"/>
          <w:b/>
          <w:sz w:val="24"/>
          <w:szCs w:val="24"/>
        </w:rPr>
      </w:pP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 xml:space="preserve">PREGÃO ELETRÔNICO </w:t>
      </w:r>
      <w:r w:rsidRPr="00234440">
        <w:rPr>
          <w:rFonts w:asciiTheme="minorHAnsi" w:hAnsiTheme="minorHAnsi" w:cstheme="minorHAnsi"/>
          <w:sz w:val="24"/>
          <w:szCs w:val="24"/>
        </w:rPr>
        <w:t>Nº: 004/SUB-SB/2022</w:t>
      </w:r>
    </w:p>
    <w:p w:rsidR="00234440" w:rsidRPr="00234440" w:rsidRDefault="00234440" w:rsidP="00234440">
      <w:pPr>
        <w:spacing w:before="93"/>
        <w:rPr>
          <w:rFonts w:asciiTheme="minorHAnsi" w:hAnsiTheme="minorHAnsi" w:cstheme="minorHAnsi"/>
          <w:sz w:val="24"/>
          <w:szCs w:val="24"/>
        </w:rPr>
      </w:pPr>
      <w:r w:rsidRPr="00234440">
        <w:rPr>
          <w:rFonts w:asciiTheme="minorHAnsi" w:hAnsiTheme="minorHAnsi" w:cstheme="minorHAnsi"/>
          <w:b/>
          <w:sz w:val="24"/>
          <w:szCs w:val="24"/>
        </w:rPr>
        <w:t>OFERTA DE COMPRA: .....................................</w:t>
      </w:r>
      <w:r w:rsidRPr="00234440">
        <w:rPr>
          <w:rFonts w:asciiTheme="minorHAnsi" w:hAnsiTheme="minorHAnsi" w:cstheme="minorHAnsi"/>
          <w:sz w:val="24"/>
          <w:szCs w:val="24"/>
        </w:rPr>
        <w:t xml:space="preserve"> </w:t>
      </w:r>
    </w:p>
    <w:p w:rsidR="00234440" w:rsidRPr="00234440" w:rsidRDefault="00234440" w:rsidP="00234440">
      <w:pPr>
        <w:pStyle w:val="Corpodetexto"/>
        <w:spacing w:line="242" w:lineRule="auto"/>
        <w:jc w:val="both"/>
        <w:rPr>
          <w:rFonts w:asciiTheme="minorHAnsi" w:hAnsiTheme="minorHAnsi" w:cstheme="minorHAnsi"/>
          <w:b/>
          <w:sz w:val="24"/>
          <w:szCs w:val="24"/>
        </w:rPr>
      </w:pPr>
      <w:r w:rsidRPr="00234440">
        <w:rPr>
          <w:rFonts w:asciiTheme="minorHAnsi" w:hAnsiTheme="minorHAnsi" w:cstheme="minorHAnsi"/>
          <w:b/>
          <w:sz w:val="24"/>
          <w:szCs w:val="24"/>
        </w:rPr>
        <w:t>PROCESSO</w:t>
      </w:r>
      <w:r w:rsidRPr="00234440">
        <w:rPr>
          <w:rFonts w:asciiTheme="minorHAnsi" w:hAnsiTheme="minorHAnsi" w:cstheme="minorHAnsi"/>
          <w:sz w:val="24"/>
          <w:szCs w:val="24"/>
        </w:rPr>
        <w:t>: 6061.2022/0000844-5</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TIPO</w:t>
      </w:r>
      <w:r w:rsidRPr="00234440">
        <w:rPr>
          <w:rFonts w:asciiTheme="minorHAnsi" w:hAnsiTheme="minorHAnsi" w:cstheme="minorHAnsi"/>
          <w:sz w:val="24"/>
          <w:szCs w:val="24"/>
        </w:rPr>
        <w:t>: MENOR PREÇO GLOBAL (12 meses)</w:t>
      </w:r>
    </w:p>
    <w:p w:rsidR="00234440" w:rsidRPr="00234440" w:rsidRDefault="00234440" w:rsidP="00234440">
      <w:pPr>
        <w:pStyle w:val="Corpodetexto"/>
        <w:spacing w:line="242" w:lineRule="auto"/>
        <w:jc w:val="both"/>
        <w:rPr>
          <w:rFonts w:asciiTheme="minorHAnsi" w:hAnsiTheme="minorHAnsi" w:cstheme="minorHAnsi"/>
          <w:sz w:val="24"/>
          <w:szCs w:val="24"/>
        </w:rPr>
      </w:pPr>
      <w:r w:rsidRPr="00234440">
        <w:rPr>
          <w:rFonts w:asciiTheme="minorHAnsi" w:hAnsiTheme="minorHAnsi" w:cstheme="minorHAnsi"/>
          <w:b/>
          <w:sz w:val="24"/>
          <w:szCs w:val="24"/>
        </w:rPr>
        <w:t>OBJETO</w:t>
      </w:r>
      <w:r w:rsidRPr="00234440">
        <w:rPr>
          <w:rFonts w:asciiTheme="minorHAnsi" w:hAnsiTheme="minorHAnsi" w:cstheme="minorHAnsi"/>
          <w:sz w:val="24"/>
          <w:szCs w:val="24"/>
        </w:rPr>
        <w:t xml:space="preserve">: </w:t>
      </w:r>
      <w:r w:rsidRPr="00234440">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234440">
        <w:rPr>
          <w:rFonts w:asciiTheme="minorHAnsi" w:hAnsiTheme="minorHAnsi" w:cstheme="minorHAnsi"/>
          <w:bCs/>
          <w:color w:val="000000"/>
          <w:spacing w:val="1"/>
          <w:sz w:val="24"/>
          <w:szCs w:val="24"/>
        </w:rPr>
        <w:t>para a </w:t>
      </w:r>
      <w:r w:rsidRPr="00234440">
        <w:rPr>
          <w:rFonts w:asciiTheme="minorHAnsi" w:hAnsiTheme="minorHAnsi" w:cstheme="minorHAnsi"/>
          <w:bCs/>
          <w:color w:val="000000"/>
          <w:sz w:val="24"/>
          <w:szCs w:val="24"/>
        </w:rPr>
        <w:t>Sede da Subprefeitura Sapopemba</w:t>
      </w:r>
      <w:r w:rsidRPr="00234440">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FD76D7" w:rsidRDefault="00FD76D7" w:rsidP="00C73D36">
      <w:pPr>
        <w:spacing w:before="6"/>
        <w:jc w:val="center"/>
        <w:rPr>
          <w:b/>
        </w:rPr>
      </w:pPr>
    </w:p>
    <w:p w:rsidR="00234440" w:rsidRDefault="00234440" w:rsidP="00C73D36">
      <w:pPr>
        <w:spacing w:before="6"/>
        <w:jc w:val="center"/>
        <w:rPr>
          <w:b/>
        </w:rPr>
      </w:pPr>
    </w:p>
    <w:p w:rsidR="00C73D36" w:rsidRPr="006E5B52" w:rsidRDefault="00C73D36" w:rsidP="00C73D36">
      <w:pPr>
        <w:pStyle w:val="Corpodetexto"/>
        <w:spacing w:line="242" w:lineRule="auto"/>
        <w:ind w:firstLine="567"/>
        <w:jc w:val="both"/>
        <w:rPr>
          <w:sz w:val="32"/>
        </w:rPr>
      </w:pPr>
    </w:p>
    <w:p w:rsidR="0035052C" w:rsidRDefault="0035052C" w:rsidP="0035052C">
      <w:pPr>
        <w:spacing w:before="120"/>
        <w:jc w:val="both"/>
        <w:rPr>
          <w:rFonts w:ascii="Calibri" w:hAnsi="Calibri"/>
          <w:b/>
        </w:rPr>
      </w:pPr>
    </w:p>
    <w:p w:rsidR="0035052C" w:rsidRPr="00A16496" w:rsidRDefault="0035052C" w:rsidP="0035052C">
      <w:pPr>
        <w:spacing w:before="120"/>
        <w:jc w:val="both"/>
        <w:rPr>
          <w:rFonts w:ascii="Calibri" w:hAnsi="Calibri"/>
          <w:b/>
        </w:rPr>
      </w:pPr>
    </w:p>
    <w:p w:rsidR="0035052C" w:rsidRPr="00A16496" w:rsidRDefault="0035052C" w:rsidP="0035052C">
      <w:pPr>
        <w:pStyle w:val="Corpodetexto"/>
        <w:spacing w:before="120"/>
        <w:rPr>
          <w:rFonts w:ascii="Calibri" w:hAnsi="Calibri"/>
          <w:szCs w:val="24"/>
        </w:rPr>
      </w:pPr>
      <w:r w:rsidRPr="00A16496">
        <w:rPr>
          <w:rFonts w:ascii="Calibri" w:hAnsi="Calibri"/>
          <w:szCs w:val="24"/>
        </w:rPr>
        <w:t xml:space="preserve">A empresa _______________________, com sede na __________________________, n.º _______, C.N.P.J. n.º _______________________, por intermédio de seu representante legal ____________________ portador(a) do </w:t>
      </w:r>
      <w:r w:rsidRPr="00A16496">
        <w:rPr>
          <w:rFonts w:ascii="Calibri" w:hAnsi="Calibri"/>
          <w:b/>
          <w:szCs w:val="24"/>
        </w:rPr>
        <w:t>R.G.</w:t>
      </w:r>
      <w:r w:rsidRPr="00A16496">
        <w:rPr>
          <w:rFonts w:ascii="Calibri" w:hAnsi="Calibri"/>
          <w:szCs w:val="24"/>
        </w:rPr>
        <w:t xml:space="preserve"> n.º _____________ e do </w:t>
      </w:r>
      <w:r w:rsidRPr="00A16496">
        <w:rPr>
          <w:rFonts w:ascii="Calibri" w:hAnsi="Calibri"/>
          <w:b/>
          <w:szCs w:val="24"/>
        </w:rPr>
        <w:t>CPF</w:t>
      </w:r>
      <w:r w:rsidRPr="00A16496">
        <w:rPr>
          <w:rFonts w:ascii="Calibri" w:hAnsi="Calibri"/>
          <w:szCs w:val="24"/>
        </w:rPr>
        <w:t xml:space="preserve"> n.º _________________, </w:t>
      </w:r>
      <w:r w:rsidRPr="00A16496">
        <w:rPr>
          <w:rFonts w:ascii="Calibri" w:hAnsi="Calibri"/>
          <w:b/>
          <w:szCs w:val="24"/>
        </w:rPr>
        <w:t>DECLARA</w:t>
      </w:r>
      <w:r w:rsidRPr="00A16496">
        <w:rPr>
          <w:rFonts w:ascii="Calibri" w:hAnsi="Calibri"/>
          <w:szCs w:val="24"/>
        </w:rPr>
        <w:t xml:space="preserve">  rigorosa observância às Normas de Segurança e Medicina do Trabalho, constantes da Consolidação das Leis do Trabalho, da Portaria n.º 3.214/78 do Ministério do Trabalho e de outras disposições acerca da matéria. </w:t>
      </w:r>
    </w:p>
    <w:p w:rsidR="0035052C" w:rsidRPr="00A16496" w:rsidRDefault="0035052C" w:rsidP="0035052C">
      <w:pPr>
        <w:spacing w:before="120"/>
        <w:jc w:val="both"/>
        <w:rPr>
          <w:rFonts w:ascii="Calibri" w:hAnsi="Calibri"/>
          <w:b/>
        </w:rPr>
      </w:pPr>
    </w:p>
    <w:p w:rsidR="0035052C" w:rsidRPr="00A16496" w:rsidRDefault="0035052C" w:rsidP="0035052C">
      <w:pPr>
        <w:spacing w:before="120"/>
        <w:jc w:val="both"/>
        <w:rPr>
          <w:rFonts w:ascii="Calibri" w:hAnsi="Calibri"/>
          <w:snapToGrid w:val="0"/>
        </w:rPr>
      </w:pPr>
    </w:p>
    <w:p w:rsidR="0035052C" w:rsidRPr="00A16496" w:rsidRDefault="0035052C" w:rsidP="0035052C">
      <w:pPr>
        <w:spacing w:before="120"/>
        <w:jc w:val="both"/>
        <w:rPr>
          <w:rFonts w:ascii="Calibri" w:hAnsi="Calibri"/>
          <w:snapToGrid w:val="0"/>
        </w:rPr>
      </w:pPr>
      <w:r w:rsidRPr="00822F74">
        <w:rPr>
          <w:rFonts w:ascii="Calibri" w:hAnsi="Calibri"/>
          <w:snapToGrid w:val="0"/>
        </w:rPr>
        <w:t>São P</w:t>
      </w:r>
      <w:r w:rsidR="00705179" w:rsidRPr="00822F74">
        <w:rPr>
          <w:rFonts w:ascii="Calibri" w:hAnsi="Calibri"/>
          <w:snapToGrid w:val="0"/>
        </w:rPr>
        <w:t>aulo, ___ de ___________ de 2022</w:t>
      </w:r>
      <w:r w:rsidRPr="00822F74">
        <w:rPr>
          <w:rFonts w:ascii="Calibri" w:hAnsi="Calibri"/>
          <w:snapToGrid w:val="0"/>
        </w:rPr>
        <w:t>.</w:t>
      </w:r>
    </w:p>
    <w:p w:rsidR="0035052C" w:rsidRPr="00A16496" w:rsidRDefault="0035052C" w:rsidP="0035052C">
      <w:pPr>
        <w:spacing w:before="120"/>
        <w:jc w:val="both"/>
        <w:rPr>
          <w:rFonts w:ascii="Calibri" w:hAnsi="Calibri"/>
          <w:snapToGrid w:val="0"/>
        </w:rPr>
      </w:pPr>
    </w:p>
    <w:p w:rsidR="0035052C" w:rsidRPr="00A16496" w:rsidRDefault="0035052C" w:rsidP="0035052C">
      <w:pPr>
        <w:spacing w:before="120"/>
        <w:jc w:val="both"/>
        <w:rPr>
          <w:rFonts w:ascii="Calibri" w:hAnsi="Calibri"/>
          <w:snapToGrid w:val="0"/>
        </w:rPr>
      </w:pPr>
      <w:r w:rsidRPr="00A16496">
        <w:rPr>
          <w:rFonts w:ascii="Calibri" w:hAnsi="Calibri"/>
          <w:snapToGrid w:val="0"/>
        </w:rPr>
        <w:t>____________________________________</w:t>
      </w:r>
    </w:p>
    <w:p w:rsidR="0035052C" w:rsidRPr="00A16496" w:rsidRDefault="0035052C" w:rsidP="0035052C">
      <w:pPr>
        <w:spacing w:before="120"/>
        <w:jc w:val="both"/>
        <w:rPr>
          <w:rFonts w:ascii="Calibri" w:hAnsi="Calibri"/>
          <w:snapToGrid w:val="0"/>
        </w:rPr>
      </w:pPr>
      <w:r w:rsidRPr="00A16496">
        <w:rPr>
          <w:rFonts w:ascii="Calibri" w:hAnsi="Calibri"/>
          <w:snapToGrid w:val="0"/>
        </w:rPr>
        <w:t>Assinatura do Responsável pela Empresa</w:t>
      </w:r>
    </w:p>
    <w:p w:rsidR="00C973D1" w:rsidRDefault="0035052C" w:rsidP="00D660AE">
      <w:pPr>
        <w:spacing w:before="120"/>
        <w:jc w:val="both"/>
        <w:rPr>
          <w:rFonts w:ascii="Calibri" w:hAnsi="Calibri"/>
          <w:snapToGrid w:val="0"/>
          <w:sz w:val="20"/>
        </w:rPr>
      </w:pPr>
      <w:r w:rsidRPr="00A16496">
        <w:rPr>
          <w:rFonts w:ascii="Calibri" w:hAnsi="Calibri"/>
          <w:snapToGrid w:val="0"/>
          <w:sz w:val="20"/>
        </w:rPr>
        <w:t>(nome completo, cargo ou função e assinatura do representante legal/procurador)</w:t>
      </w:r>
    </w:p>
    <w:p w:rsidR="00A510EF" w:rsidRDefault="00A510EF" w:rsidP="00D660AE">
      <w:pPr>
        <w:spacing w:before="120"/>
        <w:jc w:val="both"/>
        <w:rPr>
          <w:rFonts w:ascii="Calibri" w:hAnsi="Calibri"/>
          <w:snapToGrid w:val="0"/>
          <w:sz w:val="20"/>
        </w:rPr>
      </w:pPr>
    </w:p>
    <w:p w:rsidR="00A510EF" w:rsidRDefault="00A510EF" w:rsidP="00D660AE">
      <w:pPr>
        <w:spacing w:before="120"/>
        <w:jc w:val="both"/>
        <w:rPr>
          <w:rFonts w:ascii="Calibri" w:hAnsi="Calibri"/>
          <w:snapToGrid w:val="0"/>
          <w:sz w:val="20"/>
        </w:rPr>
      </w:pPr>
    </w:p>
    <w:p w:rsidR="00A510EF" w:rsidRDefault="00A510EF" w:rsidP="00D660AE">
      <w:pPr>
        <w:spacing w:before="120"/>
        <w:jc w:val="both"/>
        <w:rPr>
          <w:rFonts w:ascii="Calibri" w:hAnsi="Calibri"/>
          <w:snapToGrid w:val="0"/>
          <w:sz w:val="20"/>
        </w:rPr>
      </w:pPr>
    </w:p>
    <w:p w:rsidR="00A510EF" w:rsidRDefault="00A510EF" w:rsidP="00D660AE">
      <w:pPr>
        <w:spacing w:before="120"/>
        <w:jc w:val="both"/>
        <w:rPr>
          <w:rFonts w:ascii="Calibri" w:hAnsi="Calibri"/>
          <w:snapToGrid w:val="0"/>
          <w:sz w:val="20"/>
        </w:rPr>
      </w:pPr>
    </w:p>
    <w:p w:rsidR="00A510EF" w:rsidRDefault="00A510EF" w:rsidP="00D660AE">
      <w:pPr>
        <w:spacing w:before="120"/>
        <w:jc w:val="both"/>
        <w:rPr>
          <w:rFonts w:ascii="Calibri" w:hAnsi="Calibri"/>
          <w:snapToGrid w:val="0"/>
          <w:sz w:val="20"/>
        </w:rPr>
      </w:pPr>
    </w:p>
    <w:p w:rsidR="00D658A0" w:rsidRDefault="00D658A0" w:rsidP="00D660AE">
      <w:pPr>
        <w:spacing w:before="120"/>
        <w:jc w:val="both"/>
        <w:rPr>
          <w:rFonts w:ascii="Calibri" w:hAnsi="Calibri"/>
          <w:snapToGrid w:val="0"/>
          <w:sz w:val="20"/>
        </w:rPr>
      </w:pPr>
    </w:p>
    <w:p w:rsidR="00A510EF" w:rsidRDefault="00A510EF" w:rsidP="00D660AE">
      <w:pPr>
        <w:spacing w:before="120"/>
        <w:jc w:val="both"/>
        <w:rPr>
          <w:rFonts w:ascii="Calibri" w:hAnsi="Calibri"/>
          <w:snapToGrid w:val="0"/>
          <w:sz w:val="20"/>
        </w:rPr>
      </w:pPr>
    </w:p>
    <w:p w:rsidR="00D54F59" w:rsidRDefault="00D54F59" w:rsidP="00A510EF">
      <w:pPr>
        <w:pStyle w:val="Ttulo11"/>
        <w:spacing w:before="93" w:line="253" w:lineRule="exact"/>
        <w:ind w:left="0" w:firstLine="567"/>
        <w:jc w:val="center"/>
        <w:rPr>
          <w:highlight w:val="yellow"/>
        </w:rPr>
      </w:pPr>
    </w:p>
    <w:p w:rsidR="00A510EF" w:rsidRPr="00C072A5" w:rsidRDefault="00A510EF" w:rsidP="00A510EF">
      <w:pPr>
        <w:pStyle w:val="Ttulo11"/>
        <w:spacing w:before="93" w:line="253" w:lineRule="exact"/>
        <w:ind w:left="0" w:firstLine="567"/>
        <w:jc w:val="center"/>
      </w:pPr>
      <w:r w:rsidRPr="00C072A5">
        <w:t>ANEXO</w:t>
      </w:r>
      <w:r w:rsidR="00D658A0" w:rsidRPr="00C072A5">
        <w:t xml:space="preserve"> </w:t>
      </w:r>
      <w:r w:rsidR="008E7F70" w:rsidRPr="00C072A5">
        <w:t>X</w:t>
      </w:r>
    </w:p>
    <w:p w:rsidR="008E7F70" w:rsidRPr="00AF510C" w:rsidRDefault="008E7F70" w:rsidP="00D54F59">
      <w:pPr>
        <w:pStyle w:val="Ttulo11"/>
        <w:spacing w:before="127" w:line="357" w:lineRule="auto"/>
        <w:ind w:left="0"/>
        <w:jc w:val="center"/>
      </w:pPr>
      <w:r w:rsidRPr="00AF510C">
        <w:t>TERMO DE CONFIDENCIALIDADE, SIGILO E USO</w:t>
      </w:r>
    </w:p>
    <w:p w:rsidR="00A510EF" w:rsidRPr="00AF510C" w:rsidRDefault="008E7F70" w:rsidP="00A510EF">
      <w:pPr>
        <w:spacing w:before="6"/>
        <w:jc w:val="center"/>
      </w:pPr>
      <w:r w:rsidRPr="00AF510C">
        <w:t>(</w:t>
      </w:r>
      <w:r w:rsidR="00A510EF" w:rsidRPr="00AF510C">
        <w:t>PAPEL TIMBRADO DA EMPRESA)</w:t>
      </w:r>
    </w:p>
    <w:p w:rsidR="00A510EF" w:rsidRPr="00AF510C" w:rsidRDefault="00A510EF" w:rsidP="00A510EF">
      <w:pPr>
        <w:spacing w:before="6"/>
        <w:jc w:val="center"/>
      </w:pPr>
    </w:p>
    <w:p w:rsidR="00A510EF" w:rsidRPr="00AF510C" w:rsidRDefault="00A510EF" w:rsidP="00A510EF">
      <w:pPr>
        <w:spacing w:before="93"/>
        <w:rPr>
          <w:rFonts w:asciiTheme="minorHAnsi" w:hAnsiTheme="minorHAnsi" w:cstheme="minorHAnsi"/>
          <w:sz w:val="24"/>
          <w:szCs w:val="24"/>
        </w:rPr>
      </w:pPr>
      <w:r w:rsidRPr="00AF510C">
        <w:rPr>
          <w:rFonts w:asciiTheme="minorHAnsi" w:hAnsiTheme="minorHAnsi" w:cstheme="minorHAnsi"/>
          <w:b/>
          <w:sz w:val="24"/>
          <w:szCs w:val="24"/>
        </w:rPr>
        <w:t xml:space="preserve">PREGÃO ELETRÔNICO </w:t>
      </w:r>
      <w:r w:rsidRPr="00AF510C">
        <w:rPr>
          <w:rFonts w:asciiTheme="minorHAnsi" w:hAnsiTheme="minorHAnsi" w:cstheme="minorHAnsi"/>
          <w:sz w:val="24"/>
          <w:szCs w:val="24"/>
        </w:rPr>
        <w:t>Nº: 004/SUB-SB/2022</w:t>
      </w:r>
    </w:p>
    <w:p w:rsidR="00A510EF" w:rsidRPr="00AF510C" w:rsidRDefault="00A510EF" w:rsidP="00A510EF">
      <w:pPr>
        <w:spacing w:before="93"/>
        <w:rPr>
          <w:rFonts w:asciiTheme="minorHAnsi" w:hAnsiTheme="minorHAnsi" w:cstheme="minorHAnsi"/>
          <w:sz w:val="24"/>
          <w:szCs w:val="24"/>
        </w:rPr>
      </w:pPr>
      <w:r w:rsidRPr="00AF510C">
        <w:rPr>
          <w:rFonts w:asciiTheme="minorHAnsi" w:hAnsiTheme="minorHAnsi" w:cstheme="minorHAnsi"/>
          <w:b/>
          <w:sz w:val="24"/>
          <w:szCs w:val="24"/>
        </w:rPr>
        <w:t>OFERTA DE COMPRA: .....................................</w:t>
      </w:r>
      <w:r w:rsidRPr="00AF510C">
        <w:rPr>
          <w:rFonts w:asciiTheme="minorHAnsi" w:hAnsiTheme="minorHAnsi" w:cstheme="minorHAnsi"/>
          <w:sz w:val="24"/>
          <w:szCs w:val="24"/>
        </w:rPr>
        <w:t xml:space="preserve"> </w:t>
      </w:r>
    </w:p>
    <w:p w:rsidR="00A510EF" w:rsidRPr="00AF510C" w:rsidRDefault="00A510EF" w:rsidP="00A510EF">
      <w:pPr>
        <w:pStyle w:val="Corpodetexto"/>
        <w:spacing w:line="242" w:lineRule="auto"/>
        <w:jc w:val="both"/>
        <w:rPr>
          <w:rFonts w:asciiTheme="minorHAnsi" w:hAnsiTheme="minorHAnsi" w:cstheme="minorHAnsi"/>
          <w:b/>
          <w:sz w:val="24"/>
          <w:szCs w:val="24"/>
        </w:rPr>
      </w:pPr>
      <w:r w:rsidRPr="00AF510C">
        <w:rPr>
          <w:rFonts w:asciiTheme="minorHAnsi" w:hAnsiTheme="minorHAnsi" w:cstheme="minorHAnsi"/>
          <w:b/>
          <w:sz w:val="24"/>
          <w:szCs w:val="24"/>
        </w:rPr>
        <w:t>PROCESSO</w:t>
      </w:r>
      <w:r w:rsidRPr="00AF510C">
        <w:rPr>
          <w:rFonts w:asciiTheme="minorHAnsi" w:hAnsiTheme="minorHAnsi" w:cstheme="minorHAnsi"/>
          <w:sz w:val="24"/>
          <w:szCs w:val="24"/>
        </w:rPr>
        <w:t>: 6061.2022/0000844-5</w:t>
      </w:r>
    </w:p>
    <w:p w:rsidR="00A510EF" w:rsidRPr="00AF510C" w:rsidRDefault="00A510EF" w:rsidP="00A510EF">
      <w:pPr>
        <w:pStyle w:val="Corpodetexto"/>
        <w:spacing w:line="242" w:lineRule="auto"/>
        <w:jc w:val="both"/>
        <w:rPr>
          <w:rFonts w:asciiTheme="minorHAnsi" w:hAnsiTheme="minorHAnsi" w:cstheme="minorHAnsi"/>
          <w:sz w:val="24"/>
          <w:szCs w:val="24"/>
        </w:rPr>
      </w:pPr>
      <w:r w:rsidRPr="00AF510C">
        <w:rPr>
          <w:rFonts w:asciiTheme="minorHAnsi" w:hAnsiTheme="minorHAnsi" w:cstheme="minorHAnsi"/>
          <w:b/>
          <w:sz w:val="24"/>
          <w:szCs w:val="24"/>
        </w:rPr>
        <w:t>TIPO</w:t>
      </w:r>
      <w:r w:rsidRPr="00AF510C">
        <w:rPr>
          <w:rFonts w:asciiTheme="minorHAnsi" w:hAnsiTheme="minorHAnsi" w:cstheme="minorHAnsi"/>
          <w:sz w:val="24"/>
          <w:szCs w:val="24"/>
        </w:rPr>
        <w:t>: MENOR PREÇO GLOBAL (12 meses)</w:t>
      </w:r>
    </w:p>
    <w:p w:rsidR="00A510EF" w:rsidRPr="00AF510C" w:rsidRDefault="00A510EF" w:rsidP="00A510EF">
      <w:pPr>
        <w:pStyle w:val="Corpodetexto"/>
        <w:spacing w:line="242" w:lineRule="auto"/>
        <w:jc w:val="both"/>
        <w:rPr>
          <w:rFonts w:asciiTheme="minorHAnsi" w:hAnsiTheme="minorHAnsi" w:cstheme="minorHAnsi"/>
          <w:sz w:val="24"/>
          <w:szCs w:val="24"/>
        </w:rPr>
      </w:pPr>
      <w:r w:rsidRPr="00AF510C">
        <w:rPr>
          <w:rFonts w:asciiTheme="minorHAnsi" w:hAnsiTheme="minorHAnsi" w:cstheme="minorHAnsi"/>
          <w:b/>
          <w:sz w:val="24"/>
          <w:szCs w:val="24"/>
        </w:rPr>
        <w:t>OBJETO</w:t>
      </w:r>
      <w:r w:rsidRPr="00AF510C">
        <w:rPr>
          <w:rFonts w:asciiTheme="minorHAnsi" w:hAnsiTheme="minorHAnsi" w:cstheme="minorHAnsi"/>
          <w:sz w:val="24"/>
          <w:szCs w:val="24"/>
        </w:rPr>
        <w:t xml:space="preserve">: </w:t>
      </w:r>
      <w:r w:rsidRPr="00AF510C">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AF510C">
        <w:rPr>
          <w:rFonts w:asciiTheme="minorHAnsi" w:hAnsiTheme="minorHAnsi" w:cstheme="minorHAnsi"/>
          <w:bCs/>
          <w:color w:val="000000"/>
          <w:spacing w:val="1"/>
          <w:sz w:val="24"/>
          <w:szCs w:val="24"/>
        </w:rPr>
        <w:t>para a </w:t>
      </w:r>
      <w:r w:rsidRPr="00AF510C">
        <w:rPr>
          <w:rFonts w:asciiTheme="minorHAnsi" w:hAnsiTheme="minorHAnsi" w:cstheme="minorHAnsi"/>
          <w:bCs/>
          <w:color w:val="000000"/>
          <w:sz w:val="24"/>
          <w:szCs w:val="24"/>
        </w:rPr>
        <w:t>Sede da Subprefeitura Sapopemba</w:t>
      </w:r>
      <w:r w:rsidRPr="00AF510C">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A510EF" w:rsidRPr="00AF510C" w:rsidRDefault="00A510EF" w:rsidP="00A510EF">
      <w:pPr>
        <w:spacing w:before="6"/>
        <w:jc w:val="center"/>
        <w:rPr>
          <w:b/>
        </w:rPr>
      </w:pPr>
    </w:p>
    <w:p w:rsidR="00A510EF" w:rsidRPr="00AF510C" w:rsidRDefault="00A510EF" w:rsidP="00A510EF">
      <w:pPr>
        <w:spacing w:before="6"/>
        <w:jc w:val="center"/>
        <w:rPr>
          <w:b/>
        </w:rPr>
      </w:pPr>
    </w:p>
    <w:p w:rsidR="007943AD" w:rsidRPr="00AF510C" w:rsidRDefault="00A510EF" w:rsidP="00A510EF">
      <w:pPr>
        <w:spacing w:before="120"/>
        <w:jc w:val="both"/>
        <w:rPr>
          <w:rFonts w:asciiTheme="minorHAnsi" w:hAnsiTheme="minorHAnsi" w:cstheme="minorHAnsi"/>
        </w:rPr>
      </w:pPr>
      <w:r w:rsidRPr="00AF510C">
        <w:rPr>
          <w:rFonts w:ascii="Calibri" w:hAnsi="Calibri"/>
          <w:szCs w:val="24"/>
        </w:rPr>
        <w:t xml:space="preserve">A empresa _______________________, com sede na __________________________, n.º _______, C.N.P.J. n.º _______________________, por intermédio de seu representante legal ____________________ portador(a) do </w:t>
      </w:r>
      <w:r w:rsidRPr="00AF510C">
        <w:rPr>
          <w:rFonts w:ascii="Calibri" w:hAnsi="Calibri"/>
          <w:b/>
          <w:szCs w:val="24"/>
        </w:rPr>
        <w:t>R.G.</w:t>
      </w:r>
      <w:r w:rsidRPr="00AF510C">
        <w:rPr>
          <w:rFonts w:ascii="Calibri" w:hAnsi="Calibri"/>
          <w:szCs w:val="24"/>
        </w:rPr>
        <w:t xml:space="preserve"> n.º _____________ e do </w:t>
      </w:r>
      <w:r w:rsidRPr="00AF510C">
        <w:rPr>
          <w:rFonts w:ascii="Calibri" w:hAnsi="Calibri"/>
          <w:b/>
          <w:szCs w:val="24"/>
        </w:rPr>
        <w:t>CPF</w:t>
      </w:r>
      <w:r w:rsidR="007943AD" w:rsidRPr="00AF510C">
        <w:rPr>
          <w:rFonts w:ascii="Calibri" w:hAnsi="Calibri"/>
          <w:szCs w:val="24"/>
        </w:rPr>
        <w:t xml:space="preserve"> n.º _________________,</w:t>
      </w:r>
      <w:r w:rsidR="008E7F70" w:rsidRPr="00AF510C">
        <w:rPr>
          <w:rFonts w:asciiTheme="minorHAnsi" w:hAnsiTheme="minorHAnsi" w:cstheme="minorHAnsi"/>
        </w:rPr>
        <w:t xml:space="preserve"> assume o compromisso de manter confidencialidade e sigilo sobre todas as informações a que seus funcionários  tiverem acesso. Por este Termo de Confidencialidade e Sigilo compromet</w:t>
      </w:r>
      <w:r w:rsidR="007943AD" w:rsidRPr="00AF510C">
        <w:rPr>
          <w:rFonts w:asciiTheme="minorHAnsi" w:hAnsiTheme="minorHAnsi" w:cstheme="minorHAnsi"/>
        </w:rPr>
        <w:t>e-se:</w:t>
      </w:r>
    </w:p>
    <w:p w:rsidR="007943AD" w:rsidRPr="00AF510C" w:rsidRDefault="007943AD" w:rsidP="00A510EF">
      <w:pPr>
        <w:spacing w:before="120"/>
        <w:jc w:val="both"/>
        <w:rPr>
          <w:rFonts w:asciiTheme="minorHAnsi" w:hAnsiTheme="minorHAnsi" w:cstheme="minorHAnsi"/>
        </w:rPr>
      </w:pPr>
      <w:r w:rsidRPr="00AF510C">
        <w:rPr>
          <w:rFonts w:asciiTheme="minorHAnsi" w:hAnsiTheme="minorHAnsi" w:cstheme="minorHAnsi"/>
        </w:rPr>
        <w:t xml:space="preserve"> </w:t>
      </w:r>
      <w:r w:rsidR="008E7F70" w:rsidRPr="00AF510C">
        <w:rPr>
          <w:rFonts w:asciiTheme="minorHAnsi" w:hAnsiTheme="minorHAnsi" w:cstheme="minorHAnsi"/>
        </w:rPr>
        <w:t xml:space="preserve"> A não utilizar as informações confidenciais a que tiver acesso, para gerar benefício próprio exclusivo e/ou unilateral, presente ou futuro, ou para o uso de terceiros; </w:t>
      </w:r>
    </w:p>
    <w:p w:rsidR="007943AD" w:rsidRPr="00AF510C" w:rsidRDefault="008E7F70" w:rsidP="00A510EF">
      <w:pPr>
        <w:spacing w:before="120"/>
        <w:jc w:val="both"/>
        <w:rPr>
          <w:rFonts w:asciiTheme="minorHAnsi" w:hAnsiTheme="minorHAnsi" w:cstheme="minorHAnsi"/>
        </w:rPr>
      </w:pPr>
      <w:r w:rsidRPr="00AF510C">
        <w:rPr>
          <w:rFonts w:asciiTheme="minorHAnsi" w:hAnsiTheme="minorHAnsi" w:cstheme="minorHAnsi"/>
        </w:rPr>
        <w:t xml:space="preserve"> A não efetuar nenhuma gravação ou cópia da documentação confidencial a que tiver acesso; </w:t>
      </w:r>
    </w:p>
    <w:p w:rsidR="007943AD" w:rsidRPr="00AF510C" w:rsidRDefault="008E7F70" w:rsidP="00A510EF">
      <w:pPr>
        <w:spacing w:before="120"/>
        <w:jc w:val="both"/>
        <w:rPr>
          <w:rFonts w:asciiTheme="minorHAnsi" w:hAnsiTheme="minorHAnsi" w:cstheme="minorHAnsi"/>
        </w:rPr>
      </w:pPr>
      <w:r w:rsidRPr="00AF510C">
        <w:rPr>
          <w:rFonts w:asciiTheme="minorHAnsi" w:hAnsiTheme="minorHAnsi" w:cstheme="minorHAnsi"/>
        </w:rPr>
        <w:t xml:space="preserve"> A não </w:t>
      </w:r>
      <w:r w:rsidR="007943AD" w:rsidRPr="00AF510C">
        <w:rPr>
          <w:rFonts w:asciiTheme="minorHAnsi" w:hAnsiTheme="minorHAnsi" w:cstheme="minorHAnsi"/>
        </w:rPr>
        <w:t>s</w:t>
      </w:r>
      <w:r w:rsidRPr="00AF510C">
        <w:rPr>
          <w:rFonts w:asciiTheme="minorHAnsi" w:hAnsiTheme="minorHAnsi" w:cstheme="minorHAnsi"/>
        </w:rPr>
        <w:t>e apropriar de material confidencial e/ou sigiloso que venha a ser disponibilizado;</w:t>
      </w:r>
    </w:p>
    <w:p w:rsidR="008E7F70" w:rsidRPr="00AF510C" w:rsidRDefault="008E7F70" w:rsidP="00A510EF">
      <w:pPr>
        <w:spacing w:before="120"/>
        <w:jc w:val="both"/>
        <w:rPr>
          <w:rFonts w:ascii="Calibri" w:hAnsi="Calibri" w:cs="Calibri"/>
          <w:szCs w:val="24"/>
        </w:rPr>
      </w:pPr>
      <w:r w:rsidRPr="00AF510C">
        <w:rPr>
          <w:rFonts w:asciiTheme="minorHAnsi" w:hAnsiTheme="minorHAnsi" w:cstheme="minorHAnsi"/>
        </w:rPr>
        <w:t xml:space="preserve"> A não repassar o conhecimento das informações confidenciais, responsabilizando-</w:t>
      </w:r>
      <w:r w:rsidR="007943AD" w:rsidRPr="00AF510C">
        <w:rPr>
          <w:rFonts w:asciiTheme="minorHAnsi" w:hAnsiTheme="minorHAnsi" w:cstheme="minorHAnsi"/>
        </w:rPr>
        <w:t>s</w:t>
      </w:r>
      <w:r w:rsidRPr="00AF510C">
        <w:rPr>
          <w:rFonts w:asciiTheme="minorHAnsi" w:hAnsiTheme="minorHAnsi" w:cstheme="minorHAnsi"/>
        </w:rPr>
        <w:t xml:space="preserve">e por todas as pessoas que vierem a ter acesso às informações, por </w:t>
      </w:r>
      <w:r w:rsidR="007943AD" w:rsidRPr="00AF510C">
        <w:rPr>
          <w:rFonts w:asciiTheme="minorHAnsi" w:hAnsiTheme="minorHAnsi" w:cstheme="minorHAnsi"/>
        </w:rPr>
        <w:t>s</w:t>
      </w:r>
      <w:r w:rsidRPr="00AF510C">
        <w:rPr>
          <w:rFonts w:asciiTheme="minorHAnsi" w:hAnsiTheme="minorHAnsi" w:cstheme="minorHAnsi"/>
        </w:rPr>
        <w:t>eu intermédio, e obrigando-</w:t>
      </w:r>
      <w:r w:rsidR="007943AD" w:rsidRPr="00AF510C">
        <w:rPr>
          <w:rFonts w:asciiTheme="minorHAnsi" w:hAnsiTheme="minorHAnsi" w:cstheme="minorHAnsi"/>
        </w:rPr>
        <w:t>s</w:t>
      </w:r>
      <w:r w:rsidRPr="00AF510C">
        <w:rPr>
          <w:rFonts w:asciiTheme="minorHAnsi" w:hAnsiTheme="minorHAnsi" w:cstheme="minorHAnsi"/>
        </w:rPr>
        <w:t>e, assim, a ressarcir a ocorrência de qualquer dano e/ou prejuízo oriundo de uma eventual quebra de sigilo das informações fornecidas.</w:t>
      </w:r>
    </w:p>
    <w:p w:rsidR="007943AD" w:rsidRPr="00AF510C" w:rsidRDefault="007943AD" w:rsidP="00A510EF">
      <w:pPr>
        <w:spacing w:before="120"/>
        <w:jc w:val="both"/>
      </w:pPr>
    </w:p>
    <w:p w:rsidR="007943AD" w:rsidRPr="00AF510C" w:rsidRDefault="007943AD" w:rsidP="007943AD">
      <w:pPr>
        <w:spacing w:before="120"/>
        <w:ind w:left="3969" w:hanging="3969"/>
        <w:jc w:val="both"/>
        <w:rPr>
          <w:rFonts w:ascii="Calibri" w:hAnsi="Calibri" w:cs="Calibri"/>
        </w:rPr>
      </w:pPr>
      <w:r w:rsidRPr="00AF510C">
        <w:rPr>
          <w:rFonts w:ascii="Calibri" w:hAnsi="Calibri" w:cs="Calibri"/>
        </w:rPr>
        <w:t>(local do estabelecimento),    de                          de 2022.</w:t>
      </w:r>
    </w:p>
    <w:p w:rsidR="007943AD" w:rsidRPr="00AF510C" w:rsidRDefault="007943AD" w:rsidP="007943AD">
      <w:pPr>
        <w:spacing w:before="120"/>
        <w:jc w:val="both"/>
        <w:rPr>
          <w:rFonts w:ascii="Calibri" w:hAnsi="Calibri" w:cs="Calibri"/>
        </w:rPr>
      </w:pPr>
    </w:p>
    <w:p w:rsidR="007943AD" w:rsidRPr="00AF510C" w:rsidRDefault="007943AD" w:rsidP="007943AD">
      <w:pPr>
        <w:spacing w:before="120"/>
        <w:jc w:val="both"/>
        <w:rPr>
          <w:rFonts w:ascii="Calibri" w:hAnsi="Calibri" w:cs="Calibri"/>
        </w:rPr>
      </w:pPr>
      <w:r w:rsidRPr="00AF510C">
        <w:rPr>
          <w:rFonts w:ascii="Calibri" w:hAnsi="Calibri" w:cs="Calibri"/>
        </w:rPr>
        <w:t>______________________________</w:t>
      </w:r>
    </w:p>
    <w:p w:rsidR="007943AD" w:rsidRPr="00AF510C" w:rsidRDefault="007943AD" w:rsidP="007943AD">
      <w:pPr>
        <w:spacing w:before="120"/>
        <w:jc w:val="both"/>
        <w:rPr>
          <w:rFonts w:ascii="Calibri" w:hAnsi="Calibri" w:cs="Calibri"/>
        </w:rPr>
      </w:pPr>
      <w:r w:rsidRPr="00AF510C">
        <w:rPr>
          <w:rFonts w:ascii="Calibri" w:hAnsi="Calibri" w:cs="Calibri"/>
          <w:b/>
          <w:bCs/>
          <w:color w:val="548DD4"/>
          <w:sz w:val="18"/>
          <w:szCs w:val="18"/>
        </w:rPr>
        <w:t>(assinatura e identificação do representante legal/procurador da licitante)</w:t>
      </w:r>
    </w:p>
    <w:p w:rsidR="007943AD" w:rsidRPr="00AF510C" w:rsidRDefault="007943AD" w:rsidP="007943AD">
      <w:pPr>
        <w:spacing w:before="120"/>
        <w:ind w:left="1134"/>
        <w:jc w:val="both"/>
        <w:rPr>
          <w:rFonts w:ascii="Calibri" w:hAnsi="Calibri" w:cs="Calibri"/>
        </w:rPr>
      </w:pPr>
      <w:r w:rsidRPr="00AF510C">
        <w:rPr>
          <w:rFonts w:ascii="Calibri" w:hAnsi="Calibri" w:cs="Calibri"/>
        </w:rPr>
        <w:t>Nome:</w:t>
      </w:r>
    </w:p>
    <w:p w:rsidR="007943AD" w:rsidRPr="00AF510C" w:rsidRDefault="007943AD" w:rsidP="007943AD">
      <w:pPr>
        <w:pStyle w:val="Corpodetexto21"/>
        <w:spacing w:before="120" w:line="240" w:lineRule="auto"/>
        <w:rPr>
          <w:rFonts w:ascii="Calibri" w:hAnsi="Calibri" w:cs="Calibri"/>
        </w:rPr>
      </w:pPr>
      <w:r w:rsidRPr="00AF510C">
        <w:rPr>
          <w:rFonts w:ascii="Calibri" w:hAnsi="Calibri" w:cs="Calibri"/>
        </w:rPr>
        <w:t xml:space="preserve">R.G.: </w:t>
      </w:r>
    </w:p>
    <w:p w:rsidR="007943AD" w:rsidRPr="00AF510C" w:rsidRDefault="007943AD" w:rsidP="007943AD">
      <w:pPr>
        <w:pStyle w:val="Corpodetexto21"/>
        <w:spacing w:before="120" w:line="240" w:lineRule="auto"/>
        <w:rPr>
          <w:rFonts w:ascii="Calibri" w:hAnsi="Calibri" w:cs="Calibri"/>
        </w:rPr>
      </w:pPr>
      <w:r w:rsidRPr="00AF510C">
        <w:rPr>
          <w:rFonts w:ascii="Calibri" w:hAnsi="Calibri" w:cs="Calibri"/>
        </w:rPr>
        <w:t>CPF:</w:t>
      </w:r>
    </w:p>
    <w:p w:rsidR="007943AD" w:rsidRDefault="007943AD" w:rsidP="007943AD">
      <w:pPr>
        <w:spacing w:before="120"/>
        <w:jc w:val="both"/>
        <w:rPr>
          <w:rFonts w:ascii="Calibri" w:hAnsi="Calibri" w:cs="Calibri"/>
        </w:rPr>
      </w:pPr>
      <w:r w:rsidRPr="00AF510C">
        <w:rPr>
          <w:rFonts w:ascii="Calibri" w:hAnsi="Calibri" w:cs="Calibri"/>
        </w:rPr>
        <w:t>Cargo:</w:t>
      </w:r>
    </w:p>
    <w:p w:rsidR="000040E5" w:rsidRDefault="000040E5" w:rsidP="007943AD">
      <w:pPr>
        <w:spacing w:before="120"/>
        <w:jc w:val="both"/>
        <w:rPr>
          <w:rFonts w:ascii="Calibri" w:hAnsi="Calibri" w:cs="Calibri"/>
        </w:rPr>
      </w:pPr>
    </w:p>
    <w:p w:rsidR="000040E5" w:rsidRDefault="000040E5" w:rsidP="007943AD">
      <w:pPr>
        <w:spacing w:before="120"/>
        <w:jc w:val="both"/>
        <w:rPr>
          <w:rFonts w:ascii="Calibri" w:hAnsi="Calibri" w:cs="Calibri"/>
        </w:rPr>
      </w:pPr>
    </w:p>
    <w:p w:rsidR="000040E5" w:rsidRDefault="000040E5" w:rsidP="007943AD">
      <w:pPr>
        <w:spacing w:before="120"/>
        <w:jc w:val="both"/>
        <w:rPr>
          <w:rFonts w:ascii="Calibri" w:hAnsi="Calibri" w:cs="Calibri"/>
        </w:rPr>
      </w:pPr>
    </w:p>
    <w:p w:rsidR="00D95604" w:rsidRDefault="00D95604" w:rsidP="007943AD">
      <w:pPr>
        <w:spacing w:before="120"/>
        <w:jc w:val="both"/>
        <w:rPr>
          <w:rFonts w:ascii="Calibri" w:hAnsi="Calibri" w:cs="Calibri"/>
        </w:rPr>
      </w:pPr>
    </w:p>
    <w:p w:rsidR="000040E5" w:rsidRDefault="000040E5" w:rsidP="007943AD">
      <w:pPr>
        <w:spacing w:before="120"/>
        <w:jc w:val="both"/>
      </w:pPr>
    </w:p>
    <w:p w:rsidR="00E43653" w:rsidRPr="00C072A5" w:rsidRDefault="00E43653" w:rsidP="00E43653">
      <w:pPr>
        <w:pStyle w:val="Ttulo11"/>
        <w:spacing w:before="93" w:line="253" w:lineRule="exact"/>
        <w:ind w:left="0" w:firstLine="567"/>
        <w:jc w:val="center"/>
      </w:pPr>
      <w:r w:rsidRPr="00C072A5">
        <w:t>ANEXO X</w:t>
      </w:r>
      <w:r w:rsidR="00657BBB">
        <w:t>I</w:t>
      </w:r>
    </w:p>
    <w:p w:rsidR="00657BBB" w:rsidRPr="00657BBB" w:rsidRDefault="00657BBB" w:rsidP="00657BBB">
      <w:pPr>
        <w:pStyle w:val="Ttulo11"/>
        <w:spacing w:before="127" w:line="357" w:lineRule="auto"/>
        <w:ind w:left="0"/>
        <w:jc w:val="center"/>
      </w:pPr>
      <w:r w:rsidRPr="00657BBB">
        <w:t xml:space="preserve">DECLARAÇÃO DE VISTORIA TÉCNICA </w:t>
      </w:r>
    </w:p>
    <w:p w:rsidR="00E43653" w:rsidRPr="00AF510C" w:rsidRDefault="00E43653" w:rsidP="00E43653">
      <w:pPr>
        <w:spacing w:before="6"/>
        <w:jc w:val="center"/>
      </w:pPr>
      <w:r w:rsidRPr="00AF510C">
        <w:t>(PAPEL TIMBRADO DA EMPRESA)</w:t>
      </w:r>
    </w:p>
    <w:p w:rsidR="00E43653" w:rsidRPr="00AF510C" w:rsidRDefault="00E43653" w:rsidP="00E43653">
      <w:pPr>
        <w:spacing w:before="6"/>
        <w:jc w:val="center"/>
      </w:pPr>
    </w:p>
    <w:p w:rsidR="00E43653" w:rsidRPr="00AF510C" w:rsidRDefault="00E43653" w:rsidP="00E43653">
      <w:pPr>
        <w:spacing w:before="93"/>
        <w:rPr>
          <w:rFonts w:asciiTheme="minorHAnsi" w:hAnsiTheme="minorHAnsi" w:cstheme="minorHAnsi"/>
          <w:sz w:val="24"/>
          <w:szCs w:val="24"/>
        </w:rPr>
      </w:pPr>
      <w:r w:rsidRPr="00AF510C">
        <w:rPr>
          <w:rFonts w:asciiTheme="minorHAnsi" w:hAnsiTheme="minorHAnsi" w:cstheme="minorHAnsi"/>
          <w:b/>
          <w:sz w:val="24"/>
          <w:szCs w:val="24"/>
        </w:rPr>
        <w:t xml:space="preserve">PREGÃO ELETRÔNICO </w:t>
      </w:r>
      <w:r w:rsidRPr="00AF510C">
        <w:rPr>
          <w:rFonts w:asciiTheme="minorHAnsi" w:hAnsiTheme="minorHAnsi" w:cstheme="minorHAnsi"/>
          <w:sz w:val="24"/>
          <w:szCs w:val="24"/>
        </w:rPr>
        <w:t>Nº: 004/SUB-SB/2022</w:t>
      </w:r>
    </w:p>
    <w:p w:rsidR="00E43653" w:rsidRPr="00AF510C" w:rsidRDefault="00E43653" w:rsidP="00E43653">
      <w:pPr>
        <w:spacing w:before="93"/>
        <w:rPr>
          <w:rFonts w:asciiTheme="minorHAnsi" w:hAnsiTheme="minorHAnsi" w:cstheme="minorHAnsi"/>
          <w:sz w:val="24"/>
          <w:szCs w:val="24"/>
        </w:rPr>
      </w:pPr>
      <w:r w:rsidRPr="00AF510C">
        <w:rPr>
          <w:rFonts w:asciiTheme="minorHAnsi" w:hAnsiTheme="minorHAnsi" w:cstheme="minorHAnsi"/>
          <w:b/>
          <w:sz w:val="24"/>
          <w:szCs w:val="24"/>
        </w:rPr>
        <w:t>OFERTA DE COMPRA: .....................................</w:t>
      </w:r>
      <w:r w:rsidRPr="00AF510C">
        <w:rPr>
          <w:rFonts w:asciiTheme="minorHAnsi" w:hAnsiTheme="minorHAnsi" w:cstheme="minorHAnsi"/>
          <w:sz w:val="24"/>
          <w:szCs w:val="24"/>
        </w:rPr>
        <w:t xml:space="preserve"> </w:t>
      </w:r>
    </w:p>
    <w:p w:rsidR="00E43653" w:rsidRPr="00AF510C" w:rsidRDefault="00E43653" w:rsidP="00E43653">
      <w:pPr>
        <w:pStyle w:val="Corpodetexto"/>
        <w:spacing w:line="242" w:lineRule="auto"/>
        <w:jc w:val="both"/>
        <w:rPr>
          <w:rFonts w:asciiTheme="minorHAnsi" w:hAnsiTheme="minorHAnsi" w:cstheme="minorHAnsi"/>
          <w:b/>
          <w:sz w:val="24"/>
          <w:szCs w:val="24"/>
        </w:rPr>
      </w:pPr>
      <w:r w:rsidRPr="00AF510C">
        <w:rPr>
          <w:rFonts w:asciiTheme="minorHAnsi" w:hAnsiTheme="minorHAnsi" w:cstheme="minorHAnsi"/>
          <w:b/>
          <w:sz w:val="24"/>
          <w:szCs w:val="24"/>
        </w:rPr>
        <w:t>PROCESSO</w:t>
      </w:r>
      <w:r w:rsidRPr="00AF510C">
        <w:rPr>
          <w:rFonts w:asciiTheme="minorHAnsi" w:hAnsiTheme="minorHAnsi" w:cstheme="minorHAnsi"/>
          <w:sz w:val="24"/>
          <w:szCs w:val="24"/>
        </w:rPr>
        <w:t>: 6061.2022/0000844-5</w:t>
      </w:r>
    </w:p>
    <w:p w:rsidR="00E43653" w:rsidRPr="00AF510C" w:rsidRDefault="00E43653" w:rsidP="00E43653">
      <w:pPr>
        <w:pStyle w:val="Corpodetexto"/>
        <w:spacing w:line="242" w:lineRule="auto"/>
        <w:jc w:val="both"/>
        <w:rPr>
          <w:rFonts w:asciiTheme="minorHAnsi" w:hAnsiTheme="minorHAnsi" w:cstheme="minorHAnsi"/>
          <w:sz w:val="24"/>
          <w:szCs w:val="24"/>
        </w:rPr>
      </w:pPr>
      <w:r w:rsidRPr="00AF510C">
        <w:rPr>
          <w:rFonts w:asciiTheme="minorHAnsi" w:hAnsiTheme="minorHAnsi" w:cstheme="minorHAnsi"/>
          <w:b/>
          <w:sz w:val="24"/>
          <w:szCs w:val="24"/>
        </w:rPr>
        <w:t>TIPO</w:t>
      </w:r>
      <w:r w:rsidRPr="00AF510C">
        <w:rPr>
          <w:rFonts w:asciiTheme="minorHAnsi" w:hAnsiTheme="minorHAnsi" w:cstheme="minorHAnsi"/>
          <w:sz w:val="24"/>
          <w:szCs w:val="24"/>
        </w:rPr>
        <w:t>: MENOR PREÇO GLOBAL (12 meses)</w:t>
      </w:r>
    </w:p>
    <w:p w:rsidR="00E43653" w:rsidRPr="00AF510C" w:rsidRDefault="00E43653" w:rsidP="00E43653">
      <w:pPr>
        <w:pStyle w:val="Corpodetexto"/>
        <w:spacing w:line="242" w:lineRule="auto"/>
        <w:jc w:val="both"/>
        <w:rPr>
          <w:rFonts w:asciiTheme="minorHAnsi" w:hAnsiTheme="minorHAnsi" w:cstheme="minorHAnsi"/>
          <w:sz w:val="24"/>
          <w:szCs w:val="24"/>
        </w:rPr>
      </w:pPr>
      <w:r w:rsidRPr="00AF510C">
        <w:rPr>
          <w:rFonts w:asciiTheme="minorHAnsi" w:hAnsiTheme="minorHAnsi" w:cstheme="minorHAnsi"/>
          <w:b/>
          <w:sz w:val="24"/>
          <w:szCs w:val="24"/>
        </w:rPr>
        <w:t>OBJETO</w:t>
      </w:r>
      <w:r w:rsidRPr="00AF510C">
        <w:rPr>
          <w:rFonts w:asciiTheme="minorHAnsi" w:hAnsiTheme="minorHAnsi" w:cstheme="minorHAnsi"/>
          <w:sz w:val="24"/>
          <w:szCs w:val="24"/>
        </w:rPr>
        <w:t xml:space="preserve">: </w:t>
      </w:r>
      <w:r w:rsidRPr="00AF510C">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AF510C">
        <w:rPr>
          <w:rFonts w:asciiTheme="minorHAnsi" w:hAnsiTheme="minorHAnsi" w:cstheme="minorHAnsi"/>
          <w:bCs/>
          <w:color w:val="000000"/>
          <w:spacing w:val="1"/>
          <w:sz w:val="24"/>
          <w:szCs w:val="24"/>
        </w:rPr>
        <w:t>para a </w:t>
      </w:r>
      <w:r w:rsidRPr="00AF510C">
        <w:rPr>
          <w:rFonts w:asciiTheme="minorHAnsi" w:hAnsiTheme="minorHAnsi" w:cstheme="minorHAnsi"/>
          <w:bCs/>
          <w:color w:val="000000"/>
          <w:sz w:val="24"/>
          <w:szCs w:val="24"/>
        </w:rPr>
        <w:t>Sede da Subprefeitura Sapopemba</w:t>
      </w:r>
      <w:r w:rsidRPr="00AF510C">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E43653" w:rsidRPr="00AF510C" w:rsidRDefault="00E43653" w:rsidP="00E43653">
      <w:pPr>
        <w:spacing w:before="6"/>
        <w:jc w:val="center"/>
        <w:rPr>
          <w:b/>
        </w:rPr>
      </w:pPr>
    </w:p>
    <w:p w:rsidR="00EF1B34" w:rsidRPr="00232B71" w:rsidRDefault="00EF1B34" w:rsidP="00EF1B34">
      <w:pPr>
        <w:adjustRightInd w:val="0"/>
        <w:rPr>
          <w:iCs/>
          <w:sz w:val="23"/>
          <w:szCs w:val="23"/>
          <w:highlight w:val="yellow"/>
        </w:rPr>
      </w:pPr>
    </w:p>
    <w:p w:rsidR="00EF1B34" w:rsidRPr="00232B71" w:rsidRDefault="00EF1B34" w:rsidP="00EF1B34">
      <w:pPr>
        <w:pStyle w:val="Corpodetexto"/>
        <w:tabs>
          <w:tab w:val="left" w:pos="8789"/>
        </w:tabs>
        <w:rPr>
          <w:highlight w:val="yellow"/>
        </w:rPr>
      </w:pPr>
    </w:p>
    <w:p w:rsidR="00EF1B34" w:rsidRPr="00232B71" w:rsidRDefault="00EF1B34" w:rsidP="00EF1B34">
      <w:pPr>
        <w:pStyle w:val="BodyText21"/>
        <w:tabs>
          <w:tab w:val="left" w:pos="8789"/>
        </w:tabs>
        <w:autoSpaceDE w:val="0"/>
        <w:autoSpaceDN w:val="0"/>
        <w:rPr>
          <w:rFonts w:ascii="Arial" w:hAnsi="Arial" w:cs="Arial"/>
          <w:szCs w:val="24"/>
          <w:highlight w:val="yellow"/>
        </w:rPr>
      </w:pPr>
    </w:p>
    <w:p w:rsidR="00EF1B34" w:rsidRPr="00657BBB" w:rsidRDefault="00EF1B34" w:rsidP="00EF1B34">
      <w:pPr>
        <w:tabs>
          <w:tab w:val="left" w:pos="8789"/>
        </w:tabs>
        <w:jc w:val="both"/>
        <w:rPr>
          <w:rFonts w:asciiTheme="minorHAnsi" w:hAnsiTheme="minorHAnsi" w:cstheme="minorHAnsi"/>
          <w:color w:val="000000"/>
          <w:sz w:val="24"/>
          <w:szCs w:val="24"/>
        </w:rPr>
      </w:pPr>
      <w:r w:rsidRPr="00657BBB">
        <w:rPr>
          <w:rFonts w:asciiTheme="minorHAnsi" w:hAnsiTheme="minorHAnsi" w:cstheme="minorHAnsi"/>
          <w:color w:val="000000"/>
          <w:sz w:val="24"/>
          <w:szCs w:val="24"/>
        </w:rPr>
        <w:t>Através do presente, a empresa ______(nome)  ___________________________, CNPJ nº, ___________________,  com sede na  _(rua, avenida)_______________, nº ________,  neste ato representada por seu representante legal/procurador, que ao final subscreve, DECLARA, sob as penas da Lei,  que efetuou vistoria nos locais mencionados no objeto deste edital e tem pleno conhecimento das condições  para execução dos serviços, inclusive quanto suas dimensões físicas e interferências, não podendo alegar qualquer desconhecimento como elemento impeditivo da formulação de sua proposta ou do perfeito cumprimento do contrato.</w:t>
      </w:r>
    </w:p>
    <w:p w:rsidR="00EF1B34" w:rsidRPr="00232B71" w:rsidRDefault="00EF1B34" w:rsidP="00EF1B34">
      <w:pPr>
        <w:tabs>
          <w:tab w:val="left" w:pos="8789"/>
        </w:tabs>
        <w:jc w:val="both"/>
        <w:rPr>
          <w:sz w:val="24"/>
          <w:szCs w:val="24"/>
          <w:highlight w:val="yellow"/>
        </w:rPr>
      </w:pPr>
    </w:p>
    <w:p w:rsidR="00EF1B34" w:rsidRPr="00232B71" w:rsidRDefault="00EF1B34" w:rsidP="00EF1B34">
      <w:pPr>
        <w:tabs>
          <w:tab w:val="left" w:pos="8789"/>
        </w:tabs>
        <w:jc w:val="both"/>
        <w:rPr>
          <w:sz w:val="24"/>
          <w:szCs w:val="24"/>
          <w:highlight w:val="yellow"/>
        </w:rPr>
      </w:pPr>
    </w:p>
    <w:p w:rsidR="00EF1B34" w:rsidRPr="00232B71" w:rsidRDefault="00EF1B34" w:rsidP="00EF1B34">
      <w:pPr>
        <w:tabs>
          <w:tab w:val="left" w:pos="8789"/>
        </w:tabs>
        <w:jc w:val="both"/>
        <w:rPr>
          <w:sz w:val="24"/>
          <w:szCs w:val="24"/>
          <w:highlight w:val="yellow"/>
        </w:rPr>
      </w:pPr>
    </w:p>
    <w:p w:rsidR="00EF1B34" w:rsidRPr="00232B71" w:rsidRDefault="00EF1B34" w:rsidP="00EF1B34">
      <w:pPr>
        <w:tabs>
          <w:tab w:val="left" w:pos="8789"/>
        </w:tabs>
        <w:jc w:val="both"/>
        <w:rPr>
          <w:sz w:val="24"/>
          <w:szCs w:val="24"/>
          <w:highlight w:val="yellow"/>
        </w:rPr>
      </w:pPr>
    </w:p>
    <w:p w:rsidR="00EF1B34" w:rsidRPr="00232B71" w:rsidRDefault="00EF1B34" w:rsidP="00EF1B34">
      <w:pPr>
        <w:tabs>
          <w:tab w:val="left" w:pos="8789"/>
        </w:tabs>
        <w:jc w:val="both"/>
        <w:rPr>
          <w:sz w:val="24"/>
          <w:szCs w:val="24"/>
          <w:highlight w:val="yellow"/>
        </w:rPr>
      </w:pPr>
    </w:p>
    <w:p w:rsidR="00EF1B34" w:rsidRPr="00657BBB" w:rsidRDefault="00EF1B34" w:rsidP="00EF1B34">
      <w:pPr>
        <w:tabs>
          <w:tab w:val="left" w:pos="8789"/>
        </w:tabs>
        <w:jc w:val="right"/>
        <w:rPr>
          <w:rFonts w:asciiTheme="minorHAnsi" w:hAnsiTheme="minorHAnsi" w:cstheme="minorHAnsi"/>
          <w:color w:val="000000"/>
          <w:sz w:val="24"/>
          <w:szCs w:val="24"/>
        </w:rPr>
      </w:pPr>
      <w:r w:rsidRPr="00657BBB">
        <w:rPr>
          <w:rFonts w:asciiTheme="minorHAnsi" w:hAnsiTheme="minorHAnsi" w:cstheme="minorHAnsi"/>
          <w:color w:val="000000"/>
          <w:sz w:val="24"/>
          <w:szCs w:val="24"/>
        </w:rPr>
        <w:t xml:space="preserve">                                    São Paulo,            de                             de 202</w:t>
      </w:r>
      <w:r w:rsidR="00657BBB">
        <w:rPr>
          <w:rFonts w:asciiTheme="minorHAnsi" w:hAnsiTheme="minorHAnsi" w:cstheme="minorHAnsi"/>
          <w:color w:val="000000"/>
          <w:sz w:val="24"/>
          <w:szCs w:val="24"/>
        </w:rPr>
        <w:t>2</w:t>
      </w:r>
      <w:r w:rsidRPr="00657BBB">
        <w:rPr>
          <w:rFonts w:asciiTheme="minorHAnsi" w:hAnsiTheme="minorHAnsi" w:cstheme="minorHAnsi"/>
          <w:color w:val="000000"/>
          <w:sz w:val="24"/>
          <w:szCs w:val="24"/>
        </w:rPr>
        <w:t>.</w:t>
      </w:r>
    </w:p>
    <w:p w:rsidR="00EF1B34" w:rsidRPr="00232B71" w:rsidRDefault="00EF1B34" w:rsidP="00EF1B34">
      <w:pPr>
        <w:pStyle w:val="BodyText21"/>
        <w:tabs>
          <w:tab w:val="left" w:pos="8789"/>
        </w:tabs>
        <w:autoSpaceDE w:val="0"/>
        <w:autoSpaceDN w:val="0"/>
        <w:rPr>
          <w:rFonts w:ascii="Arial" w:hAnsi="Arial" w:cs="Arial"/>
          <w:szCs w:val="24"/>
          <w:highlight w:val="yellow"/>
        </w:rPr>
      </w:pPr>
    </w:p>
    <w:p w:rsidR="00EF1B34" w:rsidRPr="00232B71" w:rsidRDefault="00EF1B34" w:rsidP="00EF1B34">
      <w:pPr>
        <w:tabs>
          <w:tab w:val="left" w:pos="8789"/>
        </w:tabs>
        <w:jc w:val="both"/>
        <w:rPr>
          <w:sz w:val="24"/>
          <w:szCs w:val="24"/>
          <w:highlight w:val="yellow"/>
        </w:rPr>
      </w:pPr>
    </w:p>
    <w:p w:rsidR="00EF1B34" w:rsidRPr="00232B71" w:rsidRDefault="00EF1B34" w:rsidP="00EF1B34">
      <w:pPr>
        <w:tabs>
          <w:tab w:val="left" w:pos="8789"/>
        </w:tabs>
        <w:jc w:val="both"/>
        <w:rPr>
          <w:sz w:val="24"/>
          <w:szCs w:val="24"/>
          <w:highlight w:val="yellow"/>
        </w:rPr>
      </w:pPr>
    </w:p>
    <w:p w:rsidR="00EF1B34" w:rsidRPr="00657BBB" w:rsidRDefault="00EF1B34" w:rsidP="00EF1B34">
      <w:pPr>
        <w:tabs>
          <w:tab w:val="left" w:pos="8789"/>
        </w:tabs>
        <w:jc w:val="right"/>
        <w:rPr>
          <w:rFonts w:asciiTheme="minorHAnsi" w:hAnsiTheme="minorHAnsi" w:cstheme="minorHAnsi"/>
          <w:color w:val="000000"/>
          <w:sz w:val="24"/>
          <w:szCs w:val="24"/>
        </w:rPr>
      </w:pPr>
      <w:r w:rsidRPr="00657BBB">
        <w:rPr>
          <w:rFonts w:asciiTheme="minorHAnsi" w:hAnsiTheme="minorHAnsi" w:cstheme="minorHAnsi"/>
          <w:color w:val="000000"/>
          <w:sz w:val="24"/>
          <w:szCs w:val="24"/>
        </w:rPr>
        <w:t>______________________________________________________</w:t>
      </w:r>
    </w:p>
    <w:p w:rsidR="00EF1B34" w:rsidRPr="00657BBB" w:rsidRDefault="00EF1B34" w:rsidP="00EF1B34">
      <w:pPr>
        <w:tabs>
          <w:tab w:val="left" w:pos="8789"/>
        </w:tabs>
        <w:jc w:val="both"/>
        <w:rPr>
          <w:rFonts w:asciiTheme="minorHAnsi" w:hAnsiTheme="minorHAnsi" w:cstheme="minorHAnsi"/>
          <w:color w:val="000000"/>
          <w:sz w:val="24"/>
          <w:szCs w:val="24"/>
        </w:rPr>
      </w:pPr>
      <w:r w:rsidRPr="00657BBB">
        <w:rPr>
          <w:rFonts w:asciiTheme="minorHAnsi" w:hAnsiTheme="minorHAnsi" w:cstheme="minorHAnsi"/>
          <w:color w:val="000000"/>
          <w:sz w:val="24"/>
          <w:szCs w:val="24"/>
        </w:rPr>
        <w:t xml:space="preserve">                                </w:t>
      </w:r>
      <w:r w:rsidR="00657BBB">
        <w:rPr>
          <w:rFonts w:asciiTheme="minorHAnsi" w:hAnsiTheme="minorHAnsi" w:cstheme="minorHAnsi"/>
          <w:color w:val="000000"/>
          <w:sz w:val="24"/>
          <w:szCs w:val="24"/>
        </w:rPr>
        <w:t xml:space="preserve">                      </w:t>
      </w:r>
      <w:r w:rsidRPr="00657BBB">
        <w:rPr>
          <w:rFonts w:asciiTheme="minorHAnsi" w:hAnsiTheme="minorHAnsi" w:cstheme="minorHAnsi"/>
          <w:color w:val="000000"/>
          <w:sz w:val="24"/>
          <w:szCs w:val="24"/>
        </w:rPr>
        <w:t>(assinatura e identificação do responsável Técnico da licitante)</w:t>
      </w:r>
    </w:p>
    <w:p w:rsidR="00EF1B34" w:rsidRPr="00657BBB" w:rsidRDefault="00EF1B34" w:rsidP="00EF1B34">
      <w:pPr>
        <w:tabs>
          <w:tab w:val="left" w:pos="-2127"/>
        </w:tabs>
        <w:ind w:left="2694"/>
        <w:jc w:val="both"/>
        <w:rPr>
          <w:rFonts w:asciiTheme="minorHAnsi" w:hAnsiTheme="minorHAnsi" w:cstheme="minorHAnsi"/>
          <w:color w:val="000000"/>
          <w:sz w:val="24"/>
          <w:szCs w:val="24"/>
        </w:rPr>
      </w:pPr>
      <w:r w:rsidRPr="00657BBB">
        <w:rPr>
          <w:rFonts w:asciiTheme="minorHAnsi" w:hAnsiTheme="minorHAnsi" w:cstheme="minorHAnsi"/>
          <w:color w:val="000000"/>
          <w:sz w:val="24"/>
          <w:szCs w:val="24"/>
        </w:rPr>
        <w:tab/>
        <w:t xml:space="preserve">   Nome :</w:t>
      </w:r>
    </w:p>
    <w:p w:rsidR="00EF1B34" w:rsidRPr="00657BBB" w:rsidRDefault="00EF1B34" w:rsidP="00EF1B34">
      <w:pPr>
        <w:tabs>
          <w:tab w:val="left" w:pos="-2127"/>
        </w:tabs>
        <w:ind w:left="2694"/>
        <w:jc w:val="both"/>
        <w:rPr>
          <w:rFonts w:asciiTheme="minorHAnsi" w:hAnsiTheme="minorHAnsi" w:cstheme="minorHAnsi"/>
          <w:color w:val="000000"/>
          <w:sz w:val="24"/>
          <w:szCs w:val="24"/>
        </w:rPr>
      </w:pPr>
      <w:r w:rsidRPr="00657BBB">
        <w:rPr>
          <w:rFonts w:asciiTheme="minorHAnsi" w:hAnsiTheme="minorHAnsi" w:cstheme="minorHAnsi"/>
          <w:color w:val="000000"/>
          <w:sz w:val="24"/>
          <w:szCs w:val="24"/>
        </w:rPr>
        <w:tab/>
        <w:t xml:space="preserve">   R.G.   :</w:t>
      </w:r>
    </w:p>
    <w:p w:rsidR="00EF1B34" w:rsidRDefault="00EF1B34" w:rsidP="007943AD">
      <w:pPr>
        <w:spacing w:before="120"/>
        <w:jc w:val="both"/>
        <w:rPr>
          <w:rFonts w:asciiTheme="minorHAnsi" w:hAnsiTheme="minorHAnsi" w:cstheme="minorHAnsi"/>
          <w:color w:val="000000"/>
          <w:sz w:val="24"/>
          <w:szCs w:val="24"/>
        </w:rPr>
      </w:pPr>
    </w:p>
    <w:p w:rsidR="00657BBB" w:rsidRDefault="00657BBB" w:rsidP="007943AD">
      <w:pPr>
        <w:spacing w:before="120"/>
        <w:jc w:val="both"/>
        <w:rPr>
          <w:rFonts w:asciiTheme="minorHAnsi" w:hAnsiTheme="minorHAnsi" w:cstheme="minorHAnsi"/>
          <w:color w:val="000000"/>
          <w:sz w:val="24"/>
          <w:szCs w:val="24"/>
        </w:rPr>
      </w:pPr>
    </w:p>
    <w:p w:rsidR="00657BBB" w:rsidRDefault="00657BBB" w:rsidP="007943AD">
      <w:pPr>
        <w:spacing w:before="120"/>
        <w:jc w:val="both"/>
        <w:rPr>
          <w:rFonts w:asciiTheme="minorHAnsi" w:hAnsiTheme="minorHAnsi" w:cstheme="minorHAnsi"/>
          <w:color w:val="000000"/>
          <w:sz w:val="24"/>
          <w:szCs w:val="24"/>
        </w:rPr>
      </w:pPr>
    </w:p>
    <w:p w:rsidR="00657BBB" w:rsidRDefault="00657BBB" w:rsidP="007943AD">
      <w:pPr>
        <w:spacing w:before="120"/>
        <w:jc w:val="both"/>
        <w:rPr>
          <w:rFonts w:asciiTheme="minorHAnsi" w:hAnsiTheme="minorHAnsi" w:cstheme="minorHAnsi"/>
          <w:color w:val="000000"/>
          <w:sz w:val="24"/>
          <w:szCs w:val="24"/>
        </w:rPr>
      </w:pPr>
    </w:p>
    <w:p w:rsidR="00657BBB" w:rsidRDefault="00657BBB" w:rsidP="00D63059">
      <w:pPr>
        <w:rPr>
          <w:rFonts w:asciiTheme="minorHAnsi" w:hAnsiTheme="minorHAnsi" w:cstheme="minorHAnsi"/>
          <w:color w:val="000000"/>
          <w:sz w:val="24"/>
          <w:szCs w:val="24"/>
        </w:rPr>
      </w:pPr>
    </w:p>
    <w:p w:rsidR="00124875" w:rsidRPr="00F7575F" w:rsidRDefault="00124875" w:rsidP="00124875">
      <w:pPr>
        <w:pStyle w:val="Ttulo11"/>
        <w:spacing w:before="93" w:line="253" w:lineRule="exact"/>
        <w:ind w:left="0" w:firstLine="567"/>
        <w:jc w:val="center"/>
      </w:pPr>
      <w:r w:rsidRPr="00F7575F">
        <w:lastRenderedPageBreak/>
        <w:t>ANEXO XII</w:t>
      </w:r>
    </w:p>
    <w:p w:rsidR="00124875" w:rsidRPr="00F7575F" w:rsidRDefault="00124875" w:rsidP="00124875">
      <w:pPr>
        <w:jc w:val="center"/>
        <w:rPr>
          <w:b/>
          <w:sz w:val="24"/>
          <w:szCs w:val="24"/>
        </w:rPr>
      </w:pPr>
      <w:r w:rsidRPr="00F7575F">
        <w:rPr>
          <w:b/>
          <w:sz w:val="24"/>
          <w:szCs w:val="24"/>
        </w:rPr>
        <w:t>DECLARAÇÃO DE PLENO CONHECIMENTO DAS CONDIÇÕES E DO LOCAL DO OBJETO DA CONTRATAÇÃO (ART. 38 da LEI MUNICIPAL n° 17.273/2021)</w:t>
      </w:r>
      <w:r w:rsidRPr="00F7575F">
        <w:rPr>
          <w:b/>
          <w:bCs/>
        </w:rPr>
        <w:t xml:space="preserve"> </w:t>
      </w:r>
    </w:p>
    <w:p w:rsidR="00124875" w:rsidRPr="00F7575F" w:rsidRDefault="00124875" w:rsidP="00124875">
      <w:pPr>
        <w:spacing w:before="6"/>
        <w:jc w:val="center"/>
      </w:pPr>
      <w:r w:rsidRPr="00F7575F">
        <w:t>(PAPEL TIMBRADO DA EMPRESA)</w:t>
      </w:r>
    </w:p>
    <w:p w:rsidR="00124875" w:rsidRPr="00F7575F" w:rsidRDefault="00124875" w:rsidP="00124875">
      <w:pPr>
        <w:spacing w:before="6"/>
        <w:jc w:val="center"/>
      </w:pPr>
    </w:p>
    <w:p w:rsidR="00124875" w:rsidRPr="00F7575F" w:rsidRDefault="00124875" w:rsidP="00124875">
      <w:pPr>
        <w:spacing w:before="93"/>
        <w:rPr>
          <w:rFonts w:asciiTheme="minorHAnsi" w:hAnsiTheme="minorHAnsi" w:cstheme="minorHAnsi"/>
          <w:sz w:val="24"/>
          <w:szCs w:val="24"/>
        </w:rPr>
      </w:pPr>
      <w:r w:rsidRPr="00F7575F">
        <w:rPr>
          <w:rFonts w:asciiTheme="minorHAnsi" w:hAnsiTheme="minorHAnsi" w:cstheme="minorHAnsi"/>
          <w:b/>
          <w:sz w:val="24"/>
          <w:szCs w:val="24"/>
        </w:rPr>
        <w:t xml:space="preserve">PREGÃO ELETRÔNICO </w:t>
      </w:r>
      <w:r w:rsidRPr="00F7575F">
        <w:rPr>
          <w:rFonts w:asciiTheme="minorHAnsi" w:hAnsiTheme="minorHAnsi" w:cstheme="minorHAnsi"/>
          <w:sz w:val="24"/>
          <w:szCs w:val="24"/>
        </w:rPr>
        <w:t>Nº: 004/SUB-SB/2022</w:t>
      </w:r>
    </w:p>
    <w:p w:rsidR="00124875" w:rsidRPr="00AF510C" w:rsidRDefault="00124875" w:rsidP="00124875">
      <w:pPr>
        <w:spacing w:before="93"/>
        <w:rPr>
          <w:rFonts w:asciiTheme="minorHAnsi" w:hAnsiTheme="minorHAnsi" w:cstheme="minorHAnsi"/>
          <w:sz w:val="24"/>
          <w:szCs w:val="24"/>
        </w:rPr>
      </w:pPr>
      <w:r w:rsidRPr="00F7575F">
        <w:rPr>
          <w:rFonts w:asciiTheme="minorHAnsi" w:hAnsiTheme="minorHAnsi" w:cstheme="minorHAnsi"/>
          <w:b/>
          <w:sz w:val="24"/>
          <w:szCs w:val="24"/>
        </w:rPr>
        <w:t>OFERTA DE COMPRA: .....................................</w:t>
      </w:r>
      <w:r w:rsidRPr="00AF510C">
        <w:rPr>
          <w:rFonts w:asciiTheme="minorHAnsi" w:hAnsiTheme="minorHAnsi" w:cstheme="minorHAnsi"/>
          <w:sz w:val="24"/>
          <w:szCs w:val="24"/>
        </w:rPr>
        <w:t xml:space="preserve"> </w:t>
      </w:r>
    </w:p>
    <w:p w:rsidR="00124875" w:rsidRPr="00AF510C" w:rsidRDefault="00124875" w:rsidP="00124875">
      <w:pPr>
        <w:pStyle w:val="Corpodetexto"/>
        <w:spacing w:line="242" w:lineRule="auto"/>
        <w:jc w:val="both"/>
        <w:rPr>
          <w:rFonts w:asciiTheme="minorHAnsi" w:hAnsiTheme="minorHAnsi" w:cstheme="minorHAnsi"/>
          <w:b/>
          <w:sz w:val="24"/>
          <w:szCs w:val="24"/>
        </w:rPr>
      </w:pPr>
      <w:r w:rsidRPr="00AF510C">
        <w:rPr>
          <w:rFonts w:asciiTheme="minorHAnsi" w:hAnsiTheme="minorHAnsi" w:cstheme="minorHAnsi"/>
          <w:b/>
          <w:sz w:val="24"/>
          <w:szCs w:val="24"/>
        </w:rPr>
        <w:t>PROCESSO</w:t>
      </w:r>
      <w:r w:rsidRPr="00AF510C">
        <w:rPr>
          <w:rFonts w:asciiTheme="minorHAnsi" w:hAnsiTheme="minorHAnsi" w:cstheme="minorHAnsi"/>
          <w:sz w:val="24"/>
          <w:szCs w:val="24"/>
        </w:rPr>
        <w:t>: 6061.2022/0000844-5</w:t>
      </w:r>
    </w:p>
    <w:p w:rsidR="00124875" w:rsidRPr="00AF510C" w:rsidRDefault="00124875" w:rsidP="00124875">
      <w:pPr>
        <w:pStyle w:val="Corpodetexto"/>
        <w:spacing w:line="242" w:lineRule="auto"/>
        <w:jc w:val="both"/>
        <w:rPr>
          <w:rFonts w:asciiTheme="minorHAnsi" w:hAnsiTheme="minorHAnsi" w:cstheme="minorHAnsi"/>
          <w:sz w:val="24"/>
          <w:szCs w:val="24"/>
        </w:rPr>
      </w:pPr>
      <w:r w:rsidRPr="00AF510C">
        <w:rPr>
          <w:rFonts w:asciiTheme="minorHAnsi" w:hAnsiTheme="minorHAnsi" w:cstheme="minorHAnsi"/>
          <w:b/>
          <w:sz w:val="24"/>
          <w:szCs w:val="24"/>
        </w:rPr>
        <w:t>TIPO</w:t>
      </w:r>
      <w:r w:rsidRPr="00AF510C">
        <w:rPr>
          <w:rFonts w:asciiTheme="minorHAnsi" w:hAnsiTheme="minorHAnsi" w:cstheme="minorHAnsi"/>
          <w:sz w:val="24"/>
          <w:szCs w:val="24"/>
        </w:rPr>
        <w:t>: MENOR PREÇO GLOBAL (12 meses)</w:t>
      </w:r>
    </w:p>
    <w:p w:rsidR="00124875" w:rsidRPr="00AF510C" w:rsidRDefault="00124875" w:rsidP="00124875">
      <w:pPr>
        <w:pStyle w:val="Corpodetexto"/>
        <w:spacing w:line="242" w:lineRule="auto"/>
        <w:jc w:val="both"/>
        <w:rPr>
          <w:rFonts w:asciiTheme="minorHAnsi" w:hAnsiTheme="minorHAnsi" w:cstheme="minorHAnsi"/>
          <w:sz w:val="24"/>
          <w:szCs w:val="24"/>
        </w:rPr>
      </w:pPr>
      <w:r w:rsidRPr="00AF510C">
        <w:rPr>
          <w:rFonts w:asciiTheme="minorHAnsi" w:hAnsiTheme="minorHAnsi" w:cstheme="minorHAnsi"/>
          <w:b/>
          <w:sz w:val="24"/>
          <w:szCs w:val="24"/>
        </w:rPr>
        <w:t>OBJETO</w:t>
      </w:r>
      <w:r w:rsidRPr="00AF510C">
        <w:rPr>
          <w:rFonts w:asciiTheme="minorHAnsi" w:hAnsiTheme="minorHAnsi" w:cstheme="minorHAnsi"/>
          <w:sz w:val="24"/>
          <w:szCs w:val="24"/>
        </w:rPr>
        <w:t xml:space="preserve">: </w:t>
      </w:r>
      <w:r w:rsidRPr="00AF510C">
        <w:rPr>
          <w:rFonts w:asciiTheme="minorHAnsi" w:hAnsiTheme="minorHAnsi" w:cstheme="minorHAnsi"/>
          <w:color w:val="000000"/>
          <w:sz w:val="24"/>
          <w:szCs w:val="24"/>
        </w:rPr>
        <w:t>Contratação de empresa especializada para prestação de serviços de recepção, controle de acesso com 03 (três) postos, operação e fiscalização de portarias </w:t>
      </w:r>
      <w:r w:rsidRPr="00AF510C">
        <w:rPr>
          <w:rFonts w:asciiTheme="minorHAnsi" w:hAnsiTheme="minorHAnsi" w:cstheme="minorHAnsi"/>
          <w:bCs/>
          <w:color w:val="000000"/>
          <w:spacing w:val="1"/>
          <w:sz w:val="24"/>
          <w:szCs w:val="24"/>
        </w:rPr>
        <w:t>para a </w:t>
      </w:r>
      <w:r w:rsidRPr="00AF510C">
        <w:rPr>
          <w:rFonts w:asciiTheme="minorHAnsi" w:hAnsiTheme="minorHAnsi" w:cstheme="minorHAnsi"/>
          <w:bCs/>
          <w:color w:val="000000"/>
          <w:sz w:val="24"/>
          <w:szCs w:val="24"/>
        </w:rPr>
        <w:t>Sede da Subprefeitura Sapopemba</w:t>
      </w:r>
      <w:r w:rsidRPr="00AF510C">
        <w:rPr>
          <w:rFonts w:asciiTheme="minorHAnsi" w:hAnsiTheme="minorHAnsi" w:cstheme="minorHAnsi"/>
          <w:color w:val="000000"/>
          <w:sz w:val="24"/>
          <w:szCs w:val="24"/>
        </w:rPr>
        <w:t>, com fornecimento, instalação e manutenção de materiais e equipamentos, incluindo fornecimento de mão-de-obra, conforme contido no presente Instrumento.</w:t>
      </w:r>
    </w:p>
    <w:p w:rsidR="00657BBB" w:rsidRPr="00657BBB" w:rsidRDefault="00657BBB" w:rsidP="007943AD">
      <w:pPr>
        <w:spacing w:before="120"/>
        <w:jc w:val="both"/>
        <w:rPr>
          <w:rFonts w:asciiTheme="minorHAnsi" w:hAnsiTheme="minorHAnsi" w:cstheme="minorHAnsi"/>
          <w:color w:val="000000"/>
          <w:sz w:val="24"/>
          <w:szCs w:val="24"/>
        </w:rPr>
      </w:pPr>
    </w:p>
    <w:p w:rsidR="00232B71" w:rsidRPr="00124875" w:rsidRDefault="00232B71" w:rsidP="00232B71">
      <w:pPr>
        <w:spacing w:before="120" w:line="360" w:lineRule="auto"/>
        <w:jc w:val="both"/>
        <w:rPr>
          <w:rFonts w:asciiTheme="minorHAnsi" w:hAnsiTheme="minorHAnsi" w:cstheme="minorHAnsi"/>
          <w:color w:val="000000"/>
          <w:sz w:val="24"/>
          <w:szCs w:val="24"/>
        </w:rPr>
      </w:pPr>
      <w:r w:rsidRPr="00124875">
        <w:rPr>
          <w:rFonts w:asciiTheme="minorHAnsi" w:hAnsiTheme="minorHAnsi" w:cstheme="minorHAnsi"/>
          <w:color w:val="000000"/>
          <w:sz w:val="24"/>
          <w:szCs w:val="24"/>
        </w:rPr>
        <w:t>Através da presente, a empresa _______________________________ (nome) ___________________________________________________________, CNPJ nº, ___________________, com sede na _______ (rua, avenida) __________________________, nº ________, neste ato representado por seu representante legal/procurador, DECLARA, sob as penas da Lei, que está devidamente esclarecido e ciente das condições e peculiaridades inerentes à execução total dos serviços, inclusive quanto suas dimensões físicas e risco, e assume total responsabilidade pela declaração, não podendo alegar qualquer desconhecimento como elemento impeditivo da formulação de sua proposta ou do perfeito cumprimento do contrato, e que não a utilizará para quaisquer questionamentos futuros que ensejem avenças técnicas ou financeiras com a Subprefeitura SAPOPEMBA.</w:t>
      </w:r>
    </w:p>
    <w:p w:rsidR="00232B71" w:rsidRPr="00124875" w:rsidRDefault="00232B71" w:rsidP="00232B71">
      <w:pPr>
        <w:spacing w:before="120" w:line="360" w:lineRule="auto"/>
        <w:jc w:val="both"/>
        <w:rPr>
          <w:rFonts w:asciiTheme="minorHAnsi" w:hAnsiTheme="minorHAnsi" w:cstheme="minorHAnsi"/>
          <w:color w:val="000000"/>
          <w:sz w:val="24"/>
          <w:szCs w:val="24"/>
        </w:rPr>
      </w:pPr>
    </w:p>
    <w:p w:rsidR="00232B71" w:rsidRPr="00124875" w:rsidRDefault="00232B71" w:rsidP="00232B71">
      <w:pPr>
        <w:spacing w:before="120" w:line="360" w:lineRule="auto"/>
        <w:jc w:val="both"/>
        <w:rPr>
          <w:rFonts w:asciiTheme="minorHAnsi" w:hAnsiTheme="minorHAnsi" w:cstheme="minorHAnsi"/>
          <w:color w:val="000000"/>
          <w:sz w:val="24"/>
          <w:szCs w:val="24"/>
        </w:rPr>
      </w:pPr>
      <w:r w:rsidRPr="00124875">
        <w:rPr>
          <w:rFonts w:asciiTheme="minorHAnsi" w:hAnsiTheme="minorHAnsi" w:cstheme="minorHAnsi"/>
          <w:color w:val="000000"/>
          <w:sz w:val="24"/>
          <w:szCs w:val="24"/>
        </w:rPr>
        <w:t>LOCAL ___________________________ DATA _____ / _____ / ________</w:t>
      </w:r>
    </w:p>
    <w:p w:rsidR="00232B71" w:rsidRPr="00232B71" w:rsidRDefault="00232B71" w:rsidP="00232B71">
      <w:pPr>
        <w:tabs>
          <w:tab w:val="left" w:pos="0"/>
        </w:tabs>
        <w:spacing w:before="840" w:after="120"/>
        <w:jc w:val="both"/>
        <w:rPr>
          <w:sz w:val="24"/>
          <w:szCs w:val="24"/>
          <w:highlight w:val="yellow"/>
        </w:rPr>
      </w:pPr>
    </w:p>
    <w:p w:rsidR="00232B71" w:rsidRPr="00124875" w:rsidRDefault="00232B71" w:rsidP="00232B71">
      <w:pPr>
        <w:rPr>
          <w:rFonts w:asciiTheme="minorHAnsi" w:hAnsiTheme="minorHAnsi" w:cstheme="minorHAnsi"/>
          <w:color w:val="000000"/>
          <w:sz w:val="24"/>
          <w:szCs w:val="24"/>
        </w:rPr>
      </w:pPr>
      <w:r w:rsidRPr="00124875">
        <w:rPr>
          <w:rFonts w:asciiTheme="minorHAnsi" w:hAnsiTheme="minorHAnsi" w:cstheme="minorHAnsi"/>
          <w:color w:val="000000"/>
          <w:sz w:val="24"/>
          <w:szCs w:val="24"/>
        </w:rPr>
        <w:t>REPRESENTANTE LEGAL: NOME / RG</w:t>
      </w:r>
    </w:p>
    <w:p w:rsidR="00EF1B34" w:rsidRDefault="00EF1B34" w:rsidP="007943AD">
      <w:pPr>
        <w:spacing w:before="120"/>
        <w:jc w:val="both"/>
      </w:pPr>
    </w:p>
    <w:sectPr w:rsidR="00EF1B34" w:rsidSect="00835965">
      <w:headerReference w:type="even" r:id="rId33"/>
      <w:headerReference w:type="default" r:id="rId34"/>
      <w:headerReference w:type="first" r:id="rId35"/>
      <w:pgSz w:w="11910" w:h="16840"/>
      <w:pgMar w:top="1701" w:right="1134" w:bottom="1134" w:left="1418" w:header="539" w:footer="52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1C" w:rsidRDefault="0042601C" w:rsidP="00DB5E91">
      <w:r>
        <w:separator/>
      </w:r>
    </w:p>
  </w:endnote>
  <w:endnote w:type="continuationSeparator" w:id="0">
    <w:p w:rsidR="0042601C" w:rsidRDefault="0042601C" w:rsidP="00DB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974ADF">
    <w:pPr>
      <w:pStyle w:val="Rodap"/>
      <w:jc w:val="center"/>
      <w:rPr>
        <w:caps/>
        <w:color w:val="4F81BD" w:themeColor="accent1"/>
      </w:rPr>
    </w:pPr>
    <w:r>
      <w:rPr>
        <w:caps/>
        <w:color w:val="4F81BD" w:themeColor="accent1"/>
      </w:rPr>
      <w:fldChar w:fldCharType="begin"/>
    </w:r>
    <w:r w:rsidR="008E67C7">
      <w:rPr>
        <w:caps/>
        <w:color w:val="4F81BD" w:themeColor="accent1"/>
      </w:rPr>
      <w:instrText>PAGE   \* MERGEFORMAT</w:instrText>
    </w:r>
    <w:r>
      <w:rPr>
        <w:caps/>
        <w:color w:val="4F81BD" w:themeColor="accent1"/>
      </w:rPr>
      <w:fldChar w:fldCharType="separate"/>
    </w:r>
    <w:r w:rsidR="00480ACD" w:rsidRPr="00480ACD">
      <w:rPr>
        <w:caps/>
        <w:noProof/>
        <w:color w:val="4F81BD" w:themeColor="accent1"/>
        <w:lang w:val="pt-BR"/>
      </w:rPr>
      <w:t>2</w:t>
    </w:r>
    <w:r>
      <w:rPr>
        <w:caps/>
        <w:color w:val="4F81BD" w:themeColor="accent1"/>
      </w:rPr>
      <w:fldChar w:fldCharType="end"/>
    </w:r>
  </w:p>
  <w:p w:rsidR="008E67C7" w:rsidRDefault="008E67C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1C" w:rsidRDefault="0042601C" w:rsidP="00DB5E91">
      <w:r>
        <w:separator/>
      </w:r>
    </w:p>
  </w:footnote>
  <w:footnote w:type="continuationSeparator" w:id="0">
    <w:p w:rsidR="0042601C" w:rsidRDefault="0042601C" w:rsidP="00DB5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rsidP="00E670B3">
    <w:pPr>
      <w:pStyle w:val="Corpodetexto"/>
      <w:spacing w:line="14" w:lineRule="auto"/>
      <w:rPr>
        <w:sz w:val="20"/>
      </w:rPr>
    </w:pPr>
    <w:r w:rsidRPr="000D626A">
      <w:rPr>
        <w:noProof/>
        <w:sz w:val="20"/>
        <w:lang w:val="pt-BR" w:eastAsia="pt-BR" w:bidi="ar-SA"/>
      </w:rPr>
      <w:drawing>
        <wp:anchor distT="0" distB="0" distL="0" distR="0" simplePos="0" relativeHeight="251657216" behindDoc="1" locked="0" layoutInCell="1" allowOverlap="1">
          <wp:simplePos x="0" y="0"/>
          <wp:positionH relativeFrom="margin">
            <wp:posOffset>1932940</wp:posOffset>
          </wp:positionH>
          <wp:positionV relativeFrom="page">
            <wp:posOffset>182880</wp:posOffset>
          </wp:positionV>
          <wp:extent cx="2011680" cy="818984"/>
          <wp:effectExtent l="0" t="0" r="7620" b="63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11680" cy="818984"/>
                  </a:xfrm>
                  <a:prstGeom prst="rect">
                    <a:avLst/>
                  </a:prstGeom>
                </pic:spPr>
              </pic:pic>
            </a:graphicData>
          </a:graphic>
        </wp:anchor>
      </w:drawing>
    </w:r>
    <w:r w:rsidR="00480ACD">
      <w:rPr>
        <w:noProof/>
        <w:sz w:val="20"/>
        <w:lang w:val="pt-BR" w:eastAsia="pt-BR" w:bidi="ar-SA"/>
      </w:rPr>
      <mc:AlternateContent>
        <mc:Choice Requires="wps">
          <w:drawing>
            <wp:anchor distT="45720" distB="45720" distL="114300" distR="114300" simplePos="0" relativeHeight="251659264" behindDoc="0" locked="0" layoutInCell="1" allowOverlap="1">
              <wp:simplePos x="0" y="0"/>
              <wp:positionH relativeFrom="column">
                <wp:posOffset>4785995</wp:posOffset>
              </wp:positionH>
              <wp:positionV relativeFrom="paragraph">
                <wp:posOffset>400685</wp:posOffset>
              </wp:positionV>
              <wp:extent cx="1658620" cy="222885"/>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2288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rsidR="008E67C7" w:rsidRPr="00924151" w:rsidRDefault="008E67C7">
                          <w:pPr>
                            <w:rPr>
                              <w:sz w:val="18"/>
                              <w:szCs w:val="18"/>
                              <w:lang w:val="pt-BR"/>
                            </w:rPr>
                          </w:pPr>
                          <w:r w:rsidRPr="00B85436">
                            <w:rPr>
                              <w:sz w:val="18"/>
                              <w:szCs w:val="18"/>
                              <w:lang w:val="pt-BR"/>
                            </w:rPr>
                            <w:t>6061.2022/0000844-5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376.85pt;margin-top:31.55pt;width:130.6pt;height:17.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" fillcolor="white [3201]" stroked="f">
              <v:textbox style="mso-fit-shape-to-text:t">
                <w:txbxContent>
                  <w:p w:rsidR="008E67C7" w:rsidRPr="00924151" w:rsidRDefault="008E67C7">
                    <w:pPr>
                      <w:rPr>
                        <w:sz w:val="18"/>
                        <w:szCs w:val="18"/>
                        <w:lang w:val="pt-BR"/>
                      </w:rPr>
                    </w:pPr>
                    <w:r w:rsidRPr="00B85436">
                      <w:rPr>
                        <w:sz w:val="18"/>
                        <w:szCs w:val="18"/>
                        <w:lang w:val="pt-BR"/>
                      </w:rPr>
                      <w:t>6061.2022/0000844-5</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rsidP="00E670B3">
    <w:pPr>
      <w:pStyle w:val="Corpodetexto"/>
      <w:spacing w:line="14" w:lineRule="auto"/>
      <w:rPr>
        <w:sz w:val="20"/>
      </w:rPr>
    </w:pPr>
    <w:r w:rsidRPr="000D626A">
      <w:rPr>
        <w:noProof/>
        <w:sz w:val="20"/>
        <w:lang w:val="pt-BR" w:eastAsia="pt-BR" w:bidi="ar-SA"/>
      </w:rPr>
      <w:drawing>
        <wp:anchor distT="0" distB="0" distL="0" distR="0" simplePos="0" relativeHeight="251667456" behindDoc="1" locked="0" layoutInCell="1" allowOverlap="1">
          <wp:simplePos x="0" y="0"/>
          <wp:positionH relativeFrom="margin">
            <wp:posOffset>2445094</wp:posOffset>
          </wp:positionH>
          <wp:positionV relativeFrom="page">
            <wp:posOffset>161925</wp:posOffset>
          </wp:positionV>
          <wp:extent cx="2011680" cy="818515"/>
          <wp:effectExtent l="0" t="0" r="7620" b="635"/>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11680" cy="818515"/>
                  </a:xfrm>
                  <a:prstGeom prst="rect">
                    <a:avLst/>
                  </a:prstGeom>
                </pic:spPr>
              </pic:pic>
            </a:graphicData>
          </a:graphic>
        </wp:anchor>
      </w:drawing>
    </w:r>
    <w:r w:rsidR="00480ACD">
      <w:rPr>
        <w:noProof/>
        <w:sz w:val="20"/>
        <w:lang w:val="pt-BR" w:eastAsia="pt-BR" w:bidi="ar-SA"/>
      </w:rPr>
      <mc:AlternateContent>
        <mc:Choice Requires="wps">
          <w:drawing>
            <wp:anchor distT="45720" distB="45720" distL="114300" distR="114300" simplePos="0" relativeHeight="251665408" behindDoc="0" locked="0" layoutInCell="1" allowOverlap="1">
              <wp:simplePos x="0" y="0"/>
              <wp:positionH relativeFrom="column">
                <wp:posOffset>5259705</wp:posOffset>
              </wp:positionH>
              <wp:positionV relativeFrom="paragraph">
                <wp:posOffset>408940</wp:posOffset>
              </wp:positionV>
              <wp:extent cx="1658620" cy="22288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2288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rsidR="008E67C7" w:rsidRPr="00924151" w:rsidRDefault="008E67C7">
                          <w:pPr>
                            <w:rPr>
                              <w:sz w:val="18"/>
                              <w:szCs w:val="18"/>
                              <w:lang w:val="pt-BR"/>
                            </w:rPr>
                          </w:pPr>
                          <w:r w:rsidRPr="00B85436">
                            <w:rPr>
                              <w:sz w:val="18"/>
                              <w:szCs w:val="18"/>
                              <w:lang w:val="pt-BR"/>
                            </w:rPr>
                            <w:t>6061.2022/0000844-5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414.15pt;margin-top:32.2pt;width:130.6pt;height:17.5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" fillcolor="white [3201]" stroked="f">
              <v:textbox style="mso-fit-shape-to-text:t">
                <w:txbxContent>
                  <w:p w:rsidR="008E67C7" w:rsidRPr="00924151" w:rsidRDefault="008E67C7">
                    <w:pPr>
                      <w:rPr>
                        <w:sz w:val="18"/>
                        <w:szCs w:val="18"/>
                        <w:lang w:val="pt-BR"/>
                      </w:rPr>
                    </w:pPr>
                    <w:r w:rsidRPr="00B85436">
                      <w:rPr>
                        <w:sz w:val="18"/>
                        <w:szCs w:val="18"/>
                        <w:lang w:val="pt-BR"/>
                      </w:rPr>
                      <w:t>6061.2022/0000844-5</w:t>
                    </w:r>
                  </w:p>
                </w:txbxContent>
              </v:textbox>
              <w10:wrap type="squar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rsidP="00E670B3">
    <w:pPr>
      <w:pStyle w:val="Corpodetexto"/>
      <w:spacing w:line="14" w:lineRule="auto"/>
      <w:rPr>
        <w:sz w:val="20"/>
      </w:rPr>
    </w:pPr>
    <w:r w:rsidRPr="000D626A">
      <w:rPr>
        <w:noProof/>
        <w:sz w:val="20"/>
        <w:lang w:val="pt-BR" w:eastAsia="pt-BR" w:bidi="ar-SA"/>
      </w:rPr>
      <w:drawing>
        <wp:anchor distT="0" distB="0" distL="0" distR="0" simplePos="0" relativeHeight="251670528" behindDoc="1" locked="0" layoutInCell="1" allowOverlap="1">
          <wp:simplePos x="0" y="0"/>
          <wp:positionH relativeFrom="margin">
            <wp:posOffset>2025650</wp:posOffset>
          </wp:positionH>
          <wp:positionV relativeFrom="page">
            <wp:posOffset>161925</wp:posOffset>
          </wp:positionV>
          <wp:extent cx="2011680" cy="818515"/>
          <wp:effectExtent l="0" t="0" r="7620" b="635"/>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11680" cy="818515"/>
                  </a:xfrm>
                  <a:prstGeom prst="rect">
                    <a:avLst/>
                  </a:prstGeom>
                </pic:spPr>
              </pic:pic>
            </a:graphicData>
          </a:graphic>
        </wp:anchor>
      </w:drawing>
    </w:r>
    <w:r w:rsidR="00480ACD">
      <w:rPr>
        <w:noProof/>
        <w:sz w:val="20"/>
        <w:lang w:val="pt-BR" w:eastAsia="pt-BR" w:bidi="ar-SA"/>
      </w:rPr>
      <mc:AlternateContent>
        <mc:Choice Requires="wps">
          <w:drawing>
            <wp:anchor distT="45720" distB="45720" distL="114300" distR="114300" simplePos="0" relativeHeight="251669504" behindDoc="0" locked="0" layoutInCell="1" allowOverlap="1">
              <wp:simplePos x="0" y="0"/>
              <wp:positionH relativeFrom="column">
                <wp:posOffset>5259705</wp:posOffset>
              </wp:positionH>
              <wp:positionV relativeFrom="paragraph">
                <wp:posOffset>408940</wp:posOffset>
              </wp:positionV>
              <wp:extent cx="1658620" cy="222885"/>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2288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rsidR="008E67C7" w:rsidRPr="00924151" w:rsidRDefault="008E67C7">
                          <w:pPr>
                            <w:rPr>
                              <w:sz w:val="18"/>
                              <w:szCs w:val="18"/>
                              <w:lang w:val="pt-BR"/>
                            </w:rPr>
                          </w:pPr>
                          <w:r w:rsidRPr="00B85436">
                            <w:rPr>
                              <w:sz w:val="18"/>
                              <w:szCs w:val="18"/>
                              <w:lang w:val="pt-BR"/>
                            </w:rPr>
                            <w:t>6061.2022/0000844-5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414.15pt;margin-top:32.2pt;width:130.6pt;height:17.5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" fillcolor="white [3201]" stroked="f">
              <v:textbox style="mso-fit-shape-to-text:t">
                <w:txbxContent>
                  <w:p w:rsidR="008E67C7" w:rsidRPr="00924151" w:rsidRDefault="008E67C7">
                    <w:pPr>
                      <w:rPr>
                        <w:sz w:val="18"/>
                        <w:szCs w:val="18"/>
                        <w:lang w:val="pt-BR"/>
                      </w:rPr>
                    </w:pPr>
                    <w:r w:rsidRPr="00B85436">
                      <w:rPr>
                        <w:sz w:val="18"/>
                        <w:szCs w:val="18"/>
                        <w:lang w:val="pt-BR"/>
                      </w:rPr>
                      <w:t>6061.2022/0000844-5</w:t>
                    </w:r>
                  </w:p>
                </w:txbxContent>
              </v:textbox>
              <w10:wrap type="squar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C7" w:rsidRDefault="008E67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4D8"/>
    <w:multiLevelType w:val="multilevel"/>
    <w:tmpl w:val="BB2ACAEE"/>
    <w:lvl w:ilvl="0">
      <w:start w:val="10"/>
      <w:numFmt w:val="decimal"/>
      <w:lvlText w:val="%1"/>
      <w:lvlJc w:val="left"/>
      <w:pPr>
        <w:ind w:left="1084" w:hanging="852"/>
      </w:pPr>
      <w:rPr>
        <w:rFonts w:hint="default"/>
        <w:lang w:val="pt-PT" w:eastAsia="pt-PT" w:bidi="pt-PT"/>
      </w:rPr>
    </w:lvl>
    <w:lvl w:ilvl="1">
      <w:start w:val="1"/>
      <w:numFmt w:val="decimal"/>
      <w:lvlText w:val="%1.%2"/>
      <w:lvlJc w:val="left"/>
      <w:pPr>
        <w:ind w:left="1084" w:hanging="852"/>
      </w:pPr>
      <w:rPr>
        <w:rFonts w:ascii="Arial" w:eastAsia="Arial" w:hAnsi="Arial" w:cs="Arial" w:hint="default"/>
        <w:b/>
        <w:spacing w:val="-30"/>
        <w:w w:val="100"/>
        <w:sz w:val="22"/>
        <w:szCs w:val="22"/>
        <w:lang w:val="pt-PT" w:eastAsia="pt-PT" w:bidi="pt-PT"/>
      </w:rPr>
    </w:lvl>
    <w:lvl w:ilvl="2">
      <w:start w:val="1"/>
      <w:numFmt w:val="decimal"/>
      <w:lvlText w:val="%1.%2.%3"/>
      <w:lvlJc w:val="left"/>
      <w:pPr>
        <w:ind w:left="1793" w:hanging="1133"/>
      </w:pPr>
      <w:rPr>
        <w:rFonts w:ascii="Arial" w:eastAsia="Arial" w:hAnsi="Arial" w:cs="Arial" w:hint="default"/>
        <w:b/>
        <w:spacing w:val="-5"/>
        <w:w w:val="100"/>
        <w:sz w:val="22"/>
        <w:szCs w:val="22"/>
        <w:lang w:val="pt-PT" w:eastAsia="pt-PT" w:bidi="pt-PT"/>
      </w:rPr>
    </w:lvl>
    <w:lvl w:ilvl="3">
      <w:start w:val="1"/>
      <w:numFmt w:val="decimal"/>
      <w:lvlText w:val="%1.%2.%3.%4"/>
      <w:lvlJc w:val="left"/>
      <w:pPr>
        <w:ind w:left="1520" w:hanging="860"/>
      </w:pPr>
      <w:rPr>
        <w:rFonts w:ascii="Arial" w:eastAsia="Arial" w:hAnsi="Arial" w:cs="Arial" w:hint="default"/>
        <w:b/>
        <w:spacing w:val="-5"/>
        <w:w w:val="100"/>
        <w:sz w:val="22"/>
        <w:szCs w:val="22"/>
        <w:lang w:val="pt-PT" w:eastAsia="pt-PT" w:bidi="pt-PT"/>
      </w:rPr>
    </w:lvl>
    <w:lvl w:ilvl="4">
      <w:numFmt w:val="bullet"/>
      <w:lvlText w:val="•"/>
      <w:lvlJc w:val="left"/>
      <w:pPr>
        <w:ind w:left="3152" w:hanging="860"/>
      </w:pPr>
      <w:rPr>
        <w:rFonts w:hint="default"/>
        <w:lang w:val="pt-PT" w:eastAsia="pt-PT" w:bidi="pt-PT"/>
      </w:rPr>
    </w:lvl>
    <w:lvl w:ilvl="5">
      <w:numFmt w:val="bullet"/>
      <w:lvlText w:val="•"/>
      <w:lvlJc w:val="left"/>
      <w:pPr>
        <w:ind w:left="4365" w:hanging="860"/>
      </w:pPr>
      <w:rPr>
        <w:rFonts w:hint="default"/>
        <w:lang w:val="pt-PT" w:eastAsia="pt-PT" w:bidi="pt-PT"/>
      </w:rPr>
    </w:lvl>
    <w:lvl w:ilvl="6">
      <w:numFmt w:val="bullet"/>
      <w:lvlText w:val="•"/>
      <w:lvlJc w:val="left"/>
      <w:pPr>
        <w:ind w:left="5577" w:hanging="860"/>
      </w:pPr>
      <w:rPr>
        <w:rFonts w:hint="default"/>
        <w:lang w:val="pt-PT" w:eastAsia="pt-PT" w:bidi="pt-PT"/>
      </w:rPr>
    </w:lvl>
    <w:lvl w:ilvl="7">
      <w:numFmt w:val="bullet"/>
      <w:lvlText w:val="•"/>
      <w:lvlJc w:val="left"/>
      <w:pPr>
        <w:ind w:left="6790" w:hanging="860"/>
      </w:pPr>
      <w:rPr>
        <w:rFonts w:hint="default"/>
        <w:lang w:val="pt-PT" w:eastAsia="pt-PT" w:bidi="pt-PT"/>
      </w:rPr>
    </w:lvl>
    <w:lvl w:ilvl="8">
      <w:numFmt w:val="bullet"/>
      <w:lvlText w:val="•"/>
      <w:lvlJc w:val="left"/>
      <w:pPr>
        <w:ind w:left="8002" w:hanging="860"/>
      </w:pPr>
      <w:rPr>
        <w:rFonts w:hint="default"/>
        <w:lang w:val="pt-PT" w:eastAsia="pt-PT" w:bidi="pt-PT"/>
      </w:rPr>
    </w:lvl>
  </w:abstractNum>
  <w:abstractNum w:abstractNumId="1">
    <w:nsid w:val="037D10AE"/>
    <w:multiLevelType w:val="multilevel"/>
    <w:tmpl w:val="2CD8C66C"/>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5D55BCF"/>
    <w:multiLevelType w:val="hybridMultilevel"/>
    <w:tmpl w:val="F3E2A99A"/>
    <w:lvl w:ilvl="0" w:tplc="0116E162">
      <w:start w:val="1"/>
      <w:numFmt w:val="lowerLetter"/>
      <w:lvlText w:val="%1)"/>
      <w:lvlJc w:val="left"/>
      <w:pPr>
        <w:ind w:left="660" w:hanging="428"/>
      </w:pPr>
      <w:rPr>
        <w:rFonts w:ascii="Arial" w:eastAsia="Arial" w:hAnsi="Arial" w:cs="Arial" w:hint="default"/>
        <w:b/>
        <w:spacing w:val="-14"/>
        <w:w w:val="100"/>
        <w:sz w:val="22"/>
        <w:szCs w:val="22"/>
        <w:lang w:val="pt-PT" w:eastAsia="pt-PT" w:bidi="pt-PT"/>
      </w:rPr>
    </w:lvl>
    <w:lvl w:ilvl="1" w:tplc="9210E440">
      <w:numFmt w:val="bullet"/>
      <w:lvlText w:val="•"/>
      <w:lvlJc w:val="left"/>
      <w:pPr>
        <w:ind w:left="1636" w:hanging="428"/>
      </w:pPr>
      <w:rPr>
        <w:rFonts w:hint="default"/>
        <w:lang w:val="pt-PT" w:eastAsia="pt-PT" w:bidi="pt-PT"/>
      </w:rPr>
    </w:lvl>
    <w:lvl w:ilvl="2" w:tplc="0ABAE000">
      <w:numFmt w:val="bullet"/>
      <w:lvlText w:val="•"/>
      <w:lvlJc w:val="left"/>
      <w:pPr>
        <w:ind w:left="2613" w:hanging="428"/>
      </w:pPr>
      <w:rPr>
        <w:rFonts w:hint="default"/>
        <w:lang w:val="pt-PT" w:eastAsia="pt-PT" w:bidi="pt-PT"/>
      </w:rPr>
    </w:lvl>
    <w:lvl w:ilvl="3" w:tplc="EAF8DE26">
      <w:numFmt w:val="bullet"/>
      <w:lvlText w:val="•"/>
      <w:lvlJc w:val="left"/>
      <w:pPr>
        <w:ind w:left="3590" w:hanging="428"/>
      </w:pPr>
      <w:rPr>
        <w:rFonts w:hint="default"/>
        <w:lang w:val="pt-PT" w:eastAsia="pt-PT" w:bidi="pt-PT"/>
      </w:rPr>
    </w:lvl>
    <w:lvl w:ilvl="4" w:tplc="FE20B6BA">
      <w:numFmt w:val="bullet"/>
      <w:lvlText w:val="•"/>
      <w:lvlJc w:val="left"/>
      <w:pPr>
        <w:ind w:left="4567" w:hanging="428"/>
      </w:pPr>
      <w:rPr>
        <w:rFonts w:hint="default"/>
        <w:lang w:val="pt-PT" w:eastAsia="pt-PT" w:bidi="pt-PT"/>
      </w:rPr>
    </w:lvl>
    <w:lvl w:ilvl="5" w:tplc="A08EFB72">
      <w:numFmt w:val="bullet"/>
      <w:lvlText w:val="•"/>
      <w:lvlJc w:val="left"/>
      <w:pPr>
        <w:ind w:left="5544" w:hanging="428"/>
      </w:pPr>
      <w:rPr>
        <w:rFonts w:hint="default"/>
        <w:lang w:val="pt-PT" w:eastAsia="pt-PT" w:bidi="pt-PT"/>
      </w:rPr>
    </w:lvl>
    <w:lvl w:ilvl="6" w:tplc="05226850">
      <w:numFmt w:val="bullet"/>
      <w:lvlText w:val="•"/>
      <w:lvlJc w:val="left"/>
      <w:pPr>
        <w:ind w:left="6520" w:hanging="428"/>
      </w:pPr>
      <w:rPr>
        <w:rFonts w:hint="default"/>
        <w:lang w:val="pt-PT" w:eastAsia="pt-PT" w:bidi="pt-PT"/>
      </w:rPr>
    </w:lvl>
    <w:lvl w:ilvl="7" w:tplc="3F60D7BA">
      <w:numFmt w:val="bullet"/>
      <w:lvlText w:val="•"/>
      <w:lvlJc w:val="left"/>
      <w:pPr>
        <w:ind w:left="7497" w:hanging="428"/>
      </w:pPr>
      <w:rPr>
        <w:rFonts w:hint="default"/>
        <w:lang w:val="pt-PT" w:eastAsia="pt-PT" w:bidi="pt-PT"/>
      </w:rPr>
    </w:lvl>
    <w:lvl w:ilvl="8" w:tplc="98209F1C">
      <w:numFmt w:val="bullet"/>
      <w:lvlText w:val="•"/>
      <w:lvlJc w:val="left"/>
      <w:pPr>
        <w:ind w:left="8474" w:hanging="428"/>
      </w:pPr>
      <w:rPr>
        <w:rFonts w:hint="default"/>
        <w:lang w:val="pt-PT" w:eastAsia="pt-PT" w:bidi="pt-PT"/>
      </w:rPr>
    </w:lvl>
  </w:abstractNum>
  <w:abstractNum w:abstractNumId="3">
    <w:nsid w:val="09A12683"/>
    <w:multiLevelType w:val="multilevel"/>
    <w:tmpl w:val="55783ADC"/>
    <w:lvl w:ilvl="0">
      <w:start w:val="3"/>
      <w:numFmt w:val="decimal"/>
      <w:lvlText w:val="%1"/>
      <w:lvlJc w:val="left"/>
      <w:pPr>
        <w:ind w:left="660" w:hanging="380"/>
      </w:pPr>
      <w:rPr>
        <w:rFonts w:hint="default"/>
        <w:lang w:val="pt-PT" w:eastAsia="pt-PT" w:bidi="pt-PT"/>
      </w:rPr>
    </w:lvl>
    <w:lvl w:ilvl="1">
      <w:start w:val="1"/>
      <w:numFmt w:val="decimal"/>
      <w:lvlText w:val="%1.%2"/>
      <w:lvlJc w:val="left"/>
      <w:pPr>
        <w:ind w:left="660" w:hanging="380"/>
      </w:pPr>
      <w:rPr>
        <w:rFonts w:ascii="Arial" w:eastAsia="Arial" w:hAnsi="Arial" w:cs="Arial" w:hint="default"/>
        <w:b/>
        <w:spacing w:val="-2"/>
        <w:w w:val="100"/>
        <w:sz w:val="22"/>
        <w:szCs w:val="22"/>
        <w:lang w:val="pt-PT" w:eastAsia="pt-PT" w:bidi="pt-PT"/>
      </w:rPr>
    </w:lvl>
    <w:lvl w:ilvl="2">
      <w:start w:val="1"/>
      <w:numFmt w:val="decimal"/>
      <w:lvlText w:val="%1.%2.%3"/>
      <w:lvlJc w:val="left"/>
      <w:pPr>
        <w:ind w:left="1228" w:hanging="576"/>
      </w:pPr>
      <w:rPr>
        <w:rFonts w:ascii="Arial" w:eastAsia="Arial" w:hAnsi="Arial" w:cs="Arial" w:hint="default"/>
        <w:b/>
        <w:spacing w:val="-2"/>
        <w:w w:val="100"/>
        <w:sz w:val="22"/>
        <w:szCs w:val="22"/>
        <w:lang w:val="pt-PT" w:eastAsia="pt-PT" w:bidi="pt-PT"/>
      </w:rPr>
    </w:lvl>
    <w:lvl w:ilvl="3">
      <w:numFmt w:val="bullet"/>
      <w:lvlText w:val="•"/>
      <w:lvlJc w:val="left"/>
      <w:pPr>
        <w:ind w:left="3266" w:hanging="576"/>
      </w:pPr>
      <w:rPr>
        <w:rFonts w:hint="default"/>
        <w:lang w:val="pt-PT" w:eastAsia="pt-PT" w:bidi="pt-PT"/>
      </w:rPr>
    </w:lvl>
    <w:lvl w:ilvl="4">
      <w:numFmt w:val="bullet"/>
      <w:lvlText w:val="•"/>
      <w:lvlJc w:val="left"/>
      <w:pPr>
        <w:ind w:left="4289" w:hanging="576"/>
      </w:pPr>
      <w:rPr>
        <w:rFonts w:hint="default"/>
        <w:lang w:val="pt-PT" w:eastAsia="pt-PT" w:bidi="pt-PT"/>
      </w:rPr>
    </w:lvl>
    <w:lvl w:ilvl="5">
      <w:numFmt w:val="bullet"/>
      <w:lvlText w:val="•"/>
      <w:lvlJc w:val="left"/>
      <w:pPr>
        <w:ind w:left="5312" w:hanging="576"/>
      </w:pPr>
      <w:rPr>
        <w:rFonts w:hint="default"/>
        <w:lang w:val="pt-PT" w:eastAsia="pt-PT" w:bidi="pt-PT"/>
      </w:rPr>
    </w:lvl>
    <w:lvl w:ilvl="6">
      <w:numFmt w:val="bullet"/>
      <w:lvlText w:val="•"/>
      <w:lvlJc w:val="left"/>
      <w:pPr>
        <w:ind w:left="6335" w:hanging="576"/>
      </w:pPr>
      <w:rPr>
        <w:rFonts w:hint="default"/>
        <w:lang w:val="pt-PT" w:eastAsia="pt-PT" w:bidi="pt-PT"/>
      </w:rPr>
    </w:lvl>
    <w:lvl w:ilvl="7">
      <w:numFmt w:val="bullet"/>
      <w:lvlText w:val="•"/>
      <w:lvlJc w:val="left"/>
      <w:pPr>
        <w:ind w:left="7358" w:hanging="576"/>
      </w:pPr>
      <w:rPr>
        <w:rFonts w:hint="default"/>
        <w:lang w:val="pt-PT" w:eastAsia="pt-PT" w:bidi="pt-PT"/>
      </w:rPr>
    </w:lvl>
    <w:lvl w:ilvl="8">
      <w:numFmt w:val="bullet"/>
      <w:lvlText w:val="•"/>
      <w:lvlJc w:val="left"/>
      <w:pPr>
        <w:ind w:left="8381" w:hanging="576"/>
      </w:pPr>
      <w:rPr>
        <w:rFonts w:hint="default"/>
        <w:lang w:val="pt-PT" w:eastAsia="pt-PT" w:bidi="pt-PT"/>
      </w:rPr>
    </w:lvl>
  </w:abstractNum>
  <w:abstractNum w:abstractNumId="4">
    <w:nsid w:val="0BE755D5"/>
    <w:multiLevelType w:val="multilevel"/>
    <w:tmpl w:val="B462AD7A"/>
    <w:lvl w:ilvl="0">
      <w:start w:val="1"/>
      <w:numFmt w:val="lowerLetter"/>
      <w:lvlText w:val="%1)"/>
      <w:lvlJc w:val="left"/>
      <w:pPr>
        <w:ind w:left="1285" w:hanging="292"/>
      </w:pPr>
      <w:rPr>
        <w:rFonts w:ascii="Arial" w:eastAsia="Arial" w:hAnsi="Arial" w:cs="Arial" w:hint="default"/>
        <w:b/>
        <w:bCs/>
        <w:spacing w:val="-29"/>
        <w:w w:val="100"/>
        <w:sz w:val="22"/>
        <w:szCs w:val="22"/>
        <w:lang w:val="pt-PT" w:eastAsia="pt-PT" w:bidi="pt-PT"/>
      </w:rPr>
    </w:lvl>
    <w:lvl w:ilvl="1">
      <w:start w:val="1"/>
      <w:numFmt w:val="decimal"/>
      <w:lvlText w:val="%1.%2)"/>
      <w:lvlJc w:val="left"/>
      <w:pPr>
        <w:ind w:left="1997" w:hanging="460"/>
      </w:pPr>
      <w:rPr>
        <w:rFonts w:ascii="Arial" w:eastAsia="Arial" w:hAnsi="Arial" w:cs="Arial" w:hint="default"/>
        <w:b/>
        <w:bCs/>
        <w:spacing w:val="-2"/>
        <w:w w:val="100"/>
        <w:sz w:val="22"/>
        <w:szCs w:val="22"/>
        <w:lang w:val="pt-PT" w:eastAsia="pt-PT" w:bidi="pt-PT"/>
      </w:rPr>
    </w:lvl>
    <w:lvl w:ilvl="2">
      <w:start w:val="1"/>
      <w:numFmt w:val="decimal"/>
      <w:lvlText w:val="%1.%2.%3)"/>
      <w:lvlJc w:val="left"/>
      <w:pPr>
        <w:ind w:left="2281" w:hanging="629"/>
      </w:pPr>
      <w:rPr>
        <w:rFonts w:ascii="Arial" w:eastAsia="Arial" w:hAnsi="Arial" w:cs="Arial" w:hint="default"/>
        <w:b/>
        <w:bCs/>
        <w:spacing w:val="-2"/>
        <w:w w:val="100"/>
        <w:sz w:val="22"/>
        <w:szCs w:val="22"/>
        <w:lang w:val="pt-PT" w:eastAsia="pt-PT" w:bidi="pt-PT"/>
      </w:rPr>
    </w:lvl>
    <w:lvl w:ilvl="3">
      <w:numFmt w:val="bullet"/>
      <w:lvlText w:val="•"/>
      <w:lvlJc w:val="left"/>
      <w:pPr>
        <w:ind w:left="3424" w:hanging="629"/>
      </w:pPr>
      <w:rPr>
        <w:rFonts w:hint="default"/>
        <w:lang w:val="pt-PT" w:eastAsia="pt-PT" w:bidi="pt-PT"/>
      </w:rPr>
    </w:lvl>
    <w:lvl w:ilvl="4">
      <w:numFmt w:val="bullet"/>
      <w:lvlText w:val="•"/>
      <w:lvlJc w:val="left"/>
      <w:pPr>
        <w:ind w:left="4575" w:hanging="629"/>
      </w:pPr>
      <w:rPr>
        <w:rFonts w:hint="default"/>
        <w:lang w:val="pt-PT" w:eastAsia="pt-PT" w:bidi="pt-PT"/>
      </w:rPr>
    </w:lvl>
    <w:lvl w:ilvl="5">
      <w:numFmt w:val="bullet"/>
      <w:lvlText w:val="•"/>
      <w:lvlJc w:val="left"/>
      <w:pPr>
        <w:ind w:left="5726" w:hanging="629"/>
      </w:pPr>
      <w:rPr>
        <w:rFonts w:hint="default"/>
        <w:lang w:val="pt-PT" w:eastAsia="pt-PT" w:bidi="pt-PT"/>
      </w:rPr>
    </w:lvl>
    <w:lvl w:ilvl="6">
      <w:numFmt w:val="bullet"/>
      <w:lvlText w:val="•"/>
      <w:lvlJc w:val="left"/>
      <w:pPr>
        <w:ind w:left="6877" w:hanging="629"/>
      </w:pPr>
      <w:rPr>
        <w:rFonts w:hint="default"/>
        <w:lang w:val="pt-PT" w:eastAsia="pt-PT" w:bidi="pt-PT"/>
      </w:rPr>
    </w:lvl>
    <w:lvl w:ilvl="7">
      <w:numFmt w:val="bullet"/>
      <w:lvlText w:val="•"/>
      <w:lvlJc w:val="left"/>
      <w:pPr>
        <w:ind w:left="8028" w:hanging="629"/>
      </w:pPr>
      <w:rPr>
        <w:rFonts w:hint="default"/>
        <w:lang w:val="pt-PT" w:eastAsia="pt-PT" w:bidi="pt-PT"/>
      </w:rPr>
    </w:lvl>
    <w:lvl w:ilvl="8">
      <w:numFmt w:val="bullet"/>
      <w:lvlText w:val="•"/>
      <w:lvlJc w:val="left"/>
      <w:pPr>
        <w:ind w:left="9179" w:hanging="629"/>
      </w:pPr>
      <w:rPr>
        <w:rFonts w:hint="default"/>
        <w:lang w:val="pt-PT" w:eastAsia="pt-PT" w:bidi="pt-PT"/>
      </w:rPr>
    </w:lvl>
  </w:abstractNum>
  <w:abstractNum w:abstractNumId="5">
    <w:nsid w:val="0E296ED5"/>
    <w:multiLevelType w:val="multilevel"/>
    <w:tmpl w:val="7B087D24"/>
    <w:lvl w:ilvl="0">
      <w:start w:val="10"/>
      <w:numFmt w:val="decimal"/>
      <w:lvlText w:val="%1"/>
      <w:lvlJc w:val="left"/>
      <w:pPr>
        <w:ind w:left="944" w:hanging="568"/>
      </w:pPr>
      <w:rPr>
        <w:rFonts w:hint="default"/>
        <w:lang w:val="pt-PT" w:eastAsia="pt-PT" w:bidi="pt-PT"/>
      </w:rPr>
    </w:lvl>
    <w:lvl w:ilvl="1">
      <w:start w:val="7"/>
      <w:numFmt w:val="decimal"/>
      <w:lvlText w:val="%1.%2"/>
      <w:lvlJc w:val="left"/>
      <w:pPr>
        <w:ind w:left="944" w:hanging="568"/>
      </w:pPr>
      <w:rPr>
        <w:rFonts w:ascii="Arial" w:eastAsia="Arial" w:hAnsi="Arial" w:cs="Arial" w:hint="default"/>
        <w:b/>
        <w:spacing w:val="-22"/>
        <w:w w:val="100"/>
        <w:sz w:val="22"/>
        <w:szCs w:val="22"/>
        <w:lang w:val="pt-PT" w:eastAsia="pt-PT" w:bidi="pt-PT"/>
      </w:rPr>
    </w:lvl>
    <w:lvl w:ilvl="2">
      <w:start w:val="1"/>
      <w:numFmt w:val="decimal"/>
      <w:lvlText w:val="%1.%2.%3"/>
      <w:lvlJc w:val="left"/>
      <w:pPr>
        <w:ind w:left="2081" w:hanging="853"/>
        <w:jc w:val="right"/>
      </w:pPr>
      <w:rPr>
        <w:rFonts w:ascii="Arial" w:eastAsia="Arial" w:hAnsi="Arial" w:cs="Arial" w:hint="default"/>
        <w:b/>
        <w:spacing w:val="-7"/>
        <w:w w:val="100"/>
        <w:sz w:val="22"/>
        <w:szCs w:val="22"/>
        <w:lang w:val="pt-PT" w:eastAsia="pt-PT" w:bidi="pt-PT"/>
      </w:rPr>
    </w:lvl>
    <w:lvl w:ilvl="3">
      <w:numFmt w:val="bullet"/>
      <w:lvlText w:val="•"/>
      <w:lvlJc w:val="left"/>
      <w:pPr>
        <w:ind w:left="3123" w:hanging="853"/>
      </w:pPr>
      <w:rPr>
        <w:rFonts w:hint="default"/>
        <w:lang w:val="pt-PT" w:eastAsia="pt-PT" w:bidi="pt-PT"/>
      </w:rPr>
    </w:lvl>
    <w:lvl w:ilvl="4">
      <w:numFmt w:val="bullet"/>
      <w:lvlText w:val="•"/>
      <w:lvlJc w:val="left"/>
      <w:pPr>
        <w:ind w:left="4167" w:hanging="853"/>
      </w:pPr>
      <w:rPr>
        <w:rFonts w:hint="default"/>
        <w:lang w:val="pt-PT" w:eastAsia="pt-PT" w:bidi="pt-PT"/>
      </w:rPr>
    </w:lvl>
    <w:lvl w:ilvl="5">
      <w:numFmt w:val="bullet"/>
      <w:lvlText w:val="•"/>
      <w:lvlJc w:val="left"/>
      <w:pPr>
        <w:ind w:left="5210" w:hanging="853"/>
      </w:pPr>
      <w:rPr>
        <w:rFonts w:hint="default"/>
        <w:lang w:val="pt-PT" w:eastAsia="pt-PT" w:bidi="pt-PT"/>
      </w:rPr>
    </w:lvl>
    <w:lvl w:ilvl="6">
      <w:numFmt w:val="bullet"/>
      <w:lvlText w:val="•"/>
      <w:lvlJc w:val="left"/>
      <w:pPr>
        <w:ind w:left="6254" w:hanging="853"/>
      </w:pPr>
      <w:rPr>
        <w:rFonts w:hint="default"/>
        <w:lang w:val="pt-PT" w:eastAsia="pt-PT" w:bidi="pt-PT"/>
      </w:rPr>
    </w:lvl>
    <w:lvl w:ilvl="7">
      <w:numFmt w:val="bullet"/>
      <w:lvlText w:val="•"/>
      <w:lvlJc w:val="left"/>
      <w:pPr>
        <w:ind w:left="7297" w:hanging="853"/>
      </w:pPr>
      <w:rPr>
        <w:rFonts w:hint="default"/>
        <w:lang w:val="pt-PT" w:eastAsia="pt-PT" w:bidi="pt-PT"/>
      </w:rPr>
    </w:lvl>
    <w:lvl w:ilvl="8">
      <w:numFmt w:val="bullet"/>
      <w:lvlText w:val="•"/>
      <w:lvlJc w:val="left"/>
      <w:pPr>
        <w:ind w:left="8341" w:hanging="853"/>
      </w:pPr>
      <w:rPr>
        <w:rFonts w:hint="default"/>
        <w:lang w:val="pt-PT" w:eastAsia="pt-PT" w:bidi="pt-PT"/>
      </w:rPr>
    </w:lvl>
  </w:abstractNum>
  <w:abstractNum w:abstractNumId="6">
    <w:nsid w:val="15906703"/>
    <w:multiLevelType w:val="hybridMultilevel"/>
    <w:tmpl w:val="74348E0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167E0482"/>
    <w:multiLevelType w:val="multilevel"/>
    <w:tmpl w:val="4936F996"/>
    <w:lvl w:ilvl="0">
      <w:start w:val="8"/>
      <w:numFmt w:val="decimal"/>
      <w:lvlText w:val="%1"/>
      <w:lvlJc w:val="left"/>
      <w:pPr>
        <w:ind w:left="660" w:hanging="396"/>
      </w:pPr>
      <w:rPr>
        <w:rFonts w:hint="default"/>
        <w:lang w:val="pt-PT" w:eastAsia="pt-PT" w:bidi="pt-PT"/>
      </w:rPr>
    </w:lvl>
    <w:lvl w:ilvl="1">
      <w:start w:val="1"/>
      <w:numFmt w:val="decimal"/>
      <w:lvlText w:val="%1.%2"/>
      <w:lvlJc w:val="left"/>
      <w:pPr>
        <w:ind w:left="660" w:hanging="396"/>
      </w:pPr>
      <w:rPr>
        <w:rFonts w:ascii="Arial" w:eastAsia="Arial" w:hAnsi="Arial" w:cs="Arial" w:hint="default"/>
        <w:b/>
        <w:spacing w:val="-2"/>
        <w:w w:val="100"/>
        <w:sz w:val="22"/>
        <w:szCs w:val="22"/>
        <w:lang w:val="pt-PT" w:eastAsia="pt-PT" w:bidi="pt-PT"/>
      </w:rPr>
    </w:lvl>
    <w:lvl w:ilvl="2">
      <w:start w:val="1"/>
      <w:numFmt w:val="decimal"/>
      <w:lvlText w:val="%1.%2.%3"/>
      <w:lvlJc w:val="left"/>
      <w:pPr>
        <w:ind w:left="1369" w:hanging="584"/>
      </w:pPr>
      <w:rPr>
        <w:rFonts w:ascii="Arial" w:eastAsia="Arial" w:hAnsi="Arial" w:cs="Arial" w:hint="default"/>
        <w:b/>
        <w:spacing w:val="-30"/>
        <w:w w:val="100"/>
        <w:sz w:val="22"/>
        <w:szCs w:val="22"/>
        <w:lang w:val="pt-PT" w:eastAsia="pt-PT" w:bidi="pt-PT"/>
      </w:rPr>
    </w:lvl>
    <w:lvl w:ilvl="3">
      <w:numFmt w:val="bullet"/>
      <w:lvlText w:val="•"/>
      <w:lvlJc w:val="left"/>
      <w:pPr>
        <w:ind w:left="3375" w:hanging="584"/>
      </w:pPr>
      <w:rPr>
        <w:rFonts w:hint="default"/>
        <w:lang w:val="pt-PT" w:eastAsia="pt-PT" w:bidi="pt-PT"/>
      </w:rPr>
    </w:lvl>
    <w:lvl w:ilvl="4">
      <w:numFmt w:val="bullet"/>
      <w:lvlText w:val="•"/>
      <w:lvlJc w:val="left"/>
      <w:pPr>
        <w:ind w:left="4382" w:hanging="584"/>
      </w:pPr>
      <w:rPr>
        <w:rFonts w:hint="default"/>
        <w:lang w:val="pt-PT" w:eastAsia="pt-PT" w:bidi="pt-PT"/>
      </w:rPr>
    </w:lvl>
    <w:lvl w:ilvl="5">
      <w:numFmt w:val="bullet"/>
      <w:lvlText w:val="•"/>
      <w:lvlJc w:val="left"/>
      <w:pPr>
        <w:ind w:left="5390" w:hanging="584"/>
      </w:pPr>
      <w:rPr>
        <w:rFonts w:hint="default"/>
        <w:lang w:val="pt-PT" w:eastAsia="pt-PT" w:bidi="pt-PT"/>
      </w:rPr>
    </w:lvl>
    <w:lvl w:ilvl="6">
      <w:numFmt w:val="bullet"/>
      <w:lvlText w:val="•"/>
      <w:lvlJc w:val="left"/>
      <w:pPr>
        <w:ind w:left="6397" w:hanging="584"/>
      </w:pPr>
      <w:rPr>
        <w:rFonts w:hint="default"/>
        <w:lang w:val="pt-PT" w:eastAsia="pt-PT" w:bidi="pt-PT"/>
      </w:rPr>
    </w:lvl>
    <w:lvl w:ilvl="7">
      <w:numFmt w:val="bullet"/>
      <w:lvlText w:val="•"/>
      <w:lvlJc w:val="left"/>
      <w:pPr>
        <w:ind w:left="7405" w:hanging="584"/>
      </w:pPr>
      <w:rPr>
        <w:rFonts w:hint="default"/>
        <w:lang w:val="pt-PT" w:eastAsia="pt-PT" w:bidi="pt-PT"/>
      </w:rPr>
    </w:lvl>
    <w:lvl w:ilvl="8">
      <w:numFmt w:val="bullet"/>
      <w:lvlText w:val="•"/>
      <w:lvlJc w:val="left"/>
      <w:pPr>
        <w:ind w:left="8412" w:hanging="584"/>
      </w:pPr>
      <w:rPr>
        <w:rFonts w:hint="default"/>
        <w:lang w:val="pt-PT" w:eastAsia="pt-PT" w:bidi="pt-PT"/>
      </w:rPr>
    </w:lvl>
  </w:abstractNum>
  <w:abstractNum w:abstractNumId="8">
    <w:nsid w:val="16E46D53"/>
    <w:multiLevelType w:val="hybridMultilevel"/>
    <w:tmpl w:val="B5D422FE"/>
    <w:lvl w:ilvl="0" w:tplc="0416000D">
      <w:start w:val="1"/>
      <w:numFmt w:val="bullet"/>
      <w:lvlText w:val=""/>
      <w:lvlJc w:val="left"/>
      <w:pPr>
        <w:ind w:left="2475" w:hanging="360"/>
      </w:pPr>
      <w:rPr>
        <w:rFonts w:ascii="Wingdings" w:hAnsi="Wingdings" w:hint="default"/>
      </w:rPr>
    </w:lvl>
    <w:lvl w:ilvl="1" w:tplc="04160003" w:tentative="1">
      <w:start w:val="1"/>
      <w:numFmt w:val="bullet"/>
      <w:lvlText w:val="o"/>
      <w:lvlJc w:val="left"/>
      <w:pPr>
        <w:ind w:left="3195" w:hanging="360"/>
      </w:pPr>
      <w:rPr>
        <w:rFonts w:ascii="Courier New" w:hAnsi="Courier New" w:cs="Courier New" w:hint="default"/>
      </w:rPr>
    </w:lvl>
    <w:lvl w:ilvl="2" w:tplc="04160005" w:tentative="1">
      <w:start w:val="1"/>
      <w:numFmt w:val="bullet"/>
      <w:lvlText w:val=""/>
      <w:lvlJc w:val="left"/>
      <w:pPr>
        <w:ind w:left="3915" w:hanging="360"/>
      </w:pPr>
      <w:rPr>
        <w:rFonts w:ascii="Wingdings" w:hAnsi="Wingdings" w:hint="default"/>
      </w:rPr>
    </w:lvl>
    <w:lvl w:ilvl="3" w:tplc="04160001" w:tentative="1">
      <w:start w:val="1"/>
      <w:numFmt w:val="bullet"/>
      <w:lvlText w:val=""/>
      <w:lvlJc w:val="left"/>
      <w:pPr>
        <w:ind w:left="4635" w:hanging="360"/>
      </w:pPr>
      <w:rPr>
        <w:rFonts w:ascii="Symbol" w:hAnsi="Symbol" w:hint="default"/>
      </w:rPr>
    </w:lvl>
    <w:lvl w:ilvl="4" w:tplc="04160003" w:tentative="1">
      <w:start w:val="1"/>
      <w:numFmt w:val="bullet"/>
      <w:lvlText w:val="o"/>
      <w:lvlJc w:val="left"/>
      <w:pPr>
        <w:ind w:left="5355" w:hanging="360"/>
      </w:pPr>
      <w:rPr>
        <w:rFonts w:ascii="Courier New" w:hAnsi="Courier New" w:cs="Courier New" w:hint="default"/>
      </w:rPr>
    </w:lvl>
    <w:lvl w:ilvl="5" w:tplc="04160005" w:tentative="1">
      <w:start w:val="1"/>
      <w:numFmt w:val="bullet"/>
      <w:lvlText w:val=""/>
      <w:lvlJc w:val="left"/>
      <w:pPr>
        <w:ind w:left="6075" w:hanging="360"/>
      </w:pPr>
      <w:rPr>
        <w:rFonts w:ascii="Wingdings" w:hAnsi="Wingdings" w:hint="default"/>
      </w:rPr>
    </w:lvl>
    <w:lvl w:ilvl="6" w:tplc="04160001" w:tentative="1">
      <w:start w:val="1"/>
      <w:numFmt w:val="bullet"/>
      <w:lvlText w:val=""/>
      <w:lvlJc w:val="left"/>
      <w:pPr>
        <w:ind w:left="6795" w:hanging="360"/>
      </w:pPr>
      <w:rPr>
        <w:rFonts w:ascii="Symbol" w:hAnsi="Symbol" w:hint="default"/>
      </w:rPr>
    </w:lvl>
    <w:lvl w:ilvl="7" w:tplc="04160003" w:tentative="1">
      <w:start w:val="1"/>
      <w:numFmt w:val="bullet"/>
      <w:lvlText w:val="o"/>
      <w:lvlJc w:val="left"/>
      <w:pPr>
        <w:ind w:left="7515" w:hanging="360"/>
      </w:pPr>
      <w:rPr>
        <w:rFonts w:ascii="Courier New" w:hAnsi="Courier New" w:cs="Courier New" w:hint="default"/>
      </w:rPr>
    </w:lvl>
    <w:lvl w:ilvl="8" w:tplc="04160005" w:tentative="1">
      <w:start w:val="1"/>
      <w:numFmt w:val="bullet"/>
      <w:lvlText w:val=""/>
      <w:lvlJc w:val="left"/>
      <w:pPr>
        <w:ind w:left="8235" w:hanging="360"/>
      </w:pPr>
      <w:rPr>
        <w:rFonts w:ascii="Wingdings" w:hAnsi="Wingdings" w:hint="default"/>
      </w:rPr>
    </w:lvl>
  </w:abstractNum>
  <w:abstractNum w:abstractNumId="9">
    <w:nsid w:val="177C140C"/>
    <w:multiLevelType w:val="multilevel"/>
    <w:tmpl w:val="7CFEBBC4"/>
    <w:lvl w:ilvl="0">
      <w:start w:val="4"/>
      <w:numFmt w:val="decimal"/>
      <w:lvlText w:val="%1"/>
      <w:lvlJc w:val="left"/>
      <w:pPr>
        <w:ind w:left="600" w:hanging="600"/>
      </w:pPr>
      <w:rPr>
        <w:rFonts w:hint="default"/>
      </w:rPr>
    </w:lvl>
    <w:lvl w:ilvl="1">
      <w:start w:val="35"/>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8EC3B7D"/>
    <w:multiLevelType w:val="multilevel"/>
    <w:tmpl w:val="541E608A"/>
    <w:lvl w:ilvl="0">
      <w:start w:val="6"/>
      <w:numFmt w:val="decimal"/>
      <w:lvlText w:val="%1."/>
      <w:lvlJc w:val="left"/>
      <w:pPr>
        <w:ind w:left="1383" w:hanging="390"/>
      </w:pPr>
    </w:lvl>
    <w:lvl w:ilvl="1">
      <w:start w:val="1"/>
      <w:numFmt w:val="decimal"/>
      <w:lvlText w:val="%1.%2."/>
      <w:lvlJc w:val="left"/>
      <w:pPr>
        <w:ind w:left="1854" w:hanging="720"/>
      </w:pPr>
      <w:rPr>
        <w:b/>
      </w:r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abstractNum w:abstractNumId="11">
    <w:nsid w:val="198E0528"/>
    <w:multiLevelType w:val="multilevel"/>
    <w:tmpl w:val="F83497F0"/>
    <w:lvl w:ilvl="0">
      <w:start w:val="1"/>
      <w:numFmt w:val="decimal"/>
      <w:lvlText w:val="%1"/>
      <w:lvlJc w:val="left"/>
      <w:pPr>
        <w:ind w:left="405" w:hanging="405"/>
      </w:pPr>
      <w:rPr>
        <w:rFonts w:hint="default"/>
        <w:b/>
        <w:w w:val="100"/>
      </w:rPr>
    </w:lvl>
    <w:lvl w:ilvl="1">
      <w:start w:val="1"/>
      <w:numFmt w:val="decimal"/>
      <w:lvlText w:val="%1.%2"/>
      <w:lvlJc w:val="left"/>
      <w:pPr>
        <w:ind w:left="972" w:hanging="405"/>
      </w:pPr>
      <w:rPr>
        <w:rFonts w:hint="default"/>
        <w:b/>
        <w:w w:val="100"/>
      </w:rPr>
    </w:lvl>
    <w:lvl w:ilvl="2">
      <w:start w:val="1"/>
      <w:numFmt w:val="decimal"/>
      <w:lvlText w:val="%1.%2.%3"/>
      <w:lvlJc w:val="left"/>
      <w:pPr>
        <w:ind w:left="1854" w:hanging="720"/>
      </w:pPr>
      <w:rPr>
        <w:rFonts w:hint="default"/>
        <w:b/>
        <w:w w:val="100"/>
      </w:rPr>
    </w:lvl>
    <w:lvl w:ilvl="3">
      <w:start w:val="1"/>
      <w:numFmt w:val="decimal"/>
      <w:lvlText w:val="%1.%2.%3.%4"/>
      <w:lvlJc w:val="left"/>
      <w:pPr>
        <w:ind w:left="2421" w:hanging="720"/>
      </w:pPr>
      <w:rPr>
        <w:rFonts w:hint="default"/>
        <w:b/>
        <w:w w:val="100"/>
      </w:rPr>
    </w:lvl>
    <w:lvl w:ilvl="4">
      <w:start w:val="1"/>
      <w:numFmt w:val="decimal"/>
      <w:lvlText w:val="%1.%2.%3.%4.%5"/>
      <w:lvlJc w:val="left"/>
      <w:pPr>
        <w:ind w:left="3348" w:hanging="1080"/>
      </w:pPr>
      <w:rPr>
        <w:rFonts w:hint="default"/>
        <w:b/>
        <w:w w:val="100"/>
      </w:rPr>
    </w:lvl>
    <w:lvl w:ilvl="5">
      <w:start w:val="1"/>
      <w:numFmt w:val="decimal"/>
      <w:lvlText w:val="%1.%2.%3.%4.%5.%6"/>
      <w:lvlJc w:val="left"/>
      <w:pPr>
        <w:ind w:left="3915" w:hanging="1080"/>
      </w:pPr>
      <w:rPr>
        <w:rFonts w:hint="default"/>
        <w:b/>
        <w:w w:val="100"/>
      </w:rPr>
    </w:lvl>
    <w:lvl w:ilvl="6">
      <w:start w:val="1"/>
      <w:numFmt w:val="decimal"/>
      <w:lvlText w:val="%1.%2.%3.%4.%5.%6.%7"/>
      <w:lvlJc w:val="left"/>
      <w:pPr>
        <w:ind w:left="4842" w:hanging="1440"/>
      </w:pPr>
      <w:rPr>
        <w:rFonts w:hint="default"/>
        <w:b/>
        <w:w w:val="100"/>
      </w:rPr>
    </w:lvl>
    <w:lvl w:ilvl="7">
      <w:start w:val="1"/>
      <w:numFmt w:val="decimal"/>
      <w:lvlText w:val="%1.%2.%3.%4.%5.%6.%7.%8"/>
      <w:lvlJc w:val="left"/>
      <w:pPr>
        <w:ind w:left="5409" w:hanging="1440"/>
      </w:pPr>
      <w:rPr>
        <w:rFonts w:hint="default"/>
        <w:b/>
        <w:w w:val="100"/>
      </w:rPr>
    </w:lvl>
    <w:lvl w:ilvl="8">
      <w:start w:val="1"/>
      <w:numFmt w:val="decimal"/>
      <w:lvlText w:val="%1.%2.%3.%4.%5.%6.%7.%8.%9"/>
      <w:lvlJc w:val="left"/>
      <w:pPr>
        <w:ind w:left="6336" w:hanging="1800"/>
      </w:pPr>
      <w:rPr>
        <w:rFonts w:hint="default"/>
        <w:b/>
        <w:w w:val="100"/>
      </w:rPr>
    </w:lvl>
  </w:abstractNum>
  <w:abstractNum w:abstractNumId="12">
    <w:nsid w:val="1AA90B9C"/>
    <w:multiLevelType w:val="multilevel"/>
    <w:tmpl w:val="9CFE2588"/>
    <w:lvl w:ilvl="0">
      <w:start w:val="1"/>
      <w:numFmt w:val="decimal"/>
      <w:lvlText w:val="%1."/>
      <w:lvlJc w:val="left"/>
      <w:pPr>
        <w:ind w:left="360"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429"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931" w:hanging="1080"/>
      </w:pPr>
      <w:rPr>
        <w:rFonts w:hint="default"/>
      </w:rPr>
    </w:lvl>
    <w:lvl w:ilvl="6">
      <w:start w:val="1"/>
      <w:numFmt w:val="decimal"/>
      <w:isLgl/>
      <w:lvlText w:val="%1.%2.%3.%4.%5.%6.%7"/>
      <w:lvlJc w:val="left"/>
      <w:pPr>
        <w:ind w:left="4862" w:hanging="1440"/>
      </w:pPr>
      <w:rPr>
        <w:rFonts w:hint="default"/>
      </w:rPr>
    </w:lvl>
    <w:lvl w:ilvl="7">
      <w:start w:val="1"/>
      <w:numFmt w:val="decimal"/>
      <w:isLgl/>
      <w:lvlText w:val="%1.%2.%3.%4.%5.%6.%7.%8"/>
      <w:lvlJc w:val="left"/>
      <w:pPr>
        <w:ind w:left="5433" w:hanging="1440"/>
      </w:pPr>
      <w:rPr>
        <w:rFonts w:hint="default"/>
      </w:rPr>
    </w:lvl>
    <w:lvl w:ilvl="8">
      <w:start w:val="1"/>
      <w:numFmt w:val="decimal"/>
      <w:isLgl/>
      <w:lvlText w:val="%1.%2.%3.%4.%5.%6.%7.%8.%9"/>
      <w:lvlJc w:val="left"/>
      <w:pPr>
        <w:ind w:left="6364" w:hanging="1800"/>
      </w:pPr>
      <w:rPr>
        <w:rFonts w:hint="default"/>
      </w:rPr>
    </w:lvl>
  </w:abstractNum>
  <w:abstractNum w:abstractNumId="13">
    <w:nsid w:val="1BD31833"/>
    <w:multiLevelType w:val="multilevel"/>
    <w:tmpl w:val="20FCDD26"/>
    <w:lvl w:ilvl="0">
      <w:start w:val="9"/>
      <w:numFmt w:val="decimal"/>
      <w:lvlText w:val="%1"/>
      <w:lvlJc w:val="left"/>
      <w:pPr>
        <w:ind w:left="660" w:hanging="412"/>
      </w:pPr>
      <w:rPr>
        <w:rFonts w:hint="default"/>
        <w:lang w:val="pt-PT" w:eastAsia="pt-PT" w:bidi="pt-PT"/>
      </w:rPr>
    </w:lvl>
    <w:lvl w:ilvl="1">
      <w:start w:val="1"/>
      <w:numFmt w:val="decimal"/>
      <w:lvlText w:val="%1.%2"/>
      <w:lvlJc w:val="left"/>
      <w:pPr>
        <w:ind w:left="660" w:hanging="412"/>
      </w:pPr>
      <w:rPr>
        <w:rFonts w:ascii="Arial" w:eastAsia="Arial" w:hAnsi="Arial" w:cs="Arial" w:hint="default"/>
        <w:b/>
        <w:spacing w:val="-24"/>
        <w:w w:val="100"/>
        <w:sz w:val="22"/>
        <w:szCs w:val="22"/>
        <w:lang w:val="pt-PT" w:eastAsia="pt-PT" w:bidi="pt-PT"/>
      </w:rPr>
    </w:lvl>
    <w:lvl w:ilvl="2">
      <w:start w:val="1"/>
      <w:numFmt w:val="decimal"/>
      <w:lvlText w:val="%1.%2.%3"/>
      <w:lvlJc w:val="left"/>
      <w:pPr>
        <w:ind w:left="1268" w:hanging="552"/>
      </w:pPr>
      <w:rPr>
        <w:rFonts w:ascii="Arial" w:eastAsia="Arial" w:hAnsi="Arial" w:cs="Arial" w:hint="default"/>
        <w:b/>
        <w:spacing w:val="-6"/>
        <w:w w:val="100"/>
        <w:sz w:val="22"/>
        <w:szCs w:val="22"/>
        <w:lang w:val="pt-PT" w:eastAsia="pt-PT" w:bidi="pt-PT"/>
      </w:rPr>
    </w:lvl>
    <w:lvl w:ilvl="3">
      <w:numFmt w:val="bullet"/>
      <w:lvlText w:val="•"/>
      <w:lvlJc w:val="left"/>
      <w:pPr>
        <w:ind w:left="2406" w:hanging="552"/>
      </w:pPr>
      <w:rPr>
        <w:rFonts w:hint="default"/>
        <w:lang w:val="pt-PT" w:eastAsia="pt-PT" w:bidi="pt-PT"/>
      </w:rPr>
    </w:lvl>
    <w:lvl w:ilvl="4">
      <w:numFmt w:val="bullet"/>
      <w:lvlText w:val="•"/>
      <w:lvlJc w:val="left"/>
      <w:pPr>
        <w:ind w:left="3552" w:hanging="552"/>
      </w:pPr>
      <w:rPr>
        <w:rFonts w:hint="default"/>
        <w:lang w:val="pt-PT" w:eastAsia="pt-PT" w:bidi="pt-PT"/>
      </w:rPr>
    </w:lvl>
    <w:lvl w:ilvl="5">
      <w:numFmt w:val="bullet"/>
      <w:lvlText w:val="•"/>
      <w:lvlJc w:val="left"/>
      <w:pPr>
        <w:ind w:left="4698" w:hanging="552"/>
      </w:pPr>
      <w:rPr>
        <w:rFonts w:hint="default"/>
        <w:lang w:val="pt-PT" w:eastAsia="pt-PT" w:bidi="pt-PT"/>
      </w:rPr>
    </w:lvl>
    <w:lvl w:ilvl="6">
      <w:numFmt w:val="bullet"/>
      <w:lvlText w:val="•"/>
      <w:lvlJc w:val="left"/>
      <w:pPr>
        <w:ind w:left="5844" w:hanging="552"/>
      </w:pPr>
      <w:rPr>
        <w:rFonts w:hint="default"/>
        <w:lang w:val="pt-PT" w:eastAsia="pt-PT" w:bidi="pt-PT"/>
      </w:rPr>
    </w:lvl>
    <w:lvl w:ilvl="7">
      <w:numFmt w:val="bullet"/>
      <w:lvlText w:val="•"/>
      <w:lvlJc w:val="left"/>
      <w:pPr>
        <w:ind w:left="6990" w:hanging="552"/>
      </w:pPr>
      <w:rPr>
        <w:rFonts w:hint="default"/>
        <w:lang w:val="pt-PT" w:eastAsia="pt-PT" w:bidi="pt-PT"/>
      </w:rPr>
    </w:lvl>
    <w:lvl w:ilvl="8">
      <w:numFmt w:val="bullet"/>
      <w:lvlText w:val="•"/>
      <w:lvlJc w:val="left"/>
      <w:pPr>
        <w:ind w:left="8136" w:hanging="552"/>
      </w:pPr>
      <w:rPr>
        <w:rFonts w:hint="default"/>
        <w:lang w:val="pt-PT" w:eastAsia="pt-PT" w:bidi="pt-PT"/>
      </w:rPr>
    </w:lvl>
  </w:abstractNum>
  <w:abstractNum w:abstractNumId="14">
    <w:nsid w:val="1EB53C09"/>
    <w:multiLevelType w:val="hybridMultilevel"/>
    <w:tmpl w:val="B1D23ED4"/>
    <w:lvl w:ilvl="0" w:tplc="D1B81814">
      <w:start w:val="1"/>
      <w:numFmt w:val="decimal"/>
      <w:lvlText w:val="4.11..%1."/>
      <w:lvlJc w:val="left"/>
      <w:pPr>
        <w:ind w:left="720" w:hanging="360"/>
      </w:pPr>
      <w:rPr>
        <w:rFonts w:hint="default"/>
      </w:rPr>
    </w:lvl>
    <w:lvl w:ilvl="1" w:tplc="04160019">
      <w:start w:val="1"/>
      <w:numFmt w:val="lowerLetter"/>
      <w:lvlText w:val="%2."/>
      <w:lvlJc w:val="left"/>
      <w:pPr>
        <w:ind w:left="1440" w:hanging="360"/>
      </w:pPr>
    </w:lvl>
    <w:lvl w:ilvl="2" w:tplc="9830D712">
      <w:start w:val="14"/>
      <w:numFmt w:val="decimal"/>
      <w:lvlText w:val="%3."/>
      <w:lvlJc w:val="left"/>
      <w:pPr>
        <w:ind w:left="2340" w:hanging="360"/>
      </w:pPr>
      <w:rPr>
        <w:rFonts w:hint="default"/>
      </w:rPr>
    </w:lvl>
    <w:lvl w:ilvl="3" w:tplc="AB182782">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ECE7048"/>
    <w:multiLevelType w:val="hybridMultilevel"/>
    <w:tmpl w:val="BEA0A5E2"/>
    <w:lvl w:ilvl="0" w:tplc="7FD22BDE">
      <w:start w:val="1"/>
      <w:numFmt w:val="lowerLetter"/>
      <w:lvlText w:val="%1)"/>
      <w:lvlJc w:val="left"/>
      <w:pPr>
        <w:ind w:left="944" w:hanging="712"/>
      </w:pPr>
      <w:rPr>
        <w:rFonts w:ascii="Arial" w:eastAsia="Arial" w:hAnsi="Arial" w:cs="Arial" w:hint="default"/>
        <w:b/>
        <w:spacing w:val="-6"/>
        <w:w w:val="100"/>
        <w:sz w:val="22"/>
        <w:szCs w:val="22"/>
        <w:lang w:val="pt-PT" w:eastAsia="pt-PT" w:bidi="pt-PT"/>
      </w:rPr>
    </w:lvl>
    <w:lvl w:ilvl="1" w:tplc="195E8508">
      <w:numFmt w:val="bullet"/>
      <w:lvlText w:val="•"/>
      <w:lvlJc w:val="left"/>
      <w:pPr>
        <w:ind w:left="1888" w:hanging="712"/>
      </w:pPr>
      <w:rPr>
        <w:rFonts w:hint="default"/>
        <w:lang w:val="pt-PT" w:eastAsia="pt-PT" w:bidi="pt-PT"/>
      </w:rPr>
    </w:lvl>
    <w:lvl w:ilvl="2" w:tplc="02CA557A">
      <w:numFmt w:val="bullet"/>
      <w:lvlText w:val="•"/>
      <w:lvlJc w:val="left"/>
      <w:pPr>
        <w:ind w:left="2837" w:hanging="712"/>
      </w:pPr>
      <w:rPr>
        <w:rFonts w:hint="default"/>
        <w:lang w:val="pt-PT" w:eastAsia="pt-PT" w:bidi="pt-PT"/>
      </w:rPr>
    </w:lvl>
    <w:lvl w:ilvl="3" w:tplc="90F6A0A6">
      <w:numFmt w:val="bullet"/>
      <w:lvlText w:val="•"/>
      <w:lvlJc w:val="left"/>
      <w:pPr>
        <w:ind w:left="3786" w:hanging="712"/>
      </w:pPr>
      <w:rPr>
        <w:rFonts w:hint="default"/>
        <w:lang w:val="pt-PT" w:eastAsia="pt-PT" w:bidi="pt-PT"/>
      </w:rPr>
    </w:lvl>
    <w:lvl w:ilvl="4" w:tplc="B2B2CEC0">
      <w:numFmt w:val="bullet"/>
      <w:lvlText w:val="•"/>
      <w:lvlJc w:val="left"/>
      <w:pPr>
        <w:ind w:left="4735" w:hanging="712"/>
      </w:pPr>
      <w:rPr>
        <w:rFonts w:hint="default"/>
        <w:lang w:val="pt-PT" w:eastAsia="pt-PT" w:bidi="pt-PT"/>
      </w:rPr>
    </w:lvl>
    <w:lvl w:ilvl="5" w:tplc="3CCA7D3E">
      <w:numFmt w:val="bullet"/>
      <w:lvlText w:val="•"/>
      <w:lvlJc w:val="left"/>
      <w:pPr>
        <w:ind w:left="5684" w:hanging="712"/>
      </w:pPr>
      <w:rPr>
        <w:rFonts w:hint="default"/>
        <w:lang w:val="pt-PT" w:eastAsia="pt-PT" w:bidi="pt-PT"/>
      </w:rPr>
    </w:lvl>
    <w:lvl w:ilvl="6" w:tplc="2B3031D2">
      <w:numFmt w:val="bullet"/>
      <w:lvlText w:val="•"/>
      <w:lvlJc w:val="left"/>
      <w:pPr>
        <w:ind w:left="6632" w:hanging="712"/>
      </w:pPr>
      <w:rPr>
        <w:rFonts w:hint="default"/>
        <w:lang w:val="pt-PT" w:eastAsia="pt-PT" w:bidi="pt-PT"/>
      </w:rPr>
    </w:lvl>
    <w:lvl w:ilvl="7" w:tplc="B1F80332">
      <w:numFmt w:val="bullet"/>
      <w:lvlText w:val="•"/>
      <w:lvlJc w:val="left"/>
      <w:pPr>
        <w:ind w:left="7581" w:hanging="712"/>
      </w:pPr>
      <w:rPr>
        <w:rFonts w:hint="default"/>
        <w:lang w:val="pt-PT" w:eastAsia="pt-PT" w:bidi="pt-PT"/>
      </w:rPr>
    </w:lvl>
    <w:lvl w:ilvl="8" w:tplc="DE70EBC0">
      <w:numFmt w:val="bullet"/>
      <w:lvlText w:val="•"/>
      <w:lvlJc w:val="left"/>
      <w:pPr>
        <w:ind w:left="8530" w:hanging="712"/>
      </w:pPr>
      <w:rPr>
        <w:rFonts w:hint="default"/>
        <w:lang w:val="pt-PT" w:eastAsia="pt-PT" w:bidi="pt-PT"/>
      </w:rPr>
    </w:lvl>
  </w:abstractNum>
  <w:abstractNum w:abstractNumId="16">
    <w:nsid w:val="24674ACC"/>
    <w:multiLevelType w:val="multilevel"/>
    <w:tmpl w:val="74C63200"/>
    <w:lvl w:ilvl="0">
      <w:start w:val="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4785988"/>
    <w:multiLevelType w:val="multilevel"/>
    <w:tmpl w:val="A5A65F0C"/>
    <w:lvl w:ilvl="0">
      <w:start w:val="11"/>
      <w:numFmt w:val="decimal"/>
      <w:lvlText w:val="%1"/>
      <w:lvlJc w:val="left"/>
      <w:pPr>
        <w:ind w:left="2645" w:hanging="948"/>
      </w:pPr>
      <w:rPr>
        <w:rFonts w:hint="default"/>
        <w:lang w:val="pt-PT" w:eastAsia="pt-PT" w:bidi="pt-PT"/>
      </w:rPr>
    </w:lvl>
    <w:lvl w:ilvl="1">
      <w:start w:val="2"/>
      <w:numFmt w:val="decimal"/>
      <w:lvlText w:val="%1.%2"/>
      <w:lvlJc w:val="left"/>
      <w:pPr>
        <w:ind w:left="2645" w:hanging="948"/>
      </w:pPr>
      <w:rPr>
        <w:rFonts w:hint="default"/>
        <w:lang w:val="pt-PT" w:eastAsia="pt-PT" w:bidi="pt-PT"/>
      </w:rPr>
    </w:lvl>
    <w:lvl w:ilvl="2">
      <w:start w:val="1"/>
      <w:numFmt w:val="decimal"/>
      <w:lvlText w:val="%1.%2.%3"/>
      <w:lvlJc w:val="left"/>
      <w:pPr>
        <w:ind w:left="2645" w:hanging="948"/>
      </w:pPr>
      <w:rPr>
        <w:rFonts w:hint="default"/>
        <w:lang w:val="pt-PT" w:eastAsia="pt-PT" w:bidi="pt-PT"/>
      </w:rPr>
    </w:lvl>
    <w:lvl w:ilvl="3">
      <w:start w:val="1"/>
      <w:numFmt w:val="decimal"/>
      <w:lvlText w:val="%1.%2.%3.%4"/>
      <w:lvlJc w:val="left"/>
      <w:pPr>
        <w:ind w:left="2645" w:hanging="948"/>
      </w:pPr>
      <w:rPr>
        <w:rFonts w:ascii="Arial" w:eastAsia="Arial" w:hAnsi="Arial" w:cs="Arial" w:hint="default"/>
        <w:b/>
        <w:spacing w:val="0"/>
        <w:w w:val="100"/>
        <w:sz w:val="22"/>
        <w:szCs w:val="22"/>
        <w:lang w:val="pt-PT" w:eastAsia="pt-PT" w:bidi="pt-PT"/>
      </w:rPr>
    </w:lvl>
    <w:lvl w:ilvl="4">
      <w:start w:val="1"/>
      <w:numFmt w:val="decimal"/>
      <w:lvlText w:val="%1.%2.%3.%4.%5"/>
      <w:lvlJc w:val="left"/>
      <w:pPr>
        <w:ind w:left="3781" w:hanging="1080"/>
      </w:pPr>
      <w:rPr>
        <w:rFonts w:ascii="Arial" w:eastAsia="Arial" w:hAnsi="Arial" w:cs="Arial" w:hint="default"/>
        <w:b/>
        <w:spacing w:val="28"/>
        <w:w w:val="100"/>
        <w:sz w:val="22"/>
        <w:szCs w:val="22"/>
        <w:lang w:val="pt-PT" w:eastAsia="pt-PT" w:bidi="pt-PT"/>
      </w:rPr>
    </w:lvl>
    <w:lvl w:ilvl="5">
      <w:numFmt w:val="bullet"/>
      <w:lvlText w:val="•"/>
      <w:lvlJc w:val="left"/>
      <w:pPr>
        <w:ind w:left="6734" w:hanging="1080"/>
      </w:pPr>
      <w:rPr>
        <w:rFonts w:hint="default"/>
        <w:lang w:val="pt-PT" w:eastAsia="pt-PT" w:bidi="pt-PT"/>
      </w:rPr>
    </w:lvl>
    <w:lvl w:ilvl="6">
      <w:numFmt w:val="bullet"/>
      <w:lvlText w:val="•"/>
      <w:lvlJc w:val="left"/>
      <w:pPr>
        <w:ind w:left="7473" w:hanging="1080"/>
      </w:pPr>
      <w:rPr>
        <w:rFonts w:hint="default"/>
        <w:lang w:val="pt-PT" w:eastAsia="pt-PT" w:bidi="pt-PT"/>
      </w:rPr>
    </w:lvl>
    <w:lvl w:ilvl="7">
      <w:numFmt w:val="bullet"/>
      <w:lvlText w:val="•"/>
      <w:lvlJc w:val="left"/>
      <w:pPr>
        <w:ind w:left="8212" w:hanging="1080"/>
      </w:pPr>
      <w:rPr>
        <w:rFonts w:hint="default"/>
        <w:lang w:val="pt-PT" w:eastAsia="pt-PT" w:bidi="pt-PT"/>
      </w:rPr>
    </w:lvl>
    <w:lvl w:ilvl="8">
      <w:numFmt w:val="bullet"/>
      <w:lvlText w:val="•"/>
      <w:lvlJc w:val="left"/>
      <w:pPr>
        <w:ind w:left="8950" w:hanging="1080"/>
      </w:pPr>
      <w:rPr>
        <w:rFonts w:hint="default"/>
        <w:lang w:val="pt-PT" w:eastAsia="pt-PT" w:bidi="pt-PT"/>
      </w:rPr>
    </w:lvl>
  </w:abstractNum>
  <w:abstractNum w:abstractNumId="18">
    <w:nsid w:val="249802F5"/>
    <w:multiLevelType w:val="multilevel"/>
    <w:tmpl w:val="52B208F0"/>
    <w:lvl w:ilvl="0">
      <w:start w:val="1"/>
      <w:numFmt w:val="decimal"/>
      <w:lvlText w:val="%1"/>
      <w:lvlJc w:val="left"/>
      <w:pPr>
        <w:ind w:left="804" w:hanging="552"/>
      </w:pPr>
      <w:rPr>
        <w:rFonts w:hint="default"/>
        <w:lang w:val="pt-PT" w:eastAsia="pt-PT" w:bidi="pt-PT"/>
      </w:rPr>
    </w:lvl>
    <w:lvl w:ilvl="1">
      <w:start w:val="2"/>
      <w:numFmt w:val="decimal"/>
      <w:lvlText w:val="%1.%2."/>
      <w:lvlJc w:val="left"/>
      <w:pPr>
        <w:ind w:left="804" w:hanging="552"/>
      </w:pPr>
      <w:rPr>
        <w:rFonts w:ascii="Arial" w:eastAsia="Arial" w:hAnsi="Arial" w:cs="Arial" w:hint="default"/>
        <w:b/>
        <w:spacing w:val="-20"/>
        <w:w w:val="100"/>
        <w:sz w:val="22"/>
        <w:szCs w:val="22"/>
        <w:lang w:val="pt-PT" w:eastAsia="pt-PT" w:bidi="pt-PT"/>
      </w:rPr>
    </w:lvl>
    <w:lvl w:ilvl="2">
      <w:numFmt w:val="bullet"/>
      <w:lvlText w:val="•"/>
      <w:lvlJc w:val="left"/>
      <w:pPr>
        <w:ind w:left="2725" w:hanging="552"/>
      </w:pPr>
      <w:rPr>
        <w:rFonts w:hint="default"/>
        <w:lang w:val="pt-PT" w:eastAsia="pt-PT" w:bidi="pt-PT"/>
      </w:rPr>
    </w:lvl>
    <w:lvl w:ilvl="3">
      <w:numFmt w:val="bullet"/>
      <w:lvlText w:val="•"/>
      <w:lvlJc w:val="left"/>
      <w:pPr>
        <w:ind w:left="3688" w:hanging="552"/>
      </w:pPr>
      <w:rPr>
        <w:rFonts w:hint="default"/>
        <w:lang w:val="pt-PT" w:eastAsia="pt-PT" w:bidi="pt-PT"/>
      </w:rPr>
    </w:lvl>
    <w:lvl w:ilvl="4">
      <w:numFmt w:val="bullet"/>
      <w:lvlText w:val="•"/>
      <w:lvlJc w:val="left"/>
      <w:pPr>
        <w:ind w:left="4651" w:hanging="552"/>
      </w:pPr>
      <w:rPr>
        <w:rFonts w:hint="default"/>
        <w:lang w:val="pt-PT" w:eastAsia="pt-PT" w:bidi="pt-PT"/>
      </w:rPr>
    </w:lvl>
    <w:lvl w:ilvl="5">
      <w:numFmt w:val="bullet"/>
      <w:lvlText w:val="•"/>
      <w:lvlJc w:val="left"/>
      <w:pPr>
        <w:ind w:left="5614" w:hanging="552"/>
      </w:pPr>
      <w:rPr>
        <w:rFonts w:hint="default"/>
        <w:lang w:val="pt-PT" w:eastAsia="pt-PT" w:bidi="pt-PT"/>
      </w:rPr>
    </w:lvl>
    <w:lvl w:ilvl="6">
      <w:numFmt w:val="bullet"/>
      <w:lvlText w:val="•"/>
      <w:lvlJc w:val="left"/>
      <w:pPr>
        <w:ind w:left="6576" w:hanging="552"/>
      </w:pPr>
      <w:rPr>
        <w:rFonts w:hint="default"/>
        <w:lang w:val="pt-PT" w:eastAsia="pt-PT" w:bidi="pt-PT"/>
      </w:rPr>
    </w:lvl>
    <w:lvl w:ilvl="7">
      <w:numFmt w:val="bullet"/>
      <w:lvlText w:val="•"/>
      <w:lvlJc w:val="left"/>
      <w:pPr>
        <w:ind w:left="7539" w:hanging="552"/>
      </w:pPr>
      <w:rPr>
        <w:rFonts w:hint="default"/>
        <w:lang w:val="pt-PT" w:eastAsia="pt-PT" w:bidi="pt-PT"/>
      </w:rPr>
    </w:lvl>
    <w:lvl w:ilvl="8">
      <w:numFmt w:val="bullet"/>
      <w:lvlText w:val="•"/>
      <w:lvlJc w:val="left"/>
      <w:pPr>
        <w:ind w:left="8502" w:hanging="552"/>
      </w:pPr>
      <w:rPr>
        <w:rFonts w:hint="default"/>
        <w:lang w:val="pt-PT" w:eastAsia="pt-PT" w:bidi="pt-PT"/>
      </w:rPr>
    </w:lvl>
  </w:abstractNum>
  <w:abstractNum w:abstractNumId="19">
    <w:nsid w:val="25AB5C38"/>
    <w:multiLevelType w:val="multilevel"/>
    <w:tmpl w:val="3FC252A2"/>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28237D99"/>
    <w:multiLevelType w:val="hybridMultilevel"/>
    <w:tmpl w:val="573611FC"/>
    <w:lvl w:ilvl="0" w:tplc="9E42ECE0">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8BD17C2"/>
    <w:multiLevelType w:val="hybridMultilevel"/>
    <w:tmpl w:val="267A6E9A"/>
    <w:lvl w:ilvl="0" w:tplc="AC941E88">
      <w:start w:val="1"/>
      <w:numFmt w:val="lowerLetter"/>
      <w:lvlText w:val="%1)"/>
      <w:lvlJc w:val="left"/>
      <w:pPr>
        <w:ind w:left="822" w:hanging="283"/>
      </w:pPr>
      <w:rPr>
        <w:rFonts w:ascii="Arial" w:eastAsia="Arial" w:hAnsi="Arial" w:cs="Arial" w:hint="default"/>
        <w:spacing w:val="0"/>
        <w:w w:val="100"/>
        <w:sz w:val="22"/>
        <w:szCs w:val="22"/>
        <w:lang w:val="pt-PT" w:eastAsia="pt-PT" w:bidi="pt-PT"/>
      </w:rPr>
    </w:lvl>
    <w:lvl w:ilvl="1" w:tplc="B16274DC">
      <w:numFmt w:val="bullet"/>
      <w:lvlText w:val="•"/>
      <w:lvlJc w:val="left"/>
      <w:pPr>
        <w:ind w:left="1874" w:hanging="283"/>
      </w:pPr>
      <w:rPr>
        <w:rFonts w:hint="default"/>
        <w:lang w:val="pt-PT" w:eastAsia="pt-PT" w:bidi="pt-PT"/>
      </w:rPr>
    </w:lvl>
    <w:lvl w:ilvl="2" w:tplc="B31E0E7E">
      <w:numFmt w:val="bullet"/>
      <w:lvlText w:val="•"/>
      <w:lvlJc w:val="left"/>
      <w:pPr>
        <w:ind w:left="2929" w:hanging="283"/>
      </w:pPr>
      <w:rPr>
        <w:rFonts w:hint="default"/>
        <w:lang w:val="pt-PT" w:eastAsia="pt-PT" w:bidi="pt-PT"/>
      </w:rPr>
    </w:lvl>
    <w:lvl w:ilvl="3" w:tplc="5AEEDAA6">
      <w:numFmt w:val="bullet"/>
      <w:lvlText w:val="•"/>
      <w:lvlJc w:val="left"/>
      <w:pPr>
        <w:ind w:left="3984" w:hanging="283"/>
      </w:pPr>
      <w:rPr>
        <w:rFonts w:hint="default"/>
        <w:lang w:val="pt-PT" w:eastAsia="pt-PT" w:bidi="pt-PT"/>
      </w:rPr>
    </w:lvl>
    <w:lvl w:ilvl="4" w:tplc="B5D083EE">
      <w:numFmt w:val="bullet"/>
      <w:lvlText w:val="•"/>
      <w:lvlJc w:val="left"/>
      <w:pPr>
        <w:ind w:left="5039" w:hanging="283"/>
      </w:pPr>
      <w:rPr>
        <w:rFonts w:hint="default"/>
        <w:lang w:val="pt-PT" w:eastAsia="pt-PT" w:bidi="pt-PT"/>
      </w:rPr>
    </w:lvl>
    <w:lvl w:ilvl="5" w:tplc="A490CE52">
      <w:numFmt w:val="bullet"/>
      <w:lvlText w:val="•"/>
      <w:lvlJc w:val="left"/>
      <w:pPr>
        <w:ind w:left="6094" w:hanging="283"/>
      </w:pPr>
      <w:rPr>
        <w:rFonts w:hint="default"/>
        <w:lang w:val="pt-PT" w:eastAsia="pt-PT" w:bidi="pt-PT"/>
      </w:rPr>
    </w:lvl>
    <w:lvl w:ilvl="6" w:tplc="C7FEE8C2">
      <w:numFmt w:val="bullet"/>
      <w:lvlText w:val="•"/>
      <w:lvlJc w:val="left"/>
      <w:pPr>
        <w:ind w:left="7149" w:hanging="283"/>
      </w:pPr>
      <w:rPr>
        <w:rFonts w:hint="default"/>
        <w:lang w:val="pt-PT" w:eastAsia="pt-PT" w:bidi="pt-PT"/>
      </w:rPr>
    </w:lvl>
    <w:lvl w:ilvl="7" w:tplc="F8F2DF4C">
      <w:numFmt w:val="bullet"/>
      <w:lvlText w:val="•"/>
      <w:lvlJc w:val="left"/>
      <w:pPr>
        <w:ind w:left="8204" w:hanging="283"/>
      </w:pPr>
      <w:rPr>
        <w:rFonts w:hint="default"/>
        <w:lang w:val="pt-PT" w:eastAsia="pt-PT" w:bidi="pt-PT"/>
      </w:rPr>
    </w:lvl>
    <w:lvl w:ilvl="8" w:tplc="E3F0EE54">
      <w:numFmt w:val="bullet"/>
      <w:lvlText w:val="•"/>
      <w:lvlJc w:val="left"/>
      <w:pPr>
        <w:ind w:left="9259" w:hanging="283"/>
      </w:pPr>
      <w:rPr>
        <w:rFonts w:hint="default"/>
        <w:lang w:val="pt-PT" w:eastAsia="pt-PT" w:bidi="pt-PT"/>
      </w:rPr>
    </w:lvl>
  </w:abstractNum>
  <w:abstractNum w:abstractNumId="22">
    <w:nsid w:val="296A736B"/>
    <w:multiLevelType w:val="hybridMultilevel"/>
    <w:tmpl w:val="9E1CFE3A"/>
    <w:lvl w:ilvl="0" w:tplc="F3860CBA">
      <w:start w:val="1"/>
      <w:numFmt w:val="decimal"/>
      <w:lvlText w:val="6.%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2A193629"/>
    <w:multiLevelType w:val="multilevel"/>
    <w:tmpl w:val="64A441AA"/>
    <w:lvl w:ilvl="0">
      <w:start w:val="4"/>
      <w:numFmt w:val="decimal"/>
      <w:lvlText w:val="%1"/>
      <w:lvlJc w:val="left"/>
      <w:pPr>
        <w:ind w:left="804" w:hanging="572"/>
      </w:pPr>
      <w:rPr>
        <w:rFonts w:hint="default"/>
        <w:lang w:val="pt-PT" w:eastAsia="pt-PT" w:bidi="pt-PT"/>
      </w:rPr>
    </w:lvl>
    <w:lvl w:ilvl="1">
      <w:start w:val="1"/>
      <w:numFmt w:val="decimal"/>
      <w:lvlText w:val="%1.%2"/>
      <w:lvlJc w:val="left"/>
      <w:pPr>
        <w:ind w:left="804" w:hanging="572"/>
      </w:pPr>
      <w:rPr>
        <w:rFonts w:ascii="Arial" w:eastAsia="Arial" w:hAnsi="Arial" w:cs="Arial" w:hint="default"/>
        <w:b/>
        <w:spacing w:val="-29"/>
        <w:w w:val="100"/>
        <w:sz w:val="22"/>
        <w:szCs w:val="22"/>
        <w:lang w:val="pt-PT" w:eastAsia="pt-PT" w:bidi="pt-PT"/>
      </w:rPr>
    </w:lvl>
    <w:lvl w:ilvl="2">
      <w:start w:val="1"/>
      <w:numFmt w:val="decimal"/>
      <w:lvlText w:val="%1.%2.%3"/>
      <w:lvlJc w:val="left"/>
      <w:pPr>
        <w:ind w:left="232" w:hanging="572"/>
      </w:pPr>
      <w:rPr>
        <w:rFonts w:ascii="Arial" w:eastAsia="Arial" w:hAnsi="Arial" w:cs="Arial" w:hint="default"/>
        <w:b/>
        <w:spacing w:val="-2"/>
        <w:w w:val="100"/>
        <w:sz w:val="22"/>
        <w:szCs w:val="22"/>
        <w:lang w:val="pt-PT" w:eastAsia="pt-PT" w:bidi="pt-PT"/>
      </w:rPr>
    </w:lvl>
    <w:lvl w:ilvl="3">
      <w:numFmt w:val="bullet"/>
      <w:lvlText w:val="•"/>
      <w:lvlJc w:val="left"/>
      <w:pPr>
        <w:ind w:left="2277" w:hanging="572"/>
      </w:pPr>
      <w:rPr>
        <w:rFonts w:hint="default"/>
        <w:lang w:val="pt-PT" w:eastAsia="pt-PT" w:bidi="pt-PT"/>
      </w:rPr>
    </w:lvl>
    <w:lvl w:ilvl="4">
      <w:numFmt w:val="bullet"/>
      <w:lvlText w:val="•"/>
      <w:lvlJc w:val="left"/>
      <w:pPr>
        <w:ind w:left="3195" w:hanging="572"/>
      </w:pPr>
      <w:rPr>
        <w:rFonts w:hint="default"/>
        <w:lang w:val="pt-PT" w:eastAsia="pt-PT" w:bidi="pt-PT"/>
      </w:rPr>
    </w:lvl>
    <w:lvl w:ilvl="5">
      <w:numFmt w:val="bullet"/>
      <w:lvlText w:val="•"/>
      <w:lvlJc w:val="left"/>
      <w:pPr>
        <w:ind w:left="4113" w:hanging="572"/>
      </w:pPr>
      <w:rPr>
        <w:rFonts w:hint="default"/>
        <w:lang w:val="pt-PT" w:eastAsia="pt-PT" w:bidi="pt-PT"/>
      </w:rPr>
    </w:lvl>
    <w:lvl w:ilvl="6">
      <w:numFmt w:val="bullet"/>
      <w:lvlText w:val="•"/>
      <w:lvlJc w:val="left"/>
      <w:pPr>
        <w:ind w:left="5031" w:hanging="572"/>
      </w:pPr>
      <w:rPr>
        <w:rFonts w:hint="default"/>
        <w:lang w:val="pt-PT" w:eastAsia="pt-PT" w:bidi="pt-PT"/>
      </w:rPr>
    </w:lvl>
    <w:lvl w:ilvl="7">
      <w:numFmt w:val="bullet"/>
      <w:lvlText w:val="•"/>
      <w:lvlJc w:val="left"/>
      <w:pPr>
        <w:ind w:left="5949" w:hanging="572"/>
      </w:pPr>
      <w:rPr>
        <w:rFonts w:hint="default"/>
        <w:lang w:val="pt-PT" w:eastAsia="pt-PT" w:bidi="pt-PT"/>
      </w:rPr>
    </w:lvl>
    <w:lvl w:ilvl="8">
      <w:numFmt w:val="bullet"/>
      <w:lvlText w:val="•"/>
      <w:lvlJc w:val="left"/>
      <w:pPr>
        <w:ind w:left="6867" w:hanging="572"/>
      </w:pPr>
      <w:rPr>
        <w:rFonts w:hint="default"/>
        <w:lang w:val="pt-PT" w:eastAsia="pt-PT" w:bidi="pt-PT"/>
      </w:rPr>
    </w:lvl>
  </w:abstractNum>
  <w:abstractNum w:abstractNumId="24">
    <w:nsid w:val="2D3A532C"/>
    <w:multiLevelType w:val="hybridMultilevel"/>
    <w:tmpl w:val="5DB8BB1A"/>
    <w:lvl w:ilvl="0" w:tplc="464C5C20">
      <w:start w:val="1"/>
      <w:numFmt w:val="lowerLetter"/>
      <w:lvlText w:val="%1)"/>
      <w:lvlJc w:val="left"/>
      <w:pPr>
        <w:ind w:left="944" w:hanging="712"/>
      </w:pPr>
      <w:rPr>
        <w:rFonts w:ascii="Arial" w:eastAsia="Arial" w:hAnsi="Arial" w:cs="Arial" w:hint="default"/>
        <w:b/>
        <w:spacing w:val="-28"/>
        <w:w w:val="100"/>
        <w:sz w:val="22"/>
        <w:szCs w:val="22"/>
        <w:lang w:val="pt-PT" w:eastAsia="pt-PT" w:bidi="pt-PT"/>
      </w:rPr>
    </w:lvl>
    <w:lvl w:ilvl="1" w:tplc="0FE05CA4">
      <w:numFmt w:val="bullet"/>
      <w:lvlText w:val="•"/>
      <w:lvlJc w:val="left"/>
      <w:pPr>
        <w:ind w:left="1888" w:hanging="712"/>
      </w:pPr>
      <w:rPr>
        <w:rFonts w:hint="default"/>
        <w:lang w:val="pt-PT" w:eastAsia="pt-PT" w:bidi="pt-PT"/>
      </w:rPr>
    </w:lvl>
    <w:lvl w:ilvl="2" w:tplc="5E0AFC84">
      <w:numFmt w:val="bullet"/>
      <w:lvlText w:val="•"/>
      <w:lvlJc w:val="left"/>
      <w:pPr>
        <w:ind w:left="2837" w:hanging="712"/>
      </w:pPr>
      <w:rPr>
        <w:rFonts w:hint="default"/>
        <w:lang w:val="pt-PT" w:eastAsia="pt-PT" w:bidi="pt-PT"/>
      </w:rPr>
    </w:lvl>
    <w:lvl w:ilvl="3" w:tplc="FDC6632E">
      <w:numFmt w:val="bullet"/>
      <w:lvlText w:val="•"/>
      <w:lvlJc w:val="left"/>
      <w:pPr>
        <w:ind w:left="3786" w:hanging="712"/>
      </w:pPr>
      <w:rPr>
        <w:rFonts w:hint="default"/>
        <w:lang w:val="pt-PT" w:eastAsia="pt-PT" w:bidi="pt-PT"/>
      </w:rPr>
    </w:lvl>
    <w:lvl w:ilvl="4" w:tplc="4192EFF8">
      <w:numFmt w:val="bullet"/>
      <w:lvlText w:val="•"/>
      <w:lvlJc w:val="left"/>
      <w:pPr>
        <w:ind w:left="4735" w:hanging="712"/>
      </w:pPr>
      <w:rPr>
        <w:rFonts w:hint="default"/>
        <w:lang w:val="pt-PT" w:eastAsia="pt-PT" w:bidi="pt-PT"/>
      </w:rPr>
    </w:lvl>
    <w:lvl w:ilvl="5" w:tplc="BA06FD7E">
      <w:numFmt w:val="bullet"/>
      <w:lvlText w:val="•"/>
      <w:lvlJc w:val="left"/>
      <w:pPr>
        <w:ind w:left="5684" w:hanging="712"/>
      </w:pPr>
      <w:rPr>
        <w:rFonts w:hint="default"/>
        <w:lang w:val="pt-PT" w:eastAsia="pt-PT" w:bidi="pt-PT"/>
      </w:rPr>
    </w:lvl>
    <w:lvl w:ilvl="6" w:tplc="8F1A7208">
      <w:numFmt w:val="bullet"/>
      <w:lvlText w:val="•"/>
      <w:lvlJc w:val="left"/>
      <w:pPr>
        <w:ind w:left="6632" w:hanging="712"/>
      </w:pPr>
      <w:rPr>
        <w:rFonts w:hint="default"/>
        <w:lang w:val="pt-PT" w:eastAsia="pt-PT" w:bidi="pt-PT"/>
      </w:rPr>
    </w:lvl>
    <w:lvl w:ilvl="7" w:tplc="201E7F7C">
      <w:numFmt w:val="bullet"/>
      <w:lvlText w:val="•"/>
      <w:lvlJc w:val="left"/>
      <w:pPr>
        <w:ind w:left="7581" w:hanging="712"/>
      </w:pPr>
      <w:rPr>
        <w:rFonts w:hint="default"/>
        <w:lang w:val="pt-PT" w:eastAsia="pt-PT" w:bidi="pt-PT"/>
      </w:rPr>
    </w:lvl>
    <w:lvl w:ilvl="8" w:tplc="4AD8B518">
      <w:numFmt w:val="bullet"/>
      <w:lvlText w:val="•"/>
      <w:lvlJc w:val="left"/>
      <w:pPr>
        <w:ind w:left="8530" w:hanging="712"/>
      </w:pPr>
      <w:rPr>
        <w:rFonts w:hint="default"/>
        <w:lang w:val="pt-PT" w:eastAsia="pt-PT" w:bidi="pt-PT"/>
      </w:rPr>
    </w:lvl>
  </w:abstractNum>
  <w:abstractNum w:abstractNumId="25">
    <w:nsid w:val="2EC46335"/>
    <w:multiLevelType w:val="multilevel"/>
    <w:tmpl w:val="87BA4C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2EEC51DF"/>
    <w:multiLevelType w:val="hybridMultilevel"/>
    <w:tmpl w:val="2A5A2996"/>
    <w:lvl w:ilvl="0" w:tplc="A5C04ED2">
      <w:start w:val="1"/>
      <w:numFmt w:val="decimal"/>
      <w:lvlText w:val="5.%1"/>
      <w:lvlJc w:val="left"/>
      <w:pPr>
        <w:ind w:left="11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66B70FA"/>
    <w:multiLevelType w:val="multilevel"/>
    <w:tmpl w:val="64B86AEC"/>
    <w:lvl w:ilvl="0">
      <w:start w:val="1"/>
      <w:numFmt w:val="lowerLetter"/>
      <w:lvlText w:val="%1)"/>
      <w:lvlJc w:val="left"/>
      <w:pPr>
        <w:ind w:left="944" w:hanging="712"/>
      </w:pPr>
      <w:rPr>
        <w:rFonts w:ascii="Arial" w:eastAsia="Arial" w:hAnsi="Arial" w:cs="Arial" w:hint="default"/>
        <w:b/>
        <w:bCs/>
        <w:spacing w:val="-11"/>
        <w:w w:val="100"/>
        <w:sz w:val="22"/>
        <w:szCs w:val="22"/>
        <w:lang w:val="pt-PT" w:eastAsia="pt-PT" w:bidi="pt-PT"/>
      </w:rPr>
    </w:lvl>
    <w:lvl w:ilvl="1">
      <w:start w:val="1"/>
      <w:numFmt w:val="decimal"/>
      <w:lvlText w:val="%1.%2)"/>
      <w:lvlJc w:val="left"/>
      <w:pPr>
        <w:ind w:left="1653" w:hanging="709"/>
      </w:pPr>
      <w:rPr>
        <w:rFonts w:ascii="Arial" w:eastAsia="Arial" w:hAnsi="Arial" w:cs="Arial" w:hint="default"/>
        <w:b/>
        <w:bCs/>
        <w:spacing w:val="-30"/>
        <w:w w:val="100"/>
        <w:sz w:val="22"/>
        <w:szCs w:val="22"/>
        <w:lang w:val="pt-PT" w:eastAsia="pt-PT" w:bidi="pt-PT"/>
      </w:rPr>
    </w:lvl>
    <w:lvl w:ilvl="2">
      <w:numFmt w:val="bullet"/>
      <w:lvlText w:val="•"/>
      <w:lvlJc w:val="left"/>
      <w:pPr>
        <w:ind w:left="2634" w:hanging="709"/>
      </w:pPr>
      <w:rPr>
        <w:rFonts w:hint="default"/>
        <w:lang w:val="pt-PT" w:eastAsia="pt-PT" w:bidi="pt-PT"/>
      </w:rPr>
    </w:lvl>
    <w:lvl w:ilvl="3">
      <w:numFmt w:val="bullet"/>
      <w:lvlText w:val="•"/>
      <w:lvlJc w:val="left"/>
      <w:pPr>
        <w:ind w:left="3608" w:hanging="709"/>
      </w:pPr>
      <w:rPr>
        <w:rFonts w:hint="default"/>
        <w:lang w:val="pt-PT" w:eastAsia="pt-PT" w:bidi="pt-PT"/>
      </w:rPr>
    </w:lvl>
    <w:lvl w:ilvl="4">
      <w:numFmt w:val="bullet"/>
      <w:lvlText w:val="•"/>
      <w:lvlJc w:val="left"/>
      <w:pPr>
        <w:ind w:left="4582" w:hanging="709"/>
      </w:pPr>
      <w:rPr>
        <w:rFonts w:hint="default"/>
        <w:lang w:val="pt-PT" w:eastAsia="pt-PT" w:bidi="pt-PT"/>
      </w:rPr>
    </w:lvl>
    <w:lvl w:ilvl="5">
      <w:numFmt w:val="bullet"/>
      <w:lvlText w:val="•"/>
      <w:lvlJc w:val="left"/>
      <w:pPr>
        <w:ind w:left="5556" w:hanging="709"/>
      </w:pPr>
      <w:rPr>
        <w:rFonts w:hint="default"/>
        <w:lang w:val="pt-PT" w:eastAsia="pt-PT" w:bidi="pt-PT"/>
      </w:rPr>
    </w:lvl>
    <w:lvl w:ilvl="6">
      <w:numFmt w:val="bullet"/>
      <w:lvlText w:val="•"/>
      <w:lvlJc w:val="left"/>
      <w:pPr>
        <w:ind w:left="6531" w:hanging="709"/>
      </w:pPr>
      <w:rPr>
        <w:rFonts w:hint="default"/>
        <w:lang w:val="pt-PT" w:eastAsia="pt-PT" w:bidi="pt-PT"/>
      </w:rPr>
    </w:lvl>
    <w:lvl w:ilvl="7">
      <w:numFmt w:val="bullet"/>
      <w:lvlText w:val="•"/>
      <w:lvlJc w:val="left"/>
      <w:pPr>
        <w:ind w:left="7505" w:hanging="709"/>
      </w:pPr>
      <w:rPr>
        <w:rFonts w:hint="default"/>
        <w:lang w:val="pt-PT" w:eastAsia="pt-PT" w:bidi="pt-PT"/>
      </w:rPr>
    </w:lvl>
    <w:lvl w:ilvl="8">
      <w:numFmt w:val="bullet"/>
      <w:lvlText w:val="•"/>
      <w:lvlJc w:val="left"/>
      <w:pPr>
        <w:ind w:left="8479" w:hanging="709"/>
      </w:pPr>
      <w:rPr>
        <w:rFonts w:hint="default"/>
        <w:lang w:val="pt-PT" w:eastAsia="pt-PT" w:bidi="pt-PT"/>
      </w:rPr>
    </w:lvl>
  </w:abstractNum>
  <w:abstractNum w:abstractNumId="28">
    <w:nsid w:val="36813746"/>
    <w:multiLevelType w:val="multilevel"/>
    <w:tmpl w:val="13D4FAC8"/>
    <w:lvl w:ilvl="0">
      <w:start w:val="1"/>
      <w:numFmt w:val="decimal"/>
      <w:lvlText w:val="%1."/>
      <w:lvlJc w:val="left"/>
      <w:pPr>
        <w:ind w:left="1071" w:hanging="250"/>
      </w:pPr>
      <w:rPr>
        <w:rFonts w:ascii="Arial" w:eastAsia="Arial" w:hAnsi="Arial" w:cs="Arial" w:hint="default"/>
        <w:b/>
        <w:bCs/>
        <w:spacing w:val="0"/>
        <w:w w:val="100"/>
        <w:sz w:val="22"/>
        <w:szCs w:val="22"/>
        <w:lang w:val="pt-PT" w:eastAsia="pt-PT" w:bidi="pt-PT"/>
      </w:rPr>
    </w:lvl>
    <w:lvl w:ilvl="1">
      <w:start w:val="1"/>
      <w:numFmt w:val="decimal"/>
      <w:lvlText w:val="%1.%2"/>
      <w:lvlJc w:val="left"/>
      <w:pPr>
        <w:ind w:left="822" w:hanging="393"/>
      </w:pPr>
      <w:rPr>
        <w:rFonts w:hint="default"/>
        <w:spacing w:val="0"/>
        <w:w w:val="100"/>
        <w:lang w:val="pt-PT" w:eastAsia="pt-PT" w:bidi="pt-PT"/>
      </w:rPr>
    </w:lvl>
    <w:lvl w:ilvl="2">
      <w:start w:val="1"/>
      <w:numFmt w:val="decimal"/>
      <w:lvlText w:val="%1.%2.%3"/>
      <w:lvlJc w:val="left"/>
      <w:pPr>
        <w:ind w:left="822" w:hanging="393"/>
      </w:pPr>
      <w:rPr>
        <w:rFonts w:ascii="Arial" w:eastAsia="Arial" w:hAnsi="Arial" w:cs="Arial" w:hint="default"/>
        <w:spacing w:val="-3"/>
        <w:w w:val="100"/>
        <w:sz w:val="22"/>
        <w:szCs w:val="22"/>
        <w:lang w:val="pt-PT" w:eastAsia="pt-PT" w:bidi="pt-PT"/>
      </w:rPr>
    </w:lvl>
    <w:lvl w:ilvl="3">
      <w:numFmt w:val="bullet"/>
      <w:lvlText w:val="•"/>
      <w:lvlJc w:val="left"/>
      <w:pPr>
        <w:ind w:left="2471" w:hanging="393"/>
      </w:pPr>
      <w:rPr>
        <w:rFonts w:hint="default"/>
        <w:lang w:val="pt-PT" w:eastAsia="pt-PT" w:bidi="pt-PT"/>
      </w:rPr>
    </w:lvl>
    <w:lvl w:ilvl="4">
      <w:numFmt w:val="bullet"/>
      <w:lvlText w:val="•"/>
      <w:lvlJc w:val="left"/>
      <w:pPr>
        <w:ind w:left="3742" w:hanging="393"/>
      </w:pPr>
      <w:rPr>
        <w:rFonts w:hint="default"/>
        <w:lang w:val="pt-PT" w:eastAsia="pt-PT" w:bidi="pt-PT"/>
      </w:rPr>
    </w:lvl>
    <w:lvl w:ilvl="5">
      <w:numFmt w:val="bullet"/>
      <w:lvlText w:val="•"/>
      <w:lvlJc w:val="left"/>
      <w:pPr>
        <w:ind w:left="5013" w:hanging="393"/>
      </w:pPr>
      <w:rPr>
        <w:rFonts w:hint="default"/>
        <w:lang w:val="pt-PT" w:eastAsia="pt-PT" w:bidi="pt-PT"/>
      </w:rPr>
    </w:lvl>
    <w:lvl w:ilvl="6">
      <w:numFmt w:val="bullet"/>
      <w:lvlText w:val="•"/>
      <w:lvlJc w:val="left"/>
      <w:pPr>
        <w:ind w:left="6284" w:hanging="393"/>
      </w:pPr>
      <w:rPr>
        <w:rFonts w:hint="default"/>
        <w:lang w:val="pt-PT" w:eastAsia="pt-PT" w:bidi="pt-PT"/>
      </w:rPr>
    </w:lvl>
    <w:lvl w:ilvl="7">
      <w:numFmt w:val="bullet"/>
      <w:lvlText w:val="•"/>
      <w:lvlJc w:val="left"/>
      <w:pPr>
        <w:ind w:left="7555" w:hanging="393"/>
      </w:pPr>
      <w:rPr>
        <w:rFonts w:hint="default"/>
        <w:lang w:val="pt-PT" w:eastAsia="pt-PT" w:bidi="pt-PT"/>
      </w:rPr>
    </w:lvl>
    <w:lvl w:ilvl="8">
      <w:numFmt w:val="bullet"/>
      <w:lvlText w:val="•"/>
      <w:lvlJc w:val="left"/>
      <w:pPr>
        <w:ind w:left="8826" w:hanging="393"/>
      </w:pPr>
      <w:rPr>
        <w:rFonts w:hint="default"/>
        <w:lang w:val="pt-PT" w:eastAsia="pt-PT" w:bidi="pt-PT"/>
      </w:rPr>
    </w:lvl>
  </w:abstractNum>
  <w:abstractNum w:abstractNumId="29">
    <w:nsid w:val="37FF66F1"/>
    <w:multiLevelType w:val="hybridMultilevel"/>
    <w:tmpl w:val="0FA0B782"/>
    <w:lvl w:ilvl="0" w:tplc="7A406664">
      <w:start w:val="12"/>
      <w:numFmt w:val="decimal"/>
      <w:lvlText w:val="%1-"/>
      <w:lvlJc w:val="left"/>
      <w:pPr>
        <w:ind w:left="864" w:hanging="632"/>
      </w:pPr>
      <w:rPr>
        <w:rFonts w:ascii="Arial" w:eastAsia="Arial" w:hAnsi="Arial" w:cs="Arial" w:hint="default"/>
        <w:spacing w:val="-5"/>
        <w:w w:val="100"/>
        <w:sz w:val="22"/>
        <w:szCs w:val="22"/>
        <w:lang w:val="pt-PT" w:eastAsia="pt-PT" w:bidi="pt-PT"/>
      </w:rPr>
    </w:lvl>
    <w:lvl w:ilvl="1" w:tplc="A51CC290">
      <w:numFmt w:val="bullet"/>
      <w:lvlText w:val="•"/>
      <w:lvlJc w:val="left"/>
      <w:pPr>
        <w:ind w:left="1816" w:hanging="632"/>
      </w:pPr>
      <w:rPr>
        <w:rFonts w:hint="default"/>
        <w:lang w:val="pt-PT" w:eastAsia="pt-PT" w:bidi="pt-PT"/>
      </w:rPr>
    </w:lvl>
    <w:lvl w:ilvl="2" w:tplc="B5004AD0">
      <w:numFmt w:val="bullet"/>
      <w:lvlText w:val="•"/>
      <w:lvlJc w:val="left"/>
      <w:pPr>
        <w:ind w:left="2773" w:hanging="632"/>
      </w:pPr>
      <w:rPr>
        <w:rFonts w:hint="default"/>
        <w:lang w:val="pt-PT" w:eastAsia="pt-PT" w:bidi="pt-PT"/>
      </w:rPr>
    </w:lvl>
    <w:lvl w:ilvl="3" w:tplc="A6548272">
      <w:numFmt w:val="bullet"/>
      <w:lvlText w:val="•"/>
      <w:lvlJc w:val="left"/>
      <w:pPr>
        <w:ind w:left="3730" w:hanging="632"/>
      </w:pPr>
      <w:rPr>
        <w:rFonts w:hint="default"/>
        <w:lang w:val="pt-PT" w:eastAsia="pt-PT" w:bidi="pt-PT"/>
      </w:rPr>
    </w:lvl>
    <w:lvl w:ilvl="4" w:tplc="E9CCEA30">
      <w:numFmt w:val="bullet"/>
      <w:lvlText w:val="•"/>
      <w:lvlJc w:val="left"/>
      <w:pPr>
        <w:ind w:left="4687" w:hanging="632"/>
      </w:pPr>
      <w:rPr>
        <w:rFonts w:hint="default"/>
        <w:lang w:val="pt-PT" w:eastAsia="pt-PT" w:bidi="pt-PT"/>
      </w:rPr>
    </w:lvl>
    <w:lvl w:ilvl="5" w:tplc="CD4EB57E">
      <w:numFmt w:val="bullet"/>
      <w:lvlText w:val="•"/>
      <w:lvlJc w:val="left"/>
      <w:pPr>
        <w:ind w:left="5644" w:hanging="632"/>
      </w:pPr>
      <w:rPr>
        <w:rFonts w:hint="default"/>
        <w:lang w:val="pt-PT" w:eastAsia="pt-PT" w:bidi="pt-PT"/>
      </w:rPr>
    </w:lvl>
    <w:lvl w:ilvl="6" w:tplc="0FE2D6C0">
      <w:numFmt w:val="bullet"/>
      <w:lvlText w:val="•"/>
      <w:lvlJc w:val="left"/>
      <w:pPr>
        <w:ind w:left="6600" w:hanging="632"/>
      </w:pPr>
      <w:rPr>
        <w:rFonts w:hint="default"/>
        <w:lang w:val="pt-PT" w:eastAsia="pt-PT" w:bidi="pt-PT"/>
      </w:rPr>
    </w:lvl>
    <w:lvl w:ilvl="7" w:tplc="1716115A">
      <w:numFmt w:val="bullet"/>
      <w:lvlText w:val="•"/>
      <w:lvlJc w:val="left"/>
      <w:pPr>
        <w:ind w:left="7557" w:hanging="632"/>
      </w:pPr>
      <w:rPr>
        <w:rFonts w:hint="default"/>
        <w:lang w:val="pt-PT" w:eastAsia="pt-PT" w:bidi="pt-PT"/>
      </w:rPr>
    </w:lvl>
    <w:lvl w:ilvl="8" w:tplc="F596466A">
      <w:numFmt w:val="bullet"/>
      <w:lvlText w:val="•"/>
      <w:lvlJc w:val="left"/>
      <w:pPr>
        <w:ind w:left="8514" w:hanging="632"/>
      </w:pPr>
      <w:rPr>
        <w:rFonts w:hint="default"/>
        <w:lang w:val="pt-PT" w:eastAsia="pt-PT" w:bidi="pt-PT"/>
      </w:rPr>
    </w:lvl>
  </w:abstractNum>
  <w:abstractNum w:abstractNumId="30">
    <w:nsid w:val="39313F15"/>
    <w:multiLevelType w:val="multilevel"/>
    <w:tmpl w:val="0CEAD396"/>
    <w:lvl w:ilvl="0">
      <w:start w:val="6"/>
      <w:numFmt w:val="decimal"/>
      <w:lvlText w:val="%1"/>
      <w:lvlJc w:val="left"/>
      <w:pPr>
        <w:ind w:left="660" w:hanging="432"/>
      </w:pPr>
      <w:rPr>
        <w:rFonts w:hint="default"/>
        <w:lang w:val="pt-PT" w:eastAsia="pt-PT" w:bidi="pt-PT"/>
      </w:rPr>
    </w:lvl>
    <w:lvl w:ilvl="1">
      <w:start w:val="1"/>
      <w:numFmt w:val="decimal"/>
      <w:lvlText w:val="%1.%2"/>
      <w:lvlJc w:val="left"/>
      <w:pPr>
        <w:ind w:left="660" w:hanging="432"/>
      </w:pPr>
      <w:rPr>
        <w:rFonts w:ascii="Arial" w:eastAsia="Arial" w:hAnsi="Arial" w:cs="Arial" w:hint="default"/>
        <w:b/>
        <w:spacing w:val="-6"/>
        <w:w w:val="100"/>
        <w:sz w:val="22"/>
        <w:szCs w:val="22"/>
        <w:lang w:val="pt-PT" w:eastAsia="pt-PT" w:bidi="pt-PT"/>
      </w:rPr>
    </w:lvl>
    <w:lvl w:ilvl="2">
      <w:numFmt w:val="bullet"/>
      <w:lvlText w:val="•"/>
      <w:lvlJc w:val="left"/>
      <w:pPr>
        <w:ind w:left="2613" w:hanging="432"/>
      </w:pPr>
      <w:rPr>
        <w:rFonts w:hint="default"/>
        <w:lang w:val="pt-PT" w:eastAsia="pt-PT" w:bidi="pt-PT"/>
      </w:rPr>
    </w:lvl>
    <w:lvl w:ilvl="3">
      <w:numFmt w:val="bullet"/>
      <w:lvlText w:val="•"/>
      <w:lvlJc w:val="left"/>
      <w:pPr>
        <w:ind w:left="3590" w:hanging="432"/>
      </w:pPr>
      <w:rPr>
        <w:rFonts w:hint="default"/>
        <w:lang w:val="pt-PT" w:eastAsia="pt-PT" w:bidi="pt-PT"/>
      </w:rPr>
    </w:lvl>
    <w:lvl w:ilvl="4">
      <w:numFmt w:val="bullet"/>
      <w:lvlText w:val="•"/>
      <w:lvlJc w:val="left"/>
      <w:pPr>
        <w:ind w:left="4567" w:hanging="432"/>
      </w:pPr>
      <w:rPr>
        <w:rFonts w:hint="default"/>
        <w:lang w:val="pt-PT" w:eastAsia="pt-PT" w:bidi="pt-PT"/>
      </w:rPr>
    </w:lvl>
    <w:lvl w:ilvl="5">
      <w:numFmt w:val="bullet"/>
      <w:lvlText w:val="•"/>
      <w:lvlJc w:val="left"/>
      <w:pPr>
        <w:ind w:left="5544" w:hanging="432"/>
      </w:pPr>
      <w:rPr>
        <w:rFonts w:hint="default"/>
        <w:lang w:val="pt-PT" w:eastAsia="pt-PT" w:bidi="pt-PT"/>
      </w:rPr>
    </w:lvl>
    <w:lvl w:ilvl="6">
      <w:numFmt w:val="bullet"/>
      <w:lvlText w:val="•"/>
      <w:lvlJc w:val="left"/>
      <w:pPr>
        <w:ind w:left="6520" w:hanging="432"/>
      </w:pPr>
      <w:rPr>
        <w:rFonts w:hint="default"/>
        <w:lang w:val="pt-PT" w:eastAsia="pt-PT" w:bidi="pt-PT"/>
      </w:rPr>
    </w:lvl>
    <w:lvl w:ilvl="7">
      <w:numFmt w:val="bullet"/>
      <w:lvlText w:val="•"/>
      <w:lvlJc w:val="left"/>
      <w:pPr>
        <w:ind w:left="7497" w:hanging="432"/>
      </w:pPr>
      <w:rPr>
        <w:rFonts w:hint="default"/>
        <w:lang w:val="pt-PT" w:eastAsia="pt-PT" w:bidi="pt-PT"/>
      </w:rPr>
    </w:lvl>
    <w:lvl w:ilvl="8">
      <w:numFmt w:val="bullet"/>
      <w:lvlText w:val="•"/>
      <w:lvlJc w:val="left"/>
      <w:pPr>
        <w:ind w:left="8474" w:hanging="432"/>
      </w:pPr>
      <w:rPr>
        <w:rFonts w:hint="default"/>
        <w:lang w:val="pt-PT" w:eastAsia="pt-PT" w:bidi="pt-PT"/>
      </w:rPr>
    </w:lvl>
  </w:abstractNum>
  <w:abstractNum w:abstractNumId="31">
    <w:nsid w:val="3A2C575D"/>
    <w:multiLevelType w:val="multilevel"/>
    <w:tmpl w:val="A1C0BD68"/>
    <w:lvl w:ilvl="0">
      <w:start w:val="5"/>
      <w:numFmt w:val="decimal"/>
      <w:lvlText w:val="%1"/>
      <w:lvlJc w:val="left"/>
      <w:pPr>
        <w:ind w:left="660" w:hanging="428"/>
      </w:pPr>
      <w:rPr>
        <w:rFonts w:hint="default"/>
        <w:lang w:val="pt-PT" w:eastAsia="pt-PT" w:bidi="pt-PT"/>
      </w:rPr>
    </w:lvl>
    <w:lvl w:ilvl="1">
      <w:start w:val="1"/>
      <w:numFmt w:val="decimal"/>
      <w:lvlText w:val="%1.%2"/>
      <w:lvlJc w:val="left"/>
      <w:pPr>
        <w:ind w:left="660" w:hanging="428"/>
      </w:pPr>
      <w:rPr>
        <w:rFonts w:ascii="Arial" w:eastAsia="Arial" w:hAnsi="Arial" w:cs="Arial" w:hint="default"/>
        <w:b/>
        <w:spacing w:val="-5"/>
        <w:w w:val="100"/>
        <w:sz w:val="22"/>
        <w:szCs w:val="22"/>
        <w:lang w:val="pt-PT" w:eastAsia="pt-PT" w:bidi="pt-PT"/>
      </w:rPr>
    </w:lvl>
    <w:lvl w:ilvl="2">
      <w:numFmt w:val="bullet"/>
      <w:lvlText w:val="•"/>
      <w:lvlJc w:val="left"/>
      <w:pPr>
        <w:ind w:left="2613" w:hanging="428"/>
      </w:pPr>
      <w:rPr>
        <w:rFonts w:hint="default"/>
        <w:lang w:val="pt-PT" w:eastAsia="pt-PT" w:bidi="pt-PT"/>
      </w:rPr>
    </w:lvl>
    <w:lvl w:ilvl="3">
      <w:numFmt w:val="bullet"/>
      <w:lvlText w:val="•"/>
      <w:lvlJc w:val="left"/>
      <w:pPr>
        <w:ind w:left="3590" w:hanging="428"/>
      </w:pPr>
      <w:rPr>
        <w:rFonts w:hint="default"/>
        <w:lang w:val="pt-PT" w:eastAsia="pt-PT" w:bidi="pt-PT"/>
      </w:rPr>
    </w:lvl>
    <w:lvl w:ilvl="4">
      <w:numFmt w:val="bullet"/>
      <w:lvlText w:val="•"/>
      <w:lvlJc w:val="left"/>
      <w:pPr>
        <w:ind w:left="4567" w:hanging="428"/>
      </w:pPr>
      <w:rPr>
        <w:rFonts w:hint="default"/>
        <w:lang w:val="pt-PT" w:eastAsia="pt-PT" w:bidi="pt-PT"/>
      </w:rPr>
    </w:lvl>
    <w:lvl w:ilvl="5">
      <w:numFmt w:val="bullet"/>
      <w:lvlText w:val="•"/>
      <w:lvlJc w:val="left"/>
      <w:pPr>
        <w:ind w:left="5544" w:hanging="428"/>
      </w:pPr>
      <w:rPr>
        <w:rFonts w:hint="default"/>
        <w:lang w:val="pt-PT" w:eastAsia="pt-PT" w:bidi="pt-PT"/>
      </w:rPr>
    </w:lvl>
    <w:lvl w:ilvl="6">
      <w:numFmt w:val="bullet"/>
      <w:lvlText w:val="•"/>
      <w:lvlJc w:val="left"/>
      <w:pPr>
        <w:ind w:left="6520" w:hanging="428"/>
      </w:pPr>
      <w:rPr>
        <w:rFonts w:hint="default"/>
        <w:lang w:val="pt-PT" w:eastAsia="pt-PT" w:bidi="pt-PT"/>
      </w:rPr>
    </w:lvl>
    <w:lvl w:ilvl="7">
      <w:numFmt w:val="bullet"/>
      <w:lvlText w:val="•"/>
      <w:lvlJc w:val="left"/>
      <w:pPr>
        <w:ind w:left="7497" w:hanging="428"/>
      </w:pPr>
      <w:rPr>
        <w:rFonts w:hint="default"/>
        <w:lang w:val="pt-PT" w:eastAsia="pt-PT" w:bidi="pt-PT"/>
      </w:rPr>
    </w:lvl>
    <w:lvl w:ilvl="8">
      <w:numFmt w:val="bullet"/>
      <w:lvlText w:val="•"/>
      <w:lvlJc w:val="left"/>
      <w:pPr>
        <w:ind w:left="8474" w:hanging="428"/>
      </w:pPr>
      <w:rPr>
        <w:rFonts w:hint="default"/>
        <w:lang w:val="pt-PT" w:eastAsia="pt-PT" w:bidi="pt-PT"/>
      </w:rPr>
    </w:lvl>
  </w:abstractNum>
  <w:abstractNum w:abstractNumId="32">
    <w:nsid w:val="3BB30444"/>
    <w:multiLevelType w:val="multilevel"/>
    <w:tmpl w:val="D05E24A4"/>
    <w:lvl w:ilvl="0">
      <w:start w:val="2"/>
      <w:numFmt w:val="decimal"/>
      <w:lvlText w:val="%1"/>
      <w:lvlJc w:val="left"/>
      <w:pPr>
        <w:ind w:left="360" w:hanging="360"/>
      </w:pPr>
      <w:rPr>
        <w:rFonts w:hint="default"/>
      </w:rPr>
    </w:lvl>
    <w:lvl w:ilvl="1">
      <w:start w:val="4"/>
      <w:numFmt w:val="decimal"/>
      <w:lvlText w:val="%1.%2"/>
      <w:lvlJc w:val="left"/>
      <w:pPr>
        <w:ind w:left="440" w:hanging="360"/>
      </w:pPr>
      <w:rPr>
        <w:rFonts w:hint="default"/>
      </w:rPr>
    </w:lvl>
    <w:lvl w:ilvl="2">
      <w:start w:val="1"/>
      <w:numFmt w:val="lowerLetter"/>
      <w:lvlText w:val="%3."/>
      <w:lvlJc w:val="left"/>
      <w:pPr>
        <w:ind w:left="520" w:hanging="360"/>
      </w:p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33">
    <w:nsid w:val="3D47041A"/>
    <w:multiLevelType w:val="hybridMultilevel"/>
    <w:tmpl w:val="DD5EE046"/>
    <w:lvl w:ilvl="0" w:tplc="814259C4">
      <w:start w:val="1"/>
      <w:numFmt w:val="lowerLetter"/>
      <w:lvlText w:val="%1)"/>
      <w:lvlJc w:val="left"/>
      <w:pPr>
        <w:ind w:left="3355" w:hanging="300"/>
      </w:pPr>
      <w:rPr>
        <w:rFonts w:ascii="Arial" w:eastAsia="Arial" w:hAnsi="Arial" w:cs="Arial" w:hint="default"/>
        <w:b/>
        <w:spacing w:val="-28"/>
        <w:w w:val="100"/>
        <w:sz w:val="22"/>
        <w:szCs w:val="22"/>
        <w:lang w:val="pt-PT" w:eastAsia="pt-PT" w:bidi="pt-PT"/>
      </w:rPr>
    </w:lvl>
    <w:lvl w:ilvl="1" w:tplc="47444DA0">
      <w:numFmt w:val="bullet"/>
      <w:lvlText w:val="•"/>
      <w:lvlJc w:val="left"/>
      <w:pPr>
        <w:ind w:left="4345" w:hanging="300"/>
      </w:pPr>
      <w:rPr>
        <w:rFonts w:hint="default"/>
        <w:lang w:val="pt-PT" w:eastAsia="pt-PT" w:bidi="pt-PT"/>
      </w:rPr>
    </w:lvl>
    <w:lvl w:ilvl="2" w:tplc="48A2E8FE">
      <w:numFmt w:val="bullet"/>
      <w:lvlText w:val="•"/>
      <w:lvlJc w:val="left"/>
      <w:pPr>
        <w:ind w:left="5336" w:hanging="300"/>
      </w:pPr>
      <w:rPr>
        <w:rFonts w:hint="default"/>
        <w:lang w:val="pt-PT" w:eastAsia="pt-PT" w:bidi="pt-PT"/>
      </w:rPr>
    </w:lvl>
    <w:lvl w:ilvl="3" w:tplc="FE129A92">
      <w:numFmt w:val="bullet"/>
      <w:lvlText w:val="•"/>
      <w:lvlJc w:val="left"/>
      <w:pPr>
        <w:ind w:left="6327" w:hanging="300"/>
      </w:pPr>
      <w:rPr>
        <w:rFonts w:hint="default"/>
        <w:lang w:val="pt-PT" w:eastAsia="pt-PT" w:bidi="pt-PT"/>
      </w:rPr>
    </w:lvl>
    <w:lvl w:ilvl="4" w:tplc="6972D5E2">
      <w:numFmt w:val="bullet"/>
      <w:lvlText w:val="•"/>
      <w:lvlJc w:val="left"/>
      <w:pPr>
        <w:ind w:left="7318" w:hanging="300"/>
      </w:pPr>
      <w:rPr>
        <w:rFonts w:hint="default"/>
        <w:lang w:val="pt-PT" w:eastAsia="pt-PT" w:bidi="pt-PT"/>
      </w:rPr>
    </w:lvl>
    <w:lvl w:ilvl="5" w:tplc="C1022590">
      <w:numFmt w:val="bullet"/>
      <w:lvlText w:val="•"/>
      <w:lvlJc w:val="left"/>
      <w:pPr>
        <w:ind w:left="8309" w:hanging="300"/>
      </w:pPr>
      <w:rPr>
        <w:rFonts w:hint="default"/>
        <w:lang w:val="pt-PT" w:eastAsia="pt-PT" w:bidi="pt-PT"/>
      </w:rPr>
    </w:lvl>
    <w:lvl w:ilvl="6" w:tplc="89D2E750">
      <w:numFmt w:val="bullet"/>
      <w:lvlText w:val="•"/>
      <w:lvlJc w:val="left"/>
      <w:pPr>
        <w:ind w:left="9299" w:hanging="300"/>
      </w:pPr>
      <w:rPr>
        <w:rFonts w:hint="default"/>
        <w:lang w:val="pt-PT" w:eastAsia="pt-PT" w:bidi="pt-PT"/>
      </w:rPr>
    </w:lvl>
    <w:lvl w:ilvl="7" w:tplc="A790D1BC">
      <w:numFmt w:val="bullet"/>
      <w:lvlText w:val="•"/>
      <w:lvlJc w:val="left"/>
      <w:pPr>
        <w:ind w:left="10290" w:hanging="300"/>
      </w:pPr>
      <w:rPr>
        <w:rFonts w:hint="default"/>
        <w:lang w:val="pt-PT" w:eastAsia="pt-PT" w:bidi="pt-PT"/>
      </w:rPr>
    </w:lvl>
    <w:lvl w:ilvl="8" w:tplc="A266B212">
      <w:numFmt w:val="bullet"/>
      <w:lvlText w:val="•"/>
      <w:lvlJc w:val="left"/>
      <w:pPr>
        <w:ind w:left="11281" w:hanging="300"/>
      </w:pPr>
      <w:rPr>
        <w:rFonts w:hint="default"/>
        <w:lang w:val="pt-PT" w:eastAsia="pt-PT" w:bidi="pt-PT"/>
      </w:rPr>
    </w:lvl>
  </w:abstractNum>
  <w:abstractNum w:abstractNumId="34">
    <w:nsid w:val="413D76F8"/>
    <w:multiLevelType w:val="multilevel"/>
    <w:tmpl w:val="E3303D7C"/>
    <w:lvl w:ilvl="0">
      <w:start w:val="7"/>
      <w:numFmt w:val="decimal"/>
      <w:lvlText w:val="%1"/>
      <w:lvlJc w:val="left"/>
      <w:pPr>
        <w:ind w:left="660" w:hanging="384"/>
      </w:pPr>
      <w:rPr>
        <w:rFonts w:hint="default"/>
        <w:lang w:val="pt-PT" w:eastAsia="pt-PT" w:bidi="pt-PT"/>
      </w:rPr>
    </w:lvl>
    <w:lvl w:ilvl="1">
      <w:start w:val="1"/>
      <w:numFmt w:val="decimal"/>
      <w:lvlText w:val="%1.%2"/>
      <w:lvlJc w:val="left"/>
      <w:pPr>
        <w:ind w:left="660" w:hanging="384"/>
      </w:pPr>
      <w:rPr>
        <w:rFonts w:ascii="Arial" w:eastAsia="Arial" w:hAnsi="Arial" w:cs="Arial" w:hint="default"/>
        <w:b/>
        <w:spacing w:val="-2"/>
        <w:w w:val="100"/>
        <w:sz w:val="22"/>
        <w:szCs w:val="22"/>
        <w:lang w:val="pt-PT" w:eastAsia="pt-PT" w:bidi="pt-PT"/>
      </w:rPr>
    </w:lvl>
    <w:lvl w:ilvl="2">
      <w:start w:val="1"/>
      <w:numFmt w:val="decimal"/>
      <w:lvlText w:val="%1.%2.%3"/>
      <w:lvlJc w:val="left"/>
      <w:pPr>
        <w:ind w:left="1420" w:hanging="569"/>
      </w:pPr>
      <w:rPr>
        <w:rFonts w:ascii="Arial" w:eastAsia="Arial" w:hAnsi="Arial" w:cs="Arial" w:hint="default"/>
        <w:b/>
        <w:spacing w:val="-2"/>
        <w:w w:val="100"/>
        <w:sz w:val="22"/>
        <w:szCs w:val="22"/>
        <w:lang w:val="pt-PT" w:eastAsia="pt-PT" w:bidi="pt-PT"/>
      </w:rPr>
    </w:lvl>
    <w:lvl w:ilvl="3">
      <w:start w:val="1"/>
      <w:numFmt w:val="decimal"/>
      <w:lvlText w:val="%1.%2.%3.%4"/>
      <w:lvlJc w:val="left"/>
      <w:pPr>
        <w:ind w:left="2077" w:hanging="849"/>
      </w:pPr>
      <w:rPr>
        <w:rFonts w:ascii="Arial" w:eastAsia="Arial" w:hAnsi="Arial" w:cs="Arial" w:hint="default"/>
        <w:b/>
        <w:spacing w:val="-29"/>
        <w:w w:val="100"/>
        <w:sz w:val="22"/>
        <w:szCs w:val="22"/>
        <w:lang w:val="pt-PT" w:eastAsia="pt-PT" w:bidi="pt-PT"/>
      </w:rPr>
    </w:lvl>
    <w:lvl w:ilvl="4">
      <w:numFmt w:val="bullet"/>
      <w:lvlText w:val="•"/>
      <w:lvlJc w:val="left"/>
      <w:pPr>
        <w:ind w:left="3272" w:hanging="849"/>
      </w:pPr>
      <w:rPr>
        <w:rFonts w:hint="default"/>
        <w:lang w:val="pt-PT" w:eastAsia="pt-PT" w:bidi="pt-PT"/>
      </w:rPr>
    </w:lvl>
    <w:lvl w:ilvl="5">
      <w:numFmt w:val="bullet"/>
      <w:lvlText w:val="•"/>
      <w:lvlJc w:val="left"/>
      <w:pPr>
        <w:ind w:left="4465" w:hanging="849"/>
      </w:pPr>
      <w:rPr>
        <w:rFonts w:hint="default"/>
        <w:lang w:val="pt-PT" w:eastAsia="pt-PT" w:bidi="pt-PT"/>
      </w:rPr>
    </w:lvl>
    <w:lvl w:ilvl="6">
      <w:numFmt w:val="bullet"/>
      <w:lvlText w:val="•"/>
      <w:lvlJc w:val="left"/>
      <w:pPr>
        <w:ind w:left="5657" w:hanging="849"/>
      </w:pPr>
      <w:rPr>
        <w:rFonts w:hint="default"/>
        <w:lang w:val="pt-PT" w:eastAsia="pt-PT" w:bidi="pt-PT"/>
      </w:rPr>
    </w:lvl>
    <w:lvl w:ilvl="7">
      <w:numFmt w:val="bullet"/>
      <w:lvlText w:val="•"/>
      <w:lvlJc w:val="left"/>
      <w:pPr>
        <w:ind w:left="6850" w:hanging="849"/>
      </w:pPr>
      <w:rPr>
        <w:rFonts w:hint="default"/>
        <w:lang w:val="pt-PT" w:eastAsia="pt-PT" w:bidi="pt-PT"/>
      </w:rPr>
    </w:lvl>
    <w:lvl w:ilvl="8">
      <w:numFmt w:val="bullet"/>
      <w:lvlText w:val="•"/>
      <w:lvlJc w:val="left"/>
      <w:pPr>
        <w:ind w:left="8042" w:hanging="849"/>
      </w:pPr>
      <w:rPr>
        <w:rFonts w:hint="default"/>
        <w:lang w:val="pt-PT" w:eastAsia="pt-PT" w:bidi="pt-PT"/>
      </w:rPr>
    </w:lvl>
  </w:abstractNum>
  <w:abstractNum w:abstractNumId="35">
    <w:nsid w:val="4423435D"/>
    <w:multiLevelType w:val="hybridMultilevel"/>
    <w:tmpl w:val="0CBA9EC0"/>
    <w:lvl w:ilvl="0" w:tplc="04160001">
      <w:start w:val="1"/>
      <w:numFmt w:val="bullet"/>
      <w:lvlText w:val=""/>
      <w:lvlJc w:val="left"/>
      <w:pPr>
        <w:ind w:left="1440" w:hanging="360"/>
      </w:pPr>
      <w:rPr>
        <w:rFonts w:ascii="Symbol" w:hAnsi="Symbo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nsid w:val="4A8C16F7"/>
    <w:multiLevelType w:val="hybridMultilevel"/>
    <w:tmpl w:val="836AF5B2"/>
    <w:lvl w:ilvl="0" w:tplc="715C35C2">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AA602DC"/>
    <w:multiLevelType w:val="hybridMultilevel"/>
    <w:tmpl w:val="CAFA7C12"/>
    <w:lvl w:ilvl="0" w:tplc="1F94D810">
      <w:start w:val="1"/>
      <w:numFmt w:val="lowerLetter"/>
      <w:lvlText w:val="%1)"/>
      <w:lvlJc w:val="left"/>
      <w:pPr>
        <w:ind w:left="944" w:hanging="712"/>
      </w:pPr>
      <w:rPr>
        <w:rFonts w:ascii="Arial" w:eastAsia="Arial" w:hAnsi="Arial" w:cs="Arial" w:hint="default"/>
        <w:b/>
        <w:spacing w:val="-26"/>
        <w:w w:val="100"/>
        <w:sz w:val="22"/>
        <w:szCs w:val="22"/>
        <w:lang w:val="pt-PT" w:eastAsia="pt-PT" w:bidi="pt-PT"/>
      </w:rPr>
    </w:lvl>
    <w:lvl w:ilvl="1" w:tplc="7354EDD2">
      <w:numFmt w:val="bullet"/>
      <w:lvlText w:val="•"/>
      <w:lvlJc w:val="left"/>
      <w:pPr>
        <w:ind w:left="1888" w:hanging="712"/>
      </w:pPr>
      <w:rPr>
        <w:rFonts w:hint="default"/>
        <w:lang w:val="pt-PT" w:eastAsia="pt-PT" w:bidi="pt-PT"/>
      </w:rPr>
    </w:lvl>
    <w:lvl w:ilvl="2" w:tplc="21DE9D00">
      <w:numFmt w:val="bullet"/>
      <w:lvlText w:val="•"/>
      <w:lvlJc w:val="left"/>
      <w:pPr>
        <w:ind w:left="2837" w:hanging="712"/>
      </w:pPr>
      <w:rPr>
        <w:rFonts w:hint="default"/>
        <w:lang w:val="pt-PT" w:eastAsia="pt-PT" w:bidi="pt-PT"/>
      </w:rPr>
    </w:lvl>
    <w:lvl w:ilvl="3" w:tplc="840051C8">
      <w:numFmt w:val="bullet"/>
      <w:lvlText w:val="•"/>
      <w:lvlJc w:val="left"/>
      <w:pPr>
        <w:ind w:left="3786" w:hanging="712"/>
      </w:pPr>
      <w:rPr>
        <w:rFonts w:hint="default"/>
        <w:lang w:val="pt-PT" w:eastAsia="pt-PT" w:bidi="pt-PT"/>
      </w:rPr>
    </w:lvl>
    <w:lvl w:ilvl="4" w:tplc="D88C28B2">
      <w:numFmt w:val="bullet"/>
      <w:lvlText w:val="•"/>
      <w:lvlJc w:val="left"/>
      <w:pPr>
        <w:ind w:left="4735" w:hanging="712"/>
      </w:pPr>
      <w:rPr>
        <w:rFonts w:hint="default"/>
        <w:lang w:val="pt-PT" w:eastAsia="pt-PT" w:bidi="pt-PT"/>
      </w:rPr>
    </w:lvl>
    <w:lvl w:ilvl="5" w:tplc="C2968010">
      <w:numFmt w:val="bullet"/>
      <w:lvlText w:val="•"/>
      <w:lvlJc w:val="left"/>
      <w:pPr>
        <w:ind w:left="5684" w:hanging="712"/>
      </w:pPr>
      <w:rPr>
        <w:rFonts w:hint="default"/>
        <w:lang w:val="pt-PT" w:eastAsia="pt-PT" w:bidi="pt-PT"/>
      </w:rPr>
    </w:lvl>
    <w:lvl w:ilvl="6" w:tplc="57827356">
      <w:numFmt w:val="bullet"/>
      <w:lvlText w:val="•"/>
      <w:lvlJc w:val="left"/>
      <w:pPr>
        <w:ind w:left="6632" w:hanging="712"/>
      </w:pPr>
      <w:rPr>
        <w:rFonts w:hint="default"/>
        <w:lang w:val="pt-PT" w:eastAsia="pt-PT" w:bidi="pt-PT"/>
      </w:rPr>
    </w:lvl>
    <w:lvl w:ilvl="7" w:tplc="0DD852EA">
      <w:numFmt w:val="bullet"/>
      <w:lvlText w:val="•"/>
      <w:lvlJc w:val="left"/>
      <w:pPr>
        <w:ind w:left="7581" w:hanging="712"/>
      </w:pPr>
      <w:rPr>
        <w:rFonts w:hint="default"/>
        <w:lang w:val="pt-PT" w:eastAsia="pt-PT" w:bidi="pt-PT"/>
      </w:rPr>
    </w:lvl>
    <w:lvl w:ilvl="8" w:tplc="4E2A1378">
      <w:numFmt w:val="bullet"/>
      <w:lvlText w:val="•"/>
      <w:lvlJc w:val="left"/>
      <w:pPr>
        <w:ind w:left="8530" w:hanging="712"/>
      </w:pPr>
      <w:rPr>
        <w:rFonts w:hint="default"/>
        <w:lang w:val="pt-PT" w:eastAsia="pt-PT" w:bidi="pt-PT"/>
      </w:rPr>
    </w:lvl>
  </w:abstractNum>
  <w:abstractNum w:abstractNumId="38">
    <w:nsid w:val="4ABC5166"/>
    <w:multiLevelType w:val="hybridMultilevel"/>
    <w:tmpl w:val="FE02525C"/>
    <w:lvl w:ilvl="0" w:tplc="04160001">
      <w:start w:val="1"/>
      <w:numFmt w:val="bullet"/>
      <w:lvlText w:val=""/>
      <w:lvlJc w:val="left"/>
      <w:pPr>
        <w:ind w:left="1690" w:hanging="360"/>
      </w:pPr>
      <w:rPr>
        <w:rFonts w:ascii="Symbol" w:hAnsi="Symbol" w:hint="default"/>
      </w:rPr>
    </w:lvl>
    <w:lvl w:ilvl="1" w:tplc="04160003" w:tentative="1">
      <w:start w:val="1"/>
      <w:numFmt w:val="bullet"/>
      <w:lvlText w:val="o"/>
      <w:lvlJc w:val="left"/>
      <w:pPr>
        <w:ind w:left="2410" w:hanging="360"/>
      </w:pPr>
      <w:rPr>
        <w:rFonts w:ascii="Courier New" w:hAnsi="Courier New" w:cs="Courier New" w:hint="default"/>
      </w:rPr>
    </w:lvl>
    <w:lvl w:ilvl="2" w:tplc="04160005" w:tentative="1">
      <w:start w:val="1"/>
      <w:numFmt w:val="bullet"/>
      <w:lvlText w:val=""/>
      <w:lvlJc w:val="left"/>
      <w:pPr>
        <w:ind w:left="3130" w:hanging="360"/>
      </w:pPr>
      <w:rPr>
        <w:rFonts w:ascii="Wingdings" w:hAnsi="Wingdings" w:hint="default"/>
      </w:rPr>
    </w:lvl>
    <w:lvl w:ilvl="3" w:tplc="04160001" w:tentative="1">
      <w:start w:val="1"/>
      <w:numFmt w:val="bullet"/>
      <w:lvlText w:val=""/>
      <w:lvlJc w:val="left"/>
      <w:pPr>
        <w:ind w:left="3850" w:hanging="360"/>
      </w:pPr>
      <w:rPr>
        <w:rFonts w:ascii="Symbol" w:hAnsi="Symbol" w:hint="default"/>
      </w:rPr>
    </w:lvl>
    <w:lvl w:ilvl="4" w:tplc="04160003" w:tentative="1">
      <w:start w:val="1"/>
      <w:numFmt w:val="bullet"/>
      <w:lvlText w:val="o"/>
      <w:lvlJc w:val="left"/>
      <w:pPr>
        <w:ind w:left="4570" w:hanging="360"/>
      </w:pPr>
      <w:rPr>
        <w:rFonts w:ascii="Courier New" w:hAnsi="Courier New" w:cs="Courier New" w:hint="default"/>
      </w:rPr>
    </w:lvl>
    <w:lvl w:ilvl="5" w:tplc="04160005" w:tentative="1">
      <w:start w:val="1"/>
      <w:numFmt w:val="bullet"/>
      <w:lvlText w:val=""/>
      <w:lvlJc w:val="left"/>
      <w:pPr>
        <w:ind w:left="5290" w:hanging="360"/>
      </w:pPr>
      <w:rPr>
        <w:rFonts w:ascii="Wingdings" w:hAnsi="Wingdings" w:hint="default"/>
      </w:rPr>
    </w:lvl>
    <w:lvl w:ilvl="6" w:tplc="04160001" w:tentative="1">
      <w:start w:val="1"/>
      <w:numFmt w:val="bullet"/>
      <w:lvlText w:val=""/>
      <w:lvlJc w:val="left"/>
      <w:pPr>
        <w:ind w:left="6010" w:hanging="360"/>
      </w:pPr>
      <w:rPr>
        <w:rFonts w:ascii="Symbol" w:hAnsi="Symbol" w:hint="default"/>
      </w:rPr>
    </w:lvl>
    <w:lvl w:ilvl="7" w:tplc="04160003" w:tentative="1">
      <w:start w:val="1"/>
      <w:numFmt w:val="bullet"/>
      <w:lvlText w:val="o"/>
      <w:lvlJc w:val="left"/>
      <w:pPr>
        <w:ind w:left="6730" w:hanging="360"/>
      </w:pPr>
      <w:rPr>
        <w:rFonts w:ascii="Courier New" w:hAnsi="Courier New" w:cs="Courier New" w:hint="default"/>
      </w:rPr>
    </w:lvl>
    <w:lvl w:ilvl="8" w:tplc="04160005" w:tentative="1">
      <w:start w:val="1"/>
      <w:numFmt w:val="bullet"/>
      <w:lvlText w:val=""/>
      <w:lvlJc w:val="left"/>
      <w:pPr>
        <w:ind w:left="7450" w:hanging="360"/>
      </w:pPr>
      <w:rPr>
        <w:rFonts w:ascii="Wingdings" w:hAnsi="Wingdings" w:hint="default"/>
      </w:rPr>
    </w:lvl>
  </w:abstractNum>
  <w:abstractNum w:abstractNumId="39">
    <w:nsid w:val="4CAC17D5"/>
    <w:multiLevelType w:val="hybridMultilevel"/>
    <w:tmpl w:val="6316D604"/>
    <w:lvl w:ilvl="0" w:tplc="EBDE39DE">
      <w:start w:val="1"/>
      <w:numFmt w:val="lowerLetter"/>
      <w:lvlText w:val="%1)"/>
      <w:lvlJc w:val="left"/>
      <w:pPr>
        <w:ind w:left="944" w:hanging="712"/>
      </w:pPr>
      <w:rPr>
        <w:rFonts w:ascii="Arial" w:eastAsia="Arial" w:hAnsi="Arial" w:cs="Arial" w:hint="default"/>
        <w:b/>
        <w:spacing w:val="-6"/>
        <w:w w:val="100"/>
        <w:sz w:val="22"/>
        <w:szCs w:val="22"/>
        <w:lang w:val="pt-PT" w:eastAsia="pt-PT" w:bidi="pt-PT"/>
      </w:rPr>
    </w:lvl>
    <w:lvl w:ilvl="1" w:tplc="0B32DEA6">
      <w:numFmt w:val="bullet"/>
      <w:lvlText w:val="•"/>
      <w:lvlJc w:val="left"/>
      <w:pPr>
        <w:ind w:left="1888" w:hanging="712"/>
      </w:pPr>
      <w:rPr>
        <w:rFonts w:hint="default"/>
        <w:lang w:val="pt-PT" w:eastAsia="pt-PT" w:bidi="pt-PT"/>
      </w:rPr>
    </w:lvl>
    <w:lvl w:ilvl="2" w:tplc="3E628778">
      <w:numFmt w:val="bullet"/>
      <w:lvlText w:val="•"/>
      <w:lvlJc w:val="left"/>
      <w:pPr>
        <w:ind w:left="2837" w:hanging="712"/>
      </w:pPr>
      <w:rPr>
        <w:rFonts w:hint="default"/>
        <w:lang w:val="pt-PT" w:eastAsia="pt-PT" w:bidi="pt-PT"/>
      </w:rPr>
    </w:lvl>
    <w:lvl w:ilvl="3" w:tplc="7E3E7C66">
      <w:numFmt w:val="bullet"/>
      <w:lvlText w:val="•"/>
      <w:lvlJc w:val="left"/>
      <w:pPr>
        <w:ind w:left="3786" w:hanging="712"/>
      </w:pPr>
      <w:rPr>
        <w:rFonts w:hint="default"/>
        <w:lang w:val="pt-PT" w:eastAsia="pt-PT" w:bidi="pt-PT"/>
      </w:rPr>
    </w:lvl>
    <w:lvl w:ilvl="4" w:tplc="BF20AB26">
      <w:numFmt w:val="bullet"/>
      <w:lvlText w:val="•"/>
      <w:lvlJc w:val="left"/>
      <w:pPr>
        <w:ind w:left="4735" w:hanging="712"/>
      </w:pPr>
      <w:rPr>
        <w:rFonts w:hint="default"/>
        <w:lang w:val="pt-PT" w:eastAsia="pt-PT" w:bidi="pt-PT"/>
      </w:rPr>
    </w:lvl>
    <w:lvl w:ilvl="5" w:tplc="46CC4D84">
      <w:numFmt w:val="bullet"/>
      <w:lvlText w:val="•"/>
      <w:lvlJc w:val="left"/>
      <w:pPr>
        <w:ind w:left="5684" w:hanging="712"/>
      </w:pPr>
      <w:rPr>
        <w:rFonts w:hint="default"/>
        <w:lang w:val="pt-PT" w:eastAsia="pt-PT" w:bidi="pt-PT"/>
      </w:rPr>
    </w:lvl>
    <w:lvl w:ilvl="6" w:tplc="326CBFEA">
      <w:numFmt w:val="bullet"/>
      <w:lvlText w:val="•"/>
      <w:lvlJc w:val="left"/>
      <w:pPr>
        <w:ind w:left="6632" w:hanging="712"/>
      </w:pPr>
      <w:rPr>
        <w:rFonts w:hint="default"/>
        <w:lang w:val="pt-PT" w:eastAsia="pt-PT" w:bidi="pt-PT"/>
      </w:rPr>
    </w:lvl>
    <w:lvl w:ilvl="7" w:tplc="0E58BEBE">
      <w:numFmt w:val="bullet"/>
      <w:lvlText w:val="•"/>
      <w:lvlJc w:val="left"/>
      <w:pPr>
        <w:ind w:left="7581" w:hanging="712"/>
      </w:pPr>
      <w:rPr>
        <w:rFonts w:hint="default"/>
        <w:lang w:val="pt-PT" w:eastAsia="pt-PT" w:bidi="pt-PT"/>
      </w:rPr>
    </w:lvl>
    <w:lvl w:ilvl="8" w:tplc="FF6212A8">
      <w:numFmt w:val="bullet"/>
      <w:lvlText w:val="•"/>
      <w:lvlJc w:val="left"/>
      <w:pPr>
        <w:ind w:left="8530" w:hanging="712"/>
      </w:pPr>
      <w:rPr>
        <w:rFonts w:hint="default"/>
        <w:lang w:val="pt-PT" w:eastAsia="pt-PT" w:bidi="pt-PT"/>
      </w:rPr>
    </w:lvl>
  </w:abstractNum>
  <w:abstractNum w:abstractNumId="40">
    <w:nsid w:val="4CE52FA5"/>
    <w:multiLevelType w:val="hybridMultilevel"/>
    <w:tmpl w:val="8564B37C"/>
    <w:lvl w:ilvl="0" w:tplc="370AF38C">
      <w:start w:val="1"/>
      <w:numFmt w:val="lowerLetter"/>
      <w:lvlText w:val="%1)"/>
      <w:lvlJc w:val="left"/>
      <w:pPr>
        <w:ind w:left="520" w:hanging="304"/>
      </w:pPr>
      <w:rPr>
        <w:rFonts w:ascii="Arial" w:eastAsia="Arial" w:hAnsi="Arial" w:cs="Arial" w:hint="default"/>
        <w:b/>
        <w:spacing w:val="-18"/>
        <w:w w:val="100"/>
        <w:sz w:val="22"/>
        <w:szCs w:val="22"/>
        <w:lang w:val="pt-PT" w:eastAsia="pt-PT" w:bidi="pt-PT"/>
      </w:rPr>
    </w:lvl>
    <w:lvl w:ilvl="1" w:tplc="B330C330">
      <w:numFmt w:val="bullet"/>
      <w:lvlText w:val="•"/>
      <w:lvlJc w:val="left"/>
      <w:pPr>
        <w:ind w:left="1510" w:hanging="304"/>
      </w:pPr>
      <w:rPr>
        <w:rFonts w:hint="default"/>
        <w:lang w:val="pt-PT" w:eastAsia="pt-PT" w:bidi="pt-PT"/>
      </w:rPr>
    </w:lvl>
    <w:lvl w:ilvl="2" w:tplc="B24C7B4A">
      <w:numFmt w:val="bullet"/>
      <w:lvlText w:val="•"/>
      <w:lvlJc w:val="left"/>
      <w:pPr>
        <w:ind w:left="2501" w:hanging="304"/>
      </w:pPr>
      <w:rPr>
        <w:rFonts w:hint="default"/>
        <w:lang w:val="pt-PT" w:eastAsia="pt-PT" w:bidi="pt-PT"/>
      </w:rPr>
    </w:lvl>
    <w:lvl w:ilvl="3" w:tplc="5EF0B590">
      <w:numFmt w:val="bullet"/>
      <w:lvlText w:val="•"/>
      <w:lvlJc w:val="left"/>
      <w:pPr>
        <w:ind w:left="3492" w:hanging="304"/>
      </w:pPr>
      <w:rPr>
        <w:rFonts w:hint="default"/>
        <w:lang w:val="pt-PT" w:eastAsia="pt-PT" w:bidi="pt-PT"/>
      </w:rPr>
    </w:lvl>
    <w:lvl w:ilvl="4" w:tplc="0D7A7240">
      <w:numFmt w:val="bullet"/>
      <w:lvlText w:val="•"/>
      <w:lvlJc w:val="left"/>
      <w:pPr>
        <w:ind w:left="4483" w:hanging="304"/>
      </w:pPr>
      <w:rPr>
        <w:rFonts w:hint="default"/>
        <w:lang w:val="pt-PT" w:eastAsia="pt-PT" w:bidi="pt-PT"/>
      </w:rPr>
    </w:lvl>
    <w:lvl w:ilvl="5" w:tplc="A43C3E52">
      <w:numFmt w:val="bullet"/>
      <w:lvlText w:val="•"/>
      <w:lvlJc w:val="left"/>
      <w:pPr>
        <w:ind w:left="5474" w:hanging="304"/>
      </w:pPr>
      <w:rPr>
        <w:rFonts w:hint="default"/>
        <w:lang w:val="pt-PT" w:eastAsia="pt-PT" w:bidi="pt-PT"/>
      </w:rPr>
    </w:lvl>
    <w:lvl w:ilvl="6" w:tplc="52C4B556">
      <w:numFmt w:val="bullet"/>
      <w:lvlText w:val="•"/>
      <w:lvlJc w:val="left"/>
      <w:pPr>
        <w:ind w:left="6464" w:hanging="304"/>
      </w:pPr>
      <w:rPr>
        <w:rFonts w:hint="default"/>
        <w:lang w:val="pt-PT" w:eastAsia="pt-PT" w:bidi="pt-PT"/>
      </w:rPr>
    </w:lvl>
    <w:lvl w:ilvl="7" w:tplc="1E20387A">
      <w:numFmt w:val="bullet"/>
      <w:lvlText w:val="•"/>
      <w:lvlJc w:val="left"/>
      <w:pPr>
        <w:ind w:left="7455" w:hanging="304"/>
      </w:pPr>
      <w:rPr>
        <w:rFonts w:hint="default"/>
        <w:lang w:val="pt-PT" w:eastAsia="pt-PT" w:bidi="pt-PT"/>
      </w:rPr>
    </w:lvl>
    <w:lvl w:ilvl="8" w:tplc="14A2F6B4">
      <w:numFmt w:val="bullet"/>
      <w:lvlText w:val="•"/>
      <w:lvlJc w:val="left"/>
      <w:pPr>
        <w:ind w:left="8446" w:hanging="304"/>
      </w:pPr>
      <w:rPr>
        <w:rFonts w:hint="default"/>
        <w:lang w:val="pt-PT" w:eastAsia="pt-PT" w:bidi="pt-PT"/>
      </w:rPr>
    </w:lvl>
  </w:abstractNum>
  <w:abstractNum w:abstractNumId="41">
    <w:nsid w:val="4D1271FA"/>
    <w:multiLevelType w:val="hybridMultilevel"/>
    <w:tmpl w:val="9D82F306"/>
    <w:lvl w:ilvl="0" w:tplc="D8ACF500">
      <w:start w:val="1"/>
      <w:numFmt w:val="lowerLetter"/>
      <w:lvlText w:val="%1)"/>
      <w:lvlJc w:val="left"/>
      <w:pPr>
        <w:ind w:left="660" w:hanging="428"/>
      </w:pPr>
      <w:rPr>
        <w:rFonts w:ascii="Arial" w:eastAsia="Arial" w:hAnsi="Arial" w:cs="Arial" w:hint="default"/>
        <w:b/>
        <w:spacing w:val="-14"/>
        <w:w w:val="100"/>
        <w:sz w:val="22"/>
        <w:szCs w:val="22"/>
        <w:lang w:val="pt-PT" w:eastAsia="pt-PT" w:bidi="pt-PT"/>
      </w:rPr>
    </w:lvl>
    <w:lvl w:ilvl="1" w:tplc="6B5E5550">
      <w:numFmt w:val="bullet"/>
      <w:lvlText w:val="•"/>
      <w:lvlJc w:val="left"/>
      <w:pPr>
        <w:ind w:left="1636" w:hanging="428"/>
      </w:pPr>
      <w:rPr>
        <w:rFonts w:hint="default"/>
        <w:lang w:val="pt-PT" w:eastAsia="pt-PT" w:bidi="pt-PT"/>
      </w:rPr>
    </w:lvl>
    <w:lvl w:ilvl="2" w:tplc="3F6C658E">
      <w:numFmt w:val="bullet"/>
      <w:lvlText w:val="•"/>
      <w:lvlJc w:val="left"/>
      <w:pPr>
        <w:ind w:left="2613" w:hanging="428"/>
      </w:pPr>
      <w:rPr>
        <w:rFonts w:hint="default"/>
        <w:lang w:val="pt-PT" w:eastAsia="pt-PT" w:bidi="pt-PT"/>
      </w:rPr>
    </w:lvl>
    <w:lvl w:ilvl="3" w:tplc="8E26F06E">
      <w:numFmt w:val="bullet"/>
      <w:lvlText w:val="•"/>
      <w:lvlJc w:val="left"/>
      <w:pPr>
        <w:ind w:left="3590" w:hanging="428"/>
      </w:pPr>
      <w:rPr>
        <w:rFonts w:hint="default"/>
        <w:lang w:val="pt-PT" w:eastAsia="pt-PT" w:bidi="pt-PT"/>
      </w:rPr>
    </w:lvl>
    <w:lvl w:ilvl="4" w:tplc="2CD8BBEE">
      <w:numFmt w:val="bullet"/>
      <w:lvlText w:val="•"/>
      <w:lvlJc w:val="left"/>
      <w:pPr>
        <w:ind w:left="4567" w:hanging="428"/>
      </w:pPr>
      <w:rPr>
        <w:rFonts w:hint="default"/>
        <w:lang w:val="pt-PT" w:eastAsia="pt-PT" w:bidi="pt-PT"/>
      </w:rPr>
    </w:lvl>
    <w:lvl w:ilvl="5" w:tplc="1F06AFEE">
      <w:numFmt w:val="bullet"/>
      <w:lvlText w:val="•"/>
      <w:lvlJc w:val="left"/>
      <w:pPr>
        <w:ind w:left="5544" w:hanging="428"/>
      </w:pPr>
      <w:rPr>
        <w:rFonts w:hint="default"/>
        <w:lang w:val="pt-PT" w:eastAsia="pt-PT" w:bidi="pt-PT"/>
      </w:rPr>
    </w:lvl>
    <w:lvl w:ilvl="6" w:tplc="B2DE70A0">
      <w:numFmt w:val="bullet"/>
      <w:lvlText w:val="•"/>
      <w:lvlJc w:val="left"/>
      <w:pPr>
        <w:ind w:left="6520" w:hanging="428"/>
      </w:pPr>
      <w:rPr>
        <w:rFonts w:hint="default"/>
        <w:lang w:val="pt-PT" w:eastAsia="pt-PT" w:bidi="pt-PT"/>
      </w:rPr>
    </w:lvl>
    <w:lvl w:ilvl="7" w:tplc="3014EE3E">
      <w:numFmt w:val="bullet"/>
      <w:lvlText w:val="•"/>
      <w:lvlJc w:val="left"/>
      <w:pPr>
        <w:ind w:left="7497" w:hanging="428"/>
      </w:pPr>
      <w:rPr>
        <w:rFonts w:hint="default"/>
        <w:lang w:val="pt-PT" w:eastAsia="pt-PT" w:bidi="pt-PT"/>
      </w:rPr>
    </w:lvl>
    <w:lvl w:ilvl="8" w:tplc="52B45618">
      <w:numFmt w:val="bullet"/>
      <w:lvlText w:val="•"/>
      <w:lvlJc w:val="left"/>
      <w:pPr>
        <w:ind w:left="8474" w:hanging="428"/>
      </w:pPr>
      <w:rPr>
        <w:rFonts w:hint="default"/>
        <w:lang w:val="pt-PT" w:eastAsia="pt-PT" w:bidi="pt-PT"/>
      </w:rPr>
    </w:lvl>
  </w:abstractNum>
  <w:abstractNum w:abstractNumId="42">
    <w:nsid w:val="4DA4483A"/>
    <w:multiLevelType w:val="multilevel"/>
    <w:tmpl w:val="3B581366"/>
    <w:lvl w:ilvl="0">
      <w:start w:val="14"/>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3">
    <w:nsid w:val="4EC76079"/>
    <w:multiLevelType w:val="multilevel"/>
    <w:tmpl w:val="D9284CA8"/>
    <w:lvl w:ilvl="0">
      <w:start w:val="11"/>
      <w:numFmt w:val="decimal"/>
      <w:lvlText w:val="%1"/>
      <w:lvlJc w:val="left"/>
      <w:pPr>
        <w:ind w:left="944" w:hanging="568"/>
      </w:pPr>
      <w:rPr>
        <w:rFonts w:hint="default"/>
        <w:lang w:val="pt-PT" w:eastAsia="pt-PT" w:bidi="pt-PT"/>
      </w:rPr>
    </w:lvl>
    <w:lvl w:ilvl="1">
      <w:start w:val="1"/>
      <w:numFmt w:val="decimal"/>
      <w:lvlText w:val="%1.%2"/>
      <w:lvlJc w:val="left"/>
      <w:pPr>
        <w:ind w:left="1136" w:hanging="568"/>
      </w:pPr>
      <w:rPr>
        <w:rFonts w:ascii="Arial" w:eastAsia="Arial" w:hAnsi="Arial" w:cs="Arial" w:hint="default"/>
        <w:b/>
        <w:spacing w:val="-5"/>
        <w:w w:val="100"/>
        <w:sz w:val="22"/>
        <w:szCs w:val="22"/>
        <w:lang w:val="pt-PT" w:eastAsia="pt-PT" w:bidi="pt-PT"/>
      </w:rPr>
    </w:lvl>
    <w:lvl w:ilvl="2">
      <w:start w:val="1"/>
      <w:numFmt w:val="decimal"/>
      <w:lvlText w:val="%1.%2.%3"/>
      <w:lvlJc w:val="left"/>
      <w:pPr>
        <w:ind w:left="1793" w:hanging="849"/>
      </w:pPr>
      <w:rPr>
        <w:rFonts w:ascii="Arial" w:eastAsia="Arial" w:hAnsi="Arial" w:cs="Arial" w:hint="default"/>
        <w:b/>
        <w:spacing w:val="-5"/>
        <w:w w:val="100"/>
        <w:sz w:val="22"/>
        <w:szCs w:val="22"/>
        <w:lang w:val="pt-PT" w:eastAsia="pt-PT" w:bidi="pt-PT"/>
      </w:rPr>
    </w:lvl>
    <w:lvl w:ilvl="3">
      <w:start w:val="1"/>
      <w:numFmt w:val="decimal"/>
      <w:lvlText w:val="%1.%2.%3.%4"/>
      <w:lvlJc w:val="left"/>
      <w:pPr>
        <w:ind w:left="2645" w:hanging="892"/>
      </w:pPr>
      <w:rPr>
        <w:rFonts w:ascii="Arial" w:eastAsia="Arial" w:hAnsi="Arial" w:cs="Arial" w:hint="default"/>
        <w:b/>
        <w:spacing w:val="-29"/>
        <w:w w:val="100"/>
        <w:sz w:val="22"/>
        <w:szCs w:val="22"/>
        <w:lang w:val="pt-PT" w:eastAsia="pt-PT" w:bidi="pt-PT"/>
      </w:rPr>
    </w:lvl>
    <w:lvl w:ilvl="4">
      <w:numFmt w:val="bullet"/>
      <w:lvlText w:val="•"/>
      <w:lvlJc w:val="left"/>
      <w:pPr>
        <w:ind w:left="4587" w:hanging="892"/>
      </w:pPr>
      <w:rPr>
        <w:rFonts w:hint="default"/>
        <w:lang w:val="pt-PT" w:eastAsia="pt-PT" w:bidi="pt-PT"/>
      </w:rPr>
    </w:lvl>
    <w:lvl w:ilvl="5">
      <w:numFmt w:val="bullet"/>
      <w:lvlText w:val="•"/>
      <w:lvlJc w:val="left"/>
      <w:pPr>
        <w:ind w:left="5560" w:hanging="892"/>
      </w:pPr>
      <w:rPr>
        <w:rFonts w:hint="default"/>
        <w:lang w:val="pt-PT" w:eastAsia="pt-PT" w:bidi="pt-PT"/>
      </w:rPr>
    </w:lvl>
    <w:lvl w:ilvl="6">
      <w:numFmt w:val="bullet"/>
      <w:lvlText w:val="•"/>
      <w:lvlJc w:val="left"/>
      <w:pPr>
        <w:ind w:left="6534" w:hanging="892"/>
      </w:pPr>
      <w:rPr>
        <w:rFonts w:hint="default"/>
        <w:lang w:val="pt-PT" w:eastAsia="pt-PT" w:bidi="pt-PT"/>
      </w:rPr>
    </w:lvl>
    <w:lvl w:ilvl="7">
      <w:numFmt w:val="bullet"/>
      <w:lvlText w:val="•"/>
      <w:lvlJc w:val="left"/>
      <w:pPr>
        <w:ind w:left="7507" w:hanging="892"/>
      </w:pPr>
      <w:rPr>
        <w:rFonts w:hint="default"/>
        <w:lang w:val="pt-PT" w:eastAsia="pt-PT" w:bidi="pt-PT"/>
      </w:rPr>
    </w:lvl>
    <w:lvl w:ilvl="8">
      <w:numFmt w:val="bullet"/>
      <w:lvlText w:val="•"/>
      <w:lvlJc w:val="left"/>
      <w:pPr>
        <w:ind w:left="8481" w:hanging="892"/>
      </w:pPr>
      <w:rPr>
        <w:rFonts w:hint="default"/>
        <w:lang w:val="pt-PT" w:eastAsia="pt-PT" w:bidi="pt-PT"/>
      </w:rPr>
    </w:lvl>
  </w:abstractNum>
  <w:abstractNum w:abstractNumId="44">
    <w:nsid w:val="4FAD69E0"/>
    <w:multiLevelType w:val="multilevel"/>
    <w:tmpl w:val="048E1F5A"/>
    <w:lvl w:ilvl="0">
      <w:start w:val="15"/>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5">
    <w:nsid w:val="537D1ECC"/>
    <w:multiLevelType w:val="hybridMultilevel"/>
    <w:tmpl w:val="3CC01612"/>
    <w:lvl w:ilvl="0" w:tplc="0BBC9072">
      <w:start w:val="1"/>
      <w:numFmt w:val="lowerLetter"/>
      <w:lvlText w:val="%1)"/>
      <w:lvlJc w:val="left"/>
      <w:pPr>
        <w:ind w:left="520" w:hanging="264"/>
      </w:pPr>
      <w:rPr>
        <w:rFonts w:ascii="Arial" w:eastAsia="Arial" w:hAnsi="Arial" w:cs="Arial" w:hint="default"/>
        <w:b/>
        <w:spacing w:val="0"/>
        <w:w w:val="100"/>
        <w:sz w:val="22"/>
        <w:szCs w:val="22"/>
        <w:lang w:val="pt-PT" w:eastAsia="pt-PT" w:bidi="pt-PT"/>
      </w:rPr>
    </w:lvl>
    <w:lvl w:ilvl="1" w:tplc="33FA84FA">
      <w:numFmt w:val="bullet"/>
      <w:lvlText w:val="•"/>
      <w:lvlJc w:val="left"/>
      <w:pPr>
        <w:ind w:left="1510" w:hanging="264"/>
      </w:pPr>
      <w:rPr>
        <w:rFonts w:hint="default"/>
        <w:lang w:val="pt-PT" w:eastAsia="pt-PT" w:bidi="pt-PT"/>
      </w:rPr>
    </w:lvl>
    <w:lvl w:ilvl="2" w:tplc="DB52930C">
      <w:numFmt w:val="bullet"/>
      <w:lvlText w:val="•"/>
      <w:lvlJc w:val="left"/>
      <w:pPr>
        <w:ind w:left="2501" w:hanging="264"/>
      </w:pPr>
      <w:rPr>
        <w:rFonts w:hint="default"/>
        <w:lang w:val="pt-PT" w:eastAsia="pt-PT" w:bidi="pt-PT"/>
      </w:rPr>
    </w:lvl>
    <w:lvl w:ilvl="3" w:tplc="95903CA6">
      <w:numFmt w:val="bullet"/>
      <w:lvlText w:val="•"/>
      <w:lvlJc w:val="left"/>
      <w:pPr>
        <w:ind w:left="3492" w:hanging="264"/>
      </w:pPr>
      <w:rPr>
        <w:rFonts w:hint="default"/>
        <w:lang w:val="pt-PT" w:eastAsia="pt-PT" w:bidi="pt-PT"/>
      </w:rPr>
    </w:lvl>
    <w:lvl w:ilvl="4" w:tplc="32544672">
      <w:numFmt w:val="bullet"/>
      <w:lvlText w:val="•"/>
      <w:lvlJc w:val="left"/>
      <w:pPr>
        <w:ind w:left="4483" w:hanging="264"/>
      </w:pPr>
      <w:rPr>
        <w:rFonts w:hint="default"/>
        <w:lang w:val="pt-PT" w:eastAsia="pt-PT" w:bidi="pt-PT"/>
      </w:rPr>
    </w:lvl>
    <w:lvl w:ilvl="5" w:tplc="1096984C">
      <w:numFmt w:val="bullet"/>
      <w:lvlText w:val="•"/>
      <w:lvlJc w:val="left"/>
      <w:pPr>
        <w:ind w:left="5474" w:hanging="264"/>
      </w:pPr>
      <w:rPr>
        <w:rFonts w:hint="default"/>
        <w:lang w:val="pt-PT" w:eastAsia="pt-PT" w:bidi="pt-PT"/>
      </w:rPr>
    </w:lvl>
    <w:lvl w:ilvl="6" w:tplc="13D4E84E">
      <w:numFmt w:val="bullet"/>
      <w:lvlText w:val="•"/>
      <w:lvlJc w:val="left"/>
      <w:pPr>
        <w:ind w:left="6464" w:hanging="264"/>
      </w:pPr>
      <w:rPr>
        <w:rFonts w:hint="default"/>
        <w:lang w:val="pt-PT" w:eastAsia="pt-PT" w:bidi="pt-PT"/>
      </w:rPr>
    </w:lvl>
    <w:lvl w:ilvl="7" w:tplc="84C28DB8">
      <w:numFmt w:val="bullet"/>
      <w:lvlText w:val="•"/>
      <w:lvlJc w:val="left"/>
      <w:pPr>
        <w:ind w:left="7455" w:hanging="264"/>
      </w:pPr>
      <w:rPr>
        <w:rFonts w:hint="default"/>
        <w:lang w:val="pt-PT" w:eastAsia="pt-PT" w:bidi="pt-PT"/>
      </w:rPr>
    </w:lvl>
    <w:lvl w:ilvl="8" w:tplc="3CAC1D4E">
      <w:numFmt w:val="bullet"/>
      <w:lvlText w:val="•"/>
      <w:lvlJc w:val="left"/>
      <w:pPr>
        <w:ind w:left="8446" w:hanging="264"/>
      </w:pPr>
      <w:rPr>
        <w:rFonts w:hint="default"/>
        <w:lang w:val="pt-PT" w:eastAsia="pt-PT" w:bidi="pt-PT"/>
      </w:rPr>
    </w:lvl>
  </w:abstractNum>
  <w:abstractNum w:abstractNumId="46">
    <w:nsid w:val="5392578B"/>
    <w:multiLevelType w:val="multilevel"/>
    <w:tmpl w:val="58AAEF06"/>
    <w:lvl w:ilvl="0">
      <w:start w:val="4"/>
      <w:numFmt w:val="decimal"/>
      <w:lvlText w:val="%1"/>
      <w:lvlJc w:val="left"/>
      <w:pPr>
        <w:ind w:left="600" w:hanging="600"/>
      </w:pPr>
      <w:rPr>
        <w:rFonts w:hint="default"/>
      </w:rPr>
    </w:lvl>
    <w:lvl w:ilvl="1">
      <w:start w:val="32"/>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7">
    <w:nsid w:val="56A3705D"/>
    <w:multiLevelType w:val="multilevel"/>
    <w:tmpl w:val="AFE21A94"/>
    <w:lvl w:ilvl="0">
      <w:start w:val="9"/>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1"/>
      <w:numFmt w:val="decimal"/>
      <w:lvlText w:val="%1.%2.%3"/>
      <w:lvlJc w:val="left"/>
      <w:pPr>
        <w:ind w:left="1476" w:hanging="720"/>
      </w:pPr>
      <w:rPr>
        <w:rFonts w:hint="default"/>
        <w:b/>
        <w:bCs/>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8">
    <w:nsid w:val="5D695620"/>
    <w:multiLevelType w:val="hybridMultilevel"/>
    <w:tmpl w:val="B0808AD0"/>
    <w:lvl w:ilvl="0" w:tplc="74B0ECFA">
      <w:start w:val="1"/>
      <w:numFmt w:val="decimal"/>
      <w:lvlText w:val="7.%1."/>
      <w:lvlJc w:val="left"/>
      <w:pPr>
        <w:ind w:left="2160" w:hanging="360"/>
      </w:pPr>
      <w:rPr>
        <w:rFonts w:hint="default"/>
      </w:rPr>
    </w:lvl>
    <w:lvl w:ilvl="1" w:tplc="BF1C2CCA">
      <w:start w:val="1"/>
      <w:numFmt w:val="decimal"/>
      <w:lvlText w:val="7.%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EC87398"/>
    <w:multiLevelType w:val="hybridMultilevel"/>
    <w:tmpl w:val="C9DEEB72"/>
    <w:lvl w:ilvl="0" w:tplc="F468EB04">
      <w:start w:val="2"/>
      <w:numFmt w:val="decimal"/>
      <w:lvlText w:val="%1-"/>
      <w:lvlJc w:val="left"/>
      <w:pPr>
        <w:ind w:left="804" w:hanging="572"/>
      </w:pPr>
      <w:rPr>
        <w:rFonts w:ascii="Arial" w:eastAsia="Arial" w:hAnsi="Arial" w:cs="Arial" w:hint="default"/>
        <w:spacing w:val="-2"/>
        <w:w w:val="100"/>
        <w:sz w:val="22"/>
        <w:szCs w:val="22"/>
        <w:lang w:val="pt-PT" w:eastAsia="pt-PT" w:bidi="pt-PT"/>
      </w:rPr>
    </w:lvl>
    <w:lvl w:ilvl="1" w:tplc="A1FCF1B6">
      <w:numFmt w:val="bullet"/>
      <w:lvlText w:val="•"/>
      <w:lvlJc w:val="left"/>
      <w:pPr>
        <w:ind w:left="1762" w:hanging="572"/>
      </w:pPr>
      <w:rPr>
        <w:rFonts w:hint="default"/>
        <w:lang w:val="pt-PT" w:eastAsia="pt-PT" w:bidi="pt-PT"/>
      </w:rPr>
    </w:lvl>
    <w:lvl w:ilvl="2" w:tplc="908A6934">
      <w:numFmt w:val="bullet"/>
      <w:lvlText w:val="•"/>
      <w:lvlJc w:val="left"/>
      <w:pPr>
        <w:ind w:left="2725" w:hanging="572"/>
      </w:pPr>
      <w:rPr>
        <w:rFonts w:hint="default"/>
        <w:lang w:val="pt-PT" w:eastAsia="pt-PT" w:bidi="pt-PT"/>
      </w:rPr>
    </w:lvl>
    <w:lvl w:ilvl="3" w:tplc="78FE2AE4">
      <w:numFmt w:val="bullet"/>
      <w:lvlText w:val="•"/>
      <w:lvlJc w:val="left"/>
      <w:pPr>
        <w:ind w:left="3688" w:hanging="572"/>
      </w:pPr>
      <w:rPr>
        <w:rFonts w:hint="default"/>
        <w:lang w:val="pt-PT" w:eastAsia="pt-PT" w:bidi="pt-PT"/>
      </w:rPr>
    </w:lvl>
    <w:lvl w:ilvl="4" w:tplc="F2E27E04">
      <w:numFmt w:val="bullet"/>
      <w:lvlText w:val="•"/>
      <w:lvlJc w:val="left"/>
      <w:pPr>
        <w:ind w:left="4651" w:hanging="572"/>
      </w:pPr>
      <w:rPr>
        <w:rFonts w:hint="default"/>
        <w:lang w:val="pt-PT" w:eastAsia="pt-PT" w:bidi="pt-PT"/>
      </w:rPr>
    </w:lvl>
    <w:lvl w:ilvl="5" w:tplc="D1203AA6">
      <w:numFmt w:val="bullet"/>
      <w:lvlText w:val="•"/>
      <w:lvlJc w:val="left"/>
      <w:pPr>
        <w:ind w:left="5614" w:hanging="572"/>
      </w:pPr>
      <w:rPr>
        <w:rFonts w:hint="default"/>
        <w:lang w:val="pt-PT" w:eastAsia="pt-PT" w:bidi="pt-PT"/>
      </w:rPr>
    </w:lvl>
    <w:lvl w:ilvl="6" w:tplc="5D62143E">
      <w:numFmt w:val="bullet"/>
      <w:lvlText w:val="•"/>
      <w:lvlJc w:val="left"/>
      <w:pPr>
        <w:ind w:left="6576" w:hanging="572"/>
      </w:pPr>
      <w:rPr>
        <w:rFonts w:hint="default"/>
        <w:lang w:val="pt-PT" w:eastAsia="pt-PT" w:bidi="pt-PT"/>
      </w:rPr>
    </w:lvl>
    <w:lvl w:ilvl="7" w:tplc="F2FC64D2">
      <w:numFmt w:val="bullet"/>
      <w:lvlText w:val="•"/>
      <w:lvlJc w:val="left"/>
      <w:pPr>
        <w:ind w:left="7539" w:hanging="572"/>
      </w:pPr>
      <w:rPr>
        <w:rFonts w:hint="default"/>
        <w:lang w:val="pt-PT" w:eastAsia="pt-PT" w:bidi="pt-PT"/>
      </w:rPr>
    </w:lvl>
    <w:lvl w:ilvl="8" w:tplc="34528AE8">
      <w:numFmt w:val="bullet"/>
      <w:lvlText w:val="•"/>
      <w:lvlJc w:val="left"/>
      <w:pPr>
        <w:ind w:left="8502" w:hanging="572"/>
      </w:pPr>
      <w:rPr>
        <w:rFonts w:hint="default"/>
        <w:lang w:val="pt-PT" w:eastAsia="pt-PT" w:bidi="pt-PT"/>
      </w:rPr>
    </w:lvl>
  </w:abstractNum>
  <w:abstractNum w:abstractNumId="50">
    <w:nsid w:val="5ECF6CB1"/>
    <w:multiLevelType w:val="hybridMultilevel"/>
    <w:tmpl w:val="AFEECBCC"/>
    <w:lvl w:ilvl="0" w:tplc="04160001">
      <w:start w:val="1"/>
      <w:numFmt w:val="bullet"/>
      <w:lvlText w:val=""/>
      <w:lvlJc w:val="left"/>
      <w:pPr>
        <w:ind w:left="716" w:hanging="360"/>
      </w:pPr>
      <w:rPr>
        <w:rFonts w:ascii="Symbol" w:hAnsi="Symbol" w:hint="default"/>
      </w:rPr>
    </w:lvl>
    <w:lvl w:ilvl="1" w:tplc="04160003" w:tentative="1">
      <w:start w:val="1"/>
      <w:numFmt w:val="bullet"/>
      <w:lvlText w:val="o"/>
      <w:lvlJc w:val="left"/>
      <w:pPr>
        <w:ind w:left="1436" w:hanging="360"/>
      </w:pPr>
      <w:rPr>
        <w:rFonts w:ascii="Courier New" w:hAnsi="Courier New" w:cs="Courier New" w:hint="default"/>
      </w:rPr>
    </w:lvl>
    <w:lvl w:ilvl="2" w:tplc="04160005" w:tentative="1">
      <w:start w:val="1"/>
      <w:numFmt w:val="bullet"/>
      <w:lvlText w:val=""/>
      <w:lvlJc w:val="left"/>
      <w:pPr>
        <w:ind w:left="2156" w:hanging="360"/>
      </w:pPr>
      <w:rPr>
        <w:rFonts w:ascii="Wingdings" w:hAnsi="Wingdings" w:hint="default"/>
      </w:rPr>
    </w:lvl>
    <w:lvl w:ilvl="3" w:tplc="04160001" w:tentative="1">
      <w:start w:val="1"/>
      <w:numFmt w:val="bullet"/>
      <w:lvlText w:val=""/>
      <w:lvlJc w:val="left"/>
      <w:pPr>
        <w:ind w:left="2876" w:hanging="360"/>
      </w:pPr>
      <w:rPr>
        <w:rFonts w:ascii="Symbol" w:hAnsi="Symbol" w:hint="default"/>
      </w:rPr>
    </w:lvl>
    <w:lvl w:ilvl="4" w:tplc="04160003" w:tentative="1">
      <w:start w:val="1"/>
      <w:numFmt w:val="bullet"/>
      <w:lvlText w:val="o"/>
      <w:lvlJc w:val="left"/>
      <w:pPr>
        <w:ind w:left="3596" w:hanging="360"/>
      </w:pPr>
      <w:rPr>
        <w:rFonts w:ascii="Courier New" w:hAnsi="Courier New" w:cs="Courier New" w:hint="default"/>
      </w:rPr>
    </w:lvl>
    <w:lvl w:ilvl="5" w:tplc="04160005" w:tentative="1">
      <w:start w:val="1"/>
      <w:numFmt w:val="bullet"/>
      <w:lvlText w:val=""/>
      <w:lvlJc w:val="left"/>
      <w:pPr>
        <w:ind w:left="4316" w:hanging="360"/>
      </w:pPr>
      <w:rPr>
        <w:rFonts w:ascii="Wingdings" w:hAnsi="Wingdings" w:hint="default"/>
      </w:rPr>
    </w:lvl>
    <w:lvl w:ilvl="6" w:tplc="04160001" w:tentative="1">
      <w:start w:val="1"/>
      <w:numFmt w:val="bullet"/>
      <w:lvlText w:val=""/>
      <w:lvlJc w:val="left"/>
      <w:pPr>
        <w:ind w:left="5036" w:hanging="360"/>
      </w:pPr>
      <w:rPr>
        <w:rFonts w:ascii="Symbol" w:hAnsi="Symbol" w:hint="default"/>
      </w:rPr>
    </w:lvl>
    <w:lvl w:ilvl="7" w:tplc="04160003" w:tentative="1">
      <w:start w:val="1"/>
      <w:numFmt w:val="bullet"/>
      <w:lvlText w:val="o"/>
      <w:lvlJc w:val="left"/>
      <w:pPr>
        <w:ind w:left="5756" w:hanging="360"/>
      </w:pPr>
      <w:rPr>
        <w:rFonts w:ascii="Courier New" w:hAnsi="Courier New" w:cs="Courier New" w:hint="default"/>
      </w:rPr>
    </w:lvl>
    <w:lvl w:ilvl="8" w:tplc="04160005" w:tentative="1">
      <w:start w:val="1"/>
      <w:numFmt w:val="bullet"/>
      <w:lvlText w:val=""/>
      <w:lvlJc w:val="left"/>
      <w:pPr>
        <w:ind w:left="6476" w:hanging="360"/>
      </w:pPr>
      <w:rPr>
        <w:rFonts w:ascii="Wingdings" w:hAnsi="Wingdings" w:hint="default"/>
      </w:rPr>
    </w:lvl>
  </w:abstractNum>
  <w:abstractNum w:abstractNumId="51">
    <w:nsid w:val="5F0B6695"/>
    <w:multiLevelType w:val="multilevel"/>
    <w:tmpl w:val="A746A28E"/>
    <w:lvl w:ilvl="0">
      <w:start w:val="11"/>
      <w:numFmt w:val="decimal"/>
      <w:lvlText w:val="%1"/>
      <w:lvlJc w:val="left"/>
      <w:pPr>
        <w:ind w:left="2361" w:hanging="852"/>
      </w:pPr>
      <w:rPr>
        <w:rFonts w:hint="default"/>
        <w:lang w:val="pt-PT" w:eastAsia="pt-PT" w:bidi="pt-PT"/>
      </w:rPr>
    </w:lvl>
    <w:lvl w:ilvl="1">
      <w:start w:val="2"/>
      <w:numFmt w:val="decimal"/>
      <w:lvlText w:val="%1.%2"/>
      <w:lvlJc w:val="left"/>
      <w:pPr>
        <w:ind w:left="2361" w:hanging="852"/>
      </w:pPr>
      <w:rPr>
        <w:rFonts w:hint="default"/>
        <w:lang w:val="pt-PT" w:eastAsia="pt-PT" w:bidi="pt-PT"/>
      </w:rPr>
    </w:lvl>
    <w:lvl w:ilvl="2">
      <w:start w:val="2"/>
      <w:numFmt w:val="decimal"/>
      <w:lvlText w:val="%1.%2.%3"/>
      <w:lvlJc w:val="left"/>
      <w:pPr>
        <w:ind w:left="2361" w:hanging="852"/>
      </w:pPr>
      <w:rPr>
        <w:rFonts w:hint="default"/>
        <w:lang w:val="pt-PT" w:eastAsia="pt-PT" w:bidi="pt-PT"/>
      </w:rPr>
    </w:lvl>
    <w:lvl w:ilvl="3">
      <w:start w:val="1"/>
      <w:numFmt w:val="decimal"/>
      <w:lvlText w:val="%1.%2.%3.%4"/>
      <w:lvlJc w:val="left"/>
      <w:pPr>
        <w:ind w:left="2361" w:hanging="852"/>
      </w:pPr>
      <w:rPr>
        <w:rFonts w:ascii="Arial" w:eastAsia="Arial" w:hAnsi="Arial" w:cs="Arial" w:hint="default"/>
        <w:b/>
        <w:spacing w:val="-2"/>
        <w:w w:val="100"/>
        <w:sz w:val="22"/>
        <w:szCs w:val="22"/>
        <w:lang w:val="pt-PT" w:eastAsia="pt-PT" w:bidi="pt-PT"/>
      </w:rPr>
    </w:lvl>
    <w:lvl w:ilvl="4">
      <w:numFmt w:val="bullet"/>
      <w:lvlText w:val="•"/>
      <w:lvlJc w:val="left"/>
      <w:pPr>
        <w:ind w:left="5587" w:hanging="852"/>
      </w:pPr>
      <w:rPr>
        <w:rFonts w:hint="default"/>
        <w:lang w:val="pt-PT" w:eastAsia="pt-PT" w:bidi="pt-PT"/>
      </w:rPr>
    </w:lvl>
    <w:lvl w:ilvl="5">
      <w:numFmt w:val="bullet"/>
      <w:lvlText w:val="•"/>
      <w:lvlJc w:val="left"/>
      <w:pPr>
        <w:ind w:left="6394" w:hanging="852"/>
      </w:pPr>
      <w:rPr>
        <w:rFonts w:hint="default"/>
        <w:lang w:val="pt-PT" w:eastAsia="pt-PT" w:bidi="pt-PT"/>
      </w:rPr>
    </w:lvl>
    <w:lvl w:ilvl="6">
      <w:numFmt w:val="bullet"/>
      <w:lvlText w:val="•"/>
      <w:lvlJc w:val="left"/>
      <w:pPr>
        <w:ind w:left="7200" w:hanging="852"/>
      </w:pPr>
      <w:rPr>
        <w:rFonts w:hint="default"/>
        <w:lang w:val="pt-PT" w:eastAsia="pt-PT" w:bidi="pt-PT"/>
      </w:rPr>
    </w:lvl>
    <w:lvl w:ilvl="7">
      <w:numFmt w:val="bullet"/>
      <w:lvlText w:val="•"/>
      <w:lvlJc w:val="left"/>
      <w:pPr>
        <w:ind w:left="8007" w:hanging="852"/>
      </w:pPr>
      <w:rPr>
        <w:rFonts w:hint="default"/>
        <w:lang w:val="pt-PT" w:eastAsia="pt-PT" w:bidi="pt-PT"/>
      </w:rPr>
    </w:lvl>
    <w:lvl w:ilvl="8">
      <w:numFmt w:val="bullet"/>
      <w:lvlText w:val="•"/>
      <w:lvlJc w:val="left"/>
      <w:pPr>
        <w:ind w:left="8814" w:hanging="852"/>
      </w:pPr>
      <w:rPr>
        <w:rFonts w:hint="default"/>
        <w:lang w:val="pt-PT" w:eastAsia="pt-PT" w:bidi="pt-PT"/>
      </w:rPr>
    </w:lvl>
  </w:abstractNum>
  <w:abstractNum w:abstractNumId="52">
    <w:nsid w:val="5F631A2D"/>
    <w:multiLevelType w:val="multilevel"/>
    <w:tmpl w:val="2B20E872"/>
    <w:lvl w:ilvl="0">
      <w:start w:val="11"/>
      <w:numFmt w:val="decimal"/>
      <w:lvlText w:val="%1"/>
      <w:lvlJc w:val="left"/>
      <w:pPr>
        <w:ind w:left="1793" w:hanging="849"/>
      </w:pPr>
      <w:rPr>
        <w:rFonts w:hint="default"/>
        <w:lang w:val="pt-PT" w:eastAsia="pt-PT" w:bidi="pt-PT"/>
      </w:rPr>
    </w:lvl>
    <w:lvl w:ilvl="1">
      <w:start w:val="1"/>
      <w:numFmt w:val="decimal"/>
      <w:lvlText w:val="%1.%2"/>
      <w:lvlJc w:val="left"/>
      <w:pPr>
        <w:ind w:left="1793" w:hanging="849"/>
      </w:pPr>
      <w:rPr>
        <w:rFonts w:hint="default"/>
        <w:lang w:val="pt-PT" w:eastAsia="pt-PT" w:bidi="pt-PT"/>
      </w:rPr>
    </w:lvl>
    <w:lvl w:ilvl="2">
      <w:start w:val="2"/>
      <w:numFmt w:val="decimal"/>
      <w:lvlText w:val="%1.%2.%3"/>
      <w:lvlJc w:val="left"/>
      <w:pPr>
        <w:ind w:left="1793" w:hanging="849"/>
        <w:jc w:val="right"/>
      </w:pPr>
      <w:rPr>
        <w:rFonts w:ascii="Arial" w:eastAsia="Arial" w:hAnsi="Arial" w:cs="Arial" w:hint="default"/>
        <w:b/>
        <w:spacing w:val="-26"/>
        <w:w w:val="100"/>
        <w:sz w:val="22"/>
        <w:szCs w:val="22"/>
        <w:lang w:val="pt-PT" w:eastAsia="pt-PT" w:bidi="pt-PT"/>
      </w:rPr>
    </w:lvl>
    <w:lvl w:ilvl="3">
      <w:numFmt w:val="bullet"/>
      <w:lvlText w:val="•"/>
      <w:lvlJc w:val="left"/>
      <w:pPr>
        <w:ind w:left="4388" w:hanging="849"/>
      </w:pPr>
      <w:rPr>
        <w:rFonts w:hint="default"/>
        <w:lang w:val="pt-PT" w:eastAsia="pt-PT" w:bidi="pt-PT"/>
      </w:rPr>
    </w:lvl>
    <w:lvl w:ilvl="4">
      <w:numFmt w:val="bullet"/>
      <w:lvlText w:val="•"/>
      <w:lvlJc w:val="left"/>
      <w:pPr>
        <w:ind w:left="5251" w:hanging="849"/>
      </w:pPr>
      <w:rPr>
        <w:rFonts w:hint="default"/>
        <w:lang w:val="pt-PT" w:eastAsia="pt-PT" w:bidi="pt-PT"/>
      </w:rPr>
    </w:lvl>
    <w:lvl w:ilvl="5">
      <w:numFmt w:val="bullet"/>
      <w:lvlText w:val="•"/>
      <w:lvlJc w:val="left"/>
      <w:pPr>
        <w:ind w:left="6114" w:hanging="849"/>
      </w:pPr>
      <w:rPr>
        <w:rFonts w:hint="default"/>
        <w:lang w:val="pt-PT" w:eastAsia="pt-PT" w:bidi="pt-PT"/>
      </w:rPr>
    </w:lvl>
    <w:lvl w:ilvl="6">
      <w:numFmt w:val="bullet"/>
      <w:lvlText w:val="•"/>
      <w:lvlJc w:val="left"/>
      <w:pPr>
        <w:ind w:left="6976" w:hanging="849"/>
      </w:pPr>
      <w:rPr>
        <w:rFonts w:hint="default"/>
        <w:lang w:val="pt-PT" w:eastAsia="pt-PT" w:bidi="pt-PT"/>
      </w:rPr>
    </w:lvl>
    <w:lvl w:ilvl="7">
      <w:numFmt w:val="bullet"/>
      <w:lvlText w:val="•"/>
      <w:lvlJc w:val="left"/>
      <w:pPr>
        <w:ind w:left="7839" w:hanging="849"/>
      </w:pPr>
      <w:rPr>
        <w:rFonts w:hint="default"/>
        <w:lang w:val="pt-PT" w:eastAsia="pt-PT" w:bidi="pt-PT"/>
      </w:rPr>
    </w:lvl>
    <w:lvl w:ilvl="8">
      <w:numFmt w:val="bullet"/>
      <w:lvlText w:val="•"/>
      <w:lvlJc w:val="left"/>
      <w:pPr>
        <w:ind w:left="8702" w:hanging="849"/>
      </w:pPr>
      <w:rPr>
        <w:rFonts w:hint="default"/>
        <w:lang w:val="pt-PT" w:eastAsia="pt-PT" w:bidi="pt-PT"/>
      </w:rPr>
    </w:lvl>
  </w:abstractNum>
  <w:abstractNum w:abstractNumId="53">
    <w:nsid w:val="5F7721E9"/>
    <w:multiLevelType w:val="multilevel"/>
    <w:tmpl w:val="007030B2"/>
    <w:lvl w:ilvl="0">
      <w:start w:val="12"/>
      <w:numFmt w:val="decimal"/>
      <w:lvlText w:val="%1"/>
      <w:lvlJc w:val="left"/>
      <w:pPr>
        <w:ind w:left="944" w:hanging="536"/>
      </w:pPr>
      <w:rPr>
        <w:rFonts w:hint="default"/>
        <w:lang w:val="pt-PT" w:eastAsia="pt-PT" w:bidi="pt-PT"/>
      </w:rPr>
    </w:lvl>
    <w:lvl w:ilvl="1">
      <w:start w:val="1"/>
      <w:numFmt w:val="decimal"/>
      <w:lvlText w:val="%1.%2"/>
      <w:lvlJc w:val="left"/>
      <w:pPr>
        <w:ind w:left="944" w:hanging="536"/>
      </w:pPr>
      <w:rPr>
        <w:rFonts w:ascii="Arial" w:eastAsia="Arial" w:hAnsi="Arial" w:cs="Arial" w:hint="default"/>
        <w:b/>
        <w:spacing w:val="-17"/>
        <w:w w:val="100"/>
        <w:sz w:val="22"/>
        <w:szCs w:val="22"/>
        <w:lang w:val="pt-PT" w:eastAsia="pt-PT" w:bidi="pt-PT"/>
      </w:rPr>
    </w:lvl>
    <w:lvl w:ilvl="2">
      <w:numFmt w:val="bullet"/>
      <w:lvlText w:val="•"/>
      <w:lvlJc w:val="left"/>
      <w:pPr>
        <w:ind w:left="2837" w:hanging="536"/>
      </w:pPr>
      <w:rPr>
        <w:rFonts w:hint="default"/>
        <w:lang w:val="pt-PT" w:eastAsia="pt-PT" w:bidi="pt-PT"/>
      </w:rPr>
    </w:lvl>
    <w:lvl w:ilvl="3">
      <w:numFmt w:val="bullet"/>
      <w:lvlText w:val="•"/>
      <w:lvlJc w:val="left"/>
      <w:pPr>
        <w:ind w:left="3786" w:hanging="536"/>
      </w:pPr>
      <w:rPr>
        <w:rFonts w:hint="default"/>
        <w:lang w:val="pt-PT" w:eastAsia="pt-PT" w:bidi="pt-PT"/>
      </w:rPr>
    </w:lvl>
    <w:lvl w:ilvl="4">
      <w:numFmt w:val="bullet"/>
      <w:lvlText w:val="•"/>
      <w:lvlJc w:val="left"/>
      <w:pPr>
        <w:ind w:left="4735" w:hanging="536"/>
      </w:pPr>
      <w:rPr>
        <w:rFonts w:hint="default"/>
        <w:lang w:val="pt-PT" w:eastAsia="pt-PT" w:bidi="pt-PT"/>
      </w:rPr>
    </w:lvl>
    <w:lvl w:ilvl="5">
      <w:numFmt w:val="bullet"/>
      <w:lvlText w:val="•"/>
      <w:lvlJc w:val="left"/>
      <w:pPr>
        <w:ind w:left="5684" w:hanging="536"/>
      </w:pPr>
      <w:rPr>
        <w:rFonts w:hint="default"/>
        <w:lang w:val="pt-PT" w:eastAsia="pt-PT" w:bidi="pt-PT"/>
      </w:rPr>
    </w:lvl>
    <w:lvl w:ilvl="6">
      <w:numFmt w:val="bullet"/>
      <w:lvlText w:val="•"/>
      <w:lvlJc w:val="left"/>
      <w:pPr>
        <w:ind w:left="6632" w:hanging="536"/>
      </w:pPr>
      <w:rPr>
        <w:rFonts w:hint="default"/>
        <w:lang w:val="pt-PT" w:eastAsia="pt-PT" w:bidi="pt-PT"/>
      </w:rPr>
    </w:lvl>
    <w:lvl w:ilvl="7">
      <w:numFmt w:val="bullet"/>
      <w:lvlText w:val="•"/>
      <w:lvlJc w:val="left"/>
      <w:pPr>
        <w:ind w:left="7581" w:hanging="536"/>
      </w:pPr>
      <w:rPr>
        <w:rFonts w:hint="default"/>
        <w:lang w:val="pt-PT" w:eastAsia="pt-PT" w:bidi="pt-PT"/>
      </w:rPr>
    </w:lvl>
    <w:lvl w:ilvl="8">
      <w:numFmt w:val="bullet"/>
      <w:lvlText w:val="•"/>
      <w:lvlJc w:val="left"/>
      <w:pPr>
        <w:ind w:left="8530" w:hanging="536"/>
      </w:pPr>
      <w:rPr>
        <w:rFonts w:hint="default"/>
        <w:lang w:val="pt-PT" w:eastAsia="pt-PT" w:bidi="pt-PT"/>
      </w:rPr>
    </w:lvl>
  </w:abstractNum>
  <w:abstractNum w:abstractNumId="54">
    <w:nsid w:val="628262DE"/>
    <w:multiLevelType w:val="multilevel"/>
    <w:tmpl w:val="2FDC7B82"/>
    <w:lvl w:ilvl="0">
      <w:start w:val="12"/>
      <w:numFmt w:val="decimal"/>
      <w:lvlText w:val="%1"/>
      <w:lvlJc w:val="left"/>
      <w:pPr>
        <w:ind w:left="600" w:hanging="600"/>
      </w:pPr>
      <w:rPr>
        <w:rFonts w:hint="default"/>
        <w:b w:val="0"/>
      </w:rPr>
    </w:lvl>
    <w:lvl w:ilvl="1">
      <w:start w:val="7"/>
      <w:numFmt w:val="decimal"/>
      <w:lvlText w:val="%1.%2"/>
      <w:lvlJc w:val="left"/>
      <w:pPr>
        <w:ind w:left="883" w:hanging="60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55">
    <w:nsid w:val="641846FC"/>
    <w:multiLevelType w:val="multilevel"/>
    <w:tmpl w:val="921482BC"/>
    <w:lvl w:ilvl="0">
      <w:start w:val="1"/>
      <w:numFmt w:val="lowerLetter"/>
      <w:lvlText w:val="%1)"/>
      <w:lvlJc w:val="left"/>
      <w:pPr>
        <w:ind w:left="488" w:hanging="256"/>
      </w:pPr>
      <w:rPr>
        <w:rFonts w:ascii="Arial" w:eastAsia="Arial" w:hAnsi="Arial" w:cs="Arial" w:hint="default"/>
        <w:b/>
        <w:spacing w:val="0"/>
        <w:w w:val="100"/>
        <w:sz w:val="22"/>
        <w:szCs w:val="22"/>
        <w:lang w:val="pt-PT" w:eastAsia="pt-PT" w:bidi="pt-PT"/>
      </w:rPr>
    </w:lvl>
    <w:lvl w:ilvl="1">
      <w:start w:val="1"/>
      <w:numFmt w:val="decimal"/>
      <w:lvlText w:val="%1.%2)"/>
      <w:lvlJc w:val="left"/>
      <w:pPr>
        <w:ind w:left="1084" w:hanging="540"/>
      </w:pPr>
      <w:rPr>
        <w:rFonts w:ascii="Arial" w:eastAsia="Arial" w:hAnsi="Arial" w:cs="Arial" w:hint="default"/>
        <w:b/>
        <w:spacing w:val="-29"/>
        <w:w w:val="100"/>
        <w:sz w:val="22"/>
        <w:szCs w:val="22"/>
        <w:lang w:val="pt-PT" w:eastAsia="pt-PT" w:bidi="pt-PT"/>
      </w:rPr>
    </w:lvl>
    <w:lvl w:ilvl="2">
      <w:numFmt w:val="bullet"/>
      <w:lvlText w:val="•"/>
      <w:lvlJc w:val="left"/>
      <w:pPr>
        <w:ind w:left="2118" w:hanging="540"/>
      </w:pPr>
      <w:rPr>
        <w:rFonts w:hint="default"/>
        <w:lang w:val="pt-PT" w:eastAsia="pt-PT" w:bidi="pt-PT"/>
      </w:rPr>
    </w:lvl>
    <w:lvl w:ilvl="3">
      <w:numFmt w:val="bullet"/>
      <w:lvlText w:val="•"/>
      <w:lvlJc w:val="left"/>
      <w:pPr>
        <w:ind w:left="3157" w:hanging="540"/>
      </w:pPr>
      <w:rPr>
        <w:rFonts w:hint="default"/>
        <w:lang w:val="pt-PT" w:eastAsia="pt-PT" w:bidi="pt-PT"/>
      </w:rPr>
    </w:lvl>
    <w:lvl w:ilvl="4">
      <w:numFmt w:val="bullet"/>
      <w:lvlText w:val="•"/>
      <w:lvlJc w:val="left"/>
      <w:pPr>
        <w:ind w:left="4196" w:hanging="540"/>
      </w:pPr>
      <w:rPr>
        <w:rFonts w:hint="default"/>
        <w:lang w:val="pt-PT" w:eastAsia="pt-PT" w:bidi="pt-PT"/>
      </w:rPr>
    </w:lvl>
    <w:lvl w:ilvl="5">
      <w:numFmt w:val="bullet"/>
      <w:lvlText w:val="•"/>
      <w:lvlJc w:val="left"/>
      <w:pPr>
        <w:ind w:left="5234" w:hanging="540"/>
      </w:pPr>
      <w:rPr>
        <w:rFonts w:hint="default"/>
        <w:lang w:val="pt-PT" w:eastAsia="pt-PT" w:bidi="pt-PT"/>
      </w:rPr>
    </w:lvl>
    <w:lvl w:ilvl="6">
      <w:numFmt w:val="bullet"/>
      <w:lvlText w:val="•"/>
      <w:lvlJc w:val="left"/>
      <w:pPr>
        <w:ind w:left="6273" w:hanging="540"/>
      </w:pPr>
      <w:rPr>
        <w:rFonts w:hint="default"/>
        <w:lang w:val="pt-PT" w:eastAsia="pt-PT" w:bidi="pt-PT"/>
      </w:rPr>
    </w:lvl>
    <w:lvl w:ilvl="7">
      <w:numFmt w:val="bullet"/>
      <w:lvlText w:val="•"/>
      <w:lvlJc w:val="left"/>
      <w:pPr>
        <w:ind w:left="7312" w:hanging="540"/>
      </w:pPr>
      <w:rPr>
        <w:rFonts w:hint="default"/>
        <w:lang w:val="pt-PT" w:eastAsia="pt-PT" w:bidi="pt-PT"/>
      </w:rPr>
    </w:lvl>
    <w:lvl w:ilvl="8">
      <w:numFmt w:val="bullet"/>
      <w:lvlText w:val="•"/>
      <w:lvlJc w:val="left"/>
      <w:pPr>
        <w:ind w:left="8350" w:hanging="540"/>
      </w:pPr>
      <w:rPr>
        <w:rFonts w:hint="default"/>
        <w:lang w:val="pt-PT" w:eastAsia="pt-PT" w:bidi="pt-PT"/>
      </w:rPr>
    </w:lvl>
  </w:abstractNum>
  <w:abstractNum w:abstractNumId="56">
    <w:nsid w:val="65C16A22"/>
    <w:multiLevelType w:val="hybridMultilevel"/>
    <w:tmpl w:val="E9F86A78"/>
    <w:lvl w:ilvl="0" w:tplc="D4FA007C">
      <w:start w:val="1"/>
      <w:numFmt w:val="lowerLetter"/>
      <w:lvlText w:val="%1)"/>
      <w:lvlJc w:val="left"/>
      <w:pPr>
        <w:ind w:left="1081" w:hanging="259"/>
      </w:pPr>
      <w:rPr>
        <w:rFonts w:ascii="Arial" w:eastAsia="Arial" w:hAnsi="Arial" w:cs="Arial" w:hint="default"/>
        <w:spacing w:val="0"/>
        <w:w w:val="100"/>
        <w:sz w:val="22"/>
        <w:szCs w:val="22"/>
        <w:lang w:val="pt-PT" w:eastAsia="pt-PT" w:bidi="pt-PT"/>
      </w:rPr>
    </w:lvl>
    <w:lvl w:ilvl="1" w:tplc="0B0C4F42">
      <w:numFmt w:val="bullet"/>
      <w:lvlText w:val=""/>
      <w:lvlJc w:val="left"/>
      <w:pPr>
        <w:ind w:left="1543" w:hanging="361"/>
      </w:pPr>
      <w:rPr>
        <w:rFonts w:ascii="Wingdings" w:eastAsia="Wingdings" w:hAnsi="Wingdings" w:cs="Wingdings" w:hint="default"/>
        <w:w w:val="100"/>
        <w:sz w:val="22"/>
        <w:szCs w:val="22"/>
        <w:lang w:val="pt-PT" w:eastAsia="pt-PT" w:bidi="pt-PT"/>
      </w:rPr>
    </w:lvl>
    <w:lvl w:ilvl="2" w:tplc="EF5E9704">
      <w:numFmt w:val="bullet"/>
      <w:lvlText w:val="•"/>
      <w:lvlJc w:val="left"/>
      <w:pPr>
        <w:ind w:left="2632" w:hanging="361"/>
      </w:pPr>
      <w:rPr>
        <w:rFonts w:hint="default"/>
        <w:lang w:val="pt-PT" w:eastAsia="pt-PT" w:bidi="pt-PT"/>
      </w:rPr>
    </w:lvl>
    <w:lvl w:ilvl="3" w:tplc="096253B2">
      <w:numFmt w:val="bullet"/>
      <w:lvlText w:val="•"/>
      <w:lvlJc w:val="left"/>
      <w:pPr>
        <w:ind w:left="3724" w:hanging="361"/>
      </w:pPr>
      <w:rPr>
        <w:rFonts w:hint="default"/>
        <w:lang w:val="pt-PT" w:eastAsia="pt-PT" w:bidi="pt-PT"/>
      </w:rPr>
    </w:lvl>
    <w:lvl w:ilvl="4" w:tplc="47DE829C">
      <w:numFmt w:val="bullet"/>
      <w:lvlText w:val="•"/>
      <w:lvlJc w:val="left"/>
      <w:pPr>
        <w:ind w:left="4816" w:hanging="361"/>
      </w:pPr>
      <w:rPr>
        <w:rFonts w:hint="default"/>
        <w:lang w:val="pt-PT" w:eastAsia="pt-PT" w:bidi="pt-PT"/>
      </w:rPr>
    </w:lvl>
    <w:lvl w:ilvl="5" w:tplc="350A1B78">
      <w:numFmt w:val="bullet"/>
      <w:lvlText w:val="•"/>
      <w:lvlJc w:val="left"/>
      <w:pPr>
        <w:ind w:left="5908" w:hanging="361"/>
      </w:pPr>
      <w:rPr>
        <w:rFonts w:hint="default"/>
        <w:lang w:val="pt-PT" w:eastAsia="pt-PT" w:bidi="pt-PT"/>
      </w:rPr>
    </w:lvl>
    <w:lvl w:ilvl="6" w:tplc="09566AE2">
      <w:numFmt w:val="bullet"/>
      <w:lvlText w:val="•"/>
      <w:lvlJc w:val="left"/>
      <w:pPr>
        <w:ind w:left="7000" w:hanging="361"/>
      </w:pPr>
      <w:rPr>
        <w:rFonts w:hint="default"/>
        <w:lang w:val="pt-PT" w:eastAsia="pt-PT" w:bidi="pt-PT"/>
      </w:rPr>
    </w:lvl>
    <w:lvl w:ilvl="7" w:tplc="D9B450F8">
      <w:numFmt w:val="bullet"/>
      <w:lvlText w:val="•"/>
      <w:lvlJc w:val="left"/>
      <w:pPr>
        <w:ind w:left="8092" w:hanging="361"/>
      </w:pPr>
      <w:rPr>
        <w:rFonts w:hint="default"/>
        <w:lang w:val="pt-PT" w:eastAsia="pt-PT" w:bidi="pt-PT"/>
      </w:rPr>
    </w:lvl>
    <w:lvl w:ilvl="8" w:tplc="99D8659E">
      <w:numFmt w:val="bullet"/>
      <w:lvlText w:val="•"/>
      <w:lvlJc w:val="left"/>
      <w:pPr>
        <w:ind w:left="9184" w:hanging="361"/>
      </w:pPr>
      <w:rPr>
        <w:rFonts w:hint="default"/>
        <w:lang w:val="pt-PT" w:eastAsia="pt-PT" w:bidi="pt-PT"/>
      </w:rPr>
    </w:lvl>
  </w:abstractNum>
  <w:abstractNum w:abstractNumId="57">
    <w:nsid w:val="669A6312"/>
    <w:multiLevelType w:val="multilevel"/>
    <w:tmpl w:val="065EA628"/>
    <w:lvl w:ilvl="0">
      <w:start w:val="11"/>
      <w:numFmt w:val="decimal"/>
      <w:lvlText w:val="%1"/>
      <w:lvlJc w:val="left"/>
      <w:pPr>
        <w:ind w:left="2505" w:hanging="936"/>
      </w:pPr>
      <w:rPr>
        <w:rFonts w:hint="default"/>
        <w:lang w:val="pt-PT" w:eastAsia="pt-PT" w:bidi="pt-PT"/>
      </w:rPr>
    </w:lvl>
    <w:lvl w:ilvl="1">
      <w:start w:val="9"/>
      <w:numFmt w:val="decimal"/>
      <w:lvlText w:val="%1.%2"/>
      <w:lvlJc w:val="left"/>
      <w:pPr>
        <w:ind w:left="2505" w:hanging="936"/>
      </w:pPr>
      <w:rPr>
        <w:rFonts w:hint="default"/>
        <w:lang w:val="pt-PT" w:eastAsia="pt-PT" w:bidi="pt-PT"/>
      </w:rPr>
    </w:lvl>
    <w:lvl w:ilvl="2">
      <w:start w:val="1"/>
      <w:numFmt w:val="decimal"/>
      <w:lvlText w:val="%1.%2.%3"/>
      <w:lvlJc w:val="left"/>
      <w:pPr>
        <w:ind w:left="2505" w:hanging="936"/>
      </w:pPr>
      <w:rPr>
        <w:rFonts w:hint="default"/>
        <w:lang w:val="pt-PT" w:eastAsia="pt-PT" w:bidi="pt-PT"/>
      </w:rPr>
    </w:lvl>
    <w:lvl w:ilvl="3">
      <w:start w:val="1"/>
      <w:numFmt w:val="decimal"/>
      <w:lvlText w:val="%1.%2.%3.%4"/>
      <w:lvlJc w:val="left"/>
      <w:pPr>
        <w:ind w:left="2505" w:hanging="936"/>
      </w:pPr>
      <w:rPr>
        <w:rFonts w:ascii="Arial" w:eastAsia="Arial" w:hAnsi="Arial" w:cs="Arial" w:hint="default"/>
        <w:b/>
        <w:spacing w:val="-6"/>
        <w:w w:val="100"/>
        <w:sz w:val="22"/>
        <w:szCs w:val="22"/>
        <w:lang w:val="pt-PT" w:eastAsia="pt-PT" w:bidi="pt-PT"/>
      </w:rPr>
    </w:lvl>
    <w:lvl w:ilvl="4">
      <w:numFmt w:val="bullet"/>
      <w:lvlText w:val="•"/>
      <w:lvlJc w:val="left"/>
      <w:pPr>
        <w:ind w:left="5671" w:hanging="936"/>
      </w:pPr>
      <w:rPr>
        <w:rFonts w:hint="default"/>
        <w:lang w:val="pt-PT" w:eastAsia="pt-PT" w:bidi="pt-PT"/>
      </w:rPr>
    </w:lvl>
    <w:lvl w:ilvl="5">
      <w:numFmt w:val="bullet"/>
      <w:lvlText w:val="•"/>
      <w:lvlJc w:val="left"/>
      <w:pPr>
        <w:ind w:left="6464" w:hanging="936"/>
      </w:pPr>
      <w:rPr>
        <w:rFonts w:hint="default"/>
        <w:lang w:val="pt-PT" w:eastAsia="pt-PT" w:bidi="pt-PT"/>
      </w:rPr>
    </w:lvl>
    <w:lvl w:ilvl="6">
      <w:numFmt w:val="bullet"/>
      <w:lvlText w:val="•"/>
      <w:lvlJc w:val="left"/>
      <w:pPr>
        <w:ind w:left="7256" w:hanging="936"/>
      </w:pPr>
      <w:rPr>
        <w:rFonts w:hint="default"/>
        <w:lang w:val="pt-PT" w:eastAsia="pt-PT" w:bidi="pt-PT"/>
      </w:rPr>
    </w:lvl>
    <w:lvl w:ilvl="7">
      <w:numFmt w:val="bullet"/>
      <w:lvlText w:val="•"/>
      <w:lvlJc w:val="left"/>
      <w:pPr>
        <w:ind w:left="8049" w:hanging="936"/>
      </w:pPr>
      <w:rPr>
        <w:rFonts w:hint="default"/>
        <w:lang w:val="pt-PT" w:eastAsia="pt-PT" w:bidi="pt-PT"/>
      </w:rPr>
    </w:lvl>
    <w:lvl w:ilvl="8">
      <w:numFmt w:val="bullet"/>
      <w:lvlText w:val="•"/>
      <w:lvlJc w:val="left"/>
      <w:pPr>
        <w:ind w:left="8842" w:hanging="936"/>
      </w:pPr>
      <w:rPr>
        <w:rFonts w:hint="default"/>
        <w:lang w:val="pt-PT" w:eastAsia="pt-PT" w:bidi="pt-PT"/>
      </w:rPr>
    </w:lvl>
  </w:abstractNum>
  <w:abstractNum w:abstractNumId="58">
    <w:nsid w:val="68D74244"/>
    <w:multiLevelType w:val="multilevel"/>
    <w:tmpl w:val="26D2C776"/>
    <w:lvl w:ilvl="0">
      <w:start w:val="15"/>
      <w:numFmt w:val="decimal"/>
      <w:lvlText w:val="%1"/>
      <w:lvlJc w:val="left"/>
      <w:pPr>
        <w:ind w:left="2645" w:hanging="852"/>
      </w:pPr>
      <w:rPr>
        <w:rFonts w:hint="default"/>
        <w:lang w:val="pt-PT" w:eastAsia="pt-PT" w:bidi="pt-PT"/>
      </w:rPr>
    </w:lvl>
    <w:lvl w:ilvl="1">
      <w:start w:val="8"/>
      <w:numFmt w:val="decimal"/>
      <w:lvlText w:val="%1.%2"/>
      <w:lvlJc w:val="left"/>
      <w:pPr>
        <w:ind w:left="2645" w:hanging="852"/>
      </w:pPr>
      <w:rPr>
        <w:rFonts w:hint="default"/>
        <w:lang w:val="pt-PT" w:eastAsia="pt-PT" w:bidi="pt-PT"/>
      </w:rPr>
    </w:lvl>
    <w:lvl w:ilvl="2">
      <w:start w:val="1"/>
      <w:numFmt w:val="decimal"/>
      <w:lvlText w:val="%1.%2.%3"/>
      <w:lvlJc w:val="left"/>
      <w:pPr>
        <w:ind w:left="2645" w:hanging="852"/>
      </w:pPr>
      <w:rPr>
        <w:rFonts w:hint="default"/>
        <w:lang w:val="pt-PT" w:eastAsia="pt-PT" w:bidi="pt-PT"/>
      </w:rPr>
    </w:lvl>
    <w:lvl w:ilvl="3">
      <w:start w:val="1"/>
      <w:numFmt w:val="decimal"/>
      <w:lvlText w:val="%1.%2.%3.%4"/>
      <w:lvlJc w:val="left"/>
      <w:pPr>
        <w:ind w:left="2696" w:hanging="852"/>
      </w:pPr>
      <w:rPr>
        <w:rFonts w:ascii="Arial" w:eastAsia="Arial" w:hAnsi="Arial" w:cs="Arial" w:hint="default"/>
        <w:b/>
        <w:spacing w:val="-2"/>
        <w:w w:val="100"/>
        <w:sz w:val="22"/>
        <w:szCs w:val="22"/>
        <w:lang w:val="pt-PT" w:eastAsia="pt-PT" w:bidi="pt-PT"/>
      </w:rPr>
    </w:lvl>
    <w:lvl w:ilvl="4">
      <w:numFmt w:val="bullet"/>
      <w:lvlText w:val="•"/>
      <w:lvlJc w:val="left"/>
      <w:pPr>
        <w:ind w:left="5755" w:hanging="852"/>
      </w:pPr>
      <w:rPr>
        <w:rFonts w:hint="default"/>
        <w:lang w:val="pt-PT" w:eastAsia="pt-PT" w:bidi="pt-PT"/>
      </w:rPr>
    </w:lvl>
    <w:lvl w:ilvl="5">
      <w:numFmt w:val="bullet"/>
      <w:lvlText w:val="•"/>
      <w:lvlJc w:val="left"/>
      <w:pPr>
        <w:ind w:left="6534" w:hanging="852"/>
      </w:pPr>
      <w:rPr>
        <w:rFonts w:hint="default"/>
        <w:lang w:val="pt-PT" w:eastAsia="pt-PT" w:bidi="pt-PT"/>
      </w:rPr>
    </w:lvl>
    <w:lvl w:ilvl="6">
      <w:numFmt w:val="bullet"/>
      <w:lvlText w:val="•"/>
      <w:lvlJc w:val="left"/>
      <w:pPr>
        <w:ind w:left="7312" w:hanging="852"/>
      </w:pPr>
      <w:rPr>
        <w:rFonts w:hint="default"/>
        <w:lang w:val="pt-PT" w:eastAsia="pt-PT" w:bidi="pt-PT"/>
      </w:rPr>
    </w:lvl>
    <w:lvl w:ilvl="7">
      <w:numFmt w:val="bullet"/>
      <w:lvlText w:val="•"/>
      <w:lvlJc w:val="left"/>
      <w:pPr>
        <w:ind w:left="8091" w:hanging="852"/>
      </w:pPr>
      <w:rPr>
        <w:rFonts w:hint="default"/>
        <w:lang w:val="pt-PT" w:eastAsia="pt-PT" w:bidi="pt-PT"/>
      </w:rPr>
    </w:lvl>
    <w:lvl w:ilvl="8">
      <w:numFmt w:val="bullet"/>
      <w:lvlText w:val="•"/>
      <w:lvlJc w:val="left"/>
      <w:pPr>
        <w:ind w:left="8870" w:hanging="852"/>
      </w:pPr>
      <w:rPr>
        <w:rFonts w:hint="default"/>
        <w:lang w:val="pt-PT" w:eastAsia="pt-PT" w:bidi="pt-PT"/>
      </w:rPr>
    </w:lvl>
  </w:abstractNum>
  <w:abstractNum w:abstractNumId="59">
    <w:nsid w:val="6D1459A1"/>
    <w:multiLevelType w:val="hybridMultilevel"/>
    <w:tmpl w:val="884649E4"/>
    <w:lvl w:ilvl="0" w:tplc="2ACE8770">
      <w:start w:val="7"/>
      <w:numFmt w:val="decimal"/>
      <w:lvlText w:val="%1-"/>
      <w:lvlJc w:val="left"/>
      <w:pPr>
        <w:ind w:left="804" w:hanging="572"/>
      </w:pPr>
      <w:rPr>
        <w:rFonts w:ascii="Arial" w:eastAsia="Arial" w:hAnsi="Arial" w:cs="Arial" w:hint="default"/>
        <w:spacing w:val="-3"/>
        <w:w w:val="100"/>
        <w:sz w:val="22"/>
        <w:szCs w:val="22"/>
        <w:lang w:val="pt-PT" w:eastAsia="pt-PT" w:bidi="pt-PT"/>
      </w:rPr>
    </w:lvl>
    <w:lvl w:ilvl="1" w:tplc="4E9C101E">
      <w:numFmt w:val="bullet"/>
      <w:lvlText w:val="•"/>
      <w:lvlJc w:val="left"/>
      <w:pPr>
        <w:ind w:left="1762" w:hanging="572"/>
      </w:pPr>
      <w:rPr>
        <w:rFonts w:hint="default"/>
        <w:lang w:val="pt-PT" w:eastAsia="pt-PT" w:bidi="pt-PT"/>
      </w:rPr>
    </w:lvl>
    <w:lvl w:ilvl="2" w:tplc="D3A04F62">
      <w:numFmt w:val="bullet"/>
      <w:lvlText w:val="•"/>
      <w:lvlJc w:val="left"/>
      <w:pPr>
        <w:ind w:left="2725" w:hanging="572"/>
      </w:pPr>
      <w:rPr>
        <w:rFonts w:hint="default"/>
        <w:lang w:val="pt-PT" w:eastAsia="pt-PT" w:bidi="pt-PT"/>
      </w:rPr>
    </w:lvl>
    <w:lvl w:ilvl="3" w:tplc="D1B23AFE">
      <w:numFmt w:val="bullet"/>
      <w:lvlText w:val="•"/>
      <w:lvlJc w:val="left"/>
      <w:pPr>
        <w:ind w:left="3688" w:hanging="572"/>
      </w:pPr>
      <w:rPr>
        <w:rFonts w:hint="default"/>
        <w:lang w:val="pt-PT" w:eastAsia="pt-PT" w:bidi="pt-PT"/>
      </w:rPr>
    </w:lvl>
    <w:lvl w:ilvl="4" w:tplc="AA10B368">
      <w:numFmt w:val="bullet"/>
      <w:lvlText w:val="•"/>
      <w:lvlJc w:val="left"/>
      <w:pPr>
        <w:ind w:left="4651" w:hanging="572"/>
      </w:pPr>
      <w:rPr>
        <w:rFonts w:hint="default"/>
        <w:lang w:val="pt-PT" w:eastAsia="pt-PT" w:bidi="pt-PT"/>
      </w:rPr>
    </w:lvl>
    <w:lvl w:ilvl="5" w:tplc="40C8B78C">
      <w:numFmt w:val="bullet"/>
      <w:lvlText w:val="•"/>
      <w:lvlJc w:val="left"/>
      <w:pPr>
        <w:ind w:left="5614" w:hanging="572"/>
      </w:pPr>
      <w:rPr>
        <w:rFonts w:hint="default"/>
        <w:lang w:val="pt-PT" w:eastAsia="pt-PT" w:bidi="pt-PT"/>
      </w:rPr>
    </w:lvl>
    <w:lvl w:ilvl="6" w:tplc="F0F2FD72">
      <w:numFmt w:val="bullet"/>
      <w:lvlText w:val="•"/>
      <w:lvlJc w:val="left"/>
      <w:pPr>
        <w:ind w:left="6576" w:hanging="572"/>
      </w:pPr>
      <w:rPr>
        <w:rFonts w:hint="default"/>
        <w:lang w:val="pt-PT" w:eastAsia="pt-PT" w:bidi="pt-PT"/>
      </w:rPr>
    </w:lvl>
    <w:lvl w:ilvl="7" w:tplc="A38CBB48">
      <w:numFmt w:val="bullet"/>
      <w:lvlText w:val="•"/>
      <w:lvlJc w:val="left"/>
      <w:pPr>
        <w:ind w:left="7539" w:hanging="572"/>
      </w:pPr>
      <w:rPr>
        <w:rFonts w:hint="default"/>
        <w:lang w:val="pt-PT" w:eastAsia="pt-PT" w:bidi="pt-PT"/>
      </w:rPr>
    </w:lvl>
    <w:lvl w:ilvl="8" w:tplc="33CA423E">
      <w:numFmt w:val="bullet"/>
      <w:lvlText w:val="•"/>
      <w:lvlJc w:val="left"/>
      <w:pPr>
        <w:ind w:left="8502" w:hanging="572"/>
      </w:pPr>
      <w:rPr>
        <w:rFonts w:hint="default"/>
        <w:lang w:val="pt-PT" w:eastAsia="pt-PT" w:bidi="pt-PT"/>
      </w:rPr>
    </w:lvl>
  </w:abstractNum>
  <w:abstractNum w:abstractNumId="60">
    <w:nsid w:val="6E45222D"/>
    <w:multiLevelType w:val="multilevel"/>
    <w:tmpl w:val="99749364"/>
    <w:lvl w:ilvl="0">
      <w:start w:val="2"/>
      <w:numFmt w:val="lowerLetter"/>
      <w:lvlText w:val="%1"/>
      <w:lvlJc w:val="left"/>
      <w:pPr>
        <w:ind w:left="944" w:hanging="712"/>
      </w:pPr>
      <w:rPr>
        <w:rFonts w:hint="default"/>
        <w:lang w:val="pt-PT" w:eastAsia="pt-PT" w:bidi="pt-PT"/>
      </w:rPr>
    </w:lvl>
    <w:lvl w:ilvl="1">
      <w:start w:val="1"/>
      <w:numFmt w:val="decimal"/>
      <w:lvlText w:val="%1.%2)"/>
      <w:lvlJc w:val="left"/>
      <w:pPr>
        <w:ind w:left="944" w:hanging="712"/>
      </w:pPr>
      <w:rPr>
        <w:rFonts w:ascii="Arial" w:eastAsia="Arial" w:hAnsi="Arial" w:cs="Arial" w:hint="default"/>
        <w:b/>
        <w:bCs/>
        <w:spacing w:val="-6"/>
        <w:w w:val="100"/>
        <w:sz w:val="22"/>
        <w:szCs w:val="22"/>
        <w:lang w:val="pt-PT" w:eastAsia="pt-PT" w:bidi="pt-PT"/>
      </w:rPr>
    </w:lvl>
    <w:lvl w:ilvl="2">
      <w:start w:val="1"/>
      <w:numFmt w:val="decimal"/>
      <w:lvlText w:val="%1.%2.%3)"/>
      <w:lvlJc w:val="left"/>
      <w:pPr>
        <w:ind w:left="1793" w:hanging="849"/>
      </w:pPr>
      <w:rPr>
        <w:rFonts w:ascii="Arial" w:eastAsia="Arial" w:hAnsi="Arial" w:cs="Arial" w:hint="default"/>
        <w:b/>
        <w:bCs/>
        <w:spacing w:val="-31"/>
        <w:w w:val="100"/>
        <w:sz w:val="22"/>
        <w:szCs w:val="22"/>
        <w:lang w:val="pt-PT" w:eastAsia="pt-PT" w:bidi="pt-PT"/>
      </w:rPr>
    </w:lvl>
    <w:lvl w:ilvl="3">
      <w:numFmt w:val="bullet"/>
      <w:lvlText w:val="•"/>
      <w:lvlJc w:val="left"/>
      <w:pPr>
        <w:ind w:left="3717" w:hanging="849"/>
      </w:pPr>
      <w:rPr>
        <w:rFonts w:hint="default"/>
        <w:lang w:val="pt-PT" w:eastAsia="pt-PT" w:bidi="pt-PT"/>
      </w:rPr>
    </w:lvl>
    <w:lvl w:ilvl="4">
      <w:numFmt w:val="bullet"/>
      <w:lvlText w:val="•"/>
      <w:lvlJc w:val="left"/>
      <w:pPr>
        <w:ind w:left="4676" w:hanging="849"/>
      </w:pPr>
      <w:rPr>
        <w:rFonts w:hint="default"/>
        <w:lang w:val="pt-PT" w:eastAsia="pt-PT" w:bidi="pt-PT"/>
      </w:rPr>
    </w:lvl>
    <w:lvl w:ilvl="5">
      <w:numFmt w:val="bullet"/>
      <w:lvlText w:val="•"/>
      <w:lvlJc w:val="left"/>
      <w:pPr>
        <w:ind w:left="5634" w:hanging="849"/>
      </w:pPr>
      <w:rPr>
        <w:rFonts w:hint="default"/>
        <w:lang w:val="pt-PT" w:eastAsia="pt-PT" w:bidi="pt-PT"/>
      </w:rPr>
    </w:lvl>
    <w:lvl w:ilvl="6">
      <w:numFmt w:val="bullet"/>
      <w:lvlText w:val="•"/>
      <w:lvlJc w:val="left"/>
      <w:pPr>
        <w:ind w:left="6593" w:hanging="849"/>
      </w:pPr>
      <w:rPr>
        <w:rFonts w:hint="default"/>
        <w:lang w:val="pt-PT" w:eastAsia="pt-PT" w:bidi="pt-PT"/>
      </w:rPr>
    </w:lvl>
    <w:lvl w:ilvl="7">
      <w:numFmt w:val="bullet"/>
      <w:lvlText w:val="•"/>
      <w:lvlJc w:val="left"/>
      <w:pPr>
        <w:ind w:left="7552" w:hanging="849"/>
      </w:pPr>
      <w:rPr>
        <w:rFonts w:hint="default"/>
        <w:lang w:val="pt-PT" w:eastAsia="pt-PT" w:bidi="pt-PT"/>
      </w:rPr>
    </w:lvl>
    <w:lvl w:ilvl="8">
      <w:numFmt w:val="bullet"/>
      <w:lvlText w:val="•"/>
      <w:lvlJc w:val="left"/>
      <w:pPr>
        <w:ind w:left="8510" w:hanging="849"/>
      </w:pPr>
      <w:rPr>
        <w:rFonts w:hint="default"/>
        <w:lang w:val="pt-PT" w:eastAsia="pt-PT" w:bidi="pt-PT"/>
      </w:rPr>
    </w:lvl>
  </w:abstractNum>
  <w:abstractNum w:abstractNumId="61">
    <w:nsid w:val="6F107B11"/>
    <w:multiLevelType w:val="multilevel"/>
    <w:tmpl w:val="A216ABE8"/>
    <w:lvl w:ilvl="0">
      <w:start w:val="1"/>
      <w:numFmt w:val="decimal"/>
      <w:lvlText w:val="%1"/>
      <w:lvlJc w:val="left"/>
      <w:pPr>
        <w:ind w:left="416" w:hanging="184"/>
      </w:pPr>
      <w:rPr>
        <w:rFonts w:hint="default"/>
        <w:spacing w:val="-11"/>
        <w:u w:val="none"/>
        <w:lang w:val="pt-PT" w:eastAsia="pt-PT" w:bidi="pt-PT"/>
      </w:rPr>
    </w:lvl>
    <w:lvl w:ilvl="1">
      <w:start w:val="1"/>
      <w:numFmt w:val="decimal"/>
      <w:lvlText w:val="%1.%2"/>
      <w:lvlJc w:val="left"/>
      <w:pPr>
        <w:ind w:left="1922" w:hanging="504"/>
      </w:pPr>
      <w:rPr>
        <w:rFonts w:hint="default"/>
        <w:b/>
        <w:spacing w:val="-2"/>
        <w:w w:val="100"/>
        <w:lang w:val="pt-PT" w:eastAsia="pt-PT" w:bidi="pt-PT"/>
      </w:rPr>
    </w:lvl>
    <w:lvl w:ilvl="2">
      <w:start w:val="1"/>
      <w:numFmt w:val="decimal"/>
      <w:lvlText w:val="%1.%2.%3"/>
      <w:lvlJc w:val="left"/>
      <w:pPr>
        <w:ind w:left="1653" w:hanging="504"/>
      </w:pPr>
      <w:rPr>
        <w:rFonts w:ascii="Arial" w:eastAsia="Arial" w:hAnsi="Arial" w:cs="Arial" w:hint="default"/>
        <w:b/>
        <w:bCs/>
        <w:spacing w:val="0"/>
        <w:w w:val="100"/>
        <w:sz w:val="20"/>
        <w:szCs w:val="20"/>
        <w:lang w:val="pt-PT" w:eastAsia="pt-PT" w:bidi="pt-PT"/>
      </w:rPr>
    </w:lvl>
    <w:lvl w:ilvl="3">
      <w:start w:val="1"/>
      <w:numFmt w:val="decimal"/>
      <w:lvlText w:val="%1.%2.%3.%4."/>
      <w:lvlJc w:val="left"/>
      <w:pPr>
        <w:ind w:left="2361" w:hanging="504"/>
      </w:pPr>
      <w:rPr>
        <w:rFonts w:ascii="Arial" w:eastAsia="Arial" w:hAnsi="Arial" w:cs="Arial" w:hint="default"/>
        <w:b/>
        <w:spacing w:val="-31"/>
        <w:w w:val="100"/>
        <w:sz w:val="22"/>
        <w:szCs w:val="22"/>
        <w:lang w:val="pt-PT" w:eastAsia="pt-PT" w:bidi="pt-PT"/>
      </w:rPr>
    </w:lvl>
    <w:lvl w:ilvl="4">
      <w:numFmt w:val="bullet"/>
      <w:lvlText w:val="•"/>
      <w:lvlJc w:val="left"/>
      <w:pPr>
        <w:ind w:left="800" w:hanging="504"/>
      </w:pPr>
      <w:rPr>
        <w:rFonts w:hint="default"/>
        <w:lang w:val="pt-PT" w:eastAsia="pt-PT" w:bidi="pt-PT"/>
      </w:rPr>
    </w:lvl>
    <w:lvl w:ilvl="5">
      <w:numFmt w:val="bullet"/>
      <w:lvlText w:val="•"/>
      <w:lvlJc w:val="left"/>
      <w:pPr>
        <w:ind w:left="900" w:hanging="504"/>
      </w:pPr>
      <w:rPr>
        <w:rFonts w:hint="default"/>
        <w:lang w:val="pt-PT" w:eastAsia="pt-PT" w:bidi="pt-PT"/>
      </w:rPr>
    </w:lvl>
    <w:lvl w:ilvl="6">
      <w:numFmt w:val="bullet"/>
      <w:lvlText w:val="•"/>
      <w:lvlJc w:val="left"/>
      <w:pPr>
        <w:ind w:left="940" w:hanging="504"/>
      </w:pPr>
      <w:rPr>
        <w:rFonts w:hint="default"/>
        <w:lang w:val="pt-PT" w:eastAsia="pt-PT" w:bidi="pt-PT"/>
      </w:rPr>
    </w:lvl>
    <w:lvl w:ilvl="7">
      <w:numFmt w:val="bullet"/>
      <w:lvlText w:val="•"/>
      <w:lvlJc w:val="left"/>
      <w:pPr>
        <w:ind w:left="1500" w:hanging="504"/>
      </w:pPr>
      <w:rPr>
        <w:rFonts w:hint="default"/>
        <w:lang w:val="pt-PT" w:eastAsia="pt-PT" w:bidi="pt-PT"/>
      </w:rPr>
    </w:lvl>
    <w:lvl w:ilvl="8">
      <w:numFmt w:val="bullet"/>
      <w:lvlText w:val="•"/>
      <w:lvlJc w:val="left"/>
      <w:pPr>
        <w:ind w:left="1660" w:hanging="504"/>
      </w:pPr>
      <w:rPr>
        <w:rFonts w:hint="default"/>
        <w:lang w:val="pt-PT" w:eastAsia="pt-PT" w:bidi="pt-PT"/>
      </w:rPr>
    </w:lvl>
  </w:abstractNum>
  <w:abstractNum w:abstractNumId="62">
    <w:nsid w:val="6FE03AB0"/>
    <w:multiLevelType w:val="hybridMultilevel"/>
    <w:tmpl w:val="5FC2329E"/>
    <w:lvl w:ilvl="0" w:tplc="1D36E886">
      <w:start w:val="1"/>
      <w:numFmt w:val="lowerLetter"/>
      <w:lvlText w:val="%1)"/>
      <w:lvlJc w:val="left"/>
      <w:pPr>
        <w:ind w:left="1081" w:hanging="259"/>
      </w:pPr>
      <w:rPr>
        <w:rFonts w:ascii="Arial" w:eastAsia="Arial" w:hAnsi="Arial" w:cs="Arial" w:hint="default"/>
        <w:spacing w:val="0"/>
        <w:w w:val="100"/>
        <w:sz w:val="22"/>
        <w:szCs w:val="22"/>
        <w:lang w:val="pt-PT" w:eastAsia="pt-PT" w:bidi="pt-PT"/>
      </w:rPr>
    </w:lvl>
    <w:lvl w:ilvl="1" w:tplc="04C2D9C4">
      <w:numFmt w:val="bullet"/>
      <w:lvlText w:val="•"/>
      <w:lvlJc w:val="left"/>
      <w:pPr>
        <w:ind w:left="2108" w:hanging="259"/>
      </w:pPr>
      <w:rPr>
        <w:rFonts w:hint="default"/>
        <w:lang w:val="pt-PT" w:eastAsia="pt-PT" w:bidi="pt-PT"/>
      </w:rPr>
    </w:lvl>
    <w:lvl w:ilvl="2" w:tplc="D688BDD0">
      <w:numFmt w:val="bullet"/>
      <w:lvlText w:val="•"/>
      <w:lvlJc w:val="left"/>
      <w:pPr>
        <w:ind w:left="3137" w:hanging="259"/>
      </w:pPr>
      <w:rPr>
        <w:rFonts w:hint="default"/>
        <w:lang w:val="pt-PT" w:eastAsia="pt-PT" w:bidi="pt-PT"/>
      </w:rPr>
    </w:lvl>
    <w:lvl w:ilvl="3" w:tplc="6BF8AB6A">
      <w:numFmt w:val="bullet"/>
      <w:lvlText w:val="•"/>
      <w:lvlJc w:val="left"/>
      <w:pPr>
        <w:ind w:left="4166" w:hanging="259"/>
      </w:pPr>
      <w:rPr>
        <w:rFonts w:hint="default"/>
        <w:lang w:val="pt-PT" w:eastAsia="pt-PT" w:bidi="pt-PT"/>
      </w:rPr>
    </w:lvl>
    <w:lvl w:ilvl="4" w:tplc="90580324">
      <w:numFmt w:val="bullet"/>
      <w:lvlText w:val="•"/>
      <w:lvlJc w:val="left"/>
      <w:pPr>
        <w:ind w:left="5195" w:hanging="259"/>
      </w:pPr>
      <w:rPr>
        <w:rFonts w:hint="default"/>
        <w:lang w:val="pt-PT" w:eastAsia="pt-PT" w:bidi="pt-PT"/>
      </w:rPr>
    </w:lvl>
    <w:lvl w:ilvl="5" w:tplc="B40A79CA">
      <w:numFmt w:val="bullet"/>
      <w:lvlText w:val="•"/>
      <w:lvlJc w:val="left"/>
      <w:pPr>
        <w:ind w:left="6224" w:hanging="259"/>
      </w:pPr>
      <w:rPr>
        <w:rFonts w:hint="default"/>
        <w:lang w:val="pt-PT" w:eastAsia="pt-PT" w:bidi="pt-PT"/>
      </w:rPr>
    </w:lvl>
    <w:lvl w:ilvl="6" w:tplc="DD0A7022">
      <w:numFmt w:val="bullet"/>
      <w:lvlText w:val="•"/>
      <w:lvlJc w:val="left"/>
      <w:pPr>
        <w:ind w:left="7253" w:hanging="259"/>
      </w:pPr>
      <w:rPr>
        <w:rFonts w:hint="default"/>
        <w:lang w:val="pt-PT" w:eastAsia="pt-PT" w:bidi="pt-PT"/>
      </w:rPr>
    </w:lvl>
    <w:lvl w:ilvl="7" w:tplc="369A36E8">
      <w:numFmt w:val="bullet"/>
      <w:lvlText w:val="•"/>
      <w:lvlJc w:val="left"/>
      <w:pPr>
        <w:ind w:left="8282" w:hanging="259"/>
      </w:pPr>
      <w:rPr>
        <w:rFonts w:hint="default"/>
        <w:lang w:val="pt-PT" w:eastAsia="pt-PT" w:bidi="pt-PT"/>
      </w:rPr>
    </w:lvl>
    <w:lvl w:ilvl="8" w:tplc="ED92866C">
      <w:numFmt w:val="bullet"/>
      <w:lvlText w:val="•"/>
      <w:lvlJc w:val="left"/>
      <w:pPr>
        <w:ind w:left="9311" w:hanging="259"/>
      </w:pPr>
      <w:rPr>
        <w:rFonts w:hint="default"/>
        <w:lang w:val="pt-PT" w:eastAsia="pt-PT" w:bidi="pt-PT"/>
      </w:rPr>
    </w:lvl>
  </w:abstractNum>
  <w:abstractNum w:abstractNumId="63">
    <w:nsid w:val="72142851"/>
    <w:multiLevelType w:val="multilevel"/>
    <w:tmpl w:val="EC6EB65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nsid w:val="73E612E2"/>
    <w:multiLevelType w:val="hybridMultilevel"/>
    <w:tmpl w:val="BCBAB41E"/>
    <w:lvl w:ilvl="0" w:tplc="812C11F2">
      <w:start w:val="1"/>
      <w:numFmt w:val="lowerLetter"/>
      <w:lvlText w:val="%1)"/>
      <w:lvlJc w:val="left"/>
      <w:pPr>
        <w:ind w:left="944" w:hanging="712"/>
      </w:pPr>
      <w:rPr>
        <w:rFonts w:ascii="Arial" w:eastAsia="Arial" w:hAnsi="Arial" w:cs="Arial" w:hint="default"/>
        <w:b/>
        <w:spacing w:val="-9"/>
        <w:w w:val="100"/>
        <w:sz w:val="22"/>
        <w:szCs w:val="22"/>
        <w:lang w:val="pt-PT" w:eastAsia="pt-PT" w:bidi="pt-PT"/>
      </w:rPr>
    </w:lvl>
    <w:lvl w:ilvl="1" w:tplc="A34E6144">
      <w:numFmt w:val="bullet"/>
      <w:lvlText w:val="•"/>
      <w:lvlJc w:val="left"/>
      <w:pPr>
        <w:ind w:left="1888" w:hanging="712"/>
      </w:pPr>
      <w:rPr>
        <w:rFonts w:hint="default"/>
        <w:lang w:val="pt-PT" w:eastAsia="pt-PT" w:bidi="pt-PT"/>
      </w:rPr>
    </w:lvl>
    <w:lvl w:ilvl="2" w:tplc="E31C503A">
      <w:numFmt w:val="bullet"/>
      <w:lvlText w:val="•"/>
      <w:lvlJc w:val="left"/>
      <w:pPr>
        <w:ind w:left="2837" w:hanging="712"/>
      </w:pPr>
      <w:rPr>
        <w:rFonts w:hint="default"/>
        <w:lang w:val="pt-PT" w:eastAsia="pt-PT" w:bidi="pt-PT"/>
      </w:rPr>
    </w:lvl>
    <w:lvl w:ilvl="3" w:tplc="36FCD9D2">
      <w:numFmt w:val="bullet"/>
      <w:lvlText w:val="•"/>
      <w:lvlJc w:val="left"/>
      <w:pPr>
        <w:ind w:left="3786" w:hanging="712"/>
      </w:pPr>
      <w:rPr>
        <w:rFonts w:hint="default"/>
        <w:lang w:val="pt-PT" w:eastAsia="pt-PT" w:bidi="pt-PT"/>
      </w:rPr>
    </w:lvl>
    <w:lvl w:ilvl="4" w:tplc="DF066BB4">
      <w:numFmt w:val="bullet"/>
      <w:lvlText w:val="•"/>
      <w:lvlJc w:val="left"/>
      <w:pPr>
        <w:ind w:left="4735" w:hanging="712"/>
      </w:pPr>
      <w:rPr>
        <w:rFonts w:hint="default"/>
        <w:lang w:val="pt-PT" w:eastAsia="pt-PT" w:bidi="pt-PT"/>
      </w:rPr>
    </w:lvl>
    <w:lvl w:ilvl="5" w:tplc="30A0BF9C">
      <w:numFmt w:val="bullet"/>
      <w:lvlText w:val="•"/>
      <w:lvlJc w:val="left"/>
      <w:pPr>
        <w:ind w:left="5684" w:hanging="712"/>
      </w:pPr>
      <w:rPr>
        <w:rFonts w:hint="default"/>
        <w:lang w:val="pt-PT" w:eastAsia="pt-PT" w:bidi="pt-PT"/>
      </w:rPr>
    </w:lvl>
    <w:lvl w:ilvl="6" w:tplc="35DED3BE">
      <w:numFmt w:val="bullet"/>
      <w:lvlText w:val="•"/>
      <w:lvlJc w:val="left"/>
      <w:pPr>
        <w:ind w:left="6632" w:hanging="712"/>
      </w:pPr>
      <w:rPr>
        <w:rFonts w:hint="default"/>
        <w:lang w:val="pt-PT" w:eastAsia="pt-PT" w:bidi="pt-PT"/>
      </w:rPr>
    </w:lvl>
    <w:lvl w:ilvl="7" w:tplc="B37E73B6">
      <w:numFmt w:val="bullet"/>
      <w:lvlText w:val="•"/>
      <w:lvlJc w:val="left"/>
      <w:pPr>
        <w:ind w:left="7581" w:hanging="712"/>
      </w:pPr>
      <w:rPr>
        <w:rFonts w:hint="default"/>
        <w:lang w:val="pt-PT" w:eastAsia="pt-PT" w:bidi="pt-PT"/>
      </w:rPr>
    </w:lvl>
    <w:lvl w:ilvl="8" w:tplc="700CF736">
      <w:numFmt w:val="bullet"/>
      <w:lvlText w:val="•"/>
      <w:lvlJc w:val="left"/>
      <w:pPr>
        <w:ind w:left="8530" w:hanging="712"/>
      </w:pPr>
      <w:rPr>
        <w:rFonts w:hint="default"/>
        <w:lang w:val="pt-PT" w:eastAsia="pt-PT" w:bidi="pt-PT"/>
      </w:rPr>
    </w:lvl>
  </w:abstractNum>
  <w:abstractNum w:abstractNumId="65">
    <w:nsid w:val="788B4F4C"/>
    <w:multiLevelType w:val="multilevel"/>
    <w:tmpl w:val="B2669ABA"/>
    <w:lvl w:ilvl="0">
      <w:start w:val="1"/>
      <w:numFmt w:val="lowerLetter"/>
      <w:lvlText w:val="%1)"/>
      <w:lvlJc w:val="left"/>
      <w:pPr>
        <w:ind w:left="944" w:hanging="712"/>
      </w:pPr>
      <w:rPr>
        <w:rFonts w:ascii="Arial" w:eastAsia="Arial" w:hAnsi="Arial" w:cs="Arial" w:hint="default"/>
        <w:b/>
        <w:bCs/>
        <w:spacing w:val="-6"/>
        <w:w w:val="100"/>
        <w:sz w:val="22"/>
        <w:szCs w:val="22"/>
        <w:lang w:val="pt-PT" w:eastAsia="pt-PT" w:bidi="pt-PT"/>
      </w:rPr>
    </w:lvl>
    <w:lvl w:ilvl="1">
      <w:start w:val="1"/>
      <w:numFmt w:val="decimal"/>
      <w:lvlText w:val="%1.%2)"/>
      <w:lvlJc w:val="left"/>
      <w:pPr>
        <w:ind w:left="1653" w:hanging="677"/>
      </w:pPr>
      <w:rPr>
        <w:rFonts w:ascii="Arial" w:eastAsia="Arial" w:hAnsi="Arial" w:cs="Arial" w:hint="default"/>
        <w:b/>
        <w:bCs/>
        <w:spacing w:val="-28"/>
        <w:w w:val="100"/>
        <w:sz w:val="22"/>
        <w:szCs w:val="22"/>
        <w:lang w:val="pt-PT" w:eastAsia="pt-PT" w:bidi="pt-PT"/>
      </w:rPr>
    </w:lvl>
    <w:lvl w:ilvl="2">
      <w:numFmt w:val="bullet"/>
      <w:lvlText w:val="•"/>
      <w:lvlJc w:val="left"/>
      <w:pPr>
        <w:ind w:left="2634" w:hanging="677"/>
      </w:pPr>
      <w:rPr>
        <w:rFonts w:hint="default"/>
        <w:lang w:val="pt-PT" w:eastAsia="pt-PT" w:bidi="pt-PT"/>
      </w:rPr>
    </w:lvl>
    <w:lvl w:ilvl="3">
      <w:numFmt w:val="bullet"/>
      <w:lvlText w:val="•"/>
      <w:lvlJc w:val="left"/>
      <w:pPr>
        <w:ind w:left="3608" w:hanging="677"/>
      </w:pPr>
      <w:rPr>
        <w:rFonts w:hint="default"/>
        <w:lang w:val="pt-PT" w:eastAsia="pt-PT" w:bidi="pt-PT"/>
      </w:rPr>
    </w:lvl>
    <w:lvl w:ilvl="4">
      <w:numFmt w:val="bullet"/>
      <w:lvlText w:val="•"/>
      <w:lvlJc w:val="left"/>
      <w:pPr>
        <w:ind w:left="4582" w:hanging="677"/>
      </w:pPr>
      <w:rPr>
        <w:rFonts w:hint="default"/>
        <w:lang w:val="pt-PT" w:eastAsia="pt-PT" w:bidi="pt-PT"/>
      </w:rPr>
    </w:lvl>
    <w:lvl w:ilvl="5">
      <w:numFmt w:val="bullet"/>
      <w:lvlText w:val="•"/>
      <w:lvlJc w:val="left"/>
      <w:pPr>
        <w:ind w:left="5556" w:hanging="677"/>
      </w:pPr>
      <w:rPr>
        <w:rFonts w:hint="default"/>
        <w:lang w:val="pt-PT" w:eastAsia="pt-PT" w:bidi="pt-PT"/>
      </w:rPr>
    </w:lvl>
    <w:lvl w:ilvl="6">
      <w:numFmt w:val="bullet"/>
      <w:lvlText w:val="•"/>
      <w:lvlJc w:val="left"/>
      <w:pPr>
        <w:ind w:left="6531" w:hanging="677"/>
      </w:pPr>
      <w:rPr>
        <w:rFonts w:hint="default"/>
        <w:lang w:val="pt-PT" w:eastAsia="pt-PT" w:bidi="pt-PT"/>
      </w:rPr>
    </w:lvl>
    <w:lvl w:ilvl="7">
      <w:numFmt w:val="bullet"/>
      <w:lvlText w:val="•"/>
      <w:lvlJc w:val="left"/>
      <w:pPr>
        <w:ind w:left="7505" w:hanging="677"/>
      </w:pPr>
      <w:rPr>
        <w:rFonts w:hint="default"/>
        <w:lang w:val="pt-PT" w:eastAsia="pt-PT" w:bidi="pt-PT"/>
      </w:rPr>
    </w:lvl>
    <w:lvl w:ilvl="8">
      <w:numFmt w:val="bullet"/>
      <w:lvlText w:val="•"/>
      <w:lvlJc w:val="left"/>
      <w:pPr>
        <w:ind w:left="8479" w:hanging="677"/>
      </w:pPr>
      <w:rPr>
        <w:rFonts w:hint="default"/>
        <w:lang w:val="pt-PT" w:eastAsia="pt-PT" w:bidi="pt-PT"/>
      </w:rPr>
    </w:lvl>
  </w:abstractNum>
  <w:abstractNum w:abstractNumId="66">
    <w:nsid w:val="79AE50E8"/>
    <w:multiLevelType w:val="hybridMultilevel"/>
    <w:tmpl w:val="D8DAAB4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7">
    <w:nsid w:val="7AF42E91"/>
    <w:multiLevelType w:val="hybridMultilevel"/>
    <w:tmpl w:val="6F487862"/>
    <w:lvl w:ilvl="0" w:tplc="D506E45C">
      <w:start w:val="1"/>
      <w:numFmt w:val="lowerLetter"/>
      <w:lvlText w:val="%1)"/>
      <w:lvlJc w:val="left"/>
      <w:pPr>
        <w:ind w:left="1084" w:hanging="564"/>
      </w:pPr>
      <w:rPr>
        <w:rFonts w:ascii="Arial" w:eastAsia="Arial" w:hAnsi="Arial" w:cs="Arial" w:hint="default"/>
        <w:spacing w:val="-16"/>
        <w:w w:val="100"/>
        <w:sz w:val="22"/>
        <w:szCs w:val="22"/>
        <w:lang w:val="pt-PT" w:eastAsia="pt-PT" w:bidi="pt-PT"/>
      </w:rPr>
    </w:lvl>
    <w:lvl w:ilvl="1" w:tplc="4DD663AE">
      <w:numFmt w:val="bullet"/>
      <w:lvlText w:val="•"/>
      <w:lvlJc w:val="left"/>
      <w:pPr>
        <w:ind w:left="2014" w:hanging="564"/>
      </w:pPr>
      <w:rPr>
        <w:rFonts w:hint="default"/>
        <w:lang w:val="pt-PT" w:eastAsia="pt-PT" w:bidi="pt-PT"/>
      </w:rPr>
    </w:lvl>
    <w:lvl w:ilvl="2" w:tplc="9848A540">
      <w:numFmt w:val="bullet"/>
      <w:lvlText w:val="•"/>
      <w:lvlJc w:val="left"/>
      <w:pPr>
        <w:ind w:left="2949" w:hanging="564"/>
      </w:pPr>
      <w:rPr>
        <w:rFonts w:hint="default"/>
        <w:lang w:val="pt-PT" w:eastAsia="pt-PT" w:bidi="pt-PT"/>
      </w:rPr>
    </w:lvl>
    <w:lvl w:ilvl="3" w:tplc="111CA00C">
      <w:numFmt w:val="bullet"/>
      <w:lvlText w:val="•"/>
      <w:lvlJc w:val="left"/>
      <w:pPr>
        <w:ind w:left="3884" w:hanging="564"/>
      </w:pPr>
      <w:rPr>
        <w:rFonts w:hint="default"/>
        <w:lang w:val="pt-PT" w:eastAsia="pt-PT" w:bidi="pt-PT"/>
      </w:rPr>
    </w:lvl>
    <w:lvl w:ilvl="4" w:tplc="846EE078">
      <w:numFmt w:val="bullet"/>
      <w:lvlText w:val="•"/>
      <w:lvlJc w:val="left"/>
      <w:pPr>
        <w:ind w:left="4819" w:hanging="564"/>
      </w:pPr>
      <w:rPr>
        <w:rFonts w:hint="default"/>
        <w:lang w:val="pt-PT" w:eastAsia="pt-PT" w:bidi="pt-PT"/>
      </w:rPr>
    </w:lvl>
    <w:lvl w:ilvl="5" w:tplc="005E8C18">
      <w:numFmt w:val="bullet"/>
      <w:lvlText w:val="•"/>
      <w:lvlJc w:val="left"/>
      <w:pPr>
        <w:ind w:left="5754" w:hanging="564"/>
      </w:pPr>
      <w:rPr>
        <w:rFonts w:hint="default"/>
        <w:lang w:val="pt-PT" w:eastAsia="pt-PT" w:bidi="pt-PT"/>
      </w:rPr>
    </w:lvl>
    <w:lvl w:ilvl="6" w:tplc="D8FE43E4">
      <w:numFmt w:val="bullet"/>
      <w:lvlText w:val="•"/>
      <w:lvlJc w:val="left"/>
      <w:pPr>
        <w:ind w:left="6688" w:hanging="564"/>
      </w:pPr>
      <w:rPr>
        <w:rFonts w:hint="default"/>
        <w:lang w:val="pt-PT" w:eastAsia="pt-PT" w:bidi="pt-PT"/>
      </w:rPr>
    </w:lvl>
    <w:lvl w:ilvl="7" w:tplc="EA6CB18A">
      <w:numFmt w:val="bullet"/>
      <w:lvlText w:val="•"/>
      <w:lvlJc w:val="left"/>
      <w:pPr>
        <w:ind w:left="7623" w:hanging="564"/>
      </w:pPr>
      <w:rPr>
        <w:rFonts w:hint="default"/>
        <w:lang w:val="pt-PT" w:eastAsia="pt-PT" w:bidi="pt-PT"/>
      </w:rPr>
    </w:lvl>
    <w:lvl w:ilvl="8" w:tplc="8488E0B2">
      <w:numFmt w:val="bullet"/>
      <w:lvlText w:val="•"/>
      <w:lvlJc w:val="left"/>
      <w:pPr>
        <w:ind w:left="8558" w:hanging="564"/>
      </w:pPr>
      <w:rPr>
        <w:rFonts w:hint="default"/>
        <w:lang w:val="pt-PT" w:eastAsia="pt-PT" w:bidi="pt-PT"/>
      </w:rPr>
    </w:lvl>
  </w:abstractNum>
  <w:num w:numId="1">
    <w:abstractNumId w:val="61"/>
  </w:num>
  <w:num w:numId="2">
    <w:abstractNumId w:val="53"/>
  </w:num>
  <w:num w:numId="3">
    <w:abstractNumId w:val="52"/>
  </w:num>
  <w:num w:numId="4">
    <w:abstractNumId w:val="43"/>
  </w:num>
  <w:num w:numId="5">
    <w:abstractNumId w:val="5"/>
  </w:num>
  <w:num w:numId="6">
    <w:abstractNumId w:val="0"/>
  </w:num>
  <w:num w:numId="7">
    <w:abstractNumId w:val="13"/>
  </w:num>
  <w:num w:numId="8">
    <w:abstractNumId w:val="7"/>
  </w:num>
  <w:num w:numId="9">
    <w:abstractNumId w:val="34"/>
  </w:num>
  <w:num w:numId="10">
    <w:abstractNumId w:val="41"/>
  </w:num>
  <w:num w:numId="11">
    <w:abstractNumId w:val="30"/>
  </w:num>
  <w:num w:numId="12">
    <w:abstractNumId w:val="2"/>
  </w:num>
  <w:num w:numId="13">
    <w:abstractNumId w:val="31"/>
  </w:num>
  <w:num w:numId="14">
    <w:abstractNumId w:val="23"/>
  </w:num>
  <w:num w:numId="15">
    <w:abstractNumId w:val="3"/>
  </w:num>
  <w:num w:numId="16">
    <w:abstractNumId w:val="18"/>
  </w:num>
  <w:num w:numId="17">
    <w:abstractNumId w:val="39"/>
  </w:num>
  <w:num w:numId="18">
    <w:abstractNumId w:val="15"/>
  </w:num>
  <w:num w:numId="19">
    <w:abstractNumId w:val="58"/>
  </w:num>
  <w:num w:numId="20">
    <w:abstractNumId w:val="33"/>
  </w:num>
  <w:num w:numId="21">
    <w:abstractNumId w:val="57"/>
  </w:num>
  <w:num w:numId="22">
    <w:abstractNumId w:val="67"/>
  </w:num>
  <w:num w:numId="23">
    <w:abstractNumId w:val="40"/>
  </w:num>
  <w:num w:numId="24">
    <w:abstractNumId w:val="4"/>
  </w:num>
  <w:num w:numId="25">
    <w:abstractNumId w:val="60"/>
  </w:num>
  <w:num w:numId="26">
    <w:abstractNumId w:val="65"/>
  </w:num>
  <w:num w:numId="27">
    <w:abstractNumId w:val="55"/>
  </w:num>
  <w:num w:numId="28">
    <w:abstractNumId w:val="45"/>
  </w:num>
  <w:num w:numId="29">
    <w:abstractNumId w:val="51"/>
  </w:num>
  <w:num w:numId="30">
    <w:abstractNumId w:val="17"/>
  </w:num>
  <w:num w:numId="31">
    <w:abstractNumId w:val="37"/>
  </w:num>
  <w:num w:numId="32">
    <w:abstractNumId w:val="24"/>
  </w:num>
  <w:num w:numId="33">
    <w:abstractNumId w:val="64"/>
  </w:num>
  <w:num w:numId="34">
    <w:abstractNumId w:val="27"/>
  </w:num>
  <w:num w:numId="35">
    <w:abstractNumId w:val="29"/>
  </w:num>
  <w:num w:numId="36">
    <w:abstractNumId w:val="59"/>
  </w:num>
  <w:num w:numId="37">
    <w:abstractNumId w:val="49"/>
  </w:num>
  <w:num w:numId="38">
    <w:abstractNumId w:val="21"/>
  </w:num>
  <w:num w:numId="39">
    <w:abstractNumId w:val="56"/>
  </w:num>
  <w:num w:numId="40">
    <w:abstractNumId w:val="62"/>
  </w:num>
  <w:num w:numId="41">
    <w:abstractNumId w:val="28"/>
  </w:num>
  <w:num w:numId="42">
    <w:abstractNumId w:val="6"/>
  </w:num>
  <w:num w:numId="43">
    <w:abstractNumId w:val="12"/>
  </w:num>
  <w:num w:numId="44">
    <w:abstractNumId w:val="50"/>
  </w:num>
  <w:num w:numId="45">
    <w:abstractNumId w:val="20"/>
  </w:num>
  <w:num w:numId="46">
    <w:abstractNumId w:val="25"/>
  </w:num>
  <w:num w:numId="47">
    <w:abstractNumId w:val="35"/>
  </w:num>
  <w:num w:numId="48">
    <w:abstractNumId w:val="22"/>
  </w:num>
  <w:num w:numId="49">
    <w:abstractNumId w:val="48"/>
  </w:num>
  <w:num w:numId="50">
    <w:abstractNumId w:val="11"/>
  </w:num>
  <w:num w:numId="51">
    <w:abstractNumId w:val="14"/>
  </w:num>
  <w:num w:numId="52">
    <w:abstractNumId w:val="32"/>
  </w:num>
  <w:num w:numId="53">
    <w:abstractNumId w:val="19"/>
  </w:num>
  <w:num w:numId="54">
    <w:abstractNumId w:val="46"/>
  </w:num>
  <w:num w:numId="55">
    <w:abstractNumId w:val="9"/>
  </w:num>
  <w:num w:numId="56">
    <w:abstractNumId w:val="47"/>
  </w:num>
  <w:num w:numId="57">
    <w:abstractNumId w:val="36"/>
  </w:num>
  <w:num w:numId="58">
    <w:abstractNumId w:val="63"/>
  </w:num>
  <w:num w:numId="59">
    <w:abstractNumId w:val="1"/>
  </w:num>
  <w:num w:numId="60">
    <w:abstractNumId w:val="42"/>
  </w:num>
  <w:num w:numId="61">
    <w:abstractNumId w:val="44"/>
  </w:num>
  <w:num w:numId="62">
    <w:abstractNumId w:val="16"/>
  </w:num>
  <w:num w:numId="63">
    <w:abstractNumId w:val="38"/>
  </w:num>
  <w:num w:numId="64">
    <w:abstractNumId w:val="8"/>
  </w:num>
  <w:num w:numId="65">
    <w:abstractNumId w:val="26"/>
  </w:num>
  <w:num w:numId="66">
    <w:abstractNumId w:val="66"/>
  </w:num>
  <w:num w:numId="6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91"/>
    <w:rsid w:val="000040E5"/>
    <w:rsid w:val="00005219"/>
    <w:rsid w:val="00005D58"/>
    <w:rsid w:val="0000675D"/>
    <w:rsid w:val="000145C8"/>
    <w:rsid w:val="00021931"/>
    <w:rsid w:val="00023967"/>
    <w:rsid w:val="000260CC"/>
    <w:rsid w:val="000326ED"/>
    <w:rsid w:val="0004446A"/>
    <w:rsid w:val="00044EE3"/>
    <w:rsid w:val="000455CC"/>
    <w:rsid w:val="00050835"/>
    <w:rsid w:val="00055814"/>
    <w:rsid w:val="00057C65"/>
    <w:rsid w:val="00063CB8"/>
    <w:rsid w:val="000643C9"/>
    <w:rsid w:val="00094A9C"/>
    <w:rsid w:val="000975F8"/>
    <w:rsid w:val="000A41C6"/>
    <w:rsid w:val="000A4E53"/>
    <w:rsid w:val="000A6DE7"/>
    <w:rsid w:val="000B22C1"/>
    <w:rsid w:val="000B3DD5"/>
    <w:rsid w:val="000B4D5B"/>
    <w:rsid w:val="000D0758"/>
    <w:rsid w:val="000D09E4"/>
    <w:rsid w:val="000D3E8B"/>
    <w:rsid w:val="000D626A"/>
    <w:rsid w:val="000D70FD"/>
    <w:rsid w:val="000D76B0"/>
    <w:rsid w:val="000E26B8"/>
    <w:rsid w:val="000E3F92"/>
    <w:rsid w:val="000E6359"/>
    <w:rsid w:val="001020BF"/>
    <w:rsid w:val="00112232"/>
    <w:rsid w:val="001122C0"/>
    <w:rsid w:val="00112A73"/>
    <w:rsid w:val="00115715"/>
    <w:rsid w:val="00124875"/>
    <w:rsid w:val="00130E7D"/>
    <w:rsid w:val="001338E8"/>
    <w:rsid w:val="00134603"/>
    <w:rsid w:val="00141885"/>
    <w:rsid w:val="00144490"/>
    <w:rsid w:val="00150755"/>
    <w:rsid w:val="00152160"/>
    <w:rsid w:val="00161D7A"/>
    <w:rsid w:val="00162DC1"/>
    <w:rsid w:val="00165936"/>
    <w:rsid w:val="00174163"/>
    <w:rsid w:val="0017795F"/>
    <w:rsid w:val="001851D6"/>
    <w:rsid w:val="00193E5E"/>
    <w:rsid w:val="001A0088"/>
    <w:rsid w:val="001A00DB"/>
    <w:rsid w:val="001B0081"/>
    <w:rsid w:val="001B02DC"/>
    <w:rsid w:val="001B4641"/>
    <w:rsid w:val="001C11FC"/>
    <w:rsid w:val="001C25BE"/>
    <w:rsid w:val="001C3664"/>
    <w:rsid w:val="001D3E5F"/>
    <w:rsid w:val="001D6172"/>
    <w:rsid w:val="001E024B"/>
    <w:rsid w:val="001E107B"/>
    <w:rsid w:val="001E3372"/>
    <w:rsid w:val="001E4A9A"/>
    <w:rsid w:val="001E5D33"/>
    <w:rsid w:val="001E70CF"/>
    <w:rsid w:val="00201B8B"/>
    <w:rsid w:val="00203D6D"/>
    <w:rsid w:val="00213CCB"/>
    <w:rsid w:val="00223C4F"/>
    <w:rsid w:val="002247E5"/>
    <w:rsid w:val="002252AE"/>
    <w:rsid w:val="002252DB"/>
    <w:rsid w:val="0023022D"/>
    <w:rsid w:val="00232B71"/>
    <w:rsid w:val="00234440"/>
    <w:rsid w:val="00235C31"/>
    <w:rsid w:val="00241B1C"/>
    <w:rsid w:val="00241BCA"/>
    <w:rsid w:val="0024450D"/>
    <w:rsid w:val="00250BC8"/>
    <w:rsid w:val="00261165"/>
    <w:rsid w:val="002658E6"/>
    <w:rsid w:val="00265BA4"/>
    <w:rsid w:val="002758D1"/>
    <w:rsid w:val="0028470F"/>
    <w:rsid w:val="00284B5F"/>
    <w:rsid w:val="0028531A"/>
    <w:rsid w:val="00290599"/>
    <w:rsid w:val="00297A94"/>
    <w:rsid w:val="002A1204"/>
    <w:rsid w:val="002A571D"/>
    <w:rsid w:val="002B492D"/>
    <w:rsid w:val="002B57F6"/>
    <w:rsid w:val="002C0E58"/>
    <w:rsid w:val="002C2B33"/>
    <w:rsid w:val="002C736E"/>
    <w:rsid w:val="002D0E53"/>
    <w:rsid w:val="002D4671"/>
    <w:rsid w:val="002D6410"/>
    <w:rsid w:val="003101DD"/>
    <w:rsid w:val="0032316A"/>
    <w:rsid w:val="0032413C"/>
    <w:rsid w:val="003251D0"/>
    <w:rsid w:val="00325975"/>
    <w:rsid w:val="00331E33"/>
    <w:rsid w:val="00334482"/>
    <w:rsid w:val="003347AA"/>
    <w:rsid w:val="003355FB"/>
    <w:rsid w:val="00347F6B"/>
    <w:rsid w:val="003503C2"/>
    <w:rsid w:val="0035052C"/>
    <w:rsid w:val="00354444"/>
    <w:rsid w:val="0036138C"/>
    <w:rsid w:val="003669BD"/>
    <w:rsid w:val="00375A86"/>
    <w:rsid w:val="00375EFA"/>
    <w:rsid w:val="00375F55"/>
    <w:rsid w:val="00377F2C"/>
    <w:rsid w:val="00390A22"/>
    <w:rsid w:val="003A014A"/>
    <w:rsid w:val="003A2E1D"/>
    <w:rsid w:val="003A2EA8"/>
    <w:rsid w:val="003B2893"/>
    <w:rsid w:val="003B4DEB"/>
    <w:rsid w:val="003C1505"/>
    <w:rsid w:val="003C7F10"/>
    <w:rsid w:val="003D3F4F"/>
    <w:rsid w:val="003D5436"/>
    <w:rsid w:val="003D6345"/>
    <w:rsid w:val="003E7D33"/>
    <w:rsid w:val="003F4286"/>
    <w:rsid w:val="00402ACE"/>
    <w:rsid w:val="00407C3F"/>
    <w:rsid w:val="00423C65"/>
    <w:rsid w:val="00424D57"/>
    <w:rsid w:val="00425BB7"/>
    <w:rsid w:val="0042601C"/>
    <w:rsid w:val="0043176C"/>
    <w:rsid w:val="004378CA"/>
    <w:rsid w:val="00445C43"/>
    <w:rsid w:val="00452DAA"/>
    <w:rsid w:val="00470BFC"/>
    <w:rsid w:val="00472DAC"/>
    <w:rsid w:val="00473495"/>
    <w:rsid w:val="0047357D"/>
    <w:rsid w:val="00477D90"/>
    <w:rsid w:val="00480ACD"/>
    <w:rsid w:val="00487889"/>
    <w:rsid w:val="004879D0"/>
    <w:rsid w:val="00495D07"/>
    <w:rsid w:val="004A174B"/>
    <w:rsid w:val="004A788F"/>
    <w:rsid w:val="004B2BCD"/>
    <w:rsid w:val="004B717F"/>
    <w:rsid w:val="004C1B19"/>
    <w:rsid w:val="004C2F70"/>
    <w:rsid w:val="004C3C85"/>
    <w:rsid w:val="004C4DAB"/>
    <w:rsid w:val="004C5B30"/>
    <w:rsid w:val="004D1612"/>
    <w:rsid w:val="004D5743"/>
    <w:rsid w:val="004E5208"/>
    <w:rsid w:val="004E6B04"/>
    <w:rsid w:val="004E7280"/>
    <w:rsid w:val="004F530E"/>
    <w:rsid w:val="00504C14"/>
    <w:rsid w:val="005129C4"/>
    <w:rsid w:val="00516495"/>
    <w:rsid w:val="0051692F"/>
    <w:rsid w:val="005249F9"/>
    <w:rsid w:val="005269F8"/>
    <w:rsid w:val="0053519E"/>
    <w:rsid w:val="005379C2"/>
    <w:rsid w:val="0054050A"/>
    <w:rsid w:val="00543B83"/>
    <w:rsid w:val="0056105E"/>
    <w:rsid w:val="00572183"/>
    <w:rsid w:val="005776E3"/>
    <w:rsid w:val="0058400C"/>
    <w:rsid w:val="00587D85"/>
    <w:rsid w:val="005925B6"/>
    <w:rsid w:val="00597346"/>
    <w:rsid w:val="005A290C"/>
    <w:rsid w:val="005A3630"/>
    <w:rsid w:val="005C06EC"/>
    <w:rsid w:val="005D0133"/>
    <w:rsid w:val="005E57C0"/>
    <w:rsid w:val="005F093E"/>
    <w:rsid w:val="005F20EF"/>
    <w:rsid w:val="005F5A56"/>
    <w:rsid w:val="00601277"/>
    <w:rsid w:val="00613B2D"/>
    <w:rsid w:val="0062193A"/>
    <w:rsid w:val="00623B4E"/>
    <w:rsid w:val="00630A3D"/>
    <w:rsid w:val="006412D3"/>
    <w:rsid w:val="00651343"/>
    <w:rsid w:val="0065549B"/>
    <w:rsid w:val="00657BBB"/>
    <w:rsid w:val="00663DA1"/>
    <w:rsid w:val="00667335"/>
    <w:rsid w:val="00672ECD"/>
    <w:rsid w:val="00680A4E"/>
    <w:rsid w:val="00687C2E"/>
    <w:rsid w:val="00687DE6"/>
    <w:rsid w:val="00693B6E"/>
    <w:rsid w:val="006949FF"/>
    <w:rsid w:val="006A212B"/>
    <w:rsid w:val="006A2595"/>
    <w:rsid w:val="006A513A"/>
    <w:rsid w:val="006B1B21"/>
    <w:rsid w:val="006B2DA7"/>
    <w:rsid w:val="006C0410"/>
    <w:rsid w:val="006C044D"/>
    <w:rsid w:val="006C4913"/>
    <w:rsid w:val="006C4C29"/>
    <w:rsid w:val="006C7164"/>
    <w:rsid w:val="006C7E4A"/>
    <w:rsid w:val="006D07D4"/>
    <w:rsid w:val="006E3355"/>
    <w:rsid w:val="006E52CD"/>
    <w:rsid w:val="006E5B52"/>
    <w:rsid w:val="006E5E46"/>
    <w:rsid w:val="006F680E"/>
    <w:rsid w:val="00700739"/>
    <w:rsid w:val="00701E92"/>
    <w:rsid w:val="00705179"/>
    <w:rsid w:val="0070607A"/>
    <w:rsid w:val="007075C5"/>
    <w:rsid w:val="00707A69"/>
    <w:rsid w:val="0071657B"/>
    <w:rsid w:val="00724C5C"/>
    <w:rsid w:val="007320EE"/>
    <w:rsid w:val="007355D7"/>
    <w:rsid w:val="00746A44"/>
    <w:rsid w:val="007474F7"/>
    <w:rsid w:val="00754C4C"/>
    <w:rsid w:val="0076378F"/>
    <w:rsid w:val="00781E12"/>
    <w:rsid w:val="007824FF"/>
    <w:rsid w:val="007943AD"/>
    <w:rsid w:val="007A2D92"/>
    <w:rsid w:val="007A6751"/>
    <w:rsid w:val="007B14AC"/>
    <w:rsid w:val="007B1ECF"/>
    <w:rsid w:val="007B23EA"/>
    <w:rsid w:val="007B29BE"/>
    <w:rsid w:val="007B72AF"/>
    <w:rsid w:val="007B7CD4"/>
    <w:rsid w:val="007C1C65"/>
    <w:rsid w:val="007C4A7F"/>
    <w:rsid w:val="007C6C59"/>
    <w:rsid w:val="007D6B59"/>
    <w:rsid w:val="007D72F7"/>
    <w:rsid w:val="007E79D0"/>
    <w:rsid w:val="007F157F"/>
    <w:rsid w:val="007F2AD1"/>
    <w:rsid w:val="007F56AC"/>
    <w:rsid w:val="007F7F4C"/>
    <w:rsid w:val="0081025F"/>
    <w:rsid w:val="008103ED"/>
    <w:rsid w:val="00813746"/>
    <w:rsid w:val="00815051"/>
    <w:rsid w:val="0081527C"/>
    <w:rsid w:val="008207B6"/>
    <w:rsid w:val="00822F74"/>
    <w:rsid w:val="00824E28"/>
    <w:rsid w:val="008324B6"/>
    <w:rsid w:val="00835965"/>
    <w:rsid w:val="00846378"/>
    <w:rsid w:val="00847ED8"/>
    <w:rsid w:val="00853B2C"/>
    <w:rsid w:val="00856416"/>
    <w:rsid w:val="008652EC"/>
    <w:rsid w:val="0086600D"/>
    <w:rsid w:val="008777CC"/>
    <w:rsid w:val="00883D67"/>
    <w:rsid w:val="008847A7"/>
    <w:rsid w:val="0088594E"/>
    <w:rsid w:val="008B0E29"/>
    <w:rsid w:val="008B1635"/>
    <w:rsid w:val="008D6FB3"/>
    <w:rsid w:val="008E014D"/>
    <w:rsid w:val="008E67C7"/>
    <w:rsid w:val="008E7F70"/>
    <w:rsid w:val="008F004D"/>
    <w:rsid w:val="008F5CC6"/>
    <w:rsid w:val="008F5F25"/>
    <w:rsid w:val="00903DB9"/>
    <w:rsid w:val="00904CAF"/>
    <w:rsid w:val="009059C8"/>
    <w:rsid w:val="00906AF5"/>
    <w:rsid w:val="00910778"/>
    <w:rsid w:val="00910D69"/>
    <w:rsid w:val="00912A9F"/>
    <w:rsid w:val="009148FD"/>
    <w:rsid w:val="00915BD0"/>
    <w:rsid w:val="00916B4A"/>
    <w:rsid w:val="0092028F"/>
    <w:rsid w:val="00924151"/>
    <w:rsid w:val="0093040A"/>
    <w:rsid w:val="00933036"/>
    <w:rsid w:val="0094111F"/>
    <w:rsid w:val="00945BDB"/>
    <w:rsid w:val="00945CE8"/>
    <w:rsid w:val="009563C2"/>
    <w:rsid w:val="00963DA6"/>
    <w:rsid w:val="00964997"/>
    <w:rsid w:val="00965A32"/>
    <w:rsid w:val="009665EE"/>
    <w:rsid w:val="00974ADF"/>
    <w:rsid w:val="009753FB"/>
    <w:rsid w:val="009818FE"/>
    <w:rsid w:val="0099150E"/>
    <w:rsid w:val="00996964"/>
    <w:rsid w:val="009B4648"/>
    <w:rsid w:val="009B5CA2"/>
    <w:rsid w:val="009B5CC7"/>
    <w:rsid w:val="009C3291"/>
    <w:rsid w:val="009D0185"/>
    <w:rsid w:val="009D50CC"/>
    <w:rsid w:val="009E1B0D"/>
    <w:rsid w:val="009E411B"/>
    <w:rsid w:val="009E4AB7"/>
    <w:rsid w:val="009E7396"/>
    <w:rsid w:val="009F456B"/>
    <w:rsid w:val="00A01983"/>
    <w:rsid w:val="00A02FE4"/>
    <w:rsid w:val="00A038EE"/>
    <w:rsid w:val="00A04553"/>
    <w:rsid w:val="00A12E56"/>
    <w:rsid w:val="00A1732D"/>
    <w:rsid w:val="00A27A25"/>
    <w:rsid w:val="00A36644"/>
    <w:rsid w:val="00A510EF"/>
    <w:rsid w:val="00A51444"/>
    <w:rsid w:val="00A554C0"/>
    <w:rsid w:val="00A600A0"/>
    <w:rsid w:val="00A61B29"/>
    <w:rsid w:val="00A620F4"/>
    <w:rsid w:val="00A83F8D"/>
    <w:rsid w:val="00A84DEC"/>
    <w:rsid w:val="00A87A7C"/>
    <w:rsid w:val="00AA2B55"/>
    <w:rsid w:val="00AA5338"/>
    <w:rsid w:val="00AB09F0"/>
    <w:rsid w:val="00AB3AE9"/>
    <w:rsid w:val="00AB4861"/>
    <w:rsid w:val="00AC4BA5"/>
    <w:rsid w:val="00AC64AD"/>
    <w:rsid w:val="00AC72ED"/>
    <w:rsid w:val="00AD1A15"/>
    <w:rsid w:val="00AD3517"/>
    <w:rsid w:val="00AD4344"/>
    <w:rsid w:val="00AE23E6"/>
    <w:rsid w:val="00AE444E"/>
    <w:rsid w:val="00AE79DB"/>
    <w:rsid w:val="00AF26B5"/>
    <w:rsid w:val="00AF4655"/>
    <w:rsid w:val="00AF510C"/>
    <w:rsid w:val="00AF570C"/>
    <w:rsid w:val="00B03230"/>
    <w:rsid w:val="00B035D0"/>
    <w:rsid w:val="00B04E53"/>
    <w:rsid w:val="00B14ECB"/>
    <w:rsid w:val="00B172CB"/>
    <w:rsid w:val="00B205D6"/>
    <w:rsid w:val="00B23FD4"/>
    <w:rsid w:val="00B3253E"/>
    <w:rsid w:val="00B32DEF"/>
    <w:rsid w:val="00B413FC"/>
    <w:rsid w:val="00B44131"/>
    <w:rsid w:val="00B524E5"/>
    <w:rsid w:val="00B56EF4"/>
    <w:rsid w:val="00B63938"/>
    <w:rsid w:val="00B66529"/>
    <w:rsid w:val="00B74CE2"/>
    <w:rsid w:val="00B76D27"/>
    <w:rsid w:val="00B77D20"/>
    <w:rsid w:val="00B85436"/>
    <w:rsid w:val="00B85C22"/>
    <w:rsid w:val="00B910CE"/>
    <w:rsid w:val="00B95910"/>
    <w:rsid w:val="00BA32C6"/>
    <w:rsid w:val="00BA6DDE"/>
    <w:rsid w:val="00BA7EDC"/>
    <w:rsid w:val="00BB25DB"/>
    <w:rsid w:val="00BB61BE"/>
    <w:rsid w:val="00BB6760"/>
    <w:rsid w:val="00BB7644"/>
    <w:rsid w:val="00BC49C5"/>
    <w:rsid w:val="00BC4BA9"/>
    <w:rsid w:val="00BD00CB"/>
    <w:rsid w:val="00BD03EB"/>
    <w:rsid w:val="00BD5FE0"/>
    <w:rsid w:val="00C0214C"/>
    <w:rsid w:val="00C072A5"/>
    <w:rsid w:val="00C112AC"/>
    <w:rsid w:val="00C11464"/>
    <w:rsid w:val="00C1244A"/>
    <w:rsid w:val="00C1545F"/>
    <w:rsid w:val="00C30DF9"/>
    <w:rsid w:val="00C3507B"/>
    <w:rsid w:val="00C36E5A"/>
    <w:rsid w:val="00C401CB"/>
    <w:rsid w:val="00C4404F"/>
    <w:rsid w:val="00C611DB"/>
    <w:rsid w:val="00C73D36"/>
    <w:rsid w:val="00C753D7"/>
    <w:rsid w:val="00C80FE0"/>
    <w:rsid w:val="00C91FFF"/>
    <w:rsid w:val="00C973D1"/>
    <w:rsid w:val="00C973FB"/>
    <w:rsid w:val="00CA007F"/>
    <w:rsid w:val="00CA534B"/>
    <w:rsid w:val="00CA7F46"/>
    <w:rsid w:val="00CB2D1D"/>
    <w:rsid w:val="00CB3526"/>
    <w:rsid w:val="00CB6780"/>
    <w:rsid w:val="00CB7735"/>
    <w:rsid w:val="00CE02A0"/>
    <w:rsid w:val="00CF2531"/>
    <w:rsid w:val="00CF32A9"/>
    <w:rsid w:val="00D009DD"/>
    <w:rsid w:val="00D04928"/>
    <w:rsid w:val="00D07E65"/>
    <w:rsid w:val="00D13EF6"/>
    <w:rsid w:val="00D14943"/>
    <w:rsid w:val="00D2151F"/>
    <w:rsid w:val="00D22DD6"/>
    <w:rsid w:val="00D27BC6"/>
    <w:rsid w:val="00D31B5F"/>
    <w:rsid w:val="00D3617D"/>
    <w:rsid w:val="00D40D45"/>
    <w:rsid w:val="00D40E44"/>
    <w:rsid w:val="00D4455E"/>
    <w:rsid w:val="00D50885"/>
    <w:rsid w:val="00D54F59"/>
    <w:rsid w:val="00D63059"/>
    <w:rsid w:val="00D658A0"/>
    <w:rsid w:val="00D660AE"/>
    <w:rsid w:val="00D727C1"/>
    <w:rsid w:val="00D9274E"/>
    <w:rsid w:val="00D93B47"/>
    <w:rsid w:val="00D95604"/>
    <w:rsid w:val="00D96BB8"/>
    <w:rsid w:val="00D97403"/>
    <w:rsid w:val="00DB2A33"/>
    <w:rsid w:val="00DB5E91"/>
    <w:rsid w:val="00DB6259"/>
    <w:rsid w:val="00DC3143"/>
    <w:rsid w:val="00DC48FC"/>
    <w:rsid w:val="00DD7F1D"/>
    <w:rsid w:val="00DE1F50"/>
    <w:rsid w:val="00DE28CF"/>
    <w:rsid w:val="00DF5EE4"/>
    <w:rsid w:val="00E1021A"/>
    <w:rsid w:val="00E36CBB"/>
    <w:rsid w:val="00E377C5"/>
    <w:rsid w:val="00E43653"/>
    <w:rsid w:val="00E45C66"/>
    <w:rsid w:val="00E5027C"/>
    <w:rsid w:val="00E55719"/>
    <w:rsid w:val="00E55B3B"/>
    <w:rsid w:val="00E5613D"/>
    <w:rsid w:val="00E670B3"/>
    <w:rsid w:val="00E7044E"/>
    <w:rsid w:val="00E708ED"/>
    <w:rsid w:val="00E8676D"/>
    <w:rsid w:val="00E904E3"/>
    <w:rsid w:val="00EA49E9"/>
    <w:rsid w:val="00EA553A"/>
    <w:rsid w:val="00EB56E9"/>
    <w:rsid w:val="00EB6CA5"/>
    <w:rsid w:val="00EC7E24"/>
    <w:rsid w:val="00ED7169"/>
    <w:rsid w:val="00ED754C"/>
    <w:rsid w:val="00EE354F"/>
    <w:rsid w:val="00EF1B34"/>
    <w:rsid w:val="00EF3877"/>
    <w:rsid w:val="00EF3BF8"/>
    <w:rsid w:val="00EF7697"/>
    <w:rsid w:val="00F01198"/>
    <w:rsid w:val="00F12375"/>
    <w:rsid w:val="00F17359"/>
    <w:rsid w:val="00F23D98"/>
    <w:rsid w:val="00F32CF8"/>
    <w:rsid w:val="00F3719C"/>
    <w:rsid w:val="00F42753"/>
    <w:rsid w:val="00F45B0E"/>
    <w:rsid w:val="00F45EE3"/>
    <w:rsid w:val="00F504E5"/>
    <w:rsid w:val="00F5201D"/>
    <w:rsid w:val="00F57588"/>
    <w:rsid w:val="00F62D29"/>
    <w:rsid w:val="00F67522"/>
    <w:rsid w:val="00F71452"/>
    <w:rsid w:val="00F7480D"/>
    <w:rsid w:val="00F7575F"/>
    <w:rsid w:val="00F7733F"/>
    <w:rsid w:val="00F813CD"/>
    <w:rsid w:val="00F87897"/>
    <w:rsid w:val="00F913E7"/>
    <w:rsid w:val="00F97235"/>
    <w:rsid w:val="00FA7870"/>
    <w:rsid w:val="00FB591C"/>
    <w:rsid w:val="00FC4499"/>
    <w:rsid w:val="00FC6B3D"/>
    <w:rsid w:val="00FD76D7"/>
    <w:rsid w:val="00FD7961"/>
    <w:rsid w:val="00FE59DF"/>
    <w:rsid w:val="00FF15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4440"/>
    <w:rPr>
      <w:rFonts w:ascii="Arial" w:eastAsia="Arial" w:hAnsi="Arial" w:cs="Arial"/>
      <w:lang w:val="pt-PT" w:eastAsia="pt-PT" w:bidi="pt-PT"/>
    </w:rPr>
  </w:style>
  <w:style w:type="paragraph" w:styleId="Ttulo1">
    <w:name w:val="heading 1"/>
    <w:basedOn w:val="Normal"/>
    <w:link w:val="Ttulo1Char"/>
    <w:uiPriority w:val="9"/>
    <w:qFormat/>
    <w:rsid w:val="004A174B"/>
    <w:pPr>
      <w:ind w:left="810" w:hanging="708"/>
      <w:outlineLvl w:val="0"/>
    </w:pPr>
    <w:rPr>
      <w:b/>
      <w:bCs/>
      <w:sz w:val="20"/>
      <w:szCs w:val="20"/>
      <w:lang w:eastAsia="en-US" w:bidi="ar-SA"/>
    </w:rPr>
  </w:style>
  <w:style w:type="paragraph" w:styleId="Ttulo2">
    <w:name w:val="heading 2"/>
    <w:basedOn w:val="Normal"/>
    <w:next w:val="Normal"/>
    <w:link w:val="Ttulo2Char"/>
    <w:uiPriority w:val="9"/>
    <w:semiHidden/>
    <w:unhideWhenUsed/>
    <w:qFormat/>
    <w:rsid w:val="004A174B"/>
    <w:pPr>
      <w:keepNext/>
      <w:keepLines/>
      <w:spacing w:before="40"/>
      <w:outlineLvl w:val="1"/>
    </w:pPr>
    <w:rPr>
      <w:rFonts w:asciiTheme="majorHAnsi" w:eastAsiaTheme="majorEastAsia" w:hAnsiTheme="majorHAnsi" w:cstheme="majorBidi"/>
      <w:color w:val="365F91" w:themeColor="accent1" w:themeShade="BF"/>
      <w:sz w:val="26"/>
      <w:szCs w:val="26"/>
      <w:lang w:eastAsia="en-US" w:bidi="ar-SA"/>
    </w:rPr>
  </w:style>
  <w:style w:type="paragraph" w:styleId="Ttulo3">
    <w:name w:val="heading 3"/>
    <w:basedOn w:val="Normal"/>
    <w:next w:val="Normal"/>
    <w:link w:val="Ttulo3Char"/>
    <w:uiPriority w:val="9"/>
    <w:semiHidden/>
    <w:unhideWhenUsed/>
    <w:qFormat/>
    <w:rsid w:val="004A174B"/>
    <w:pPr>
      <w:keepNext/>
      <w:keepLines/>
      <w:spacing w:before="40"/>
      <w:outlineLvl w:val="2"/>
    </w:pPr>
    <w:rPr>
      <w:rFonts w:asciiTheme="majorHAnsi" w:eastAsiaTheme="majorEastAsia" w:hAnsiTheme="majorHAnsi" w:cstheme="majorBidi"/>
      <w:color w:val="243F60" w:themeColor="accent1" w:themeShade="7F"/>
      <w:sz w:val="24"/>
      <w:szCs w:val="24"/>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B5E91"/>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B5E91"/>
  </w:style>
  <w:style w:type="paragraph" w:customStyle="1" w:styleId="Ttulo11">
    <w:name w:val="Título 11"/>
    <w:basedOn w:val="Normal"/>
    <w:uiPriority w:val="1"/>
    <w:qFormat/>
    <w:rsid w:val="00DB5E91"/>
    <w:pPr>
      <w:ind w:left="2159"/>
      <w:outlineLvl w:val="1"/>
    </w:pPr>
    <w:rPr>
      <w:b/>
      <w:bCs/>
    </w:rPr>
  </w:style>
  <w:style w:type="paragraph" w:styleId="PargrafodaLista">
    <w:name w:val="List Paragraph"/>
    <w:aliases w:val="Marcadores PDTI,Texto"/>
    <w:basedOn w:val="Normal"/>
    <w:link w:val="PargrafodaListaChar"/>
    <w:uiPriority w:val="1"/>
    <w:qFormat/>
    <w:rsid w:val="00DB5E91"/>
    <w:pPr>
      <w:ind w:left="944" w:hanging="712"/>
      <w:jc w:val="both"/>
    </w:pPr>
  </w:style>
  <w:style w:type="paragraph" w:customStyle="1" w:styleId="TableParagraph">
    <w:name w:val="Table Paragraph"/>
    <w:basedOn w:val="Normal"/>
    <w:uiPriority w:val="1"/>
    <w:qFormat/>
    <w:rsid w:val="00DB5E91"/>
  </w:style>
  <w:style w:type="paragraph" w:styleId="Ttulo">
    <w:name w:val="Title"/>
    <w:basedOn w:val="Normal"/>
    <w:link w:val="TtuloChar"/>
    <w:qFormat/>
    <w:rsid w:val="003C7F10"/>
    <w:pPr>
      <w:spacing w:before="89"/>
      <w:ind w:left="2771" w:right="2771"/>
      <w:jc w:val="center"/>
    </w:pPr>
    <w:rPr>
      <w:b/>
      <w:bCs/>
      <w:sz w:val="32"/>
      <w:szCs w:val="32"/>
      <w:lang w:eastAsia="en-US" w:bidi="ar-SA"/>
    </w:rPr>
  </w:style>
  <w:style w:type="character" w:customStyle="1" w:styleId="TtuloChar">
    <w:name w:val="Título Char"/>
    <w:basedOn w:val="Fontepargpadro"/>
    <w:link w:val="Ttulo"/>
    <w:rsid w:val="003C7F10"/>
    <w:rPr>
      <w:rFonts w:ascii="Arial" w:eastAsia="Arial" w:hAnsi="Arial" w:cs="Arial"/>
      <w:b/>
      <w:bCs/>
      <w:sz w:val="32"/>
      <w:szCs w:val="32"/>
      <w:lang w:val="pt-PT"/>
    </w:rPr>
  </w:style>
  <w:style w:type="paragraph" w:styleId="Cabealho">
    <w:name w:val="header"/>
    <w:basedOn w:val="Normal"/>
    <w:link w:val="CabealhoChar"/>
    <w:uiPriority w:val="99"/>
    <w:unhideWhenUsed/>
    <w:rsid w:val="000D626A"/>
    <w:pPr>
      <w:tabs>
        <w:tab w:val="center" w:pos="4252"/>
        <w:tab w:val="right" w:pos="8504"/>
      </w:tabs>
    </w:pPr>
  </w:style>
  <w:style w:type="character" w:customStyle="1" w:styleId="CabealhoChar">
    <w:name w:val="Cabeçalho Char"/>
    <w:basedOn w:val="Fontepargpadro"/>
    <w:link w:val="Cabealho"/>
    <w:uiPriority w:val="99"/>
    <w:rsid w:val="000D626A"/>
    <w:rPr>
      <w:rFonts w:ascii="Arial" w:eastAsia="Arial" w:hAnsi="Arial" w:cs="Arial"/>
      <w:lang w:val="pt-PT" w:eastAsia="pt-PT" w:bidi="pt-PT"/>
    </w:rPr>
  </w:style>
  <w:style w:type="paragraph" w:styleId="Rodap">
    <w:name w:val="footer"/>
    <w:basedOn w:val="Normal"/>
    <w:link w:val="RodapChar"/>
    <w:uiPriority w:val="99"/>
    <w:unhideWhenUsed/>
    <w:rsid w:val="000D626A"/>
    <w:pPr>
      <w:tabs>
        <w:tab w:val="center" w:pos="4252"/>
        <w:tab w:val="right" w:pos="8504"/>
      </w:tabs>
    </w:pPr>
  </w:style>
  <w:style w:type="character" w:customStyle="1" w:styleId="RodapChar">
    <w:name w:val="Rodapé Char"/>
    <w:basedOn w:val="Fontepargpadro"/>
    <w:link w:val="Rodap"/>
    <w:uiPriority w:val="99"/>
    <w:rsid w:val="000D626A"/>
    <w:rPr>
      <w:rFonts w:ascii="Arial" w:eastAsia="Arial" w:hAnsi="Arial" w:cs="Arial"/>
      <w:lang w:val="pt-PT" w:eastAsia="pt-PT" w:bidi="pt-PT"/>
    </w:rPr>
  </w:style>
  <w:style w:type="table" w:styleId="Tabelacomgrade">
    <w:name w:val="Table Grid"/>
    <w:basedOn w:val="Tabelanormal"/>
    <w:uiPriority w:val="39"/>
    <w:rsid w:val="00261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61165"/>
    <w:rPr>
      <w:b/>
      <w:bCs/>
    </w:rPr>
  </w:style>
  <w:style w:type="character" w:customStyle="1" w:styleId="PargrafodaListaChar">
    <w:name w:val="Parágrafo da Lista Char"/>
    <w:aliases w:val="Marcadores PDTI Char,Texto Char"/>
    <w:link w:val="PargrafodaLista"/>
    <w:uiPriority w:val="34"/>
    <w:locked/>
    <w:rsid w:val="00261165"/>
    <w:rPr>
      <w:rFonts w:ascii="Arial" w:eastAsia="Arial" w:hAnsi="Arial" w:cs="Arial"/>
      <w:lang w:val="pt-PT" w:eastAsia="pt-PT" w:bidi="pt-PT"/>
    </w:rPr>
  </w:style>
  <w:style w:type="paragraph" w:styleId="MapadoDocumento">
    <w:name w:val="Document Map"/>
    <w:basedOn w:val="Normal"/>
    <w:link w:val="MapadoDocumentoChar"/>
    <w:uiPriority w:val="99"/>
    <w:semiHidden/>
    <w:unhideWhenUsed/>
    <w:rsid w:val="002758D1"/>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758D1"/>
    <w:rPr>
      <w:rFonts w:ascii="Tahoma" w:eastAsia="Arial" w:hAnsi="Tahoma" w:cs="Tahoma"/>
      <w:sz w:val="16"/>
      <w:szCs w:val="16"/>
      <w:lang w:val="pt-PT" w:eastAsia="pt-PT" w:bidi="pt-PT"/>
    </w:rPr>
  </w:style>
  <w:style w:type="character" w:styleId="Refdecomentrio">
    <w:name w:val="annotation reference"/>
    <w:basedOn w:val="Fontepargpadro"/>
    <w:uiPriority w:val="99"/>
    <w:semiHidden/>
    <w:unhideWhenUsed/>
    <w:rsid w:val="007320EE"/>
    <w:rPr>
      <w:sz w:val="16"/>
      <w:szCs w:val="16"/>
    </w:rPr>
  </w:style>
  <w:style w:type="paragraph" w:styleId="Textodecomentrio">
    <w:name w:val="annotation text"/>
    <w:basedOn w:val="Normal"/>
    <w:link w:val="TextodecomentrioChar"/>
    <w:uiPriority w:val="99"/>
    <w:unhideWhenUsed/>
    <w:rsid w:val="007320EE"/>
    <w:rPr>
      <w:sz w:val="20"/>
      <w:szCs w:val="20"/>
    </w:rPr>
  </w:style>
  <w:style w:type="character" w:customStyle="1" w:styleId="TextodecomentrioChar">
    <w:name w:val="Texto de comentário Char"/>
    <w:basedOn w:val="Fontepargpadro"/>
    <w:link w:val="Textodecomentrio"/>
    <w:uiPriority w:val="99"/>
    <w:rsid w:val="007320EE"/>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7320EE"/>
    <w:rPr>
      <w:b/>
      <w:bCs/>
    </w:rPr>
  </w:style>
  <w:style w:type="character" w:customStyle="1" w:styleId="AssuntodocomentrioChar">
    <w:name w:val="Assunto do comentário Char"/>
    <w:basedOn w:val="TextodecomentrioChar"/>
    <w:link w:val="Assuntodocomentrio"/>
    <w:uiPriority w:val="99"/>
    <w:semiHidden/>
    <w:rsid w:val="007320EE"/>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7320EE"/>
    <w:rPr>
      <w:rFonts w:ascii="Tahoma" w:hAnsi="Tahoma" w:cs="Tahoma"/>
      <w:sz w:val="16"/>
      <w:szCs w:val="16"/>
    </w:rPr>
  </w:style>
  <w:style w:type="character" w:customStyle="1" w:styleId="TextodebaloChar">
    <w:name w:val="Texto de balão Char"/>
    <w:basedOn w:val="Fontepargpadro"/>
    <w:link w:val="Textodebalo"/>
    <w:uiPriority w:val="99"/>
    <w:semiHidden/>
    <w:rsid w:val="007320EE"/>
    <w:rPr>
      <w:rFonts w:ascii="Tahoma" w:eastAsia="Arial" w:hAnsi="Tahoma" w:cs="Tahoma"/>
      <w:sz w:val="16"/>
      <w:szCs w:val="16"/>
      <w:lang w:val="pt-PT" w:eastAsia="pt-PT" w:bidi="pt-PT"/>
    </w:rPr>
  </w:style>
  <w:style w:type="character" w:styleId="Hyperlink">
    <w:name w:val="Hyperlink"/>
    <w:basedOn w:val="Fontepargpadro"/>
    <w:uiPriority w:val="99"/>
    <w:unhideWhenUsed/>
    <w:rsid w:val="007320EE"/>
    <w:rPr>
      <w:color w:val="0000FF" w:themeColor="hyperlink"/>
      <w:u w:val="single"/>
    </w:rPr>
  </w:style>
  <w:style w:type="paragraph" w:customStyle="1" w:styleId="Default">
    <w:name w:val="Default"/>
    <w:rsid w:val="00904CAF"/>
    <w:pPr>
      <w:widowControl/>
      <w:adjustRightInd w:val="0"/>
    </w:pPr>
    <w:rPr>
      <w:rFonts w:ascii="Arial" w:eastAsia="Times New Roman" w:hAnsi="Arial" w:cs="Arial"/>
      <w:color w:val="000000"/>
      <w:sz w:val="24"/>
      <w:szCs w:val="24"/>
      <w:lang w:val="pt-BR" w:eastAsia="pt-BR"/>
    </w:rPr>
  </w:style>
  <w:style w:type="paragraph" w:customStyle="1" w:styleId="Ttulo21">
    <w:name w:val="Título 21"/>
    <w:basedOn w:val="Normal"/>
    <w:uiPriority w:val="1"/>
    <w:qFormat/>
    <w:rsid w:val="00904CAF"/>
    <w:pPr>
      <w:ind w:left="822"/>
      <w:outlineLvl w:val="2"/>
    </w:pPr>
    <w:rPr>
      <w:b/>
      <w:bCs/>
    </w:rPr>
  </w:style>
  <w:style w:type="paragraph" w:customStyle="1" w:styleId="Corpodetexto21">
    <w:name w:val="Corpo de texto 21"/>
    <w:basedOn w:val="Normal"/>
    <w:rsid w:val="00402ACE"/>
    <w:pPr>
      <w:widowControl/>
      <w:autoSpaceDE/>
      <w:autoSpaceDN/>
      <w:spacing w:line="280" w:lineRule="atLeast"/>
      <w:ind w:left="1134"/>
      <w:jc w:val="both"/>
    </w:pPr>
    <w:rPr>
      <w:rFonts w:eastAsia="Calibri"/>
      <w:sz w:val="24"/>
      <w:szCs w:val="24"/>
      <w:lang w:val="pt-BR" w:eastAsia="pt-BR" w:bidi="ar-SA"/>
    </w:rPr>
  </w:style>
  <w:style w:type="paragraph" w:customStyle="1" w:styleId="DefaultText">
    <w:name w:val="Default Text"/>
    <w:basedOn w:val="Normal"/>
    <w:rsid w:val="00112232"/>
    <w:pPr>
      <w:widowControl/>
      <w:autoSpaceDE/>
      <w:autoSpaceDN/>
    </w:pPr>
    <w:rPr>
      <w:rFonts w:ascii="Times New Roman" w:eastAsia="Times New Roman" w:hAnsi="Times New Roman" w:cs="Times New Roman"/>
      <w:sz w:val="24"/>
      <w:szCs w:val="20"/>
      <w:lang w:val="pt-BR" w:eastAsia="en-US" w:bidi="ar-SA"/>
    </w:rPr>
  </w:style>
  <w:style w:type="paragraph" w:customStyle="1" w:styleId="BodyText21">
    <w:name w:val="Body Text 21"/>
    <w:basedOn w:val="Normal"/>
    <w:rsid w:val="005F093E"/>
    <w:pPr>
      <w:widowControl/>
      <w:autoSpaceDE/>
      <w:autoSpaceDN/>
      <w:jc w:val="both"/>
    </w:pPr>
    <w:rPr>
      <w:rFonts w:ascii="Times New Roman" w:eastAsia="Times New Roman" w:hAnsi="Times New Roman" w:cs="Times New Roman"/>
      <w:sz w:val="24"/>
      <w:szCs w:val="20"/>
      <w:lang w:val="pt-BR" w:eastAsia="pt-BR" w:bidi="ar-SA"/>
    </w:rPr>
  </w:style>
  <w:style w:type="character" w:customStyle="1" w:styleId="CorpodetextoChar">
    <w:name w:val="Corpo de texto Char"/>
    <w:basedOn w:val="Fontepargpadro"/>
    <w:link w:val="Corpodetexto"/>
    <w:uiPriority w:val="1"/>
    <w:rsid w:val="00A36644"/>
    <w:rPr>
      <w:rFonts w:ascii="Arial" w:eastAsia="Arial" w:hAnsi="Arial" w:cs="Arial"/>
      <w:lang w:val="pt-PT" w:eastAsia="pt-PT" w:bidi="pt-PT"/>
    </w:rPr>
  </w:style>
  <w:style w:type="character" w:customStyle="1" w:styleId="Ttulo1Char">
    <w:name w:val="Título 1 Char"/>
    <w:basedOn w:val="Fontepargpadro"/>
    <w:link w:val="Ttulo1"/>
    <w:uiPriority w:val="9"/>
    <w:rsid w:val="004A174B"/>
    <w:rPr>
      <w:rFonts w:ascii="Arial" w:eastAsia="Arial" w:hAnsi="Arial" w:cs="Arial"/>
      <w:b/>
      <w:bCs/>
      <w:sz w:val="20"/>
      <w:szCs w:val="20"/>
      <w:lang w:val="pt-PT"/>
    </w:rPr>
  </w:style>
  <w:style w:type="character" w:customStyle="1" w:styleId="Ttulo2Char">
    <w:name w:val="Título 2 Char"/>
    <w:basedOn w:val="Fontepargpadro"/>
    <w:link w:val="Ttulo2"/>
    <w:uiPriority w:val="9"/>
    <w:semiHidden/>
    <w:rsid w:val="004A174B"/>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4A174B"/>
    <w:rPr>
      <w:rFonts w:asciiTheme="majorHAnsi" w:eastAsiaTheme="majorEastAsia" w:hAnsiTheme="majorHAnsi" w:cstheme="majorBidi"/>
      <w:color w:val="243F60" w:themeColor="accent1" w:themeShade="7F"/>
      <w:sz w:val="24"/>
      <w:szCs w:val="24"/>
      <w:lang w:val="pt-PT"/>
    </w:rPr>
  </w:style>
  <w:style w:type="character" w:styleId="TextodoEspaoReservado">
    <w:name w:val="Placeholder Text"/>
    <w:basedOn w:val="Fontepargpadro"/>
    <w:uiPriority w:val="99"/>
    <w:semiHidden/>
    <w:rsid w:val="004A174B"/>
    <w:rPr>
      <w:color w:val="808080"/>
    </w:rPr>
  </w:style>
  <w:style w:type="paragraph" w:styleId="Recuodecorpodetexto3">
    <w:name w:val="Body Text Indent 3"/>
    <w:basedOn w:val="Normal"/>
    <w:link w:val="Recuodecorpodetexto3Char"/>
    <w:uiPriority w:val="99"/>
    <w:semiHidden/>
    <w:unhideWhenUsed/>
    <w:rsid w:val="004A174B"/>
    <w:pPr>
      <w:spacing w:after="120"/>
      <w:ind w:left="283"/>
    </w:pPr>
    <w:rPr>
      <w:rFonts w:ascii="Arial MT" w:eastAsia="Arial MT" w:hAnsi="Arial MT" w:cs="Arial MT"/>
      <w:sz w:val="16"/>
      <w:szCs w:val="16"/>
      <w:lang w:eastAsia="en-US" w:bidi="ar-SA"/>
    </w:rPr>
  </w:style>
  <w:style w:type="character" w:customStyle="1" w:styleId="Recuodecorpodetexto3Char">
    <w:name w:val="Recuo de corpo de texto 3 Char"/>
    <w:basedOn w:val="Fontepargpadro"/>
    <w:link w:val="Recuodecorpodetexto3"/>
    <w:uiPriority w:val="99"/>
    <w:semiHidden/>
    <w:rsid w:val="004A174B"/>
    <w:rPr>
      <w:rFonts w:ascii="Arial MT" w:eastAsia="Arial MT" w:hAnsi="Arial MT" w:cs="Arial MT"/>
      <w:sz w:val="16"/>
      <w:szCs w:val="16"/>
      <w:lang w:val="pt-PT"/>
    </w:rPr>
  </w:style>
  <w:style w:type="paragraph" w:customStyle="1" w:styleId="Corpodetexto31">
    <w:name w:val="Corpo de texto 31"/>
    <w:basedOn w:val="Normal"/>
    <w:rsid w:val="004A174B"/>
    <w:pPr>
      <w:widowControl/>
      <w:tabs>
        <w:tab w:val="left" w:pos="1122"/>
        <w:tab w:val="left" w:pos="6509"/>
        <w:tab w:val="left" w:pos="8210"/>
        <w:tab w:val="left" w:pos="9911"/>
      </w:tabs>
      <w:autoSpaceDE/>
      <w:autoSpaceDN/>
      <w:jc w:val="center"/>
    </w:pPr>
    <w:rPr>
      <w:rFonts w:ascii="Courier New" w:eastAsia="Times New Roman" w:hAnsi="Courier New" w:cs="Times New Roman"/>
      <w:szCs w:val="20"/>
      <w:lang w:val="pt-BR" w:eastAsia="pt-BR" w:bidi="ar-SA"/>
    </w:rPr>
  </w:style>
  <w:style w:type="paragraph" w:styleId="SemEspaamento">
    <w:name w:val="No Spacing"/>
    <w:uiPriority w:val="1"/>
    <w:qFormat/>
    <w:rsid w:val="004A174B"/>
    <w:rPr>
      <w:rFonts w:ascii="Arial MT" w:eastAsia="Arial MT" w:hAnsi="Arial MT" w:cs="Arial MT"/>
      <w:lang w:val="pt-PT"/>
    </w:rPr>
  </w:style>
  <w:style w:type="character" w:customStyle="1" w:styleId="N">
    <w:name w:val="N"/>
    <w:rsid w:val="00EF1B34"/>
    <w:rPr>
      <w:b/>
    </w:rPr>
  </w:style>
  <w:style w:type="paragraph" w:customStyle="1" w:styleId="Corpodetexto32">
    <w:name w:val="Corpo de texto 32"/>
    <w:basedOn w:val="Normal"/>
    <w:rsid w:val="00EF1B34"/>
    <w:pPr>
      <w:widowControl/>
      <w:tabs>
        <w:tab w:val="left" w:pos="1122"/>
        <w:tab w:val="left" w:pos="6509"/>
        <w:tab w:val="left" w:pos="8210"/>
        <w:tab w:val="left" w:pos="9911"/>
      </w:tabs>
      <w:autoSpaceDE/>
      <w:autoSpaceDN/>
      <w:jc w:val="center"/>
    </w:pPr>
    <w:rPr>
      <w:rFonts w:ascii="Courier New" w:eastAsia="Times New Roman" w:hAnsi="Courier New" w:cs="Times New Roman"/>
      <w:szCs w:val="20"/>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4440"/>
    <w:rPr>
      <w:rFonts w:ascii="Arial" w:eastAsia="Arial" w:hAnsi="Arial" w:cs="Arial"/>
      <w:lang w:val="pt-PT" w:eastAsia="pt-PT" w:bidi="pt-PT"/>
    </w:rPr>
  </w:style>
  <w:style w:type="paragraph" w:styleId="Ttulo1">
    <w:name w:val="heading 1"/>
    <w:basedOn w:val="Normal"/>
    <w:link w:val="Ttulo1Char"/>
    <w:uiPriority w:val="9"/>
    <w:qFormat/>
    <w:rsid w:val="004A174B"/>
    <w:pPr>
      <w:ind w:left="810" w:hanging="708"/>
      <w:outlineLvl w:val="0"/>
    </w:pPr>
    <w:rPr>
      <w:b/>
      <w:bCs/>
      <w:sz w:val="20"/>
      <w:szCs w:val="20"/>
      <w:lang w:eastAsia="en-US" w:bidi="ar-SA"/>
    </w:rPr>
  </w:style>
  <w:style w:type="paragraph" w:styleId="Ttulo2">
    <w:name w:val="heading 2"/>
    <w:basedOn w:val="Normal"/>
    <w:next w:val="Normal"/>
    <w:link w:val="Ttulo2Char"/>
    <w:uiPriority w:val="9"/>
    <w:semiHidden/>
    <w:unhideWhenUsed/>
    <w:qFormat/>
    <w:rsid w:val="004A174B"/>
    <w:pPr>
      <w:keepNext/>
      <w:keepLines/>
      <w:spacing w:before="40"/>
      <w:outlineLvl w:val="1"/>
    </w:pPr>
    <w:rPr>
      <w:rFonts w:asciiTheme="majorHAnsi" w:eastAsiaTheme="majorEastAsia" w:hAnsiTheme="majorHAnsi" w:cstheme="majorBidi"/>
      <w:color w:val="365F91" w:themeColor="accent1" w:themeShade="BF"/>
      <w:sz w:val="26"/>
      <w:szCs w:val="26"/>
      <w:lang w:eastAsia="en-US" w:bidi="ar-SA"/>
    </w:rPr>
  </w:style>
  <w:style w:type="paragraph" w:styleId="Ttulo3">
    <w:name w:val="heading 3"/>
    <w:basedOn w:val="Normal"/>
    <w:next w:val="Normal"/>
    <w:link w:val="Ttulo3Char"/>
    <w:uiPriority w:val="9"/>
    <w:semiHidden/>
    <w:unhideWhenUsed/>
    <w:qFormat/>
    <w:rsid w:val="004A174B"/>
    <w:pPr>
      <w:keepNext/>
      <w:keepLines/>
      <w:spacing w:before="40"/>
      <w:outlineLvl w:val="2"/>
    </w:pPr>
    <w:rPr>
      <w:rFonts w:asciiTheme="majorHAnsi" w:eastAsiaTheme="majorEastAsia" w:hAnsiTheme="majorHAnsi" w:cstheme="majorBidi"/>
      <w:color w:val="243F60" w:themeColor="accent1" w:themeShade="7F"/>
      <w:sz w:val="24"/>
      <w:szCs w:val="24"/>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B5E91"/>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B5E91"/>
  </w:style>
  <w:style w:type="paragraph" w:customStyle="1" w:styleId="Ttulo11">
    <w:name w:val="Título 11"/>
    <w:basedOn w:val="Normal"/>
    <w:uiPriority w:val="1"/>
    <w:qFormat/>
    <w:rsid w:val="00DB5E91"/>
    <w:pPr>
      <w:ind w:left="2159"/>
      <w:outlineLvl w:val="1"/>
    </w:pPr>
    <w:rPr>
      <w:b/>
      <w:bCs/>
    </w:rPr>
  </w:style>
  <w:style w:type="paragraph" w:styleId="PargrafodaLista">
    <w:name w:val="List Paragraph"/>
    <w:aliases w:val="Marcadores PDTI,Texto"/>
    <w:basedOn w:val="Normal"/>
    <w:link w:val="PargrafodaListaChar"/>
    <w:uiPriority w:val="1"/>
    <w:qFormat/>
    <w:rsid w:val="00DB5E91"/>
    <w:pPr>
      <w:ind w:left="944" w:hanging="712"/>
      <w:jc w:val="both"/>
    </w:pPr>
  </w:style>
  <w:style w:type="paragraph" w:customStyle="1" w:styleId="TableParagraph">
    <w:name w:val="Table Paragraph"/>
    <w:basedOn w:val="Normal"/>
    <w:uiPriority w:val="1"/>
    <w:qFormat/>
    <w:rsid w:val="00DB5E91"/>
  </w:style>
  <w:style w:type="paragraph" w:styleId="Ttulo">
    <w:name w:val="Title"/>
    <w:basedOn w:val="Normal"/>
    <w:link w:val="TtuloChar"/>
    <w:qFormat/>
    <w:rsid w:val="003C7F10"/>
    <w:pPr>
      <w:spacing w:before="89"/>
      <w:ind w:left="2771" w:right="2771"/>
      <w:jc w:val="center"/>
    </w:pPr>
    <w:rPr>
      <w:b/>
      <w:bCs/>
      <w:sz w:val="32"/>
      <w:szCs w:val="32"/>
      <w:lang w:eastAsia="en-US" w:bidi="ar-SA"/>
    </w:rPr>
  </w:style>
  <w:style w:type="character" w:customStyle="1" w:styleId="TtuloChar">
    <w:name w:val="Título Char"/>
    <w:basedOn w:val="Fontepargpadro"/>
    <w:link w:val="Ttulo"/>
    <w:rsid w:val="003C7F10"/>
    <w:rPr>
      <w:rFonts w:ascii="Arial" w:eastAsia="Arial" w:hAnsi="Arial" w:cs="Arial"/>
      <w:b/>
      <w:bCs/>
      <w:sz w:val="32"/>
      <w:szCs w:val="32"/>
      <w:lang w:val="pt-PT"/>
    </w:rPr>
  </w:style>
  <w:style w:type="paragraph" w:styleId="Cabealho">
    <w:name w:val="header"/>
    <w:basedOn w:val="Normal"/>
    <w:link w:val="CabealhoChar"/>
    <w:uiPriority w:val="99"/>
    <w:unhideWhenUsed/>
    <w:rsid w:val="000D626A"/>
    <w:pPr>
      <w:tabs>
        <w:tab w:val="center" w:pos="4252"/>
        <w:tab w:val="right" w:pos="8504"/>
      </w:tabs>
    </w:pPr>
  </w:style>
  <w:style w:type="character" w:customStyle="1" w:styleId="CabealhoChar">
    <w:name w:val="Cabeçalho Char"/>
    <w:basedOn w:val="Fontepargpadro"/>
    <w:link w:val="Cabealho"/>
    <w:uiPriority w:val="99"/>
    <w:rsid w:val="000D626A"/>
    <w:rPr>
      <w:rFonts w:ascii="Arial" w:eastAsia="Arial" w:hAnsi="Arial" w:cs="Arial"/>
      <w:lang w:val="pt-PT" w:eastAsia="pt-PT" w:bidi="pt-PT"/>
    </w:rPr>
  </w:style>
  <w:style w:type="paragraph" w:styleId="Rodap">
    <w:name w:val="footer"/>
    <w:basedOn w:val="Normal"/>
    <w:link w:val="RodapChar"/>
    <w:uiPriority w:val="99"/>
    <w:unhideWhenUsed/>
    <w:rsid w:val="000D626A"/>
    <w:pPr>
      <w:tabs>
        <w:tab w:val="center" w:pos="4252"/>
        <w:tab w:val="right" w:pos="8504"/>
      </w:tabs>
    </w:pPr>
  </w:style>
  <w:style w:type="character" w:customStyle="1" w:styleId="RodapChar">
    <w:name w:val="Rodapé Char"/>
    <w:basedOn w:val="Fontepargpadro"/>
    <w:link w:val="Rodap"/>
    <w:uiPriority w:val="99"/>
    <w:rsid w:val="000D626A"/>
    <w:rPr>
      <w:rFonts w:ascii="Arial" w:eastAsia="Arial" w:hAnsi="Arial" w:cs="Arial"/>
      <w:lang w:val="pt-PT" w:eastAsia="pt-PT" w:bidi="pt-PT"/>
    </w:rPr>
  </w:style>
  <w:style w:type="table" w:styleId="Tabelacomgrade">
    <w:name w:val="Table Grid"/>
    <w:basedOn w:val="Tabelanormal"/>
    <w:uiPriority w:val="39"/>
    <w:rsid w:val="00261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61165"/>
    <w:rPr>
      <w:b/>
      <w:bCs/>
    </w:rPr>
  </w:style>
  <w:style w:type="character" w:customStyle="1" w:styleId="PargrafodaListaChar">
    <w:name w:val="Parágrafo da Lista Char"/>
    <w:aliases w:val="Marcadores PDTI Char,Texto Char"/>
    <w:link w:val="PargrafodaLista"/>
    <w:uiPriority w:val="34"/>
    <w:locked/>
    <w:rsid w:val="00261165"/>
    <w:rPr>
      <w:rFonts w:ascii="Arial" w:eastAsia="Arial" w:hAnsi="Arial" w:cs="Arial"/>
      <w:lang w:val="pt-PT" w:eastAsia="pt-PT" w:bidi="pt-PT"/>
    </w:rPr>
  </w:style>
  <w:style w:type="paragraph" w:styleId="MapadoDocumento">
    <w:name w:val="Document Map"/>
    <w:basedOn w:val="Normal"/>
    <w:link w:val="MapadoDocumentoChar"/>
    <w:uiPriority w:val="99"/>
    <w:semiHidden/>
    <w:unhideWhenUsed/>
    <w:rsid w:val="002758D1"/>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758D1"/>
    <w:rPr>
      <w:rFonts w:ascii="Tahoma" w:eastAsia="Arial" w:hAnsi="Tahoma" w:cs="Tahoma"/>
      <w:sz w:val="16"/>
      <w:szCs w:val="16"/>
      <w:lang w:val="pt-PT" w:eastAsia="pt-PT" w:bidi="pt-PT"/>
    </w:rPr>
  </w:style>
  <w:style w:type="character" w:styleId="Refdecomentrio">
    <w:name w:val="annotation reference"/>
    <w:basedOn w:val="Fontepargpadro"/>
    <w:uiPriority w:val="99"/>
    <w:semiHidden/>
    <w:unhideWhenUsed/>
    <w:rsid w:val="007320EE"/>
    <w:rPr>
      <w:sz w:val="16"/>
      <w:szCs w:val="16"/>
    </w:rPr>
  </w:style>
  <w:style w:type="paragraph" w:styleId="Textodecomentrio">
    <w:name w:val="annotation text"/>
    <w:basedOn w:val="Normal"/>
    <w:link w:val="TextodecomentrioChar"/>
    <w:uiPriority w:val="99"/>
    <w:unhideWhenUsed/>
    <w:rsid w:val="007320EE"/>
    <w:rPr>
      <w:sz w:val="20"/>
      <w:szCs w:val="20"/>
    </w:rPr>
  </w:style>
  <w:style w:type="character" w:customStyle="1" w:styleId="TextodecomentrioChar">
    <w:name w:val="Texto de comentário Char"/>
    <w:basedOn w:val="Fontepargpadro"/>
    <w:link w:val="Textodecomentrio"/>
    <w:uiPriority w:val="99"/>
    <w:rsid w:val="007320EE"/>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7320EE"/>
    <w:rPr>
      <w:b/>
      <w:bCs/>
    </w:rPr>
  </w:style>
  <w:style w:type="character" w:customStyle="1" w:styleId="AssuntodocomentrioChar">
    <w:name w:val="Assunto do comentário Char"/>
    <w:basedOn w:val="TextodecomentrioChar"/>
    <w:link w:val="Assuntodocomentrio"/>
    <w:uiPriority w:val="99"/>
    <w:semiHidden/>
    <w:rsid w:val="007320EE"/>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7320EE"/>
    <w:rPr>
      <w:rFonts w:ascii="Tahoma" w:hAnsi="Tahoma" w:cs="Tahoma"/>
      <w:sz w:val="16"/>
      <w:szCs w:val="16"/>
    </w:rPr>
  </w:style>
  <w:style w:type="character" w:customStyle="1" w:styleId="TextodebaloChar">
    <w:name w:val="Texto de balão Char"/>
    <w:basedOn w:val="Fontepargpadro"/>
    <w:link w:val="Textodebalo"/>
    <w:uiPriority w:val="99"/>
    <w:semiHidden/>
    <w:rsid w:val="007320EE"/>
    <w:rPr>
      <w:rFonts w:ascii="Tahoma" w:eastAsia="Arial" w:hAnsi="Tahoma" w:cs="Tahoma"/>
      <w:sz w:val="16"/>
      <w:szCs w:val="16"/>
      <w:lang w:val="pt-PT" w:eastAsia="pt-PT" w:bidi="pt-PT"/>
    </w:rPr>
  </w:style>
  <w:style w:type="character" w:styleId="Hyperlink">
    <w:name w:val="Hyperlink"/>
    <w:basedOn w:val="Fontepargpadro"/>
    <w:uiPriority w:val="99"/>
    <w:unhideWhenUsed/>
    <w:rsid w:val="007320EE"/>
    <w:rPr>
      <w:color w:val="0000FF" w:themeColor="hyperlink"/>
      <w:u w:val="single"/>
    </w:rPr>
  </w:style>
  <w:style w:type="paragraph" w:customStyle="1" w:styleId="Default">
    <w:name w:val="Default"/>
    <w:rsid w:val="00904CAF"/>
    <w:pPr>
      <w:widowControl/>
      <w:adjustRightInd w:val="0"/>
    </w:pPr>
    <w:rPr>
      <w:rFonts w:ascii="Arial" w:eastAsia="Times New Roman" w:hAnsi="Arial" w:cs="Arial"/>
      <w:color w:val="000000"/>
      <w:sz w:val="24"/>
      <w:szCs w:val="24"/>
      <w:lang w:val="pt-BR" w:eastAsia="pt-BR"/>
    </w:rPr>
  </w:style>
  <w:style w:type="paragraph" w:customStyle="1" w:styleId="Ttulo21">
    <w:name w:val="Título 21"/>
    <w:basedOn w:val="Normal"/>
    <w:uiPriority w:val="1"/>
    <w:qFormat/>
    <w:rsid w:val="00904CAF"/>
    <w:pPr>
      <w:ind w:left="822"/>
      <w:outlineLvl w:val="2"/>
    </w:pPr>
    <w:rPr>
      <w:b/>
      <w:bCs/>
    </w:rPr>
  </w:style>
  <w:style w:type="paragraph" w:customStyle="1" w:styleId="Corpodetexto21">
    <w:name w:val="Corpo de texto 21"/>
    <w:basedOn w:val="Normal"/>
    <w:rsid w:val="00402ACE"/>
    <w:pPr>
      <w:widowControl/>
      <w:autoSpaceDE/>
      <w:autoSpaceDN/>
      <w:spacing w:line="280" w:lineRule="atLeast"/>
      <w:ind w:left="1134"/>
      <w:jc w:val="both"/>
    </w:pPr>
    <w:rPr>
      <w:rFonts w:eastAsia="Calibri"/>
      <w:sz w:val="24"/>
      <w:szCs w:val="24"/>
      <w:lang w:val="pt-BR" w:eastAsia="pt-BR" w:bidi="ar-SA"/>
    </w:rPr>
  </w:style>
  <w:style w:type="paragraph" w:customStyle="1" w:styleId="DefaultText">
    <w:name w:val="Default Text"/>
    <w:basedOn w:val="Normal"/>
    <w:rsid w:val="00112232"/>
    <w:pPr>
      <w:widowControl/>
      <w:autoSpaceDE/>
      <w:autoSpaceDN/>
    </w:pPr>
    <w:rPr>
      <w:rFonts w:ascii="Times New Roman" w:eastAsia="Times New Roman" w:hAnsi="Times New Roman" w:cs="Times New Roman"/>
      <w:sz w:val="24"/>
      <w:szCs w:val="20"/>
      <w:lang w:val="pt-BR" w:eastAsia="en-US" w:bidi="ar-SA"/>
    </w:rPr>
  </w:style>
  <w:style w:type="paragraph" w:customStyle="1" w:styleId="BodyText21">
    <w:name w:val="Body Text 21"/>
    <w:basedOn w:val="Normal"/>
    <w:rsid w:val="005F093E"/>
    <w:pPr>
      <w:widowControl/>
      <w:autoSpaceDE/>
      <w:autoSpaceDN/>
      <w:jc w:val="both"/>
    </w:pPr>
    <w:rPr>
      <w:rFonts w:ascii="Times New Roman" w:eastAsia="Times New Roman" w:hAnsi="Times New Roman" w:cs="Times New Roman"/>
      <w:sz w:val="24"/>
      <w:szCs w:val="20"/>
      <w:lang w:val="pt-BR" w:eastAsia="pt-BR" w:bidi="ar-SA"/>
    </w:rPr>
  </w:style>
  <w:style w:type="character" w:customStyle="1" w:styleId="CorpodetextoChar">
    <w:name w:val="Corpo de texto Char"/>
    <w:basedOn w:val="Fontepargpadro"/>
    <w:link w:val="Corpodetexto"/>
    <w:uiPriority w:val="1"/>
    <w:rsid w:val="00A36644"/>
    <w:rPr>
      <w:rFonts w:ascii="Arial" w:eastAsia="Arial" w:hAnsi="Arial" w:cs="Arial"/>
      <w:lang w:val="pt-PT" w:eastAsia="pt-PT" w:bidi="pt-PT"/>
    </w:rPr>
  </w:style>
  <w:style w:type="character" w:customStyle="1" w:styleId="Ttulo1Char">
    <w:name w:val="Título 1 Char"/>
    <w:basedOn w:val="Fontepargpadro"/>
    <w:link w:val="Ttulo1"/>
    <w:uiPriority w:val="9"/>
    <w:rsid w:val="004A174B"/>
    <w:rPr>
      <w:rFonts w:ascii="Arial" w:eastAsia="Arial" w:hAnsi="Arial" w:cs="Arial"/>
      <w:b/>
      <w:bCs/>
      <w:sz w:val="20"/>
      <w:szCs w:val="20"/>
      <w:lang w:val="pt-PT"/>
    </w:rPr>
  </w:style>
  <w:style w:type="character" w:customStyle="1" w:styleId="Ttulo2Char">
    <w:name w:val="Título 2 Char"/>
    <w:basedOn w:val="Fontepargpadro"/>
    <w:link w:val="Ttulo2"/>
    <w:uiPriority w:val="9"/>
    <w:semiHidden/>
    <w:rsid w:val="004A174B"/>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4A174B"/>
    <w:rPr>
      <w:rFonts w:asciiTheme="majorHAnsi" w:eastAsiaTheme="majorEastAsia" w:hAnsiTheme="majorHAnsi" w:cstheme="majorBidi"/>
      <w:color w:val="243F60" w:themeColor="accent1" w:themeShade="7F"/>
      <w:sz w:val="24"/>
      <w:szCs w:val="24"/>
      <w:lang w:val="pt-PT"/>
    </w:rPr>
  </w:style>
  <w:style w:type="character" w:styleId="TextodoEspaoReservado">
    <w:name w:val="Placeholder Text"/>
    <w:basedOn w:val="Fontepargpadro"/>
    <w:uiPriority w:val="99"/>
    <w:semiHidden/>
    <w:rsid w:val="004A174B"/>
    <w:rPr>
      <w:color w:val="808080"/>
    </w:rPr>
  </w:style>
  <w:style w:type="paragraph" w:styleId="Recuodecorpodetexto3">
    <w:name w:val="Body Text Indent 3"/>
    <w:basedOn w:val="Normal"/>
    <w:link w:val="Recuodecorpodetexto3Char"/>
    <w:uiPriority w:val="99"/>
    <w:semiHidden/>
    <w:unhideWhenUsed/>
    <w:rsid w:val="004A174B"/>
    <w:pPr>
      <w:spacing w:after="120"/>
      <w:ind w:left="283"/>
    </w:pPr>
    <w:rPr>
      <w:rFonts w:ascii="Arial MT" w:eastAsia="Arial MT" w:hAnsi="Arial MT" w:cs="Arial MT"/>
      <w:sz w:val="16"/>
      <w:szCs w:val="16"/>
      <w:lang w:eastAsia="en-US" w:bidi="ar-SA"/>
    </w:rPr>
  </w:style>
  <w:style w:type="character" w:customStyle="1" w:styleId="Recuodecorpodetexto3Char">
    <w:name w:val="Recuo de corpo de texto 3 Char"/>
    <w:basedOn w:val="Fontepargpadro"/>
    <w:link w:val="Recuodecorpodetexto3"/>
    <w:uiPriority w:val="99"/>
    <w:semiHidden/>
    <w:rsid w:val="004A174B"/>
    <w:rPr>
      <w:rFonts w:ascii="Arial MT" w:eastAsia="Arial MT" w:hAnsi="Arial MT" w:cs="Arial MT"/>
      <w:sz w:val="16"/>
      <w:szCs w:val="16"/>
      <w:lang w:val="pt-PT"/>
    </w:rPr>
  </w:style>
  <w:style w:type="paragraph" w:customStyle="1" w:styleId="Corpodetexto31">
    <w:name w:val="Corpo de texto 31"/>
    <w:basedOn w:val="Normal"/>
    <w:rsid w:val="004A174B"/>
    <w:pPr>
      <w:widowControl/>
      <w:tabs>
        <w:tab w:val="left" w:pos="1122"/>
        <w:tab w:val="left" w:pos="6509"/>
        <w:tab w:val="left" w:pos="8210"/>
        <w:tab w:val="left" w:pos="9911"/>
      </w:tabs>
      <w:autoSpaceDE/>
      <w:autoSpaceDN/>
      <w:jc w:val="center"/>
    </w:pPr>
    <w:rPr>
      <w:rFonts w:ascii="Courier New" w:eastAsia="Times New Roman" w:hAnsi="Courier New" w:cs="Times New Roman"/>
      <w:szCs w:val="20"/>
      <w:lang w:val="pt-BR" w:eastAsia="pt-BR" w:bidi="ar-SA"/>
    </w:rPr>
  </w:style>
  <w:style w:type="paragraph" w:styleId="SemEspaamento">
    <w:name w:val="No Spacing"/>
    <w:uiPriority w:val="1"/>
    <w:qFormat/>
    <w:rsid w:val="004A174B"/>
    <w:rPr>
      <w:rFonts w:ascii="Arial MT" w:eastAsia="Arial MT" w:hAnsi="Arial MT" w:cs="Arial MT"/>
      <w:lang w:val="pt-PT"/>
    </w:rPr>
  </w:style>
  <w:style w:type="character" w:customStyle="1" w:styleId="N">
    <w:name w:val="N"/>
    <w:rsid w:val="00EF1B34"/>
    <w:rPr>
      <w:b/>
    </w:rPr>
  </w:style>
  <w:style w:type="paragraph" w:customStyle="1" w:styleId="Corpodetexto32">
    <w:name w:val="Corpo de texto 32"/>
    <w:basedOn w:val="Normal"/>
    <w:rsid w:val="00EF1B34"/>
    <w:pPr>
      <w:widowControl/>
      <w:tabs>
        <w:tab w:val="left" w:pos="1122"/>
        <w:tab w:val="left" w:pos="6509"/>
        <w:tab w:val="left" w:pos="8210"/>
        <w:tab w:val="left" w:pos="9911"/>
      </w:tabs>
      <w:autoSpaceDE/>
      <w:autoSpaceDN/>
      <w:jc w:val="center"/>
    </w:pPr>
    <w:rPr>
      <w:rFonts w:ascii="Courier New" w:eastAsia="Times New Roman" w:hAnsi="Courier New" w:cs="Times New Roman"/>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5858">
      <w:bodyDiv w:val="1"/>
      <w:marLeft w:val="0"/>
      <w:marRight w:val="0"/>
      <w:marTop w:val="0"/>
      <w:marBottom w:val="0"/>
      <w:divBdr>
        <w:top w:val="none" w:sz="0" w:space="0" w:color="auto"/>
        <w:left w:val="none" w:sz="0" w:space="0" w:color="auto"/>
        <w:bottom w:val="none" w:sz="0" w:space="0" w:color="auto"/>
        <w:right w:val="none" w:sz="0" w:space="0" w:color="auto"/>
      </w:divBdr>
    </w:div>
    <w:div w:id="866911788">
      <w:bodyDiv w:val="1"/>
      <w:marLeft w:val="0"/>
      <w:marRight w:val="0"/>
      <w:marTop w:val="0"/>
      <w:marBottom w:val="0"/>
      <w:divBdr>
        <w:top w:val="none" w:sz="0" w:space="0" w:color="auto"/>
        <w:left w:val="none" w:sz="0" w:space="0" w:color="auto"/>
        <w:bottom w:val="none" w:sz="0" w:space="0" w:color="auto"/>
        <w:right w:val="none" w:sz="0" w:space="0" w:color="auto"/>
      </w:divBdr>
    </w:div>
    <w:div w:id="1092429789">
      <w:bodyDiv w:val="1"/>
      <w:marLeft w:val="0"/>
      <w:marRight w:val="0"/>
      <w:marTop w:val="0"/>
      <w:marBottom w:val="0"/>
      <w:divBdr>
        <w:top w:val="none" w:sz="0" w:space="0" w:color="auto"/>
        <w:left w:val="none" w:sz="0" w:space="0" w:color="auto"/>
        <w:bottom w:val="none" w:sz="0" w:space="0" w:color="auto"/>
        <w:right w:val="none" w:sz="0" w:space="0" w:color="auto"/>
      </w:divBdr>
    </w:div>
    <w:div w:id="1208956548">
      <w:bodyDiv w:val="1"/>
      <w:marLeft w:val="0"/>
      <w:marRight w:val="0"/>
      <w:marTop w:val="0"/>
      <w:marBottom w:val="0"/>
      <w:divBdr>
        <w:top w:val="none" w:sz="0" w:space="0" w:color="auto"/>
        <w:left w:val="none" w:sz="0" w:space="0" w:color="auto"/>
        <w:bottom w:val="none" w:sz="0" w:space="0" w:color="auto"/>
        <w:right w:val="none" w:sz="0" w:space="0" w:color="auto"/>
      </w:divBdr>
    </w:div>
    <w:div w:id="1222641759">
      <w:bodyDiv w:val="1"/>
      <w:marLeft w:val="0"/>
      <w:marRight w:val="0"/>
      <w:marTop w:val="0"/>
      <w:marBottom w:val="0"/>
      <w:divBdr>
        <w:top w:val="none" w:sz="0" w:space="0" w:color="auto"/>
        <w:left w:val="none" w:sz="0" w:space="0" w:color="auto"/>
        <w:bottom w:val="none" w:sz="0" w:space="0" w:color="auto"/>
        <w:right w:val="none" w:sz="0" w:space="0" w:color="auto"/>
      </w:divBdr>
    </w:div>
    <w:div w:id="1460536108">
      <w:bodyDiv w:val="1"/>
      <w:marLeft w:val="0"/>
      <w:marRight w:val="0"/>
      <w:marTop w:val="0"/>
      <w:marBottom w:val="0"/>
      <w:divBdr>
        <w:top w:val="none" w:sz="0" w:space="0" w:color="auto"/>
        <w:left w:val="none" w:sz="0" w:space="0" w:color="auto"/>
        <w:bottom w:val="none" w:sz="0" w:space="0" w:color="auto"/>
        <w:right w:val="none" w:sz="0" w:space="0" w:color="auto"/>
      </w:divBdr>
    </w:div>
    <w:div w:id="1502232115">
      <w:bodyDiv w:val="1"/>
      <w:marLeft w:val="0"/>
      <w:marRight w:val="0"/>
      <w:marTop w:val="0"/>
      <w:marBottom w:val="0"/>
      <w:divBdr>
        <w:top w:val="none" w:sz="0" w:space="0" w:color="auto"/>
        <w:left w:val="none" w:sz="0" w:space="0" w:color="auto"/>
        <w:bottom w:val="none" w:sz="0" w:space="0" w:color="auto"/>
        <w:right w:val="none" w:sz="0" w:space="0" w:color="auto"/>
      </w:divBdr>
    </w:div>
    <w:div w:id="188128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c.fazenda.gov.br/" TargetMode="External"/><Relationship Id="rId18" Type="http://schemas.openxmlformats.org/officeDocument/2006/relationships/hyperlink" Target="http://www.sancoes.sp.gov.br/index.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ec.sp.gov.br/"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bec.sp.gov.br/" TargetMode="External"/><Relationship Id="rId17" Type="http://schemas.openxmlformats.org/officeDocument/2006/relationships/hyperlink" Target="http://www.portaldatransparencia.gov.br/ceis" TargetMode="External"/><Relationship Id="rId25" Type="http://schemas.openxmlformats.org/officeDocument/2006/relationships/header" Target="header2.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refeitura.sp.gov.br/cidade/secretarias/gestao/suprimentos_e_servicos/empresas_"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egocioscidadesp.prefeitura.sp.gov.br/" TargetMode="External"/><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ec.fazenda.sp.gov.br/" TargetMode="External"/><Relationship Id="rId23" Type="http://schemas.openxmlformats.org/officeDocument/2006/relationships/hyperlink" Target="http://e-/"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www.bec.fazenda.gov.br/" TargetMode="External"/><Relationship Id="rId19" Type="http://schemas.openxmlformats.org/officeDocument/2006/relationships/hyperlink" Target="http://www.tce.sp.gov.br/pesquisa-na-relacao-de-apenados"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bec.sp.gov.br/" TargetMode="External"/><Relationship Id="rId14" Type="http://schemas.openxmlformats.org/officeDocument/2006/relationships/hyperlink" Target="http://www.bec.sp.gov.br/" TargetMode="External"/><Relationship Id="rId22" Type="http://schemas.openxmlformats.org/officeDocument/2006/relationships/hyperlink" Target="http://www.bec.fazenda.sp.gov.br/"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EC86E-BC9E-4EB5-ABF7-DE60E3F5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28283</Words>
  <Characters>152734</Characters>
  <Application>Microsoft Office Word</Application>
  <DocSecurity>0</DocSecurity>
  <Lines>1272</Lines>
  <Paragraphs>361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Nilson Laudemir Fontana Alves</dc:creator>
  <cp:lastModifiedBy>Rosaria Regina Ribeiro de Oliveira</cp:lastModifiedBy>
  <cp:revision>2</cp:revision>
  <cp:lastPrinted>2022-07-29T18:43:00Z</cp:lastPrinted>
  <dcterms:created xsi:type="dcterms:W3CDTF">2022-08-12T16:38:00Z</dcterms:created>
  <dcterms:modified xsi:type="dcterms:W3CDTF">2022-08-12T16:38:00Z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2021-01-08T00:00:00Z</vt:filetime>
  </property>
</Properties>
</file>