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5635"/>
      </w:tblGrid>
      <w:tr w:rsidR="000C5090" w:rsidTr="007D5876">
        <w:trPr>
          <w:trHeight w:hRule="exact" w:val="284"/>
        </w:trPr>
        <w:tc>
          <w:tcPr>
            <w:tcW w:w="11269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C5090" w:rsidRPr="006D6E8C" w:rsidRDefault="000C5090" w:rsidP="007D58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Certidão</w:t>
            </w:r>
          </w:p>
        </w:tc>
      </w:tr>
      <w:bookmarkStart w:id="0" w:name="_GoBack"/>
      <w:tr w:rsidR="004F498D" w:rsidTr="007D5876">
        <w:trPr>
          <w:trHeight w:hRule="exact" w:val="859"/>
        </w:trPr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98D" w:rsidRDefault="004F498D" w:rsidP="007D5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</w:rPr>
              <w:t xml:space="preserve"> Certidão de Inexistência de Lançamento</w:t>
            </w:r>
          </w:p>
          <w:p w:rsidR="004F498D" w:rsidRDefault="004F498D" w:rsidP="007D5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Certidão de Recolhimento do ITBI</w:t>
            </w:r>
          </w:p>
          <w:p w:rsidR="004F498D" w:rsidRDefault="004F498D" w:rsidP="007D5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Certidão de Valores Pagos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98D" w:rsidRDefault="004F498D" w:rsidP="007D5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0"/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Certidão Negativa de Tributos Imobiliários</w:t>
            </w:r>
          </w:p>
          <w:p w:rsidR="004F498D" w:rsidRDefault="004F498D" w:rsidP="007D5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1"/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Certidão Declaração Cadastral</w:t>
            </w:r>
          </w:p>
        </w:tc>
      </w:tr>
    </w:tbl>
    <w:p w:rsidR="00DD34AC" w:rsidRPr="007D5876" w:rsidRDefault="00DD34AC">
      <w:pPr>
        <w:rPr>
          <w:sz w:val="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909"/>
        <w:gridCol w:w="2331"/>
        <w:gridCol w:w="1638"/>
        <w:gridCol w:w="972"/>
        <w:gridCol w:w="1013"/>
        <w:gridCol w:w="1701"/>
      </w:tblGrid>
      <w:tr w:rsidR="00EA3185" w:rsidRPr="0089237C" w:rsidTr="006D6E8C">
        <w:trPr>
          <w:trHeight w:val="285"/>
        </w:trPr>
        <w:tc>
          <w:tcPr>
            <w:tcW w:w="11340" w:type="dxa"/>
            <w:gridSpan w:val="7"/>
            <w:shd w:val="clear" w:color="auto" w:fill="808080"/>
          </w:tcPr>
          <w:p w:rsidR="00542215" w:rsidRPr="009B0683" w:rsidRDefault="00EA3185" w:rsidP="000C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D</w:t>
            </w:r>
            <w:r w:rsidR="00542215">
              <w:rPr>
                <w:rFonts w:ascii="Arial" w:hAnsi="Arial" w:cs="Arial"/>
                <w:b/>
                <w:sz w:val="24"/>
                <w:szCs w:val="14"/>
              </w:rPr>
              <w:t xml:space="preserve">ados do Interessado </w:t>
            </w:r>
          </w:p>
        </w:tc>
      </w:tr>
      <w:tr w:rsidR="00EA3185" w:rsidRPr="0089237C" w:rsidTr="006D6E8C">
        <w:trPr>
          <w:trHeight w:val="567"/>
        </w:trPr>
        <w:tc>
          <w:tcPr>
            <w:tcW w:w="11340" w:type="dxa"/>
            <w:gridSpan w:val="7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Nome/Nome Empresarial</w:t>
            </w:r>
          </w:p>
          <w:p w:rsidR="00542215" w:rsidRPr="0089237C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3185" w:rsidRPr="0089237C" w:rsidTr="006D6E8C">
        <w:trPr>
          <w:trHeight w:val="567"/>
        </w:trPr>
        <w:tc>
          <w:tcPr>
            <w:tcW w:w="2776" w:type="dxa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CPF/CNPJ </w:t>
            </w:r>
          </w:p>
          <w:p w:rsidR="00542215" w:rsidRPr="0089237C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 (RG</w:t>
            </w:r>
            <w:r w:rsidR="00EA3185">
              <w:rPr>
                <w:rFonts w:ascii="Arial" w:hAnsi="Arial" w:cs="Arial"/>
              </w:rPr>
              <w:t>)</w:t>
            </w:r>
          </w:p>
          <w:p w:rsidR="00542215" w:rsidRPr="0089237C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542215" w:rsidRPr="0089237C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4" w:type="dxa"/>
            <w:gridSpan w:val="2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542215" w:rsidRPr="0089237C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3185" w:rsidTr="006D6E8C">
        <w:trPr>
          <w:trHeight w:val="567"/>
        </w:trPr>
        <w:tc>
          <w:tcPr>
            <w:tcW w:w="8626" w:type="dxa"/>
            <w:gridSpan w:val="5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3" w:type="dxa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3185" w:rsidTr="006D6E8C">
        <w:trPr>
          <w:trHeight w:val="567"/>
        </w:trPr>
        <w:tc>
          <w:tcPr>
            <w:tcW w:w="3685" w:type="dxa"/>
            <w:gridSpan w:val="2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4" w:type="dxa"/>
            <w:gridSpan w:val="2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3185" w:rsidTr="006D6E8C">
        <w:trPr>
          <w:trHeight w:val="567"/>
        </w:trPr>
        <w:tc>
          <w:tcPr>
            <w:tcW w:w="11340" w:type="dxa"/>
            <w:gridSpan w:val="7"/>
          </w:tcPr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542215" w:rsidRDefault="00542215" w:rsidP="006D6E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36BCA" w:rsidRPr="00C02AA8" w:rsidRDefault="00C36BCA" w:rsidP="00C36BCA">
      <w:pPr>
        <w:spacing w:after="0"/>
        <w:rPr>
          <w:sz w:val="2"/>
        </w:rPr>
      </w:pPr>
    </w:p>
    <w:p w:rsidR="00C36BCA" w:rsidRDefault="00C36BCA" w:rsidP="00C36BCA">
      <w:pPr>
        <w:spacing w:after="0"/>
        <w:rPr>
          <w:sz w:val="4"/>
        </w:rPr>
      </w:pPr>
    </w:p>
    <w:p w:rsidR="00C36BCA" w:rsidRDefault="00C36BCA" w:rsidP="00C36BCA">
      <w:pPr>
        <w:spacing w:after="0"/>
        <w:rPr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7655"/>
      </w:tblGrid>
      <w:tr w:rsidR="00DC70AE" w:rsidRPr="0089237C" w:rsidTr="00194BE7">
        <w:trPr>
          <w:trHeight w:val="285"/>
        </w:trPr>
        <w:tc>
          <w:tcPr>
            <w:tcW w:w="11340" w:type="dxa"/>
            <w:gridSpan w:val="2"/>
            <w:shd w:val="clear" w:color="auto" w:fill="808080"/>
          </w:tcPr>
          <w:p w:rsidR="00DC70AE" w:rsidRPr="006D6E8C" w:rsidRDefault="00DC70AE" w:rsidP="00C02AA8">
            <w:pPr>
              <w:pStyle w:val="Default"/>
              <w:jc w:val="center"/>
            </w:pPr>
            <w:r>
              <w:rPr>
                <w:b/>
                <w:szCs w:val="14"/>
              </w:rPr>
              <w:t xml:space="preserve">Anexar a documentação abaixo conforme a necessidade (além da documentação </w:t>
            </w:r>
            <w:r w:rsidR="00C02AA8">
              <w:rPr>
                <w:b/>
                <w:szCs w:val="14"/>
              </w:rPr>
              <w:t>obrigatória</w:t>
            </w:r>
            <w:r>
              <w:rPr>
                <w:b/>
                <w:szCs w:val="14"/>
              </w:rPr>
              <w:t>)</w:t>
            </w:r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 w:rsidRPr="00C91A6D">
              <w:rPr>
                <w:rFonts w:ascii="Arial" w:hAnsi="Arial" w:cs="Arial"/>
              </w:rPr>
              <w:t>Guias de pagamentos recentes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1A6D">
              <w:rPr>
                <w:rFonts w:ascii="Arial" w:hAnsi="Arial" w:cs="Arial"/>
              </w:rPr>
              <w:t xml:space="preserve">nexar o documento de arrecadação </w:t>
            </w:r>
            <w:r>
              <w:rPr>
                <w:rFonts w:ascii="Arial" w:hAnsi="Arial" w:cs="Arial"/>
              </w:rPr>
              <w:t xml:space="preserve">contendo o </w:t>
            </w:r>
            <w:r w:rsidRPr="00C91A6D">
              <w:rPr>
                <w:rFonts w:ascii="Arial" w:hAnsi="Arial" w:cs="Arial"/>
              </w:rPr>
              <w:t xml:space="preserve">código de barras, o comprovante de pagamento não é </w:t>
            </w:r>
            <w:proofErr w:type="gramStart"/>
            <w:r w:rsidRPr="00C91A6D">
              <w:rPr>
                <w:rFonts w:ascii="Arial" w:hAnsi="Arial" w:cs="Arial"/>
              </w:rPr>
              <w:t>suficiente</w:t>
            </w:r>
            <w:proofErr w:type="gramEnd"/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Extrato de parcelamento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1A6D">
              <w:rPr>
                <w:rFonts w:ascii="Arial" w:hAnsi="Arial" w:cs="Arial"/>
              </w:rPr>
              <w:t xml:space="preserve">nexar o documento de </w:t>
            </w:r>
            <w:r>
              <w:rPr>
                <w:rFonts w:ascii="Arial" w:hAnsi="Arial" w:cs="Arial"/>
              </w:rPr>
              <w:t>parcelamento</w:t>
            </w:r>
            <w:r w:rsidRPr="00C91A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contendo o SQL, exercícios e NRs </w:t>
            </w:r>
            <w:proofErr w:type="gramStart"/>
            <w:r>
              <w:rPr>
                <w:rFonts w:ascii="Arial" w:hAnsi="Arial" w:cs="Arial"/>
              </w:rPr>
              <w:t>correspondentes</w:t>
            </w:r>
            <w:proofErr w:type="gramEnd"/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Acordo FISC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1A6D">
              <w:rPr>
                <w:rFonts w:ascii="Arial" w:hAnsi="Arial" w:cs="Arial"/>
              </w:rPr>
              <w:t xml:space="preserve">nexar o documento de arrecadação </w:t>
            </w:r>
            <w:r>
              <w:rPr>
                <w:rFonts w:ascii="Arial" w:hAnsi="Arial" w:cs="Arial"/>
              </w:rPr>
              <w:t>contendo</w:t>
            </w:r>
            <w:r w:rsidRPr="00C91A6D">
              <w:rPr>
                <w:rFonts w:ascii="Arial" w:hAnsi="Arial" w:cs="Arial"/>
              </w:rPr>
              <w:t xml:space="preserve"> código de barras</w:t>
            </w:r>
            <w:r>
              <w:rPr>
                <w:rFonts w:ascii="Arial" w:hAnsi="Arial" w:cs="Arial"/>
              </w:rPr>
              <w:t xml:space="preserve"> e número do termo do acordo</w:t>
            </w:r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Pública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1A6D">
              <w:rPr>
                <w:rFonts w:ascii="Arial" w:hAnsi="Arial" w:cs="Arial"/>
              </w:rPr>
              <w:t xml:space="preserve">nexar </w:t>
            </w:r>
            <w:r>
              <w:rPr>
                <w:rFonts w:ascii="Arial" w:hAnsi="Arial" w:cs="Arial"/>
              </w:rPr>
              <w:t>auto e carta de arrematação</w:t>
            </w:r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Depósito judicial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1A6D">
              <w:rPr>
                <w:rFonts w:ascii="Arial" w:hAnsi="Arial" w:cs="Arial"/>
              </w:rPr>
              <w:t xml:space="preserve">nexar </w:t>
            </w:r>
            <w:r>
              <w:rPr>
                <w:rFonts w:ascii="Arial" w:hAnsi="Arial" w:cs="Arial"/>
              </w:rPr>
              <w:t>o documento de arrecadação</w:t>
            </w:r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Decisão judicial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Anexar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ordem judicial, de preferência, com a petição inicial</w:t>
            </w:r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Desapropriação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1A6D">
              <w:rPr>
                <w:rFonts w:ascii="Arial" w:hAnsi="Arial" w:cs="Arial"/>
              </w:rPr>
              <w:t xml:space="preserve">nexar </w:t>
            </w:r>
            <w:r>
              <w:rPr>
                <w:rFonts w:ascii="Arial" w:hAnsi="Arial" w:cs="Arial"/>
              </w:rPr>
              <w:t>o auto de imissão de posse</w:t>
            </w:r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de lançamento ou Reclamação Tributária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1A6D">
              <w:rPr>
                <w:rFonts w:ascii="Arial" w:hAnsi="Arial" w:cs="Arial"/>
              </w:rPr>
              <w:t xml:space="preserve">nexar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capa do processo</w:t>
            </w:r>
          </w:p>
        </w:tc>
      </w:tr>
      <w:tr w:rsidR="00DC70AE" w:rsidRPr="0089237C" w:rsidTr="00194BE7">
        <w:trPr>
          <w:trHeight w:val="532"/>
        </w:trPr>
        <w:tc>
          <w:tcPr>
            <w:tcW w:w="3685" w:type="dxa"/>
            <w:vAlign w:val="center"/>
          </w:tcPr>
          <w:p w:rsidR="00DC70AE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Isenção/imunidade</w:t>
            </w:r>
          </w:p>
          <w:p w:rsidR="00DC70AE" w:rsidRPr="00C91A6D" w:rsidRDefault="00DC70AE" w:rsidP="00194BE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D5876">
              <w:rPr>
                <w:rFonts w:ascii="Arial" w:hAnsi="Arial" w:cs="Arial"/>
              </w:rPr>
            </w:r>
            <w:r w:rsidR="007D587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655" w:type="dxa"/>
            <w:vAlign w:val="center"/>
          </w:tcPr>
          <w:p w:rsidR="00DC70AE" w:rsidRPr="00C91A6D" w:rsidRDefault="00DC70AE" w:rsidP="00194BE7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Anexar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decisão administrativa (Diário Oficial do Município) e/ou capa do processo</w:t>
            </w:r>
          </w:p>
        </w:tc>
      </w:tr>
    </w:tbl>
    <w:p w:rsidR="00DC70AE" w:rsidRDefault="00DC70AE" w:rsidP="00C36BCA">
      <w:pPr>
        <w:spacing w:after="0"/>
        <w:rPr>
          <w:sz w:val="4"/>
        </w:rPr>
      </w:pPr>
    </w:p>
    <w:p w:rsidR="00665093" w:rsidRDefault="00665093" w:rsidP="00C36BCA">
      <w:pPr>
        <w:spacing w:after="0"/>
        <w:rPr>
          <w:sz w:val="4"/>
        </w:rPr>
      </w:pPr>
    </w:p>
    <w:tbl>
      <w:tblPr>
        <w:tblW w:w="4632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E25D2C" w:rsidRPr="009B0683" w:rsidTr="00E25D2C">
        <w:trPr>
          <w:trHeight w:hRule="exact" w:val="283"/>
        </w:trPr>
        <w:tc>
          <w:tcPr>
            <w:tcW w:w="5000" w:type="pct"/>
            <w:shd w:val="clear" w:color="auto" w:fill="808080"/>
          </w:tcPr>
          <w:p w:rsidR="00E25D2C" w:rsidRPr="009B0683" w:rsidRDefault="00E25D2C" w:rsidP="00E2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E25D2C" w:rsidRPr="009D6A45" w:rsidTr="00E25D2C">
        <w:trPr>
          <w:trHeight w:val="1748"/>
        </w:trPr>
        <w:tc>
          <w:tcPr>
            <w:tcW w:w="5000" w:type="pct"/>
          </w:tcPr>
          <w:p w:rsidR="00E25D2C" w:rsidRPr="00F519C7" w:rsidRDefault="00E25D2C" w:rsidP="004F4E7A">
            <w:pPr>
              <w:spacing w:line="240" w:lineRule="auto"/>
              <w:jc w:val="center"/>
              <w:rPr>
                <w:rFonts w:cs="Arial"/>
                <w:sz w:val="24"/>
              </w:rPr>
            </w:pPr>
            <w:r w:rsidRPr="00F519C7">
              <w:rPr>
                <w:rFonts w:cs="Arial"/>
                <w:sz w:val="24"/>
              </w:rPr>
              <w:t xml:space="preserve">Nestes termos, solicito a </w:t>
            </w:r>
            <w:r>
              <w:rPr>
                <w:rFonts w:cs="Arial"/>
                <w:sz w:val="24"/>
              </w:rPr>
              <w:t xml:space="preserve">Certidão </w:t>
            </w:r>
            <w:r w:rsidR="00DD34AC">
              <w:rPr>
                <w:rFonts w:cs="Arial"/>
                <w:sz w:val="24"/>
              </w:rPr>
              <w:t>acima mencionada</w:t>
            </w:r>
            <w:r>
              <w:rPr>
                <w:rFonts w:cs="Arial"/>
                <w:sz w:val="24"/>
              </w:rPr>
              <w:t>,</w:t>
            </w:r>
            <w:r w:rsidRPr="00F519C7">
              <w:rPr>
                <w:rFonts w:cs="Arial"/>
                <w:sz w:val="24"/>
              </w:rPr>
              <w:t xml:space="preserve"> </w:t>
            </w:r>
            <w:r w:rsidR="00DD34AC">
              <w:rPr>
                <w:rFonts w:cs="Arial"/>
                <w:sz w:val="24"/>
              </w:rPr>
              <w:t xml:space="preserve">com base na documentação </w:t>
            </w:r>
            <w:r w:rsidR="00C9738D">
              <w:rPr>
                <w:rFonts w:cs="Arial"/>
                <w:sz w:val="24"/>
              </w:rPr>
              <w:t>apresentada</w:t>
            </w:r>
            <w:r w:rsidRPr="00F519C7">
              <w:rPr>
                <w:rFonts w:cs="Arial"/>
                <w:sz w:val="24"/>
              </w:rPr>
              <w:t>.</w:t>
            </w:r>
          </w:p>
          <w:p w:rsidR="00E25D2C" w:rsidRPr="00081443" w:rsidRDefault="00E25D2C" w:rsidP="00E25D2C">
            <w:pPr>
              <w:spacing w:line="240" w:lineRule="auto"/>
              <w:ind w:right="-71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São Paulo     </w:t>
            </w:r>
            <w:proofErr w:type="gramStart"/>
            <w:r w:rsidRPr="00081443">
              <w:rPr>
                <w:sz w:val="24"/>
                <w:szCs w:val="18"/>
              </w:rPr>
              <w:t>de                           de</w:t>
            </w:r>
            <w:proofErr w:type="gramEnd"/>
          </w:p>
          <w:p w:rsidR="00E25D2C" w:rsidRPr="00081443" w:rsidRDefault="00E25D2C" w:rsidP="004F4E7A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E25D2C" w:rsidRPr="009D6A45" w:rsidRDefault="00E25D2C" w:rsidP="00E25D2C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>
              <w:rPr>
                <w:sz w:val="24"/>
                <w:szCs w:val="18"/>
              </w:rPr>
              <w:t xml:space="preserve">Interessado, </w:t>
            </w:r>
            <w:r w:rsidRPr="00081443">
              <w:rPr>
                <w:sz w:val="24"/>
                <w:szCs w:val="18"/>
              </w:rPr>
              <w:t>repre</w:t>
            </w:r>
            <w:r>
              <w:rPr>
                <w:sz w:val="24"/>
                <w:szCs w:val="18"/>
              </w:rPr>
              <w:t xml:space="preserve">sentante legal ou </w:t>
            </w:r>
            <w:proofErr w:type="gramStart"/>
            <w:r>
              <w:rPr>
                <w:sz w:val="24"/>
                <w:szCs w:val="18"/>
              </w:rPr>
              <w:t>procurador</w:t>
            </w:r>
            <w:proofErr w:type="gramEnd"/>
          </w:p>
        </w:tc>
      </w:tr>
    </w:tbl>
    <w:p w:rsidR="00C9738D" w:rsidRPr="003B4B21" w:rsidRDefault="00CA40A5" w:rsidP="007D5876">
      <w:pPr>
        <w:spacing w:line="240" w:lineRule="auto"/>
        <w:ind w:left="360" w:right="386"/>
        <w:rPr>
          <w:rStyle w:val="Hyperlink"/>
          <w:rFonts w:asciiTheme="minorHAnsi" w:hAnsiTheme="minorHAnsi"/>
          <w:b/>
        </w:rPr>
      </w:pPr>
      <w:r w:rsidRPr="003B4B21">
        <w:rPr>
          <w:rFonts w:asciiTheme="minorHAnsi" w:hAnsiTheme="minorHAnsi"/>
          <w:b/>
          <w:color w:val="FF0000"/>
        </w:rPr>
        <w:t>ATENÇÃO</w:t>
      </w:r>
      <w:r w:rsidR="0033037B" w:rsidRPr="003B4B21">
        <w:rPr>
          <w:rFonts w:asciiTheme="minorHAnsi" w:hAnsiTheme="minorHAnsi"/>
          <w:b/>
          <w:color w:val="FF0000"/>
        </w:rPr>
        <w:t>:</w:t>
      </w:r>
      <w:r w:rsidR="0033037B" w:rsidRPr="003B4B21">
        <w:rPr>
          <w:rFonts w:asciiTheme="minorHAnsi" w:hAnsiTheme="minorHAnsi"/>
        </w:rPr>
        <w:t xml:space="preserve"> o atendimento somente se dará mediante prévio agendamento.</w:t>
      </w:r>
      <w:r w:rsidR="00C36BCA" w:rsidRPr="003B4B21">
        <w:rPr>
          <w:rFonts w:asciiTheme="minorHAnsi" w:hAnsiTheme="minorHAnsi"/>
        </w:rPr>
        <w:t xml:space="preserve"> </w:t>
      </w:r>
      <w:hyperlink r:id="rId9" w:history="1">
        <w:r w:rsidR="00C36BCA" w:rsidRPr="003B4B21">
          <w:rPr>
            <w:rStyle w:val="Hyperlink"/>
            <w:rFonts w:asciiTheme="minorHAnsi" w:hAnsiTheme="minorHAnsi"/>
            <w:b/>
          </w:rPr>
          <w:t>http://agendamentosf.prefeitura.sp.gov.br/</w:t>
        </w:r>
      </w:hyperlink>
    </w:p>
    <w:p w:rsidR="003B4B21" w:rsidRPr="003B4B21" w:rsidRDefault="003B4B21" w:rsidP="0033037B">
      <w:pPr>
        <w:ind w:left="360" w:right="386"/>
        <w:rPr>
          <w:rStyle w:val="Hyperlink"/>
          <w:rFonts w:asciiTheme="minorHAnsi" w:hAnsiTheme="minorHAnsi"/>
          <w:b/>
        </w:rPr>
        <w:sectPr w:rsidR="003B4B21" w:rsidRPr="003B4B21" w:rsidSect="00C02AA8">
          <w:headerReference w:type="default" r:id="rId10"/>
          <w:pgSz w:w="11906" w:h="16838"/>
          <w:pgMar w:top="35" w:right="0" w:bottom="0" w:left="0" w:header="284" w:footer="680" w:gutter="0"/>
          <w:cols w:space="708"/>
          <w:docGrid w:linePitch="360"/>
        </w:sectPr>
      </w:pPr>
      <w:r w:rsidRPr="003B4B21">
        <w:rPr>
          <w:rFonts w:asciiTheme="minorHAnsi" w:hAnsiTheme="minorHAnsi"/>
          <w:b/>
          <w:bCs/>
          <w:color w:val="000000"/>
        </w:rPr>
        <w:t>DEC - DOMICÍLIO ELETRÔNICO DO CIDADÃO PAULISTANO -</w:t>
      </w:r>
      <w:proofErr w:type="gramStart"/>
      <w:r w:rsidRPr="003B4B21">
        <w:rPr>
          <w:rFonts w:asciiTheme="minorHAnsi" w:hAnsiTheme="minorHAnsi"/>
          <w:b/>
          <w:bCs/>
          <w:color w:val="000000"/>
        </w:rPr>
        <w:t xml:space="preserve">  </w:t>
      </w:r>
      <w:proofErr w:type="gramEnd"/>
      <w:r w:rsidRPr="003B4B21">
        <w:rPr>
          <w:rFonts w:asciiTheme="minorHAnsi" w:hAnsiTheme="minorHAnsi"/>
          <w:color w:val="000000"/>
        </w:rPr>
        <w:t xml:space="preserve">A Lei nº 15.406/2011, regulamentada pelo Decreto nº 56.223/2015 e normatizada pela Instrução Normativa SF/SUREM nº 14/2015, instituiu o </w:t>
      </w:r>
      <w:r w:rsidRPr="003B4B21">
        <w:rPr>
          <w:rFonts w:asciiTheme="minorHAnsi" w:hAnsiTheme="minorHAnsi"/>
          <w:b/>
          <w:bCs/>
          <w:color w:val="000000"/>
        </w:rPr>
        <w:t>DEC</w:t>
      </w:r>
      <w:r w:rsidRPr="003B4B21">
        <w:rPr>
          <w:rFonts w:asciiTheme="minorHAnsi" w:hAnsiTheme="minorHAnsi"/>
          <w:color w:val="000000"/>
        </w:rPr>
        <w:t xml:space="preserve">. Dessa forma, as comunicações serão feitas por meio eletrônico, dispensando-se a publicação no Diário Oficial da Cidade, a notificação ou intimação pessoal ou o envio por via postal. Para outras informações, acesse </w:t>
      </w:r>
      <w:hyperlink r:id="rId11" w:history="1">
        <w:r w:rsidRPr="003B4B21">
          <w:rPr>
            <w:rStyle w:val="Hyperlink"/>
            <w:rFonts w:asciiTheme="minorHAnsi" w:hAnsiTheme="minorHAnsi"/>
          </w:rPr>
          <w:t>https://dec.prefeitura.sp.gov.br/</w:t>
        </w:r>
      </w:hyperlink>
      <w:r w:rsidRPr="003B4B21">
        <w:rPr>
          <w:rFonts w:asciiTheme="minorHAnsi" w:hAnsiTheme="minorHAnsi"/>
          <w:color w:val="FF0000"/>
        </w:rPr>
        <w:t>.</w:t>
      </w:r>
      <w:proofErr w:type="gramStart"/>
    </w:p>
    <w:tbl>
      <w:tblPr>
        <w:tblW w:w="1134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396B81" w:rsidRPr="006D0BA9" w:rsidTr="00396B81">
        <w:trPr>
          <w:trHeight w:val="283"/>
        </w:trPr>
        <w:tc>
          <w:tcPr>
            <w:tcW w:w="11340" w:type="dxa"/>
            <w:shd w:val="clear" w:color="auto" w:fill="808080"/>
          </w:tcPr>
          <w:p w:rsidR="00396B81" w:rsidRPr="008A5F44" w:rsidRDefault="00396B81" w:rsidP="00194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Documentos Obrigatórios</w:t>
            </w:r>
          </w:p>
        </w:tc>
      </w:tr>
      <w:tr w:rsidR="00396B81" w:rsidRPr="006D0BA9" w:rsidTr="00396B81">
        <w:trPr>
          <w:trHeight w:val="3757"/>
        </w:trPr>
        <w:tc>
          <w:tcPr>
            <w:tcW w:w="11340" w:type="dxa"/>
          </w:tcPr>
          <w:p w:rsidR="00396B81" w:rsidRPr="00177108" w:rsidRDefault="00396B81" w:rsidP="00396B81">
            <w:pPr>
              <w:pStyle w:val="Ttulo2"/>
              <w:spacing w:before="60" w:after="60"/>
              <w:jc w:val="both"/>
              <w:rPr>
                <w:rFonts w:cs="Arial"/>
                <w:bCs/>
              </w:rPr>
            </w:pPr>
            <w:r w:rsidRPr="00177108">
              <w:rPr>
                <w:rFonts w:cs="Arial"/>
                <w:bCs/>
              </w:rPr>
              <w:t xml:space="preserve">A. Certidão de Inexistência de </w:t>
            </w:r>
            <w:proofErr w:type="gramStart"/>
            <w:r w:rsidRPr="00177108">
              <w:rPr>
                <w:rFonts w:cs="Arial"/>
                <w:bCs/>
              </w:rPr>
              <w:t>Lançamento</w:t>
            </w:r>
            <w:proofErr w:type="gramEnd"/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77108">
              <w:rPr>
                <w:rFonts w:ascii="Arial" w:hAnsi="Arial" w:cs="Arial"/>
                <w:sz w:val="20"/>
                <w:szCs w:val="20"/>
              </w:rPr>
              <w:t>Cópia do c</w:t>
            </w:r>
            <w:r w:rsidRPr="00177108">
              <w:rPr>
                <w:rFonts w:ascii="Arial" w:hAnsi="Arial" w:cs="Arial"/>
                <w:sz w:val="20"/>
                <w:szCs w:val="20"/>
              </w:rPr>
              <w:t>omprovante de endereço atualizado;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2. Croqui - Desenho simples das ruas do entorno do imóvel</w:t>
            </w:r>
            <w:r w:rsid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77108">
              <w:rPr>
                <w:rFonts w:ascii="Arial" w:hAnsi="Arial" w:cs="Arial"/>
                <w:sz w:val="20"/>
                <w:szCs w:val="20"/>
              </w:rPr>
              <w:t>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propriedade do imóvel - Matrícula, Escritura, Contrato de compra e v</w:t>
            </w:r>
            <w:r w:rsidR="008565DC">
              <w:rPr>
                <w:rFonts w:ascii="Arial" w:hAnsi="Arial" w:cs="Arial"/>
                <w:sz w:val="20"/>
                <w:szCs w:val="20"/>
              </w:rPr>
              <w:t xml:space="preserve">enda com </w:t>
            </w:r>
            <w:r w:rsidRPr="00177108">
              <w:rPr>
                <w:rFonts w:ascii="Arial" w:hAnsi="Arial" w:cs="Arial"/>
                <w:sz w:val="20"/>
                <w:szCs w:val="20"/>
              </w:rPr>
              <w:t>firma reconhecida</w:t>
            </w:r>
            <w:r w:rsid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77108">
              <w:rPr>
                <w:rFonts w:ascii="Arial" w:hAnsi="Arial" w:cs="Arial"/>
                <w:sz w:val="20"/>
                <w:szCs w:val="20"/>
              </w:rPr>
              <w:t>Original e 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identidade do interessado – RG ou CPF</w:t>
            </w:r>
            <w:r w:rsid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5. Procuração devidamente assinada</w:t>
            </w:r>
            <w:r w:rsidR="00177108" w:rsidRPr="0017710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77108">
              <w:rPr>
                <w:rFonts w:ascii="Arial" w:hAnsi="Arial" w:cs="Arial"/>
                <w:sz w:val="20"/>
                <w:szCs w:val="20"/>
              </w:rPr>
              <w:t xml:space="preserve"> com firma reconhecida</w:t>
            </w:r>
            <w:r w:rsidR="00177108" w:rsidRPr="00177108">
              <w:rPr>
                <w:rFonts w:ascii="Arial" w:hAnsi="Arial" w:cs="Arial"/>
                <w:sz w:val="20"/>
                <w:szCs w:val="20"/>
              </w:rPr>
              <w:t xml:space="preserve"> quando o requerente não for o proprietário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177108">
              <w:rPr>
                <w:rFonts w:ascii="Arial" w:hAnsi="Arial" w:cs="Arial"/>
                <w:sz w:val="20"/>
                <w:szCs w:val="20"/>
              </w:rPr>
              <w:t>Cópia do i</w:t>
            </w:r>
            <w:r w:rsidRPr="00177108">
              <w:rPr>
                <w:rFonts w:ascii="Arial" w:hAnsi="Arial" w:cs="Arial"/>
                <w:sz w:val="20"/>
                <w:szCs w:val="20"/>
              </w:rPr>
              <w:t xml:space="preserve">nstrumento de constituição com alterações - Só para </w:t>
            </w:r>
            <w:r w:rsidR="00177108" w:rsidRPr="00177108">
              <w:rPr>
                <w:rFonts w:ascii="Arial" w:hAnsi="Arial" w:cs="Arial"/>
                <w:sz w:val="20"/>
                <w:szCs w:val="20"/>
              </w:rPr>
              <w:t>PJ</w:t>
            </w:r>
            <w:r w:rsidRPr="00177108">
              <w:rPr>
                <w:rFonts w:ascii="Arial" w:hAnsi="Arial" w:cs="Arial"/>
                <w:sz w:val="20"/>
                <w:szCs w:val="20"/>
              </w:rPr>
              <w:t xml:space="preserve"> - Contrato Social atualizado, Estatuto Social c</w:t>
            </w:r>
            <w:r w:rsidR="00177108" w:rsidRPr="00177108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Pr="00177108">
              <w:rPr>
                <w:rFonts w:ascii="Arial" w:hAnsi="Arial" w:cs="Arial"/>
                <w:sz w:val="20"/>
                <w:szCs w:val="20"/>
              </w:rPr>
              <w:t xml:space="preserve">Ata </w:t>
            </w:r>
            <w:r w:rsidR="00177108" w:rsidRPr="00177108">
              <w:rPr>
                <w:rFonts w:ascii="Arial" w:hAnsi="Arial" w:cs="Arial"/>
                <w:sz w:val="20"/>
                <w:szCs w:val="20"/>
              </w:rPr>
              <w:t>da e</w:t>
            </w:r>
            <w:r w:rsidRPr="00177108">
              <w:rPr>
                <w:rFonts w:ascii="Arial" w:hAnsi="Arial" w:cs="Arial"/>
                <w:sz w:val="20"/>
                <w:szCs w:val="20"/>
              </w:rPr>
              <w:t>leição</w:t>
            </w:r>
            <w:r w:rsid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177108"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 w:rsidR="00177108" w:rsidRPr="00177108">
              <w:rPr>
                <w:rFonts w:ascii="Arial" w:hAnsi="Arial" w:cs="Arial"/>
                <w:sz w:val="20"/>
                <w:szCs w:val="20"/>
              </w:rPr>
              <w:t>Certidão de Óbito - Só para herdeiro direto do proprietário falecido. Para os demais, trazer a nomeação do inventariante</w:t>
            </w:r>
            <w:r w:rsid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ab/>
            </w:r>
            <w:r w:rsidRPr="00177108">
              <w:rPr>
                <w:rFonts w:ascii="Arial" w:hAnsi="Arial" w:cs="Arial"/>
                <w:sz w:val="20"/>
                <w:szCs w:val="20"/>
              </w:rPr>
              <w:tab/>
            </w:r>
            <w:r w:rsidRPr="00177108">
              <w:rPr>
                <w:rFonts w:ascii="Arial" w:hAnsi="Arial" w:cs="Arial"/>
                <w:sz w:val="20"/>
                <w:szCs w:val="20"/>
              </w:rPr>
              <w:tab/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</w:t>
            </w:r>
            <w:r w:rsidR="00177108" w:rsidRPr="001771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Certidão de </w:t>
            </w:r>
            <w:r w:rsidR="001771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Recolhimento do </w:t>
            </w:r>
            <w:proofErr w:type="gramStart"/>
            <w:r w:rsidR="00177108">
              <w:rPr>
                <w:rFonts w:ascii="Arial" w:hAnsi="Arial" w:cs="Arial"/>
                <w:b/>
                <w:bCs/>
                <w:sz w:val="20"/>
                <w:szCs w:val="20"/>
              </w:rPr>
              <w:t>ITBI</w:t>
            </w:r>
            <w:proofErr w:type="gramEnd"/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565DC">
              <w:rPr>
                <w:rFonts w:ascii="Arial" w:hAnsi="Arial" w:cs="Arial"/>
                <w:sz w:val="20"/>
                <w:szCs w:val="20"/>
              </w:rPr>
              <w:t>Cópia do d</w:t>
            </w:r>
            <w:r w:rsidR="008565DC" w:rsidRPr="00177108">
              <w:rPr>
                <w:rFonts w:ascii="Arial" w:hAnsi="Arial" w:cs="Arial"/>
                <w:sz w:val="20"/>
                <w:szCs w:val="20"/>
              </w:rPr>
              <w:t>ocumento de propriedade do imóvel - Matrícula, Escritura, Contrato de compra e v</w:t>
            </w:r>
            <w:r w:rsidR="008565DC">
              <w:rPr>
                <w:rFonts w:ascii="Arial" w:hAnsi="Arial" w:cs="Arial"/>
                <w:sz w:val="20"/>
                <w:szCs w:val="20"/>
              </w:rPr>
              <w:t xml:space="preserve">enda com </w:t>
            </w:r>
            <w:r w:rsidR="008565DC" w:rsidRPr="00177108">
              <w:rPr>
                <w:rFonts w:ascii="Arial" w:hAnsi="Arial" w:cs="Arial"/>
                <w:sz w:val="20"/>
                <w:szCs w:val="20"/>
              </w:rPr>
              <w:t>firma reconhecida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565DC">
              <w:rPr>
                <w:rFonts w:ascii="Arial" w:hAnsi="Arial" w:cs="Arial"/>
                <w:sz w:val="20"/>
                <w:szCs w:val="20"/>
              </w:rPr>
              <w:t xml:space="preserve">Cartela do IPTU - </w:t>
            </w:r>
            <w:r w:rsidR="008565DC" w:rsidRPr="008565DC">
              <w:rPr>
                <w:rFonts w:ascii="Arial" w:hAnsi="Arial" w:cs="Arial"/>
                <w:sz w:val="20"/>
                <w:szCs w:val="20"/>
              </w:rPr>
              <w:t>Notificação de Lançamento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565DC">
              <w:rPr>
                <w:rFonts w:ascii="Arial" w:hAnsi="Arial" w:cs="Arial"/>
                <w:sz w:val="20"/>
                <w:szCs w:val="20"/>
              </w:rPr>
              <w:t>Original e cópia do d</w:t>
            </w:r>
            <w:r w:rsidR="008565DC" w:rsidRPr="00177108">
              <w:rPr>
                <w:rFonts w:ascii="Arial" w:hAnsi="Arial" w:cs="Arial"/>
                <w:sz w:val="20"/>
                <w:szCs w:val="20"/>
              </w:rPr>
              <w:t>ocumento de identidade do interessado – RG ou CPF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Pr="00177108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565DC"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 w:rsidR="008565DC" w:rsidRPr="00177108">
              <w:rPr>
                <w:rFonts w:ascii="Arial" w:hAnsi="Arial" w:cs="Arial"/>
                <w:sz w:val="20"/>
                <w:szCs w:val="20"/>
              </w:rPr>
              <w:t>Certidão de Óbito - Só para herdeiro direto do proprietário falecido. Para os demais, trazer a nomeação do inventariante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6B81" w:rsidRDefault="00396B81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8565DC" w:rsidRPr="00177108">
              <w:rPr>
                <w:rFonts w:ascii="Arial" w:hAnsi="Arial" w:cs="Arial"/>
                <w:sz w:val="20"/>
                <w:szCs w:val="20"/>
              </w:rPr>
              <w:t>Procuração devidamente assinada e com firma reconhecida quando o requerente não for o proprietário</w:t>
            </w:r>
            <w:r w:rsidR="00077F3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77F32" w:rsidRDefault="00077F32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Original e cópia do comprovante de pagamento (etiqueta de recolhimento) e extrato do parcelamento quando o pagamento for pelo PPI.</w:t>
            </w:r>
          </w:p>
          <w:p w:rsidR="00077F32" w:rsidRPr="00177108" w:rsidRDefault="00077F32" w:rsidP="00396B81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B81" w:rsidRPr="00177108" w:rsidRDefault="00396B81" w:rsidP="008565DC">
            <w:pPr>
              <w:pStyle w:val="Corpodetexto3"/>
              <w:tabs>
                <w:tab w:val="left" w:pos="3300"/>
              </w:tabs>
              <w:spacing w:before="60" w:after="60"/>
              <w:jc w:val="both"/>
            </w:pPr>
            <w:r w:rsidRPr="00177108">
              <w:t xml:space="preserve">C. </w:t>
            </w:r>
            <w:r w:rsidR="008565DC">
              <w:t xml:space="preserve">Certidão de Valores </w:t>
            </w:r>
            <w:proofErr w:type="gramStart"/>
            <w:r w:rsidR="008565DC">
              <w:t>Pagos</w:t>
            </w:r>
            <w:proofErr w:type="gramEnd"/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propriedade do imóvel - Matrícula, Escritura, Contrato de compra e v</w:t>
            </w:r>
            <w:r>
              <w:rPr>
                <w:rFonts w:ascii="Arial" w:hAnsi="Arial" w:cs="Arial"/>
                <w:sz w:val="20"/>
                <w:szCs w:val="20"/>
              </w:rPr>
              <w:t xml:space="preserve">enda com </w:t>
            </w:r>
            <w:r w:rsidRPr="00177108">
              <w:rPr>
                <w:rFonts w:ascii="Arial" w:hAnsi="Arial" w:cs="Arial"/>
                <w:sz w:val="20"/>
                <w:szCs w:val="20"/>
              </w:rPr>
              <w:t>firma reconhecida;</w:t>
            </w:r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Cópia do i</w:t>
            </w:r>
            <w:r w:rsidRPr="00177108">
              <w:rPr>
                <w:rFonts w:ascii="Arial" w:hAnsi="Arial" w:cs="Arial"/>
                <w:sz w:val="20"/>
                <w:szCs w:val="20"/>
              </w:rPr>
              <w:t>nstrumento de constituição com alterações - Só para PJ - Contrato Social atualizado, Estatuto Social com Ata da eleição;</w:t>
            </w:r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Original e 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identidade do interessado – RG ou CPF;</w:t>
            </w:r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 w:rsidRPr="00177108">
              <w:rPr>
                <w:rFonts w:ascii="Arial" w:hAnsi="Arial" w:cs="Arial"/>
                <w:sz w:val="20"/>
                <w:szCs w:val="20"/>
              </w:rPr>
              <w:t>Certidão de Óbito - Só para herdeiro direto do proprietário falecido. Para os demais, trazer a nomeação do inventariante;</w:t>
            </w:r>
          </w:p>
          <w:p w:rsidR="00396B81" w:rsidRDefault="008565DC" w:rsidP="008565DC">
            <w:pPr>
              <w:spacing w:after="0"/>
              <w:rPr>
                <w:rFonts w:ascii="Arial" w:hAnsi="Arial" w:cs="Arial"/>
                <w:szCs w:val="24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5. Procuração devidamente assinada e com firma reconhecida quando o requerente não for o proprietário</w:t>
            </w:r>
            <w:r w:rsidRPr="00AD172E">
              <w:rPr>
                <w:rFonts w:ascii="Arial" w:hAnsi="Arial" w:cs="Arial"/>
                <w:szCs w:val="24"/>
              </w:rPr>
              <w:t xml:space="preserve"> </w:t>
            </w:r>
          </w:p>
          <w:p w:rsidR="008565DC" w:rsidRDefault="008565DC" w:rsidP="008565DC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8565DC" w:rsidRPr="00177108" w:rsidRDefault="008565DC" w:rsidP="008565DC">
            <w:pPr>
              <w:pStyle w:val="Corpodetexto3"/>
              <w:tabs>
                <w:tab w:val="left" w:pos="3300"/>
              </w:tabs>
              <w:spacing w:before="60" w:after="60"/>
              <w:jc w:val="both"/>
            </w:pPr>
            <w:r>
              <w:t>D</w:t>
            </w:r>
            <w:r w:rsidRPr="00177108">
              <w:t xml:space="preserve">. </w:t>
            </w:r>
            <w:r>
              <w:t>Certidão Negativa de Tributos Imobiliários</w:t>
            </w:r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propriedade do imóvel - Matrícula, Escritura, Contrato de compra e v</w:t>
            </w:r>
            <w:r>
              <w:rPr>
                <w:rFonts w:ascii="Arial" w:hAnsi="Arial" w:cs="Arial"/>
                <w:sz w:val="20"/>
                <w:szCs w:val="20"/>
              </w:rPr>
              <w:t xml:space="preserve">enda com </w:t>
            </w:r>
            <w:r w:rsidRPr="00177108">
              <w:rPr>
                <w:rFonts w:ascii="Arial" w:hAnsi="Arial" w:cs="Arial"/>
                <w:sz w:val="20"/>
                <w:szCs w:val="20"/>
              </w:rPr>
              <w:t>firma reconhecida;</w:t>
            </w:r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Original e cópia do comprovante de pagamento - </w:t>
            </w:r>
            <w:r w:rsidRPr="008565DC">
              <w:rPr>
                <w:rFonts w:ascii="Arial" w:hAnsi="Arial" w:cs="Arial"/>
                <w:sz w:val="20"/>
                <w:szCs w:val="20"/>
              </w:rPr>
              <w:t>Última parcela paga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65DC">
              <w:rPr>
                <w:rFonts w:ascii="Arial" w:hAnsi="Arial" w:cs="Arial"/>
                <w:sz w:val="20"/>
                <w:szCs w:val="20"/>
              </w:rPr>
              <w:t xml:space="preserve"> acordo ou q</w:t>
            </w:r>
            <w:r>
              <w:rPr>
                <w:rFonts w:ascii="Arial" w:hAnsi="Arial" w:cs="Arial"/>
                <w:sz w:val="20"/>
                <w:szCs w:val="20"/>
              </w:rPr>
              <w:t>ualquer</w:t>
            </w:r>
            <w:r w:rsidRPr="008565DC">
              <w:rPr>
                <w:rFonts w:ascii="Arial" w:hAnsi="Arial" w:cs="Arial"/>
                <w:sz w:val="20"/>
                <w:szCs w:val="20"/>
              </w:rPr>
              <w:t xml:space="preserve"> outro p</w:t>
            </w:r>
            <w:r w:rsidR="006F4577">
              <w:rPr>
                <w:rFonts w:ascii="Arial" w:hAnsi="Arial" w:cs="Arial"/>
                <w:sz w:val="20"/>
                <w:szCs w:val="20"/>
              </w:rPr>
              <w:t>agamento</w:t>
            </w:r>
            <w:r w:rsidRPr="008565DC">
              <w:rPr>
                <w:rFonts w:ascii="Arial" w:hAnsi="Arial" w:cs="Arial"/>
                <w:sz w:val="20"/>
                <w:szCs w:val="20"/>
              </w:rPr>
              <w:t xml:space="preserve"> recente de IPTU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Original e 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identidade do interessado – RG ou CPF;</w:t>
            </w:r>
          </w:p>
          <w:p w:rsidR="008565DC" w:rsidRPr="00177108" w:rsidRDefault="008565DC" w:rsidP="008565D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6F4577">
              <w:rPr>
                <w:rFonts w:ascii="Arial" w:hAnsi="Arial" w:cs="Arial"/>
                <w:sz w:val="20"/>
                <w:szCs w:val="20"/>
              </w:rPr>
              <w:t xml:space="preserve">Cópia do edital de leilão de imóvel - </w:t>
            </w:r>
            <w:r w:rsidR="006F4577" w:rsidRPr="006F4577">
              <w:rPr>
                <w:rFonts w:ascii="Arial" w:hAnsi="Arial" w:cs="Arial"/>
                <w:sz w:val="20"/>
                <w:szCs w:val="20"/>
              </w:rPr>
              <w:t>Documento que comprova a compra do imóvel em leilão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65DC" w:rsidRDefault="008565DC" w:rsidP="008565DC">
            <w:pPr>
              <w:spacing w:after="0"/>
              <w:rPr>
                <w:rFonts w:ascii="Arial" w:hAnsi="Arial" w:cs="Arial"/>
                <w:szCs w:val="24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5. Procuração devidamente assinada e com firma reconhecida quando o requerente não for o proprietário</w:t>
            </w:r>
            <w:r w:rsidRPr="00AD172E">
              <w:rPr>
                <w:rFonts w:ascii="Arial" w:hAnsi="Arial" w:cs="Arial"/>
                <w:szCs w:val="24"/>
              </w:rPr>
              <w:t xml:space="preserve"> </w:t>
            </w:r>
          </w:p>
          <w:p w:rsidR="008565DC" w:rsidRDefault="008565DC" w:rsidP="008565DC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F4577" w:rsidRPr="00177108" w:rsidRDefault="006F4577" w:rsidP="006F4577">
            <w:pPr>
              <w:pStyle w:val="Corpodetexto3"/>
              <w:tabs>
                <w:tab w:val="left" w:pos="3300"/>
              </w:tabs>
              <w:spacing w:before="60" w:after="60"/>
              <w:jc w:val="both"/>
            </w:pPr>
            <w:r>
              <w:t>E</w:t>
            </w:r>
            <w:r w:rsidRPr="00177108">
              <w:t xml:space="preserve">. </w:t>
            </w:r>
            <w:r>
              <w:t>Certidão de Declaração Cadastral</w:t>
            </w:r>
          </w:p>
          <w:p w:rsidR="006F4577" w:rsidRPr="00177108" w:rsidRDefault="006F4577" w:rsidP="006F457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CNPJ - </w:t>
            </w:r>
            <w:r w:rsidRPr="006F4577">
              <w:rPr>
                <w:rFonts w:ascii="Arial" w:hAnsi="Arial" w:cs="Arial"/>
                <w:sz w:val="20"/>
                <w:szCs w:val="20"/>
              </w:rPr>
              <w:t>Só 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6F4577">
              <w:rPr>
                <w:rFonts w:ascii="Arial" w:hAnsi="Arial" w:cs="Arial"/>
                <w:sz w:val="20"/>
                <w:szCs w:val="20"/>
              </w:rPr>
              <w:t xml:space="preserve"> PJ - Comprovante de inscrição emitido pelo site da RFB</w:t>
            </w:r>
            <w:r w:rsidRPr="0017710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F4577" w:rsidRPr="00177108" w:rsidRDefault="006F4577" w:rsidP="006F457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Cópia do i</w:t>
            </w:r>
            <w:r w:rsidRPr="00177108">
              <w:rPr>
                <w:rFonts w:ascii="Arial" w:hAnsi="Arial" w:cs="Arial"/>
                <w:sz w:val="20"/>
                <w:szCs w:val="20"/>
              </w:rPr>
              <w:t>nstrumento de constituição com alterações - Só para PJ - Contrato Social atualizado, Estatuto Social com Ata da eleição;</w:t>
            </w:r>
          </w:p>
          <w:p w:rsidR="006F4577" w:rsidRPr="00177108" w:rsidRDefault="006F4577" w:rsidP="006F457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Original e 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identidade do interessado – RG ou CPF;</w:t>
            </w:r>
          </w:p>
          <w:p w:rsidR="006F4577" w:rsidRPr="00177108" w:rsidRDefault="006F4577" w:rsidP="006F457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Cópia do c</w:t>
            </w:r>
            <w:r w:rsidRPr="00177108">
              <w:rPr>
                <w:rFonts w:ascii="Arial" w:hAnsi="Arial" w:cs="Arial"/>
                <w:sz w:val="20"/>
                <w:szCs w:val="20"/>
              </w:rPr>
              <w:t>omprovante de endereço atualizado;</w:t>
            </w:r>
          </w:p>
          <w:p w:rsidR="008565DC" w:rsidRPr="00AD172E" w:rsidRDefault="006F4577" w:rsidP="008565DC">
            <w:pPr>
              <w:spacing w:after="0"/>
              <w:rPr>
                <w:rFonts w:ascii="Arial" w:hAnsi="Arial" w:cs="Arial"/>
                <w:szCs w:val="24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5. Procuração devidamente assinada e com firma reconhecida quando o requerente não for o proprietário</w:t>
            </w:r>
            <w:r w:rsidRPr="00AD172E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C02AA8" w:rsidRDefault="00C02AA8" w:rsidP="00346E12">
      <w:pPr>
        <w:ind w:right="386"/>
        <w:rPr>
          <w:rStyle w:val="Hyperlink"/>
          <w:b/>
          <w:sz w:val="24"/>
          <w:szCs w:val="24"/>
        </w:rPr>
        <w:sectPr w:rsidR="00C02AA8" w:rsidSect="000F1B9B">
          <w:headerReference w:type="default" r:id="rId12"/>
          <w:pgSz w:w="11906" w:h="16838"/>
          <w:pgMar w:top="35" w:right="0" w:bottom="284" w:left="0" w:header="284" w:footer="680" w:gutter="0"/>
          <w:cols w:space="708"/>
          <w:docGrid w:linePitch="360"/>
        </w:sectPr>
      </w:pPr>
    </w:p>
    <w:p w:rsidR="00CA40A5" w:rsidRDefault="00CA40A5" w:rsidP="00C36BCA">
      <w:pPr>
        <w:jc w:val="center"/>
        <w:rPr>
          <w:rStyle w:val="Hyperlink"/>
          <w:b/>
          <w:sz w:val="18"/>
          <w:szCs w:val="18"/>
        </w:rPr>
      </w:pPr>
    </w:p>
    <w:tbl>
      <w:tblPr>
        <w:tblpPr w:leftFromText="141" w:rightFromText="141" w:vertAnchor="text" w:tblpX="389" w:tblpY="-51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8"/>
      </w:tblGrid>
      <w:tr w:rsidR="00CA40A5" w:rsidRPr="00E22484" w:rsidTr="00C9738D">
        <w:trPr>
          <w:trHeight w:val="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A40A5" w:rsidRPr="00CA40A5" w:rsidRDefault="00CA40A5" w:rsidP="00C97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40A5"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CA40A5" w:rsidTr="00346E12">
        <w:trPr>
          <w:trHeight w:val="11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A5" w:rsidRPr="00CA40A5" w:rsidRDefault="00CA40A5" w:rsidP="00346E12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CA40A5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O telefone fixo </w:t>
            </w:r>
            <w:r w:rsidR="00D118C2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e e-mail </w:t>
            </w:r>
            <w:r w:rsidRPr="00CA40A5">
              <w:rPr>
                <w:rFonts w:eastAsia="Times New Roman" w:cs="Arial"/>
                <w:bCs/>
                <w:sz w:val="24"/>
                <w:szCs w:val="24"/>
                <w:lang w:eastAsia="pt-BR"/>
              </w:rPr>
              <w:t>deverá ser OBRIGATORIAMENTE informado, ainda que só para recados.</w:t>
            </w:r>
          </w:p>
          <w:p w:rsidR="00CA40A5" w:rsidRPr="00CA40A5" w:rsidRDefault="00CA40A5" w:rsidP="00346E12">
            <w:pPr>
              <w:numPr>
                <w:ilvl w:val="0"/>
                <w:numId w:val="2"/>
              </w:numPr>
              <w:spacing w:after="0" w:line="240" w:lineRule="auto"/>
              <w:ind w:left="357" w:firstLine="0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A40A5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 xml:space="preserve"> No caso de procuração, apresentar o documento de identificação original</w:t>
            </w:r>
            <w:r w:rsidRPr="00CA40A5">
              <w:rPr>
                <w:rFonts w:eastAsia="Times New Roman" w:cs="Arial"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CA40A5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(com fotografia) do outorgante, bem como o documento do procurador, acompanhado de</w:t>
            </w:r>
            <w:r w:rsidRPr="00CA40A5">
              <w:rPr>
                <w:rFonts w:eastAsia="Times New Roman" w:cs="Arial"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CA40A5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cópia simples que será anexada com a procuração ao processo.</w:t>
            </w:r>
          </w:p>
        </w:tc>
      </w:tr>
    </w:tbl>
    <w:p w:rsidR="00CC7FD4" w:rsidRDefault="00CC7FD4" w:rsidP="006F4577"/>
    <w:sectPr w:rsidR="00CC7FD4" w:rsidSect="00E25D2C">
      <w:headerReference w:type="default" r:id="rId13"/>
      <w:type w:val="continuous"/>
      <w:pgSz w:w="11906" w:h="16838"/>
      <w:pgMar w:top="427" w:right="206" w:bottom="284" w:left="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5C" w:rsidRDefault="00DC3E5C" w:rsidP="00C36BCA">
      <w:pPr>
        <w:spacing w:after="0" w:line="240" w:lineRule="auto"/>
      </w:pPr>
      <w:r>
        <w:separator/>
      </w:r>
    </w:p>
  </w:endnote>
  <w:endnote w:type="continuationSeparator" w:id="0">
    <w:p w:rsidR="00DC3E5C" w:rsidRDefault="00DC3E5C" w:rsidP="00C3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5C" w:rsidRDefault="00DC3E5C" w:rsidP="00C36BCA">
      <w:pPr>
        <w:spacing w:after="0" w:line="240" w:lineRule="auto"/>
      </w:pPr>
      <w:r>
        <w:separator/>
      </w:r>
    </w:p>
  </w:footnote>
  <w:footnote w:type="continuationSeparator" w:id="0">
    <w:p w:rsidR="00DC3E5C" w:rsidRDefault="00DC3E5C" w:rsidP="00C3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9B" w:rsidRDefault="007D5876" w:rsidP="000F1B9B">
    <w:pPr>
      <w:tabs>
        <w:tab w:val="center" w:pos="5953"/>
      </w:tabs>
      <w:rPr>
        <w:rFonts w:ascii="Arial,Bold" w:hAnsi="Arial,Bold" w:cs="Arial,Bold"/>
        <w:b/>
        <w:bCs/>
        <w:sz w:val="24"/>
      </w:rPr>
    </w:pPr>
    <w:r>
      <w:rPr>
        <w:rFonts w:ascii="Arial,Bold" w:hAnsi="Arial,Bold" w:cs="Arial,Bold"/>
        <w:b/>
        <w:bCs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561975</wp:posOffset>
          </wp:positionH>
          <wp:positionV relativeFrom="paragraph">
            <wp:posOffset>-19050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AA8">
      <w:t xml:space="preserve">   </w:t>
    </w:r>
  </w:p>
  <w:p w:rsidR="00EA3185" w:rsidRDefault="000C49B8" w:rsidP="00EA3185">
    <w:pPr>
      <w:tabs>
        <w:tab w:val="center" w:pos="5953"/>
      </w:tabs>
      <w:rPr>
        <w:rFonts w:ascii="Arial,Bold" w:hAnsi="Arial,Bold" w:cs="Arial,Bold"/>
        <w:b/>
        <w:bCs/>
        <w:sz w:val="24"/>
      </w:rPr>
    </w:pPr>
    <w:r>
      <w:rPr>
        <w:rFonts w:ascii="Arial,Bold" w:hAnsi="Arial,Bold" w:cs="Arial,Bold"/>
        <w:b/>
        <w:bCs/>
        <w:sz w:val="24"/>
      </w:rPr>
      <w:tab/>
      <w:t xml:space="preserve">        R</w:t>
    </w:r>
    <w:r w:rsidR="000F1B9B">
      <w:rPr>
        <w:rFonts w:ascii="Arial,Bold" w:hAnsi="Arial,Bold" w:cs="Arial,Bold"/>
        <w:b/>
        <w:bCs/>
        <w:sz w:val="24"/>
      </w:rPr>
      <w:t>equ</w:t>
    </w:r>
    <w:r w:rsidR="000C5090">
      <w:rPr>
        <w:rFonts w:ascii="Arial,Bold" w:hAnsi="Arial,Bold" w:cs="Arial,Bold"/>
        <w:b/>
        <w:bCs/>
        <w:sz w:val="24"/>
      </w:rPr>
      <w:t>e</w:t>
    </w:r>
    <w:r w:rsidR="000F1B9B">
      <w:rPr>
        <w:rFonts w:ascii="Arial,Bold" w:hAnsi="Arial,Bold" w:cs="Arial,Bold"/>
        <w:b/>
        <w:bCs/>
        <w:sz w:val="24"/>
      </w:rPr>
      <w:t>rimento de Certid</w:t>
    </w:r>
    <w:r w:rsidR="000C5090">
      <w:rPr>
        <w:rFonts w:ascii="Arial,Bold" w:hAnsi="Arial,Bold" w:cs="Arial,Bold"/>
        <w:b/>
        <w:bCs/>
        <w:sz w:val="24"/>
      </w:rPr>
      <w:t>ões</w:t>
    </w:r>
  </w:p>
  <w:p w:rsidR="007D5876" w:rsidRDefault="007D5876" w:rsidP="00EA3185">
    <w:pPr>
      <w:tabs>
        <w:tab w:val="center" w:pos="5953"/>
      </w:tabs>
      <w:rPr>
        <w:rFonts w:ascii="Arial,Bold" w:hAnsi="Arial,Bold" w:cs="Arial,Bold"/>
        <w:b/>
        <w:bCs/>
        <w:sz w:val="24"/>
      </w:rPr>
    </w:pPr>
  </w:p>
  <w:p w:rsidR="007D5876" w:rsidRDefault="007D5876" w:rsidP="00EA3185">
    <w:pPr>
      <w:tabs>
        <w:tab w:val="center" w:pos="5953"/>
      </w:tabs>
      <w:rPr>
        <w:rFonts w:ascii="Arial,Bold" w:hAnsi="Arial,Bold" w:cs="Arial,Bold"/>
        <w:b/>
        <w:bCs/>
        <w:sz w:val="24"/>
      </w:rPr>
    </w:pPr>
  </w:p>
  <w:p w:rsidR="007D5876" w:rsidRPr="00EA3185" w:rsidRDefault="007D5876" w:rsidP="00EA3185">
    <w:pPr>
      <w:tabs>
        <w:tab w:val="center" w:pos="59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8D" w:rsidRDefault="00C9738D" w:rsidP="000F1B9B">
    <w:pPr>
      <w:tabs>
        <w:tab w:val="center" w:pos="5953"/>
      </w:tabs>
      <w:rPr>
        <w:rFonts w:ascii="Arial,Bold" w:hAnsi="Arial,Bold" w:cs="Arial,Bold"/>
        <w:b/>
        <w:bCs/>
        <w:sz w:val="24"/>
      </w:rPr>
    </w:pPr>
    <w:r>
      <w:t xml:space="preserve">     </w:t>
    </w:r>
    <w:r>
      <w:rPr>
        <w:rFonts w:ascii="Arial,Bold" w:hAnsi="Arial,Bold" w:cs="Arial,Bold"/>
        <w:b/>
        <w:bCs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A5" w:rsidRPr="00CA40A5" w:rsidRDefault="00CA40A5" w:rsidP="00CA40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D92"/>
    <w:multiLevelType w:val="hybridMultilevel"/>
    <w:tmpl w:val="5088E9EA"/>
    <w:lvl w:ilvl="0" w:tplc="0D7A43A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2VgELoHAw9ew7NQqJIboeelXSo=" w:salt="92F0ysF4bdGYuU+8qDU+hw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A"/>
    <w:rsid w:val="00076E42"/>
    <w:rsid w:val="00077F32"/>
    <w:rsid w:val="000B6E9C"/>
    <w:rsid w:val="000C49B8"/>
    <w:rsid w:val="000C5090"/>
    <w:rsid w:val="000F1B9B"/>
    <w:rsid w:val="00156B20"/>
    <w:rsid w:val="00177108"/>
    <w:rsid w:val="0033037B"/>
    <w:rsid w:val="00346E12"/>
    <w:rsid w:val="003950AD"/>
    <w:rsid w:val="00396B81"/>
    <w:rsid w:val="003B4B21"/>
    <w:rsid w:val="00400229"/>
    <w:rsid w:val="004537F3"/>
    <w:rsid w:val="004A3B0A"/>
    <w:rsid w:val="004B0049"/>
    <w:rsid w:val="004F498D"/>
    <w:rsid w:val="00542215"/>
    <w:rsid w:val="005934A7"/>
    <w:rsid w:val="006360D1"/>
    <w:rsid w:val="00654B3E"/>
    <w:rsid w:val="00665093"/>
    <w:rsid w:val="006C0D73"/>
    <w:rsid w:val="006D6E8C"/>
    <w:rsid w:val="006F4577"/>
    <w:rsid w:val="0075183E"/>
    <w:rsid w:val="007D5876"/>
    <w:rsid w:val="008565DC"/>
    <w:rsid w:val="00955BFD"/>
    <w:rsid w:val="00957D2C"/>
    <w:rsid w:val="00C02AA8"/>
    <w:rsid w:val="00C36BCA"/>
    <w:rsid w:val="00C91A6D"/>
    <w:rsid w:val="00C9738D"/>
    <w:rsid w:val="00CA40A5"/>
    <w:rsid w:val="00CC2CCF"/>
    <w:rsid w:val="00CC7FD4"/>
    <w:rsid w:val="00D118C2"/>
    <w:rsid w:val="00D82A9F"/>
    <w:rsid w:val="00D93517"/>
    <w:rsid w:val="00DB6CE3"/>
    <w:rsid w:val="00DC3E5C"/>
    <w:rsid w:val="00DC65CC"/>
    <w:rsid w:val="00DC70AE"/>
    <w:rsid w:val="00DD34AC"/>
    <w:rsid w:val="00E0258E"/>
    <w:rsid w:val="00E22484"/>
    <w:rsid w:val="00E25D2C"/>
    <w:rsid w:val="00EA3185"/>
    <w:rsid w:val="00F21322"/>
    <w:rsid w:val="00F7500F"/>
    <w:rsid w:val="00F90730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C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396B81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B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36BCA"/>
  </w:style>
  <w:style w:type="paragraph" w:styleId="Rodap">
    <w:name w:val="footer"/>
    <w:basedOn w:val="Normal"/>
    <w:link w:val="RodapChar"/>
    <w:uiPriority w:val="99"/>
    <w:unhideWhenUsed/>
    <w:rsid w:val="00C36B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36BCA"/>
  </w:style>
  <w:style w:type="paragraph" w:styleId="Textodebalo">
    <w:name w:val="Balloon Text"/>
    <w:basedOn w:val="Normal"/>
    <w:link w:val="TextodebaloChar"/>
    <w:uiPriority w:val="99"/>
    <w:semiHidden/>
    <w:unhideWhenUsed/>
    <w:rsid w:val="00C3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BC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BCA"/>
    <w:rPr>
      <w:color w:val="0000FF" w:themeColor="hyperlink"/>
      <w:u w:val="single"/>
    </w:rPr>
  </w:style>
  <w:style w:type="paragraph" w:customStyle="1" w:styleId="Default">
    <w:name w:val="Default"/>
    <w:rsid w:val="006D6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8C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96B8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96B8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96B81"/>
    <w:rPr>
      <w:rFonts w:ascii="Arial" w:eastAsia="Times New Roman" w:hAnsi="Arial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396B8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96B81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C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396B81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B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36BCA"/>
  </w:style>
  <w:style w:type="paragraph" w:styleId="Rodap">
    <w:name w:val="footer"/>
    <w:basedOn w:val="Normal"/>
    <w:link w:val="RodapChar"/>
    <w:uiPriority w:val="99"/>
    <w:unhideWhenUsed/>
    <w:rsid w:val="00C36BC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36BCA"/>
  </w:style>
  <w:style w:type="paragraph" w:styleId="Textodebalo">
    <w:name w:val="Balloon Text"/>
    <w:basedOn w:val="Normal"/>
    <w:link w:val="TextodebaloChar"/>
    <w:uiPriority w:val="99"/>
    <w:semiHidden/>
    <w:unhideWhenUsed/>
    <w:rsid w:val="00C3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BC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BCA"/>
    <w:rPr>
      <w:color w:val="0000FF" w:themeColor="hyperlink"/>
      <w:u w:val="single"/>
    </w:rPr>
  </w:style>
  <w:style w:type="paragraph" w:customStyle="1" w:styleId="Default">
    <w:name w:val="Default"/>
    <w:rsid w:val="006D6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18C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96B8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96B8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96B81"/>
    <w:rPr>
      <w:rFonts w:ascii="Arial" w:eastAsia="Times New Roman" w:hAnsi="Arial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396B8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96B81"/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gendamentosf.prefeitura.sp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7032-0387-42B0-AB17-B5ABE86D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Nogueira Torrano da Silva</dc:creator>
  <cp:lastModifiedBy>Felipe Nogueira Torrano da Silva</cp:lastModifiedBy>
  <cp:revision>3</cp:revision>
  <cp:lastPrinted>2014-12-17T20:13:00Z</cp:lastPrinted>
  <dcterms:created xsi:type="dcterms:W3CDTF">2016-08-15T13:04:00Z</dcterms:created>
  <dcterms:modified xsi:type="dcterms:W3CDTF">2017-01-12T12:38:00Z</dcterms:modified>
</cp:coreProperties>
</file>