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14B" w:rsidRDefault="00C2714B" w:rsidP="00F81D58">
      <w:pPr>
        <w:pStyle w:val="Ttulo3"/>
        <w:rPr>
          <w:b w:val="0"/>
          <w:caps/>
          <w:szCs w:val="24"/>
          <w:u w:val="single"/>
        </w:rPr>
      </w:pPr>
      <w:bookmarkStart w:id="0" w:name="_Toc44838014"/>
      <w:bookmarkStart w:id="1" w:name="_GoBack"/>
      <w:bookmarkEnd w:id="1"/>
    </w:p>
    <w:p w:rsidR="00F81D58" w:rsidRPr="00AE7CBF" w:rsidRDefault="00F81D58" w:rsidP="00F81D58">
      <w:pPr>
        <w:pStyle w:val="Ttulo3"/>
        <w:rPr>
          <w:b w:val="0"/>
          <w:szCs w:val="24"/>
        </w:rPr>
      </w:pPr>
      <w:r w:rsidRPr="00AE7CBF">
        <w:rPr>
          <w:b w:val="0"/>
          <w:caps/>
          <w:szCs w:val="24"/>
          <w:u w:val="single"/>
        </w:rPr>
        <w:t xml:space="preserve">ANEXO I – TERMO DE REFERÊNCIA </w:t>
      </w:r>
      <w:bookmarkEnd w:id="0"/>
    </w:p>
    <w:p w:rsidR="00F81D58" w:rsidRPr="00AE7CBF" w:rsidRDefault="00F81D58" w:rsidP="00F81D58">
      <w:pPr>
        <w:pStyle w:val="Corpodetexto3"/>
        <w:jc w:val="center"/>
        <w:rPr>
          <w:b w:val="0"/>
          <w:bCs/>
          <w:caps/>
          <w:color w:val="auto"/>
          <w:szCs w:val="24"/>
        </w:rPr>
      </w:pPr>
    </w:p>
    <w:p w:rsidR="00F81D58" w:rsidRPr="00AE7CBF" w:rsidRDefault="00F81D58" w:rsidP="00F81D58">
      <w:pPr>
        <w:spacing w:line="360" w:lineRule="auto"/>
        <w:rPr>
          <w:sz w:val="24"/>
          <w:szCs w:val="24"/>
        </w:rPr>
      </w:pPr>
      <w:r w:rsidRPr="00AE7CBF">
        <w:rPr>
          <w:sz w:val="24"/>
          <w:szCs w:val="24"/>
        </w:rPr>
        <w:t>1 –Objeto</w:t>
      </w:r>
    </w:p>
    <w:p w:rsidR="00F81D58" w:rsidRPr="00AE7CBF" w:rsidRDefault="00F81D58" w:rsidP="00F81D58">
      <w:pPr>
        <w:spacing w:line="360" w:lineRule="auto"/>
        <w:rPr>
          <w:sz w:val="24"/>
          <w:szCs w:val="24"/>
        </w:rPr>
      </w:pPr>
      <w:r w:rsidRPr="00AE7CBF">
        <w:rPr>
          <w:sz w:val="24"/>
          <w:szCs w:val="24"/>
        </w:rPr>
        <w:t>2 - Especificação do ônibus</w:t>
      </w:r>
    </w:p>
    <w:p w:rsidR="00F81D58" w:rsidRPr="00AE7CBF" w:rsidRDefault="00F81D58" w:rsidP="00F81D58">
      <w:pPr>
        <w:spacing w:line="360" w:lineRule="auto"/>
        <w:rPr>
          <w:sz w:val="24"/>
          <w:szCs w:val="24"/>
        </w:rPr>
      </w:pPr>
      <w:r w:rsidRPr="00AE7CBF">
        <w:rPr>
          <w:sz w:val="24"/>
          <w:szCs w:val="24"/>
        </w:rPr>
        <w:t>3 - Descrição dos serviços</w:t>
      </w:r>
    </w:p>
    <w:p w:rsidR="00F81D58" w:rsidRPr="00AE7CBF" w:rsidRDefault="00F81D58" w:rsidP="00F81D58">
      <w:pPr>
        <w:spacing w:line="360" w:lineRule="auto"/>
        <w:rPr>
          <w:sz w:val="24"/>
          <w:szCs w:val="24"/>
        </w:rPr>
      </w:pPr>
      <w:r w:rsidRPr="00AE7CBF">
        <w:rPr>
          <w:sz w:val="24"/>
          <w:szCs w:val="24"/>
        </w:rPr>
        <w:t xml:space="preserve">4 </w:t>
      </w:r>
      <w:r w:rsidR="0073306A" w:rsidRPr="00AE7CBF">
        <w:rPr>
          <w:sz w:val="24"/>
          <w:szCs w:val="24"/>
        </w:rPr>
        <w:t>–</w:t>
      </w:r>
      <w:r w:rsidRPr="00AE7CBF">
        <w:rPr>
          <w:sz w:val="24"/>
          <w:szCs w:val="24"/>
        </w:rPr>
        <w:t xml:space="preserve"> </w:t>
      </w:r>
      <w:r w:rsidR="0073306A" w:rsidRPr="00AE7CBF">
        <w:rPr>
          <w:sz w:val="24"/>
          <w:szCs w:val="24"/>
        </w:rPr>
        <w:t>Das r</w:t>
      </w:r>
      <w:r w:rsidRPr="00AE7CBF">
        <w:rPr>
          <w:sz w:val="24"/>
          <w:szCs w:val="24"/>
        </w:rPr>
        <w:t>esponsabilidades das partes</w:t>
      </w:r>
    </w:p>
    <w:p w:rsidR="00F81D58" w:rsidRPr="00AE7CBF" w:rsidRDefault="00DE12C1" w:rsidP="00F81D58">
      <w:pPr>
        <w:spacing w:line="360" w:lineRule="auto"/>
        <w:rPr>
          <w:sz w:val="24"/>
          <w:szCs w:val="24"/>
        </w:rPr>
      </w:pPr>
      <w:r w:rsidRPr="00AE7CBF">
        <w:rPr>
          <w:sz w:val="24"/>
          <w:szCs w:val="24"/>
        </w:rPr>
        <w:t>5</w:t>
      </w:r>
      <w:r w:rsidR="00F81D58" w:rsidRPr="00AE7CBF">
        <w:rPr>
          <w:sz w:val="24"/>
          <w:szCs w:val="24"/>
        </w:rPr>
        <w:t xml:space="preserve"> – Da execução do objeto</w:t>
      </w:r>
    </w:p>
    <w:p w:rsidR="00DE12C1" w:rsidRPr="00AE7CBF" w:rsidRDefault="00DE12C1" w:rsidP="00F81D58">
      <w:pPr>
        <w:spacing w:line="360" w:lineRule="auto"/>
        <w:rPr>
          <w:sz w:val="24"/>
          <w:szCs w:val="24"/>
        </w:rPr>
      </w:pPr>
      <w:r w:rsidRPr="00AE7CBF">
        <w:rPr>
          <w:sz w:val="24"/>
          <w:szCs w:val="24"/>
        </w:rPr>
        <w:t>6</w:t>
      </w:r>
      <w:r w:rsidR="00F81D58" w:rsidRPr="00AE7CBF">
        <w:rPr>
          <w:sz w:val="24"/>
          <w:szCs w:val="24"/>
        </w:rPr>
        <w:t xml:space="preserve"> – </w:t>
      </w:r>
      <w:r w:rsidRPr="00AE7CBF">
        <w:rPr>
          <w:sz w:val="24"/>
          <w:szCs w:val="24"/>
        </w:rPr>
        <w:t>Do prazo contratual</w:t>
      </w:r>
    </w:p>
    <w:p w:rsidR="00F81D58" w:rsidRPr="00AE7CBF" w:rsidRDefault="00DE12C1" w:rsidP="00F81D58">
      <w:pPr>
        <w:spacing w:line="360" w:lineRule="auto"/>
        <w:rPr>
          <w:sz w:val="24"/>
          <w:szCs w:val="24"/>
        </w:rPr>
      </w:pPr>
      <w:r w:rsidRPr="00AE7CBF">
        <w:rPr>
          <w:sz w:val="24"/>
          <w:szCs w:val="24"/>
        </w:rPr>
        <w:t xml:space="preserve">7 -  </w:t>
      </w:r>
      <w:r w:rsidR="00F81D58" w:rsidRPr="00AE7CBF">
        <w:rPr>
          <w:sz w:val="24"/>
          <w:szCs w:val="24"/>
        </w:rPr>
        <w:t xml:space="preserve">Da </w:t>
      </w:r>
      <w:r w:rsidR="00AE7CBF" w:rsidRPr="00AE7CBF">
        <w:rPr>
          <w:sz w:val="24"/>
          <w:szCs w:val="24"/>
        </w:rPr>
        <w:t>f</w:t>
      </w:r>
      <w:r w:rsidR="00F81D58" w:rsidRPr="00AE7CBF">
        <w:rPr>
          <w:sz w:val="24"/>
          <w:szCs w:val="24"/>
        </w:rPr>
        <w:t>iscalização</w:t>
      </w:r>
      <w:r w:rsidR="00AE7CBF">
        <w:rPr>
          <w:sz w:val="24"/>
          <w:szCs w:val="24"/>
        </w:rPr>
        <w:t xml:space="preserve"> </w:t>
      </w:r>
      <w:r w:rsidRPr="00AE7CBF">
        <w:rPr>
          <w:sz w:val="24"/>
          <w:szCs w:val="24"/>
        </w:rPr>
        <w:t>dos serviços</w:t>
      </w:r>
    </w:p>
    <w:p w:rsidR="00F81D58" w:rsidRPr="00AE7CBF" w:rsidRDefault="00DE12C1" w:rsidP="00F81D58">
      <w:pPr>
        <w:spacing w:line="360" w:lineRule="auto"/>
        <w:rPr>
          <w:sz w:val="24"/>
          <w:szCs w:val="24"/>
        </w:rPr>
      </w:pPr>
      <w:r w:rsidRPr="00AE7CBF">
        <w:rPr>
          <w:sz w:val="24"/>
          <w:szCs w:val="24"/>
        </w:rPr>
        <w:t>8</w:t>
      </w:r>
      <w:r w:rsidR="00F81D58" w:rsidRPr="00AE7CBF">
        <w:rPr>
          <w:sz w:val="24"/>
          <w:szCs w:val="24"/>
        </w:rPr>
        <w:t xml:space="preserve"> - Do</w:t>
      </w:r>
      <w:r w:rsidRPr="00AE7CBF">
        <w:rPr>
          <w:sz w:val="24"/>
          <w:szCs w:val="24"/>
        </w:rPr>
        <w:t>s</w:t>
      </w:r>
      <w:r w:rsidR="00F81D58" w:rsidRPr="00AE7CBF">
        <w:rPr>
          <w:sz w:val="24"/>
          <w:szCs w:val="24"/>
        </w:rPr>
        <w:t xml:space="preserve"> pagamento</w:t>
      </w:r>
      <w:r w:rsidRPr="00AE7CBF">
        <w:rPr>
          <w:sz w:val="24"/>
          <w:szCs w:val="24"/>
        </w:rPr>
        <w:t>s</w:t>
      </w:r>
    </w:p>
    <w:p w:rsidR="00F81D58" w:rsidRPr="00AE7CBF" w:rsidRDefault="00DE12C1" w:rsidP="00F81D58">
      <w:pPr>
        <w:spacing w:line="360" w:lineRule="auto"/>
        <w:rPr>
          <w:sz w:val="24"/>
          <w:szCs w:val="24"/>
        </w:rPr>
      </w:pPr>
      <w:r w:rsidRPr="00AE7CBF">
        <w:rPr>
          <w:sz w:val="24"/>
          <w:szCs w:val="24"/>
        </w:rPr>
        <w:t>9</w:t>
      </w:r>
      <w:r w:rsidR="00F81D58" w:rsidRPr="00AE7CBF">
        <w:rPr>
          <w:sz w:val="24"/>
          <w:szCs w:val="24"/>
        </w:rPr>
        <w:t xml:space="preserve"> – Das penalidades</w:t>
      </w:r>
    </w:p>
    <w:p w:rsidR="00F81D58" w:rsidRPr="00AE7CBF" w:rsidRDefault="00F81D58" w:rsidP="00F81D58">
      <w:pPr>
        <w:rPr>
          <w:bCs/>
          <w:sz w:val="24"/>
          <w:szCs w:val="24"/>
        </w:rPr>
      </w:pPr>
    </w:p>
    <w:p w:rsidR="00F81D58" w:rsidRPr="00AE7CBF" w:rsidRDefault="00F81D58" w:rsidP="00F81D58">
      <w:pPr>
        <w:rPr>
          <w:bCs/>
          <w:sz w:val="24"/>
          <w:szCs w:val="24"/>
        </w:rPr>
      </w:pPr>
      <w:r w:rsidRPr="00AE7CBF">
        <w:rPr>
          <w:bCs/>
          <w:sz w:val="24"/>
          <w:szCs w:val="24"/>
        </w:rPr>
        <w:t>1 –OBJETO</w:t>
      </w:r>
    </w:p>
    <w:p w:rsidR="00F81D58" w:rsidRPr="00AE7CBF" w:rsidRDefault="00F81D58" w:rsidP="00F81D58">
      <w:pPr>
        <w:rPr>
          <w:sz w:val="24"/>
          <w:szCs w:val="24"/>
        </w:rPr>
      </w:pPr>
    </w:p>
    <w:p w:rsidR="00F81D58" w:rsidRDefault="00F81D58" w:rsidP="00F81D58">
      <w:pPr>
        <w:jc w:val="both"/>
        <w:rPr>
          <w:sz w:val="24"/>
          <w:szCs w:val="24"/>
        </w:rPr>
      </w:pPr>
      <w:r w:rsidRPr="00AE7CBF">
        <w:rPr>
          <w:sz w:val="24"/>
          <w:szCs w:val="24"/>
        </w:rPr>
        <w:t xml:space="preserve">1.1 Constitui objeto da presente licitação a contratação de empresa para </w:t>
      </w:r>
      <w:r w:rsidR="00760060" w:rsidRPr="00AE7CBF">
        <w:rPr>
          <w:sz w:val="24"/>
          <w:szCs w:val="24"/>
        </w:rPr>
        <w:t>fretamento</w:t>
      </w:r>
      <w:r w:rsidRPr="00AE7CBF">
        <w:rPr>
          <w:sz w:val="24"/>
          <w:szCs w:val="24"/>
        </w:rPr>
        <w:t xml:space="preserve"> de ônibus destinado ao transporte de pessoas e acervo de livros, nos termos deste edital, incluindo: motorista, combustíve</w:t>
      </w:r>
      <w:r w:rsidR="00582AFF" w:rsidRPr="00AE7CBF">
        <w:rPr>
          <w:sz w:val="24"/>
          <w:szCs w:val="24"/>
        </w:rPr>
        <w:t xml:space="preserve">l, quilometragem livre, seguro, </w:t>
      </w:r>
      <w:r w:rsidRPr="00AE7CBF">
        <w:rPr>
          <w:sz w:val="24"/>
          <w:szCs w:val="24"/>
        </w:rPr>
        <w:t>manutenção completa (preventiva e corretiva)</w:t>
      </w:r>
      <w:r w:rsidR="00715406" w:rsidRPr="00AE7CBF">
        <w:rPr>
          <w:sz w:val="24"/>
          <w:szCs w:val="24"/>
        </w:rPr>
        <w:t xml:space="preserve">, </w:t>
      </w:r>
      <w:r w:rsidRPr="00AE7CBF">
        <w:rPr>
          <w:sz w:val="24"/>
          <w:szCs w:val="24"/>
        </w:rPr>
        <w:t>limpeza externa</w:t>
      </w:r>
      <w:r w:rsidR="00582AFF" w:rsidRPr="00AE7CBF">
        <w:rPr>
          <w:sz w:val="24"/>
          <w:szCs w:val="24"/>
        </w:rPr>
        <w:t xml:space="preserve"> e</w:t>
      </w:r>
      <w:r w:rsidR="00715406" w:rsidRPr="00AE7CBF">
        <w:rPr>
          <w:sz w:val="24"/>
          <w:szCs w:val="24"/>
        </w:rPr>
        <w:t xml:space="preserve"> interna </w:t>
      </w:r>
      <w:r w:rsidRPr="00AE7CBF">
        <w:rPr>
          <w:sz w:val="24"/>
          <w:szCs w:val="24"/>
        </w:rPr>
        <w:t xml:space="preserve">dos </w:t>
      </w:r>
      <w:r w:rsidR="00715406" w:rsidRPr="00AE7CBF">
        <w:rPr>
          <w:sz w:val="24"/>
          <w:szCs w:val="24"/>
        </w:rPr>
        <w:t xml:space="preserve">veículos, </w:t>
      </w:r>
      <w:r w:rsidR="00582AFF" w:rsidRPr="00AE7CBF">
        <w:rPr>
          <w:sz w:val="24"/>
          <w:szCs w:val="24"/>
        </w:rPr>
        <w:t>c</w:t>
      </w:r>
      <w:r w:rsidR="00110102" w:rsidRPr="00AE7CBF">
        <w:rPr>
          <w:sz w:val="24"/>
          <w:szCs w:val="24"/>
        </w:rPr>
        <w:t xml:space="preserve">onfecção de mobiliário interno: </w:t>
      </w:r>
      <w:r w:rsidR="00582AFF" w:rsidRPr="00AE7CBF">
        <w:rPr>
          <w:sz w:val="24"/>
          <w:szCs w:val="24"/>
        </w:rPr>
        <w:t>estantes, balcões</w:t>
      </w:r>
      <w:r w:rsidR="005E4A30" w:rsidRPr="00AE7CBF">
        <w:rPr>
          <w:sz w:val="24"/>
          <w:szCs w:val="24"/>
        </w:rPr>
        <w:t xml:space="preserve">, quadro de aviso e porta revista, </w:t>
      </w:r>
      <w:smartTag w:uri="urn:schemas-microsoft-com:office:smarttags" w:element="PersonName">
        <w:smartTagPr>
          <w:attr w:name="ProductID" w:val="em Compensado Laminado"/>
        </w:smartTagPr>
        <w:r w:rsidR="00582AFF" w:rsidRPr="00AE7CBF">
          <w:rPr>
            <w:sz w:val="24"/>
            <w:szCs w:val="24"/>
          </w:rPr>
          <w:t>em</w:t>
        </w:r>
        <w:r w:rsidR="00EA4788" w:rsidRPr="00AE7CBF">
          <w:rPr>
            <w:sz w:val="24"/>
            <w:szCs w:val="24"/>
          </w:rPr>
          <w:t xml:space="preserve"> Compensado Laminado</w:t>
        </w:r>
      </w:smartTag>
      <w:r w:rsidR="00EA4788" w:rsidRPr="00AE7CBF">
        <w:rPr>
          <w:sz w:val="24"/>
          <w:szCs w:val="24"/>
        </w:rPr>
        <w:t xml:space="preserve"> (lâminas de madeira montadas de forma cruzada</w:t>
      </w:r>
      <w:r w:rsidR="00594B89" w:rsidRPr="00AE7CBF">
        <w:rPr>
          <w:sz w:val="24"/>
          <w:szCs w:val="24"/>
        </w:rPr>
        <w:t>) revestidas em fórmica</w:t>
      </w:r>
      <w:r w:rsidR="00582AFF" w:rsidRPr="00AE7CBF">
        <w:rPr>
          <w:sz w:val="24"/>
          <w:szCs w:val="24"/>
        </w:rPr>
        <w:t xml:space="preserve">, </w:t>
      </w:r>
      <w:r w:rsidR="00715406" w:rsidRPr="00AE7CBF">
        <w:rPr>
          <w:sz w:val="24"/>
          <w:szCs w:val="24"/>
        </w:rPr>
        <w:t xml:space="preserve">sistema de </w:t>
      </w:r>
      <w:r w:rsidR="00434B37" w:rsidRPr="00AE7CBF">
        <w:rPr>
          <w:i/>
          <w:sz w:val="24"/>
          <w:szCs w:val="24"/>
        </w:rPr>
        <w:t>WI</w:t>
      </w:r>
      <w:r w:rsidR="00110102" w:rsidRPr="00AE7CBF">
        <w:rPr>
          <w:i/>
          <w:sz w:val="24"/>
          <w:szCs w:val="24"/>
        </w:rPr>
        <w:t>-</w:t>
      </w:r>
      <w:r w:rsidR="00434B37" w:rsidRPr="00AE7CBF">
        <w:rPr>
          <w:i/>
          <w:sz w:val="24"/>
          <w:szCs w:val="24"/>
        </w:rPr>
        <w:t>FI</w:t>
      </w:r>
      <w:r w:rsidR="003A3818" w:rsidRPr="00AE7CBF">
        <w:rPr>
          <w:sz w:val="24"/>
          <w:szCs w:val="24"/>
        </w:rPr>
        <w:t>,</w:t>
      </w:r>
      <w:r w:rsidR="00715406" w:rsidRPr="00AE7CBF">
        <w:rPr>
          <w:sz w:val="24"/>
          <w:szCs w:val="24"/>
        </w:rPr>
        <w:t xml:space="preserve"> câmeras para monitoramento remoto</w:t>
      </w:r>
      <w:r w:rsidR="003B6737" w:rsidRPr="00AE7CBF">
        <w:rPr>
          <w:sz w:val="24"/>
          <w:szCs w:val="24"/>
        </w:rPr>
        <w:t xml:space="preserve">, </w:t>
      </w:r>
      <w:r w:rsidR="0094548C" w:rsidRPr="00AE7CBF">
        <w:rPr>
          <w:sz w:val="24"/>
          <w:szCs w:val="24"/>
        </w:rPr>
        <w:t>plataforma elevatória pa</w:t>
      </w:r>
      <w:r w:rsidR="00524F2D" w:rsidRPr="00AE7CBF">
        <w:rPr>
          <w:sz w:val="24"/>
          <w:szCs w:val="24"/>
        </w:rPr>
        <w:t>ra acessibilidade</w:t>
      </w:r>
      <w:r w:rsidR="007435CF">
        <w:rPr>
          <w:sz w:val="24"/>
          <w:szCs w:val="24"/>
        </w:rPr>
        <w:t>,</w:t>
      </w:r>
      <w:r w:rsidR="00C325A7" w:rsidRPr="00AE7CBF">
        <w:rPr>
          <w:sz w:val="24"/>
          <w:szCs w:val="24"/>
        </w:rPr>
        <w:t xml:space="preserve"> </w:t>
      </w:r>
      <w:r w:rsidR="0083288E">
        <w:rPr>
          <w:sz w:val="24"/>
          <w:szCs w:val="24"/>
        </w:rPr>
        <w:t xml:space="preserve">gerador, ventiladores, </w:t>
      </w:r>
      <w:r w:rsidR="00C325A7" w:rsidRPr="00AE7CBF">
        <w:rPr>
          <w:sz w:val="24"/>
          <w:szCs w:val="24"/>
        </w:rPr>
        <w:t>com banheiro exclusivo para funcionários</w:t>
      </w:r>
      <w:r w:rsidR="0083288E">
        <w:rPr>
          <w:sz w:val="24"/>
          <w:szCs w:val="24"/>
        </w:rPr>
        <w:t xml:space="preserve"> e copa com</w:t>
      </w:r>
      <w:r w:rsidR="00185C6A">
        <w:rPr>
          <w:sz w:val="24"/>
          <w:szCs w:val="24"/>
        </w:rPr>
        <w:t xml:space="preserve"> 01</w:t>
      </w:r>
      <w:r w:rsidR="0083288E">
        <w:rPr>
          <w:sz w:val="24"/>
          <w:szCs w:val="24"/>
        </w:rPr>
        <w:t xml:space="preserve"> microondas;</w:t>
      </w:r>
    </w:p>
    <w:p w:rsidR="0012525F" w:rsidRPr="00AE7CBF" w:rsidRDefault="0012525F" w:rsidP="00F81D58">
      <w:pPr>
        <w:jc w:val="both"/>
        <w:rPr>
          <w:sz w:val="24"/>
          <w:szCs w:val="24"/>
        </w:rPr>
      </w:pPr>
    </w:p>
    <w:p w:rsidR="00F81D58" w:rsidRPr="00AE7CBF" w:rsidRDefault="00F81D58" w:rsidP="00F81D58">
      <w:pPr>
        <w:jc w:val="both"/>
        <w:rPr>
          <w:sz w:val="24"/>
          <w:szCs w:val="24"/>
        </w:rPr>
      </w:pPr>
      <w:r w:rsidRPr="00AE7CBF">
        <w:rPr>
          <w:sz w:val="24"/>
          <w:szCs w:val="24"/>
        </w:rPr>
        <w:t xml:space="preserve">1.2 O ônibus </w:t>
      </w:r>
      <w:r w:rsidR="00EA4788" w:rsidRPr="00AE7CBF">
        <w:rPr>
          <w:sz w:val="24"/>
          <w:szCs w:val="24"/>
        </w:rPr>
        <w:t>fretado</w:t>
      </w:r>
      <w:r w:rsidRPr="00AE7CBF">
        <w:rPr>
          <w:sz w:val="24"/>
          <w:szCs w:val="24"/>
        </w:rPr>
        <w:t xml:space="preserve"> ser</w:t>
      </w:r>
      <w:r w:rsidR="000C4023" w:rsidRPr="00AE7CBF">
        <w:rPr>
          <w:sz w:val="24"/>
          <w:szCs w:val="24"/>
        </w:rPr>
        <w:t>á</w:t>
      </w:r>
      <w:r w:rsidRPr="00AE7CBF">
        <w:rPr>
          <w:sz w:val="24"/>
          <w:szCs w:val="24"/>
        </w:rPr>
        <w:t xml:space="preserve"> destinado à realização d</w:t>
      </w:r>
      <w:r w:rsidR="00110102" w:rsidRPr="00AE7CBF">
        <w:rPr>
          <w:sz w:val="24"/>
          <w:szCs w:val="24"/>
        </w:rPr>
        <w:t>e serviço</w:t>
      </w:r>
      <w:r w:rsidRPr="00AE7CBF">
        <w:rPr>
          <w:sz w:val="24"/>
          <w:szCs w:val="24"/>
        </w:rPr>
        <w:t xml:space="preserve"> desta Secretaria Municipa</w:t>
      </w:r>
      <w:r w:rsidR="00582AFF" w:rsidRPr="00AE7CBF">
        <w:rPr>
          <w:sz w:val="24"/>
          <w:szCs w:val="24"/>
        </w:rPr>
        <w:t xml:space="preserve">l de Cultura denominado “Ônibus </w:t>
      </w:r>
      <w:r w:rsidR="000C4023" w:rsidRPr="00AE7CBF">
        <w:rPr>
          <w:sz w:val="24"/>
          <w:szCs w:val="24"/>
        </w:rPr>
        <w:t>da Cultura</w:t>
      </w:r>
      <w:r w:rsidRPr="00AE7CBF">
        <w:rPr>
          <w:sz w:val="24"/>
          <w:szCs w:val="24"/>
        </w:rPr>
        <w:t>”, o qual visa disponibilizar acervo bibliográfico</w:t>
      </w:r>
      <w:r w:rsidR="003B6737" w:rsidRPr="00AE7CBF">
        <w:rPr>
          <w:sz w:val="24"/>
          <w:szCs w:val="24"/>
        </w:rPr>
        <w:t>, entre outros suportes,</w:t>
      </w:r>
      <w:r w:rsidRPr="00AE7CBF">
        <w:rPr>
          <w:sz w:val="24"/>
          <w:szCs w:val="24"/>
        </w:rPr>
        <w:t xml:space="preserve"> em locais desprovidos de equipamentos culturais na Cidade de São Paulo, tendo como finalidade estimular a leitura e promover a difusão cultural.</w:t>
      </w:r>
    </w:p>
    <w:p w:rsidR="00F81D58" w:rsidRPr="00AE7CBF" w:rsidRDefault="00F81D58" w:rsidP="00F81D58">
      <w:pPr>
        <w:jc w:val="both"/>
        <w:rPr>
          <w:sz w:val="24"/>
          <w:szCs w:val="24"/>
        </w:rPr>
      </w:pPr>
      <w:r w:rsidRPr="00AE7CBF">
        <w:rPr>
          <w:sz w:val="24"/>
          <w:szCs w:val="24"/>
        </w:rPr>
        <w:t xml:space="preserve">    </w:t>
      </w:r>
    </w:p>
    <w:p w:rsidR="00F81D58" w:rsidRPr="00AE7CBF" w:rsidRDefault="00F81D58" w:rsidP="00F81D58">
      <w:pPr>
        <w:spacing w:line="360" w:lineRule="auto"/>
        <w:rPr>
          <w:sz w:val="24"/>
          <w:szCs w:val="24"/>
        </w:rPr>
      </w:pPr>
      <w:r w:rsidRPr="00AE7CBF">
        <w:rPr>
          <w:bCs/>
          <w:sz w:val="24"/>
          <w:szCs w:val="24"/>
        </w:rPr>
        <w:t>2 - ESPECIFICAÇÃO DO ÔNIBUS</w:t>
      </w:r>
    </w:p>
    <w:p w:rsidR="00F81D58" w:rsidRPr="00AE7CBF" w:rsidRDefault="00F81D58" w:rsidP="00F81D58">
      <w:pPr>
        <w:jc w:val="both"/>
        <w:rPr>
          <w:sz w:val="24"/>
          <w:szCs w:val="24"/>
        </w:rPr>
      </w:pPr>
    </w:p>
    <w:p w:rsidR="00F81D58" w:rsidRPr="00AE7CBF" w:rsidRDefault="00F81D58" w:rsidP="00F81D58">
      <w:pPr>
        <w:jc w:val="both"/>
        <w:rPr>
          <w:sz w:val="24"/>
          <w:szCs w:val="24"/>
        </w:rPr>
      </w:pPr>
      <w:r w:rsidRPr="00AE7CBF">
        <w:rPr>
          <w:sz w:val="24"/>
          <w:szCs w:val="24"/>
        </w:rPr>
        <w:t>2.1 O ônibus dever</w:t>
      </w:r>
      <w:r w:rsidR="000C4023" w:rsidRPr="00AE7CBF">
        <w:rPr>
          <w:sz w:val="24"/>
          <w:szCs w:val="24"/>
        </w:rPr>
        <w:t>á</w:t>
      </w:r>
      <w:r w:rsidRPr="00AE7CBF">
        <w:rPr>
          <w:sz w:val="24"/>
          <w:szCs w:val="24"/>
        </w:rPr>
        <w:t xml:space="preserve"> apresentar as seguintes características:</w:t>
      </w:r>
    </w:p>
    <w:p w:rsidR="00F81D58" w:rsidRPr="00AE7CBF" w:rsidRDefault="00F81D58" w:rsidP="00F81D58">
      <w:pPr>
        <w:jc w:val="both"/>
        <w:rPr>
          <w:sz w:val="24"/>
          <w:szCs w:val="24"/>
        </w:rPr>
      </w:pPr>
    </w:p>
    <w:p w:rsidR="007A7EC9" w:rsidRPr="00AE7CBF" w:rsidRDefault="00524F2D" w:rsidP="007A7EC9">
      <w:pPr>
        <w:numPr>
          <w:ilvl w:val="0"/>
          <w:numId w:val="7"/>
        </w:numPr>
        <w:autoSpaceDE w:val="0"/>
        <w:autoSpaceDN w:val="0"/>
        <w:jc w:val="both"/>
        <w:rPr>
          <w:sz w:val="24"/>
          <w:szCs w:val="24"/>
        </w:rPr>
      </w:pPr>
      <w:r w:rsidRPr="00AE7CBF">
        <w:rPr>
          <w:sz w:val="24"/>
          <w:szCs w:val="24"/>
        </w:rPr>
        <w:t>Ônibus</w:t>
      </w:r>
      <w:r w:rsidR="00124E28" w:rsidRPr="00AE7CBF">
        <w:rPr>
          <w:sz w:val="24"/>
          <w:szCs w:val="24"/>
        </w:rPr>
        <w:t xml:space="preserve"> urbano </w:t>
      </w:r>
      <w:r w:rsidR="00955E9C">
        <w:rPr>
          <w:sz w:val="24"/>
          <w:szCs w:val="24"/>
        </w:rPr>
        <w:t xml:space="preserve">com estas medidas aproximadas: </w:t>
      </w:r>
      <w:smartTag w:uri="urn:schemas-microsoft-com:office:smarttags" w:element="metricconverter">
        <w:smartTagPr>
          <w:attr w:name="ProductID" w:val="10,5 metros"/>
        </w:smartTagPr>
        <w:r w:rsidR="007435CF">
          <w:rPr>
            <w:sz w:val="24"/>
            <w:szCs w:val="24"/>
          </w:rPr>
          <w:t>10</w:t>
        </w:r>
        <w:r w:rsidR="00293B3D" w:rsidRPr="00AE7CBF">
          <w:rPr>
            <w:sz w:val="24"/>
            <w:szCs w:val="24"/>
          </w:rPr>
          <w:t>,5</w:t>
        </w:r>
        <w:r w:rsidR="00124E28" w:rsidRPr="00AE7CBF">
          <w:rPr>
            <w:sz w:val="24"/>
            <w:szCs w:val="24"/>
          </w:rPr>
          <w:t xml:space="preserve"> metros</w:t>
        </w:r>
      </w:smartTag>
      <w:r w:rsidR="00124E28" w:rsidRPr="00AE7CBF">
        <w:rPr>
          <w:sz w:val="24"/>
          <w:szCs w:val="24"/>
        </w:rPr>
        <w:t xml:space="preserve"> de </w:t>
      </w:r>
      <w:r w:rsidR="00F81D58" w:rsidRPr="00AE7CBF">
        <w:rPr>
          <w:sz w:val="24"/>
          <w:szCs w:val="24"/>
        </w:rPr>
        <w:t xml:space="preserve">comprimento; largura externa de </w:t>
      </w:r>
      <w:smartTag w:uri="urn:schemas-microsoft-com:office:smarttags" w:element="metricconverter">
        <w:smartTagPr>
          <w:attr w:name="ProductID" w:val="2,50 metros"/>
        </w:smartTagPr>
        <w:r w:rsidR="00F81D58" w:rsidRPr="00AE7CBF">
          <w:rPr>
            <w:sz w:val="24"/>
            <w:szCs w:val="24"/>
          </w:rPr>
          <w:t>2,50 metros</w:t>
        </w:r>
      </w:smartTag>
      <w:r w:rsidR="00124E28" w:rsidRPr="00AE7CBF">
        <w:rPr>
          <w:sz w:val="24"/>
          <w:szCs w:val="24"/>
        </w:rPr>
        <w:t xml:space="preserve"> </w:t>
      </w:r>
      <w:r w:rsidR="00F81D58" w:rsidRPr="00AE7CBF">
        <w:rPr>
          <w:sz w:val="24"/>
          <w:szCs w:val="24"/>
        </w:rPr>
        <w:t>e largura interna não inferior a 2,</w:t>
      </w:r>
      <w:r w:rsidR="009A0B13" w:rsidRPr="00AE7CBF">
        <w:rPr>
          <w:sz w:val="24"/>
          <w:szCs w:val="24"/>
        </w:rPr>
        <w:t>3</w:t>
      </w:r>
      <w:r w:rsidR="005560AF" w:rsidRPr="00AE7CBF">
        <w:rPr>
          <w:sz w:val="24"/>
          <w:szCs w:val="24"/>
        </w:rPr>
        <w:t>4</w:t>
      </w:r>
      <w:r w:rsidRPr="00AE7CBF">
        <w:rPr>
          <w:sz w:val="24"/>
          <w:szCs w:val="24"/>
        </w:rPr>
        <w:t>m</w:t>
      </w:r>
      <w:r w:rsidR="009A0B13" w:rsidRPr="00AE7CBF">
        <w:rPr>
          <w:sz w:val="24"/>
          <w:szCs w:val="24"/>
        </w:rPr>
        <w:t xml:space="preserve">, </w:t>
      </w:r>
      <w:r w:rsidRPr="00AE7CBF">
        <w:rPr>
          <w:sz w:val="24"/>
          <w:szCs w:val="24"/>
        </w:rPr>
        <w:t xml:space="preserve">altura 2,05m, </w:t>
      </w:r>
      <w:r w:rsidR="009A0B13" w:rsidRPr="00AE7CBF">
        <w:rPr>
          <w:sz w:val="24"/>
          <w:szCs w:val="24"/>
        </w:rPr>
        <w:t>entre eixos 4,35</w:t>
      </w:r>
      <w:r w:rsidRPr="00AE7CBF">
        <w:rPr>
          <w:sz w:val="24"/>
          <w:szCs w:val="24"/>
        </w:rPr>
        <w:t>m</w:t>
      </w:r>
      <w:r w:rsidR="009A0B13" w:rsidRPr="00AE7CBF">
        <w:rPr>
          <w:sz w:val="24"/>
          <w:szCs w:val="24"/>
        </w:rPr>
        <w:t>, com renovador de ar,</w:t>
      </w:r>
      <w:r w:rsidR="00F81D58" w:rsidRPr="00AE7CBF">
        <w:rPr>
          <w:sz w:val="24"/>
          <w:szCs w:val="24"/>
        </w:rPr>
        <w:t xml:space="preserve"> para transporte de acervo de livros</w:t>
      </w:r>
      <w:r w:rsidR="005E4A30" w:rsidRPr="00AE7CBF">
        <w:rPr>
          <w:sz w:val="24"/>
          <w:szCs w:val="24"/>
        </w:rPr>
        <w:t>, entre outros suportes,</w:t>
      </w:r>
      <w:r w:rsidR="00D850CA" w:rsidRPr="00AE7CBF">
        <w:rPr>
          <w:sz w:val="24"/>
          <w:szCs w:val="24"/>
        </w:rPr>
        <w:t xml:space="preserve"> e pessoas,</w:t>
      </w:r>
      <w:r w:rsidR="00F81D58" w:rsidRPr="00AE7CBF">
        <w:rPr>
          <w:sz w:val="24"/>
          <w:szCs w:val="24"/>
        </w:rPr>
        <w:t xml:space="preserve"> </w:t>
      </w:r>
      <w:r w:rsidR="00D74446" w:rsidRPr="00AE7CBF">
        <w:rPr>
          <w:sz w:val="24"/>
          <w:szCs w:val="24"/>
        </w:rPr>
        <w:t xml:space="preserve">Ser do tipo urbano, </w:t>
      </w:r>
      <w:r w:rsidR="00F81D58" w:rsidRPr="00AE7CBF">
        <w:rPr>
          <w:sz w:val="24"/>
          <w:szCs w:val="24"/>
        </w:rPr>
        <w:t xml:space="preserve">com os mesmos detalhes construtivos deste, ou seja, com materiais utilizados no revestimento interno semelhante ao do ônibus original, com duas portas situadas uma antes do eixo dianteiro e outra </w:t>
      </w:r>
      <w:r w:rsidR="00293B3D" w:rsidRPr="00AE7CBF">
        <w:rPr>
          <w:sz w:val="24"/>
          <w:szCs w:val="24"/>
        </w:rPr>
        <w:t xml:space="preserve">central, </w:t>
      </w:r>
    </w:p>
    <w:p w:rsidR="00F81D58" w:rsidRPr="00AE7CBF" w:rsidRDefault="00F81D58" w:rsidP="00F81D58">
      <w:pPr>
        <w:numPr>
          <w:ilvl w:val="0"/>
          <w:numId w:val="7"/>
        </w:numPr>
        <w:autoSpaceDE w:val="0"/>
        <w:autoSpaceDN w:val="0"/>
        <w:jc w:val="both"/>
        <w:rPr>
          <w:sz w:val="24"/>
          <w:szCs w:val="24"/>
        </w:rPr>
      </w:pPr>
      <w:r w:rsidRPr="00AE7CBF">
        <w:rPr>
          <w:sz w:val="24"/>
          <w:szCs w:val="24"/>
        </w:rPr>
        <w:lastRenderedPageBreak/>
        <w:t>Ter idade não superior a</w:t>
      </w:r>
      <w:r w:rsidR="003B6737" w:rsidRPr="00AE7CBF">
        <w:rPr>
          <w:sz w:val="24"/>
          <w:szCs w:val="24"/>
        </w:rPr>
        <w:t xml:space="preserve"> </w:t>
      </w:r>
      <w:r w:rsidR="00EA4788" w:rsidRPr="00AE7CBF">
        <w:rPr>
          <w:sz w:val="24"/>
          <w:szCs w:val="24"/>
        </w:rPr>
        <w:t>1</w:t>
      </w:r>
      <w:r w:rsidR="00DF5E99" w:rsidRPr="00AE7CBF">
        <w:rPr>
          <w:sz w:val="24"/>
          <w:szCs w:val="24"/>
        </w:rPr>
        <w:t>5</w:t>
      </w:r>
      <w:r w:rsidR="00434B37" w:rsidRPr="00AE7CBF">
        <w:rPr>
          <w:sz w:val="24"/>
          <w:szCs w:val="24"/>
        </w:rPr>
        <w:t xml:space="preserve"> </w:t>
      </w:r>
      <w:r w:rsidR="00EA4788" w:rsidRPr="00AE7CBF">
        <w:rPr>
          <w:sz w:val="24"/>
          <w:szCs w:val="24"/>
        </w:rPr>
        <w:t>anos</w:t>
      </w:r>
      <w:r w:rsidRPr="00AE7CBF">
        <w:rPr>
          <w:sz w:val="24"/>
          <w:szCs w:val="24"/>
        </w:rPr>
        <w:t>, levando-se em consideração o ano de fabricação e não o ano do modelo, em perfeitas condições de uso;</w:t>
      </w:r>
    </w:p>
    <w:p w:rsidR="007A7EC9" w:rsidRPr="00AE7CBF" w:rsidRDefault="007A7EC9" w:rsidP="007A7EC9">
      <w:pPr>
        <w:autoSpaceDE w:val="0"/>
        <w:autoSpaceDN w:val="0"/>
        <w:ind w:left="568"/>
        <w:jc w:val="both"/>
        <w:rPr>
          <w:sz w:val="24"/>
          <w:szCs w:val="24"/>
        </w:rPr>
      </w:pPr>
    </w:p>
    <w:p w:rsidR="00F81D58" w:rsidRPr="00AE7CBF" w:rsidRDefault="00F81D58" w:rsidP="00F81D58">
      <w:pPr>
        <w:numPr>
          <w:ilvl w:val="0"/>
          <w:numId w:val="7"/>
        </w:numPr>
        <w:autoSpaceDE w:val="0"/>
        <w:autoSpaceDN w:val="0"/>
        <w:jc w:val="both"/>
        <w:rPr>
          <w:sz w:val="24"/>
          <w:szCs w:val="24"/>
        </w:rPr>
      </w:pPr>
      <w:r w:rsidRPr="00AE7CBF">
        <w:rPr>
          <w:sz w:val="24"/>
          <w:szCs w:val="24"/>
        </w:rPr>
        <w:t>Deve ser pintado na cor amarela 90-04 – Código Lazzuril 84209, Código UNIV. 260;</w:t>
      </w:r>
    </w:p>
    <w:p w:rsidR="007A7EC9" w:rsidRPr="00AE7CBF" w:rsidRDefault="007A7EC9" w:rsidP="007A7EC9">
      <w:pPr>
        <w:autoSpaceDE w:val="0"/>
        <w:autoSpaceDN w:val="0"/>
        <w:jc w:val="both"/>
        <w:rPr>
          <w:sz w:val="24"/>
          <w:szCs w:val="24"/>
        </w:rPr>
      </w:pPr>
    </w:p>
    <w:p w:rsidR="00F81D58" w:rsidRPr="00AE7CBF" w:rsidRDefault="00F81D58" w:rsidP="00F81D58">
      <w:pPr>
        <w:numPr>
          <w:ilvl w:val="0"/>
          <w:numId w:val="7"/>
        </w:numPr>
        <w:autoSpaceDE w:val="0"/>
        <w:autoSpaceDN w:val="0"/>
        <w:jc w:val="both"/>
        <w:rPr>
          <w:sz w:val="24"/>
          <w:szCs w:val="24"/>
        </w:rPr>
      </w:pPr>
      <w:r w:rsidRPr="00AE7CBF">
        <w:rPr>
          <w:sz w:val="24"/>
          <w:szCs w:val="24"/>
        </w:rPr>
        <w:t>Possuir janelas com abertura para a área externa, cobertas com películas protetoras na graduação 50;</w:t>
      </w:r>
    </w:p>
    <w:p w:rsidR="007A7EC9" w:rsidRPr="00AE7CBF" w:rsidRDefault="007A7EC9" w:rsidP="007A7EC9">
      <w:pPr>
        <w:autoSpaceDE w:val="0"/>
        <w:autoSpaceDN w:val="0"/>
        <w:jc w:val="both"/>
        <w:rPr>
          <w:sz w:val="24"/>
          <w:szCs w:val="24"/>
        </w:rPr>
      </w:pPr>
    </w:p>
    <w:p w:rsidR="00F81D58" w:rsidRPr="00AE7CBF" w:rsidRDefault="00F81D58" w:rsidP="00F81D58">
      <w:pPr>
        <w:numPr>
          <w:ilvl w:val="0"/>
          <w:numId w:val="7"/>
        </w:numPr>
        <w:autoSpaceDE w:val="0"/>
        <w:autoSpaceDN w:val="0"/>
        <w:jc w:val="both"/>
        <w:rPr>
          <w:sz w:val="24"/>
          <w:szCs w:val="24"/>
        </w:rPr>
      </w:pPr>
      <w:r w:rsidRPr="00AE7CBF">
        <w:rPr>
          <w:sz w:val="24"/>
          <w:szCs w:val="24"/>
        </w:rPr>
        <w:t xml:space="preserve">Possuir apenas </w:t>
      </w:r>
      <w:r w:rsidR="00434B37" w:rsidRPr="00AE7CBF">
        <w:rPr>
          <w:sz w:val="24"/>
          <w:szCs w:val="24"/>
        </w:rPr>
        <w:t>0</w:t>
      </w:r>
      <w:r w:rsidR="0083288E">
        <w:rPr>
          <w:sz w:val="24"/>
          <w:szCs w:val="24"/>
        </w:rPr>
        <w:t>4</w:t>
      </w:r>
      <w:r w:rsidR="00434B37" w:rsidRPr="00AE7CBF">
        <w:rPr>
          <w:sz w:val="24"/>
          <w:szCs w:val="24"/>
        </w:rPr>
        <w:t xml:space="preserve"> (</w:t>
      </w:r>
      <w:r w:rsidR="0083288E">
        <w:rPr>
          <w:sz w:val="24"/>
          <w:szCs w:val="24"/>
        </w:rPr>
        <w:t>quatro</w:t>
      </w:r>
      <w:r w:rsidR="00434B37" w:rsidRPr="00AE7CBF">
        <w:rPr>
          <w:sz w:val="24"/>
          <w:szCs w:val="24"/>
        </w:rPr>
        <w:t>)</w:t>
      </w:r>
      <w:r w:rsidRPr="00AE7CBF">
        <w:rPr>
          <w:sz w:val="24"/>
          <w:szCs w:val="24"/>
        </w:rPr>
        <w:t xml:space="preserve"> assentos, além do assento do motorista, na parte dianteira </w:t>
      </w:r>
      <w:r w:rsidR="00AE2131" w:rsidRPr="00AE7CBF">
        <w:rPr>
          <w:sz w:val="24"/>
          <w:szCs w:val="24"/>
        </w:rPr>
        <w:t xml:space="preserve">do veículo, para utilização de </w:t>
      </w:r>
      <w:r w:rsidR="0000500D" w:rsidRPr="00AE7CBF">
        <w:rPr>
          <w:sz w:val="24"/>
          <w:szCs w:val="24"/>
        </w:rPr>
        <w:t>profissionais</w:t>
      </w:r>
      <w:r w:rsidR="00AE2131" w:rsidRPr="00AE7CBF">
        <w:rPr>
          <w:sz w:val="24"/>
          <w:szCs w:val="24"/>
        </w:rPr>
        <w:t xml:space="preserve"> </w:t>
      </w:r>
      <w:r w:rsidRPr="00AE7CBF">
        <w:rPr>
          <w:sz w:val="24"/>
          <w:szCs w:val="24"/>
        </w:rPr>
        <w:t>da</w:t>
      </w:r>
      <w:r w:rsidR="00434B37" w:rsidRPr="00AE7CBF">
        <w:rPr>
          <w:sz w:val="24"/>
          <w:szCs w:val="24"/>
        </w:rPr>
        <w:t xml:space="preserve"> CONTRATANTE</w:t>
      </w:r>
      <w:r w:rsidRPr="00AE7CBF">
        <w:rPr>
          <w:sz w:val="24"/>
          <w:szCs w:val="24"/>
        </w:rPr>
        <w:t>;</w:t>
      </w:r>
    </w:p>
    <w:p w:rsidR="00D74446" w:rsidRPr="00AE7CBF" w:rsidRDefault="00D74446" w:rsidP="00D74446">
      <w:pPr>
        <w:pStyle w:val="PargrafodaLista1"/>
        <w:rPr>
          <w:sz w:val="24"/>
          <w:szCs w:val="24"/>
        </w:rPr>
      </w:pPr>
    </w:p>
    <w:p w:rsidR="00D74446" w:rsidRPr="00AE7CBF" w:rsidRDefault="00D74446" w:rsidP="00D74446">
      <w:pPr>
        <w:numPr>
          <w:ilvl w:val="0"/>
          <w:numId w:val="7"/>
        </w:numPr>
        <w:jc w:val="both"/>
        <w:rPr>
          <w:sz w:val="24"/>
          <w:szCs w:val="24"/>
        </w:rPr>
      </w:pPr>
      <w:r w:rsidRPr="00AE7CBF">
        <w:rPr>
          <w:sz w:val="24"/>
          <w:szCs w:val="24"/>
        </w:rPr>
        <w:t>Possuir plataforma elevatória</w:t>
      </w:r>
      <w:r w:rsidR="00C5758E" w:rsidRPr="00AE7CBF">
        <w:rPr>
          <w:sz w:val="24"/>
          <w:szCs w:val="24"/>
        </w:rPr>
        <w:t>,</w:t>
      </w:r>
      <w:r w:rsidRPr="00AE7CBF">
        <w:rPr>
          <w:sz w:val="24"/>
          <w:szCs w:val="24"/>
        </w:rPr>
        <w:t xml:space="preserve"> para acessibilidade</w:t>
      </w:r>
      <w:r w:rsidR="007A5766" w:rsidRPr="00AE7CBF">
        <w:rPr>
          <w:sz w:val="24"/>
          <w:szCs w:val="24"/>
        </w:rPr>
        <w:t>, na porta central</w:t>
      </w:r>
      <w:r w:rsidRPr="00AE7CBF">
        <w:rPr>
          <w:sz w:val="24"/>
          <w:szCs w:val="24"/>
        </w:rPr>
        <w:t>;</w:t>
      </w:r>
    </w:p>
    <w:p w:rsidR="007A7EC9" w:rsidRPr="00AE7CBF" w:rsidRDefault="007A7EC9" w:rsidP="007A7EC9">
      <w:pPr>
        <w:autoSpaceDE w:val="0"/>
        <w:autoSpaceDN w:val="0"/>
        <w:ind w:left="568"/>
        <w:jc w:val="both"/>
        <w:rPr>
          <w:sz w:val="24"/>
          <w:szCs w:val="24"/>
        </w:rPr>
      </w:pPr>
    </w:p>
    <w:p w:rsidR="00F81D58" w:rsidRPr="00AE7CBF" w:rsidRDefault="00F81D58" w:rsidP="00F81D58">
      <w:pPr>
        <w:numPr>
          <w:ilvl w:val="0"/>
          <w:numId w:val="7"/>
        </w:numPr>
        <w:autoSpaceDE w:val="0"/>
        <w:autoSpaceDN w:val="0"/>
        <w:jc w:val="both"/>
        <w:rPr>
          <w:sz w:val="24"/>
          <w:szCs w:val="24"/>
        </w:rPr>
      </w:pPr>
      <w:r w:rsidRPr="00AE7CBF">
        <w:rPr>
          <w:sz w:val="24"/>
          <w:szCs w:val="24"/>
        </w:rPr>
        <w:t>Possuir toldos</w:t>
      </w:r>
      <w:r w:rsidR="00105DDA" w:rsidRPr="00AE7CBF">
        <w:rPr>
          <w:sz w:val="24"/>
          <w:szCs w:val="24"/>
        </w:rPr>
        <w:t xml:space="preserve">, </w:t>
      </w:r>
      <w:r w:rsidR="004A3EDA" w:rsidRPr="00AE7CBF">
        <w:rPr>
          <w:sz w:val="24"/>
          <w:szCs w:val="24"/>
        </w:rPr>
        <w:t>de lona acrílica,</w:t>
      </w:r>
      <w:r w:rsidR="00C26D56" w:rsidRPr="00AE7CBF">
        <w:rPr>
          <w:sz w:val="24"/>
          <w:szCs w:val="24"/>
        </w:rPr>
        <w:t xml:space="preserve"> cor azul</w:t>
      </w:r>
      <w:r w:rsidR="00783D45" w:rsidRPr="00AE7CBF">
        <w:rPr>
          <w:sz w:val="24"/>
          <w:szCs w:val="24"/>
        </w:rPr>
        <w:t xml:space="preserve"> escuro e lado avesso cor gelo</w:t>
      </w:r>
      <w:r w:rsidR="00C26D56" w:rsidRPr="00AE7CBF">
        <w:rPr>
          <w:sz w:val="24"/>
          <w:szCs w:val="24"/>
        </w:rPr>
        <w:t xml:space="preserve">, </w:t>
      </w:r>
      <w:r w:rsidRPr="00AE7CBF">
        <w:rPr>
          <w:sz w:val="24"/>
          <w:szCs w:val="24"/>
        </w:rPr>
        <w:t>na lateral direita do veiculo, em toda sua extens</w:t>
      </w:r>
      <w:r w:rsidR="007A7EC9" w:rsidRPr="00AE7CBF">
        <w:rPr>
          <w:sz w:val="24"/>
          <w:szCs w:val="24"/>
        </w:rPr>
        <w:t xml:space="preserve">ão e com avanço de </w:t>
      </w:r>
      <w:smartTag w:uri="urn:schemas-microsoft-com:office:smarttags" w:element="metricconverter">
        <w:smartTagPr>
          <w:attr w:name="ProductID" w:val="2,50 metros"/>
        </w:smartTagPr>
        <w:r w:rsidR="007A7EC9" w:rsidRPr="00AE7CBF">
          <w:rPr>
            <w:sz w:val="24"/>
            <w:szCs w:val="24"/>
          </w:rPr>
          <w:t>2,50 metros</w:t>
        </w:r>
      </w:smartTag>
      <w:r w:rsidR="007A7EC9" w:rsidRPr="00AE7CBF">
        <w:rPr>
          <w:sz w:val="24"/>
          <w:szCs w:val="24"/>
        </w:rPr>
        <w:t>;</w:t>
      </w:r>
    </w:p>
    <w:p w:rsidR="00105DDA" w:rsidRPr="00AE7CBF" w:rsidRDefault="00105DDA" w:rsidP="00105DDA">
      <w:pPr>
        <w:pStyle w:val="PargrafodaLista1"/>
        <w:rPr>
          <w:sz w:val="24"/>
          <w:szCs w:val="24"/>
        </w:rPr>
      </w:pPr>
    </w:p>
    <w:p w:rsidR="00F81D58" w:rsidRPr="00AE7CBF" w:rsidRDefault="00F81D58" w:rsidP="00F81D58">
      <w:pPr>
        <w:numPr>
          <w:ilvl w:val="0"/>
          <w:numId w:val="7"/>
        </w:numPr>
        <w:autoSpaceDE w:val="0"/>
        <w:autoSpaceDN w:val="0"/>
        <w:jc w:val="both"/>
        <w:rPr>
          <w:sz w:val="24"/>
          <w:szCs w:val="24"/>
        </w:rPr>
      </w:pPr>
      <w:r w:rsidRPr="00AE7CBF">
        <w:rPr>
          <w:sz w:val="24"/>
          <w:szCs w:val="24"/>
        </w:rPr>
        <w:t>Ter o Certificado de Registro de Veículo e estar licenciado, conforme o Código Nacional de Trânsito</w:t>
      </w:r>
      <w:r w:rsidR="007A7EC9" w:rsidRPr="00AE7CBF">
        <w:rPr>
          <w:sz w:val="24"/>
          <w:szCs w:val="24"/>
        </w:rPr>
        <w:t>;</w:t>
      </w:r>
    </w:p>
    <w:p w:rsidR="007A7EC9" w:rsidRPr="00AE7CBF" w:rsidRDefault="007A7EC9" w:rsidP="007A7EC9">
      <w:pPr>
        <w:autoSpaceDE w:val="0"/>
        <w:autoSpaceDN w:val="0"/>
        <w:jc w:val="both"/>
        <w:rPr>
          <w:sz w:val="24"/>
          <w:szCs w:val="24"/>
        </w:rPr>
      </w:pPr>
    </w:p>
    <w:p w:rsidR="00F81D58" w:rsidRPr="00AE7CBF" w:rsidRDefault="00F81D58" w:rsidP="00F81D58">
      <w:pPr>
        <w:numPr>
          <w:ilvl w:val="0"/>
          <w:numId w:val="7"/>
        </w:numPr>
        <w:autoSpaceDE w:val="0"/>
        <w:autoSpaceDN w:val="0"/>
        <w:jc w:val="both"/>
        <w:rPr>
          <w:sz w:val="24"/>
          <w:szCs w:val="24"/>
        </w:rPr>
      </w:pPr>
      <w:r w:rsidRPr="00AE7CBF">
        <w:rPr>
          <w:sz w:val="24"/>
          <w:szCs w:val="24"/>
        </w:rPr>
        <w:t>Dever</w:t>
      </w:r>
      <w:r w:rsidR="000C4023" w:rsidRPr="00AE7CBF">
        <w:rPr>
          <w:sz w:val="24"/>
          <w:szCs w:val="24"/>
        </w:rPr>
        <w:t>á</w:t>
      </w:r>
      <w:r w:rsidRPr="00AE7CBF">
        <w:rPr>
          <w:sz w:val="24"/>
          <w:szCs w:val="24"/>
        </w:rPr>
        <w:t xml:space="preserve"> ser adesivado com os logotipos da PMSP, para o início da execução dos serviços, de acordo com</w:t>
      </w:r>
      <w:r w:rsidR="00715406" w:rsidRPr="00AE7CBF">
        <w:rPr>
          <w:sz w:val="24"/>
          <w:szCs w:val="24"/>
        </w:rPr>
        <w:t xml:space="preserve"> o layout a ser fornecida pela contratante.</w:t>
      </w:r>
    </w:p>
    <w:p w:rsidR="007A7EC9" w:rsidRPr="00AE7CBF" w:rsidRDefault="007A7EC9" w:rsidP="007A7EC9">
      <w:pPr>
        <w:autoSpaceDE w:val="0"/>
        <w:autoSpaceDN w:val="0"/>
        <w:ind w:left="568"/>
        <w:jc w:val="both"/>
        <w:rPr>
          <w:sz w:val="24"/>
          <w:szCs w:val="24"/>
        </w:rPr>
      </w:pPr>
    </w:p>
    <w:p w:rsidR="00F81D58" w:rsidRPr="00AE7CBF" w:rsidRDefault="00F81D58" w:rsidP="00F81D58">
      <w:pPr>
        <w:autoSpaceDE w:val="0"/>
        <w:autoSpaceDN w:val="0"/>
        <w:ind w:left="568"/>
        <w:jc w:val="both"/>
        <w:rPr>
          <w:sz w:val="24"/>
          <w:szCs w:val="24"/>
        </w:rPr>
      </w:pPr>
      <w:r w:rsidRPr="00AE7CBF">
        <w:rPr>
          <w:sz w:val="24"/>
          <w:szCs w:val="24"/>
        </w:rPr>
        <w:t>LATERAIS (02 vezes)</w:t>
      </w:r>
      <w:r w:rsidR="00A74DD4" w:rsidRPr="00AE7CBF">
        <w:rPr>
          <w:sz w:val="24"/>
          <w:szCs w:val="24"/>
        </w:rPr>
        <w:t xml:space="preserve"> </w:t>
      </w:r>
    </w:p>
    <w:p w:rsidR="00F81D58" w:rsidRPr="00AE7CBF" w:rsidRDefault="00F81D58" w:rsidP="00F81D58">
      <w:pPr>
        <w:autoSpaceDE w:val="0"/>
        <w:autoSpaceDN w:val="0"/>
        <w:ind w:left="568"/>
        <w:jc w:val="both"/>
        <w:rPr>
          <w:sz w:val="24"/>
          <w:szCs w:val="24"/>
        </w:rPr>
      </w:pPr>
      <w:r w:rsidRPr="00AE7CBF">
        <w:rPr>
          <w:sz w:val="24"/>
          <w:szCs w:val="24"/>
        </w:rPr>
        <w:t xml:space="preserve">1- ÔNIBUS </w:t>
      </w:r>
      <w:r w:rsidR="003167BC" w:rsidRPr="00AE7CBF">
        <w:rPr>
          <w:sz w:val="24"/>
          <w:szCs w:val="24"/>
        </w:rPr>
        <w:t>DA</w:t>
      </w:r>
      <w:r w:rsidR="000C4023" w:rsidRPr="00AE7CBF">
        <w:rPr>
          <w:sz w:val="24"/>
          <w:szCs w:val="24"/>
        </w:rPr>
        <w:t xml:space="preserve"> CULTURA</w:t>
      </w:r>
      <w:r w:rsidRPr="00AE7CBF">
        <w:rPr>
          <w:sz w:val="24"/>
          <w:szCs w:val="24"/>
        </w:rPr>
        <w:t xml:space="preserve"> (medidas </w:t>
      </w:r>
      <w:r w:rsidR="0063602E" w:rsidRPr="00AE7CBF">
        <w:rPr>
          <w:sz w:val="24"/>
          <w:szCs w:val="24"/>
        </w:rPr>
        <w:t>proporciona</w:t>
      </w:r>
      <w:r w:rsidR="00BC285B" w:rsidRPr="00AE7CBF">
        <w:rPr>
          <w:sz w:val="24"/>
          <w:szCs w:val="24"/>
        </w:rPr>
        <w:t>is</w:t>
      </w:r>
      <w:r w:rsidR="0063602E" w:rsidRPr="00AE7CBF">
        <w:rPr>
          <w:sz w:val="24"/>
          <w:szCs w:val="24"/>
        </w:rPr>
        <w:t xml:space="preserve"> à área disponível)</w:t>
      </w:r>
      <w:r w:rsidRPr="00AE7CBF">
        <w:rPr>
          <w:sz w:val="24"/>
          <w:szCs w:val="24"/>
        </w:rPr>
        <w:t>:</w:t>
      </w:r>
    </w:p>
    <w:p w:rsidR="00F81D58" w:rsidRPr="00AE7CBF" w:rsidRDefault="00F81D58" w:rsidP="00F81D58">
      <w:pPr>
        <w:autoSpaceDE w:val="0"/>
        <w:autoSpaceDN w:val="0"/>
        <w:ind w:left="568"/>
        <w:jc w:val="both"/>
        <w:rPr>
          <w:sz w:val="24"/>
          <w:szCs w:val="24"/>
        </w:rPr>
      </w:pPr>
      <w:r w:rsidRPr="00AE7CBF">
        <w:rPr>
          <w:sz w:val="24"/>
          <w:szCs w:val="24"/>
        </w:rPr>
        <w:t>2 - PREFEITURA DE SÃO PAULO</w:t>
      </w:r>
      <w:r w:rsidR="00434B37" w:rsidRPr="00AE7CBF">
        <w:rPr>
          <w:sz w:val="24"/>
          <w:szCs w:val="24"/>
        </w:rPr>
        <w:t xml:space="preserve"> </w:t>
      </w:r>
    </w:p>
    <w:p w:rsidR="00F81D58" w:rsidRPr="00AE7CBF" w:rsidRDefault="00F81D58" w:rsidP="00F81D58">
      <w:pPr>
        <w:autoSpaceDE w:val="0"/>
        <w:autoSpaceDN w:val="0"/>
        <w:ind w:left="568"/>
        <w:jc w:val="both"/>
        <w:rPr>
          <w:sz w:val="24"/>
          <w:szCs w:val="24"/>
        </w:rPr>
      </w:pPr>
      <w:r w:rsidRPr="00AE7CBF">
        <w:rPr>
          <w:sz w:val="24"/>
          <w:szCs w:val="24"/>
        </w:rPr>
        <w:t>SECRETARIA MUNICIPAL DE CULTURA</w:t>
      </w:r>
    </w:p>
    <w:p w:rsidR="00F81D58" w:rsidRPr="00AE7CBF" w:rsidRDefault="00F81D58" w:rsidP="00F81D58">
      <w:pPr>
        <w:autoSpaceDE w:val="0"/>
        <w:autoSpaceDN w:val="0"/>
        <w:ind w:left="568"/>
        <w:jc w:val="both"/>
        <w:rPr>
          <w:sz w:val="24"/>
          <w:szCs w:val="24"/>
        </w:rPr>
      </w:pPr>
      <w:r w:rsidRPr="00AE7CBF">
        <w:rPr>
          <w:sz w:val="24"/>
          <w:szCs w:val="24"/>
        </w:rPr>
        <w:t xml:space="preserve">BRASAO DA PREFEITURA (medidas aproximadas 1,02 x </w:t>
      </w:r>
      <w:smartTag w:uri="urn:schemas-microsoft-com:office:smarttags" w:element="metricconverter">
        <w:smartTagPr>
          <w:attr w:name="ProductID" w:val="0,40 m"/>
        </w:smartTagPr>
        <w:r w:rsidRPr="00AE7CBF">
          <w:rPr>
            <w:sz w:val="24"/>
            <w:szCs w:val="24"/>
          </w:rPr>
          <w:t>0,40 m</w:t>
        </w:r>
      </w:smartTag>
      <w:r w:rsidRPr="00AE7CBF">
        <w:rPr>
          <w:sz w:val="24"/>
          <w:szCs w:val="24"/>
        </w:rPr>
        <w:t>)</w:t>
      </w:r>
    </w:p>
    <w:p w:rsidR="00F81D58" w:rsidRPr="00AE7CBF" w:rsidRDefault="00F81D58" w:rsidP="00F81D58">
      <w:pPr>
        <w:autoSpaceDE w:val="0"/>
        <w:autoSpaceDN w:val="0"/>
        <w:ind w:left="568"/>
        <w:jc w:val="both"/>
        <w:rPr>
          <w:sz w:val="24"/>
          <w:szCs w:val="24"/>
        </w:rPr>
      </w:pPr>
    </w:p>
    <w:p w:rsidR="00F81D58" w:rsidRPr="00AE7CBF" w:rsidRDefault="00F81D58" w:rsidP="00F81D58">
      <w:pPr>
        <w:autoSpaceDE w:val="0"/>
        <w:autoSpaceDN w:val="0"/>
        <w:ind w:left="568"/>
        <w:jc w:val="both"/>
        <w:rPr>
          <w:sz w:val="24"/>
          <w:szCs w:val="24"/>
        </w:rPr>
      </w:pPr>
      <w:r w:rsidRPr="00AE7CBF">
        <w:rPr>
          <w:sz w:val="24"/>
          <w:szCs w:val="24"/>
        </w:rPr>
        <w:t>FRENTE (01 vez)</w:t>
      </w:r>
    </w:p>
    <w:p w:rsidR="00F81D58" w:rsidRPr="00AE7CBF" w:rsidRDefault="00F81D58" w:rsidP="00F81D58">
      <w:pPr>
        <w:autoSpaceDE w:val="0"/>
        <w:autoSpaceDN w:val="0"/>
        <w:ind w:left="568"/>
        <w:jc w:val="both"/>
        <w:rPr>
          <w:sz w:val="24"/>
          <w:szCs w:val="24"/>
        </w:rPr>
      </w:pPr>
      <w:r w:rsidRPr="00AE7CBF">
        <w:rPr>
          <w:sz w:val="24"/>
          <w:szCs w:val="24"/>
        </w:rPr>
        <w:t xml:space="preserve">1- ÔNIBUS </w:t>
      </w:r>
      <w:r w:rsidR="003167BC" w:rsidRPr="00AE7CBF">
        <w:rPr>
          <w:sz w:val="24"/>
          <w:szCs w:val="24"/>
        </w:rPr>
        <w:t>DA CULTURA</w:t>
      </w:r>
      <w:r w:rsidRPr="00AE7CBF">
        <w:rPr>
          <w:sz w:val="24"/>
          <w:szCs w:val="24"/>
        </w:rPr>
        <w:t xml:space="preserve"> (</w:t>
      </w:r>
      <w:r w:rsidR="00DB39D6" w:rsidRPr="00AE7CBF">
        <w:rPr>
          <w:sz w:val="24"/>
          <w:szCs w:val="24"/>
        </w:rPr>
        <w:t>N</w:t>
      </w:r>
      <w:r w:rsidRPr="00AE7CBF">
        <w:rPr>
          <w:sz w:val="24"/>
          <w:szCs w:val="24"/>
        </w:rPr>
        <w:t>a medida do letreiro</w:t>
      </w:r>
      <w:r w:rsidR="00DB39D6" w:rsidRPr="00AE7CBF">
        <w:rPr>
          <w:sz w:val="24"/>
          <w:szCs w:val="24"/>
        </w:rPr>
        <w:t>);</w:t>
      </w:r>
    </w:p>
    <w:p w:rsidR="00F81D58" w:rsidRPr="00AE7CBF" w:rsidRDefault="0073306A" w:rsidP="00F81D58">
      <w:pPr>
        <w:autoSpaceDE w:val="0"/>
        <w:autoSpaceDN w:val="0"/>
        <w:ind w:left="568"/>
        <w:jc w:val="both"/>
        <w:rPr>
          <w:sz w:val="24"/>
          <w:szCs w:val="24"/>
        </w:rPr>
      </w:pPr>
      <w:r w:rsidRPr="00AE7CBF">
        <w:rPr>
          <w:sz w:val="24"/>
          <w:szCs w:val="24"/>
        </w:rPr>
        <w:t>2 – Nú</w:t>
      </w:r>
      <w:r w:rsidR="00F81D58" w:rsidRPr="00AE7CBF">
        <w:rPr>
          <w:sz w:val="24"/>
          <w:szCs w:val="24"/>
        </w:rPr>
        <w:t xml:space="preserve">mero de controle do veiculo (diâmetro aproximado de </w:t>
      </w:r>
      <w:smartTag w:uri="urn:schemas-microsoft-com:office:smarttags" w:element="metricconverter">
        <w:smartTagPr>
          <w:attr w:name="ProductID" w:val="10 cm"/>
        </w:smartTagPr>
        <w:r w:rsidR="00F81D58" w:rsidRPr="00AE7CBF">
          <w:rPr>
            <w:sz w:val="24"/>
            <w:szCs w:val="24"/>
          </w:rPr>
          <w:t>10 cm</w:t>
        </w:r>
      </w:smartTag>
      <w:r w:rsidR="00F81D58" w:rsidRPr="00AE7CBF">
        <w:rPr>
          <w:sz w:val="24"/>
          <w:szCs w:val="24"/>
        </w:rPr>
        <w:t>)</w:t>
      </w:r>
    </w:p>
    <w:p w:rsidR="00F81D58" w:rsidRPr="00AE7CBF" w:rsidRDefault="00F81D58" w:rsidP="00F81D58">
      <w:pPr>
        <w:autoSpaceDE w:val="0"/>
        <w:autoSpaceDN w:val="0"/>
        <w:ind w:left="568"/>
        <w:jc w:val="both"/>
        <w:rPr>
          <w:sz w:val="24"/>
          <w:szCs w:val="24"/>
        </w:rPr>
      </w:pPr>
    </w:p>
    <w:p w:rsidR="00F81D58" w:rsidRPr="00AE7CBF" w:rsidRDefault="003B6737" w:rsidP="00F81D58">
      <w:pPr>
        <w:autoSpaceDE w:val="0"/>
        <w:autoSpaceDN w:val="0"/>
        <w:ind w:left="568"/>
        <w:jc w:val="both"/>
        <w:rPr>
          <w:sz w:val="24"/>
          <w:szCs w:val="24"/>
        </w:rPr>
      </w:pPr>
      <w:r w:rsidRPr="00AE7CBF">
        <w:rPr>
          <w:sz w:val="24"/>
          <w:szCs w:val="24"/>
        </w:rPr>
        <w:t>VIDRO TRAS</w:t>
      </w:r>
      <w:r w:rsidR="00F81D58" w:rsidRPr="00AE7CBF">
        <w:rPr>
          <w:sz w:val="24"/>
          <w:szCs w:val="24"/>
        </w:rPr>
        <w:t>EIRO</w:t>
      </w:r>
    </w:p>
    <w:p w:rsidR="00F81D58" w:rsidRPr="00AE7CBF" w:rsidRDefault="00F81D58" w:rsidP="00F81D58">
      <w:pPr>
        <w:autoSpaceDE w:val="0"/>
        <w:autoSpaceDN w:val="0"/>
        <w:ind w:left="568"/>
        <w:jc w:val="both"/>
        <w:rPr>
          <w:sz w:val="24"/>
          <w:szCs w:val="24"/>
        </w:rPr>
      </w:pPr>
      <w:r w:rsidRPr="00AE7CBF">
        <w:rPr>
          <w:sz w:val="24"/>
          <w:szCs w:val="24"/>
        </w:rPr>
        <w:t>Foto do 1º Ônibus</w:t>
      </w:r>
      <w:r w:rsidR="00524F2D" w:rsidRPr="00AE7CBF">
        <w:rPr>
          <w:sz w:val="24"/>
          <w:szCs w:val="24"/>
        </w:rPr>
        <w:t>, de 1936,</w:t>
      </w:r>
      <w:r w:rsidRPr="00AE7CBF">
        <w:rPr>
          <w:sz w:val="24"/>
          <w:szCs w:val="24"/>
        </w:rPr>
        <w:t xml:space="preserve"> aproximadamente (</w:t>
      </w:r>
      <w:r w:rsidR="005013B5" w:rsidRPr="00AE7CBF">
        <w:rPr>
          <w:sz w:val="24"/>
          <w:szCs w:val="24"/>
        </w:rPr>
        <w:t xml:space="preserve">Nas </w:t>
      </w:r>
      <w:r w:rsidRPr="00AE7CBF">
        <w:rPr>
          <w:sz w:val="24"/>
          <w:szCs w:val="24"/>
        </w:rPr>
        <w:t>medidas do vidro traseiro)</w:t>
      </w:r>
      <w:r w:rsidR="00A74DD4" w:rsidRPr="00AE7CBF">
        <w:rPr>
          <w:sz w:val="24"/>
          <w:szCs w:val="24"/>
        </w:rPr>
        <w:t xml:space="preserve">. </w:t>
      </w:r>
    </w:p>
    <w:p w:rsidR="00F81D58" w:rsidRPr="00AE7CBF" w:rsidRDefault="00F81D58" w:rsidP="00F81D58">
      <w:pPr>
        <w:autoSpaceDE w:val="0"/>
        <w:autoSpaceDN w:val="0"/>
        <w:ind w:left="568"/>
        <w:jc w:val="both"/>
        <w:rPr>
          <w:sz w:val="24"/>
          <w:szCs w:val="24"/>
        </w:rPr>
      </w:pPr>
    </w:p>
    <w:p w:rsidR="00F81D58" w:rsidRPr="00AE7CBF" w:rsidRDefault="007A7EC9" w:rsidP="00F81D58">
      <w:pPr>
        <w:autoSpaceDE w:val="0"/>
        <w:autoSpaceDN w:val="0"/>
        <w:ind w:left="568"/>
        <w:jc w:val="both"/>
        <w:rPr>
          <w:sz w:val="24"/>
          <w:szCs w:val="24"/>
        </w:rPr>
      </w:pPr>
      <w:r w:rsidRPr="00AE7CBF">
        <w:rPr>
          <w:sz w:val="24"/>
          <w:szCs w:val="24"/>
        </w:rPr>
        <w:t>Excesso lateral nos pára-</w:t>
      </w:r>
      <w:r w:rsidR="00F81D58" w:rsidRPr="00AE7CBF">
        <w:rPr>
          <w:sz w:val="24"/>
          <w:szCs w:val="24"/>
        </w:rPr>
        <w:t xml:space="preserve">choques dianteiro e traseiro medindo 0,30 x 0,11m </w:t>
      </w:r>
    </w:p>
    <w:p w:rsidR="00F81D58" w:rsidRPr="00AE7CBF" w:rsidRDefault="00F81D58" w:rsidP="00F81D58">
      <w:pPr>
        <w:autoSpaceDE w:val="0"/>
        <w:autoSpaceDN w:val="0"/>
        <w:ind w:left="568"/>
        <w:jc w:val="both"/>
        <w:rPr>
          <w:sz w:val="24"/>
          <w:szCs w:val="24"/>
        </w:rPr>
      </w:pPr>
    </w:p>
    <w:p w:rsidR="0000500D" w:rsidRPr="00AE7CBF" w:rsidRDefault="0006723A" w:rsidP="00F81D58">
      <w:pPr>
        <w:numPr>
          <w:ilvl w:val="0"/>
          <w:numId w:val="7"/>
        </w:numPr>
        <w:autoSpaceDE w:val="0"/>
        <w:autoSpaceDN w:val="0"/>
        <w:jc w:val="both"/>
        <w:rPr>
          <w:sz w:val="24"/>
          <w:szCs w:val="24"/>
        </w:rPr>
      </w:pPr>
      <w:r w:rsidRPr="00267582">
        <w:rPr>
          <w:sz w:val="24"/>
          <w:szCs w:val="24"/>
        </w:rPr>
        <w:t>Com Mobiliário</w:t>
      </w:r>
      <w:r w:rsidRPr="00AE7CBF">
        <w:rPr>
          <w:sz w:val="24"/>
          <w:szCs w:val="24"/>
        </w:rPr>
        <w:t xml:space="preserve"> (estantes, balcõ</w:t>
      </w:r>
      <w:r w:rsidR="0000500D" w:rsidRPr="00AE7CBF">
        <w:rPr>
          <w:sz w:val="24"/>
          <w:szCs w:val="24"/>
        </w:rPr>
        <w:t>es, armários,</w:t>
      </w:r>
      <w:r w:rsidR="00715406" w:rsidRPr="00AE7CBF">
        <w:rPr>
          <w:sz w:val="24"/>
          <w:szCs w:val="24"/>
        </w:rPr>
        <w:t xml:space="preserve"> porta revista</w:t>
      </w:r>
      <w:r w:rsidR="00C325A7" w:rsidRPr="00AE7CBF">
        <w:rPr>
          <w:sz w:val="24"/>
          <w:szCs w:val="24"/>
        </w:rPr>
        <w:t>, quadro de aviso</w:t>
      </w:r>
      <w:r w:rsidR="0000500D" w:rsidRPr="00AE7CBF">
        <w:rPr>
          <w:sz w:val="24"/>
          <w:szCs w:val="24"/>
        </w:rPr>
        <w:t xml:space="preserve"> e lixeiras</w:t>
      </w:r>
      <w:r w:rsidR="00715406" w:rsidRPr="00AE7CBF">
        <w:rPr>
          <w:sz w:val="24"/>
          <w:szCs w:val="24"/>
        </w:rPr>
        <w:t xml:space="preserve">) interno confeccionado em </w:t>
      </w:r>
      <w:r w:rsidR="00C26D56" w:rsidRPr="00AE7CBF">
        <w:rPr>
          <w:sz w:val="24"/>
          <w:szCs w:val="24"/>
        </w:rPr>
        <w:t>compensado laminado</w:t>
      </w:r>
      <w:r w:rsidR="00C5758E" w:rsidRPr="00AE7CBF">
        <w:rPr>
          <w:sz w:val="24"/>
          <w:szCs w:val="24"/>
        </w:rPr>
        <w:t xml:space="preserve"> nas dimensões 2200x1600mm</w:t>
      </w:r>
      <w:r w:rsidR="005E4A30" w:rsidRPr="00AE7CBF">
        <w:rPr>
          <w:sz w:val="24"/>
          <w:szCs w:val="24"/>
        </w:rPr>
        <w:t xml:space="preserve"> de espessura </w:t>
      </w:r>
      <w:r w:rsidR="00715406" w:rsidRPr="00AE7CBF">
        <w:rPr>
          <w:sz w:val="24"/>
          <w:szCs w:val="24"/>
        </w:rPr>
        <w:t xml:space="preserve">e </w:t>
      </w:r>
      <w:r w:rsidR="003F6E03" w:rsidRPr="00AE7CBF">
        <w:rPr>
          <w:sz w:val="24"/>
          <w:szCs w:val="24"/>
        </w:rPr>
        <w:t>revestidos em fórmica</w:t>
      </w:r>
      <w:r w:rsidR="0083288E">
        <w:rPr>
          <w:sz w:val="24"/>
          <w:szCs w:val="24"/>
        </w:rPr>
        <w:t>,</w:t>
      </w:r>
      <w:r w:rsidR="00B729FE" w:rsidRPr="00AE7CBF">
        <w:rPr>
          <w:sz w:val="24"/>
          <w:szCs w:val="24"/>
        </w:rPr>
        <w:t xml:space="preserve"> verde-água</w:t>
      </w:r>
      <w:r w:rsidR="00F237B3" w:rsidRPr="00AE7CBF">
        <w:rPr>
          <w:sz w:val="24"/>
          <w:szCs w:val="24"/>
        </w:rPr>
        <w:t>, de superfície fosca,</w:t>
      </w:r>
      <w:r w:rsidR="003F6E03" w:rsidRPr="00AE7CBF">
        <w:rPr>
          <w:sz w:val="24"/>
          <w:szCs w:val="24"/>
        </w:rPr>
        <w:t xml:space="preserve"> conforme layout a ser fornecido pela contratante</w:t>
      </w:r>
      <w:r w:rsidR="00267582">
        <w:rPr>
          <w:sz w:val="24"/>
          <w:szCs w:val="24"/>
        </w:rPr>
        <w:t>, inicialmente apenas com um desenho orientativo, sendo que o layout definitivo deverá ser discutido entre as partes para que a contratante possa finalizá-lo;</w:t>
      </w:r>
    </w:p>
    <w:p w:rsidR="00715406" w:rsidRPr="00AE7CBF" w:rsidRDefault="0000500D" w:rsidP="00F81D58">
      <w:pPr>
        <w:numPr>
          <w:ilvl w:val="0"/>
          <w:numId w:val="7"/>
        </w:numPr>
        <w:autoSpaceDE w:val="0"/>
        <w:autoSpaceDN w:val="0"/>
        <w:jc w:val="both"/>
        <w:rPr>
          <w:sz w:val="24"/>
          <w:szCs w:val="24"/>
        </w:rPr>
      </w:pPr>
      <w:r w:rsidRPr="00AE7CBF">
        <w:rPr>
          <w:sz w:val="24"/>
          <w:szCs w:val="24"/>
        </w:rPr>
        <w:t>Na estruturação interna do veículo, a contratada</w:t>
      </w:r>
      <w:r w:rsidR="00C5758E" w:rsidRPr="00AE7CBF">
        <w:rPr>
          <w:sz w:val="24"/>
          <w:szCs w:val="24"/>
        </w:rPr>
        <w:t xml:space="preserve"> deverá reservar área destinada exclusivamente</w:t>
      </w:r>
      <w:r w:rsidRPr="00AE7CBF">
        <w:rPr>
          <w:sz w:val="24"/>
          <w:szCs w:val="24"/>
        </w:rPr>
        <w:t xml:space="preserve"> ao motorista</w:t>
      </w:r>
      <w:r w:rsidR="00C5758E" w:rsidRPr="00AE7CBF">
        <w:rPr>
          <w:sz w:val="24"/>
          <w:szCs w:val="24"/>
        </w:rPr>
        <w:t xml:space="preserve"> e demais profissionais designado</w:t>
      </w:r>
      <w:r w:rsidRPr="00AE7CBF">
        <w:rPr>
          <w:sz w:val="24"/>
          <w:szCs w:val="24"/>
        </w:rPr>
        <w:t>s pela contratante</w:t>
      </w:r>
      <w:r w:rsidR="005E4A30" w:rsidRPr="00AE7CBF">
        <w:rPr>
          <w:sz w:val="24"/>
          <w:szCs w:val="24"/>
        </w:rPr>
        <w:t>, individualizando a cabine</w:t>
      </w:r>
      <w:r w:rsidR="00C87048">
        <w:rPr>
          <w:sz w:val="24"/>
          <w:szCs w:val="24"/>
        </w:rPr>
        <w:t>, incluindo uma copa</w:t>
      </w:r>
      <w:r w:rsidR="00185C6A">
        <w:rPr>
          <w:sz w:val="24"/>
          <w:szCs w:val="24"/>
        </w:rPr>
        <w:t xml:space="preserve"> com 01 microondas</w:t>
      </w:r>
      <w:r w:rsidR="00C5758E" w:rsidRPr="00AE7CBF">
        <w:rPr>
          <w:sz w:val="24"/>
          <w:szCs w:val="24"/>
        </w:rPr>
        <w:t>;</w:t>
      </w:r>
    </w:p>
    <w:p w:rsidR="00715406" w:rsidRPr="00AE7CBF" w:rsidRDefault="00715406" w:rsidP="00715406">
      <w:pPr>
        <w:autoSpaceDE w:val="0"/>
        <w:autoSpaceDN w:val="0"/>
        <w:ind w:left="568"/>
        <w:jc w:val="both"/>
        <w:rPr>
          <w:sz w:val="24"/>
          <w:szCs w:val="24"/>
        </w:rPr>
      </w:pPr>
    </w:p>
    <w:p w:rsidR="00C536CA" w:rsidRDefault="00C536CA" w:rsidP="00C536CA">
      <w:pPr>
        <w:keepLines/>
        <w:widowControl w:val="0"/>
        <w:tabs>
          <w:tab w:val="left" w:pos="567"/>
          <w:tab w:val="left" w:pos="1134"/>
        </w:tabs>
        <w:autoSpaceDE w:val="0"/>
        <w:autoSpaceDN w:val="0"/>
        <w:ind w:left="780" w:right="6"/>
        <w:jc w:val="both"/>
        <w:rPr>
          <w:rFonts w:ascii="Tahoma" w:hAnsi="Tahoma" w:cs="Tahoma"/>
        </w:rPr>
      </w:pPr>
      <w:r>
        <w:rPr>
          <w:sz w:val="24"/>
          <w:szCs w:val="24"/>
        </w:rPr>
        <w:t>l)</w:t>
      </w:r>
      <w:r>
        <w:rPr>
          <w:color w:val="FF0000"/>
          <w:sz w:val="24"/>
          <w:szCs w:val="24"/>
        </w:rPr>
        <w:t xml:space="preserve">           </w:t>
      </w:r>
      <w:r>
        <w:rPr>
          <w:sz w:val="24"/>
          <w:szCs w:val="24"/>
        </w:rPr>
        <w:t xml:space="preserve">Sistema de </w:t>
      </w:r>
      <w:r>
        <w:rPr>
          <w:i/>
          <w:sz w:val="24"/>
          <w:szCs w:val="24"/>
        </w:rPr>
        <w:t>WI-FI</w:t>
      </w:r>
      <w:r>
        <w:rPr>
          <w:sz w:val="24"/>
          <w:szCs w:val="24"/>
        </w:rPr>
        <w:t xml:space="preserve"> para os usuários dos serviços:</w:t>
      </w:r>
    </w:p>
    <w:p w:rsidR="00C536CA" w:rsidRDefault="00C536CA" w:rsidP="00C536CA">
      <w:pPr>
        <w:keepLines/>
        <w:widowControl w:val="0"/>
        <w:tabs>
          <w:tab w:val="left" w:pos="567"/>
          <w:tab w:val="left" w:pos="1134"/>
        </w:tabs>
        <w:autoSpaceDE w:val="0"/>
        <w:autoSpaceDN w:val="0"/>
        <w:ind w:left="780" w:right="6"/>
        <w:jc w:val="both"/>
        <w:rPr>
          <w:rFonts w:ascii="Tahoma" w:hAnsi="Tahoma" w:cs="Tahoma"/>
        </w:rPr>
      </w:pPr>
    </w:p>
    <w:p w:rsidR="00C536CA" w:rsidRDefault="00C536CA" w:rsidP="00C536CA">
      <w:pPr>
        <w:rPr>
          <w:rFonts w:ascii="Tahoma" w:hAnsi="Tahoma" w:cs="Tahoma"/>
        </w:rPr>
      </w:pPr>
    </w:p>
    <w:tbl>
      <w:tblPr>
        <w:tblW w:w="9120" w:type="dxa"/>
        <w:tblInd w:w="102" w:type="dxa"/>
        <w:tblLayout w:type="fixed"/>
        <w:tblCellMar>
          <w:left w:w="0" w:type="dxa"/>
          <w:right w:w="0" w:type="dxa"/>
        </w:tblCellMar>
        <w:tblLook w:val="01E0" w:firstRow="1" w:lastRow="1" w:firstColumn="1" w:lastColumn="1" w:noHBand="0" w:noVBand="0"/>
      </w:tblPr>
      <w:tblGrid>
        <w:gridCol w:w="960"/>
        <w:gridCol w:w="8160"/>
      </w:tblGrid>
      <w:tr w:rsidR="00C536CA" w:rsidTr="00C536CA">
        <w:tc>
          <w:tcPr>
            <w:tcW w:w="9117" w:type="dxa"/>
            <w:gridSpan w:val="2"/>
            <w:tcBorders>
              <w:top w:val="single" w:sz="4" w:space="0" w:color="000000"/>
              <w:left w:val="single" w:sz="4" w:space="0" w:color="000000"/>
              <w:bottom w:val="single" w:sz="4" w:space="0" w:color="000000"/>
              <w:right w:val="single" w:sz="4" w:space="0" w:color="000000"/>
            </w:tcBorders>
          </w:tcPr>
          <w:p w:rsidR="00C536CA" w:rsidRDefault="00C536CA">
            <w:pPr>
              <w:ind w:left="102"/>
              <w:rPr>
                <w:rFonts w:ascii="Tahoma" w:hAnsi="Tahoma" w:cs="Tahoma"/>
                <w:b/>
              </w:rPr>
            </w:pPr>
            <w:r>
              <w:rPr>
                <w:rFonts w:ascii="Tahoma" w:hAnsi="Tahoma" w:cs="Tahoma"/>
                <w:b/>
                <w:w w:val="82"/>
              </w:rPr>
              <w:t>F</w:t>
            </w:r>
            <w:r>
              <w:rPr>
                <w:rFonts w:ascii="Tahoma" w:hAnsi="Tahoma" w:cs="Tahoma"/>
                <w:b/>
                <w:w w:val="107"/>
              </w:rPr>
              <w:t>un</w:t>
            </w:r>
            <w:r>
              <w:rPr>
                <w:rFonts w:ascii="Tahoma" w:hAnsi="Tahoma" w:cs="Tahoma"/>
                <w:b/>
                <w:w w:val="94"/>
              </w:rPr>
              <w:t>c</w:t>
            </w:r>
            <w:r>
              <w:rPr>
                <w:rFonts w:ascii="Tahoma" w:hAnsi="Tahoma" w:cs="Tahoma"/>
                <w:b/>
                <w:w w:val="88"/>
              </w:rPr>
              <w:t>i</w:t>
            </w:r>
            <w:r>
              <w:rPr>
                <w:rFonts w:ascii="Tahoma" w:hAnsi="Tahoma" w:cs="Tahoma"/>
                <w:b/>
                <w:w w:val="107"/>
              </w:rPr>
              <w:t>on</w:t>
            </w:r>
            <w:r>
              <w:rPr>
                <w:rFonts w:ascii="Tahoma" w:hAnsi="Tahoma" w:cs="Tahoma"/>
                <w:b/>
                <w:w w:val="111"/>
              </w:rPr>
              <w:t>a</w:t>
            </w:r>
            <w:r>
              <w:rPr>
                <w:rFonts w:ascii="Tahoma" w:hAnsi="Tahoma" w:cs="Tahoma"/>
                <w:b/>
                <w:w w:val="88"/>
              </w:rPr>
              <w:t>li</w:t>
            </w:r>
            <w:r>
              <w:rPr>
                <w:rFonts w:ascii="Tahoma" w:hAnsi="Tahoma" w:cs="Tahoma"/>
                <w:b/>
                <w:w w:val="107"/>
              </w:rPr>
              <w:t>d</w:t>
            </w:r>
            <w:r>
              <w:rPr>
                <w:rFonts w:ascii="Tahoma" w:hAnsi="Tahoma" w:cs="Tahoma"/>
                <w:b/>
                <w:w w:val="111"/>
              </w:rPr>
              <w:t>a</w:t>
            </w:r>
            <w:r>
              <w:rPr>
                <w:rFonts w:ascii="Tahoma" w:hAnsi="Tahoma" w:cs="Tahoma"/>
                <w:b/>
                <w:w w:val="107"/>
              </w:rPr>
              <w:t>d</w:t>
            </w:r>
            <w:r>
              <w:rPr>
                <w:rFonts w:ascii="Tahoma" w:hAnsi="Tahoma" w:cs="Tahoma"/>
                <w:b/>
                <w:w w:val="113"/>
              </w:rPr>
              <w:t>e</w:t>
            </w:r>
            <w:r>
              <w:rPr>
                <w:rFonts w:ascii="Tahoma" w:hAnsi="Tahoma" w:cs="Tahoma"/>
                <w:b/>
                <w:w w:val="102"/>
              </w:rPr>
              <w:t>s</w:t>
            </w:r>
            <w:r>
              <w:rPr>
                <w:rFonts w:ascii="Tahoma" w:hAnsi="Tahoma" w:cs="Tahoma"/>
                <w:b/>
              </w:rPr>
              <w:t xml:space="preserve"> Básicas</w:t>
            </w:r>
          </w:p>
        </w:tc>
      </w:tr>
      <w:tr w:rsidR="00C536CA" w:rsidTr="00C536CA">
        <w:tc>
          <w:tcPr>
            <w:tcW w:w="960" w:type="dxa"/>
            <w:tcBorders>
              <w:top w:val="single" w:sz="4" w:space="0" w:color="000000"/>
              <w:left w:val="single" w:sz="4" w:space="0" w:color="000000"/>
              <w:bottom w:val="single" w:sz="4" w:space="0" w:color="000000"/>
              <w:right w:val="single" w:sz="4" w:space="0" w:color="000000"/>
            </w:tcBorders>
          </w:tcPr>
          <w:p w:rsidR="00C536CA" w:rsidRDefault="00C536CA">
            <w:pPr>
              <w:ind w:left="306"/>
              <w:rPr>
                <w:rFonts w:ascii="Tahoma" w:hAnsi="Tahoma" w:cs="Tahoma"/>
              </w:rPr>
            </w:pPr>
            <w:r>
              <w:rPr>
                <w:rFonts w:ascii="Tahoma" w:hAnsi="Tahoma" w:cs="Tahoma"/>
              </w:rPr>
              <w:t>01</w:t>
            </w:r>
          </w:p>
        </w:tc>
        <w:tc>
          <w:tcPr>
            <w:tcW w:w="8157" w:type="dxa"/>
            <w:tcBorders>
              <w:top w:val="single" w:sz="4" w:space="0" w:color="000000"/>
              <w:left w:val="single" w:sz="4" w:space="0" w:color="000000"/>
              <w:bottom w:val="single" w:sz="4" w:space="0" w:color="000000"/>
              <w:right w:val="single" w:sz="4" w:space="0" w:color="000000"/>
            </w:tcBorders>
          </w:tcPr>
          <w:p w:rsidR="00C536CA" w:rsidRDefault="00C536CA">
            <w:pPr>
              <w:ind w:left="100"/>
              <w:rPr>
                <w:rFonts w:ascii="Tahoma" w:hAnsi="Tahoma" w:cs="Tahoma"/>
              </w:rPr>
            </w:pPr>
            <w:r>
              <w:rPr>
                <w:rFonts w:ascii="Tahoma" w:hAnsi="Tahoma" w:cs="Tahoma"/>
              </w:rPr>
              <w:t>Deverá disponibilizar o sinal de Internet para acesso de no mínimo 50 usuários (com conexão 3G/4G ou mais) por modem.</w:t>
            </w:r>
          </w:p>
        </w:tc>
      </w:tr>
      <w:tr w:rsidR="00C536CA" w:rsidTr="00C536CA">
        <w:tc>
          <w:tcPr>
            <w:tcW w:w="960" w:type="dxa"/>
            <w:tcBorders>
              <w:top w:val="single" w:sz="4" w:space="0" w:color="000000"/>
              <w:left w:val="single" w:sz="4" w:space="0" w:color="000000"/>
              <w:bottom w:val="single" w:sz="4" w:space="0" w:color="000000"/>
              <w:right w:val="single" w:sz="4" w:space="0" w:color="000000"/>
            </w:tcBorders>
          </w:tcPr>
          <w:p w:rsidR="00C536CA" w:rsidRDefault="00C536CA">
            <w:pPr>
              <w:rPr>
                <w:rFonts w:ascii="Tahoma" w:hAnsi="Tahoma" w:cs="Tahoma"/>
              </w:rPr>
            </w:pPr>
          </w:p>
          <w:p w:rsidR="00C536CA" w:rsidRDefault="00C536CA">
            <w:pPr>
              <w:ind w:left="306"/>
              <w:rPr>
                <w:rFonts w:ascii="Tahoma" w:hAnsi="Tahoma" w:cs="Tahoma"/>
              </w:rPr>
            </w:pPr>
            <w:r>
              <w:rPr>
                <w:rFonts w:ascii="Tahoma" w:hAnsi="Tahoma" w:cs="Tahoma"/>
              </w:rPr>
              <w:t>02</w:t>
            </w:r>
          </w:p>
        </w:tc>
        <w:tc>
          <w:tcPr>
            <w:tcW w:w="8157" w:type="dxa"/>
            <w:tcBorders>
              <w:top w:val="single" w:sz="4" w:space="0" w:color="000000"/>
              <w:left w:val="single" w:sz="4" w:space="0" w:color="000000"/>
              <w:bottom w:val="single" w:sz="4" w:space="0" w:color="000000"/>
              <w:right w:val="single" w:sz="4" w:space="0" w:color="000000"/>
            </w:tcBorders>
          </w:tcPr>
          <w:p w:rsidR="00C536CA" w:rsidRDefault="00C536CA">
            <w:pPr>
              <w:ind w:left="100"/>
              <w:rPr>
                <w:rFonts w:ascii="Tahoma" w:hAnsi="Tahoma" w:cs="Tahoma"/>
              </w:rPr>
            </w:pPr>
            <w:r>
              <w:rPr>
                <w:rFonts w:ascii="Tahoma" w:hAnsi="Tahoma" w:cs="Tahoma"/>
              </w:rPr>
              <w:t>Deverá ser compatível com os principais sistemas operacionais (IOS, Android e Windows) para utilização através de celulares, tablets e notebooks; e com os padrões WIFI 802.11 b/g/n.</w:t>
            </w:r>
          </w:p>
        </w:tc>
      </w:tr>
      <w:tr w:rsidR="00C536CA" w:rsidTr="00C536CA">
        <w:tc>
          <w:tcPr>
            <w:tcW w:w="960" w:type="dxa"/>
            <w:tcBorders>
              <w:top w:val="single" w:sz="4" w:space="0" w:color="000000"/>
              <w:left w:val="single" w:sz="4" w:space="0" w:color="000000"/>
              <w:bottom w:val="single" w:sz="4" w:space="0" w:color="000000"/>
              <w:right w:val="single" w:sz="4" w:space="0" w:color="000000"/>
            </w:tcBorders>
          </w:tcPr>
          <w:p w:rsidR="00C536CA" w:rsidRDefault="00C536CA">
            <w:pPr>
              <w:rPr>
                <w:rFonts w:ascii="Tahoma" w:hAnsi="Tahoma" w:cs="Tahoma"/>
              </w:rPr>
            </w:pPr>
          </w:p>
          <w:p w:rsidR="00C536CA" w:rsidRDefault="00C536CA">
            <w:pPr>
              <w:ind w:left="306"/>
              <w:rPr>
                <w:rFonts w:ascii="Tahoma" w:hAnsi="Tahoma" w:cs="Tahoma"/>
              </w:rPr>
            </w:pPr>
            <w:r>
              <w:rPr>
                <w:rFonts w:ascii="Tahoma" w:hAnsi="Tahoma" w:cs="Tahoma"/>
              </w:rPr>
              <w:t>03</w:t>
            </w:r>
          </w:p>
        </w:tc>
        <w:tc>
          <w:tcPr>
            <w:tcW w:w="8157" w:type="dxa"/>
            <w:tcBorders>
              <w:top w:val="single" w:sz="4" w:space="0" w:color="000000"/>
              <w:left w:val="single" w:sz="4" w:space="0" w:color="000000"/>
              <w:bottom w:val="single" w:sz="4" w:space="0" w:color="000000"/>
              <w:right w:val="single" w:sz="4" w:space="0" w:color="000000"/>
            </w:tcBorders>
          </w:tcPr>
          <w:p w:rsidR="00C536CA" w:rsidRDefault="00C536CA">
            <w:pPr>
              <w:ind w:left="100"/>
              <w:rPr>
                <w:rFonts w:ascii="Tahoma" w:hAnsi="Tahoma" w:cs="Tahoma"/>
              </w:rPr>
            </w:pPr>
            <w:r>
              <w:rPr>
                <w:rFonts w:ascii="Tahoma" w:hAnsi="Tahoma" w:cs="Tahoma"/>
              </w:rPr>
              <w:t>Deverá possuir modem de alta sensibilidade e alcance, homologados pela ANATEL, com contingência de operadoras de telefonia, utilizando ao menos dois SIM Cards, compatível com todas as redes de dados móveis disponíveis na Cidade de São Paulo, sendo independente do modem de transmissão dos dados da UCP (gateway).</w:t>
            </w:r>
          </w:p>
        </w:tc>
      </w:tr>
      <w:tr w:rsidR="00C536CA" w:rsidTr="00C536CA">
        <w:tc>
          <w:tcPr>
            <w:tcW w:w="960" w:type="dxa"/>
            <w:tcBorders>
              <w:top w:val="single" w:sz="4" w:space="0" w:color="000000"/>
              <w:left w:val="single" w:sz="4" w:space="0" w:color="000000"/>
              <w:bottom w:val="single" w:sz="4" w:space="0" w:color="000000"/>
              <w:right w:val="single" w:sz="4" w:space="0" w:color="000000"/>
            </w:tcBorders>
          </w:tcPr>
          <w:p w:rsidR="00C536CA" w:rsidRDefault="00C536CA">
            <w:pPr>
              <w:rPr>
                <w:rFonts w:ascii="Tahoma" w:hAnsi="Tahoma" w:cs="Tahoma"/>
              </w:rPr>
            </w:pPr>
          </w:p>
          <w:p w:rsidR="00C536CA" w:rsidRDefault="00C536CA">
            <w:pPr>
              <w:ind w:left="306"/>
              <w:rPr>
                <w:rFonts w:ascii="Tahoma" w:hAnsi="Tahoma" w:cs="Tahoma"/>
              </w:rPr>
            </w:pPr>
            <w:r>
              <w:rPr>
                <w:rFonts w:ascii="Tahoma" w:hAnsi="Tahoma" w:cs="Tahoma"/>
              </w:rPr>
              <w:t>04</w:t>
            </w:r>
          </w:p>
        </w:tc>
        <w:tc>
          <w:tcPr>
            <w:tcW w:w="8157" w:type="dxa"/>
            <w:tcBorders>
              <w:top w:val="single" w:sz="4" w:space="0" w:color="000000"/>
              <w:left w:val="single" w:sz="4" w:space="0" w:color="000000"/>
              <w:bottom w:val="single" w:sz="4" w:space="0" w:color="000000"/>
              <w:right w:val="single" w:sz="4" w:space="0" w:color="000000"/>
            </w:tcBorders>
          </w:tcPr>
          <w:p w:rsidR="00C536CA" w:rsidRDefault="00C536CA">
            <w:pPr>
              <w:ind w:left="100"/>
              <w:rPr>
                <w:rFonts w:ascii="Tahoma" w:hAnsi="Tahoma" w:cs="Tahoma"/>
              </w:rPr>
            </w:pPr>
            <w:r>
              <w:rPr>
                <w:rFonts w:ascii="Tahoma" w:hAnsi="Tahoma" w:cs="Tahoma"/>
              </w:rPr>
              <w:t>O sistema deverá permitir que através de contrato de prestação de serviços – a ser definido pela SMC – o usuário tenha que concordar com os termos  definidos para utilização do serviço gratuito de internet dentro dos veículos.</w:t>
            </w:r>
          </w:p>
        </w:tc>
      </w:tr>
      <w:tr w:rsidR="00C536CA" w:rsidTr="00C536CA">
        <w:tc>
          <w:tcPr>
            <w:tcW w:w="960" w:type="dxa"/>
            <w:tcBorders>
              <w:top w:val="single" w:sz="4" w:space="0" w:color="000000"/>
              <w:left w:val="single" w:sz="4" w:space="0" w:color="000000"/>
              <w:bottom w:val="single" w:sz="4" w:space="0" w:color="000000"/>
              <w:right w:val="single" w:sz="4" w:space="0" w:color="000000"/>
            </w:tcBorders>
          </w:tcPr>
          <w:p w:rsidR="00C536CA" w:rsidRDefault="00C536CA">
            <w:pPr>
              <w:rPr>
                <w:rFonts w:ascii="Tahoma" w:hAnsi="Tahoma" w:cs="Tahoma"/>
              </w:rPr>
            </w:pPr>
          </w:p>
          <w:p w:rsidR="00C536CA" w:rsidRDefault="00C536CA">
            <w:pPr>
              <w:ind w:left="306"/>
              <w:rPr>
                <w:rFonts w:ascii="Tahoma" w:hAnsi="Tahoma" w:cs="Tahoma"/>
              </w:rPr>
            </w:pPr>
            <w:r>
              <w:rPr>
                <w:rFonts w:ascii="Tahoma" w:hAnsi="Tahoma" w:cs="Tahoma"/>
              </w:rPr>
              <w:t>05</w:t>
            </w:r>
          </w:p>
        </w:tc>
        <w:tc>
          <w:tcPr>
            <w:tcW w:w="8157" w:type="dxa"/>
            <w:tcBorders>
              <w:top w:val="single" w:sz="4" w:space="0" w:color="000000"/>
              <w:left w:val="single" w:sz="4" w:space="0" w:color="000000"/>
              <w:bottom w:val="single" w:sz="4" w:space="0" w:color="000000"/>
              <w:right w:val="single" w:sz="4" w:space="0" w:color="000000"/>
            </w:tcBorders>
          </w:tcPr>
          <w:p w:rsidR="00C536CA" w:rsidRDefault="00C536CA">
            <w:pPr>
              <w:ind w:left="100"/>
              <w:rPr>
                <w:rFonts w:ascii="Tahoma" w:hAnsi="Tahoma" w:cs="Tahoma"/>
              </w:rPr>
            </w:pPr>
            <w:r>
              <w:rPr>
                <w:rFonts w:ascii="Tahoma" w:hAnsi="Tahoma" w:cs="Tahoma"/>
              </w:rPr>
              <w:t>Deverá possuir recursos para utilização do conceito Vídeo on Demand (Vod)  com conteúdos  disponíveis no veiculo para acesso mesmo onde não houver sinal de Internet móvel.</w:t>
            </w:r>
          </w:p>
        </w:tc>
      </w:tr>
      <w:tr w:rsidR="00C536CA" w:rsidTr="00C536CA">
        <w:tc>
          <w:tcPr>
            <w:tcW w:w="960" w:type="dxa"/>
            <w:tcBorders>
              <w:top w:val="single" w:sz="4" w:space="0" w:color="000000"/>
              <w:left w:val="single" w:sz="4" w:space="0" w:color="000000"/>
              <w:bottom w:val="single" w:sz="4" w:space="0" w:color="000000"/>
              <w:right w:val="single" w:sz="4" w:space="0" w:color="000000"/>
            </w:tcBorders>
          </w:tcPr>
          <w:p w:rsidR="00C536CA" w:rsidRDefault="00C536CA">
            <w:pPr>
              <w:rPr>
                <w:rFonts w:ascii="Tahoma" w:hAnsi="Tahoma" w:cs="Tahoma"/>
              </w:rPr>
            </w:pPr>
          </w:p>
          <w:p w:rsidR="00C536CA" w:rsidRDefault="00C536CA">
            <w:pPr>
              <w:ind w:left="306"/>
              <w:rPr>
                <w:rFonts w:ascii="Tahoma" w:hAnsi="Tahoma" w:cs="Tahoma"/>
              </w:rPr>
            </w:pPr>
            <w:r>
              <w:rPr>
                <w:rFonts w:ascii="Tahoma" w:hAnsi="Tahoma" w:cs="Tahoma"/>
              </w:rPr>
              <w:t>06</w:t>
            </w:r>
          </w:p>
        </w:tc>
        <w:tc>
          <w:tcPr>
            <w:tcW w:w="8157" w:type="dxa"/>
            <w:tcBorders>
              <w:top w:val="single" w:sz="4" w:space="0" w:color="000000"/>
              <w:left w:val="single" w:sz="4" w:space="0" w:color="000000"/>
              <w:bottom w:val="single" w:sz="4" w:space="0" w:color="000000"/>
              <w:right w:val="single" w:sz="4" w:space="0" w:color="000000"/>
            </w:tcBorders>
          </w:tcPr>
          <w:p w:rsidR="00C536CA" w:rsidRDefault="00C536CA">
            <w:pPr>
              <w:ind w:left="100"/>
              <w:rPr>
                <w:rFonts w:ascii="Tahoma" w:hAnsi="Tahoma" w:cs="Tahoma"/>
              </w:rPr>
            </w:pPr>
            <w:r>
              <w:rPr>
                <w:rFonts w:ascii="Tahoma" w:hAnsi="Tahoma" w:cs="Tahoma"/>
              </w:rPr>
              <w:t>Os conteúdos (Vod) poderão ser publicitários e/ou institucionais, e serão definidos /aprovados pela SMC.</w:t>
            </w:r>
          </w:p>
        </w:tc>
      </w:tr>
      <w:tr w:rsidR="00C536CA" w:rsidTr="00C536CA">
        <w:tc>
          <w:tcPr>
            <w:tcW w:w="960" w:type="dxa"/>
            <w:tcBorders>
              <w:top w:val="single" w:sz="4" w:space="0" w:color="000000"/>
              <w:left w:val="single" w:sz="4" w:space="0" w:color="000000"/>
              <w:bottom w:val="single" w:sz="4" w:space="0" w:color="000000"/>
              <w:right w:val="single" w:sz="4" w:space="0" w:color="000000"/>
            </w:tcBorders>
          </w:tcPr>
          <w:p w:rsidR="00C536CA" w:rsidRDefault="00C536CA">
            <w:pPr>
              <w:rPr>
                <w:rFonts w:ascii="Tahoma" w:hAnsi="Tahoma" w:cs="Tahoma"/>
              </w:rPr>
            </w:pPr>
          </w:p>
          <w:p w:rsidR="00C536CA" w:rsidRDefault="00C536CA">
            <w:pPr>
              <w:ind w:left="306"/>
              <w:rPr>
                <w:rFonts w:ascii="Tahoma" w:hAnsi="Tahoma" w:cs="Tahoma"/>
              </w:rPr>
            </w:pPr>
            <w:r>
              <w:rPr>
                <w:rFonts w:ascii="Tahoma" w:hAnsi="Tahoma" w:cs="Tahoma"/>
              </w:rPr>
              <w:t>07</w:t>
            </w:r>
          </w:p>
        </w:tc>
        <w:tc>
          <w:tcPr>
            <w:tcW w:w="8157" w:type="dxa"/>
            <w:tcBorders>
              <w:top w:val="single" w:sz="4" w:space="0" w:color="000000"/>
              <w:left w:val="single" w:sz="4" w:space="0" w:color="000000"/>
              <w:bottom w:val="single" w:sz="4" w:space="0" w:color="000000"/>
              <w:right w:val="single" w:sz="4" w:space="0" w:color="000000"/>
            </w:tcBorders>
          </w:tcPr>
          <w:p w:rsidR="00C536CA" w:rsidRDefault="00C536CA">
            <w:pPr>
              <w:ind w:left="100"/>
              <w:rPr>
                <w:rFonts w:ascii="Tahoma" w:hAnsi="Tahoma" w:cs="Tahoma"/>
              </w:rPr>
            </w:pPr>
            <w:r>
              <w:rPr>
                <w:rFonts w:ascii="Tahoma" w:hAnsi="Tahoma" w:cs="Tahoma"/>
              </w:rPr>
              <w:t>Deverá ser permitido que os conteúdos sejam atualizados automaticamente ao longo das viagens.</w:t>
            </w:r>
          </w:p>
        </w:tc>
      </w:tr>
      <w:tr w:rsidR="00C536CA" w:rsidTr="00C536CA">
        <w:tc>
          <w:tcPr>
            <w:tcW w:w="960" w:type="dxa"/>
            <w:tcBorders>
              <w:top w:val="single" w:sz="4" w:space="0" w:color="000000"/>
              <w:left w:val="single" w:sz="4" w:space="0" w:color="000000"/>
              <w:bottom w:val="single" w:sz="4" w:space="0" w:color="000000"/>
              <w:right w:val="single" w:sz="4" w:space="0" w:color="000000"/>
            </w:tcBorders>
          </w:tcPr>
          <w:p w:rsidR="00C536CA" w:rsidRDefault="00C536CA">
            <w:pPr>
              <w:rPr>
                <w:rFonts w:ascii="Tahoma" w:hAnsi="Tahoma" w:cs="Tahoma"/>
              </w:rPr>
            </w:pPr>
          </w:p>
          <w:p w:rsidR="00C536CA" w:rsidRDefault="00C536CA">
            <w:pPr>
              <w:ind w:left="306"/>
              <w:rPr>
                <w:rFonts w:ascii="Tahoma" w:hAnsi="Tahoma" w:cs="Tahoma"/>
              </w:rPr>
            </w:pPr>
            <w:r>
              <w:rPr>
                <w:rFonts w:ascii="Tahoma" w:hAnsi="Tahoma" w:cs="Tahoma"/>
              </w:rPr>
              <w:t>08</w:t>
            </w:r>
          </w:p>
        </w:tc>
        <w:tc>
          <w:tcPr>
            <w:tcW w:w="8157" w:type="dxa"/>
            <w:tcBorders>
              <w:top w:val="single" w:sz="4" w:space="0" w:color="000000"/>
              <w:left w:val="single" w:sz="4" w:space="0" w:color="000000"/>
              <w:bottom w:val="single" w:sz="4" w:space="0" w:color="000000"/>
              <w:right w:val="single" w:sz="4" w:space="0" w:color="000000"/>
            </w:tcBorders>
          </w:tcPr>
          <w:p w:rsidR="00C536CA" w:rsidRDefault="00C536CA">
            <w:pPr>
              <w:ind w:left="100"/>
              <w:rPr>
                <w:rFonts w:ascii="Tahoma" w:hAnsi="Tahoma" w:cs="Tahoma"/>
              </w:rPr>
            </w:pPr>
            <w:r>
              <w:rPr>
                <w:rFonts w:ascii="Tahoma" w:hAnsi="Tahoma" w:cs="Tahoma"/>
              </w:rPr>
              <w:t>Os conteúdos poderão ser veiculados em toda a frota, por áreas, por rotas, por linha, por grupo de linhas, por subsistema de operação, por terminal e por veículo específico.</w:t>
            </w:r>
          </w:p>
        </w:tc>
      </w:tr>
      <w:tr w:rsidR="00C536CA" w:rsidTr="00C536CA">
        <w:tc>
          <w:tcPr>
            <w:tcW w:w="960" w:type="dxa"/>
            <w:tcBorders>
              <w:top w:val="single" w:sz="4" w:space="0" w:color="000000"/>
              <w:left w:val="single" w:sz="4" w:space="0" w:color="000000"/>
              <w:bottom w:val="single" w:sz="4" w:space="0" w:color="000000"/>
              <w:right w:val="single" w:sz="4" w:space="0" w:color="000000"/>
            </w:tcBorders>
          </w:tcPr>
          <w:p w:rsidR="00C536CA" w:rsidRDefault="00C536CA">
            <w:pPr>
              <w:rPr>
                <w:rFonts w:ascii="Tahoma" w:hAnsi="Tahoma" w:cs="Tahoma"/>
              </w:rPr>
            </w:pPr>
          </w:p>
          <w:p w:rsidR="00C536CA" w:rsidRDefault="00C536CA">
            <w:pPr>
              <w:ind w:left="306"/>
              <w:rPr>
                <w:rFonts w:ascii="Tahoma" w:hAnsi="Tahoma" w:cs="Tahoma"/>
              </w:rPr>
            </w:pPr>
            <w:r>
              <w:rPr>
                <w:rFonts w:ascii="Tahoma" w:hAnsi="Tahoma" w:cs="Tahoma"/>
              </w:rPr>
              <w:t>09</w:t>
            </w:r>
          </w:p>
        </w:tc>
        <w:tc>
          <w:tcPr>
            <w:tcW w:w="8157" w:type="dxa"/>
            <w:tcBorders>
              <w:top w:val="single" w:sz="4" w:space="0" w:color="000000"/>
              <w:left w:val="single" w:sz="4" w:space="0" w:color="000000"/>
              <w:bottom w:val="single" w:sz="4" w:space="0" w:color="000000"/>
              <w:right w:val="single" w:sz="4" w:space="0" w:color="000000"/>
            </w:tcBorders>
          </w:tcPr>
          <w:p w:rsidR="00C536CA" w:rsidRDefault="00C536CA">
            <w:pPr>
              <w:ind w:left="100"/>
              <w:rPr>
                <w:rFonts w:ascii="Tahoma" w:hAnsi="Tahoma" w:cs="Tahoma"/>
              </w:rPr>
            </w:pPr>
            <w:r>
              <w:rPr>
                <w:rFonts w:ascii="Tahoma" w:hAnsi="Tahoma" w:cs="Tahoma"/>
              </w:rPr>
              <w:t>Deverá permitir o gerenciamento do serviço de Internet gratuita, contabilizando quantidades de acessos, tempo de conexão, websites visitados, etc.</w:t>
            </w:r>
          </w:p>
        </w:tc>
      </w:tr>
      <w:tr w:rsidR="00C536CA" w:rsidTr="00C536CA">
        <w:tc>
          <w:tcPr>
            <w:tcW w:w="960" w:type="dxa"/>
            <w:tcBorders>
              <w:top w:val="single" w:sz="4" w:space="0" w:color="000000"/>
              <w:left w:val="single" w:sz="4" w:space="0" w:color="000000"/>
              <w:bottom w:val="single" w:sz="4" w:space="0" w:color="000000"/>
              <w:right w:val="single" w:sz="4" w:space="0" w:color="000000"/>
            </w:tcBorders>
          </w:tcPr>
          <w:p w:rsidR="00C536CA" w:rsidRDefault="00C536CA">
            <w:pPr>
              <w:ind w:left="306"/>
              <w:rPr>
                <w:rFonts w:ascii="Tahoma" w:hAnsi="Tahoma" w:cs="Tahoma"/>
              </w:rPr>
            </w:pPr>
            <w:r>
              <w:rPr>
                <w:rFonts w:ascii="Tahoma" w:hAnsi="Tahoma" w:cs="Tahoma"/>
              </w:rPr>
              <w:t>10</w:t>
            </w:r>
          </w:p>
        </w:tc>
        <w:tc>
          <w:tcPr>
            <w:tcW w:w="8157" w:type="dxa"/>
            <w:tcBorders>
              <w:top w:val="single" w:sz="4" w:space="0" w:color="000000"/>
              <w:left w:val="single" w:sz="4" w:space="0" w:color="000000"/>
              <w:bottom w:val="single" w:sz="4" w:space="0" w:color="000000"/>
              <w:right w:val="single" w:sz="4" w:space="0" w:color="000000"/>
            </w:tcBorders>
          </w:tcPr>
          <w:p w:rsidR="00C536CA" w:rsidRDefault="00C536CA">
            <w:pPr>
              <w:ind w:left="100"/>
              <w:rPr>
                <w:rFonts w:ascii="Tahoma" w:hAnsi="Tahoma" w:cs="Tahoma"/>
              </w:rPr>
            </w:pPr>
            <w:r>
              <w:rPr>
                <w:rFonts w:ascii="Tahoma" w:hAnsi="Tahoma" w:cs="Tahoma"/>
              </w:rPr>
              <w:t>Deverá permitir a restrição de acesso a conteúdos indevidos, de acordo com listagem a ser definida e aprovada pela SMC.</w:t>
            </w:r>
          </w:p>
        </w:tc>
      </w:tr>
      <w:tr w:rsidR="00C536CA" w:rsidTr="00C536CA">
        <w:tc>
          <w:tcPr>
            <w:tcW w:w="960" w:type="dxa"/>
            <w:tcBorders>
              <w:top w:val="single" w:sz="4" w:space="0" w:color="000000"/>
              <w:left w:val="single" w:sz="4" w:space="0" w:color="000000"/>
              <w:bottom w:val="single" w:sz="4" w:space="0" w:color="000000"/>
              <w:right w:val="single" w:sz="4" w:space="0" w:color="000000"/>
            </w:tcBorders>
          </w:tcPr>
          <w:p w:rsidR="00C536CA" w:rsidRDefault="00C536CA">
            <w:pPr>
              <w:rPr>
                <w:rFonts w:ascii="Tahoma" w:hAnsi="Tahoma" w:cs="Tahoma"/>
              </w:rPr>
            </w:pPr>
          </w:p>
          <w:p w:rsidR="00C536CA" w:rsidRDefault="00C536CA">
            <w:pPr>
              <w:ind w:left="306"/>
              <w:rPr>
                <w:rFonts w:ascii="Tahoma" w:hAnsi="Tahoma" w:cs="Tahoma"/>
              </w:rPr>
            </w:pPr>
            <w:r>
              <w:rPr>
                <w:rFonts w:ascii="Tahoma" w:hAnsi="Tahoma" w:cs="Tahoma"/>
              </w:rPr>
              <w:t>11</w:t>
            </w:r>
          </w:p>
        </w:tc>
        <w:tc>
          <w:tcPr>
            <w:tcW w:w="8157" w:type="dxa"/>
            <w:tcBorders>
              <w:top w:val="single" w:sz="4" w:space="0" w:color="000000"/>
              <w:left w:val="single" w:sz="4" w:space="0" w:color="000000"/>
              <w:bottom w:val="single" w:sz="4" w:space="0" w:color="000000"/>
              <w:right w:val="single" w:sz="4" w:space="0" w:color="000000"/>
            </w:tcBorders>
          </w:tcPr>
          <w:p w:rsidR="00C536CA" w:rsidRDefault="00C536CA">
            <w:pPr>
              <w:ind w:left="100"/>
              <w:rPr>
                <w:rFonts w:ascii="Tahoma" w:hAnsi="Tahoma" w:cs="Tahoma"/>
              </w:rPr>
            </w:pPr>
            <w:r>
              <w:rPr>
                <w:rFonts w:ascii="Tahoma" w:hAnsi="Tahoma" w:cs="Tahoma"/>
              </w:rPr>
              <w:t>Deverá ser capaz de receber mensagens de novos parâmetros de configuração e conteúdo através da UCP.</w:t>
            </w:r>
          </w:p>
        </w:tc>
      </w:tr>
    </w:tbl>
    <w:p w:rsidR="00C536CA" w:rsidRDefault="00C536CA" w:rsidP="00C536CA">
      <w:pPr>
        <w:rPr>
          <w:rFonts w:ascii="Tahoma" w:hAnsi="Tahoma" w:cs="Tahoma"/>
        </w:rPr>
      </w:pPr>
    </w:p>
    <w:tbl>
      <w:tblPr>
        <w:tblW w:w="9120" w:type="dxa"/>
        <w:tblInd w:w="102" w:type="dxa"/>
        <w:tblLayout w:type="fixed"/>
        <w:tblCellMar>
          <w:left w:w="0" w:type="dxa"/>
          <w:right w:w="0" w:type="dxa"/>
        </w:tblCellMar>
        <w:tblLook w:val="01E0" w:firstRow="1" w:lastRow="1" w:firstColumn="1" w:lastColumn="1" w:noHBand="0" w:noVBand="0"/>
      </w:tblPr>
      <w:tblGrid>
        <w:gridCol w:w="960"/>
        <w:gridCol w:w="1559"/>
        <w:gridCol w:w="6601"/>
      </w:tblGrid>
      <w:tr w:rsidR="00C536CA" w:rsidTr="00C536CA">
        <w:tc>
          <w:tcPr>
            <w:tcW w:w="9117" w:type="dxa"/>
            <w:gridSpan w:val="3"/>
            <w:tcBorders>
              <w:top w:val="single" w:sz="4" w:space="0" w:color="000000"/>
              <w:left w:val="single" w:sz="4" w:space="0" w:color="000000"/>
              <w:bottom w:val="single" w:sz="4" w:space="0" w:color="000000"/>
              <w:right w:val="single" w:sz="4" w:space="0" w:color="000000"/>
            </w:tcBorders>
            <w:vAlign w:val="center"/>
          </w:tcPr>
          <w:p w:rsidR="00C536CA" w:rsidRDefault="00C536CA">
            <w:pPr>
              <w:ind w:left="102"/>
              <w:rPr>
                <w:rFonts w:ascii="Tahoma" w:hAnsi="Tahoma" w:cs="Tahoma"/>
                <w:b/>
              </w:rPr>
            </w:pPr>
            <w:r>
              <w:rPr>
                <w:rFonts w:ascii="Tahoma" w:hAnsi="Tahoma" w:cs="Tahoma"/>
                <w:b/>
              </w:rPr>
              <w:t>Características do Equipamento</w:t>
            </w:r>
          </w:p>
        </w:tc>
      </w:tr>
      <w:tr w:rsidR="00C536CA" w:rsidTr="00C536CA">
        <w:tc>
          <w:tcPr>
            <w:tcW w:w="960" w:type="dxa"/>
            <w:tcBorders>
              <w:top w:val="single" w:sz="4" w:space="0" w:color="000000"/>
              <w:left w:val="single" w:sz="4" w:space="0" w:color="000000"/>
              <w:bottom w:val="single" w:sz="4" w:space="0" w:color="000000"/>
              <w:right w:val="single" w:sz="4" w:space="0" w:color="000000"/>
            </w:tcBorders>
          </w:tcPr>
          <w:p w:rsidR="00C536CA" w:rsidRDefault="00C536CA">
            <w:pPr>
              <w:ind w:left="306"/>
              <w:rPr>
                <w:rFonts w:ascii="Tahoma" w:hAnsi="Tahoma" w:cs="Tahoma"/>
              </w:rPr>
            </w:pPr>
            <w:r>
              <w:rPr>
                <w:rFonts w:ascii="Tahoma" w:hAnsi="Tahoma" w:cs="Tahoma"/>
              </w:rPr>
              <w:t>12</w:t>
            </w:r>
          </w:p>
        </w:tc>
        <w:tc>
          <w:tcPr>
            <w:tcW w:w="1558" w:type="dxa"/>
            <w:tcBorders>
              <w:top w:val="single" w:sz="4" w:space="0" w:color="000000"/>
              <w:left w:val="single" w:sz="4" w:space="0" w:color="000000"/>
              <w:bottom w:val="single" w:sz="4" w:space="0" w:color="000000"/>
              <w:right w:val="single" w:sz="4" w:space="0" w:color="000000"/>
            </w:tcBorders>
          </w:tcPr>
          <w:p w:rsidR="00C536CA" w:rsidRDefault="00C536CA">
            <w:pPr>
              <w:ind w:left="100"/>
              <w:rPr>
                <w:rFonts w:ascii="Tahoma" w:hAnsi="Tahoma" w:cs="Tahoma"/>
              </w:rPr>
            </w:pPr>
            <w:r>
              <w:rPr>
                <w:rFonts w:ascii="Tahoma" w:hAnsi="Tahoma" w:cs="Tahoma"/>
              </w:rPr>
              <w:t>Dimensões</w:t>
            </w:r>
          </w:p>
        </w:tc>
        <w:tc>
          <w:tcPr>
            <w:tcW w:w="6599" w:type="dxa"/>
            <w:tcBorders>
              <w:top w:val="single" w:sz="4" w:space="0" w:color="000000"/>
              <w:left w:val="single" w:sz="4" w:space="0" w:color="000000"/>
              <w:bottom w:val="single" w:sz="4" w:space="0" w:color="000000"/>
              <w:right w:val="single" w:sz="4" w:space="0" w:color="000000"/>
            </w:tcBorders>
          </w:tcPr>
          <w:p w:rsidR="00C536CA" w:rsidRDefault="00C536CA">
            <w:pPr>
              <w:ind w:left="102"/>
              <w:rPr>
                <w:rFonts w:ascii="Tahoma" w:hAnsi="Tahoma" w:cs="Tahoma"/>
              </w:rPr>
            </w:pPr>
            <w:r>
              <w:rPr>
                <w:rFonts w:ascii="Tahoma" w:hAnsi="Tahoma" w:cs="Tahoma"/>
              </w:rPr>
              <w:t>Unidade compactada para fácil instalação</w:t>
            </w:r>
          </w:p>
        </w:tc>
      </w:tr>
      <w:tr w:rsidR="00C536CA" w:rsidTr="00C536CA">
        <w:tc>
          <w:tcPr>
            <w:tcW w:w="960" w:type="dxa"/>
            <w:tcBorders>
              <w:top w:val="single" w:sz="4" w:space="0" w:color="000000"/>
              <w:left w:val="single" w:sz="4" w:space="0" w:color="000000"/>
              <w:bottom w:val="single" w:sz="4" w:space="0" w:color="000000"/>
              <w:right w:val="single" w:sz="4" w:space="0" w:color="000000"/>
            </w:tcBorders>
          </w:tcPr>
          <w:p w:rsidR="00C536CA" w:rsidRDefault="00C536CA">
            <w:pPr>
              <w:ind w:left="306"/>
              <w:rPr>
                <w:rFonts w:ascii="Tahoma" w:hAnsi="Tahoma" w:cs="Tahoma"/>
              </w:rPr>
            </w:pPr>
            <w:r>
              <w:rPr>
                <w:rFonts w:ascii="Tahoma" w:hAnsi="Tahoma" w:cs="Tahoma"/>
              </w:rPr>
              <w:t>13</w:t>
            </w:r>
          </w:p>
        </w:tc>
        <w:tc>
          <w:tcPr>
            <w:tcW w:w="1558" w:type="dxa"/>
            <w:tcBorders>
              <w:top w:val="single" w:sz="4" w:space="0" w:color="000000"/>
              <w:left w:val="single" w:sz="4" w:space="0" w:color="000000"/>
              <w:bottom w:val="single" w:sz="4" w:space="0" w:color="000000"/>
              <w:right w:val="single" w:sz="4" w:space="0" w:color="000000"/>
            </w:tcBorders>
          </w:tcPr>
          <w:p w:rsidR="00C536CA" w:rsidRDefault="00C536CA">
            <w:pPr>
              <w:ind w:left="100"/>
              <w:rPr>
                <w:rFonts w:ascii="Tahoma" w:hAnsi="Tahoma" w:cs="Tahoma"/>
              </w:rPr>
            </w:pPr>
            <w:r>
              <w:rPr>
                <w:rFonts w:ascii="Tahoma" w:hAnsi="Tahoma" w:cs="Tahoma"/>
              </w:rPr>
              <w:t>Entradas</w:t>
            </w:r>
          </w:p>
        </w:tc>
        <w:tc>
          <w:tcPr>
            <w:tcW w:w="6599" w:type="dxa"/>
            <w:tcBorders>
              <w:top w:val="single" w:sz="4" w:space="0" w:color="000000"/>
              <w:left w:val="single" w:sz="4" w:space="0" w:color="000000"/>
              <w:bottom w:val="single" w:sz="4" w:space="0" w:color="000000"/>
              <w:right w:val="single" w:sz="4" w:space="0" w:color="000000"/>
            </w:tcBorders>
          </w:tcPr>
          <w:p w:rsidR="00C536CA" w:rsidRDefault="00C536CA">
            <w:pPr>
              <w:ind w:left="102"/>
              <w:rPr>
                <w:rFonts w:ascii="Tahoma" w:hAnsi="Tahoma" w:cs="Tahoma"/>
              </w:rPr>
            </w:pPr>
            <w:r>
              <w:rPr>
                <w:rFonts w:ascii="Tahoma" w:hAnsi="Tahoma" w:cs="Tahoma"/>
              </w:rPr>
              <w:t>Entrada para a inserção de SIM-Card.</w:t>
            </w:r>
          </w:p>
        </w:tc>
      </w:tr>
      <w:tr w:rsidR="00C536CA" w:rsidTr="00C536CA">
        <w:tc>
          <w:tcPr>
            <w:tcW w:w="960" w:type="dxa"/>
            <w:tcBorders>
              <w:top w:val="single" w:sz="4" w:space="0" w:color="000000"/>
              <w:left w:val="single" w:sz="4" w:space="0" w:color="000000"/>
              <w:bottom w:val="single" w:sz="4" w:space="0" w:color="000000"/>
              <w:right w:val="single" w:sz="4" w:space="0" w:color="000000"/>
            </w:tcBorders>
          </w:tcPr>
          <w:p w:rsidR="00C536CA" w:rsidRDefault="00C536CA">
            <w:pPr>
              <w:rPr>
                <w:rFonts w:ascii="Tahoma" w:hAnsi="Tahoma" w:cs="Tahoma"/>
              </w:rPr>
            </w:pPr>
          </w:p>
          <w:p w:rsidR="00C536CA" w:rsidRDefault="00C536CA">
            <w:pPr>
              <w:rPr>
                <w:rFonts w:ascii="Tahoma" w:hAnsi="Tahoma" w:cs="Tahoma"/>
              </w:rPr>
            </w:pPr>
          </w:p>
          <w:p w:rsidR="00C536CA" w:rsidRDefault="00C536CA">
            <w:pPr>
              <w:ind w:left="306"/>
              <w:rPr>
                <w:rFonts w:ascii="Tahoma" w:hAnsi="Tahoma" w:cs="Tahoma"/>
              </w:rPr>
            </w:pPr>
            <w:r>
              <w:rPr>
                <w:rFonts w:ascii="Tahoma" w:hAnsi="Tahoma" w:cs="Tahoma"/>
              </w:rPr>
              <w:t>14</w:t>
            </w:r>
          </w:p>
        </w:tc>
        <w:tc>
          <w:tcPr>
            <w:tcW w:w="1558" w:type="dxa"/>
            <w:tcBorders>
              <w:top w:val="single" w:sz="4" w:space="0" w:color="000000"/>
              <w:left w:val="single" w:sz="4" w:space="0" w:color="000000"/>
              <w:bottom w:val="single" w:sz="4" w:space="0" w:color="000000"/>
              <w:right w:val="single" w:sz="4" w:space="0" w:color="000000"/>
            </w:tcBorders>
          </w:tcPr>
          <w:p w:rsidR="00C536CA" w:rsidRDefault="00C536CA">
            <w:pPr>
              <w:rPr>
                <w:rFonts w:ascii="Tahoma" w:hAnsi="Tahoma" w:cs="Tahoma"/>
              </w:rPr>
            </w:pPr>
          </w:p>
          <w:p w:rsidR="00C536CA" w:rsidRDefault="00C536CA">
            <w:pPr>
              <w:ind w:left="100"/>
              <w:rPr>
                <w:rFonts w:ascii="Tahoma" w:hAnsi="Tahoma" w:cs="Tahoma"/>
              </w:rPr>
            </w:pPr>
            <w:r>
              <w:rPr>
                <w:rFonts w:ascii="Tahoma" w:hAnsi="Tahoma" w:cs="Tahoma"/>
              </w:rPr>
              <w:t>Tensão de</w:t>
            </w:r>
          </w:p>
          <w:p w:rsidR="00C536CA" w:rsidRDefault="00C536CA">
            <w:pPr>
              <w:ind w:left="100"/>
              <w:rPr>
                <w:rFonts w:ascii="Tahoma" w:hAnsi="Tahoma" w:cs="Tahoma"/>
              </w:rPr>
            </w:pPr>
            <w:r>
              <w:rPr>
                <w:rFonts w:ascii="Tahoma" w:hAnsi="Tahoma" w:cs="Tahoma"/>
              </w:rPr>
              <w:t>Alimentação</w:t>
            </w:r>
          </w:p>
        </w:tc>
        <w:tc>
          <w:tcPr>
            <w:tcW w:w="6599" w:type="dxa"/>
            <w:tcBorders>
              <w:top w:val="single" w:sz="4" w:space="0" w:color="000000"/>
              <w:left w:val="single" w:sz="4" w:space="0" w:color="000000"/>
              <w:bottom w:val="single" w:sz="4" w:space="0" w:color="000000"/>
              <w:right w:val="single" w:sz="4" w:space="0" w:color="000000"/>
            </w:tcBorders>
          </w:tcPr>
          <w:p w:rsidR="00C536CA" w:rsidRDefault="00C536CA" w:rsidP="00C536CA">
            <w:pPr>
              <w:pStyle w:val="PargrafodaLista1"/>
              <w:numPr>
                <w:ilvl w:val="0"/>
                <w:numId w:val="13"/>
              </w:numPr>
              <w:tabs>
                <w:tab w:val="left" w:pos="460"/>
              </w:tabs>
              <w:ind w:firstLine="0"/>
              <w:rPr>
                <w:rFonts w:ascii="Tahoma" w:hAnsi="Tahoma" w:cs="Tahoma"/>
              </w:rPr>
            </w:pPr>
            <w:r>
              <w:rPr>
                <w:rFonts w:ascii="Tahoma" w:hAnsi="Tahoma" w:cs="Tahoma"/>
                <w:position w:val="1"/>
              </w:rPr>
              <w:t>Tensão nominal do equipamento deve ser de 24VCC, com tolerância de 12VCC a 36VCC;</w:t>
            </w:r>
          </w:p>
          <w:p w:rsidR="00C536CA" w:rsidRDefault="00C536CA" w:rsidP="00C536CA">
            <w:pPr>
              <w:pStyle w:val="PargrafodaLista1"/>
              <w:numPr>
                <w:ilvl w:val="0"/>
                <w:numId w:val="13"/>
              </w:numPr>
              <w:tabs>
                <w:tab w:val="left" w:pos="460"/>
              </w:tabs>
              <w:ind w:firstLine="0"/>
              <w:rPr>
                <w:rFonts w:ascii="Tahoma" w:hAnsi="Tahoma" w:cs="Tahoma"/>
              </w:rPr>
            </w:pPr>
            <w:r>
              <w:rPr>
                <w:rFonts w:ascii="Tahoma" w:hAnsi="Tahoma" w:cs="Tahoma"/>
              </w:rPr>
              <w:t>Ser protegidos com dispositivos que garantam a integridade do sistema no caso de variações de tensão abaixo ou acima dos limites de operação acima especificados.</w:t>
            </w:r>
          </w:p>
        </w:tc>
      </w:tr>
      <w:tr w:rsidR="00C536CA" w:rsidTr="00C536CA">
        <w:tc>
          <w:tcPr>
            <w:tcW w:w="960" w:type="dxa"/>
            <w:tcBorders>
              <w:top w:val="single" w:sz="4" w:space="0" w:color="000000"/>
              <w:left w:val="single" w:sz="4" w:space="0" w:color="000000"/>
              <w:bottom w:val="single" w:sz="4" w:space="0" w:color="000000"/>
              <w:right w:val="single" w:sz="4" w:space="0" w:color="000000"/>
            </w:tcBorders>
          </w:tcPr>
          <w:p w:rsidR="00C536CA" w:rsidRDefault="00C536CA">
            <w:pPr>
              <w:rPr>
                <w:rFonts w:ascii="Tahoma" w:hAnsi="Tahoma" w:cs="Tahoma"/>
              </w:rPr>
            </w:pPr>
          </w:p>
          <w:p w:rsidR="00C536CA" w:rsidRDefault="00C536CA">
            <w:pPr>
              <w:rPr>
                <w:rFonts w:ascii="Tahoma" w:hAnsi="Tahoma" w:cs="Tahoma"/>
              </w:rPr>
            </w:pPr>
          </w:p>
          <w:p w:rsidR="00C536CA" w:rsidRDefault="00C536CA">
            <w:pPr>
              <w:rPr>
                <w:rFonts w:ascii="Tahoma" w:hAnsi="Tahoma" w:cs="Tahoma"/>
              </w:rPr>
            </w:pPr>
          </w:p>
          <w:p w:rsidR="00C536CA" w:rsidRDefault="00C536CA">
            <w:pPr>
              <w:rPr>
                <w:rFonts w:ascii="Tahoma" w:hAnsi="Tahoma" w:cs="Tahoma"/>
              </w:rPr>
            </w:pPr>
          </w:p>
          <w:p w:rsidR="00C536CA" w:rsidRDefault="00C536CA">
            <w:pPr>
              <w:rPr>
                <w:rFonts w:ascii="Tahoma" w:hAnsi="Tahoma" w:cs="Tahoma"/>
              </w:rPr>
            </w:pPr>
          </w:p>
          <w:p w:rsidR="00C536CA" w:rsidRDefault="00C536CA">
            <w:pPr>
              <w:rPr>
                <w:rFonts w:ascii="Tahoma" w:hAnsi="Tahoma" w:cs="Tahoma"/>
              </w:rPr>
            </w:pPr>
          </w:p>
          <w:p w:rsidR="00C536CA" w:rsidRDefault="00C536CA">
            <w:pPr>
              <w:ind w:left="306"/>
              <w:rPr>
                <w:rFonts w:ascii="Tahoma" w:hAnsi="Tahoma" w:cs="Tahoma"/>
              </w:rPr>
            </w:pPr>
            <w:r>
              <w:rPr>
                <w:rFonts w:ascii="Tahoma" w:hAnsi="Tahoma" w:cs="Tahoma"/>
              </w:rPr>
              <w:t>15</w:t>
            </w:r>
          </w:p>
        </w:tc>
        <w:tc>
          <w:tcPr>
            <w:tcW w:w="1558" w:type="dxa"/>
            <w:tcBorders>
              <w:top w:val="single" w:sz="4" w:space="0" w:color="000000"/>
              <w:left w:val="single" w:sz="4" w:space="0" w:color="000000"/>
              <w:bottom w:val="single" w:sz="4" w:space="0" w:color="000000"/>
              <w:right w:val="single" w:sz="4" w:space="0" w:color="000000"/>
            </w:tcBorders>
          </w:tcPr>
          <w:p w:rsidR="00C536CA" w:rsidRDefault="00C536CA">
            <w:pPr>
              <w:rPr>
                <w:rFonts w:ascii="Tahoma" w:hAnsi="Tahoma" w:cs="Tahoma"/>
              </w:rPr>
            </w:pPr>
          </w:p>
          <w:p w:rsidR="00C536CA" w:rsidRDefault="00C536CA">
            <w:pPr>
              <w:rPr>
                <w:rFonts w:ascii="Tahoma" w:hAnsi="Tahoma" w:cs="Tahoma"/>
              </w:rPr>
            </w:pPr>
          </w:p>
          <w:p w:rsidR="00C536CA" w:rsidRDefault="00C536CA">
            <w:pPr>
              <w:rPr>
                <w:rFonts w:ascii="Tahoma" w:hAnsi="Tahoma" w:cs="Tahoma"/>
              </w:rPr>
            </w:pPr>
          </w:p>
          <w:p w:rsidR="00C536CA" w:rsidRDefault="00C536CA">
            <w:pPr>
              <w:rPr>
                <w:rFonts w:ascii="Tahoma" w:hAnsi="Tahoma" w:cs="Tahoma"/>
              </w:rPr>
            </w:pPr>
          </w:p>
          <w:p w:rsidR="00C536CA" w:rsidRDefault="00C536CA">
            <w:pPr>
              <w:rPr>
                <w:rFonts w:ascii="Tahoma" w:hAnsi="Tahoma" w:cs="Tahoma"/>
              </w:rPr>
            </w:pPr>
          </w:p>
          <w:p w:rsidR="00C536CA" w:rsidRDefault="00C536CA">
            <w:pPr>
              <w:rPr>
                <w:rFonts w:ascii="Tahoma" w:hAnsi="Tahoma" w:cs="Tahoma"/>
              </w:rPr>
            </w:pPr>
          </w:p>
          <w:p w:rsidR="00C536CA" w:rsidRDefault="00C536CA">
            <w:pPr>
              <w:ind w:left="100"/>
              <w:rPr>
                <w:rFonts w:ascii="Tahoma" w:hAnsi="Tahoma" w:cs="Tahoma"/>
              </w:rPr>
            </w:pPr>
            <w:r>
              <w:rPr>
                <w:rFonts w:ascii="Tahoma" w:hAnsi="Tahoma" w:cs="Tahoma"/>
              </w:rPr>
              <w:t>Interfaces / Portas</w:t>
            </w:r>
          </w:p>
        </w:tc>
        <w:tc>
          <w:tcPr>
            <w:tcW w:w="6599" w:type="dxa"/>
            <w:tcBorders>
              <w:top w:val="single" w:sz="4" w:space="0" w:color="000000"/>
              <w:left w:val="single" w:sz="4" w:space="0" w:color="000000"/>
              <w:bottom w:val="single" w:sz="4" w:space="0" w:color="000000"/>
              <w:right w:val="single" w:sz="4" w:space="0" w:color="000000"/>
            </w:tcBorders>
          </w:tcPr>
          <w:p w:rsidR="00C536CA" w:rsidRDefault="00C536CA">
            <w:pPr>
              <w:ind w:left="102"/>
              <w:rPr>
                <w:rFonts w:ascii="Tahoma" w:hAnsi="Tahoma" w:cs="Tahoma"/>
              </w:rPr>
            </w:pPr>
            <w:r>
              <w:rPr>
                <w:rFonts w:ascii="Tahoma" w:hAnsi="Tahoma" w:cs="Tahoma"/>
              </w:rPr>
              <w:t>Duas ou mais das seguintes opções:</w:t>
            </w:r>
          </w:p>
          <w:p w:rsidR="00C536CA" w:rsidRDefault="00C536CA" w:rsidP="00C536CA">
            <w:pPr>
              <w:pStyle w:val="PargrafodaLista1"/>
              <w:numPr>
                <w:ilvl w:val="0"/>
                <w:numId w:val="14"/>
              </w:numPr>
              <w:tabs>
                <w:tab w:val="left" w:pos="460"/>
              </w:tabs>
              <w:ind w:firstLine="0"/>
              <w:rPr>
                <w:rFonts w:ascii="Tahoma" w:hAnsi="Tahoma" w:cs="Tahoma"/>
              </w:rPr>
            </w:pPr>
            <w:r>
              <w:rPr>
                <w:rFonts w:ascii="Tahoma" w:hAnsi="Tahoma" w:cs="Tahoma"/>
                <w:position w:val="1"/>
              </w:rPr>
              <w:t>RJ45</w:t>
            </w:r>
          </w:p>
          <w:p w:rsidR="00C536CA" w:rsidRDefault="00C536CA" w:rsidP="00C536CA">
            <w:pPr>
              <w:pStyle w:val="PargrafodaLista1"/>
              <w:numPr>
                <w:ilvl w:val="0"/>
                <w:numId w:val="14"/>
              </w:numPr>
              <w:tabs>
                <w:tab w:val="left" w:pos="460"/>
              </w:tabs>
              <w:ind w:firstLine="0"/>
              <w:rPr>
                <w:rFonts w:ascii="Tahoma" w:hAnsi="Tahoma" w:cs="Tahoma"/>
              </w:rPr>
            </w:pPr>
            <w:r>
              <w:rPr>
                <w:rFonts w:ascii="Tahoma" w:hAnsi="Tahoma" w:cs="Tahoma"/>
                <w:position w:val="1"/>
              </w:rPr>
              <w:t>3G HSUPA integrada ou 4G padrão LTE integrados;</w:t>
            </w:r>
          </w:p>
          <w:p w:rsidR="00C536CA" w:rsidRDefault="00C536CA" w:rsidP="00C536CA">
            <w:pPr>
              <w:pStyle w:val="PargrafodaLista1"/>
              <w:numPr>
                <w:ilvl w:val="0"/>
                <w:numId w:val="14"/>
              </w:numPr>
              <w:tabs>
                <w:tab w:val="left" w:pos="460"/>
              </w:tabs>
              <w:ind w:firstLine="0"/>
              <w:rPr>
                <w:rFonts w:ascii="Tahoma" w:hAnsi="Tahoma" w:cs="Tahoma"/>
              </w:rPr>
            </w:pPr>
            <w:r>
              <w:rPr>
                <w:rFonts w:ascii="Tahoma" w:hAnsi="Tahoma" w:cs="Tahoma"/>
                <w:position w:val="1"/>
              </w:rPr>
              <w:t>GSM;</w:t>
            </w:r>
          </w:p>
          <w:p w:rsidR="00C536CA" w:rsidRDefault="00C536CA" w:rsidP="00C536CA">
            <w:pPr>
              <w:pStyle w:val="PargrafodaLista1"/>
              <w:numPr>
                <w:ilvl w:val="0"/>
                <w:numId w:val="14"/>
              </w:numPr>
              <w:tabs>
                <w:tab w:val="left" w:pos="460"/>
              </w:tabs>
              <w:ind w:firstLine="0"/>
              <w:rPr>
                <w:rFonts w:ascii="Tahoma" w:hAnsi="Tahoma" w:cs="Tahoma"/>
              </w:rPr>
            </w:pPr>
            <w:r>
              <w:rPr>
                <w:rFonts w:ascii="Tahoma" w:hAnsi="Tahoma" w:cs="Tahoma"/>
                <w:position w:val="1"/>
              </w:rPr>
              <w:t>GPRS;</w:t>
            </w:r>
          </w:p>
          <w:p w:rsidR="00C536CA" w:rsidRDefault="00C536CA" w:rsidP="00C536CA">
            <w:pPr>
              <w:pStyle w:val="PargrafodaLista1"/>
              <w:numPr>
                <w:ilvl w:val="0"/>
                <w:numId w:val="14"/>
              </w:numPr>
              <w:tabs>
                <w:tab w:val="left" w:pos="460"/>
              </w:tabs>
              <w:ind w:firstLine="0"/>
              <w:rPr>
                <w:rFonts w:ascii="Tahoma" w:hAnsi="Tahoma" w:cs="Tahoma"/>
              </w:rPr>
            </w:pPr>
            <w:r>
              <w:rPr>
                <w:rFonts w:ascii="Tahoma" w:hAnsi="Tahoma" w:cs="Tahoma"/>
                <w:position w:val="1"/>
              </w:rPr>
              <w:t>EDGE;</w:t>
            </w:r>
          </w:p>
          <w:p w:rsidR="00C536CA" w:rsidRDefault="00C536CA" w:rsidP="00C536CA">
            <w:pPr>
              <w:pStyle w:val="PargrafodaLista1"/>
              <w:numPr>
                <w:ilvl w:val="0"/>
                <w:numId w:val="14"/>
              </w:numPr>
              <w:tabs>
                <w:tab w:val="left" w:pos="460"/>
              </w:tabs>
              <w:ind w:firstLine="0"/>
              <w:rPr>
                <w:rFonts w:ascii="Tahoma" w:hAnsi="Tahoma" w:cs="Tahoma"/>
              </w:rPr>
            </w:pPr>
            <w:r>
              <w:rPr>
                <w:rFonts w:ascii="Tahoma" w:hAnsi="Tahoma" w:cs="Tahoma"/>
                <w:position w:val="1"/>
              </w:rPr>
              <w:t>UMTS;</w:t>
            </w:r>
          </w:p>
          <w:p w:rsidR="00C536CA" w:rsidRDefault="00C536CA" w:rsidP="00C536CA">
            <w:pPr>
              <w:pStyle w:val="PargrafodaLista1"/>
              <w:numPr>
                <w:ilvl w:val="0"/>
                <w:numId w:val="14"/>
              </w:numPr>
              <w:tabs>
                <w:tab w:val="left" w:pos="460"/>
              </w:tabs>
              <w:ind w:firstLine="0"/>
              <w:rPr>
                <w:rFonts w:ascii="Tahoma" w:hAnsi="Tahoma" w:cs="Tahoma"/>
              </w:rPr>
            </w:pPr>
            <w:r>
              <w:rPr>
                <w:rFonts w:ascii="Tahoma" w:hAnsi="Tahoma" w:cs="Tahoma"/>
                <w:position w:val="1"/>
              </w:rPr>
              <w:t>HSDPA</w:t>
            </w:r>
          </w:p>
        </w:tc>
      </w:tr>
    </w:tbl>
    <w:p w:rsidR="00C536CA" w:rsidRDefault="00C536CA" w:rsidP="00C536CA">
      <w:pPr>
        <w:rPr>
          <w:rFonts w:ascii="Tahoma" w:hAnsi="Tahoma" w:cs="Tahoma"/>
        </w:rPr>
      </w:pPr>
    </w:p>
    <w:p w:rsidR="00C536CA" w:rsidRDefault="00C536CA" w:rsidP="00C536CA">
      <w:pPr>
        <w:rPr>
          <w:rFonts w:ascii="Tahoma" w:hAnsi="Tahoma" w:cs="Tahoma"/>
        </w:rPr>
      </w:pPr>
    </w:p>
    <w:p w:rsidR="00715406" w:rsidRPr="00AE7CBF" w:rsidRDefault="00AA0A2B" w:rsidP="00C536CA">
      <w:pPr>
        <w:numPr>
          <w:ilvl w:val="0"/>
          <w:numId w:val="15"/>
        </w:numPr>
        <w:autoSpaceDE w:val="0"/>
        <w:autoSpaceDN w:val="0"/>
        <w:jc w:val="both"/>
        <w:rPr>
          <w:sz w:val="24"/>
          <w:szCs w:val="24"/>
        </w:rPr>
      </w:pPr>
      <w:r w:rsidRPr="00AE7CBF">
        <w:rPr>
          <w:sz w:val="24"/>
          <w:szCs w:val="24"/>
        </w:rPr>
        <w:lastRenderedPageBreak/>
        <w:t xml:space="preserve">02 </w:t>
      </w:r>
      <w:r w:rsidR="005013B5" w:rsidRPr="00AE7CBF">
        <w:rPr>
          <w:sz w:val="24"/>
          <w:szCs w:val="24"/>
        </w:rPr>
        <w:t>C</w:t>
      </w:r>
      <w:r w:rsidR="003F6E03" w:rsidRPr="00AE7CBF">
        <w:rPr>
          <w:sz w:val="24"/>
          <w:szCs w:val="24"/>
        </w:rPr>
        <w:t>âmeras</w:t>
      </w:r>
      <w:r w:rsidRPr="00AE7CBF">
        <w:rPr>
          <w:sz w:val="24"/>
          <w:szCs w:val="24"/>
        </w:rPr>
        <w:t xml:space="preserve"> (01 local externo / 01 local interno)</w:t>
      </w:r>
      <w:r w:rsidR="003F6E03" w:rsidRPr="00AE7CBF">
        <w:rPr>
          <w:sz w:val="24"/>
          <w:szCs w:val="24"/>
        </w:rPr>
        <w:t xml:space="preserve"> para monitoramento</w:t>
      </w:r>
      <w:r w:rsidR="00B75BC1" w:rsidRPr="00AE7CBF">
        <w:rPr>
          <w:sz w:val="24"/>
          <w:szCs w:val="24"/>
        </w:rPr>
        <w:t>, onde o ônibus ficar estacionado,</w:t>
      </w:r>
      <w:r w:rsidR="003F6E03" w:rsidRPr="00AE7CBF">
        <w:rPr>
          <w:sz w:val="24"/>
          <w:szCs w:val="24"/>
        </w:rPr>
        <w:t xml:space="preserve"> </w:t>
      </w:r>
      <w:r w:rsidRPr="00AE7CBF">
        <w:rPr>
          <w:sz w:val="24"/>
          <w:szCs w:val="24"/>
        </w:rPr>
        <w:t>com visualização remota, por computador, celular, tablet;</w:t>
      </w:r>
    </w:p>
    <w:p w:rsidR="003B4C58" w:rsidRPr="00AE7CBF" w:rsidRDefault="003B4C58" w:rsidP="003B4C58">
      <w:pPr>
        <w:pStyle w:val="PargrafodaLista1"/>
        <w:rPr>
          <w:sz w:val="24"/>
          <w:szCs w:val="24"/>
          <w:u w:val="single"/>
        </w:rPr>
      </w:pPr>
    </w:p>
    <w:p w:rsidR="00105DDA" w:rsidRPr="00AE7CBF" w:rsidRDefault="00105DDA" w:rsidP="00C536CA">
      <w:pPr>
        <w:numPr>
          <w:ilvl w:val="0"/>
          <w:numId w:val="15"/>
        </w:numPr>
        <w:autoSpaceDE w:val="0"/>
        <w:autoSpaceDN w:val="0"/>
        <w:jc w:val="both"/>
        <w:rPr>
          <w:sz w:val="24"/>
          <w:szCs w:val="24"/>
        </w:rPr>
      </w:pPr>
      <w:r w:rsidRPr="00AE7CBF">
        <w:rPr>
          <w:sz w:val="24"/>
          <w:szCs w:val="24"/>
        </w:rPr>
        <w:t xml:space="preserve">Ter cintos de segurança para todos os </w:t>
      </w:r>
      <w:r w:rsidR="0000500D" w:rsidRPr="00AE7CBF">
        <w:rPr>
          <w:sz w:val="24"/>
          <w:szCs w:val="24"/>
        </w:rPr>
        <w:t>assentos</w:t>
      </w:r>
      <w:r w:rsidRPr="00AE7CBF">
        <w:rPr>
          <w:sz w:val="24"/>
          <w:szCs w:val="24"/>
        </w:rPr>
        <w:t>;</w:t>
      </w:r>
    </w:p>
    <w:p w:rsidR="002116A6" w:rsidRPr="00AE7CBF" w:rsidRDefault="002116A6" w:rsidP="002116A6">
      <w:pPr>
        <w:pStyle w:val="PargrafodaLista1"/>
        <w:rPr>
          <w:sz w:val="24"/>
          <w:szCs w:val="24"/>
        </w:rPr>
      </w:pPr>
    </w:p>
    <w:p w:rsidR="002116A6" w:rsidRDefault="002116A6" w:rsidP="00C536CA">
      <w:pPr>
        <w:numPr>
          <w:ilvl w:val="0"/>
          <w:numId w:val="15"/>
        </w:numPr>
        <w:autoSpaceDE w:val="0"/>
        <w:autoSpaceDN w:val="0"/>
        <w:jc w:val="both"/>
        <w:rPr>
          <w:sz w:val="24"/>
          <w:szCs w:val="24"/>
        </w:rPr>
      </w:pPr>
      <w:r w:rsidRPr="00AE7CBF">
        <w:rPr>
          <w:sz w:val="24"/>
          <w:szCs w:val="24"/>
        </w:rPr>
        <w:t xml:space="preserve">Ter um sistema de iluminação </w:t>
      </w:r>
      <w:r w:rsidR="0000500D" w:rsidRPr="00AE7CBF">
        <w:rPr>
          <w:sz w:val="24"/>
          <w:szCs w:val="24"/>
        </w:rPr>
        <w:t xml:space="preserve">interna </w:t>
      </w:r>
      <w:r w:rsidRPr="00AE7CBF">
        <w:rPr>
          <w:sz w:val="24"/>
          <w:szCs w:val="24"/>
        </w:rPr>
        <w:t>com luminárias de LED;</w:t>
      </w:r>
    </w:p>
    <w:p w:rsidR="00955E9C" w:rsidRDefault="00955E9C" w:rsidP="00955E9C">
      <w:pPr>
        <w:pStyle w:val="PargrafodaLista1"/>
        <w:rPr>
          <w:sz w:val="24"/>
          <w:szCs w:val="24"/>
        </w:rPr>
      </w:pPr>
    </w:p>
    <w:p w:rsidR="00955E9C" w:rsidRDefault="00955E9C" w:rsidP="00C536CA">
      <w:pPr>
        <w:numPr>
          <w:ilvl w:val="0"/>
          <w:numId w:val="15"/>
        </w:numPr>
        <w:autoSpaceDE w:val="0"/>
        <w:autoSpaceDN w:val="0"/>
        <w:jc w:val="both"/>
        <w:rPr>
          <w:sz w:val="24"/>
          <w:szCs w:val="24"/>
        </w:rPr>
      </w:pPr>
      <w:r>
        <w:rPr>
          <w:sz w:val="24"/>
          <w:szCs w:val="24"/>
        </w:rPr>
        <w:t xml:space="preserve">Possuir </w:t>
      </w:r>
      <w:r w:rsidR="0012525F">
        <w:rPr>
          <w:sz w:val="24"/>
          <w:szCs w:val="24"/>
        </w:rPr>
        <w:t>03</w:t>
      </w:r>
      <w:r>
        <w:rPr>
          <w:sz w:val="24"/>
          <w:szCs w:val="24"/>
        </w:rPr>
        <w:t xml:space="preserve"> ventiladores estrategicamente acoplados e de tamanhos proporcionais à estrutura e espaço</w:t>
      </w:r>
      <w:r w:rsidR="0012525F">
        <w:rPr>
          <w:sz w:val="24"/>
          <w:szCs w:val="24"/>
        </w:rPr>
        <w:t>, sendo 02 na</w:t>
      </w:r>
      <w:r>
        <w:rPr>
          <w:sz w:val="24"/>
          <w:szCs w:val="24"/>
        </w:rPr>
        <w:t xml:space="preserve"> área in</w:t>
      </w:r>
      <w:r w:rsidR="0012525F">
        <w:rPr>
          <w:sz w:val="24"/>
          <w:szCs w:val="24"/>
        </w:rPr>
        <w:t>terna de atendimento ao público e 01 na cabine;</w:t>
      </w:r>
    </w:p>
    <w:p w:rsidR="00623C11" w:rsidRDefault="00623C11" w:rsidP="00623C11">
      <w:pPr>
        <w:pStyle w:val="PargrafodaLista1"/>
        <w:rPr>
          <w:sz w:val="24"/>
          <w:szCs w:val="24"/>
        </w:rPr>
      </w:pPr>
    </w:p>
    <w:p w:rsidR="00623C11" w:rsidRDefault="00623C11" w:rsidP="00C536CA">
      <w:pPr>
        <w:numPr>
          <w:ilvl w:val="0"/>
          <w:numId w:val="15"/>
        </w:numPr>
        <w:autoSpaceDE w:val="0"/>
        <w:autoSpaceDN w:val="0"/>
        <w:jc w:val="both"/>
        <w:rPr>
          <w:sz w:val="24"/>
          <w:szCs w:val="24"/>
        </w:rPr>
      </w:pPr>
      <w:r>
        <w:rPr>
          <w:sz w:val="24"/>
          <w:szCs w:val="24"/>
        </w:rPr>
        <w:t>Possuir autonomia de energia elétrica de 6h (Gerador, com solução de isolamento para redução de ruídos) durante o período de atendimento (10h às 16h), visando suprir: iluminação geral de led, forno microondas, ventiladores,</w:t>
      </w:r>
      <w:r w:rsidR="003E712C">
        <w:rPr>
          <w:sz w:val="24"/>
          <w:szCs w:val="24"/>
        </w:rPr>
        <w:t xml:space="preserve"> plataforma de acessibilidade, banheiro (para acionamento das instalações sanitárias);</w:t>
      </w:r>
    </w:p>
    <w:p w:rsidR="003E712C" w:rsidRDefault="003E712C" w:rsidP="003E712C">
      <w:pPr>
        <w:pStyle w:val="PargrafodaLista1"/>
        <w:rPr>
          <w:sz w:val="24"/>
          <w:szCs w:val="24"/>
        </w:rPr>
      </w:pPr>
    </w:p>
    <w:p w:rsidR="003E712C" w:rsidRPr="00AE7CBF" w:rsidRDefault="003E712C" w:rsidP="00C536CA">
      <w:pPr>
        <w:numPr>
          <w:ilvl w:val="0"/>
          <w:numId w:val="15"/>
        </w:numPr>
        <w:autoSpaceDE w:val="0"/>
        <w:autoSpaceDN w:val="0"/>
        <w:jc w:val="both"/>
        <w:rPr>
          <w:sz w:val="24"/>
          <w:szCs w:val="24"/>
        </w:rPr>
      </w:pPr>
      <w:r>
        <w:rPr>
          <w:sz w:val="24"/>
          <w:szCs w:val="24"/>
        </w:rPr>
        <w:t>Prever a possibilidade do respectivo veículo se conectar à rede pública de energia elétrica;</w:t>
      </w:r>
    </w:p>
    <w:p w:rsidR="00715406" w:rsidRPr="00AE7CBF" w:rsidRDefault="00715406" w:rsidP="00715406">
      <w:pPr>
        <w:autoSpaceDE w:val="0"/>
        <w:autoSpaceDN w:val="0"/>
        <w:ind w:left="568"/>
        <w:jc w:val="both"/>
        <w:rPr>
          <w:sz w:val="24"/>
          <w:szCs w:val="24"/>
        </w:rPr>
      </w:pPr>
    </w:p>
    <w:p w:rsidR="00715406" w:rsidRPr="00AE7CBF" w:rsidRDefault="00715406" w:rsidP="00C536CA">
      <w:pPr>
        <w:numPr>
          <w:ilvl w:val="0"/>
          <w:numId w:val="15"/>
        </w:numPr>
        <w:autoSpaceDE w:val="0"/>
        <w:autoSpaceDN w:val="0"/>
        <w:jc w:val="both"/>
        <w:rPr>
          <w:sz w:val="24"/>
          <w:szCs w:val="24"/>
        </w:rPr>
      </w:pPr>
      <w:r w:rsidRPr="00AE7CBF">
        <w:rPr>
          <w:sz w:val="24"/>
          <w:szCs w:val="24"/>
        </w:rPr>
        <w:t>O veículo proposto deverá ser apresentado à Secretaria</w:t>
      </w:r>
      <w:r w:rsidR="00A60D3F" w:rsidRPr="00AE7CBF">
        <w:rPr>
          <w:sz w:val="24"/>
          <w:szCs w:val="24"/>
        </w:rPr>
        <w:t xml:space="preserve"> Municipal de</w:t>
      </w:r>
      <w:r w:rsidRPr="00AE7CBF">
        <w:rPr>
          <w:sz w:val="24"/>
          <w:szCs w:val="24"/>
        </w:rPr>
        <w:t xml:space="preserve"> Cultura para aprovação, em conformidade com as especificações mínimas descritas, antes da assinatura do contrato e deve estar devidamente identificado.</w:t>
      </w:r>
    </w:p>
    <w:p w:rsidR="00715406" w:rsidRPr="00AE7CBF" w:rsidRDefault="00715406" w:rsidP="003F6E03">
      <w:pPr>
        <w:autoSpaceDE w:val="0"/>
        <w:autoSpaceDN w:val="0"/>
        <w:ind w:left="568"/>
        <w:jc w:val="both"/>
        <w:rPr>
          <w:sz w:val="24"/>
          <w:szCs w:val="24"/>
        </w:rPr>
      </w:pPr>
    </w:p>
    <w:p w:rsidR="005013B5" w:rsidRDefault="003E712C" w:rsidP="003E712C">
      <w:pPr>
        <w:tabs>
          <w:tab w:val="left" w:pos="3630"/>
        </w:tabs>
        <w:autoSpaceDE w:val="0"/>
        <w:autoSpaceDN w:val="0"/>
        <w:ind w:left="568"/>
        <w:jc w:val="both"/>
        <w:rPr>
          <w:sz w:val="24"/>
          <w:szCs w:val="24"/>
        </w:rPr>
      </w:pPr>
      <w:r>
        <w:rPr>
          <w:sz w:val="24"/>
          <w:szCs w:val="24"/>
        </w:rPr>
        <w:tab/>
      </w:r>
    </w:p>
    <w:p w:rsidR="003E712C" w:rsidRPr="00AE7CBF" w:rsidRDefault="003E712C" w:rsidP="003E712C">
      <w:pPr>
        <w:tabs>
          <w:tab w:val="left" w:pos="3630"/>
        </w:tabs>
        <w:autoSpaceDE w:val="0"/>
        <w:autoSpaceDN w:val="0"/>
        <w:ind w:left="568"/>
        <w:jc w:val="both"/>
        <w:rPr>
          <w:sz w:val="24"/>
          <w:szCs w:val="24"/>
        </w:rPr>
      </w:pPr>
    </w:p>
    <w:p w:rsidR="00F81D58" w:rsidRPr="00AE7CBF" w:rsidRDefault="00F81D58" w:rsidP="00F81D58">
      <w:pPr>
        <w:jc w:val="both"/>
        <w:rPr>
          <w:bCs/>
          <w:sz w:val="24"/>
          <w:szCs w:val="24"/>
        </w:rPr>
      </w:pPr>
      <w:r w:rsidRPr="00AE7CBF">
        <w:rPr>
          <w:bCs/>
          <w:sz w:val="24"/>
          <w:szCs w:val="24"/>
        </w:rPr>
        <w:t>3 - DESCRIÇÃO DOS SERVIÇOS</w:t>
      </w:r>
    </w:p>
    <w:p w:rsidR="00F81D58" w:rsidRPr="00AE7CBF" w:rsidRDefault="00F81D58" w:rsidP="00F81D58">
      <w:pPr>
        <w:jc w:val="both"/>
        <w:rPr>
          <w:bCs/>
          <w:sz w:val="24"/>
          <w:szCs w:val="24"/>
        </w:rPr>
      </w:pPr>
    </w:p>
    <w:p w:rsidR="00F81D58" w:rsidRPr="00AE7CBF" w:rsidRDefault="00F81D58" w:rsidP="00F81D58">
      <w:pPr>
        <w:jc w:val="both"/>
        <w:rPr>
          <w:sz w:val="24"/>
          <w:szCs w:val="24"/>
        </w:rPr>
      </w:pPr>
    </w:p>
    <w:p w:rsidR="00F81D58" w:rsidRPr="00AE7CBF" w:rsidRDefault="00F81D58" w:rsidP="00F81D58">
      <w:pPr>
        <w:jc w:val="both"/>
        <w:rPr>
          <w:sz w:val="24"/>
          <w:szCs w:val="24"/>
        </w:rPr>
      </w:pPr>
      <w:r w:rsidRPr="00AE7CBF">
        <w:rPr>
          <w:sz w:val="24"/>
          <w:szCs w:val="24"/>
        </w:rPr>
        <w:t>3.1 Os serviços serão realizados de forma ininterrupta como segue:</w:t>
      </w:r>
    </w:p>
    <w:p w:rsidR="00F81D58" w:rsidRPr="00AE7CBF" w:rsidRDefault="00F81D58" w:rsidP="00F81D58">
      <w:pPr>
        <w:jc w:val="both"/>
        <w:rPr>
          <w:sz w:val="24"/>
          <w:szCs w:val="24"/>
        </w:rPr>
      </w:pPr>
    </w:p>
    <w:p w:rsidR="00F81D58" w:rsidRPr="00AE7CBF" w:rsidRDefault="00F81D58" w:rsidP="00F81D58">
      <w:pPr>
        <w:jc w:val="both"/>
        <w:rPr>
          <w:sz w:val="24"/>
          <w:szCs w:val="24"/>
        </w:rPr>
      </w:pPr>
      <w:r w:rsidRPr="00AE7CBF">
        <w:rPr>
          <w:sz w:val="24"/>
          <w:szCs w:val="24"/>
        </w:rPr>
        <w:t>a) Os serviços serão realizados por ônibus que deve estar disponíve</w:t>
      </w:r>
      <w:r w:rsidR="00C325A7" w:rsidRPr="00AE7CBF">
        <w:rPr>
          <w:sz w:val="24"/>
          <w:szCs w:val="24"/>
        </w:rPr>
        <w:t>l</w:t>
      </w:r>
      <w:r w:rsidRPr="00AE7CBF">
        <w:rPr>
          <w:sz w:val="24"/>
          <w:szCs w:val="24"/>
        </w:rPr>
        <w:t xml:space="preserve">, durante a semana, por </w:t>
      </w:r>
      <w:r w:rsidR="007A7EC9" w:rsidRPr="00AE7CBF">
        <w:rPr>
          <w:sz w:val="24"/>
          <w:szCs w:val="24"/>
        </w:rPr>
        <w:t xml:space="preserve">seis dias, </w:t>
      </w:r>
      <w:r w:rsidR="00FB6711" w:rsidRPr="00AE7CBF">
        <w:rPr>
          <w:sz w:val="24"/>
          <w:szCs w:val="24"/>
        </w:rPr>
        <w:t xml:space="preserve">de </w:t>
      </w:r>
      <w:r w:rsidR="00C325A7" w:rsidRPr="00AE7CBF">
        <w:rPr>
          <w:sz w:val="24"/>
          <w:szCs w:val="24"/>
        </w:rPr>
        <w:t>terça</w:t>
      </w:r>
      <w:r w:rsidR="00FB6711" w:rsidRPr="00AE7CBF">
        <w:rPr>
          <w:sz w:val="24"/>
          <w:szCs w:val="24"/>
        </w:rPr>
        <w:t xml:space="preserve"> a </w:t>
      </w:r>
      <w:r w:rsidR="00C325A7" w:rsidRPr="00AE7CBF">
        <w:rPr>
          <w:sz w:val="24"/>
          <w:szCs w:val="24"/>
        </w:rPr>
        <w:t>domingo</w:t>
      </w:r>
      <w:r w:rsidRPr="00AE7CBF">
        <w:rPr>
          <w:sz w:val="24"/>
          <w:szCs w:val="24"/>
        </w:rPr>
        <w:t xml:space="preserve">, </w:t>
      </w:r>
      <w:r w:rsidR="00A14710" w:rsidRPr="00AE7CBF">
        <w:rPr>
          <w:sz w:val="24"/>
          <w:szCs w:val="24"/>
        </w:rPr>
        <w:t xml:space="preserve">com exceção de suspensões oficialmente autorizadas, </w:t>
      </w:r>
      <w:r w:rsidRPr="00AE7CBF">
        <w:rPr>
          <w:sz w:val="24"/>
          <w:szCs w:val="24"/>
        </w:rPr>
        <w:t xml:space="preserve">por </w:t>
      </w:r>
      <w:r w:rsidR="00FB5E7C" w:rsidRPr="00AE7CBF">
        <w:rPr>
          <w:sz w:val="24"/>
          <w:szCs w:val="24"/>
        </w:rPr>
        <w:t>nove</w:t>
      </w:r>
      <w:r w:rsidR="007C5080" w:rsidRPr="00AE7CBF">
        <w:rPr>
          <w:sz w:val="24"/>
          <w:szCs w:val="24"/>
        </w:rPr>
        <w:t xml:space="preserve"> (</w:t>
      </w:r>
      <w:r w:rsidR="003100B0" w:rsidRPr="00AE7CBF">
        <w:rPr>
          <w:sz w:val="24"/>
          <w:szCs w:val="24"/>
        </w:rPr>
        <w:t>9</w:t>
      </w:r>
      <w:r w:rsidRPr="00AE7CBF">
        <w:rPr>
          <w:sz w:val="24"/>
          <w:szCs w:val="24"/>
        </w:rPr>
        <w:t>) horas diárias, no horário das 8h às 1</w:t>
      </w:r>
      <w:r w:rsidR="003100B0" w:rsidRPr="00AE7CBF">
        <w:rPr>
          <w:sz w:val="24"/>
          <w:szCs w:val="24"/>
        </w:rPr>
        <w:t>7</w:t>
      </w:r>
      <w:r w:rsidRPr="00AE7CBF">
        <w:rPr>
          <w:sz w:val="24"/>
          <w:szCs w:val="24"/>
        </w:rPr>
        <w:t>h, com uma hora para descanso</w:t>
      </w:r>
      <w:r w:rsidR="003100B0" w:rsidRPr="00AE7CBF">
        <w:rPr>
          <w:sz w:val="24"/>
          <w:szCs w:val="24"/>
        </w:rPr>
        <w:t>.</w:t>
      </w:r>
    </w:p>
    <w:p w:rsidR="00F81D58" w:rsidRPr="00AE7CBF" w:rsidRDefault="00F81D58" w:rsidP="00F81D58">
      <w:pPr>
        <w:jc w:val="both"/>
        <w:rPr>
          <w:sz w:val="24"/>
          <w:szCs w:val="24"/>
        </w:rPr>
      </w:pPr>
    </w:p>
    <w:p w:rsidR="00F81D58" w:rsidRPr="00AE7CBF" w:rsidRDefault="007A7EC9" w:rsidP="00F81D58">
      <w:pPr>
        <w:jc w:val="both"/>
        <w:rPr>
          <w:sz w:val="24"/>
          <w:szCs w:val="24"/>
        </w:rPr>
      </w:pPr>
      <w:r w:rsidRPr="00AE7CBF">
        <w:rPr>
          <w:sz w:val="24"/>
          <w:szCs w:val="24"/>
        </w:rPr>
        <w:t xml:space="preserve">b) O atraso </w:t>
      </w:r>
      <w:r w:rsidR="00F81D58" w:rsidRPr="00AE7CBF">
        <w:rPr>
          <w:sz w:val="24"/>
          <w:szCs w:val="24"/>
        </w:rPr>
        <w:t>máximo tolerado</w:t>
      </w:r>
      <w:r w:rsidR="007C5080" w:rsidRPr="00AE7CBF">
        <w:rPr>
          <w:sz w:val="24"/>
          <w:szCs w:val="24"/>
        </w:rPr>
        <w:t>, eventual,</w:t>
      </w:r>
      <w:r w:rsidR="00F81D58" w:rsidRPr="00AE7CBF">
        <w:rPr>
          <w:sz w:val="24"/>
          <w:szCs w:val="24"/>
        </w:rPr>
        <w:t xml:space="preserve"> será de 15 minutos na hora de entrada.</w:t>
      </w:r>
    </w:p>
    <w:p w:rsidR="00F81D58" w:rsidRPr="00AE7CBF" w:rsidRDefault="00F81D58" w:rsidP="00F81D58">
      <w:pPr>
        <w:jc w:val="both"/>
        <w:rPr>
          <w:sz w:val="24"/>
          <w:szCs w:val="24"/>
        </w:rPr>
      </w:pPr>
    </w:p>
    <w:p w:rsidR="00F81D58" w:rsidRPr="00AE7CBF" w:rsidRDefault="00F81D58" w:rsidP="00F81D58">
      <w:pPr>
        <w:spacing w:line="360" w:lineRule="auto"/>
        <w:jc w:val="both"/>
        <w:rPr>
          <w:sz w:val="24"/>
          <w:szCs w:val="24"/>
        </w:rPr>
      </w:pPr>
      <w:r w:rsidRPr="00AE7CBF">
        <w:rPr>
          <w:sz w:val="24"/>
          <w:szCs w:val="24"/>
        </w:rPr>
        <w:t xml:space="preserve">c) Os roteiros serão distribuídos </w:t>
      </w:r>
      <w:r w:rsidR="00400B08" w:rsidRPr="00AE7CBF">
        <w:rPr>
          <w:sz w:val="24"/>
          <w:szCs w:val="24"/>
        </w:rPr>
        <w:t>na semana, com</w:t>
      </w:r>
      <w:r w:rsidRPr="00AE7CBF">
        <w:rPr>
          <w:sz w:val="24"/>
          <w:szCs w:val="24"/>
        </w:rPr>
        <w:t xml:space="preserve"> trajetos diferentes </w:t>
      </w:r>
      <w:r w:rsidR="00400B08" w:rsidRPr="00AE7CBF">
        <w:rPr>
          <w:sz w:val="24"/>
          <w:szCs w:val="24"/>
        </w:rPr>
        <w:t>a cada dia</w:t>
      </w:r>
      <w:r w:rsidRPr="00AE7CBF">
        <w:rPr>
          <w:sz w:val="24"/>
          <w:szCs w:val="24"/>
        </w:rPr>
        <w:t xml:space="preserve">, no Município de São Paulo, conforme programação que será fornecida pela </w:t>
      </w:r>
      <w:r w:rsidR="00A60D3F" w:rsidRPr="00AE7CBF">
        <w:rPr>
          <w:sz w:val="24"/>
          <w:szCs w:val="24"/>
        </w:rPr>
        <w:t>C</w:t>
      </w:r>
      <w:r w:rsidR="00847DC9" w:rsidRPr="00AE7CBF">
        <w:rPr>
          <w:sz w:val="24"/>
          <w:szCs w:val="24"/>
        </w:rPr>
        <w:t>ONTRATANTE</w:t>
      </w:r>
      <w:r w:rsidRPr="00AE7CBF">
        <w:rPr>
          <w:sz w:val="24"/>
          <w:szCs w:val="24"/>
        </w:rPr>
        <w:t>, efetuando-se paradas</w:t>
      </w:r>
      <w:r w:rsidR="00AE2131" w:rsidRPr="00AE7CBF">
        <w:rPr>
          <w:sz w:val="24"/>
          <w:szCs w:val="24"/>
        </w:rPr>
        <w:t xml:space="preserve"> </w:t>
      </w:r>
      <w:r w:rsidRPr="00AE7CBF">
        <w:rPr>
          <w:sz w:val="24"/>
          <w:szCs w:val="24"/>
        </w:rPr>
        <w:t xml:space="preserve">para disponibilização do acervo e atendimento à população por </w:t>
      </w:r>
      <w:r w:rsidR="007F5F72" w:rsidRPr="00AE7CBF">
        <w:rPr>
          <w:sz w:val="24"/>
          <w:szCs w:val="24"/>
        </w:rPr>
        <w:t>profissionais</w:t>
      </w:r>
      <w:r w:rsidRPr="00AE7CBF">
        <w:rPr>
          <w:sz w:val="24"/>
          <w:szCs w:val="24"/>
        </w:rPr>
        <w:t xml:space="preserve"> da </w:t>
      </w:r>
      <w:r w:rsidR="00A60D3F" w:rsidRPr="00AE7CBF">
        <w:rPr>
          <w:sz w:val="24"/>
          <w:szCs w:val="24"/>
        </w:rPr>
        <w:t>C</w:t>
      </w:r>
      <w:r w:rsidR="00847DC9" w:rsidRPr="00AE7CBF">
        <w:rPr>
          <w:sz w:val="24"/>
          <w:szCs w:val="24"/>
        </w:rPr>
        <w:t>ONTRATANTE</w:t>
      </w:r>
      <w:r w:rsidRPr="00AE7CBF">
        <w:rPr>
          <w:sz w:val="24"/>
          <w:szCs w:val="24"/>
        </w:rPr>
        <w:t>.</w:t>
      </w:r>
    </w:p>
    <w:p w:rsidR="00BF341A" w:rsidRPr="00AE7CBF" w:rsidRDefault="00BF341A" w:rsidP="00F81D58">
      <w:pPr>
        <w:jc w:val="both"/>
        <w:rPr>
          <w:sz w:val="24"/>
          <w:szCs w:val="24"/>
        </w:rPr>
      </w:pPr>
    </w:p>
    <w:p w:rsidR="00F81D58" w:rsidRPr="00AE7CBF" w:rsidRDefault="0073306A" w:rsidP="00F81D58">
      <w:pPr>
        <w:jc w:val="both"/>
        <w:rPr>
          <w:sz w:val="24"/>
          <w:szCs w:val="24"/>
        </w:rPr>
      </w:pPr>
      <w:r w:rsidRPr="00AE7CBF">
        <w:rPr>
          <w:sz w:val="24"/>
          <w:szCs w:val="24"/>
        </w:rPr>
        <w:t>d</w:t>
      </w:r>
      <w:r w:rsidR="00F81D58" w:rsidRPr="00AE7CBF">
        <w:rPr>
          <w:sz w:val="24"/>
          <w:szCs w:val="24"/>
        </w:rPr>
        <w:t>) Em casos excepcionais, apenas para fins de exposição ou apresentação do veículo, o ônibus poderá circular fora do Município de São Paulo</w:t>
      </w:r>
      <w:r w:rsidR="007A7EC9" w:rsidRPr="00AE7CBF">
        <w:rPr>
          <w:sz w:val="24"/>
          <w:szCs w:val="24"/>
        </w:rPr>
        <w:t>.</w:t>
      </w:r>
    </w:p>
    <w:p w:rsidR="00F81D58" w:rsidRPr="00AE7CBF" w:rsidRDefault="00F81D58" w:rsidP="00F81D58">
      <w:pPr>
        <w:jc w:val="both"/>
        <w:rPr>
          <w:sz w:val="24"/>
          <w:szCs w:val="24"/>
        </w:rPr>
      </w:pPr>
    </w:p>
    <w:p w:rsidR="00F81D58" w:rsidRPr="00AE7CBF" w:rsidRDefault="0073306A" w:rsidP="00F81D58">
      <w:pPr>
        <w:jc w:val="both"/>
        <w:rPr>
          <w:sz w:val="24"/>
          <w:szCs w:val="24"/>
        </w:rPr>
      </w:pPr>
      <w:r w:rsidRPr="00AE7CBF">
        <w:rPr>
          <w:sz w:val="24"/>
          <w:szCs w:val="24"/>
        </w:rPr>
        <w:lastRenderedPageBreak/>
        <w:t>e</w:t>
      </w:r>
      <w:r w:rsidR="007A7EC9" w:rsidRPr="00AE7CBF">
        <w:rPr>
          <w:sz w:val="24"/>
          <w:szCs w:val="24"/>
        </w:rPr>
        <w:t xml:space="preserve">) O </w:t>
      </w:r>
      <w:r w:rsidR="00F81D58" w:rsidRPr="00AE7CBF">
        <w:rPr>
          <w:sz w:val="24"/>
          <w:szCs w:val="24"/>
        </w:rPr>
        <w:t>dia de descanso do ve</w:t>
      </w:r>
      <w:r w:rsidR="0073218F" w:rsidRPr="00AE7CBF">
        <w:rPr>
          <w:sz w:val="24"/>
          <w:szCs w:val="24"/>
        </w:rPr>
        <w:t>í</w:t>
      </w:r>
      <w:r w:rsidR="00F81D58" w:rsidRPr="00AE7CBF">
        <w:rPr>
          <w:sz w:val="24"/>
          <w:szCs w:val="24"/>
        </w:rPr>
        <w:t>culo será, necessariamente</w:t>
      </w:r>
      <w:r w:rsidR="003F6E03" w:rsidRPr="00AE7CBF">
        <w:rPr>
          <w:sz w:val="24"/>
          <w:szCs w:val="24"/>
        </w:rPr>
        <w:t xml:space="preserve"> </w:t>
      </w:r>
      <w:r w:rsidR="0073218F" w:rsidRPr="00AE7CBF">
        <w:rPr>
          <w:sz w:val="24"/>
          <w:szCs w:val="24"/>
        </w:rPr>
        <w:t>às segundas-feiras</w:t>
      </w:r>
      <w:r w:rsidR="00B42C52" w:rsidRPr="00AE7CBF">
        <w:rPr>
          <w:sz w:val="24"/>
          <w:szCs w:val="24"/>
        </w:rPr>
        <w:t>, porém, quando necessário, o veículo deverá apresentar-se à sede do</w:t>
      </w:r>
      <w:r w:rsidR="0077553B">
        <w:rPr>
          <w:sz w:val="24"/>
          <w:szCs w:val="24"/>
        </w:rPr>
        <w:t xml:space="preserve"> Núcleo de</w:t>
      </w:r>
      <w:r w:rsidR="00B42C52" w:rsidRPr="00AE7CBF">
        <w:rPr>
          <w:sz w:val="24"/>
          <w:szCs w:val="24"/>
        </w:rPr>
        <w:t xml:space="preserve"> Serviços de Extensão</w:t>
      </w:r>
      <w:r w:rsidR="0077553B">
        <w:rPr>
          <w:sz w:val="24"/>
          <w:szCs w:val="24"/>
        </w:rPr>
        <w:t xml:space="preserve"> em Leitura - NSEL</w:t>
      </w:r>
      <w:r w:rsidR="00B42C52" w:rsidRPr="00AE7CBF">
        <w:rPr>
          <w:sz w:val="24"/>
          <w:szCs w:val="24"/>
        </w:rPr>
        <w:t xml:space="preserve"> para atualização ou substituição de acervo</w:t>
      </w:r>
      <w:r w:rsidR="00144226" w:rsidRPr="00AE7CBF">
        <w:rPr>
          <w:sz w:val="24"/>
          <w:szCs w:val="24"/>
        </w:rPr>
        <w:t xml:space="preserve">, a pedido da </w:t>
      </w:r>
      <w:r w:rsidR="00A60D3F" w:rsidRPr="00AE7CBF">
        <w:rPr>
          <w:sz w:val="24"/>
          <w:szCs w:val="24"/>
        </w:rPr>
        <w:t>C</w:t>
      </w:r>
      <w:r w:rsidR="00434B37" w:rsidRPr="00AE7CBF">
        <w:rPr>
          <w:sz w:val="24"/>
          <w:szCs w:val="24"/>
        </w:rPr>
        <w:t>ONTRATANTE</w:t>
      </w:r>
      <w:r w:rsidR="00144226" w:rsidRPr="00AE7CBF">
        <w:rPr>
          <w:sz w:val="24"/>
          <w:szCs w:val="24"/>
        </w:rPr>
        <w:t>;</w:t>
      </w:r>
    </w:p>
    <w:p w:rsidR="00F81D58" w:rsidRPr="00AE7CBF" w:rsidRDefault="00F81D58" w:rsidP="00F81D58">
      <w:pPr>
        <w:jc w:val="both"/>
        <w:rPr>
          <w:sz w:val="24"/>
          <w:szCs w:val="24"/>
        </w:rPr>
      </w:pPr>
    </w:p>
    <w:p w:rsidR="00F81D58" w:rsidRPr="00AE7CBF" w:rsidRDefault="0073306A" w:rsidP="00F81D58">
      <w:pPr>
        <w:jc w:val="both"/>
        <w:rPr>
          <w:sz w:val="24"/>
          <w:szCs w:val="24"/>
        </w:rPr>
      </w:pPr>
      <w:r w:rsidRPr="00AE7CBF">
        <w:rPr>
          <w:sz w:val="24"/>
          <w:szCs w:val="24"/>
        </w:rPr>
        <w:t>f</w:t>
      </w:r>
      <w:r w:rsidR="00F81D58" w:rsidRPr="00AE7CBF">
        <w:rPr>
          <w:sz w:val="24"/>
          <w:szCs w:val="24"/>
        </w:rPr>
        <w:t>) Nas hipóteses em que o veículo sair do Município de São Paulo, caberá ao servidor responsável por parte desta Secretaria, em comum acordo com a empresa, designar as cond</w:t>
      </w:r>
      <w:r w:rsidR="00BF341A" w:rsidRPr="00AE7CBF">
        <w:rPr>
          <w:sz w:val="24"/>
          <w:szCs w:val="24"/>
        </w:rPr>
        <w:t>ições de permanência do veícul</w:t>
      </w:r>
      <w:r w:rsidR="00144226" w:rsidRPr="00AE7CBF">
        <w:rPr>
          <w:sz w:val="24"/>
          <w:szCs w:val="24"/>
        </w:rPr>
        <w:t>o;</w:t>
      </w:r>
    </w:p>
    <w:p w:rsidR="00F81D58" w:rsidRPr="00AE7CBF" w:rsidRDefault="00F81D58" w:rsidP="00F81D58">
      <w:pPr>
        <w:jc w:val="both"/>
        <w:rPr>
          <w:sz w:val="24"/>
          <w:szCs w:val="24"/>
        </w:rPr>
      </w:pPr>
    </w:p>
    <w:p w:rsidR="00F81D58" w:rsidRPr="00AE7CBF" w:rsidRDefault="00F81D58" w:rsidP="00F81D58">
      <w:pPr>
        <w:jc w:val="both"/>
        <w:rPr>
          <w:sz w:val="24"/>
          <w:szCs w:val="24"/>
        </w:rPr>
      </w:pPr>
      <w:r w:rsidRPr="00AE7CBF">
        <w:rPr>
          <w:sz w:val="24"/>
          <w:szCs w:val="24"/>
        </w:rPr>
        <w:t>3.2 - Limpeza e manutenção do veiculo:</w:t>
      </w:r>
    </w:p>
    <w:p w:rsidR="00F81D58" w:rsidRPr="00AE7CBF" w:rsidRDefault="00F81D58" w:rsidP="00F81D58">
      <w:pPr>
        <w:jc w:val="both"/>
        <w:rPr>
          <w:sz w:val="24"/>
          <w:szCs w:val="24"/>
        </w:rPr>
      </w:pPr>
      <w:r w:rsidRPr="00AE7CBF">
        <w:rPr>
          <w:sz w:val="24"/>
          <w:szCs w:val="24"/>
        </w:rPr>
        <w:t xml:space="preserve"> </w:t>
      </w:r>
    </w:p>
    <w:p w:rsidR="00F81D58" w:rsidRPr="00AE7CBF" w:rsidRDefault="00F81D58" w:rsidP="00F81D58">
      <w:pPr>
        <w:jc w:val="both"/>
        <w:rPr>
          <w:sz w:val="24"/>
          <w:szCs w:val="24"/>
        </w:rPr>
      </w:pPr>
      <w:r w:rsidRPr="00AE7CBF">
        <w:rPr>
          <w:sz w:val="24"/>
          <w:szCs w:val="24"/>
        </w:rPr>
        <w:t xml:space="preserve">a) Diariamente deve ser efetuada a limpeza nos ônibus pela </w:t>
      </w:r>
      <w:r w:rsidR="00A60D3F" w:rsidRPr="00AE7CBF">
        <w:rPr>
          <w:sz w:val="24"/>
          <w:szCs w:val="24"/>
        </w:rPr>
        <w:t>C</w:t>
      </w:r>
      <w:r w:rsidR="00847DC9" w:rsidRPr="00AE7CBF">
        <w:rPr>
          <w:sz w:val="24"/>
          <w:szCs w:val="24"/>
        </w:rPr>
        <w:t>ONTRATADA</w:t>
      </w:r>
      <w:r w:rsidRPr="00AE7CBF">
        <w:rPr>
          <w:sz w:val="24"/>
          <w:szCs w:val="24"/>
        </w:rPr>
        <w:t>, a qual deverá consistir na varrição</w:t>
      </w:r>
      <w:r w:rsidR="005C03EE" w:rsidRPr="00AE7CBF">
        <w:rPr>
          <w:sz w:val="24"/>
          <w:szCs w:val="24"/>
        </w:rPr>
        <w:t>,</w:t>
      </w:r>
      <w:r w:rsidR="00144226" w:rsidRPr="00AE7CBF">
        <w:rPr>
          <w:sz w:val="24"/>
          <w:szCs w:val="24"/>
        </w:rPr>
        <w:t xml:space="preserve"> limpeza de piso</w:t>
      </w:r>
      <w:r w:rsidR="005C03EE" w:rsidRPr="00AE7CBF">
        <w:rPr>
          <w:sz w:val="24"/>
          <w:szCs w:val="24"/>
        </w:rPr>
        <w:t xml:space="preserve"> </w:t>
      </w:r>
      <w:r w:rsidRPr="00AE7CBF">
        <w:rPr>
          <w:sz w:val="24"/>
          <w:szCs w:val="24"/>
        </w:rPr>
        <w:t>dos ônibus, troca de sacos de lixo existentes, l</w:t>
      </w:r>
      <w:r w:rsidR="00400B08" w:rsidRPr="00AE7CBF">
        <w:rPr>
          <w:sz w:val="24"/>
          <w:szCs w:val="24"/>
        </w:rPr>
        <w:t>impeza de</w:t>
      </w:r>
      <w:r w:rsidR="00BF341A" w:rsidRPr="00AE7CBF">
        <w:rPr>
          <w:sz w:val="24"/>
          <w:szCs w:val="24"/>
        </w:rPr>
        <w:t xml:space="preserve"> assentos</w:t>
      </w:r>
      <w:r w:rsidR="00144226" w:rsidRPr="00AE7CBF">
        <w:rPr>
          <w:sz w:val="24"/>
          <w:szCs w:val="24"/>
        </w:rPr>
        <w:t>;</w:t>
      </w:r>
    </w:p>
    <w:p w:rsidR="00400B08" w:rsidRPr="00AE7CBF" w:rsidRDefault="00400B08" w:rsidP="00F81D58">
      <w:pPr>
        <w:jc w:val="both"/>
        <w:rPr>
          <w:sz w:val="24"/>
          <w:szCs w:val="24"/>
        </w:rPr>
      </w:pPr>
    </w:p>
    <w:p w:rsidR="00F81D58" w:rsidRPr="00AE7CBF" w:rsidRDefault="00F81D58" w:rsidP="00F81D58">
      <w:pPr>
        <w:jc w:val="both"/>
        <w:rPr>
          <w:sz w:val="24"/>
          <w:szCs w:val="24"/>
        </w:rPr>
      </w:pPr>
      <w:r w:rsidRPr="00AE7CBF">
        <w:rPr>
          <w:sz w:val="24"/>
          <w:szCs w:val="24"/>
        </w:rPr>
        <w:t>b) No dia em que o veículo não circular, deve</w:t>
      </w:r>
      <w:r w:rsidR="000D6B95" w:rsidRPr="00AE7CBF">
        <w:rPr>
          <w:sz w:val="24"/>
          <w:szCs w:val="24"/>
        </w:rPr>
        <w:t>rá</w:t>
      </w:r>
      <w:r w:rsidRPr="00AE7CBF">
        <w:rPr>
          <w:sz w:val="24"/>
          <w:szCs w:val="24"/>
        </w:rPr>
        <w:t xml:space="preserve"> ser feita, a cargo da </w:t>
      </w:r>
      <w:r w:rsidR="00A60D3F" w:rsidRPr="00AE7CBF">
        <w:rPr>
          <w:sz w:val="24"/>
          <w:szCs w:val="24"/>
        </w:rPr>
        <w:t>C</w:t>
      </w:r>
      <w:r w:rsidR="00847DC9" w:rsidRPr="00AE7CBF">
        <w:rPr>
          <w:sz w:val="24"/>
          <w:szCs w:val="24"/>
        </w:rPr>
        <w:t>ONTRATADA</w:t>
      </w:r>
      <w:r w:rsidRPr="00AE7CBF">
        <w:rPr>
          <w:sz w:val="24"/>
          <w:szCs w:val="24"/>
        </w:rPr>
        <w:t xml:space="preserve">, a revisão e manutenção preventiva, </w:t>
      </w:r>
      <w:r w:rsidR="00144226" w:rsidRPr="00AE7CBF">
        <w:rPr>
          <w:sz w:val="24"/>
          <w:szCs w:val="24"/>
        </w:rPr>
        <w:t>limpeza minuciosa, interna e externa, contemplando:</w:t>
      </w:r>
    </w:p>
    <w:p w:rsidR="00400B08" w:rsidRPr="00AE7CBF" w:rsidRDefault="00400B08" w:rsidP="00F81D58">
      <w:pPr>
        <w:jc w:val="both"/>
        <w:rPr>
          <w:sz w:val="24"/>
          <w:szCs w:val="24"/>
        </w:rPr>
      </w:pPr>
    </w:p>
    <w:p w:rsidR="00F81D58" w:rsidRPr="00AE7CBF" w:rsidRDefault="005C03EE" w:rsidP="00F81D58">
      <w:pPr>
        <w:jc w:val="both"/>
        <w:rPr>
          <w:sz w:val="24"/>
          <w:szCs w:val="24"/>
        </w:rPr>
      </w:pPr>
      <w:r w:rsidRPr="00AE7CBF">
        <w:rPr>
          <w:sz w:val="24"/>
          <w:szCs w:val="24"/>
        </w:rPr>
        <w:t>a</w:t>
      </w:r>
      <w:r w:rsidR="00F81D58" w:rsidRPr="00AE7CBF">
        <w:rPr>
          <w:sz w:val="24"/>
          <w:szCs w:val="24"/>
        </w:rPr>
        <w:t>) lavagem externa dos ônibus</w:t>
      </w:r>
      <w:r w:rsidR="00A63666" w:rsidRPr="00AE7CBF">
        <w:rPr>
          <w:sz w:val="24"/>
          <w:szCs w:val="24"/>
        </w:rPr>
        <w:t>,</w:t>
      </w:r>
      <w:r w:rsidR="003A3818" w:rsidRPr="00AE7CBF">
        <w:rPr>
          <w:sz w:val="24"/>
          <w:szCs w:val="24"/>
        </w:rPr>
        <w:t xml:space="preserve"> incluindo toldos, </w:t>
      </w:r>
      <w:r w:rsidR="00144226" w:rsidRPr="00AE7CBF">
        <w:rPr>
          <w:sz w:val="24"/>
          <w:szCs w:val="24"/>
        </w:rPr>
        <w:t>cobertura (</w:t>
      </w:r>
      <w:r w:rsidR="003A3818" w:rsidRPr="00AE7CBF">
        <w:rPr>
          <w:sz w:val="24"/>
          <w:szCs w:val="24"/>
        </w:rPr>
        <w:t>teto</w:t>
      </w:r>
      <w:r w:rsidR="00144226" w:rsidRPr="00AE7CBF">
        <w:rPr>
          <w:sz w:val="24"/>
          <w:szCs w:val="24"/>
        </w:rPr>
        <w:t>)</w:t>
      </w:r>
      <w:r w:rsidR="003A3818" w:rsidRPr="00AE7CBF">
        <w:rPr>
          <w:sz w:val="24"/>
          <w:szCs w:val="24"/>
        </w:rPr>
        <w:t xml:space="preserve"> e pneus</w:t>
      </w:r>
      <w:r w:rsidR="00144226" w:rsidRPr="00AE7CBF">
        <w:rPr>
          <w:sz w:val="24"/>
          <w:szCs w:val="24"/>
        </w:rPr>
        <w:t>;</w:t>
      </w:r>
    </w:p>
    <w:p w:rsidR="00400B08" w:rsidRPr="00AE7CBF" w:rsidRDefault="00400B08" w:rsidP="00F81D58">
      <w:pPr>
        <w:jc w:val="both"/>
        <w:rPr>
          <w:sz w:val="24"/>
          <w:szCs w:val="24"/>
        </w:rPr>
      </w:pPr>
    </w:p>
    <w:p w:rsidR="00F81D58" w:rsidRPr="00AE7CBF" w:rsidRDefault="005C03EE" w:rsidP="00F81D58">
      <w:pPr>
        <w:jc w:val="both"/>
        <w:rPr>
          <w:sz w:val="24"/>
          <w:szCs w:val="24"/>
        </w:rPr>
      </w:pPr>
      <w:r w:rsidRPr="00AE7CBF">
        <w:rPr>
          <w:sz w:val="24"/>
          <w:szCs w:val="24"/>
        </w:rPr>
        <w:t>b</w:t>
      </w:r>
      <w:r w:rsidR="003B4C58" w:rsidRPr="00AE7CBF">
        <w:rPr>
          <w:sz w:val="24"/>
          <w:szCs w:val="24"/>
        </w:rPr>
        <w:t>) limpeza das janelas, assentos</w:t>
      </w:r>
      <w:r w:rsidRPr="00AE7CBF">
        <w:rPr>
          <w:sz w:val="24"/>
          <w:szCs w:val="24"/>
        </w:rPr>
        <w:t>, estantes</w:t>
      </w:r>
      <w:r w:rsidR="003B4C58" w:rsidRPr="00AE7CBF">
        <w:rPr>
          <w:sz w:val="24"/>
          <w:szCs w:val="24"/>
        </w:rPr>
        <w:t xml:space="preserve"> e </w:t>
      </w:r>
      <w:r w:rsidR="00144226" w:rsidRPr="00AE7CBF">
        <w:rPr>
          <w:sz w:val="24"/>
          <w:szCs w:val="24"/>
        </w:rPr>
        <w:t xml:space="preserve">lavagem de </w:t>
      </w:r>
      <w:r w:rsidR="003B4C58" w:rsidRPr="00AE7CBF">
        <w:rPr>
          <w:sz w:val="24"/>
          <w:szCs w:val="24"/>
        </w:rPr>
        <w:t>piso</w:t>
      </w:r>
      <w:r w:rsidR="00144226" w:rsidRPr="00AE7CBF">
        <w:rPr>
          <w:sz w:val="24"/>
          <w:szCs w:val="24"/>
        </w:rPr>
        <w:t>;</w:t>
      </w:r>
    </w:p>
    <w:p w:rsidR="00400B08" w:rsidRPr="00AE7CBF" w:rsidRDefault="00400B08" w:rsidP="00F81D58">
      <w:pPr>
        <w:jc w:val="both"/>
        <w:rPr>
          <w:sz w:val="24"/>
          <w:szCs w:val="24"/>
        </w:rPr>
      </w:pPr>
    </w:p>
    <w:p w:rsidR="00F81D58" w:rsidRPr="00AE7CBF" w:rsidRDefault="005C03EE" w:rsidP="00F81D58">
      <w:pPr>
        <w:jc w:val="both"/>
        <w:rPr>
          <w:sz w:val="24"/>
          <w:szCs w:val="24"/>
        </w:rPr>
      </w:pPr>
      <w:r w:rsidRPr="00AE7CBF">
        <w:rPr>
          <w:sz w:val="24"/>
          <w:szCs w:val="24"/>
        </w:rPr>
        <w:t>c</w:t>
      </w:r>
      <w:r w:rsidR="003F6E03" w:rsidRPr="00AE7CBF">
        <w:rPr>
          <w:sz w:val="24"/>
          <w:szCs w:val="24"/>
        </w:rPr>
        <w:t xml:space="preserve">) manutenção do mobiliário fixo dos veículos e </w:t>
      </w:r>
      <w:r w:rsidR="003A3818" w:rsidRPr="00AE7CBF">
        <w:rPr>
          <w:sz w:val="24"/>
          <w:szCs w:val="24"/>
        </w:rPr>
        <w:t>sua substituição quando necessário</w:t>
      </w:r>
      <w:r w:rsidR="00E3562E" w:rsidRPr="00AE7CBF">
        <w:rPr>
          <w:sz w:val="24"/>
          <w:szCs w:val="24"/>
        </w:rPr>
        <w:t>;</w:t>
      </w:r>
    </w:p>
    <w:p w:rsidR="00E3562E" w:rsidRPr="00AE7CBF" w:rsidRDefault="00E3562E" w:rsidP="00F81D58">
      <w:pPr>
        <w:jc w:val="both"/>
        <w:rPr>
          <w:sz w:val="24"/>
          <w:szCs w:val="24"/>
        </w:rPr>
      </w:pPr>
    </w:p>
    <w:p w:rsidR="00F81D58" w:rsidRPr="00AE7CBF" w:rsidRDefault="00F81D58" w:rsidP="00F81D58">
      <w:pPr>
        <w:jc w:val="both"/>
        <w:rPr>
          <w:sz w:val="24"/>
          <w:szCs w:val="24"/>
        </w:rPr>
      </w:pPr>
      <w:r w:rsidRPr="00AE7CBF">
        <w:rPr>
          <w:sz w:val="24"/>
          <w:szCs w:val="24"/>
        </w:rPr>
        <w:t>4 - DAS RESPONSABILIDADES DAS PARTES</w:t>
      </w:r>
    </w:p>
    <w:p w:rsidR="00F81D58" w:rsidRPr="00AE7CBF" w:rsidRDefault="00F81D58" w:rsidP="00F81D58">
      <w:pPr>
        <w:jc w:val="both"/>
        <w:rPr>
          <w:sz w:val="24"/>
          <w:szCs w:val="24"/>
        </w:rPr>
      </w:pPr>
    </w:p>
    <w:p w:rsidR="00F81D58" w:rsidRPr="00AE7CBF" w:rsidRDefault="00F81D58" w:rsidP="00F81D58">
      <w:pPr>
        <w:jc w:val="both"/>
        <w:rPr>
          <w:sz w:val="24"/>
          <w:szCs w:val="24"/>
        </w:rPr>
      </w:pPr>
      <w:r w:rsidRPr="00AE7CBF">
        <w:rPr>
          <w:sz w:val="24"/>
          <w:szCs w:val="24"/>
        </w:rPr>
        <w:t xml:space="preserve">4.1. Caberá ainda a </w:t>
      </w:r>
      <w:r w:rsidR="00A60D3F" w:rsidRPr="00AE7CBF">
        <w:rPr>
          <w:sz w:val="24"/>
          <w:szCs w:val="24"/>
        </w:rPr>
        <w:t>C</w:t>
      </w:r>
      <w:r w:rsidR="00847DC9" w:rsidRPr="00AE7CBF">
        <w:rPr>
          <w:sz w:val="24"/>
          <w:szCs w:val="24"/>
        </w:rPr>
        <w:t>ONTRATADA</w:t>
      </w:r>
      <w:r w:rsidRPr="00AE7CBF">
        <w:rPr>
          <w:sz w:val="24"/>
          <w:szCs w:val="24"/>
        </w:rPr>
        <w:t>:</w:t>
      </w:r>
    </w:p>
    <w:p w:rsidR="00F81D58" w:rsidRPr="00AE7CBF" w:rsidRDefault="00F81D58" w:rsidP="00F81D58">
      <w:pPr>
        <w:jc w:val="both"/>
        <w:rPr>
          <w:sz w:val="24"/>
          <w:szCs w:val="24"/>
        </w:rPr>
      </w:pPr>
    </w:p>
    <w:p w:rsidR="00F81D58" w:rsidRPr="00AE7CBF" w:rsidRDefault="00F81D58" w:rsidP="00F81D58">
      <w:pPr>
        <w:numPr>
          <w:ilvl w:val="0"/>
          <w:numId w:val="8"/>
        </w:numPr>
        <w:autoSpaceDE w:val="0"/>
        <w:autoSpaceDN w:val="0"/>
        <w:jc w:val="both"/>
        <w:rPr>
          <w:sz w:val="24"/>
          <w:szCs w:val="24"/>
        </w:rPr>
      </w:pPr>
      <w:r w:rsidRPr="00AE7CBF">
        <w:rPr>
          <w:sz w:val="24"/>
          <w:szCs w:val="24"/>
        </w:rPr>
        <w:t>Disponibilizar diariamente</w:t>
      </w:r>
      <w:r w:rsidR="006949F6" w:rsidRPr="00AE7CBF">
        <w:rPr>
          <w:sz w:val="24"/>
          <w:szCs w:val="24"/>
        </w:rPr>
        <w:t xml:space="preserve"> </w:t>
      </w:r>
      <w:r w:rsidR="0073218F" w:rsidRPr="00AE7CBF">
        <w:rPr>
          <w:sz w:val="24"/>
          <w:szCs w:val="24"/>
        </w:rPr>
        <w:t>01</w:t>
      </w:r>
      <w:r w:rsidR="004A4F82" w:rsidRPr="00AE7CBF">
        <w:rPr>
          <w:sz w:val="24"/>
          <w:szCs w:val="24"/>
        </w:rPr>
        <w:t xml:space="preserve"> ô</w:t>
      </w:r>
      <w:r w:rsidRPr="00AE7CBF">
        <w:rPr>
          <w:sz w:val="24"/>
          <w:szCs w:val="24"/>
        </w:rPr>
        <w:t>nibus</w:t>
      </w:r>
      <w:r w:rsidR="0073218F" w:rsidRPr="00AE7CBF">
        <w:rPr>
          <w:sz w:val="24"/>
          <w:szCs w:val="24"/>
        </w:rPr>
        <w:t xml:space="preserve"> </w:t>
      </w:r>
      <w:r w:rsidRPr="00AE7CBF">
        <w:rPr>
          <w:sz w:val="24"/>
          <w:szCs w:val="24"/>
        </w:rPr>
        <w:t xml:space="preserve">que apresente as características descritas no item 2.1 com todos os documentos que comprovam a sua regularidade, nos horários descritos no item 3.1, no local designado pela </w:t>
      </w:r>
      <w:r w:rsidR="00A60D3F" w:rsidRPr="00AE7CBF">
        <w:rPr>
          <w:sz w:val="24"/>
          <w:szCs w:val="24"/>
        </w:rPr>
        <w:t>C</w:t>
      </w:r>
      <w:r w:rsidR="00847DC9" w:rsidRPr="00AE7CBF">
        <w:rPr>
          <w:sz w:val="24"/>
          <w:szCs w:val="24"/>
        </w:rPr>
        <w:t>ONTRATANTE</w:t>
      </w:r>
      <w:r w:rsidRPr="00AE7CBF">
        <w:rPr>
          <w:sz w:val="24"/>
          <w:szCs w:val="24"/>
        </w:rPr>
        <w:t>, com motorista, combustível e seguro com cobertura total;</w:t>
      </w:r>
    </w:p>
    <w:p w:rsidR="007A7EC9" w:rsidRPr="00AE7CBF" w:rsidRDefault="007A7EC9" w:rsidP="007A7EC9">
      <w:pPr>
        <w:autoSpaceDE w:val="0"/>
        <w:autoSpaceDN w:val="0"/>
        <w:ind w:left="568"/>
        <w:jc w:val="both"/>
        <w:rPr>
          <w:sz w:val="24"/>
          <w:szCs w:val="24"/>
        </w:rPr>
      </w:pPr>
    </w:p>
    <w:p w:rsidR="00F81D58" w:rsidRPr="00AE7CBF" w:rsidRDefault="00F81D58" w:rsidP="00F81D58">
      <w:pPr>
        <w:numPr>
          <w:ilvl w:val="0"/>
          <w:numId w:val="8"/>
        </w:numPr>
        <w:autoSpaceDE w:val="0"/>
        <w:autoSpaceDN w:val="0"/>
        <w:jc w:val="both"/>
        <w:rPr>
          <w:sz w:val="24"/>
          <w:szCs w:val="24"/>
        </w:rPr>
      </w:pPr>
      <w:r w:rsidRPr="00AE7CBF">
        <w:rPr>
          <w:sz w:val="24"/>
          <w:szCs w:val="24"/>
        </w:rPr>
        <w:t>Manter o veículo coberto por apólice de seguro total, abrangendo acidentes e danos a terceiros, incluindo a franquia. A apólice de seguro do veículo deverá ser apresentada quando da assinatura do contrato;</w:t>
      </w:r>
    </w:p>
    <w:p w:rsidR="007A7EC9" w:rsidRPr="00AE7CBF" w:rsidRDefault="007A7EC9" w:rsidP="007A7EC9">
      <w:pPr>
        <w:autoSpaceDE w:val="0"/>
        <w:autoSpaceDN w:val="0"/>
        <w:jc w:val="both"/>
        <w:rPr>
          <w:sz w:val="24"/>
          <w:szCs w:val="24"/>
        </w:rPr>
      </w:pPr>
    </w:p>
    <w:p w:rsidR="00F81D58" w:rsidRPr="00AE7CBF" w:rsidRDefault="00F81D58" w:rsidP="00F81D58">
      <w:pPr>
        <w:numPr>
          <w:ilvl w:val="0"/>
          <w:numId w:val="8"/>
        </w:numPr>
        <w:autoSpaceDE w:val="0"/>
        <w:autoSpaceDN w:val="0"/>
        <w:jc w:val="both"/>
        <w:rPr>
          <w:sz w:val="24"/>
          <w:szCs w:val="24"/>
        </w:rPr>
      </w:pPr>
      <w:r w:rsidRPr="00AE7CBF">
        <w:rPr>
          <w:sz w:val="24"/>
          <w:szCs w:val="24"/>
        </w:rPr>
        <w:t>Disponibilizar motorista para o ônibus, devidamente habilitado para a prestação dos serviços, os quais deverão sempre portar o documento comprobatório de sua h</w:t>
      </w:r>
      <w:r w:rsidR="00BB460A" w:rsidRPr="00AE7CBF">
        <w:rPr>
          <w:sz w:val="24"/>
          <w:szCs w:val="24"/>
        </w:rPr>
        <w:t>abilitação, de acordo com o CTB, incluindo curso de acessibilidade.</w:t>
      </w:r>
    </w:p>
    <w:p w:rsidR="00344923" w:rsidRPr="00AE7CBF" w:rsidRDefault="00344923" w:rsidP="00344923">
      <w:pPr>
        <w:pStyle w:val="PargrafodaLista1"/>
        <w:rPr>
          <w:sz w:val="24"/>
          <w:szCs w:val="24"/>
        </w:rPr>
      </w:pPr>
    </w:p>
    <w:p w:rsidR="00344923" w:rsidRPr="00AE7CBF" w:rsidRDefault="00344923" w:rsidP="00F81D58">
      <w:pPr>
        <w:numPr>
          <w:ilvl w:val="0"/>
          <w:numId w:val="8"/>
        </w:numPr>
        <w:autoSpaceDE w:val="0"/>
        <w:autoSpaceDN w:val="0"/>
        <w:jc w:val="both"/>
        <w:rPr>
          <w:sz w:val="24"/>
          <w:szCs w:val="24"/>
        </w:rPr>
      </w:pPr>
      <w:r w:rsidRPr="00AE7CBF">
        <w:rPr>
          <w:sz w:val="24"/>
          <w:szCs w:val="24"/>
        </w:rPr>
        <w:t>Apresentar atestado (s) de capacidade técnica, em nome da licitante, pertinente (s) e compatível (is) com o objeto licitado, especificando os serviços executados;</w:t>
      </w:r>
    </w:p>
    <w:p w:rsidR="00681FD9" w:rsidRPr="00AE7CBF" w:rsidRDefault="00681FD9" w:rsidP="00681FD9">
      <w:pPr>
        <w:autoSpaceDE w:val="0"/>
        <w:autoSpaceDN w:val="0"/>
        <w:jc w:val="both"/>
        <w:rPr>
          <w:sz w:val="24"/>
          <w:szCs w:val="24"/>
        </w:rPr>
      </w:pPr>
    </w:p>
    <w:p w:rsidR="00F81D58" w:rsidRPr="00AE7CBF" w:rsidRDefault="00F81D58" w:rsidP="00F81D58">
      <w:pPr>
        <w:numPr>
          <w:ilvl w:val="0"/>
          <w:numId w:val="8"/>
        </w:numPr>
        <w:autoSpaceDE w:val="0"/>
        <w:autoSpaceDN w:val="0"/>
        <w:jc w:val="both"/>
        <w:rPr>
          <w:sz w:val="24"/>
          <w:szCs w:val="24"/>
        </w:rPr>
      </w:pPr>
      <w:r w:rsidRPr="00AE7CBF">
        <w:rPr>
          <w:sz w:val="24"/>
          <w:szCs w:val="24"/>
        </w:rPr>
        <w:t>Realiza</w:t>
      </w:r>
      <w:r w:rsidR="00A63666" w:rsidRPr="00AE7CBF">
        <w:rPr>
          <w:sz w:val="24"/>
          <w:szCs w:val="24"/>
        </w:rPr>
        <w:t>r</w:t>
      </w:r>
      <w:r w:rsidRPr="00AE7CBF">
        <w:rPr>
          <w:sz w:val="24"/>
          <w:szCs w:val="24"/>
        </w:rPr>
        <w:t xml:space="preserve"> a manutenção preventiva e corretiva no ônibus, incluindo </w:t>
      </w:r>
      <w:r w:rsidR="00AA5803" w:rsidRPr="00AE7CBF">
        <w:rPr>
          <w:sz w:val="24"/>
          <w:szCs w:val="24"/>
        </w:rPr>
        <w:t xml:space="preserve">eventual </w:t>
      </w:r>
      <w:r w:rsidR="0006723A" w:rsidRPr="00AE7CBF">
        <w:rPr>
          <w:sz w:val="24"/>
          <w:szCs w:val="24"/>
        </w:rPr>
        <w:t>troca de peças</w:t>
      </w:r>
      <w:r w:rsidR="00AA5803" w:rsidRPr="00AE7CBF">
        <w:rPr>
          <w:sz w:val="24"/>
          <w:szCs w:val="24"/>
        </w:rPr>
        <w:t>, periodicamente, inclusive mobiliário interno;</w:t>
      </w:r>
    </w:p>
    <w:p w:rsidR="008334B8" w:rsidRPr="00AE7CBF" w:rsidRDefault="008334B8" w:rsidP="008334B8">
      <w:pPr>
        <w:pStyle w:val="PargrafodaLista1"/>
        <w:rPr>
          <w:sz w:val="24"/>
          <w:szCs w:val="24"/>
        </w:rPr>
      </w:pPr>
    </w:p>
    <w:p w:rsidR="008334B8" w:rsidRDefault="008334B8" w:rsidP="00F81D58">
      <w:pPr>
        <w:numPr>
          <w:ilvl w:val="0"/>
          <w:numId w:val="8"/>
        </w:numPr>
        <w:autoSpaceDE w:val="0"/>
        <w:autoSpaceDN w:val="0"/>
        <w:jc w:val="both"/>
        <w:rPr>
          <w:sz w:val="24"/>
          <w:szCs w:val="24"/>
        </w:rPr>
      </w:pPr>
      <w:r w:rsidRPr="00AE7CBF">
        <w:rPr>
          <w:sz w:val="24"/>
          <w:szCs w:val="24"/>
        </w:rPr>
        <w:lastRenderedPageBreak/>
        <w:t>Possuir garagem própria destinada à guarda do veículo;</w:t>
      </w:r>
    </w:p>
    <w:p w:rsidR="008928DE" w:rsidRDefault="008928DE" w:rsidP="008928DE">
      <w:pPr>
        <w:pStyle w:val="PargrafodaLista1"/>
        <w:rPr>
          <w:sz w:val="24"/>
          <w:szCs w:val="24"/>
        </w:rPr>
      </w:pPr>
    </w:p>
    <w:p w:rsidR="008928DE" w:rsidRPr="00AE7CBF" w:rsidRDefault="008928DE" w:rsidP="00F81D58">
      <w:pPr>
        <w:numPr>
          <w:ilvl w:val="0"/>
          <w:numId w:val="8"/>
        </w:numPr>
        <w:autoSpaceDE w:val="0"/>
        <w:autoSpaceDN w:val="0"/>
        <w:jc w:val="both"/>
        <w:rPr>
          <w:sz w:val="24"/>
          <w:szCs w:val="24"/>
        </w:rPr>
      </w:pPr>
      <w:r>
        <w:rPr>
          <w:sz w:val="24"/>
          <w:szCs w:val="24"/>
        </w:rPr>
        <w:t>Responsabilizar-se</w:t>
      </w:r>
      <w:r w:rsidR="000D4765">
        <w:rPr>
          <w:sz w:val="24"/>
          <w:szCs w:val="24"/>
        </w:rPr>
        <w:t xml:space="preserve"> por todo material</w:t>
      </w:r>
      <w:r w:rsidR="003E712C">
        <w:rPr>
          <w:sz w:val="24"/>
          <w:szCs w:val="24"/>
        </w:rPr>
        <w:t xml:space="preserve"> </w:t>
      </w:r>
      <w:r w:rsidR="000D4765">
        <w:rPr>
          <w:sz w:val="24"/>
          <w:szCs w:val="24"/>
        </w:rPr>
        <w:t>contido no veículo</w:t>
      </w:r>
      <w:r w:rsidR="003E712C">
        <w:rPr>
          <w:sz w:val="24"/>
          <w:szCs w:val="24"/>
        </w:rPr>
        <w:t xml:space="preserve">, incluindo acervo, </w:t>
      </w:r>
      <w:r w:rsidR="000D4765">
        <w:rPr>
          <w:sz w:val="24"/>
          <w:szCs w:val="24"/>
        </w:rPr>
        <w:t xml:space="preserve"> </w:t>
      </w:r>
      <w:r w:rsidR="00CB34A6">
        <w:rPr>
          <w:sz w:val="24"/>
          <w:szCs w:val="24"/>
        </w:rPr>
        <w:t xml:space="preserve">também </w:t>
      </w:r>
      <w:r w:rsidR="003E712C">
        <w:rPr>
          <w:sz w:val="24"/>
          <w:szCs w:val="24"/>
        </w:rPr>
        <w:t xml:space="preserve">nos períodos </w:t>
      </w:r>
      <w:r w:rsidR="00CB34A6">
        <w:rPr>
          <w:sz w:val="24"/>
          <w:szCs w:val="24"/>
        </w:rPr>
        <w:t>quando ficar na respectiva garagem</w:t>
      </w:r>
      <w:r w:rsidR="000D4765">
        <w:rPr>
          <w:sz w:val="24"/>
          <w:szCs w:val="24"/>
        </w:rPr>
        <w:t>;</w:t>
      </w:r>
    </w:p>
    <w:p w:rsidR="007A7EC9" w:rsidRPr="00AE7CBF" w:rsidRDefault="007A7EC9" w:rsidP="007A7EC9">
      <w:pPr>
        <w:autoSpaceDE w:val="0"/>
        <w:autoSpaceDN w:val="0"/>
        <w:ind w:left="568"/>
        <w:jc w:val="both"/>
        <w:rPr>
          <w:sz w:val="24"/>
          <w:szCs w:val="24"/>
        </w:rPr>
      </w:pPr>
    </w:p>
    <w:p w:rsidR="00F81D58" w:rsidRPr="00AE7CBF" w:rsidRDefault="00F81D58" w:rsidP="00F81D58">
      <w:pPr>
        <w:numPr>
          <w:ilvl w:val="0"/>
          <w:numId w:val="8"/>
        </w:numPr>
        <w:autoSpaceDE w:val="0"/>
        <w:autoSpaceDN w:val="0"/>
        <w:jc w:val="both"/>
        <w:rPr>
          <w:sz w:val="24"/>
          <w:szCs w:val="24"/>
        </w:rPr>
      </w:pPr>
      <w:r w:rsidRPr="00AE7CBF">
        <w:rPr>
          <w:sz w:val="24"/>
          <w:szCs w:val="24"/>
        </w:rPr>
        <w:t>O veículo dever</w:t>
      </w:r>
      <w:r w:rsidR="0073218F" w:rsidRPr="00AE7CBF">
        <w:rPr>
          <w:sz w:val="24"/>
          <w:szCs w:val="24"/>
        </w:rPr>
        <w:t>á</w:t>
      </w:r>
      <w:r w:rsidRPr="00AE7CBF">
        <w:rPr>
          <w:sz w:val="24"/>
          <w:szCs w:val="24"/>
        </w:rPr>
        <w:t xml:space="preserve"> ter assistência 24 horas;</w:t>
      </w:r>
    </w:p>
    <w:p w:rsidR="007A7EC9" w:rsidRPr="00AE7CBF" w:rsidRDefault="007A7EC9" w:rsidP="007A7EC9">
      <w:pPr>
        <w:autoSpaceDE w:val="0"/>
        <w:autoSpaceDN w:val="0"/>
        <w:jc w:val="both"/>
        <w:rPr>
          <w:sz w:val="24"/>
          <w:szCs w:val="24"/>
        </w:rPr>
      </w:pPr>
    </w:p>
    <w:p w:rsidR="00F81D58" w:rsidRPr="00AE7CBF" w:rsidRDefault="00F81D58" w:rsidP="00F81D58">
      <w:pPr>
        <w:numPr>
          <w:ilvl w:val="0"/>
          <w:numId w:val="8"/>
        </w:numPr>
        <w:autoSpaceDE w:val="0"/>
        <w:autoSpaceDN w:val="0"/>
        <w:jc w:val="both"/>
        <w:rPr>
          <w:sz w:val="24"/>
          <w:szCs w:val="24"/>
        </w:rPr>
      </w:pPr>
      <w:r w:rsidRPr="00AE7CBF">
        <w:rPr>
          <w:sz w:val="24"/>
          <w:szCs w:val="24"/>
        </w:rPr>
        <w:t>Fornecer uniforme da empresa e crachá ao motorista, os quais serão de uso obrigatório enquanto estiverem a serviço da PMSP;</w:t>
      </w:r>
    </w:p>
    <w:p w:rsidR="007A7EC9" w:rsidRPr="00AE7CBF" w:rsidRDefault="007A7EC9" w:rsidP="007A7EC9">
      <w:pPr>
        <w:autoSpaceDE w:val="0"/>
        <w:autoSpaceDN w:val="0"/>
        <w:jc w:val="both"/>
        <w:rPr>
          <w:sz w:val="24"/>
          <w:szCs w:val="24"/>
        </w:rPr>
      </w:pPr>
    </w:p>
    <w:p w:rsidR="007A7EC9" w:rsidRPr="00AE7CBF" w:rsidRDefault="00F81D58" w:rsidP="007A7EC9">
      <w:pPr>
        <w:numPr>
          <w:ilvl w:val="0"/>
          <w:numId w:val="8"/>
        </w:numPr>
        <w:autoSpaceDE w:val="0"/>
        <w:autoSpaceDN w:val="0"/>
        <w:jc w:val="both"/>
        <w:rPr>
          <w:sz w:val="24"/>
          <w:szCs w:val="24"/>
        </w:rPr>
      </w:pPr>
      <w:r w:rsidRPr="00AE7CBF">
        <w:rPr>
          <w:sz w:val="24"/>
          <w:szCs w:val="24"/>
        </w:rPr>
        <w:t>Fornecer e exigir o uso por parte de seus funcionários de todos os equipamentos de segurança previstos na le</w:t>
      </w:r>
      <w:r w:rsidR="00AA5803" w:rsidRPr="00AE7CBF">
        <w:rPr>
          <w:sz w:val="24"/>
          <w:szCs w:val="24"/>
        </w:rPr>
        <w:t>gislação em vigor</w:t>
      </w:r>
      <w:r w:rsidR="008334B8" w:rsidRPr="00AE7CBF">
        <w:rPr>
          <w:sz w:val="24"/>
          <w:szCs w:val="24"/>
        </w:rPr>
        <w:t>;</w:t>
      </w:r>
    </w:p>
    <w:p w:rsidR="008334B8" w:rsidRPr="00AE7CBF" w:rsidRDefault="008334B8" w:rsidP="008334B8">
      <w:pPr>
        <w:pStyle w:val="PargrafodaLista1"/>
        <w:rPr>
          <w:sz w:val="24"/>
          <w:szCs w:val="24"/>
        </w:rPr>
      </w:pPr>
    </w:p>
    <w:p w:rsidR="00F81D58" w:rsidRPr="00AE7CBF" w:rsidRDefault="00F81D58" w:rsidP="00F81D58">
      <w:pPr>
        <w:numPr>
          <w:ilvl w:val="0"/>
          <w:numId w:val="8"/>
        </w:numPr>
        <w:autoSpaceDE w:val="0"/>
        <w:autoSpaceDN w:val="0"/>
        <w:jc w:val="both"/>
        <w:rPr>
          <w:sz w:val="24"/>
          <w:szCs w:val="24"/>
        </w:rPr>
      </w:pPr>
      <w:r w:rsidRPr="00AE7CBF">
        <w:rPr>
          <w:bCs/>
          <w:caps/>
          <w:sz w:val="24"/>
          <w:szCs w:val="24"/>
        </w:rPr>
        <w:t xml:space="preserve"> </w:t>
      </w:r>
      <w:r w:rsidRPr="00AE7CBF">
        <w:rPr>
          <w:sz w:val="24"/>
          <w:szCs w:val="24"/>
        </w:rPr>
        <w:t xml:space="preserve">Apresentar os documentos que comprovem que </w:t>
      </w:r>
      <w:r w:rsidR="0073218F" w:rsidRPr="00AE7CBF">
        <w:rPr>
          <w:sz w:val="24"/>
          <w:szCs w:val="24"/>
        </w:rPr>
        <w:t>o</w:t>
      </w:r>
      <w:r w:rsidRPr="00AE7CBF">
        <w:rPr>
          <w:sz w:val="24"/>
          <w:szCs w:val="24"/>
        </w:rPr>
        <w:t xml:space="preserve"> veículo </w:t>
      </w:r>
      <w:r w:rsidR="0073218F" w:rsidRPr="00AE7CBF">
        <w:rPr>
          <w:sz w:val="24"/>
          <w:szCs w:val="24"/>
        </w:rPr>
        <w:t>é</w:t>
      </w:r>
      <w:r w:rsidRPr="00AE7CBF">
        <w:rPr>
          <w:sz w:val="24"/>
          <w:szCs w:val="24"/>
        </w:rPr>
        <w:t xml:space="preserve"> de sua propriedade ou se encontra em sua posse em razão de leasing/alienação fiduciária;</w:t>
      </w:r>
    </w:p>
    <w:p w:rsidR="007A7EC9" w:rsidRPr="00AE7CBF" w:rsidRDefault="007A7EC9" w:rsidP="007A7EC9">
      <w:pPr>
        <w:autoSpaceDE w:val="0"/>
        <w:autoSpaceDN w:val="0"/>
        <w:jc w:val="both"/>
        <w:rPr>
          <w:sz w:val="24"/>
          <w:szCs w:val="24"/>
        </w:rPr>
      </w:pPr>
    </w:p>
    <w:p w:rsidR="00F81D58" w:rsidRPr="00AE7CBF" w:rsidRDefault="00F81D58" w:rsidP="00F81D58">
      <w:pPr>
        <w:numPr>
          <w:ilvl w:val="0"/>
          <w:numId w:val="8"/>
        </w:numPr>
        <w:autoSpaceDE w:val="0"/>
        <w:autoSpaceDN w:val="0"/>
        <w:jc w:val="both"/>
        <w:rPr>
          <w:sz w:val="24"/>
          <w:szCs w:val="24"/>
        </w:rPr>
      </w:pPr>
      <w:r w:rsidRPr="00AE7CBF">
        <w:rPr>
          <w:sz w:val="24"/>
          <w:szCs w:val="24"/>
        </w:rPr>
        <w:t>Arcar com toda e qualquer despesa com conservação e manutenção do veículo, suprimento de combustível e lubrificantes;</w:t>
      </w:r>
    </w:p>
    <w:p w:rsidR="007A7EC9" w:rsidRPr="00AE7CBF" w:rsidRDefault="007A7EC9" w:rsidP="007A7EC9">
      <w:pPr>
        <w:autoSpaceDE w:val="0"/>
        <w:autoSpaceDN w:val="0"/>
        <w:jc w:val="both"/>
        <w:rPr>
          <w:sz w:val="24"/>
          <w:szCs w:val="24"/>
        </w:rPr>
      </w:pPr>
    </w:p>
    <w:p w:rsidR="00F81D58" w:rsidRPr="00AE7CBF" w:rsidRDefault="00F81D58" w:rsidP="00F81D58">
      <w:pPr>
        <w:numPr>
          <w:ilvl w:val="0"/>
          <w:numId w:val="8"/>
        </w:numPr>
        <w:autoSpaceDE w:val="0"/>
        <w:autoSpaceDN w:val="0"/>
        <w:jc w:val="both"/>
        <w:rPr>
          <w:sz w:val="24"/>
          <w:szCs w:val="24"/>
        </w:rPr>
      </w:pPr>
      <w:r w:rsidRPr="00AE7CBF">
        <w:rPr>
          <w:sz w:val="24"/>
          <w:szCs w:val="24"/>
        </w:rPr>
        <w:t xml:space="preserve">Garantir a disponibilização do veículo e do motorista durante os dias da semana, conforme descrito no item 3.1, garantindo a continuidade dos serviços; </w:t>
      </w:r>
    </w:p>
    <w:p w:rsidR="007A7EC9" w:rsidRPr="00AE7CBF" w:rsidRDefault="007A7EC9" w:rsidP="007A7EC9">
      <w:pPr>
        <w:autoSpaceDE w:val="0"/>
        <w:autoSpaceDN w:val="0"/>
        <w:jc w:val="both"/>
        <w:rPr>
          <w:sz w:val="24"/>
          <w:szCs w:val="24"/>
        </w:rPr>
      </w:pPr>
    </w:p>
    <w:p w:rsidR="00F81D58" w:rsidRPr="00AE7CBF" w:rsidRDefault="00F81D58" w:rsidP="00F81D58">
      <w:pPr>
        <w:numPr>
          <w:ilvl w:val="0"/>
          <w:numId w:val="8"/>
        </w:numPr>
        <w:autoSpaceDE w:val="0"/>
        <w:autoSpaceDN w:val="0"/>
        <w:jc w:val="both"/>
        <w:rPr>
          <w:sz w:val="24"/>
          <w:szCs w:val="24"/>
        </w:rPr>
      </w:pPr>
      <w:r w:rsidRPr="00AE7CBF">
        <w:rPr>
          <w:sz w:val="24"/>
          <w:szCs w:val="24"/>
        </w:rPr>
        <w:t>Cont</w:t>
      </w:r>
      <w:r w:rsidR="00090338" w:rsidRPr="00AE7CBF">
        <w:rPr>
          <w:sz w:val="24"/>
          <w:szCs w:val="24"/>
        </w:rPr>
        <w:t>ratar o motorista obedecendo à</w:t>
      </w:r>
      <w:r w:rsidRPr="00AE7CBF">
        <w:rPr>
          <w:sz w:val="24"/>
          <w:szCs w:val="24"/>
        </w:rPr>
        <w:t xml:space="preserve">s normas trabalhistas </w:t>
      </w:r>
      <w:r w:rsidR="00B645AF" w:rsidRPr="00AE7CBF">
        <w:rPr>
          <w:sz w:val="24"/>
          <w:szCs w:val="24"/>
        </w:rPr>
        <w:t xml:space="preserve">em vigor, </w:t>
      </w:r>
      <w:r w:rsidR="007801F0" w:rsidRPr="00AE7CBF">
        <w:rPr>
          <w:sz w:val="24"/>
          <w:szCs w:val="24"/>
        </w:rPr>
        <w:t>no</w:t>
      </w:r>
      <w:r w:rsidRPr="00AE7CBF">
        <w:rPr>
          <w:sz w:val="24"/>
          <w:szCs w:val="24"/>
        </w:rPr>
        <w:t xml:space="preserve"> regime celetista </w:t>
      </w:r>
      <w:r w:rsidR="007801F0" w:rsidRPr="00AE7CBF">
        <w:rPr>
          <w:sz w:val="24"/>
          <w:szCs w:val="24"/>
        </w:rPr>
        <w:t>e a</w:t>
      </w:r>
      <w:r w:rsidRPr="00AE7CBF">
        <w:rPr>
          <w:sz w:val="24"/>
          <w:szCs w:val="24"/>
        </w:rPr>
        <w:t>rcar com todos os encargos trabalhistas, previdenciários, fiscais</w:t>
      </w:r>
      <w:r w:rsidR="007801F0" w:rsidRPr="00AE7CBF">
        <w:rPr>
          <w:sz w:val="24"/>
          <w:szCs w:val="24"/>
        </w:rPr>
        <w:t>, bem como Vale Transporte, Vale Alimentação</w:t>
      </w:r>
      <w:r w:rsidRPr="00AE7CBF">
        <w:rPr>
          <w:sz w:val="24"/>
          <w:szCs w:val="24"/>
        </w:rPr>
        <w:t xml:space="preserve"> e quaisquer outros decorrentes da contratação dos motoristas e demais empregados que disponibilizar em função da prestação dos serviços objeto do presente;</w:t>
      </w:r>
    </w:p>
    <w:p w:rsidR="007A7EC9" w:rsidRPr="00AE7CBF" w:rsidRDefault="007A7EC9" w:rsidP="007A7EC9">
      <w:pPr>
        <w:autoSpaceDE w:val="0"/>
        <w:autoSpaceDN w:val="0"/>
        <w:jc w:val="both"/>
        <w:rPr>
          <w:sz w:val="24"/>
          <w:szCs w:val="24"/>
        </w:rPr>
      </w:pPr>
    </w:p>
    <w:p w:rsidR="00F81D58" w:rsidRPr="00AE7CBF" w:rsidRDefault="00F81D58" w:rsidP="00F81D58">
      <w:pPr>
        <w:numPr>
          <w:ilvl w:val="0"/>
          <w:numId w:val="8"/>
        </w:numPr>
        <w:autoSpaceDE w:val="0"/>
        <w:autoSpaceDN w:val="0"/>
        <w:jc w:val="both"/>
        <w:rPr>
          <w:sz w:val="24"/>
          <w:szCs w:val="24"/>
        </w:rPr>
      </w:pPr>
      <w:r w:rsidRPr="00AE7CBF">
        <w:rPr>
          <w:sz w:val="24"/>
          <w:szCs w:val="24"/>
        </w:rPr>
        <w:t xml:space="preserve">Substituir, automaticamente, no prazo máximo de 6 (seis) meses, quando </w:t>
      </w:r>
      <w:r w:rsidR="005638BB" w:rsidRPr="00AE7CBF">
        <w:rPr>
          <w:sz w:val="24"/>
          <w:szCs w:val="24"/>
        </w:rPr>
        <w:t>o veículo</w:t>
      </w:r>
      <w:r w:rsidRPr="00AE7CBF">
        <w:rPr>
          <w:sz w:val="24"/>
          <w:szCs w:val="24"/>
        </w:rPr>
        <w:t xml:space="preserve"> completar a idade de 1</w:t>
      </w:r>
      <w:r w:rsidR="00DF5E99" w:rsidRPr="00AE7CBF">
        <w:rPr>
          <w:sz w:val="24"/>
          <w:szCs w:val="24"/>
        </w:rPr>
        <w:t>5</w:t>
      </w:r>
      <w:r w:rsidRPr="00AE7CBF">
        <w:rPr>
          <w:sz w:val="24"/>
          <w:szCs w:val="24"/>
        </w:rPr>
        <w:t xml:space="preserve"> (</w:t>
      </w:r>
      <w:r w:rsidR="005638BB" w:rsidRPr="00AE7CBF">
        <w:rPr>
          <w:sz w:val="24"/>
          <w:szCs w:val="24"/>
        </w:rPr>
        <w:t>Quinze</w:t>
      </w:r>
      <w:r w:rsidRPr="00AE7CBF">
        <w:rPr>
          <w:sz w:val="24"/>
          <w:szCs w:val="24"/>
        </w:rPr>
        <w:t>) anos</w:t>
      </w:r>
      <w:r w:rsidRPr="00AE7CBF">
        <w:rPr>
          <w:sz w:val="24"/>
          <w:szCs w:val="24"/>
          <w:u w:val="single"/>
        </w:rPr>
        <w:t>,</w:t>
      </w:r>
      <w:r w:rsidRPr="00AE7CBF">
        <w:rPr>
          <w:sz w:val="24"/>
          <w:szCs w:val="24"/>
        </w:rPr>
        <w:t xml:space="preserve"> conforme previsto no item 2.1 deste Termo de Referência;</w:t>
      </w:r>
    </w:p>
    <w:p w:rsidR="007A7EC9" w:rsidRPr="00AE7CBF" w:rsidRDefault="007A7EC9" w:rsidP="007A7EC9">
      <w:pPr>
        <w:autoSpaceDE w:val="0"/>
        <w:autoSpaceDN w:val="0"/>
        <w:jc w:val="both"/>
        <w:rPr>
          <w:sz w:val="24"/>
          <w:szCs w:val="24"/>
        </w:rPr>
      </w:pPr>
    </w:p>
    <w:p w:rsidR="00F81D58" w:rsidRPr="00AE7CBF" w:rsidRDefault="00F81D58" w:rsidP="00F81D58">
      <w:pPr>
        <w:numPr>
          <w:ilvl w:val="0"/>
          <w:numId w:val="8"/>
        </w:numPr>
        <w:autoSpaceDE w:val="0"/>
        <w:autoSpaceDN w:val="0"/>
        <w:jc w:val="both"/>
        <w:rPr>
          <w:sz w:val="24"/>
          <w:szCs w:val="24"/>
        </w:rPr>
      </w:pPr>
      <w:r w:rsidRPr="00AE7CBF">
        <w:rPr>
          <w:sz w:val="24"/>
          <w:szCs w:val="24"/>
        </w:rPr>
        <w:t>Responsabilizar-se pela segurança no trabalho de seus funcionários, bem como</w:t>
      </w:r>
      <w:r w:rsidR="00110102" w:rsidRPr="00AE7CBF">
        <w:rPr>
          <w:sz w:val="24"/>
          <w:szCs w:val="24"/>
        </w:rPr>
        <w:t xml:space="preserve"> </w:t>
      </w:r>
      <w:r w:rsidRPr="00AE7CBF">
        <w:rPr>
          <w:sz w:val="24"/>
          <w:szCs w:val="24"/>
        </w:rPr>
        <w:t>pelos atos</w:t>
      </w:r>
      <w:r w:rsidR="00847DC9" w:rsidRPr="00AE7CBF">
        <w:rPr>
          <w:sz w:val="24"/>
          <w:szCs w:val="24"/>
        </w:rPr>
        <w:t xml:space="preserve"> por eles</w:t>
      </w:r>
      <w:r w:rsidRPr="00AE7CBF">
        <w:rPr>
          <w:sz w:val="24"/>
          <w:szCs w:val="24"/>
        </w:rPr>
        <w:t xml:space="preserve"> praticados, arcando com eventuais danos pessoais, materiais e morais que causem a terceiros ou a </w:t>
      </w:r>
      <w:r w:rsidR="00847DC9" w:rsidRPr="00AE7CBF">
        <w:rPr>
          <w:sz w:val="24"/>
          <w:szCs w:val="24"/>
        </w:rPr>
        <w:t>C</w:t>
      </w:r>
      <w:r w:rsidR="00434B37" w:rsidRPr="00AE7CBF">
        <w:rPr>
          <w:sz w:val="24"/>
          <w:szCs w:val="24"/>
        </w:rPr>
        <w:t>ONTRATANTE</w:t>
      </w:r>
      <w:r w:rsidRPr="00AE7CBF">
        <w:rPr>
          <w:sz w:val="24"/>
          <w:szCs w:val="24"/>
        </w:rPr>
        <w:t xml:space="preserve"> durante a prestação dos serviços;</w:t>
      </w:r>
    </w:p>
    <w:p w:rsidR="007A7EC9" w:rsidRPr="00AE7CBF" w:rsidRDefault="007A7EC9" w:rsidP="007A7EC9">
      <w:pPr>
        <w:autoSpaceDE w:val="0"/>
        <w:autoSpaceDN w:val="0"/>
        <w:jc w:val="both"/>
        <w:rPr>
          <w:sz w:val="24"/>
          <w:szCs w:val="24"/>
        </w:rPr>
      </w:pPr>
    </w:p>
    <w:p w:rsidR="00F81D58" w:rsidRPr="00AE7CBF" w:rsidRDefault="00F81D58" w:rsidP="00F81D58">
      <w:pPr>
        <w:numPr>
          <w:ilvl w:val="0"/>
          <w:numId w:val="8"/>
        </w:numPr>
        <w:autoSpaceDE w:val="0"/>
        <w:autoSpaceDN w:val="0"/>
        <w:jc w:val="both"/>
        <w:rPr>
          <w:sz w:val="24"/>
          <w:szCs w:val="24"/>
        </w:rPr>
      </w:pPr>
      <w:r w:rsidRPr="00AE7CBF">
        <w:rPr>
          <w:sz w:val="24"/>
          <w:szCs w:val="24"/>
        </w:rPr>
        <w:t xml:space="preserve">Afastar ou substituir, dentro de </w:t>
      </w:r>
      <w:r w:rsidR="000E3D67" w:rsidRPr="00AE7CBF">
        <w:rPr>
          <w:sz w:val="24"/>
          <w:szCs w:val="24"/>
        </w:rPr>
        <w:t>48</w:t>
      </w:r>
      <w:r w:rsidRPr="00AE7CBF">
        <w:rPr>
          <w:sz w:val="24"/>
          <w:szCs w:val="24"/>
        </w:rPr>
        <w:t xml:space="preserve"> horas, sem qualquer ônus para </w:t>
      </w:r>
      <w:r w:rsidR="00847DC9" w:rsidRPr="00AE7CBF">
        <w:rPr>
          <w:sz w:val="24"/>
          <w:szCs w:val="24"/>
        </w:rPr>
        <w:t>CONTRATANTE</w:t>
      </w:r>
      <w:r w:rsidRPr="00AE7CBF">
        <w:rPr>
          <w:sz w:val="24"/>
          <w:szCs w:val="24"/>
        </w:rPr>
        <w:t xml:space="preserve">, qualquer motorista de seu quadro </w:t>
      </w:r>
      <w:r w:rsidR="00681FD9" w:rsidRPr="00AE7CBF">
        <w:rPr>
          <w:sz w:val="24"/>
          <w:szCs w:val="24"/>
        </w:rPr>
        <w:t xml:space="preserve">de prestadores de serviços a este contrato, </w:t>
      </w:r>
      <w:r w:rsidRPr="00AE7CBF">
        <w:rPr>
          <w:sz w:val="24"/>
          <w:szCs w:val="24"/>
        </w:rPr>
        <w:t>que, por sua solicitação fundamentada, não deva continuar prestando os serviços;</w:t>
      </w:r>
    </w:p>
    <w:p w:rsidR="007A7EC9" w:rsidRPr="00AE7CBF" w:rsidRDefault="007A7EC9" w:rsidP="007A7EC9">
      <w:pPr>
        <w:autoSpaceDE w:val="0"/>
        <w:autoSpaceDN w:val="0"/>
        <w:jc w:val="both"/>
        <w:rPr>
          <w:sz w:val="24"/>
          <w:szCs w:val="24"/>
        </w:rPr>
      </w:pPr>
    </w:p>
    <w:p w:rsidR="00F81D58" w:rsidRPr="00AE7CBF" w:rsidRDefault="00F81D58" w:rsidP="00F81D58">
      <w:pPr>
        <w:numPr>
          <w:ilvl w:val="0"/>
          <w:numId w:val="8"/>
        </w:numPr>
        <w:autoSpaceDE w:val="0"/>
        <w:autoSpaceDN w:val="0"/>
        <w:jc w:val="both"/>
        <w:rPr>
          <w:sz w:val="24"/>
          <w:szCs w:val="24"/>
        </w:rPr>
      </w:pPr>
      <w:r w:rsidRPr="00AE7CBF">
        <w:rPr>
          <w:sz w:val="24"/>
          <w:szCs w:val="24"/>
        </w:rPr>
        <w:t xml:space="preserve">Substituir o veículo, </w:t>
      </w:r>
      <w:r w:rsidR="00C0141B" w:rsidRPr="00AE7CBF">
        <w:rPr>
          <w:sz w:val="24"/>
          <w:szCs w:val="24"/>
        </w:rPr>
        <w:t xml:space="preserve">no prazo de </w:t>
      </w:r>
      <w:r w:rsidR="0094548C" w:rsidRPr="00AE7CBF">
        <w:rPr>
          <w:sz w:val="24"/>
          <w:szCs w:val="24"/>
        </w:rPr>
        <w:t xml:space="preserve">até </w:t>
      </w:r>
      <w:r w:rsidR="00C0141B" w:rsidRPr="00AE7CBF">
        <w:rPr>
          <w:sz w:val="24"/>
          <w:szCs w:val="24"/>
        </w:rPr>
        <w:t xml:space="preserve">2h, </w:t>
      </w:r>
      <w:r w:rsidRPr="00AE7CBF">
        <w:rPr>
          <w:sz w:val="24"/>
          <w:szCs w:val="24"/>
        </w:rPr>
        <w:t xml:space="preserve">em caso de pane ou avaria, não interrompendo, assim, a prestação dos serviços, nem sequer durante o tempo necessário aos reparos, devendo comunicar o fato a CONTRATANTE; </w:t>
      </w:r>
    </w:p>
    <w:p w:rsidR="007A7EC9" w:rsidRPr="00AE7CBF" w:rsidRDefault="007A7EC9" w:rsidP="007A7EC9">
      <w:pPr>
        <w:autoSpaceDE w:val="0"/>
        <w:autoSpaceDN w:val="0"/>
        <w:jc w:val="both"/>
        <w:rPr>
          <w:sz w:val="24"/>
          <w:szCs w:val="24"/>
        </w:rPr>
      </w:pPr>
    </w:p>
    <w:p w:rsidR="00F81D58" w:rsidRPr="00AE7CBF" w:rsidRDefault="00F81D58" w:rsidP="00F81D58">
      <w:pPr>
        <w:numPr>
          <w:ilvl w:val="0"/>
          <w:numId w:val="8"/>
        </w:numPr>
        <w:autoSpaceDE w:val="0"/>
        <w:autoSpaceDN w:val="0"/>
        <w:jc w:val="both"/>
        <w:rPr>
          <w:sz w:val="24"/>
          <w:szCs w:val="24"/>
        </w:rPr>
      </w:pPr>
      <w:r w:rsidRPr="00AE7CBF">
        <w:rPr>
          <w:sz w:val="24"/>
          <w:szCs w:val="24"/>
        </w:rPr>
        <w:t xml:space="preserve"> Manter, em qualquer hipótese, a quantidade mínima de veículos em </w:t>
      </w:r>
      <w:r w:rsidR="000B715D" w:rsidRPr="00AE7CBF">
        <w:rPr>
          <w:sz w:val="24"/>
          <w:szCs w:val="24"/>
        </w:rPr>
        <w:t>c</w:t>
      </w:r>
      <w:r w:rsidRPr="00AE7CBF">
        <w:rPr>
          <w:sz w:val="24"/>
          <w:szCs w:val="24"/>
        </w:rPr>
        <w:t>ondição de funcionamento de acordo com o item 2.1 deste caderno técnico;</w:t>
      </w:r>
    </w:p>
    <w:p w:rsidR="007A7EC9" w:rsidRPr="00AE7CBF" w:rsidRDefault="007A7EC9" w:rsidP="007A7EC9">
      <w:pPr>
        <w:autoSpaceDE w:val="0"/>
        <w:autoSpaceDN w:val="0"/>
        <w:jc w:val="both"/>
        <w:rPr>
          <w:sz w:val="24"/>
          <w:szCs w:val="24"/>
        </w:rPr>
      </w:pPr>
    </w:p>
    <w:p w:rsidR="00F81D58" w:rsidRPr="00AE7CBF" w:rsidRDefault="00F81D58" w:rsidP="00F81D58">
      <w:pPr>
        <w:numPr>
          <w:ilvl w:val="0"/>
          <w:numId w:val="8"/>
        </w:numPr>
        <w:autoSpaceDE w:val="0"/>
        <w:autoSpaceDN w:val="0"/>
        <w:jc w:val="both"/>
        <w:rPr>
          <w:sz w:val="24"/>
          <w:szCs w:val="24"/>
        </w:rPr>
      </w:pPr>
      <w:r w:rsidRPr="00AE7CBF">
        <w:rPr>
          <w:sz w:val="24"/>
          <w:szCs w:val="24"/>
        </w:rPr>
        <w:t xml:space="preserve">Na hipótese da </w:t>
      </w:r>
      <w:r w:rsidR="00847DC9" w:rsidRPr="00AE7CBF">
        <w:rPr>
          <w:sz w:val="24"/>
          <w:szCs w:val="24"/>
        </w:rPr>
        <w:t>CONTRATADA</w:t>
      </w:r>
      <w:r w:rsidR="00F56F72" w:rsidRPr="00AE7CBF">
        <w:rPr>
          <w:sz w:val="24"/>
          <w:szCs w:val="24"/>
        </w:rPr>
        <w:t xml:space="preserve"> constituir um </w:t>
      </w:r>
      <w:r w:rsidR="005638BB" w:rsidRPr="00AE7CBF">
        <w:rPr>
          <w:sz w:val="24"/>
          <w:szCs w:val="24"/>
        </w:rPr>
        <w:t>Ônibus da Cultura</w:t>
      </w:r>
      <w:r w:rsidRPr="00AE7CBF">
        <w:rPr>
          <w:sz w:val="24"/>
          <w:szCs w:val="24"/>
        </w:rPr>
        <w:t xml:space="preserve"> reserva, de forma contínua (ou seja, durante toda a execução dos serviços), </w:t>
      </w:r>
      <w:r w:rsidR="00681FD9" w:rsidRPr="00AE7CBF">
        <w:rPr>
          <w:sz w:val="24"/>
          <w:szCs w:val="24"/>
        </w:rPr>
        <w:t>este deverá possuir as mesmas características d</w:t>
      </w:r>
      <w:r w:rsidR="005638BB" w:rsidRPr="00AE7CBF">
        <w:rPr>
          <w:sz w:val="24"/>
          <w:szCs w:val="24"/>
        </w:rPr>
        <w:t>o respectivo</w:t>
      </w:r>
      <w:r w:rsidR="00681FD9" w:rsidRPr="00AE7CBF">
        <w:rPr>
          <w:sz w:val="24"/>
          <w:szCs w:val="24"/>
        </w:rPr>
        <w:t xml:space="preserve"> veículo</w:t>
      </w:r>
      <w:r w:rsidRPr="00AE7CBF">
        <w:rPr>
          <w:sz w:val="24"/>
          <w:szCs w:val="24"/>
        </w:rPr>
        <w:t>. No entanto, eventuais problemas com este ônibus e com o</w:t>
      </w:r>
      <w:r w:rsidR="0077553B">
        <w:rPr>
          <w:sz w:val="24"/>
          <w:szCs w:val="24"/>
        </w:rPr>
        <w:t xml:space="preserve"> principal</w:t>
      </w:r>
      <w:r w:rsidR="00173E82" w:rsidRPr="00AE7CBF">
        <w:rPr>
          <w:sz w:val="24"/>
          <w:szCs w:val="24"/>
        </w:rPr>
        <w:t>,</w:t>
      </w:r>
      <w:r w:rsidRPr="00AE7CBF">
        <w:rPr>
          <w:sz w:val="24"/>
          <w:szCs w:val="24"/>
        </w:rPr>
        <w:t xml:space="preserve"> não exime a </w:t>
      </w:r>
      <w:r w:rsidR="00847DC9" w:rsidRPr="00AE7CBF">
        <w:rPr>
          <w:sz w:val="24"/>
          <w:szCs w:val="24"/>
        </w:rPr>
        <w:t>CONTRATADA</w:t>
      </w:r>
      <w:r w:rsidRPr="00AE7CBF">
        <w:rPr>
          <w:sz w:val="24"/>
          <w:szCs w:val="24"/>
        </w:rPr>
        <w:t xml:space="preserve"> de sua responsa</w:t>
      </w:r>
      <w:r w:rsidR="00BC285B" w:rsidRPr="00AE7CBF">
        <w:rPr>
          <w:sz w:val="24"/>
          <w:szCs w:val="24"/>
        </w:rPr>
        <w:t xml:space="preserve">bilidade perante a </w:t>
      </w:r>
      <w:r w:rsidR="00847DC9" w:rsidRPr="00AE7CBF">
        <w:rPr>
          <w:sz w:val="24"/>
          <w:szCs w:val="24"/>
        </w:rPr>
        <w:t>CONTRATANTE</w:t>
      </w:r>
      <w:r w:rsidR="00BC285B" w:rsidRPr="00AE7CBF">
        <w:rPr>
          <w:sz w:val="24"/>
          <w:szCs w:val="24"/>
        </w:rPr>
        <w:t>,</w:t>
      </w:r>
      <w:r w:rsidRPr="00AE7CBF">
        <w:rPr>
          <w:sz w:val="24"/>
          <w:szCs w:val="24"/>
        </w:rPr>
        <w:t xml:space="preserve"> es</w:t>
      </w:r>
      <w:r w:rsidR="00BC285B" w:rsidRPr="00AE7CBF">
        <w:rPr>
          <w:sz w:val="24"/>
          <w:szCs w:val="24"/>
        </w:rPr>
        <w:t xml:space="preserve">pecialmente no tocante ao item </w:t>
      </w:r>
      <w:r w:rsidRPr="00AE7CBF">
        <w:rPr>
          <w:sz w:val="24"/>
          <w:szCs w:val="24"/>
        </w:rPr>
        <w:t>2.1</w:t>
      </w:r>
      <w:r w:rsidR="00BC285B" w:rsidRPr="00AE7CBF">
        <w:rPr>
          <w:sz w:val="24"/>
          <w:szCs w:val="24"/>
        </w:rPr>
        <w:t>,</w:t>
      </w:r>
      <w:r w:rsidRPr="00AE7CBF">
        <w:rPr>
          <w:sz w:val="24"/>
          <w:szCs w:val="24"/>
        </w:rPr>
        <w:t xml:space="preserve"> </w:t>
      </w:r>
      <w:r w:rsidR="00BC285B" w:rsidRPr="00AE7CBF">
        <w:rPr>
          <w:sz w:val="24"/>
          <w:szCs w:val="24"/>
        </w:rPr>
        <w:t xml:space="preserve">deste caderno, </w:t>
      </w:r>
      <w:r w:rsidRPr="00AE7CBF">
        <w:rPr>
          <w:sz w:val="24"/>
          <w:szCs w:val="24"/>
        </w:rPr>
        <w:t>sujeitando-se as penalidades cabíveis;</w:t>
      </w:r>
    </w:p>
    <w:p w:rsidR="007A7EC9" w:rsidRPr="00AE7CBF" w:rsidRDefault="007A7EC9" w:rsidP="007A7EC9">
      <w:pPr>
        <w:autoSpaceDE w:val="0"/>
        <w:autoSpaceDN w:val="0"/>
        <w:jc w:val="both"/>
        <w:rPr>
          <w:sz w:val="24"/>
          <w:szCs w:val="24"/>
        </w:rPr>
      </w:pPr>
    </w:p>
    <w:p w:rsidR="00F81D58" w:rsidRPr="00AE7CBF" w:rsidRDefault="00F81D58" w:rsidP="00F81D58">
      <w:pPr>
        <w:numPr>
          <w:ilvl w:val="0"/>
          <w:numId w:val="8"/>
        </w:numPr>
        <w:autoSpaceDE w:val="0"/>
        <w:autoSpaceDN w:val="0"/>
        <w:jc w:val="both"/>
        <w:rPr>
          <w:sz w:val="24"/>
          <w:szCs w:val="24"/>
        </w:rPr>
      </w:pPr>
      <w:r w:rsidRPr="00AE7CBF">
        <w:rPr>
          <w:sz w:val="24"/>
          <w:szCs w:val="24"/>
        </w:rPr>
        <w:t xml:space="preserve"> Assumir em caso de apreensão do veículo ou de multa, as despesas decorrentes da retirada, guincho e outras;</w:t>
      </w:r>
    </w:p>
    <w:p w:rsidR="007A7EC9" w:rsidRPr="00AE7CBF" w:rsidRDefault="007A7EC9" w:rsidP="007A7EC9">
      <w:pPr>
        <w:autoSpaceDE w:val="0"/>
        <w:autoSpaceDN w:val="0"/>
        <w:jc w:val="both"/>
        <w:rPr>
          <w:sz w:val="24"/>
          <w:szCs w:val="24"/>
        </w:rPr>
      </w:pPr>
    </w:p>
    <w:p w:rsidR="00F81D58" w:rsidRPr="00AE7CBF" w:rsidRDefault="00F81D58" w:rsidP="00F81D58">
      <w:pPr>
        <w:numPr>
          <w:ilvl w:val="0"/>
          <w:numId w:val="8"/>
        </w:numPr>
        <w:autoSpaceDE w:val="0"/>
        <w:autoSpaceDN w:val="0"/>
        <w:jc w:val="both"/>
        <w:rPr>
          <w:sz w:val="24"/>
          <w:szCs w:val="24"/>
        </w:rPr>
      </w:pPr>
      <w:r w:rsidRPr="00AE7CBF">
        <w:rPr>
          <w:sz w:val="24"/>
          <w:szCs w:val="24"/>
        </w:rPr>
        <w:t>Arcar com despesas referentes ao IPVA, licenciamento, seguro obrigatório DPVAT, multas de trânsito ou ambientais e demais despesas decorrentes do uso dos veículos, devendo a contratada exibir os respectivos comprovantes de pagamento, sob pena de aplicaçã</w:t>
      </w:r>
      <w:r w:rsidR="007A7EC9" w:rsidRPr="00AE7CBF">
        <w:rPr>
          <w:sz w:val="24"/>
          <w:szCs w:val="24"/>
        </w:rPr>
        <w:t>o de multa prevista no item 10;</w:t>
      </w:r>
    </w:p>
    <w:p w:rsidR="007A7EC9" w:rsidRPr="00AE7CBF" w:rsidRDefault="007A7EC9" w:rsidP="007A7EC9">
      <w:pPr>
        <w:autoSpaceDE w:val="0"/>
        <w:autoSpaceDN w:val="0"/>
        <w:jc w:val="both"/>
        <w:rPr>
          <w:sz w:val="24"/>
          <w:szCs w:val="24"/>
        </w:rPr>
      </w:pPr>
    </w:p>
    <w:p w:rsidR="00F81D58" w:rsidRPr="00AE7CBF" w:rsidRDefault="00F81D58" w:rsidP="00F81D58">
      <w:pPr>
        <w:numPr>
          <w:ilvl w:val="0"/>
          <w:numId w:val="8"/>
        </w:numPr>
        <w:autoSpaceDE w:val="0"/>
        <w:autoSpaceDN w:val="0"/>
        <w:jc w:val="both"/>
        <w:rPr>
          <w:sz w:val="24"/>
          <w:szCs w:val="24"/>
        </w:rPr>
      </w:pPr>
      <w:r w:rsidRPr="00AE7CBF">
        <w:rPr>
          <w:sz w:val="24"/>
          <w:szCs w:val="24"/>
        </w:rPr>
        <w:t xml:space="preserve"> Arcar com as despesas para confecção e adesivagem do veículo com os logos da Prefeitura Municipal de São Paulo/Secretaria Municipal de Cultura, obedecendo a todas as condições previstas no item</w:t>
      </w:r>
      <w:r w:rsidR="00847DC9" w:rsidRPr="00AE7CBF">
        <w:rPr>
          <w:sz w:val="24"/>
          <w:szCs w:val="24"/>
        </w:rPr>
        <w:t xml:space="preserve"> -</w:t>
      </w:r>
      <w:r w:rsidRPr="00AE7CBF">
        <w:rPr>
          <w:sz w:val="24"/>
          <w:szCs w:val="24"/>
        </w:rPr>
        <w:t xml:space="preserve"> Descrição dos Adesivos (Item 2.1 - </w:t>
      </w:r>
      <w:r w:rsidR="004D2A12" w:rsidRPr="00AE7CBF">
        <w:rPr>
          <w:sz w:val="24"/>
          <w:szCs w:val="24"/>
        </w:rPr>
        <w:t>I</w:t>
      </w:r>
      <w:r w:rsidRPr="00AE7CBF">
        <w:rPr>
          <w:sz w:val="24"/>
          <w:szCs w:val="24"/>
        </w:rPr>
        <w:t>);</w:t>
      </w:r>
    </w:p>
    <w:p w:rsidR="007A7EC9" w:rsidRPr="00AE7CBF" w:rsidRDefault="007A7EC9" w:rsidP="007A7EC9">
      <w:pPr>
        <w:autoSpaceDE w:val="0"/>
        <w:autoSpaceDN w:val="0"/>
        <w:jc w:val="both"/>
        <w:rPr>
          <w:sz w:val="24"/>
          <w:szCs w:val="24"/>
        </w:rPr>
      </w:pPr>
    </w:p>
    <w:p w:rsidR="00F81D58" w:rsidRPr="00AE7CBF" w:rsidRDefault="00F81D58" w:rsidP="00F81D58">
      <w:pPr>
        <w:numPr>
          <w:ilvl w:val="0"/>
          <w:numId w:val="8"/>
        </w:numPr>
        <w:autoSpaceDE w:val="0"/>
        <w:autoSpaceDN w:val="0"/>
        <w:jc w:val="both"/>
        <w:rPr>
          <w:sz w:val="24"/>
          <w:szCs w:val="24"/>
        </w:rPr>
      </w:pPr>
      <w:r w:rsidRPr="00AE7CBF">
        <w:rPr>
          <w:sz w:val="24"/>
          <w:szCs w:val="24"/>
        </w:rPr>
        <w:t xml:space="preserve"> Manter ficha de controle diário de cada veículo em horas, conforme modelos a ser fornecido pela C</w:t>
      </w:r>
      <w:r w:rsidR="00434B37" w:rsidRPr="00AE7CBF">
        <w:rPr>
          <w:sz w:val="24"/>
          <w:szCs w:val="24"/>
        </w:rPr>
        <w:t>ONTRATANTE</w:t>
      </w:r>
      <w:r w:rsidRPr="00AE7CBF">
        <w:rPr>
          <w:sz w:val="24"/>
          <w:szCs w:val="24"/>
        </w:rPr>
        <w:t>, da qual constarão os horários de apresentação e de dispensa, assim como todas as ocorrências e hora</w:t>
      </w:r>
      <w:r w:rsidR="00D92256" w:rsidRPr="00AE7CBF">
        <w:rPr>
          <w:sz w:val="24"/>
          <w:szCs w:val="24"/>
        </w:rPr>
        <w:t xml:space="preserve">s paradas, antes do deslocamento do veículo para o respectivo roteiro, sob </w:t>
      </w:r>
      <w:r w:rsidR="00BC2073" w:rsidRPr="00AE7CBF">
        <w:rPr>
          <w:sz w:val="24"/>
          <w:szCs w:val="24"/>
        </w:rPr>
        <w:t xml:space="preserve">a </w:t>
      </w:r>
      <w:r w:rsidR="00D92256" w:rsidRPr="00AE7CBF">
        <w:rPr>
          <w:sz w:val="24"/>
          <w:szCs w:val="24"/>
        </w:rPr>
        <w:t>aprovação de responsável da PMSP</w:t>
      </w:r>
      <w:r w:rsidR="004D2A12" w:rsidRPr="00AE7CBF">
        <w:rPr>
          <w:sz w:val="24"/>
          <w:szCs w:val="24"/>
        </w:rPr>
        <w:t>;</w:t>
      </w:r>
    </w:p>
    <w:p w:rsidR="007A7EC9" w:rsidRPr="00AE7CBF" w:rsidRDefault="007A7EC9" w:rsidP="007A7EC9">
      <w:pPr>
        <w:autoSpaceDE w:val="0"/>
        <w:autoSpaceDN w:val="0"/>
        <w:jc w:val="both"/>
        <w:rPr>
          <w:sz w:val="24"/>
          <w:szCs w:val="24"/>
        </w:rPr>
      </w:pPr>
    </w:p>
    <w:p w:rsidR="00F81D58" w:rsidRPr="00AE7CBF" w:rsidRDefault="00F81D58" w:rsidP="007A7EC9">
      <w:pPr>
        <w:numPr>
          <w:ilvl w:val="0"/>
          <w:numId w:val="8"/>
        </w:numPr>
        <w:autoSpaceDE w:val="0"/>
        <w:autoSpaceDN w:val="0"/>
        <w:jc w:val="both"/>
        <w:rPr>
          <w:sz w:val="24"/>
          <w:szCs w:val="24"/>
        </w:rPr>
      </w:pPr>
      <w:r w:rsidRPr="00AE7CBF">
        <w:rPr>
          <w:sz w:val="24"/>
          <w:szCs w:val="24"/>
        </w:rPr>
        <w:t xml:space="preserve"> Gera presunção de pleno e cabal conhecimento por parte da </w:t>
      </w:r>
      <w:r w:rsidR="00434B37" w:rsidRPr="00AE7CBF">
        <w:rPr>
          <w:sz w:val="24"/>
          <w:szCs w:val="24"/>
        </w:rPr>
        <w:t>CONTRATADA</w:t>
      </w:r>
      <w:r w:rsidRPr="00AE7CBF">
        <w:rPr>
          <w:sz w:val="24"/>
          <w:szCs w:val="24"/>
        </w:rPr>
        <w:t xml:space="preserve"> qualquer registro que venha a ser feito ficha de controle diário de cada veículo em horas, </w:t>
      </w:r>
      <w:r w:rsidR="004D2A12" w:rsidRPr="00AE7CBF">
        <w:rPr>
          <w:sz w:val="24"/>
          <w:szCs w:val="24"/>
        </w:rPr>
        <w:t xml:space="preserve">a qual deve ser apresentada pela </w:t>
      </w:r>
      <w:r w:rsidR="00434B37" w:rsidRPr="00AE7CBF">
        <w:rPr>
          <w:sz w:val="24"/>
          <w:szCs w:val="24"/>
        </w:rPr>
        <w:t>CONTRATADA</w:t>
      </w:r>
      <w:r w:rsidR="004D2A12" w:rsidRPr="00AE7CBF">
        <w:rPr>
          <w:sz w:val="24"/>
          <w:szCs w:val="24"/>
        </w:rPr>
        <w:t xml:space="preserve"> quando do pagamento e será juntada nos processos de liquidação e pagamento</w:t>
      </w:r>
      <w:r w:rsidR="00354337" w:rsidRPr="00AE7CBF">
        <w:rPr>
          <w:sz w:val="24"/>
          <w:szCs w:val="24"/>
        </w:rPr>
        <w:t xml:space="preserve"> do</w:t>
      </w:r>
      <w:r w:rsidR="004D2A12" w:rsidRPr="00AE7CBF">
        <w:rPr>
          <w:sz w:val="24"/>
          <w:szCs w:val="24"/>
        </w:rPr>
        <w:t xml:space="preserve"> período respectivo;</w:t>
      </w:r>
    </w:p>
    <w:p w:rsidR="00BC2073" w:rsidRPr="00AE7CBF" w:rsidRDefault="00BC2073" w:rsidP="00BC2073">
      <w:pPr>
        <w:pStyle w:val="PargrafodaLista1"/>
        <w:rPr>
          <w:sz w:val="24"/>
          <w:szCs w:val="24"/>
        </w:rPr>
      </w:pPr>
    </w:p>
    <w:p w:rsidR="00BC2073" w:rsidRPr="00AE7CBF" w:rsidRDefault="00BC2073" w:rsidP="00BC2073">
      <w:pPr>
        <w:autoSpaceDE w:val="0"/>
        <w:autoSpaceDN w:val="0"/>
        <w:ind w:left="786"/>
        <w:jc w:val="both"/>
        <w:rPr>
          <w:sz w:val="24"/>
          <w:szCs w:val="24"/>
        </w:rPr>
      </w:pPr>
    </w:p>
    <w:p w:rsidR="00F81D58" w:rsidRPr="00AE7CBF" w:rsidRDefault="007A7EC9" w:rsidP="00ED55F7">
      <w:pPr>
        <w:numPr>
          <w:ilvl w:val="2"/>
          <w:numId w:val="12"/>
        </w:numPr>
        <w:autoSpaceDE w:val="0"/>
        <w:autoSpaceDN w:val="0"/>
        <w:jc w:val="both"/>
        <w:rPr>
          <w:sz w:val="24"/>
          <w:szCs w:val="24"/>
        </w:rPr>
      </w:pPr>
      <w:r w:rsidRPr="00AE7CBF">
        <w:rPr>
          <w:sz w:val="24"/>
          <w:szCs w:val="24"/>
        </w:rPr>
        <w:t>É facultada</w:t>
      </w:r>
      <w:r w:rsidR="00BC2073" w:rsidRPr="00AE7CBF">
        <w:rPr>
          <w:sz w:val="24"/>
          <w:szCs w:val="24"/>
        </w:rPr>
        <w:t xml:space="preserve"> à</w:t>
      </w:r>
      <w:r w:rsidR="00F81D58" w:rsidRPr="00AE7CBF">
        <w:rPr>
          <w:sz w:val="24"/>
          <w:szCs w:val="24"/>
        </w:rPr>
        <w:t xml:space="preserve"> empresa exibir nos ônibus, na dimensão máxima de </w:t>
      </w:r>
      <w:smartTag w:uri="urn:schemas-microsoft-com:office:smarttags" w:element="metricconverter">
        <w:smartTagPr>
          <w:attr w:name="ProductID" w:val="0,25 m2"/>
        </w:smartTagPr>
        <w:r w:rsidR="00F81D58" w:rsidRPr="00AE7CBF">
          <w:rPr>
            <w:sz w:val="24"/>
            <w:szCs w:val="24"/>
          </w:rPr>
          <w:t>0,25 m</w:t>
        </w:r>
        <w:r w:rsidR="00F81D58" w:rsidRPr="00AE7CBF">
          <w:rPr>
            <w:sz w:val="24"/>
            <w:szCs w:val="24"/>
            <w:vertAlign w:val="superscript"/>
          </w:rPr>
          <w:t>2</w:t>
        </w:r>
      </w:smartTag>
      <w:r w:rsidR="00F81D58" w:rsidRPr="00AE7CBF">
        <w:rPr>
          <w:sz w:val="24"/>
          <w:szCs w:val="24"/>
        </w:rPr>
        <w:t xml:space="preserve">, o logo da empresa em posição que não interfira nos adesivos da </w:t>
      </w:r>
      <w:r w:rsidR="00354337" w:rsidRPr="00AE7CBF">
        <w:rPr>
          <w:sz w:val="24"/>
          <w:szCs w:val="24"/>
        </w:rPr>
        <w:t>CONTRATANTE</w:t>
      </w:r>
      <w:r w:rsidR="00F81D58" w:rsidRPr="00AE7CBF">
        <w:rPr>
          <w:sz w:val="24"/>
          <w:szCs w:val="24"/>
        </w:rPr>
        <w:t>.</w:t>
      </w:r>
    </w:p>
    <w:p w:rsidR="00F81D58" w:rsidRPr="00AE7CBF" w:rsidRDefault="00F81D58" w:rsidP="00F81D58">
      <w:pPr>
        <w:ind w:left="360"/>
        <w:jc w:val="both"/>
        <w:rPr>
          <w:sz w:val="24"/>
          <w:szCs w:val="24"/>
        </w:rPr>
      </w:pPr>
    </w:p>
    <w:p w:rsidR="00F81D58" w:rsidRPr="00AE7CBF" w:rsidRDefault="00ED55F7" w:rsidP="00F81D58">
      <w:pPr>
        <w:pStyle w:val="Corpodetexto"/>
        <w:tabs>
          <w:tab w:val="left" w:pos="142"/>
        </w:tabs>
        <w:rPr>
          <w:szCs w:val="24"/>
        </w:rPr>
      </w:pPr>
      <w:r w:rsidRPr="00AE7CBF">
        <w:rPr>
          <w:szCs w:val="24"/>
        </w:rPr>
        <w:t>4.2</w:t>
      </w:r>
      <w:r w:rsidR="00F81D58" w:rsidRPr="00AE7CBF">
        <w:rPr>
          <w:szCs w:val="24"/>
        </w:rPr>
        <w:t xml:space="preserve"> Caberá a C</w:t>
      </w:r>
      <w:r w:rsidR="00354337" w:rsidRPr="00AE7CBF">
        <w:rPr>
          <w:szCs w:val="24"/>
        </w:rPr>
        <w:t>ONTRATANTE</w:t>
      </w:r>
      <w:r w:rsidR="00F81D58" w:rsidRPr="00AE7CBF">
        <w:rPr>
          <w:szCs w:val="24"/>
        </w:rPr>
        <w:t>:</w:t>
      </w:r>
    </w:p>
    <w:p w:rsidR="00F81D58" w:rsidRPr="00AE7CBF" w:rsidRDefault="00F81D58" w:rsidP="00F81D58">
      <w:pPr>
        <w:pStyle w:val="Corpodetexto3"/>
        <w:numPr>
          <w:ilvl w:val="0"/>
          <w:numId w:val="9"/>
        </w:numPr>
        <w:tabs>
          <w:tab w:val="left" w:pos="5040"/>
        </w:tabs>
        <w:autoSpaceDE w:val="0"/>
        <w:autoSpaceDN w:val="0"/>
        <w:spacing w:before="240"/>
        <w:jc w:val="both"/>
        <w:rPr>
          <w:b w:val="0"/>
          <w:bCs/>
          <w:smallCaps w:val="0"/>
          <w:color w:val="auto"/>
          <w:szCs w:val="24"/>
        </w:rPr>
      </w:pPr>
      <w:r w:rsidRPr="00AE7CBF">
        <w:rPr>
          <w:b w:val="0"/>
          <w:bCs/>
          <w:smallCaps w:val="0"/>
          <w:color w:val="auto"/>
          <w:szCs w:val="24"/>
        </w:rPr>
        <w:t>Disponibilizar acervo</w:t>
      </w:r>
      <w:r w:rsidR="00C0141B" w:rsidRPr="00AE7CBF">
        <w:rPr>
          <w:b w:val="0"/>
          <w:bCs/>
          <w:smallCaps w:val="0"/>
          <w:color w:val="auto"/>
          <w:szCs w:val="24"/>
        </w:rPr>
        <w:t>,</w:t>
      </w:r>
      <w:r w:rsidRPr="00AE7CBF">
        <w:rPr>
          <w:b w:val="0"/>
          <w:bCs/>
          <w:smallCaps w:val="0"/>
          <w:color w:val="auto"/>
          <w:szCs w:val="24"/>
        </w:rPr>
        <w:t xml:space="preserve"> bem como demais mobiliário</w:t>
      </w:r>
      <w:r w:rsidR="00354337" w:rsidRPr="00AE7CBF">
        <w:rPr>
          <w:b w:val="0"/>
          <w:bCs/>
          <w:smallCaps w:val="0"/>
          <w:color w:val="auto"/>
          <w:szCs w:val="24"/>
        </w:rPr>
        <w:t>s</w:t>
      </w:r>
      <w:r w:rsidRPr="00AE7CBF">
        <w:rPr>
          <w:b w:val="0"/>
          <w:bCs/>
          <w:smallCaps w:val="0"/>
          <w:color w:val="auto"/>
          <w:szCs w:val="24"/>
        </w:rPr>
        <w:t xml:space="preserve"> </w:t>
      </w:r>
      <w:r w:rsidR="00681FD9" w:rsidRPr="00AE7CBF">
        <w:rPr>
          <w:b w:val="0"/>
          <w:bCs/>
          <w:smallCaps w:val="0"/>
          <w:color w:val="auto"/>
          <w:szCs w:val="24"/>
        </w:rPr>
        <w:t>móve</w:t>
      </w:r>
      <w:r w:rsidR="00354337" w:rsidRPr="00AE7CBF">
        <w:rPr>
          <w:b w:val="0"/>
          <w:bCs/>
          <w:smallCaps w:val="0"/>
          <w:color w:val="auto"/>
          <w:szCs w:val="24"/>
        </w:rPr>
        <w:t>is</w:t>
      </w:r>
      <w:r w:rsidR="00681FD9" w:rsidRPr="00AE7CBF">
        <w:rPr>
          <w:b w:val="0"/>
          <w:bCs/>
          <w:smallCaps w:val="0"/>
          <w:color w:val="auto"/>
          <w:szCs w:val="24"/>
        </w:rPr>
        <w:t xml:space="preserve"> (mesas, cadeiras, expositores</w:t>
      </w:r>
      <w:r w:rsidR="00C51328" w:rsidRPr="00AE7CBF">
        <w:rPr>
          <w:b w:val="0"/>
          <w:bCs/>
          <w:smallCaps w:val="0"/>
          <w:color w:val="auto"/>
          <w:szCs w:val="24"/>
        </w:rPr>
        <w:t>, tatames</w:t>
      </w:r>
      <w:r w:rsidR="00681FD9" w:rsidRPr="00AE7CBF">
        <w:rPr>
          <w:b w:val="0"/>
          <w:bCs/>
          <w:smallCaps w:val="0"/>
          <w:color w:val="auto"/>
          <w:szCs w:val="24"/>
        </w:rPr>
        <w:t xml:space="preserve"> e material de consumo) </w:t>
      </w:r>
      <w:r w:rsidRPr="00AE7CBF">
        <w:rPr>
          <w:b w:val="0"/>
          <w:bCs/>
          <w:smallCaps w:val="0"/>
          <w:color w:val="auto"/>
          <w:szCs w:val="24"/>
        </w:rPr>
        <w:t>necessário para as atividades desenvolvidas pelo Ônibus</w:t>
      </w:r>
      <w:r w:rsidR="005638BB" w:rsidRPr="00AE7CBF">
        <w:rPr>
          <w:b w:val="0"/>
          <w:bCs/>
          <w:smallCaps w:val="0"/>
          <w:color w:val="auto"/>
          <w:szCs w:val="24"/>
        </w:rPr>
        <w:t xml:space="preserve"> da Cultura</w:t>
      </w:r>
      <w:r w:rsidRPr="00AE7CBF">
        <w:rPr>
          <w:b w:val="0"/>
          <w:bCs/>
          <w:smallCaps w:val="0"/>
          <w:color w:val="auto"/>
          <w:szCs w:val="24"/>
        </w:rPr>
        <w:t>;</w:t>
      </w:r>
    </w:p>
    <w:p w:rsidR="00F81D58" w:rsidRPr="00AE7CBF" w:rsidRDefault="00F81D58" w:rsidP="00F81D58">
      <w:pPr>
        <w:pStyle w:val="Corpodetexto3"/>
        <w:numPr>
          <w:ilvl w:val="0"/>
          <w:numId w:val="9"/>
        </w:numPr>
        <w:tabs>
          <w:tab w:val="left" w:pos="5040"/>
        </w:tabs>
        <w:autoSpaceDE w:val="0"/>
        <w:autoSpaceDN w:val="0"/>
        <w:spacing w:before="240"/>
        <w:jc w:val="both"/>
        <w:rPr>
          <w:b w:val="0"/>
          <w:bCs/>
          <w:smallCaps w:val="0"/>
          <w:color w:val="auto"/>
          <w:szCs w:val="24"/>
        </w:rPr>
      </w:pPr>
      <w:r w:rsidRPr="00AE7CBF">
        <w:rPr>
          <w:b w:val="0"/>
          <w:bCs/>
          <w:smallCaps w:val="0"/>
          <w:color w:val="auto"/>
          <w:szCs w:val="24"/>
        </w:rPr>
        <w:t xml:space="preserve">Disponibilizar </w:t>
      </w:r>
      <w:r w:rsidR="00681FD9" w:rsidRPr="00AE7CBF">
        <w:rPr>
          <w:b w:val="0"/>
          <w:bCs/>
          <w:smallCaps w:val="0"/>
          <w:color w:val="auto"/>
          <w:szCs w:val="24"/>
        </w:rPr>
        <w:t>pessoal</w:t>
      </w:r>
      <w:r w:rsidRPr="00AE7CBF">
        <w:rPr>
          <w:b w:val="0"/>
          <w:bCs/>
          <w:smallCaps w:val="0"/>
          <w:color w:val="auto"/>
          <w:szCs w:val="24"/>
        </w:rPr>
        <w:t xml:space="preserve"> que far</w:t>
      </w:r>
      <w:r w:rsidR="00681FD9" w:rsidRPr="00AE7CBF">
        <w:rPr>
          <w:b w:val="0"/>
          <w:bCs/>
          <w:smallCaps w:val="0"/>
          <w:color w:val="auto"/>
          <w:szCs w:val="24"/>
        </w:rPr>
        <w:t>á</w:t>
      </w:r>
      <w:r w:rsidRPr="00AE7CBF">
        <w:rPr>
          <w:b w:val="0"/>
          <w:bCs/>
          <w:smallCaps w:val="0"/>
          <w:color w:val="auto"/>
          <w:szCs w:val="24"/>
        </w:rPr>
        <w:t xml:space="preserve"> o atendimento à populaç</w:t>
      </w:r>
      <w:r w:rsidR="00F56F72" w:rsidRPr="00AE7CBF">
        <w:rPr>
          <w:b w:val="0"/>
          <w:bCs/>
          <w:smallCaps w:val="0"/>
          <w:color w:val="auto"/>
          <w:szCs w:val="24"/>
        </w:rPr>
        <w:t xml:space="preserve">ão durante as paradas do </w:t>
      </w:r>
      <w:r w:rsidR="002D09AA" w:rsidRPr="00AE7CBF">
        <w:rPr>
          <w:b w:val="0"/>
          <w:bCs/>
          <w:smallCaps w:val="0"/>
          <w:color w:val="auto"/>
          <w:szCs w:val="24"/>
        </w:rPr>
        <w:t>Ô</w:t>
      </w:r>
      <w:r w:rsidR="00F56F72" w:rsidRPr="00AE7CBF">
        <w:rPr>
          <w:b w:val="0"/>
          <w:bCs/>
          <w:smallCaps w:val="0"/>
          <w:color w:val="auto"/>
          <w:szCs w:val="24"/>
        </w:rPr>
        <w:t xml:space="preserve">nibus </w:t>
      </w:r>
      <w:r w:rsidR="005638BB" w:rsidRPr="00AE7CBF">
        <w:rPr>
          <w:b w:val="0"/>
          <w:bCs/>
          <w:smallCaps w:val="0"/>
          <w:color w:val="auto"/>
          <w:szCs w:val="24"/>
        </w:rPr>
        <w:t>da Cultura</w:t>
      </w:r>
      <w:r w:rsidRPr="00AE7CBF">
        <w:rPr>
          <w:b w:val="0"/>
          <w:bCs/>
          <w:smallCaps w:val="0"/>
          <w:color w:val="auto"/>
          <w:szCs w:val="24"/>
        </w:rPr>
        <w:t>;</w:t>
      </w:r>
    </w:p>
    <w:p w:rsidR="00F81D58" w:rsidRPr="00AE7CBF" w:rsidRDefault="00F81D58" w:rsidP="00F81D58">
      <w:pPr>
        <w:pStyle w:val="Corpodetexto"/>
        <w:tabs>
          <w:tab w:val="left" w:pos="142"/>
        </w:tabs>
        <w:rPr>
          <w:szCs w:val="24"/>
        </w:rPr>
      </w:pPr>
    </w:p>
    <w:p w:rsidR="00F81D58" w:rsidRPr="00AE7CBF" w:rsidRDefault="00F81D58" w:rsidP="00F81D58">
      <w:pPr>
        <w:pStyle w:val="Corpodetexto"/>
        <w:numPr>
          <w:ilvl w:val="0"/>
          <w:numId w:val="9"/>
        </w:numPr>
        <w:tabs>
          <w:tab w:val="left" w:pos="142"/>
        </w:tabs>
        <w:autoSpaceDE w:val="0"/>
        <w:autoSpaceDN w:val="0"/>
        <w:spacing w:after="0" w:line="280" w:lineRule="atLeast"/>
        <w:rPr>
          <w:szCs w:val="24"/>
        </w:rPr>
      </w:pPr>
      <w:r w:rsidRPr="00AE7CBF">
        <w:rPr>
          <w:szCs w:val="24"/>
        </w:rPr>
        <w:t>Designar a programação</w:t>
      </w:r>
      <w:r w:rsidR="005638BB" w:rsidRPr="00AE7CBF">
        <w:rPr>
          <w:szCs w:val="24"/>
        </w:rPr>
        <w:t xml:space="preserve"> cultural</w:t>
      </w:r>
      <w:r w:rsidRPr="00AE7CBF">
        <w:rPr>
          <w:szCs w:val="24"/>
        </w:rPr>
        <w:t xml:space="preserve"> e o roteiro a ser percorrido diariamente pelo ônibus;</w:t>
      </w:r>
    </w:p>
    <w:p w:rsidR="00C51328" w:rsidRPr="00AE7CBF" w:rsidRDefault="00C51328" w:rsidP="00C51328">
      <w:pPr>
        <w:pStyle w:val="PargrafodaLista1"/>
        <w:rPr>
          <w:sz w:val="24"/>
          <w:szCs w:val="24"/>
        </w:rPr>
      </w:pPr>
    </w:p>
    <w:p w:rsidR="00C51328" w:rsidRPr="00AE7CBF" w:rsidRDefault="00C51328" w:rsidP="00F81D58">
      <w:pPr>
        <w:pStyle w:val="Corpodetexto"/>
        <w:numPr>
          <w:ilvl w:val="0"/>
          <w:numId w:val="9"/>
        </w:numPr>
        <w:tabs>
          <w:tab w:val="left" w:pos="142"/>
        </w:tabs>
        <w:autoSpaceDE w:val="0"/>
        <w:autoSpaceDN w:val="0"/>
        <w:spacing w:after="0" w:line="280" w:lineRule="atLeast"/>
        <w:rPr>
          <w:szCs w:val="24"/>
        </w:rPr>
      </w:pPr>
      <w:r w:rsidRPr="00AE7CBF">
        <w:rPr>
          <w:szCs w:val="24"/>
        </w:rPr>
        <w:lastRenderedPageBreak/>
        <w:t>A seu critério, solicitar o deslocamento do veículo para local mais apropriado, em situações excepcionais</w:t>
      </w:r>
      <w:r w:rsidR="005B0B71" w:rsidRPr="00AE7CBF">
        <w:rPr>
          <w:szCs w:val="24"/>
        </w:rPr>
        <w:t xml:space="preserve">, que possam ocorrer durante o </w:t>
      </w:r>
      <w:r w:rsidR="003A23FC">
        <w:rPr>
          <w:szCs w:val="24"/>
        </w:rPr>
        <w:t xml:space="preserve">período de </w:t>
      </w:r>
      <w:r w:rsidR="005B0B71" w:rsidRPr="00AE7CBF">
        <w:rPr>
          <w:szCs w:val="24"/>
        </w:rPr>
        <w:t>atendimento à população</w:t>
      </w:r>
      <w:r w:rsidRPr="00AE7CBF">
        <w:rPr>
          <w:szCs w:val="24"/>
        </w:rPr>
        <w:t>;</w:t>
      </w:r>
    </w:p>
    <w:p w:rsidR="00F81D58" w:rsidRPr="00AE7CBF" w:rsidRDefault="00F81D58" w:rsidP="00F81D58">
      <w:pPr>
        <w:pStyle w:val="Corpodetexto"/>
        <w:tabs>
          <w:tab w:val="left" w:pos="142"/>
        </w:tabs>
        <w:rPr>
          <w:szCs w:val="24"/>
        </w:rPr>
      </w:pPr>
    </w:p>
    <w:p w:rsidR="00F81D58" w:rsidRPr="00AE7CBF" w:rsidRDefault="00F81D58" w:rsidP="00F81D58">
      <w:pPr>
        <w:pStyle w:val="Corpodetexto"/>
        <w:numPr>
          <w:ilvl w:val="0"/>
          <w:numId w:val="9"/>
        </w:numPr>
        <w:tabs>
          <w:tab w:val="left" w:pos="142"/>
        </w:tabs>
        <w:autoSpaceDE w:val="0"/>
        <w:autoSpaceDN w:val="0"/>
        <w:spacing w:after="0" w:line="280" w:lineRule="atLeast"/>
        <w:rPr>
          <w:szCs w:val="24"/>
        </w:rPr>
      </w:pPr>
      <w:r w:rsidRPr="00AE7CBF">
        <w:rPr>
          <w:szCs w:val="24"/>
        </w:rPr>
        <w:t>Promover a fiscali</w:t>
      </w:r>
      <w:r w:rsidR="00BC2073" w:rsidRPr="00AE7CBF">
        <w:rPr>
          <w:szCs w:val="24"/>
        </w:rPr>
        <w:t xml:space="preserve">zação individual dos veículos, por meio de fichas de veículos e demais instrumentos que julgar necessários; </w:t>
      </w:r>
    </w:p>
    <w:p w:rsidR="00F81D58" w:rsidRPr="00AE7CBF" w:rsidRDefault="00F81D58" w:rsidP="00F81D58">
      <w:pPr>
        <w:pStyle w:val="Corpodetexto"/>
        <w:tabs>
          <w:tab w:val="left" w:pos="142"/>
        </w:tabs>
        <w:rPr>
          <w:szCs w:val="24"/>
        </w:rPr>
      </w:pPr>
    </w:p>
    <w:p w:rsidR="00F81D58" w:rsidRPr="00AE7CBF" w:rsidRDefault="00F81D58" w:rsidP="00F81D58">
      <w:pPr>
        <w:pStyle w:val="Corpodetexto"/>
        <w:numPr>
          <w:ilvl w:val="0"/>
          <w:numId w:val="9"/>
        </w:numPr>
        <w:tabs>
          <w:tab w:val="left" w:pos="142"/>
        </w:tabs>
        <w:autoSpaceDE w:val="0"/>
        <w:autoSpaceDN w:val="0"/>
        <w:spacing w:after="0" w:line="280" w:lineRule="atLeast"/>
        <w:rPr>
          <w:szCs w:val="24"/>
        </w:rPr>
      </w:pPr>
      <w:r w:rsidRPr="00AE7CBF">
        <w:rPr>
          <w:szCs w:val="24"/>
        </w:rPr>
        <w:t>A</w:t>
      </w:r>
      <w:r w:rsidR="00354337" w:rsidRPr="00AE7CBF">
        <w:rPr>
          <w:szCs w:val="24"/>
        </w:rPr>
        <w:t xml:space="preserve"> CONTRATANTE</w:t>
      </w:r>
      <w:r w:rsidRPr="00AE7CBF">
        <w:rPr>
          <w:szCs w:val="24"/>
        </w:rPr>
        <w:t xml:space="preserve"> não se responsabiliza pela disponibilização </w:t>
      </w:r>
      <w:r w:rsidR="005B0B71" w:rsidRPr="00AE7CBF">
        <w:rPr>
          <w:szCs w:val="24"/>
        </w:rPr>
        <w:t>de</w:t>
      </w:r>
      <w:r w:rsidRPr="00AE7CBF">
        <w:rPr>
          <w:szCs w:val="24"/>
        </w:rPr>
        <w:t xml:space="preserve"> alimentação para os motoristas da</w:t>
      </w:r>
      <w:r w:rsidR="00354337" w:rsidRPr="00AE7CBF">
        <w:rPr>
          <w:szCs w:val="24"/>
        </w:rPr>
        <w:t xml:space="preserve"> CONTRATADA</w:t>
      </w:r>
      <w:r w:rsidR="003A23FC">
        <w:rPr>
          <w:szCs w:val="24"/>
        </w:rPr>
        <w:t>, os quais poderão fazer uso de banheiro disponibilizado exclusivamente para funcionários do Ônibus.</w:t>
      </w:r>
    </w:p>
    <w:p w:rsidR="00F81D58" w:rsidRPr="00AE7CBF" w:rsidRDefault="00F81D58" w:rsidP="00F81D58">
      <w:pPr>
        <w:pStyle w:val="Corpodetexto"/>
        <w:tabs>
          <w:tab w:val="left" w:pos="142"/>
        </w:tabs>
        <w:autoSpaceDE w:val="0"/>
        <w:autoSpaceDN w:val="0"/>
        <w:spacing w:line="280" w:lineRule="atLeast"/>
        <w:rPr>
          <w:szCs w:val="24"/>
        </w:rPr>
      </w:pPr>
    </w:p>
    <w:p w:rsidR="00F81D58" w:rsidRPr="00AE7CBF" w:rsidRDefault="00ED55F7" w:rsidP="00F81D58">
      <w:pPr>
        <w:jc w:val="both"/>
        <w:rPr>
          <w:sz w:val="24"/>
          <w:szCs w:val="24"/>
        </w:rPr>
      </w:pPr>
      <w:r w:rsidRPr="00AE7CBF">
        <w:rPr>
          <w:sz w:val="24"/>
          <w:szCs w:val="24"/>
        </w:rPr>
        <w:t>5</w:t>
      </w:r>
      <w:r w:rsidR="00F81D58" w:rsidRPr="00AE7CBF">
        <w:rPr>
          <w:sz w:val="24"/>
          <w:szCs w:val="24"/>
        </w:rPr>
        <w:t xml:space="preserve"> - DA EXECUÇÃO DO OBJETO</w:t>
      </w:r>
    </w:p>
    <w:p w:rsidR="00354337" w:rsidRPr="00AE7CBF" w:rsidRDefault="00354337" w:rsidP="00F81D58">
      <w:pPr>
        <w:jc w:val="both"/>
        <w:rPr>
          <w:sz w:val="24"/>
          <w:szCs w:val="24"/>
        </w:rPr>
      </w:pPr>
    </w:p>
    <w:p w:rsidR="00F81D58" w:rsidRPr="00AE7CBF" w:rsidRDefault="00ED55F7" w:rsidP="00F81D58">
      <w:pPr>
        <w:jc w:val="both"/>
        <w:rPr>
          <w:sz w:val="24"/>
          <w:szCs w:val="24"/>
        </w:rPr>
      </w:pPr>
      <w:r w:rsidRPr="00AE7CBF">
        <w:rPr>
          <w:sz w:val="24"/>
          <w:szCs w:val="24"/>
        </w:rPr>
        <w:t>5</w:t>
      </w:r>
      <w:r w:rsidR="00F81D58" w:rsidRPr="00AE7CBF">
        <w:rPr>
          <w:sz w:val="24"/>
          <w:szCs w:val="24"/>
        </w:rPr>
        <w:t>.1 Da implantação dos serviços:</w:t>
      </w:r>
    </w:p>
    <w:p w:rsidR="00F81D58" w:rsidRPr="00AE7CBF" w:rsidRDefault="00F81D58" w:rsidP="00F81D58">
      <w:pPr>
        <w:jc w:val="both"/>
        <w:rPr>
          <w:sz w:val="24"/>
          <w:szCs w:val="24"/>
        </w:rPr>
      </w:pPr>
    </w:p>
    <w:p w:rsidR="00F81D58" w:rsidRPr="00AE7CBF" w:rsidRDefault="00ED55F7" w:rsidP="00F81D58">
      <w:pPr>
        <w:jc w:val="both"/>
        <w:rPr>
          <w:sz w:val="24"/>
          <w:szCs w:val="24"/>
        </w:rPr>
      </w:pPr>
      <w:r w:rsidRPr="00AE7CBF">
        <w:rPr>
          <w:sz w:val="24"/>
          <w:szCs w:val="24"/>
        </w:rPr>
        <w:t>5</w:t>
      </w:r>
      <w:r w:rsidR="00F81D58" w:rsidRPr="00AE7CBF">
        <w:rPr>
          <w:sz w:val="24"/>
          <w:szCs w:val="24"/>
        </w:rPr>
        <w:t xml:space="preserve">.1.1 A </w:t>
      </w:r>
      <w:r w:rsidR="00354337" w:rsidRPr="00AE7CBF">
        <w:rPr>
          <w:sz w:val="24"/>
          <w:szCs w:val="24"/>
        </w:rPr>
        <w:t>CONTRATANTE</w:t>
      </w:r>
      <w:r w:rsidR="00F81D58" w:rsidRPr="00AE7CBF">
        <w:rPr>
          <w:sz w:val="24"/>
          <w:szCs w:val="24"/>
        </w:rPr>
        <w:t xml:space="preserve"> efetuará a requisição do ônibus para</w:t>
      </w:r>
      <w:r w:rsidR="00173E82" w:rsidRPr="00AE7CBF">
        <w:rPr>
          <w:sz w:val="24"/>
          <w:szCs w:val="24"/>
        </w:rPr>
        <w:t xml:space="preserve"> realização do serviço</w:t>
      </w:r>
      <w:r w:rsidR="00F81D58" w:rsidRPr="00AE7CBF">
        <w:rPr>
          <w:sz w:val="24"/>
          <w:szCs w:val="24"/>
        </w:rPr>
        <w:t xml:space="preserve"> </w:t>
      </w:r>
      <w:r w:rsidR="0086134D" w:rsidRPr="00AE7CBF">
        <w:rPr>
          <w:sz w:val="24"/>
          <w:szCs w:val="24"/>
        </w:rPr>
        <w:t>Ôn</w:t>
      </w:r>
      <w:r w:rsidR="00F81D58" w:rsidRPr="00AE7CBF">
        <w:rPr>
          <w:sz w:val="24"/>
          <w:szCs w:val="24"/>
        </w:rPr>
        <w:t>ibus-</w:t>
      </w:r>
      <w:r w:rsidR="005B0B71" w:rsidRPr="00AE7CBF">
        <w:rPr>
          <w:sz w:val="24"/>
          <w:szCs w:val="24"/>
        </w:rPr>
        <w:t>da Cultura</w:t>
      </w:r>
      <w:r w:rsidR="00BC2073" w:rsidRPr="00AE7CBF">
        <w:rPr>
          <w:sz w:val="24"/>
          <w:szCs w:val="24"/>
        </w:rPr>
        <w:t>, conforme cronograma estabelecido;</w:t>
      </w:r>
    </w:p>
    <w:p w:rsidR="00F81D58" w:rsidRPr="00AE7CBF" w:rsidRDefault="00F81D58" w:rsidP="00F81D58">
      <w:pPr>
        <w:jc w:val="center"/>
        <w:rPr>
          <w:sz w:val="24"/>
          <w:szCs w:val="24"/>
        </w:rPr>
      </w:pPr>
    </w:p>
    <w:p w:rsidR="00F81D58" w:rsidRPr="00AE7CBF" w:rsidRDefault="00ED55F7" w:rsidP="00F81D58">
      <w:pPr>
        <w:pStyle w:val="Corpodetexto"/>
        <w:rPr>
          <w:szCs w:val="24"/>
        </w:rPr>
      </w:pPr>
      <w:r w:rsidRPr="00AE7CBF">
        <w:rPr>
          <w:szCs w:val="24"/>
        </w:rPr>
        <w:t>5</w:t>
      </w:r>
      <w:r w:rsidR="00E1252C" w:rsidRPr="00AE7CBF">
        <w:rPr>
          <w:szCs w:val="24"/>
        </w:rPr>
        <w:t>.1.2 A partir de Ordem de Início, enviada pela CONTRATANTE,</w:t>
      </w:r>
      <w:r w:rsidR="00F81D58" w:rsidRPr="00AE7CBF">
        <w:rPr>
          <w:szCs w:val="24"/>
        </w:rPr>
        <w:t xml:space="preserve"> a CONTRATADA deverá entregar o veículo</w:t>
      </w:r>
      <w:r w:rsidR="00983610" w:rsidRPr="00AE7CBF">
        <w:rPr>
          <w:szCs w:val="24"/>
        </w:rPr>
        <w:t xml:space="preserve"> na data estabelecida pela Coordena</w:t>
      </w:r>
      <w:r w:rsidR="009D67AB">
        <w:rPr>
          <w:szCs w:val="24"/>
        </w:rPr>
        <w:t>ção</w:t>
      </w:r>
      <w:r w:rsidR="00983610" w:rsidRPr="00AE7CBF">
        <w:rPr>
          <w:szCs w:val="24"/>
        </w:rPr>
        <w:t xml:space="preserve"> do Sistema Municipal de Bibliotecas - CSMB</w:t>
      </w:r>
      <w:r w:rsidR="00BC2073" w:rsidRPr="00AE7CBF">
        <w:rPr>
          <w:szCs w:val="24"/>
        </w:rPr>
        <w:t>, já com as adaptações exigidas;</w:t>
      </w:r>
    </w:p>
    <w:p w:rsidR="002D09AA" w:rsidRPr="00AE7CBF" w:rsidRDefault="002D09AA" w:rsidP="00F81D58">
      <w:pPr>
        <w:jc w:val="both"/>
        <w:rPr>
          <w:sz w:val="24"/>
          <w:szCs w:val="24"/>
        </w:rPr>
      </w:pPr>
    </w:p>
    <w:p w:rsidR="00F81D58" w:rsidRPr="00AE7CBF" w:rsidRDefault="00ED55F7" w:rsidP="00F81D58">
      <w:pPr>
        <w:jc w:val="both"/>
        <w:rPr>
          <w:sz w:val="24"/>
          <w:szCs w:val="24"/>
        </w:rPr>
      </w:pPr>
      <w:r w:rsidRPr="00AE7CBF">
        <w:rPr>
          <w:sz w:val="24"/>
          <w:szCs w:val="24"/>
        </w:rPr>
        <w:t>5</w:t>
      </w:r>
      <w:r w:rsidR="007A7EC9" w:rsidRPr="00AE7CBF">
        <w:rPr>
          <w:sz w:val="24"/>
          <w:szCs w:val="24"/>
        </w:rPr>
        <w:t xml:space="preserve">.1.3 Após a entrega </w:t>
      </w:r>
      <w:r w:rsidR="00F81D58" w:rsidRPr="00AE7CBF">
        <w:rPr>
          <w:sz w:val="24"/>
          <w:szCs w:val="24"/>
        </w:rPr>
        <w:t>do veículo já adaptado ser</w:t>
      </w:r>
      <w:r w:rsidR="005B0B71" w:rsidRPr="00AE7CBF">
        <w:rPr>
          <w:sz w:val="24"/>
          <w:szCs w:val="24"/>
        </w:rPr>
        <w:t>á</w:t>
      </w:r>
      <w:r w:rsidR="00F81D58" w:rsidRPr="00AE7CBF">
        <w:rPr>
          <w:sz w:val="24"/>
          <w:szCs w:val="24"/>
        </w:rPr>
        <w:t xml:space="preserve"> vistoriado pela C</w:t>
      </w:r>
      <w:r w:rsidR="00354337" w:rsidRPr="00AE7CBF">
        <w:rPr>
          <w:sz w:val="24"/>
          <w:szCs w:val="24"/>
        </w:rPr>
        <w:t>ONTRATANTE</w:t>
      </w:r>
      <w:r w:rsidR="00F81D58" w:rsidRPr="00AE7CBF">
        <w:rPr>
          <w:sz w:val="24"/>
          <w:szCs w:val="24"/>
        </w:rPr>
        <w:t xml:space="preserve"> que fornecerá LAUDO DE VISTORIA, atestando a conformidade do veículo às características exigidas à prestação dos serviços</w:t>
      </w:r>
      <w:r w:rsidR="00354337" w:rsidRPr="00AE7CBF">
        <w:rPr>
          <w:sz w:val="24"/>
          <w:szCs w:val="24"/>
        </w:rPr>
        <w:t>.</w:t>
      </w:r>
    </w:p>
    <w:p w:rsidR="00AA5120" w:rsidRPr="00AE7CBF" w:rsidRDefault="00AA5120" w:rsidP="00F81D58">
      <w:pPr>
        <w:jc w:val="both"/>
        <w:rPr>
          <w:sz w:val="24"/>
          <w:szCs w:val="24"/>
        </w:rPr>
      </w:pPr>
    </w:p>
    <w:p w:rsidR="00AA5120" w:rsidRPr="00AE7CBF" w:rsidRDefault="00AA5120" w:rsidP="00F81D58">
      <w:pPr>
        <w:jc w:val="both"/>
        <w:rPr>
          <w:sz w:val="24"/>
          <w:szCs w:val="24"/>
        </w:rPr>
      </w:pPr>
    </w:p>
    <w:p w:rsidR="00F81D58" w:rsidRPr="00AE7CBF" w:rsidRDefault="00ED55F7" w:rsidP="00F81D58">
      <w:pPr>
        <w:jc w:val="both"/>
        <w:rPr>
          <w:sz w:val="24"/>
          <w:szCs w:val="24"/>
        </w:rPr>
      </w:pPr>
      <w:r w:rsidRPr="00AE7CBF">
        <w:rPr>
          <w:sz w:val="24"/>
          <w:szCs w:val="24"/>
        </w:rPr>
        <w:t>6</w:t>
      </w:r>
      <w:r w:rsidR="00F81D58" w:rsidRPr="00AE7CBF">
        <w:rPr>
          <w:sz w:val="24"/>
          <w:szCs w:val="24"/>
        </w:rPr>
        <w:t xml:space="preserve"> - DO PRAZO CONTRATUAL</w:t>
      </w:r>
    </w:p>
    <w:p w:rsidR="00113CAA" w:rsidRPr="00AE7CBF" w:rsidRDefault="00113CAA" w:rsidP="00F81D58">
      <w:pPr>
        <w:jc w:val="both"/>
        <w:rPr>
          <w:sz w:val="24"/>
          <w:szCs w:val="24"/>
        </w:rPr>
      </w:pPr>
    </w:p>
    <w:p w:rsidR="00F81D58" w:rsidRPr="00AE7CBF" w:rsidRDefault="00ED55F7" w:rsidP="00F81D58">
      <w:pPr>
        <w:pStyle w:val="Corpodetexto"/>
        <w:rPr>
          <w:szCs w:val="24"/>
        </w:rPr>
      </w:pPr>
      <w:r w:rsidRPr="00AE7CBF">
        <w:rPr>
          <w:szCs w:val="24"/>
        </w:rPr>
        <w:t>6</w:t>
      </w:r>
      <w:r w:rsidR="00F81D58" w:rsidRPr="00AE7CBF">
        <w:rPr>
          <w:szCs w:val="24"/>
        </w:rPr>
        <w:t xml:space="preserve">.1 O prazo contratual será de </w:t>
      </w:r>
      <w:r w:rsidR="002D09AA" w:rsidRPr="00AE7CBF">
        <w:rPr>
          <w:szCs w:val="24"/>
        </w:rPr>
        <w:t>30 (Trinta)</w:t>
      </w:r>
      <w:r w:rsidR="00F81D58" w:rsidRPr="00AE7CBF">
        <w:rPr>
          <w:szCs w:val="24"/>
        </w:rPr>
        <w:t xml:space="preserve"> meses, a partir da data de assinatura do contrato, podendo ser prorrogado por idênticos ou inferiores períodos, observado o prazo limite de 60 (sessenta) meses, constante do art. 57, inciso II da Lei Federal 8.666/93 e alterações e nas mesmas condições, a juízo da Administração, obedecidas as condições do artigo 46 do Decreto Municipal nº. 44.279/2003, desde que a CONTRATADA não tenha manifestado expressa oposição, por escrito, recepcionada no prazo de pelo menos 90 (noventa) dias do término do prazo do contrato ou da prorrogação em vigor.</w:t>
      </w:r>
    </w:p>
    <w:p w:rsidR="00113CAA" w:rsidRPr="00AE7CBF" w:rsidRDefault="00113CAA" w:rsidP="00F81D58">
      <w:pPr>
        <w:pStyle w:val="Corpodetexto"/>
        <w:rPr>
          <w:szCs w:val="24"/>
        </w:rPr>
      </w:pPr>
    </w:p>
    <w:p w:rsidR="00F81D58" w:rsidRPr="00AE7CBF" w:rsidRDefault="00ED55F7" w:rsidP="00F81D58">
      <w:pPr>
        <w:pStyle w:val="Corpodetexto"/>
        <w:rPr>
          <w:szCs w:val="24"/>
        </w:rPr>
      </w:pPr>
      <w:r w:rsidRPr="00AE7CBF">
        <w:rPr>
          <w:szCs w:val="24"/>
        </w:rPr>
        <w:t>6</w:t>
      </w:r>
      <w:r w:rsidR="000E3D67" w:rsidRPr="00AE7CBF">
        <w:rPr>
          <w:szCs w:val="24"/>
        </w:rPr>
        <w:t>.2 P</w:t>
      </w:r>
      <w:r w:rsidR="00F81D58" w:rsidRPr="00AE7CBF">
        <w:rPr>
          <w:szCs w:val="24"/>
        </w:rPr>
        <w:t xml:space="preserve">rorrogação do prazo de vigência do contrato somente será formalizada por Termo de Aditamento, na forma da Lei Federal nº. 8.666/93. </w:t>
      </w:r>
    </w:p>
    <w:p w:rsidR="00F81D58" w:rsidRPr="00AE7CBF" w:rsidRDefault="00F81D58" w:rsidP="00F81D58">
      <w:pPr>
        <w:jc w:val="both"/>
        <w:rPr>
          <w:sz w:val="24"/>
          <w:szCs w:val="24"/>
        </w:rPr>
      </w:pPr>
    </w:p>
    <w:p w:rsidR="00F81D58" w:rsidRPr="00AE7CBF" w:rsidRDefault="00ED55F7" w:rsidP="00F81D58">
      <w:pPr>
        <w:jc w:val="both"/>
        <w:rPr>
          <w:sz w:val="24"/>
          <w:szCs w:val="24"/>
        </w:rPr>
      </w:pPr>
      <w:r w:rsidRPr="00AE7CBF">
        <w:rPr>
          <w:sz w:val="24"/>
          <w:szCs w:val="24"/>
        </w:rPr>
        <w:t>7</w:t>
      </w:r>
      <w:r w:rsidR="00F81D58" w:rsidRPr="00AE7CBF">
        <w:rPr>
          <w:sz w:val="24"/>
          <w:szCs w:val="24"/>
        </w:rPr>
        <w:t xml:space="preserve"> – DA FISCALIZAÇÃO DOS SERVIÇOS.</w:t>
      </w:r>
    </w:p>
    <w:p w:rsidR="00F81D58" w:rsidRPr="00AE7CBF" w:rsidRDefault="00F81D58" w:rsidP="00F81D58">
      <w:pPr>
        <w:jc w:val="both"/>
        <w:rPr>
          <w:sz w:val="24"/>
          <w:szCs w:val="24"/>
        </w:rPr>
      </w:pPr>
    </w:p>
    <w:p w:rsidR="00F81D58" w:rsidRPr="00AE7CBF" w:rsidRDefault="00ED55F7" w:rsidP="00F81D58">
      <w:pPr>
        <w:jc w:val="both"/>
        <w:rPr>
          <w:sz w:val="24"/>
          <w:szCs w:val="24"/>
        </w:rPr>
      </w:pPr>
      <w:r w:rsidRPr="00AE7CBF">
        <w:rPr>
          <w:sz w:val="24"/>
          <w:szCs w:val="24"/>
        </w:rPr>
        <w:t>7</w:t>
      </w:r>
      <w:r w:rsidR="00F81D58" w:rsidRPr="00AE7CBF">
        <w:rPr>
          <w:sz w:val="24"/>
          <w:szCs w:val="24"/>
        </w:rPr>
        <w:t>.1 O veículo ser</w:t>
      </w:r>
      <w:r w:rsidR="005B0B71" w:rsidRPr="00AE7CBF">
        <w:rPr>
          <w:sz w:val="24"/>
          <w:szCs w:val="24"/>
        </w:rPr>
        <w:t>á</w:t>
      </w:r>
      <w:r w:rsidR="00F81D58" w:rsidRPr="00AE7CBF">
        <w:rPr>
          <w:sz w:val="24"/>
          <w:szCs w:val="24"/>
        </w:rPr>
        <w:t xml:space="preserve"> controlado através de ficha de controle diário</w:t>
      </w:r>
      <w:r w:rsidR="005B0B71" w:rsidRPr="00AE7CBF">
        <w:rPr>
          <w:sz w:val="24"/>
          <w:szCs w:val="24"/>
        </w:rPr>
        <w:t xml:space="preserve"> </w:t>
      </w:r>
      <w:r w:rsidR="00F81D58" w:rsidRPr="00AE7CBF">
        <w:rPr>
          <w:sz w:val="24"/>
          <w:szCs w:val="24"/>
        </w:rPr>
        <w:t>em horas, contendo horário de apresentação e dispensa, locais visitados e eventuais ocorrências devidamente assinadas pelos motoristas e pelos servidores responsáveis pela fiscalização.</w:t>
      </w:r>
    </w:p>
    <w:p w:rsidR="00F81D58" w:rsidRPr="00AE7CBF" w:rsidRDefault="00F81D58" w:rsidP="00F81D58">
      <w:pPr>
        <w:jc w:val="both"/>
        <w:rPr>
          <w:sz w:val="24"/>
          <w:szCs w:val="24"/>
        </w:rPr>
      </w:pPr>
    </w:p>
    <w:p w:rsidR="00F81D58" w:rsidRPr="00AE7CBF" w:rsidRDefault="00ED55F7" w:rsidP="00F81D58">
      <w:pPr>
        <w:jc w:val="both"/>
        <w:rPr>
          <w:sz w:val="24"/>
          <w:szCs w:val="24"/>
        </w:rPr>
      </w:pPr>
      <w:smartTag w:uri="urn:schemas-microsoft-com:office:smarttags" w:element="metricconverter">
        <w:smartTagPr>
          <w:attr w:name="ProductID" w:val="7.2 A"/>
        </w:smartTagPr>
        <w:r w:rsidRPr="00AE7CBF">
          <w:rPr>
            <w:sz w:val="24"/>
            <w:szCs w:val="24"/>
          </w:rPr>
          <w:t>7</w:t>
        </w:r>
        <w:r w:rsidR="00F81D58" w:rsidRPr="00AE7CBF">
          <w:rPr>
            <w:sz w:val="24"/>
            <w:szCs w:val="24"/>
          </w:rPr>
          <w:t>.2 A</w:t>
        </w:r>
      </w:smartTag>
      <w:r w:rsidR="00F81D58" w:rsidRPr="00AE7CBF">
        <w:rPr>
          <w:sz w:val="24"/>
          <w:szCs w:val="24"/>
        </w:rPr>
        <w:t xml:space="preserve"> C</w:t>
      </w:r>
      <w:r w:rsidR="00F035AF" w:rsidRPr="00AE7CBF">
        <w:rPr>
          <w:sz w:val="24"/>
          <w:szCs w:val="24"/>
        </w:rPr>
        <w:t>ONTRATANTE</w:t>
      </w:r>
      <w:r w:rsidR="00F81D58" w:rsidRPr="00AE7CBF">
        <w:rPr>
          <w:sz w:val="24"/>
          <w:szCs w:val="24"/>
        </w:rPr>
        <w:t xml:space="preserve"> indicará o(s) responsável(eis) pela fiscalização e gerenciamento do ajuste o(s) qual(is) deverá(ão), em especial:</w:t>
      </w:r>
    </w:p>
    <w:p w:rsidR="00F81D58" w:rsidRPr="00AE7CBF" w:rsidRDefault="00F81D58" w:rsidP="00F81D58">
      <w:pPr>
        <w:jc w:val="both"/>
        <w:rPr>
          <w:sz w:val="24"/>
          <w:szCs w:val="24"/>
        </w:rPr>
      </w:pPr>
    </w:p>
    <w:p w:rsidR="00F81D58" w:rsidRPr="00AE7CBF" w:rsidRDefault="00ED55F7" w:rsidP="00F81D58">
      <w:pPr>
        <w:ind w:left="993" w:hanging="633"/>
        <w:jc w:val="both"/>
        <w:rPr>
          <w:sz w:val="24"/>
          <w:szCs w:val="24"/>
        </w:rPr>
      </w:pPr>
      <w:r w:rsidRPr="00AE7CBF">
        <w:rPr>
          <w:sz w:val="24"/>
          <w:szCs w:val="24"/>
        </w:rPr>
        <w:t>7</w:t>
      </w:r>
      <w:r w:rsidR="00F81D58" w:rsidRPr="00AE7CBF">
        <w:rPr>
          <w:sz w:val="24"/>
          <w:szCs w:val="24"/>
        </w:rPr>
        <w:t>.2.1 Apontar a freqüência dos veículos e motoristas, consignando a data das faltas</w:t>
      </w:r>
      <w:r w:rsidR="00C0141B" w:rsidRPr="00AE7CBF">
        <w:rPr>
          <w:sz w:val="24"/>
          <w:szCs w:val="24"/>
        </w:rPr>
        <w:t xml:space="preserve"> e/ou atrasos</w:t>
      </w:r>
      <w:r w:rsidR="00F81D58" w:rsidRPr="00AE7CBF">
        <w:rPr>
          <w:sz w:val="24"/>
          <w:szCs w:val="24"/>
        </w:rPr>
        <w:t>;</w:t>
      </w:r>
    </w:p>
    <w:p w:rsidR="00F81D58" w:rsidRPr="00AE7CBF" w:rsidRDefault="00F81D58" w:rsidP="00F81D58">
      <w:pPr>
        <w:ind w:left="993" w:hanging="633"/>
        <w:jc w:val="both"/>
        <w:rPr>
          <w:sz w:val="24"/>
          <w:szCs w:val="24"/>
        </w:rPr>
      </w:pPr>
    </w:p>
    <w:p w:rsidR="00F81D58" w:rsidRPr="00AE7CBF" w:rsidRDefault="00ED55F7" w:rsidP="00F81D58">
      <w:pPr>
        <w:ind w:left="993" w:hanging="567"/>
        <w:jc w:val="both"/>
        <w:rPr>
          <w:sz w:val="24"/>
          <w:szCs w:val="24"/>
        </w:rPr>
      </w:pPr>
      <w:r w:rsidRPr="00AE7CBF">
        <w:rPr>
          <w:sz w:val="24"/>
          <w:szCs w:val="24"/>
        </w:rPr>
        <w:t>7</w:t>
      </w:r>
      <w:r w:rsidR="00F81D58" w:rsidRPr="00AE7CBF">
        <w:rPr>
          <w:sz w:val="24"/>
          <w:szCs w:val="24"/>
        </w:rPr>
        <w:t>.2.2 Noticiar as ocorrências anormais durante a execução do contrato, propondo a aplicação de penalidade, de acordo com o procedimento previsto no artigo 54 do Decreto nº 44.279/2003;</w:t>
      </w:r>
    </w:p>
    <w:p w:rsidR="00F81D58" w:rsidRPr="000C5EC3" w:rsidRDefault="00F81D58" w:rsidP="00F81D58">
      <w:pPr>
        <w:ind w:left="360"/>
        <w:jc w:val="both"/>
        <w:rPr>
          <w:color w:val="333399"/>
          <w:sz w:val="24"/>
          <w:szCs w:val="24"/>
        </w:rPr>
      </w:pPr>
    </w:p>
    <w:p w:rsidR="00F81D58" w:rsidRPr="000C5EC3" w:rsidRDefault="00ED55F7" w:rsidP="00F81D58">
      <w:pPr>
        <w:ind w:left="851" w:hanging="425"/>
        <w:jc w:val="both"/>
        <w:rPr>
          <w:sz w:val="24"/>
          <w:szCs w:val="24"/>
        </w:rPr>
      </w:pPr>
      <w:r w:rsidRPr="000C5EC3">
        <w:rPr>
          <w:sz w:val="24"/>
          <w:szCs w:val="24"/>
        </w:rPr>
        <w:t>7</w:t>
      </w:r>
      <w:r w:rsidR="00F81D58" w:rsidRPr="000C5EC3">
        <w:rPr>
          <w:sz w:val="24"/>
          <w:szCs w:val="24"/>
        </w:rPr>
        <w:t>.2.3 Os responsáveis pela fiscalização do contrato</w:t>
      </w:r>
      <w:r w:rsidR="009D67AB" w:rsidRPr="000C5EC3">
        <w:rPr>
          <w:sz w:val="24"/>
          <w:szCs w:val="24"/>
        </w:rPr>
        <w:t>, nos termos do Decreto nº 54.873/2014, deverão analisar as deficiências apresentadas diariamente, devendo saná-las diretamente</w:t>
      </w:r>
      <w:r w:rsidR="00F81D58" w:rsidRPr="000C5EC3">
        <w:rPr>
          <w:sz w:val="24"/>
          <w:szCs w:val="24"/>
        </w:rPr>
        <w:t xml:space="preserve"> com o representante da C</w:t>
      </w:r>
      <w:r w:rsidR="00AB3C93" w:rsidRPr="000C5EC3">
        <w:rPr>
          <w:sz w:val="24"/>
          <w:szCs w:val="24"/>
        </w:rPr>
        <w:t>ONTRATADA</w:t>
      </w:r>
      <w:r w:rsidR="00F81D58" w:rsidRPr="000C5EC3">
        <w:rPr>
          <w:sz w:val="24"/>
          <w:szCs w:val="24"/>
        </w:rPr>
        <w:t>.</w:t>
      </w:r>
    </w:p>
    <w:p w:rsidR="002623C9" w:rsidRPr="00BC4232" w:rsidRDefault="002623C9" w:rsidP="00F81D58">
      <w:pPr>
        <w:jc w:val="both"/>
        <w:rPr>
          <w:bCs/>
          <w:color w:val="FF0000"/>
          <w:sz w:val="24"/>
          <w:szCs w:val="24"/>
        </w:rPr>
      </w:pPr>
    </w:p>
    <w:p w:rsidR="00F81D58" w:rsidRPr="00AE7CBF" w:rsidRDefault="00ED55F7" w:rsidP="00F81D58">
      <w:pPr>
        <w:jc w:val="both"/>
        <w:rPr>
          <w:bCs/>
          <w:sz w:val="24"/>
          <w:szCs w:val="24"/>
        </w:rPr>
      </w:pPr>
      <w:r w:rsidRPr="00AE7CBF">
        <w:rPr>
          <w:bCs/>
          <w:sz w:val="24"/>
          <w:szCs w:val="24"/>
        </w:rPr>
        <w:t>8</w:t>
      </w:r>
      <w:r w:rsidR="00F81D58" w:rsidRPr="00AE7CBF">
        <w:rPr>
          <w:bCs/>
          <w:sz w:val="24"/>
          <w:szCs w:val="24"/>
        </w:rPr>
        <w:t xml:space="preserve"> – DOS PAGAMENTOS</w:t>
      </w:r>
    </w:p>
    <w:p w:rsidR="00F81D58" w:rsidRPr="00AE7CBF" w:rsidRDefault="00F81D58" w:rsidP="00F81D58">
      <w:pPr>
        <w:jc w:val="both"/>
        <w:rPr>
          <w:bCs/>
          <w:sz w:val="24"/>
          <w:szCs w:val="24"/>
        </w:rPr>
      </w:pPr>
    </w:p>
    <w:p w:rsidR="00F81D58" w:rsidRPr="00AE7CBF" w:rsidRDefault="00ED55F7" w:rsidP="00F81D58">
      <w:pPr>
        <w:adjustRightInd w:val="0"/>
        <w:jc w:val="both"/>
        <w:rPr>
          <w:sz w:val="24"/>
          <w:szCs w:val="24"/>
        </w:rPr>
      </w:pPr>
      <w:r w:rsidRPr="00AE7CBF">
        <w:rPr>
          <w:sz w:val="24"/>
          <w:szCs w:val="24"/>
        </w:rPr>
        <w:t>8</w:t>
      </w:r>
      <w:r w:rsidR="00F81D58" w:rsidRPr="00AE7CBF">
        <w:rPr>
          <w:sz w:val="24"/>
          <w:szCs w:val="24"/>
        </w:rPr>
        <w:t xml:space="preserve">.1 Os pagamentos serão efetuados computando-se os dias em que efetivamente ocorreu a prestação do serviço, considerando-se prestação de serviço o tempo em que o ônibus esteja à disposição da </w:t>
      </w:r>
      <w:r w:rsidR="00AB3C93" w:rsidRPr="00AE7CBF">
        <w:rPr>
          <w:sz w:val="24"/>
          <w:szCs w:val="24"/>
        </w:rPr>
        <w:t>CONTRATANTE</w:t>
      </w:r>
      <w:r w:rsidR="00F81D58" w:rsidRPr="00AE7CBF">
        <w:rPr>
          <w:sz w:val="24"/>
          <w:szCs w:val="24"/>
        </w:rPr>
        <w:t xml:space="preserve"> em razão de sua solicitação.</w:t>
      </w:r>
    </w:p>
    <w:p w:rsidR="00F81D58" w:rsidRPr="00AE7CBF" w:rsidRDefault="00F81D58" w:rsidP="00F81D58">
      <w:pPr>
        <w:adjustRightInd w:val="0"/>
        <w:jc w:val="both"/>
        <w:rPr>
          <w:sz w:val="24"/>
          <w:szCs w:val="24"/>
        </w:rPr>
      </w:pPr>
    </w:p>
    <w:p w:rsidR="00F81D58" w:rsidRPr="00AE7CBF" w:rsidRDefault="00ED55F7" w:rsidP="00F81D58">
      <w:pPr>
        <w:adjustRightInd w:val="0"/>
        <w:jc w:val="both"/>
        <w:rPr>
          <w:sz w:val="24"/>
          <w:szCs w:val="24"/>
        </w:rPr>
      </w:pPr>
      <w:r w:rsidRPr="00AE7CBF">
        <w:rPr>
          <w:sz w:val="24"/>
          <w:szCs w:val="24"/>
        </w:rPr>
        <w:t>8</w:t>
      </w:r>
      <w:r w:rsidR="00F81D58" w:rsidRPr="00AE7CBF">
        <w:rPr>
          <w:sz w:val="24"/>
          <w:szCs w:val="24"/>
        </w:rPr>
        <w:t xml:space="preserve">.2 Não haverá pagamento de horas excedentes. </w:t>
      </w:r>
    </w:p>
    <w:p w:rsidR="00F81D58" w:rsidRPr="00AE7CBF" w:rsidRDefault="00F81D58" w:rsidP="00F81D58">
      <w:pPr>
        <w:adjustRightInd w:val="0"/>
        <w:ind w:left="567" w:hanging="567"/>
        <w:jc w:val="both"/>
        <w:rPr>
          <w:sz w:val="24"/>
          <w:szCs w:val="24"/>
        </w:rPr>
      </w:pPr>
    </w:p>
    <w:p w:rsidR="00F81D58" w:rsidRPr="00AE7CBF" w:rsidRDefault="00ED55F7" w:rsidP="00F81D58">
      <w:pPr>
        <w:adjustRightInd w:val="0"/>
        <w:jc w:val="both"/>
        <w:rPr>
          <w:sz w:val="24"/>
          <w:szCs w:val="24"/>
        </w:rPr>
      </w:pPr>
      <w:r w:rsidRPr="00AE7CBF">
        <w:rPr>
          <w:sz w:val="24"/>
          <w:szCs w:val="24"/>
        </w:rPr>
        <w:t>8</w:t>
      </w:r>
      <w:r w:rsidR="00F81D58" w:rsidRPr="00AE7CBF">
        <w:rPr>
          <w:sz w:val="24"/>
          <w:szCs w:val="24"/>
        </w:rPr>
        <w:t>.3 O prazo de pagamento será de 30 (trinta) dias, a contar da data da entrega do pedido de pagamento acompanhado da documentação necessária.</w:t>
      </w:r>
    </w:p>
    <w:p w:rsidR="00F81D58" w:rsidRPr="00AE7CBF" w:rsidRDefault="00F81D58" w:rsidP="00F81D58">
      <w:pPr>
        <w:adjustRightInd w:val="0"/>
        <w:jc w:val="both"/>
        <w:rPr>
          <w:sz w:val="24"/>
          <w:szCs w:val="24"/>
        </w:rPr>
      </w:pPr>
    </w:p>
    <w:p w:rsidR="00F81D58" w:rsidRPr="00AE7CBF" w:rsidRDefault="00ED55F7" w:rsidP="00F81D58">
      <w:pPr>
        <w:jc w:val="both"/>
        <w:rPr>
          <w:sz w:val="24"/>
          <w:szCs w:val="24"/>
        </w:rPr>
      </w:pPr>
      <w:r w:rsidRPr="00AE7CBF">
        <w:rPr>
          <w:sz w:val="24"/>
          <w:szCs w:val="24"/>
        </w:rPr>
        <w:t>8</w:t>
      </w:r>
      <w:r w:rsidR="00F81D58" w:rsidRPr="00AE7CBF">
        <w:rPr>
          <w:sz w:val="24"/>
          <w:szCs w:val="24"/>
        </w:rPr>
        <w:t xml:space="preserve">.4 Deverão ser exigidos da </w:t>
      </w:r>
      <w:r w:rsidR="00AB3C93" w:rsidRPr="00AE7CBF">
        <w:rPr>
          <w:sz w:val="24"/>
          <w:szCs w:val="24"/>
        </w:rPr>
        <w:t>CONTRATADA</w:t>
      </w:r>
      <w:r w:rsidR="00F81D58" w:rsidRPr="00AE7CBF">
        <w:rPr>
          <w:sz w:val="24"/>
          <w:szCs w:val="24"/>
        </w:rPr>
        <w:t>, para fins de pagamento, todos os documentos comprobatórios de quitação de suas obrigações fiscais e trabalhistas;</w:t>
      </w:r>
    </w:p>
    <w:p w:rsidR="00F81D58" w:rsidRPr="00AE7CBF" w:rsidRDefault="00F81D58" w:rsidP="00F81D58">
      <w:pPr>
        <w:adjustRightInd w:val="0"/>
        <w:jc w:val="both"/>
        <w:rPr>
          <w:sz w:val="24"/>
          <w:szCs w:val="24"/>
        </w:rPr>
      </w:pPr>
    </w:p>
    <w:p w:rsidR="00F81D58" w:rsidRPr="00AE7CBF" w:rsidRDefault="00ED55F7" w:rsidP="00F81D58">
      <w:pPr>
        <w:adjustRightInd w:val="0"/>
        <w:jc w:val="both"/>
        <w:rPr>
          <w:sz w:val="24"/>
          <w:szCs w:val="24"/>
        </w:rPr>
      </w:pPr>
      <w:r w:rsidRPr="00AE7CBF">
        <w:rPr>
          <w:sz w:val="24"/>
          <w:szCs w:val="24"/>
        </w:rPr>
        <w:t>8</w:t>
      </w:r>
      <w:r w:rsidR="00F81D58" w:rsidRPr="00AE7CBF">
        <w:rPr>
          <w:sz w:val="24"/>
          <w:szCs w:val="24"/>
        </w:rPr>
        <w:t xml:space="preserve">.5 Caso venha ocorrer a necessidade de providências complementares por parte da </w:t>
      </w:r>
      <w:r w:rsidR="00AB3C93" w:rsidRPr="00AE7CBF">
        <w:rPr>
          <w:sz w:val="24"/>
          <w:szCs w:val="24"/>
        </w:rPr>
        <w:t>CONTRATADA</w:t>
      </w:r>
      <w:r w:rsidR="00F81D58" w:rsidRPr="00AE7CBF">
        <w:rPr>
          <w:sz w:val="24"/>
          <w:szCs w:val="24"/>
        </w:rPr>
        <w:t xml:space="preserve">, </w:t>
      </w:r>
      <w:r w:rsidR="00AB3C93" w:rsidRPr="00AE7CBF">
        <w:rPr>
          <w:sz w:val="24"/>
          <w:szCs w:val="24"/>
        </w:rPr>
        <w:t xml:space="preserve">a </w:t>
      </w:r>
      <w:r w:rsidR="00F81D58" w:rsidRPr="00AE7CBF">
        <w:rPr>
          <w:sz w:val="24"/>
          <w:szCs w:val="24"/>
        </w:rPr>
        <w:t xml:space="preserve">fluência do prazo </w:t>
      </w:r>
      <w:r w:rsidR="00AB3C93" w:rsidRPr="00AE7CBF">
        <w:rPr>
          <w:sz w:val="24"/>
          <w:szCs w:val="24"/>
        </w:rPr>
        <w:t>previsto no ítem 8.3</w:t>
      </w:r>
      <w:r w:rsidR="00AB3C93" w:rsidRPr="00AE7CBF">
        <w:rPr>
          <w:color w:val="0000FF"/>
          <w:sz w:val="24"/>
          <w:szCs w:val="24"/>
        </w:rPr>
        <w:t xml:space="preserve"> </w:t>
      </w:r>
      <w:r w:rsidR="00F81D58" w:rsidRPr="00AE7CBF">
        <w:rPr>
          <w:sz w:val="24"/>
          <w:szCs w:val="24"/>
        </w:rPr>
        <w:t>será interrompida, reiniciando-se a sua contagem a partir da data em que estas forem cumpridas.</w:t>
      </w:r>
    </w:p>
    <w:p w:rsidR="00F81D58" w:rsidRPr="00AE7CBF" w:rsidRDefault="00F81D58" w:rsidP="00F81D58">
      <w:pPr>
        <w:adjustRightInd w:val="0"/>
        <w:jc w:val="both"/>
        <w:rPr>
          <w:sz w:val="24"/>
          <w:szCs w:val="24"/>
        </w:rPr>
      </w:pPr>
    </w:p>
    <w:p w:rsidR="00F81D58" w:rsidRPr="00AE7CBF" w:rsidRDefault="00ED55F7" w:rsidP="00F81D58">
      <w:pPr>
        <w:adjustRightInd w:val="0"/>
        <w:jc w:val="both"/>
        <w:rPr>
          <w:sz w:val="24"/>
          <w:szCs w:val="24"/>
        </w:rPr>
      </w:pPr>
      <w:r w:rsidRPr="00AE7CBF">
        <w:rPr>
          <w:sz w:val="24"/>
          <w:szCs w:val="24"/>
        </w:rPr>
        <w:t>8</w:t>
      </w:r>
      <w:r w:rsidR="00F81D58" w:rsidRPr="00AE7CBF">
        <w:rPr>
          <w:sz w:val="24"/>
          <w:szCs w:val="24"/>
        </w:rPr>
        <w:t>.6 O pagamento será efetuado por crédito em conta corrente no BANCO DO BRASIL S/A conforme estabelecido no Decreto N° 51.197 DE 22/01/2010</w:t>
      </w:r>
      <w:r w:rsidR="007A7EC9" w:rsidRPr="00AE7CBF">
        <w:rPr>
          <w:sz w:val="24"/>
          <w:szCs w:val="24"/>
        </w:rPr>
        <w:t>.</w:t>
      </w:r>
    </w:p>
    <w:p w:rsidR="000E3D67" w:rsidRPr="00AE7CBF" w:rsidRDefault="000E3D67" w:rsidP="00F81D58">
      <w:pPr>
        <w:adjustRightInd w:val="0"/>
        <w:jc w:val="both"/>
        <w:rPr>
          <w:sz w:val="24"/>
          <w:szCs w:val="24"/>
        </w:rPr>
      </w:pPr>
    </w:p>
    <w:p w:rsidR="00F81D58" w:rsidRPr="00AE7CBF" w:rsidRDefault="00ED55F7" w:rsidP="00F81D58">
      <w:pPr>
        <w:adjustRightInd w:val="0"/>
        <w:jc w:val="both"/>
        <w:rPr>
          <w:sz w:val="24"/>
          <w:szCs w:val="24"/>
        </w:rPr>
      </w:pPr>
      <w:r w:rsidRPr="00AE7CBF">
        <w:rPr>
          <w:sz w:val="24"/>
          <w:szCs w:val="24"/>
        </w:rPr>
        <w:t>9</w:t>
      </w:r>
      <w:r w:rsidR="00F81D58" w:rsidRPr="00AE7CBF">
        <w:rPr>
          <w:sz w:val="24"/>
          <w:szCs w:val="24"/>
        </w:rPr>
        <w:t xml:space="preserve"> </w:t>
      </w:r>
      <w:r w:rsidR="003F2C0B" w:rsidRPr="00AE7CBF">
        <w:rPr>
          <w:sz w:val="24"/>
          <w:szCs w:val="24"/>
        </w:rPr>
        <w:t>–</w:t>
      </w:r>
      <w:r w:rsidR="00F81D58" w:rsidRPr="00AE7CBF">
        <w:rPr>
          <w:sz w:val="24"/>
          <w:szCs w:val="24"/>
        </w:rPr>
        <w:t xml:space="preserve"> </w:t>
      </w:r>
      <w:r w:rsidR="00DE12C1" w:rsidRPr="00AE7CBF">
        <w:rPr>
          <w:sz w:val="24"/>
          <w:szCs w:val="24"/>
        </w:rPr>
        <w:t xml:space="preserve">DAS </w:t>
      </w:r>
      <w:r w:rsidR="00F81D58" w:rsidRPr="00AE7CBF">
        <w:rPr>
          <w:sz w:val="24"/>
          <w:szCs w:val="24"/>
        </w:rPr>
        <w:t>PENALIDADES</w:t>
      </w:r>
      <w:r w:rsidR="003F2C0B" w:rsidRPr="00AE7CBF">
        <w:rPr>
          <w:sz w:val="24"/>
          <w:szCs w:val="24"/>
        </w:rPr>
        <w:t xml:space="preserve"> </w:t>
      </w:r>
    </w:p>
    <w:p w:rsidR="007A7EC9" w:rsidRPr="00AE7CBF" w:rsidRDefault="007A7EC9" w:rsidP="007A7EC9">
      <w:pPr>
        <w:jc w:val="both"/>
        <w:rPr>
          <w:sz w:val="24"/>
          <w:szCs w:val="24"/>
        </w:rPr>
      </w:pPr>
    </w:p>
    <w:p w:rsidR="00F81D58" w:rsidRPr="00AE7CBF" w:rsidRDefault="00ED55F7" w:rsidP="007A7EC9">
      <w:pPr>
        <w:jc w:val="both"/>
        <w:rPr>
          <w:sz w:val="24"/>
          <w:szCs w:val="24"/>
        </w:rPr>
      </w:pPr>
      <w:r w:rsidRPr="00AE7CBF">
        <w:rPr>
          <w:sz w:val="24"/>
          <w:szCs w:val="24"/>
        </w:rPr>
        <w:t>9</w:t>
      </w:r>
      <w:r w:rsidR="00F81D58" w:rsidRPr="00AE7CBF">
        <w:rPr>
          <w:sz w:val="24"/>
          <w:szCs w:val="24"/>
        </w:rPr>
        <w:t>.1. Além das sanções previstas no capítulo IV da Lei Federal nº 8.666/93 e demais normas pertinentes, a CONTRATADA estará sujeita às penalidades a seguir discriminadas:</w:t>
      </w:r>
    </w:p>
    <w:p w:rsidR="007A7EC9" w:rsidRPr="00AE7CBF" w:rsidRDefault="007A7EC9" w:rsidP="007A7EC9">
      <w:pPr>
        <w:jc w:val="both"/>
        <w:rPr>
          <w:sz w:val="24"/>
          <w:szCs w:val="24"/>
        </w:rPr>
      </w:pPr>
    </w:p>
    <w:p w:rsidR="00F81D58" w:rsidRPr="00AE7CBF" w:rsidRDefault="00ED55F7" w:rsidP="007A7EC9">
      <w:pPr>
        <w:ind w:left="851" w:hanging="567"/>
        <w:jc w:val="both"/>
        <w:rPr>
          <w:sz w:val="24"/>
          <w:szCs w:val="24"/>
        </w:rPr>
      </w:pPr>
      <w:r w:rsidRPr="00AE7CBF">
        <w:rPr>
          <w:sz w:val="24"/>
          <w:szCs w:val="24"/>
        </w:rPr>
        <w:lastRenderedPageBreak/>
        <w:t>9</w:t>
      </w:r>
      <w:r w:rsidR="00F81D58" w:rsidRPr="00AE7CBF">
        <w:rPr>
          <w:sz w:val="24"/>
          <w:szCs w:val="24"/>
        </w:rPr>
        <w:t>.1.1. Pela inexecução total do objeto contratual,</w:t>
      </w:r>
      <w:r w:rsidR="007A7EC9" w:rsidRPr="00AE7CBF">
        <w:rPr>
          <w:sz w:val="24"/>
          <w:szCs w:val="24"/>
        </w:rPr>
        <w:t xml:space="preserve"> multa de 20% (vinte por cento)</w:t>
      </w:r>
      <w:r w:rsidR="00AB3C93" w:rsidRPr="00AE7CBF">
        <w:rPr>
          <w:sz w:val="24"/>
          <w:szCs w:val="24"/>
        </w:rPr>
        <w:t xml:space="preserve"> </w:t>
      </w:r>
      <w:r w:rsidR="00F81D58" w:rsidRPr="00AE7CBF">
        <w:rPr>
          <w:sz w:val="24"/>
          <w:szCs w:val="24"/>
        </w:rPr>
        <w:t>sobre o valo</w:t>
      </w:r>
      <w:r w:rsidR="007A7EC9" w:rsidRPr="00AE7CBF">
        <w:rPr>
          <w:sz w:val="24"/>
          <w:szCs w:val="24"/>
        </w:rPr>
        <w:t>r global do Contrato.</w:t>
      </w:r>
    </w:p>
    <w:p w:rsidR="007A7EC9" w:rsidRPr="00AE7CBF" w:rsidRDefault="007A7EC9" w:rsidP="007A7EC9">
      <w:pPr>
        <w:ind w:left="851"/>
        <w:jc w:val="both"/>
        <w:rPr>
          <w:sz w:val="24"/>
          <w:szCs w:val="24"/>
        </w:rPr>
      </w:pPr>
    </w:p>
    <w:p w:rsidR="00F81D58" w:rsidRPr="00AE7CBF" w:rsidRDefault="00ED55F7" w:rsidP="00AB3C93">
      <w:pPr>
        <w:ind w:left="993" w:hanging="709"/>
        <w:jc w:val="both"/>
        <w:rPr>
          <w:sz w:val="24"/>
          <w:szCs w:val="24"/>
        </w:rPr>
      </w:pPr>
      <w:r w:rsidRPr="00AE7CBF">
        <w:rPr>
          <w:sz w:val="24"/>
          <w:szCs w:val="24"/>
        </w:rPr>
        <w:t>9</w:t>
      </w:r>
      <w:r w:rsidR="00F81D58" w:rsidRPr="00AE7CBF">
        <w:rPr>
          <w:sz w:val="24"/>
          <w:szCs w:val="24"/>
        </w:rPr>
        <w:t>.1.2. Pelo atraso no início da execução dos serviços, multa de 3% (três por cento) sobre o va</w:t>
      </w:r>
      <w:r w:rsidR="007A7EC9" w:rsidRPr="00AE7CBF">
        <w:rPr>
          <w:sz w:val="24"/>
          <w:szCs w:val="24"/>
        </w:rPr>
        <w:t>lor mensal</w:t>
      </w:r>
      <w:r w:rsidR="00EA0994" w:rsidRPr="00AE7CBF">
        <w:rPr>
          <w:sz w:val="24"/>
          <w:szCs w:val="24"/>
        </w:rPr>
        <w:t xml:space="preserve"> estimado do Veículo.</w:t>
      </w:r>
    </w:p>
    <w:p w:rsidR="007A7EC9" w:rsidRPr="00AE7CBF" w:rsidRDefault="007A7EC9" w:rsidP="007A7EC9">
      <w:pPr>
        <w:ind w:left="284"/>
        <w:jc w:val="both"/>
        <w:rPr>
          <w:sz w:val="24"/>
          <w:szCs w:val="24"/>
        </w:rPr>
      </w:pPr>
    </w:p>
    <w:p w:rsidR="00F81D58" w:rsidRPr="00AE7CBF" w:rsidRDefault="00ED55F7" w:rsidP="00AB3C93">
      <w:pPr>
        <w:ind w:left="993" w:hanging="709"/>
        <w:jc w:val="both"/>
        <w:rPr>
          <w:sz w:val="24"/>
          <w:szCs w:val="24"/>
        </w:rPr>
      </w:pPr>
      <w:r w:rsidRPr="00AE7CBF">
        <w:rPr>
          <w:sz w:val="24"/>
          <w:szCs w:val="24"/>
        </w:rPr>
        <w:t>9</w:t>
      </w:r>
      <w:r w:rsidR="00F81D58" w:rsidRPr="00AE7CBF">
        <w:rPr>
          <w:sz w:val="24"/>
          <w:szCs w:val="24"/>
        </w:rPr>
        <w:t xml:space="preserve">.1.3. Pela falta de ônibus ou de motorista durante um dia ou fração: 10% </w:t>
      </w:r>
      <w:r w:rsidR="00AB3C93" w:rsidRPr="00AE7CBF">
        <w:rPr>
          <w:sz w:val="24"/>
          <w:szCs w:val="24"/>
        </w:rPr>
        <w:t xml:space="preserve">(dez por cento) </w:t>
      </w:r>
      <w:r w:rsidR="00F81D58" w:rsidRPr="00AE7CBF">
        <w:rPr>
          <w:sz w:val="24"/>
          <w:szCs w:val="24"/>
        </w:rPr>
        <w:t>do va</w:t>
      </w:r>
      <w:r w:rsidR="00983610" w:rsidRPr="00AE7CBF">
        <w:rPr>
          <w:sz w:val="24"/>
          <w:szCs w:val="24"/>
        </w:rPr>
        <w:t>lor mensal estimado do veículo.</w:t>
      </w:r>
    </w:p>
    <w:p w:rsidR="007A7EC9" w:rsidRPr="00AE7CBF" w:rsidRDefault="007A7EC9" w:rsidP="007A7EC9">
      <w:pPr>
        <w:ind w:left="284"/>
        <w:jc w:val="both"/>
        <w:rPr>
          <w:sz w:val="24"/>
          <w:szCs w:val="24"/>
        </w:rPr>
      </w:pPr>
    </w:p>
    <w:p w:rsidR="007A7EC9" w:rsidRPr="00AE7CBF" w:rsidRDefault="007A7EC9" w:rsidP="007A7EC9">
      <w:pPr>
        <w:ind w:left="284"/>
        <w:jc w:val="both"/>
        <w:rPr>
          <w:sz w:val="24"/>
          <w:szCs w:val="24"/>
        </w:rPr>
      </w:pPr>
    </w:p>
    <w:p w:rsidR="00F81D58" w:rsidRPr="00AE7CBF" w:rsidRDefault="00ED55F7" w:rsidP="007A7EC9">
      <w:pPr>
        <w:ind w:left="284"/>
        <w:jc w:val="both"/>
        <w:rPr>
          <w:sz w:val="24"/>
          <w:szCs w:val="24"/>
        </w:rPr>
      </w:pPr>
      <w:r w:rsidRPr="00AE7CBF">
        <w:rPr>
          <w:sz w:val="24"/>
          <w:szCs w:val="24"/>
        </w:rPr>
        <w:t>9</w:t>
      </w:r>
      <w:r w:rsidR="00F81D58" w:rsidRPr="00AE7CBF">
        <w:rPr>
          <w:sz w:val="24"/>
          <w:szCs w:val="24"/>
        </w:rPr>
        <w:t>.1.</w:t>
      </w:r>
      <w:r w:rsidR="00EA0994" w:rsidRPr="00AE7CBF">
        <w:rPr>
          <w:sz w:val="24"/>
          <w:szCs w:val="24"/>
        </w:rPr>
        <w:t>4</w:t>
      </w:r>
      <w:r w:rsidR="00F81D58" w:rsidRPr="00AE7CBF">
        <w:rPr>
          <w:sz w:val="24"/>
          <w:szCs w:val="24"/>
        </w:rPr>
        <w:t>. Multa por não atendimento às determinações da fiscalização: 10% (dez por cento), sobre o valor mensal estimado do Contrato</w:t>
      </w:r>
      <w:r w:rsidR="007A7EC9" w:rsidRPr="00AE7CBF">
        <w:rPr>
          <w:sz w:val="24"/>
          <w:szCs w:val="24"/>
        </w:rPr>
        <w:t>.</w:t>
      </w:r>
      <w:r w:rsidR="00F81D58" w:rsidRPr="00AE7CBF">
        <w:rPr>
          <w:sz w:val="24"/>
          <w:szCs w:val="24"/>
        </w:rPr>
        <w:t xml:space="preserve"> </w:t>
      </w:r>
    </w:p>
    <w:p w:rsidR="00EA0994" w:rsidRPr="00AE7CBF" w:rsidRDefault="00EA0994" w:rsidP="007A7EC9">
      <w:pPr>
        <w:ind w:left="284"/>
        <w:jc w:val="both"/>
        <w:rPr>
          <w:sz w:val="24"/>
          <w:szCs w:val="24"/>
        </w:rPr>
      </w:pPr>
    </w:p>
    <w:p w:rsidR="00F81D58" w:rsidRPr="00AE7CBF" w:rsidRDefault="00ED55F7" w:rsidP="007A7EC9">
      <w:pPr>
        <w:ind w:left="284"/>
        <w:jc w:val="both"/>
        <w:rPr>
          <w:sz w:val="24"/>
          <w:szCs w:val="24"/>
        </w:rPr>
      </w:pPr>
      <w:r w:rsidRPr="00AE7CBF">
        <w:rPr>
          <w:sz w:val="24"/>
          <w:szCs w:val="24"/>
        </w:rPr>
        <w:t>9</w:t>
      </w:r>
      <w:r w:rsidR="00F81D58" w:rsidRPr="00AE7CBF">
        <w:rPr>
          <w:sz w:val="24"/>
          <w:szCs w:val="24"/>
        </w:rPr>
        <w:t>.1.</w:t>
      </w:r>
      <w:r w:rsidR="00EA0994" w:rsidRPr="00AE7CBF">
        <w:rPr>
          <w:sz w:val="24"/>
          <w:szCs w:val="24"/>
        </w:rPr>
        <w:t>5</w:t>
      </w:r>
      <w:r w:rsidR="00F81D58" w:rsidRPr="00AE7CBF">
        <w:rPr>
          <w:sz w:val="24"/>
          <w:szCs w:val="24"/>
        </w:rPr>
        <w:t>. Multa por inexecução parcial do Contrato: 10% (dez por cento), sobre o saldo do valor total do</w:t>
      </w:r>
      <w:r w:rsidR="007A7EC9" w:rsidRPr="00AE7CBF">
        <w:rPr>
          <w:sz w:val="24"/>
          <w:szCs w:val="24"/>
        </w:rPr>
        <w:t xml:space="preserve"> Contrato na data da ocorrência.</w:t>
      </w:r>
    </w:p>
    <w:p w:rsidR="007A7EC9" w:rsidRPr="00AE7CBF" w:rsidRDefault="007A7EC9" w:rsidP="007A7EC9">
      <w:pPr>
        <w:ind w:left="284"/>
        <w:jc w:val="both"/>
        <w:rPr>
          <w:sz w:val="24"/>
          <w:szCs w:val="24"/>
        </w:rPr>
      </w:pPr>
    </w:p>
    <w:p w:rsidR="00F81D58" w:rsidRPr="000C5EC3" w:rsidRDefault="00ED55F7" w:rsidP="00D96005">
      <w:pPr>
        <w:spacing w:line="360" w:lineRule="auto"/>
        <w:ind w:left="284"/>
        <w:jc w:val="both"/>
        <w:rPr>
          <w:sz w:val="24"/>
          <w:szCs w:val="24"/>
        </w:rPr>
      </w:pPr>
      <w:r w:rsidRPr="000C5EC3">
        <w:rPr>
          <w:sz w:val="24"/>
          <w:szCs w:val="24"/>
        </w:rPr>
        <w:t>9</w:t>
      </w:r>
      <w:r w:rsidR="00F81D58" w:rsidRPr="000C5EC3">
        <w:rPr>
          <w:sz w:val="24"/>
          <w:szCs w:val="24"/>
        </w:rPr>
        <w:t>.1.</w:t>
      </w:r>
      <w:r w:rsidR="00EA0994" w:rsidRPr="000C5EC3">
        <w:rPr>
          <w:sz w:val="24"/>
          <w:szCs w:val="24"/>
        </w:rPr>
        <w:t>6</w:t>
      </w:r>
      <w:r w:rsidR="00D96005" w:rsidRPr="000C5EC3">
        <w:rPr>
          <w:sz w:val="24"/>
          <w:szCs w:val="24"/>
        </w:rPr>
        <w:t>.</w:t>
      </w:r>
      <w:r w:rsidR="00F81D58" w:rsidRPr="000C5EC3">
        <w:rPr>
          <w:sz w:val="24"/>
          <w:szCs w:val="24"/>
        </w:rPr>
        <w:t xml:space="preserve"> Multa</w:t>
      </w:r>
      <w:r w:rsidR="00D96005" w:rsidRPr="000C5EC3">
        <w:rPr>
          <w:sz w:val="24"/>
          <w:szCs w:val="24"/>
        </w:rPr>
        <w:t xml:space="preserve"> de 10% (dez por cento) em relação ao valor mensal devido para cada veículo </w:t>
      </w:r>
      <w:r w:rsidR="00F81D58" w:rsidRPr="000C5EC3">
        <w:rPr>
          <w:sz w:val="24"/>
          <w:szCs w:val="24"/>
        </w:rPr>
        <w:t>pela não apresentação dos comprovantes de pagamento relativos ao IPVA, licenciamento, seguro obrigatório DPVAT, multas de trânsito ou ambientais e demais despesas decorrentes do uso dos veículos</w:t>
      </w:r>
      <w:r w:rsidR="00D96005" w:rsidRPr="000C5EC3">
        <w:rPr>
          <w:sz w:val="24"/>
          <w:szCs w:val="24"/>
        </w:rPr>
        <w:t>;</w:t>
      </w:r>
    </w:p>
    <w:p w:rsidR="007A7EC9" w:rsidRPr="00AE7CBF" w:rsidRDefault="007A7EC9" w:rsidP="007A7EC9">
      <w:pPr>
        <w:ind w:left="284"/>
        <w:jc w:val="both"/>
        <w:rPr>
          <w:sz w:val="24"/>
          <w:szCs w:val="24"/>
        </w:rPr>
      </w:pPr>
    </w:p>
    <w:p w:rsidR="009E75B4" w:rsidRPr="00AE7CBF" w:rsidRDefault="00ED55F7" w:rsidP="009E75B4">
      <w:pPr>
        <w:ind w:left="284"/>
        <w:jc w:val="both"/>
        <w:rPr>
          <w:sz w:val="24"/>
          <w:szCs w:val="24"/>
        </w:rPr>
      </w:pPr>
      <w:r w:rsidRPr="00AE7CBF">
        <w:rPr>
          <w:sz w:val="24"/>
          <w:szCs w:val="24"/>
        </w:rPr>
        <w:t>9</w:t>
      </w:r>
      <w:r w:rsidR="00F81D58" w:rsidRPr="00AE7CBF">
        <w:rPr>
          <w:sz w:val="24"/>
          <w:szCs w:val="24"/>
        </w:rPr>
        <w:t>.1.</w:t>
      </w:r>
      <w:r w:rsidR="00EA0994" w:rsidRPr="00AE7CBF">
        <w:rPr>
          <w:sz w:val="24"/>
          <w:szCs w:val="24"/>
        </w:rPr>
        <w:t>7</w:t>
      </w:r>
      <w:r w:rsidR="00F81D58" w:rsidRPr="00AE7CBF">
        <w:rPr>
          <w:sz w:val="24"/>
          <w:szCs w:val="24"/>
        </w:rPr>
        <w:t>. Multa de 0,5% (cinco décimos por cento) sobre o valor faturado no mês da ocorrência para:</w:t>
      </w:r>
      <w:r w:rsidR="009E75B4" w:rsidRPr="00AE7CBF">
        <w:rPr>
          <w:sz w:val="24"/>
          <w:szCs w:val="24"/>
        </w:rPr>
        <w:t xml:space="preserve"> </w:t>
      </w:r>
    </w:p>
    <w:p w:rsidR="009E75B4" w:rsidRPr="00AE7CBF" w:rsidRDefault="009E75B4" w:rsidP="009E75B4">
      <w:pPr>
        <w:ind w:left="284"/>
        <w:jc w:val="both"/>
        <w:rPr>
          <w:sz w:val="24"/>
          <w:szCs w:val="24"/>
        </w:rPr>
      </w:pPr>
    </w:p>
    <w:p w:rsidR="009E75B4" w:rsidRPr="00AE7CBF" w:rsidRDefault="00ED55F7" w:rsidP="009E75B4">
      <w:pPr>
        <w:ind w:left="284"/>
        <w:jc w:val="both"/>
        <w:rPr>
          <w:sz w:val="24"/>
          <w:szCs w:val="24"/>
        </w:rPr>
      </w:pPr>
      <w:r w:rsidRPr="00AE7CBF">
        <w:rPr>
          <w:sz w:val="24"/>
          <w:szCs w:val="24"/>
        </w:rPr>
        <w:t>9</w:t>
      </w:r>
      <w:r w:rsidR="00F81D58" w:rsidRPr="00AE7CBF">
        <w:rPr>
          <w:sz w:val="24"/>
          <w:szCs w:val="24"/>
        </w:rPr>
        <w:t>.1.</w:t>
      </w:r>
      <w:r w:rsidR="00EA0994" w:rsidRPr="00AE7CBF">
        <w:rPr>
          <w:sz w:val="24"/>
          <w:szCs w:val="24"/>
        </w:rPr>
        <w:t>7</w:t>
      </w:r>
      <w:r w:rsidR="00F81D58" w:rsidRPr="00AE7CBF">
        <w:rPr>
          <w:sz w:val="24"/>
          <w:szCs w:val="24"/>
        </w:rPr>
        <w:t xml:space="preserve">.1. Atrasos na entrada ou saída antecipada, em relação aos horários estipulados para </w:t>
      </w:r>
      <w:r w:rsidR="009E75B4" w:rsidRPr="00AE7CBF">
        <w:rPr>
          <w:sz w:val="24"/>
          <w:szCs w:val="24"/>
        </w:rPr>
        <w:t xml:space="preserve">       </w:t>
      </w:r>
      <w:r w:rsidR="00F81D58" w:rsidRPr="00AE7CBF">
        <w:rPr>
          <w:sz w:val="24"/>
          <w:szCs w:val="24"/>
        </w:rPr>
        <w:t>início e fim da prestação do serviço, sem prejuízo do abatimento do valor corresp</w:t>
      </w:r>
      <w:r w:rsidR="009E75B4" w:rsidRPr="00AE7CBF">
        <w:rPr>
          <w:sz w:val="24"/>
          <w:szCs w:val="24"/>
        </w:rPr>
        <w:t xml:space="preserve">ondente ao tempo não trabalhado, </w:t>
      </w:r>
      <w:r w:rsidR="00EA0994" w:rsidRPr="00AE7CBF">
        <w:rPr>
          <w:sz w:val="24"/>
          <w:szCs w:val="24"/>
        </w:rPr>
        <w:t>por ocorrência.</w:t>
      </w:r>
    </w:p>
    <w:p w:rsidR="009E75B4" w:rsidRPr="00AE7CBF" w:rsidRDefault="009E75B4" w:rsidP="009E75B4">
      <w:pPr>
        <w:ind w:left="284"/>
        <w:jc w:val="both"/>
        <w:rPr>
          <w:sz w:val="24"/>
          <w:szCs w:val="24"/>
        </w:rPr>
      </w:pPr>
    </w:p>
    <w:p w:rsidR="009E75B4" w:rsidRPr="00AE7CBF" w:rsidRDefault="00ED55F7" w:rsidP="009E75B4">
      <w:pPr>
        <w:ind w:left="284"/>
        <w:jc w:val="both"/>
        <w:rPr>
          <w:sz w:val="24"/>
          <w:szCs w:val="24"/>
        </w:rPr>
      </w:pPr>
      <w:r w:rsidRPr="00AE7CBF">
        <w:rPr>
          <w:sz w:val="24"/>
          <w:szCs w:val="24"/>
        </w:rPr>
        <w:t>9</w:t>
      </w:r>
      <w:r w:rsidR="00F81D58" w:rsidRPr="00AE7CBF">
        <w:rPr>
          <w:sz w:val="24"/>
          <w:szCs w:val="24"/>
        </w:rPr>
        <w:t>.1.</w:t>
      </w:r>
      <w:r w:rsidR="00EA0994" w:rsidRPr="00AE7CBF">
        <w:rPr>
          <w:sz w:val="24"/>
          <w:szCs w:val="24"/>
        </w:rPr>
        <w:t>7</w:t>
      </w:r>
      <w:r w:rsidR="00F81D58" w:rsidRPr="00AE7CBF">
        <w:rPr>
          <w:sz w:val="24"/>
          <w:szCs w:val="24"/>
        </w:rPr>
        <w:t>.2. Falta de polidez no trato com usuários e/ou funcionários da PMSP</w:t>
      </w:r>
      <w:r w:rsidR="007A7EC9" w:rsidRPr="00AE7CBF">
        <w:rPr>
          <w:sz w:val="24"/>
          <w:szCs w:val="24"/>
        </w:rPr>
        <w:t xml:space="preserve"> por ocorrência e por empregado;</w:t>
      </w:r>
      <w:r w:rsidR="009E75B4" w:rsidRPr="00AE7CBF">
        <w:rPr>
          <w:sz w:val="24"/>
          <w:szCs w:val="24"/>
        </w:rPr>
        <w:t xml:space="preserve"> </w:t>
      </w:r>
    </w:p>
    <w:p w:rsidR="009E75B4" w:rsidRPr="00AE7CBF" w:rsidRDefault="009E75B4" w:rsidP="009E75B4">
      <w:pPr>
        <w:ind w:left="284"/>
        <w:jc w:val="both"/>
        <w:rPr>
          <w:sz w:val="24"/>
          <w:szCs w:val="24"/>
        </w:rPr>
      </w:pPr>
    </w:p>
    <w:p w:rsidR="00F81D58" w:rsidRPr="00AE7CBF" w:rsidRDefault="00ED55F7" w:rsidP="009E75B4">
      <w:pPr>
        <w:ind w:left="284"/>
        <w:jc w:val="both"/>
        <w:rPr>
          <w:sz w:val="24"/>
          <w:szCs w:val="24"/>
        </w:rPr>
      </w:pPr>
      <w:r w:rsidRPr="00AE7CBF">
        <w:rPr>
          <w:sz w:val="24"/>
          <w:szCs w:val="24"/>
        </w:rPr>
        <w:t>9</w:t>
      </w:r>
      <w:r w:rsidR="00F81D58" w:rsidRPr="00AE7CBF">
        <w:rPr>
          <w:sz w:val="24"/>
          <w:szCs w:val="24"/>
        </w:rPr>
        <w:t>.1.</w:t>
      </w:r>
      <w:r w:rsidR="00EA0994" w:rsidRPr="00AE7CBF">
        <w:rPr>
          <w:sz w:val="24"/>
          <w:szCs w:val="24"/>
        </w:rPr>
        <w:t>7</w:t>
      </w:r>
      <w:r w:rsidR="00F81D58" w:rsidRPr="00AE7CBF">
        <w:rPr>
          <w:sz w:val="24"/>
          <w:szCs w:val="24"/>
        </w:rPr>
        <w:t>.3. Falta de uniforme e/ou equipamentos, por ocorrência e por empregado.</w:t>
      </w:r>
    </w:p>
    <w:p w:rsidR="007A7EC9" w:rsidRPr="00AE7CBF" w:rsidRDefault="007A7EC9" w:rsidP="007A7EC9">
      <w:pPr>
        <w:ind w:left="1416"/>
        <w:jc w:val="both"/>
        <w:rPr>
          <w:sz w:val="24"/>
          <w:szCs w:val="24"/>
        </w:rPr>
      </w:pPr>
    </w:p>
    <w:p w:rsidR="00F81D58" w:rsidRPr="00AE7CBF" w:rsidRDefault="00ED55F7" w:rsidP="00F035AF">
      <w:pPr>
        <w:ind w:left="709" w:hanging="709"/>
        <w:jc w:val="both"/>
        <w:rPr>
          <w:sz w:val="24"/>
          <w:szCs w:val="24"/>
        </w:rPr>
      </w:pPr>
      <w:r w:rsidRPr="00AE7CBF">
        <w:rPr>
          <w:sz w:val="24"/>
          <w:szCs w:val="24"/>
        </w:rPr>
        <w:t>9</w:t>
      </w:r>
      <w:r w:rsidR="00F81D58" w:rsidRPr="00AE7CBF">
        <w:rPr>
          <w:sz w:val="24"/>
          <w:szCs w:val="24"/>
        </w:rPr>
        <w:t>.1.</w:t>
      </w:r>
      <w:r w:rsidR="00EA0994" w:rsidRPr="00AE7CBF">
        <w:rPr>
          <w:sz w:val="24"/>
          <w:szCs w:val="24"/>
        </w:rPr>
        <w:t>8</w:t>
      </w:r>
      <w:r w:rsidR="00F81D58" w:rsidRPr="00AE7CBF">
        <w:rPr>
          <w:sz w:val="24"/>
          <w:szCs w:val="24"/>
        </w:rPr>
        <w:t>. Pelo descumprimento de qualquer outra cláusula, que não diga respeito diretamente à execução do objeto contratual, multa de 0,5% (cinco décimos por cento</w:t>
      </w:r>
      <w:r w:rsidR="007A7EC9" w:rsidRPr="00AE7CBF">
        <w:rPr>
          <w:sz w:val="24"/>
          <w:szCs w:val="24"/>
        </w:rPr>
        <w:t>) sobre o preço mensal estimado.</w:t>
      </w:r>
    </w:p>
    <w:p w:rsidR="007A7EC9" w:rsidRPr="00AE7CBF" w:rsidRDefault="007A7EC9" w:rsidP="007A7EC9">
      <w:pPr>
        <w:ind w:left="851"/>
        <w:jc w:val="both"/>
        <w:rPr>
          <w:sz w:val="24"/>
          <w:szCs w:val="24"/>
        </w:rPr>
      </w:pPr>
    </w:p>
    <w:p w:rsidR="00F81D58" w:rsidRPr="00AE7CBF" w:rsidRDefault="00ED55F7" w:rsidP="00F035AF">
      <w:pPr>
        <w:ind w:left="709" w:hanging="709"/>
        <w:jc w:val="both"/>
        <w:rPr>
          <w:sz w:val="24"/>
          <w:szCs w:val="24"/>
        </w:rPr>
      </w:pPr>
      <w:r w:rsidRPr="00AE7CBF">
        <w:rPr>
          <w:sz w:val="24"/>
          <w:szCs w:val="24"/>
        </w:rPr>
        <w:t>9</w:t>
      </w:r>
      <w:r w:rsidR="00F81D58" w:rsidRPr="00AE7CBF">
        <w:rPr>
          <w:sz w:val="24"/>
          <w:szCs w:val="24"/>
        </w:rPr>
        <w:t>.1.</w:t>
      </w:r>
      <w:r w:rsidR="00EA0994" w:rsidRPr="00AE7CBF">
        <w:rPr>
          <w:sz w:val="24"/>
          <w:szCs w:val="24"/>
        </w:rPr>
        <w:t>9</w:t>
      </w:r>
      <w:r w:rsidR="00F81D58" w:rsidRPr="00AE7CBF">
        <w:rPr>
          <w:sz w:val="24"/>
          <w:szCs w:val="24"/>
        </w:rPr>
        <w:t xml:space="preserve">. Pela rescisão do contrato por culpa da CONTRATADA, multa de </w:t>
      </w:r>
      <w:r w:rsidR="00EA0994" w:rsidRPr="00AE7CBF">
        <w:rPr>
          <w:sz w:val="24"/>
          <w:szCs w:val="24"/>
        </w:rPr>
        <w:t>20% (vinte por cento) sobre o saldo</w:t>
      </w:r>
      <w:r w:rsidR="007A7EC9" w:rsidRPr="00AE7CBF">
        <w:rPr>
          <w:sz w:val="24"/>
          <w:szCs w:val="24"/>
        </w:rPr>
        <w:t xml:space="preserve"> estimado do Contrato.</w:t>
      </w:r>
    </w:p>
    <w:p w:rsidR="00EA0994" w:rsidRPr="00AE7CBF" w:rsidRDefault="00EA0994" w:rsidP="007A7EC9">
      <w:pPr>
        <w:ind w:left="284"/>
        <w:jc w:val="both"/>
        <w:rPr>
          <w:sz w:val="24"/>
          <w:szCs w:val="24"/>
        </w:rPr>
      </w:pPr>
    </w:p>
    <w:p w:rsidR="00EA0994" w:rsidRPr="00AE7CBF" w:rsidRDefault="00ED55F7" w:rsidP="00F035AF">
      <w:pPr>
        <w:ind w:left="709" w:hanging="709"/>
        <w:jc w:val="both"/>
        <w:rPr>
          <w:sz w:val="24"/>
          <w:szCs w:val="24"/>
        </w:rPr>
      </w:pPr>
      <w:r w:rsidRPr="00AE7CBF">
        <w:rPr>
          <w:sz w:val="24"/>
          <w:szCs w:val="24"/>
        </w:rPr>
        <w:t>9</w:t>
      </w:r>
      <w:r w:rsidR="00EA0994" w:rsidRPr="00AE7CBF">
        <w:rPr>
          <w:sz w:val="24"/>
          <w:szCs w:val="24"/>
        </w:rPr>
        <w:t>.1.10. Multa por descumprimento de qualquer outra cláusula contratual: 10% (dez por cento), sobre o valor mensal estimado do veiculo.</w:t>
      </w:r>
    </w:p>
    <w:p w:rsidR="00EA0994" w:rsidRPr="00AE7CBF" w:rsidRDefault="00EA0994" w:rsidP="007A7EC9">
      <w:pPr>
        <w:ind w:left="284"/>
        <w:jc w:val="both"/>
        <w:rPr>
          <w:sz w:val="24"/>
          <w:szCs w:val="24"/>
        </w:rPr>
      </w:pPr>
    </w:p>
    <w:p w:rsidR="007A7EC9" w:rsidRPr="00AE7CBF" w:rsidRDefault="007A7EC9" w:rsidP="007A7EC9">
      <w:pPr>
        <w:jc w:val="both"/>
        <w:rPr>
          <w:sz w:val="24"/>
          <w:szCs w:val="24"/>
        </w:rPr>
      </w:pPr>
    </w:p>
    <w:p w:rsidR="00F81D58" w:rsidRPr="00AE7CBF" w:rsidRDefault="00B93645" w:rsidP="007A7EC9">
      <w:pPr>
        <w:jc w:val="both"/>
        <w:rPr>
          <w:sz w:val="24"/>
          <w:szCs w:val="24"/>
        </w:rPr>
      </w:pPr>
      <w:r w:rsidRPr="00AE7CBF">
        <w:rPr>
          <w:sz w:val="24"/>
          <w:szCs w:val="24"/>
        </w:rPr>
        <w:lastRenderedPageBreak/>
        <w:t>9</w:t>
      </w:r>
      <w:r w:rsidR="00F81D58" w:rsidRPr="00AE7CBF">
        <w:rPr>
          <w:sz w:val="24"/>
          <w:szCs w:val="24"/>
        </w:rPr>
        <w:t>.2. A sanções são independentes e a aplicação de uma não exclui a das outras.</w:t>
      </w:r>
    </w:p>
    <w:p w:rsidR="007A7EC9" w:rsidRPr="00AE7CBF" w:rsidRDefault="007A7EC9" w:rsidP="007A7EC9">
      <w:pPr>
        <w:jc w:val="both"/>
        <w:rPr>
          <w:sz w:val="24"/>
          <w:szCs w:val="24"/>
        </w:rPr>
      </w:pPr>
    </w:p>
    <w:p w:rsidR="00F81D58" w:rsidRPr="00AE7CBF" w:rsidRDefault="00B93645" w:rsidP="007A7EC9">
      <w:pPr>
        <w:jc w:val="both"/>
        <w:rPr>
          <w:sz w:val="24"/>
          <w:szCs w:val="24"/>
        </w:rPr>
      </w:pPr>
      <w:r w:rsidRPr="00AE7CBF">
        <w:rPr>
          <w:sz w:val="24"/>
          <w:szCs w:val="24"/>
        </w:rPr>
        <w:t>9</w:t>
      </w:r>
      <w:r w:rsidR="00F81D58" w:rsidRPr="00AE7CBF">
        <w:rPr>
          <w:sz w:val="24"/>
          <w:szCs w:val="24"/>
        </w:rPr>
        <w:t>.3. O prazo para pagamento de multas será de 5 (cinco) dias úteis a contar da intimação da CONTRATADA, podendo, a critério da CONTRATANTE, ser descontada de eventuais créditos a seu favor.</w:t>
      </w:r>
      <w:r w:rsidR="00F81D58" w:rsidRPr="00AE7CBF" w:rsidDel="00B50DF9">
        <w:rPr>
          <w:sz w:val="24"/>
          <w:szCs w:val="24"/>
        </w:rPr>
        <w:t xml:space="preserve"> </w:t>
      </w:r>
    </w:p>
    <w:sectPr w:rsidR="00F81D58" w:rsidRPr="00AE7CBF">
      <w:headerReference w:type="even" r:id="rId8"/>
      <w:headerReference w:type="default" r:id="rId9"/>
      <w:footerReference w:type="even" r:id="rId10"/>
      <w:footerReference w:type="default" r:id="rId11"/>
      <w:pgSz w:w="11907" w:h="16840" w:code="9"/>
      <w:pgMar w:top="851" w:right="1134" w:bottom="851" w:left="1418" w:header="1134" w:footer="124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965" w:rsidRDefault="00EE4965">
      <w:r>
        <w:separator/>
      </w:r>
    </w:p>
  </w:endnote>
  <w:endnote w:type="continuationSeparator" w:id="0">
    <w:p w:rsidR="00EE4965" w:rsidRDefault="00EE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EC3" w:rsidRDefault="000C5EC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C5EC3" w:rsidRDefault="000C5EC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EC3" w:rsidRDefault="000C5EC3">
    <w:pPr>
      <w:pStyle w:val="Rodap"/>
      <w:framePr w:wrap="around" w:vAnchor="text" w:hAnchor="page" w:x="10702" w:y="66"/>
      <w:rPr>
        <w:rStyle w:val="Nmerodepgina"/>
        <w:sz w:val="22"/>
      </w:rPr>
    </w:pPr>
  </w:p>
  <w:p w:rsidR="000C5EC3" w:rsidRDefault="000C5EC3">
    <w:pPr>
      <w:pStyle w:val="Rodap"/>
      <w:tabs>
        <w:tab w:val="clear" w:pos="8838"/>
        <w:tab w:val="right" w:pos="9498"/>
      </w:tabs>
      <w:ind w:right="-710"/>
      <w:jc w:val="right"/>
      <w:rPr>
        <w:sz w:val="22"/>
      </w:rPr>
    </w:pPr>
    <w:r>
      <w:rPr>
        <w:sz w:val="22"/>
      </w:rPr>
      <w:t xml:space="preserve">Fls. n.   </w:t>
    </w:r>
    <w:r>
      <w:rPr>
        <w:rStyle w:val="Nmerodepgina"/>
        <w:sz w:val="22"/>
      </w:rPr>
      <w:fldChar w:fldCharType="begin"/>
    </w:r>
    <w:r>
      <w:rPr>
        <w:rStyle w:val="Nmerodepgina"/>
        <w:sz w:val="22"/>
      </w:rPr>
      <w:instrText xml:space="preserve">PAGE  </w:instrText>
    </w:r>
    <w:r>
      <w:rPr>
        <w:rStyle w:val="Nmerodepgina"/>
        <w:sz w:val="22"/>
      </w:rPr>
      <w:fldChar w:fldCharType="separate"/>
    </w:r>
    <w:r w:rsidR="00CB348F">
      <w:rPr>
        <w:rStyle w:val="Nmerodepgina"/>
        <w:noProof/>
        <w:sz w:val="22"/>
      </w:rPr>
      <w:t>1</w:t>
    </w:r>
    <w:r>
      <w:rPr>
        <w:rStyle w:val="Nmerodepgina"/>
        <w:sz w:val="22"/>
      </w:rPr>
      <w:fldChar w:fldCharType="end"/>
    </w: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965" w:rsidRDefault="00EE4965">
      <w:r>
        <w:separator/>
      </w:r>
    </w:p>
  </w:footnote>
  <w:footnote w:type="continuationSeparator" w:id="0">
    <w:p w:rsidR="00EE4965" w:rsidRDefault="00EE4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EC3" w:rsidRDefault="000C5EC3">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21</w:t>
    </w:r>
    <w:r>
      <w:rPr>
        <w:rStyle w:val="Nmerodepgina"/>
      </w:rPr>
      <w:fldChar w:fldCharType="end"/>
    </w:r>
  </w:p>
  <w:p w:rsidR="000C5EC3" w:rsidRDefault="000C5EC3">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1346"/>
      <w:gridCol w:w="6237"/>
      <w:gridCol w:w="2693"/>
    </w:tblGrid>
    <w:tr w:rsidR="000C5EC3">
      <w:tc>
        <w:tcPr>
          <w:tcW w:w="1346" w:type="dxa"/>
        </w:tcPr>
        <w:p w:rsidR="000C5EC3" w:rsidRDefault="000C5EC3">
          <w:pPr>
            <w:pStyle w:val="Cabealho"/>
            <w:jc w:val="center"/>
            <w:rPr>
              <w:b/>
              <w:sz w:val="24"/>
            </w:rPr>
          </w:pPr>
          <w:r>
            <w:rPr>
              <w:sz w:val="24"/>
            </w:rPr>
            <w:object w:dxaOrig="4741" w:dyaOrig="5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4pt" o:ole="" fillcolor="window">
                <v:imagedata r:id="rId1" o:title=""/>
              </v:shape>
              <o:OLEObject Type="Embed" ProgID="MSDraw" ShapeID="_x0000_i1025" DrawAspect="Content" ObjectID="_1594458172" r:id="rId2">
                <o:FieldCodes>\* LOWER</o:FieldCodes>
              </o:OLEObject>
            </w:object>
          </w:r>
        </w:p>
      </w:tc>
      <w:tc>
        <w:tcPr>
          <w:tcW w:w="6237" w:type="dxa"/>
        </w:tcPr>
        <w:p w:rsidR="000C5EC3" w:rsidRDefault="000C5EC3">
          <w:pPr>
            <w:pStyle w:val="Cabealho"/>
            <w:spacing w:before="240"/>
            <w:ind w:right="357"/>
            <w:jc w:val="center"/>
            <w:rPr>
              <w:b/>
              <w:sz w:val="24"/>
            </w:rPr>
          </w:pPr>
          <w:r>
            <w:rPr>
              <w:b/>
              <w:sz w:val="24"/>
            </w:rPr>
            <w:t>PREFEITURA DO MUNICÍPIO DE SÃO PAULO</w:t>
          </w:r>
        </w:p>
        <w:p w:rsidR="000C5EC3" w:rsidRDefault="000C5EC3">
          <w:pPr>
            <w:pStyle w:val="Cabealho"/>
            <w:rPr>
              <w:b/>
              <w:sz w:val="24"/>
            </w:rPr>
          </w:pPr>
          <w:r>
            <w:rPr>
              <w:b/>
              <w:sz w:val="24"/>
            </w:rPr>
            <w:t xml:space="preserve">         </w:t>
          </w:r>
          <w:smartTag w:uri="urn:schemas-microsoft-com:office:smarttags" w:element="PersonName">
            <w:r>
              <w:rPr>
                <w:b/>
                <w:sz w:val="24"/>
              </w:rPr>
              <w:t>SECRETARIA MUNICIPAL DE CULTURA</w:t>
            </w:r>
          </w:smartTag>
        </w:p>
      </w:tc>
      <w:tc>
        <w:tcPr>
          <w:tcW w:w="2693" w:type="dxa"/>
        </w:tcPr>
        <w:p w:rsidR="000C5EC3" w:rsidRDefault="000C5EC3">
          <w:pPr>
            <w:pStyle w:val="Cabealho"/>
            <w:ind w:right="357"/>
            <w:jc w:val="center"/>
            <w:rPr>
              <w:b/>
              <w:sz w:val="24"/>
            </w:rPr>
          </w:pPr>
          <w:r>
            <w:rPr>
              <w:b/>
              <w:sz w:val="24"/>
            </w:rPr>
            <w:t xml:space="preserve">Fls. n. _____ do Proc. </w:t>
          </w:r>
        </w:p>
        <w:p w:rsidR="000C5EC3" w:rsidRDefault="000C5EC3">
          <w:pPr>
            <w:pStyle w:val="Cabealho"/>
            <w:ind w:right="357"/>
            <w:jc w:val="center"/>
            <w:rPr>
              <w:b/>
              <w:color w:val="0000FF"/>
              <w:sz w:val="24"/>
            </w:rPr>
          </w:pPr>
        </w:p>
      </w:tc>
    </w:tr>
  </w:tbl>
  <w:p w:rsidR="000C5EC3" w:rsidRDefault="000C5EC3">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3036CEE6"/>
    <w:lvl w:ilvl="0">
      <w:start w:val="1"/>
      <w:numFmt w:val="bullet"/>
      <w:pStyle w:val="Commarcadores4"/>
      <w:lvlText w:val=""/>
      <w:lvlJc w:val="left"/>
      <w:pPr>
        <w:tabs>
          <w:tab w:val="num" w:pos="1209"/>
        </w:tabs>
        <w:ind w:left="1209" w:hanging="360"/>
      </w:pPr>
      <w:rPr>
        <w:rFonts w:ascii="Symbol" w:hAnsi="Symbol" w:hint="default"/>
      </w:rPr>
    </w:lvl>
  </w:abstractNum>
  <w:abstractNum w:abstractNumId="1">
    <w:nsid w:val="FFFFFF83"/>
    <w:multiLevelType w:val="singleLevel"/>
    <w:tmpl w:val="B95A5E9C"/>
    <w:lvl w:ilvl="0">
      <w:start w:val="1"/>
      <w:numFmt w:val="bullet"/>
      <w:pStyle w:val="Commarcadores2"/>
      <w:lvlText w:val=""/>
      <w:lvlJc w:val="left"/>
      <w:pPr>
        <w:tabs>
          <w:tab w:val="num" w:pos="643"/>
        </w:tabs>
        <w:ind w:left="643" w:hanging="360"/>
      </w:pPr>
      <w:rPr>
        <w:rFonts w:ascii="Symbol" w:hAnsi="Symbol" w:hint="default"/>
      </w:rPr>
    </w:lvl>
  </w:abstractNum>
  <w:abstractNum w:abstractNumId="2">
    <w:nsid w:val="FFFFFF89"/>
    <w:multiLevelType w:val="singleLevel"/>
    <w:tmpl w:val="11461C40"/>
    <w:lvl w:ilvl="0">
      <w:start w:val="1"/>
      <w:numFmt w:val="bullet"/>
      <w:pStyle w:val="Commarcadores"/>
      <w:lvlText w:val=""/>
      <w:lvlJc w:val="left"/>
      <w:pPr>
        <w:tabs>
          <w:tab w:val="num" w:pos="360"/>
        </w:tabs>
        <w:ind w:left="360" w:hanging="360"/>
      </w:pPr>
      <w:rPr>
        <w:rFonts w:ascii="Symbol" w:hAnsi="Symbol" w:hint="default"/>
      </w:rPr>
    </w:lvl>
  </w:abstractNum>
  <w:abstractNum w:abstractNumId="3">
    <w:nsid w:val="0EC661C2"/>
    <w:multiLevelType w:val="multilevel"/>
    <w:tmpl w:val="17101296"/>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E0475E"/>
    <w:multiLevelType w:val="hybridMultilevel"/>
    <w:tmpl w:val="B260A2BA"/>
    <w:lvl w:ilvl="0" w:tplc="04160017">
      <w:start w:val="1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002308B"/>
    <w:multiLevelType w:val="hybridMultilevel"/>
    <w:tmpl w:val="60006E20"/>
    <w:lvl w:ilvl="0" w:tplc="4B380BC4">
      <w:start w:val="1"/>
      <w:numFmt w:val="bullet"/>
      <w:lvlText w:val=""/>
      <w:lvlJc w:val="left"/>
      <w:pPr>
        <w:ind w:left="822" w:hanging="360"/>
      </w:pPr>
      <w:rPr>
        <w:rFonts w:ascii="Symbol" w:hAnsi="Symbol" w:hint="default"/>
      </w:rPr>
    </w:lvl>
    <w:lvl w:ilvl="1" w:tplc="E32E0AD8">
      <w:start w:val="1"/>
      <w:numFmt w:val="bullet"/>
      <w:lvlText w:val="o"/>
      <w:lvlJc w:val="left"/>
      <w:pPr>
        <w:ind w:left="1542" w:hanging="360"/>
      </w:pPr>
      <w:rPr>
        <w:rFonts w:ascii="Courier New" w:hAnsi="Courier New" w:cs="Courier New" w:hint="default"/>
      </w:rPr>
    </w:lvl>
    <w:lvl w:ilvl="2" w:tplc="491889B2">
      <w:start w:val="1"/>
      <w:numFmt w:val="bullet"/>
      <w:lvlText w:val=""/>
      <w:lvlJc w:val="left"/>
      <w:pPr>
        <w:ind w:left="2262" w:hanging="360"/>
      </w:pPr>
      <w:rPr>
        <w:rFonts w:ascii="Wingdings" w:hAnsi="Wingdings" w:hint="default"/>
      </w:rPr>
    </w:lvl>
    <w:lvl w:ilvl="3" w:tplc="D32E255A">
      <w:start w:val="1"/>
      <w:numFmt w:val="bullet"/>
      <w:lvlText w:val=""/>
      <w:lvlJc w:val="left"/>
      <w:pPr>
        <w:ind w:left="2982" w:hanging="360"/>
      </w:pPr>
      <w:rPr>
        <w:rFonts w:ascii="Symbol" w:hAnsi="Symbol" w:hint="default"/>
      </w:rPr>
    </w:lvl>
    <w:lvl w:ilvl="4" w:tplc="38547A82">
      <w:start w:val="1"/>
      <w:numFmt w:val="bullet"/>
      <w:lvlText w:val="o"/>
      <w:lvlJc w:val="left"/>
      <w:pPr>
        <w:ind w:left="3702" w:hanging="360"/>
      </w:pPr>
      <w:rPr>
        <w:rFonts w:ascii="Courier New" w:hAnsi="Courier New" w:cs="Courier New" w:hint="default"/>
      </w:rPr>
    </w:lvl>
    <w:lvl w:ilvl="5" w:tplc="3E046E7E">
      <w:start w:val="1"/>
      <w:numFmt w:val="bullet"/>
      <w:lvlText w:val=""/>
      <w:lvlJc w:val="left"/>
      <w:pPr>
        <w:ind w:left="4422" w:hanging="360"/>
      </w:pPr>
      <w:rPr>
        <w:rFonts w:ascii="Wingdings" w:hAnsi="Wingdings" w:hint="default"/>
      </w:rPr>
    </w:lvl>
    <w:lvl w:ilvl="6" w:tplc="642EA228">
      <w:start w:val="1"/>
      <w:numFmt w:val="bullet"/>
      <w:lvlText w:val=""/>
      <w:lvlJc w:val="left"/>
      <w:pPr>
        <w:ind w:left="5142" w:hanging="360"/>
      </w:pPr>
      <w:rPr>
        <w:rFonts w:ascii="Symbol" w:hAnsi="Symbol" w:hint="default"/>
      </w:rPr>
    </w:lvl>
    <w:lvl w:ilvl="7" w:tplc="52B8DCF8">
      <w:start w:val="1"/>
      <w:numFmt w:val="bullet"/>
      <w:lvlText w:val="o"/>
      <w:lvlJc w:val="left"/>
      <w:pPr>
        <w:ind w:left="5862" w:hanging="360"/>
      </w:pPr>
      <w:rPr>
        <w:rFonts w:ascii="Courier New" w:hAnsi="Courier New" w:cs="Courier New" w:hint="default"/>
      </w:rPr>
    </w:lvl>
    <w:lvl w:ilvl="8" w:tplc="A44C636E">
      <w:start w:val="1"/>
      <w:numFmt w:val="bullet"/>
      <w:lvlText w:val=""/>
      <w:lvlJc w:val="left"/>
      <w:pPr>
        <w:ind w:left="6582" w:hanging="360"/>
      </w:pPr>
      <w:rPr>
        <w:rFonts w:ascii="Wingdings" w:hAnsi="Wingdings" w:hint="default"/>
      </w:rPr>
    </w:lvl>
  </w:abstractNum>
  <w:abstractNum w:abstractNumId="6">
    <w:nsid w:val="2A8140DA"/>
    <w:multiLevelType w:val="multilevel"/>
    <w:tmpl w:val="AF10A9E4"/>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B574221"/>
    <w:multiLevelType w:val="multilevel"/>
    <w:tmpl w:val="68C845DC"/>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D581831"/>
    <w:multiLevelType w:val="multilevel"/>
    <w:tmpl w:val="A6F4704C"/>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E9806B7"/>
    <w:multiLevelType w:val="hybridMultilevel"/>
    <w:tmpl w:val="74BA68B0"/>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0">
    <w:nsid w:val="5A7750BD"/>
    <w:multiLevelType w:val="hybridMultilevel"/>
    <w:tmpl w:val="4E1E56F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609636B3"/>
    <w:multiLevelType w:val="multilevel"/>
    <w:tmpl w:val="7F009830"/>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6B060396"/>
    <w:multiLevelType w:val="hybridMultilevel"/>
    <w:tmpl w:val="C6623218"/>
    <w:lvl w:ilvl="0" w:tplc="04160001">
      <w:start w:val="1"/>
      <w:numFmt w:val="bullet"/>
      <w:lvlText w:val=""/>
      <w:lvlJc w:val="left"/>
      <w:pPr>
        <w:ind w:left="822" w:hanging="360"/>
      </w:pPr>
      <w:rPr>
        <w:rFonts w:ascii="Symbol" w:hAnsi="Symbol" w:hint="default"/>
      </w:rPr>
    </w:lvl>
    <w:lvl w:ilvl="1" w:tplc="04160003">
      <w:start w:val="1"/>
      <w:numFmt w:val="bullet"/>
      <w:lvlText w:val="o"/>
      <w:lvlJc w:val="left"/>
      <w:pPr>
        <w:ind w:left="1542" w:hanging="360"/>
      </w:pPr>
      <w:rPr>
        <w:rFonts w:ascii="Courier New" w:hAnsi="Courier New" w:cs="Courier New" w:hint="default"/>
      </w:rPr>
    </w:lvl>
    <w:lvl w:ilvl="2" w:tplc="04160005">
      <w:start w:val="1"/>
      <w:numFmt w:val="bullet"/>
      <w:lvlText w:val=""/>
      <w:lvlJc w:val="left"/>
      <w:pPr>
        <w:ind w:left="2262" w:hanging="360"/>
      </w:pPr>
      <w:rPr>
        <w:rFonts w:ascii="Wingdings" w:hAnsi="Wingdings" w:hint="default"/>
      </w:rPr>
    </w:lvl>
    <w:lvl w:ilvl="3" w:tplc="04160001">
      <w:start w:val="1"/>
      <w:numFmt w:val="bullet"/>
      <w:lvlText w:val=""/>
      <w:lvlJc w:val="left"/>
      <w:pPr>
        <w:ind w:left="2982" w:hanging="360"/>
      </w:pPr>
      <w:rPr>
        <w:rFonts w:ascii="Symbol" w:hAnsi="Symbol" w:hint="default"/>
      </w:rPr>
    </w:lvl>
    <w:lvl w:ilvl="4" w:tplc="04160003">
      <w:start w:val="1"/>
      <w:numFmt w:val="bullet"/>
      <w:lvlText w:val="o"/>
      <w:lvlJc w:val="left"/>
      <w:pPr>
        <w:ind w:left="3702" w:hanging="360"/>
      </w:pPr>
      <w:rPr>
        <w:rFonts w:ascii="Courier New" w:hAnsi="Courier New" w:cs="Courier New" w:hint="default"/>
      </w:rPr>
    </w:lvl>
    <w:lvl w:ilvl="5" w:tplc="04160005">
      <w:start w:val="1"/>
      <w:numFmt w:val="bullet"/>
      <w:lvlText w:val=""/>
      <w:lvlJc w:val="left"/>
      <w:pPr>
        <w:ind w:left="4422" w:hanging="360"/>
      </w:pPr>
      <w:rPr>
        <w:rFonts w:ascii="Wingdings" w:hAnsi="Wingdings" w:hint="default"/>
      </w:rPr>
    </w:lvl>
    <w:lvl w:ilvl="6" w:tplc="04160001">
      <w:start w:val="1"/>
      <w:numFmt w:val="bullet"/>
      <w:lvlText w:val=""/>
      <w:lvlJc w:val="left"/>
      <w:pPr>
        <w:ind w:left="5142" w:hanging="360"/>
      </w:pPr>
      <w:rPr>
        <w:rFonts w:ascii="Symbol" w:hAnsi="Symbol" w:hint="default"/>
      </w:rPr>
    </w:lvl>
    <w:lvl w:ilvl="7" w:tplc="04160003">
      <w:start w:val="1"/>
      <w:numFmt w:val="bullet"/>
      <w:lvlText w:val="o"/>
      <w:lvlJc w:val="left"/>
      <w:pPr>
        <w:ind w:left="5862" w:hanging="360"/>
      </w:pPr>
      <w:rPr>
        <w:rFonts w:ascii="Courier New" w:hAnsi="Courier New" w:cs="Courier New" w:hint="default"/>
      </w:rPr>
    </w:lvl>
    <w:lvl w:ilvl="8" w:tplc="04160005">
      <w:start w:val="1"/>
      <w:numFmt w:val="bullet"/>
      <w:lvlText w:val=""/>
      <w:lvlJc w:val="left"/>
      <w:pPr>
        <w:ind w:left="6582" w:hanging="360"/>
      </w:pPr>
      <w:rPr>
        <w:rFonts w:ascii="Wingdings" w:hAnsi="Wingdings" w:hint="default"/>
      </w:rPr>
    </w:lvl>
  </w:abstractNum>
  <w:abstractNum w:abstractNumId="13">
    <w:nsid w:val="758C40E4"/>
    <w:multiLevelType w:val="multilevel"/>
    <w:tmpl w:val="681EAFC6"/>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7BBE03D8"/>
    <w:multiLevelType w:val="hybridMultilevel"/>
    <w:tmpl w:val="60309182"/>
    <w:lvl w:ilvl="0" w:tplc="04160017">
      <w:start w:val="1"/>
      <w:numFmt w:val="lowerLetter"/>
      <w:lvlText w:val="%1)"/>
      <w:lvlJc w:val="left"/>
      <w:pPr>
        <w:tabs>
          <w:tab w:val="num" w:pos="786"/>
        </w:tabs>
        <w:ind w:left="786"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11"/>
  </w:num>
  <w:num w:numId="5">
    <w:abstractNumId w:val="7"/>
  </w:num>
  <w:num w:numId="6">
    <w:abstractNumId w:val="8"/>
  </w:num>
  <w:num w:numId="7">
    <w:abstractNumId w:val="9"/>
  </w:num>
  <w:num w:numId="8">
    <w:abstractNumId w:val="14"/>
  </w:num>
  <w:num w:numId="9">
    <w:abstractNumId w:val="10"/>
  </w:num>
  <w:num w:numId="10">
    <w:abstractNumId w:val="13"/>
  </w:num>
  <w:num w:numId="11">
    <w:abstractNumId w:val="6"/>
  </w:num>
  <w:num w:numId="12">
    <w:abstractNumId w:val="3"/>
  </w:num>
  <w:num w:numId="13">
    <w:abstractNumId w:val="5"/>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DCB"/>
    <w:rsid w:val="00003DAB"/>
    <w:rsid w:val="0000500D"/>
    <w:rsid w:val="00014C1E"/>
    <w:rsid w:val="00026437"/>
    <w:rsid w:val="00036AAD"/>
    <w:rsid w:val="00061397"/>
    <w:rsid w:val="00063179"/>
    <w:rsid w:val="0006723A"/>
    <w:rsid w:val="0006756E"/>
    <w:rsid w:val="000836B0"/>
    <w:rsid w:val="00086CC0"/>
    <w:rsid w:val="00090338"/>
    <w:rsid w:val="00091C47"/>
    <w:rsid w:val="00095487"/>
    <w:rsid w:val="000A1812"/>
    <w:rsid w:val="000B5BAC"/>
    <w:rsid w:val="000B715D"/>
    <w:rsid w:val="000C4023"/>
    <w:rsid w:val="000C57E6"/>
    <w:rsid w:val="000C5EC3"/>
    <w:rsid w:val="000D0619"/>
    <w:rsid w:val="000D4765"/>
    <w:rsid w:val="000D6B95"/>
    <w:rsid w:val="000E3D67"/>
    <w:rsid w:val="001016B8"/>
    <w:rsid w:val="0010204B"/>
    <w:rsid w:val="00105DDA"/>
    <w:rsid w:val="00110102"/>
    <w:rsid w:val="00113CAA"/>
    <w:rsid w:val="00120F81"/>
    <w:rsid w:val="00124E28"/>
    <w:rsid w:val="0012525F"/>
    <w:rsid w:val="00126766"/>
    <w:rsid w:val="00133752"/>
    <w:rsid w:val="001419AB"/>
    <w:rsid w:val="00144159"/>
    <w:rsid w:val="00144226"/>
    <w:rsid w:val="00151225"/>
    <w:rsid w:val="001659C8"/>
    <w:rsid w:val="00172661"/>
    <w:rsid w:val="00172D01"/>
    <w:rsid w:val="00173E82"/>
    <w:rsid w:val="00180977"/>
    <w:rsid w:val="00185C6A"/>
    <w:rsid w:val="00191EC5"/>
    <w:rsid w:val="001925E8"/>
    <w:rsid w:val="001B6840"/>
    <w:rsid w:val="001B6C9D"/>
    <w:rsid w:val="001C7401"/>
    <w:rsid w:val="001F4DCB"/>
    <w:rsid w:val="00201AF7"/>
    <w:rsid w:val="00205035"/>
    <w:rsid w:val="00207692"/>
    <w:rsid w:val="002116A6"/>
    <w:rsid w:val="00217DE0"/>
    <w:rsid w:val="00220131"/>
    <w:rsid w:val="00225216"/>
    <w:rsid w:val="00225A44"/>
    <w:rsid w:val="00247E7D"/>
    <w:rsid w:val="002623C9"/>
    <w:rsid w:val="00267582"/>
    <w:rsid w:val="00287577"/>
    <w:rsid w:val="00293B3D"/>
    <w:rsid w:val="00295E46"/>
    <w:rsid w:val="002B0A44"/>
    <w:rsid w:val="002D0512"/>
    <w:rsid w:val="002D09AA"/>
    <w:rsid w:val="002E3ED0"/>
    <w:rsid w:val="002E46D2"/>
    <w:rsid w:val="003022A9"/>
    <w:rsid w:val="00304DF5"/>
    <w:rsid w:val="003100B0"/>
    <w:rsid w:val="003167BC"/>
    <w:rsid w:val="003237B7"/>
    <w:rsid w:val="00326841"/>
    <w:rsid w:val="003272C1"/>
    <w:rsid w:val="003325F0"/>
    <w:rsid w:val="00337799"/>
    <w:rsid w:val="00344923"/>
    <w:rsid w:val="003500A3"/>
    <w:rsid w:val="00354337"/>
    <w:rsid w:val="0036385F"/>
    <w:rsid w:val="00391A50"/>
    <w:rsid w:val="00396DCD"/>
    <w:rsid w:val="003A1A5A"/>
    <w:rsid w:val="003A23FC"/>
    <w:rsid w:val="003A3818"/>
    <w:rsid w:val="003B4C58"/>
    <w:rsid w:val="003B6737"/>
    <w:rsid w:val="003C430D"/>
    <w:rsid w:val="003C77A5"/>
    <w:rsid w:val="003C7B14"/>
    <w:rsid w:val="003D6D4E"/>
    <w:rsid w:val="003E712C"/>
    <w:rsid w:val="003F099D"/>
    <w:rsid w:val="003F2019"/>
    <w:rsid w:val="003F2C0B"/>
    <w:rsid w:val="003F6E03"/>
    <w:rsid w:val="003F79FD"/>
    <w:rsid w:val="00400B08"/>
    <w:rsid w:val="004019D5"/>
    <w:rsid w:val="0040371A"/>
    <w:rsid w:val="00407180"/>
    <w:rsid w:val="00425674"/>
    <w:rsid w:val="00434B37"/>
    <w:rsid w:val="00436051"/>
    <w:rsid w:val="00444D1B"/>
    <w:rsid w:val="00484223"/>
    <w:rsid w:val="00487A20"/>
    <w:rsid w:val="004916D5"/>
    <w:rsid w:val="00491B69"/>
    <w:rsid w:val="00493825"/>
    <w:rsid w:val="00495234"/>
    <w:rsid w:val="0049562D"/>
    <w:rsid w:val="004A3EDA"/>
    <w:rsid w:val="004A4F82"/>
    <w:rsid w:val="004C18F8"/>
    <w:rsid w:val="004C4D9D"/>
    <w:rsid w:val="004C789A"/>
    <w:rsid w:val="004D2A12"/>
    <w:rsid w:val="004E5756"/>
    <w:rsid w:val="004E60C3"/>
    <w:rsid w:val="005013B5"/>
    <w:rsid w:val="00506E7E"/>
    <w:rsid w:val="0051414B"/>
    <w:rsid w:val="0052393F"/>
    <w:rsid w:val="00524F2D"/>
    <w:rsid w:val="0053012A"/>
    <w:rsid w:val="005416F2"/>
    <w:rsid w:val="005424FF"/>
    <w:rsid w:val="005560AF"/>
    <w:rsid w:val="005638BB"/>
    <w:rsid w:val="00567DDC"/>
    <w:rsid w:val="00582AFF"/>
    <w:rsid w:val="00584501"/>
    <w:rsid w:val="005916CC"/>
    <w:rsid w:val="00594B89"/>
    <w:rsid w:val="005A0437"/>
    <w:rsid w:val="005B0B71"/>
    <w:rsid w:val="005B232D"/>
    <w:rsid w:val="005B7DE7"/>
    <w:rsid w:val="005C03EE"/>
    <w:rsid w:val="005C2C06"/>
    <w:rsid w:val="005C5E4D"/>
    <w:rsid w:val="005D5856"/>
    <w:rsid w:val="005E102F"/>
    <w:rsid w:val="005E2CEB"/>
    <w:rsid w:val="005E4A30"/>
    <w:rsid w:val="005E6638"/>
    <w:rsid w:val="006050EF"/>
    <w:rsid w:val="00617C1D"/>
    <w:rsid w:val="00622CF2"/>
    <w:rsid w:val="00623C11"/>
    <w:rsid w:val="0063602E"/>
    <w:rsid w:val="0064459B"/>
    <w:rsid w:val="0064758E"/>
    <w:rsid w:val="006609D9"/>
    <w:rsid w:val="00681FD9"/>
    <w:rsid w:val="006949F6"/>
    <w:rsid w:val="00695959"/>
    <w:rsid w:val="006A18F6"/>
    <w:rsid w:val="006D650D"/>
    <w:rsid w:val="006F0EB8"/>
    <w:rsid w:val="006F141C"/>
    <w:rsid w:val="007050FD"/>
    <w:rsid w:val="007122E0"/>
    <w:rsid w:val="007146A2"/>
    <w:rsid w:val="00715406"/>
    <w:rsid w:val="007172FE"/>
    <w:rsid w:val="00721499"/>
    <w:rsid w:val="0073218F"/>
    <w:rsid w:val="0073306A"/>
    <w:rsid w:val="0073749F"/>
    <w:rsid w:val="00740B3B"/>
    <w:rsid w:val="007435CF"/>
    <w:rsid w:val="007556E6"/>
    <w:rsid w:val="00755B40"/>
    <w:rsid w:val="00757465"/>
    <w:rsid w:val="00760060"/>
    <w:rsid w:val="00763DBB"/>
    <w:rsid w:val="0077553B"/>
    <w:rsid w:val="00776E06"/>
    <w:rsid w:val="007801F0"/>
    <w:rsid w:val="00783D45"/>
    <w:rsid w:val="0078687E"/>
    <w:rsid w:val="007A10F1"/>
    <w:rsid w:val="007A5766"/>
    <w:rsid w:val="007A7EC9"/>
    <w:rsid w:val="007C5080"/>
    <w:rsid w:val="007C5B96"/>
    <w:rsid w:val="007F3F42"/>
    <w:rsid w:val="007F5F72"/>
    <w:rsid w:val="00801EC7"/>
    <w:rsid w:val="00805822"/>
    <w:rsid w:val="008108BB"/>
    <w:rsid w:val="0083288E"/>
    <w:rsid w:val="00833270"/>
    <w:rsid w:val="008334B8"/>
    <w:rsid w:val="00847DC9"/>
    <w:rsid w:val="00860441"/>
    <w:rsid w:val="0086134D"/>
    <w:rsid w:val="00872955"/>
    <w:rsid w:val="008928DE"/>
    <w:rsid w:val="00894BAA"/>
    <w:rsid w:val="008A5BD3"/>
    <w:rsid w:val="008C4EDE"/>
    <w:rsid w:val="008D0AC1"/>
    <w:rsid w:val="008D0C78"/>
    <w:rsid w:val="008D25F0"/>
    <w:rsid w:val="008F0C82"/>
    <w:rsid w:val="008F27E6"/>
    <w:rsid w:val="00905B82"/>
    <w:rsid w:val="0091042E"/>
    <w:rsid w:val="00930700"/>
    <w:rsid w:val="009410E9"/>
    <w:rsid w:val="0094548C"/>
    <w:rsid w:val="009500EC"/>
    <w:rsid w:val="00955E9C"/>
    <w:rsid w:val="0096244D"/>
    <w:rsid w:val="00966D99"/>
    <w:rsid w:val="00972F61"/>
    <w:rsid w:val="00983610"/>
    <w:rsid w:val="00986554"/>
    <w:rsid w:val="00994B4D"/>
    <w:rsid w:val="00994E0F"/>
    <w:rsid w:val="009A0B13"/>
    <w:rsid w:val="009A43B1"/>
    <w:rsid w:val="009C2780"/>
    <w:rsid w:val="009D67AB"/>
    <w:rsid w:val="009E1896"/>
    <w:rsid w:val="009E75B4"/>
    <w:rsid w:val="009F31EB"/>
    <w:rsid w:val="00A00C85"/>
    <w:rsid w:val="00A0752B"/>
    <w:rsid w:val="00A14710"/>
    <w:rsid w:val="00A27424"/>
    <w:rsid w:val="00A34B72"/>
    <w:rsid w:val="00A47AED"/>
    <w:rsid w:val="00A60D3F"/>
    <w:rsid w:val="00A63666"/>
    <w:rsid w:val="00A72589"/>
    <w:rsid w:val="00A74DD4"/>
    <w:rsid w:val="00AA0A2B"/>
    <w:rsid w:val="00AA5120"/>
    <w:rsid w:val="00AA5803"/>
    <w:rsid w:val="00AA7D45"/>
    <w:rsid w:val="00AB3C93"/>
    <w:rsid w:val="00AD6317"/>
    <w:rsid w:val="00AD6C76"/>
    <w:rsid w:val="00AE2131"/>
    <w:rsid w:val="00AE7CBF"/>
    <w:rsid w:val="00AF2941"/>
    <w:rsid w:val="00AF41A4"/>
    <w:rsid w:val="00AF4D9C"/>
    <w:rsid w:val="00B1053D"/>
    <w:rsid w:val="00B15B37"/>
    <w:rsid w:val="00B17581"/>
    <w:rsid w:val="00B32E49"/>
    <w:rsid w:val="00B42C52"/>
    <w:rsid w:val="00B44AF2"/>
    <w:rsid w:val="00B52F78"/>
    <w:rsid w:val="00B564D4"/>
    <w:rsid w:val="00B645AF"/>
    <w:rsid w:val="00B7222E"/>
    <w:rsid w:val="00B729FE"/>
    <w:rsid w:val="00B74AEF"/>
    <w:rsid w:val="00B75BC1"/>
    <w:rsid w:val="00B93645"/>
    <w:rsid w:val="00BA28CB"/>
    <w:rsid w:val="00BA3434"/>
    <w:rsid w:val="00BA4593"/>
    <w:rsid w:val="00BA71AE"/>
    <w:rsid w:val="00BB460A"/>
    <w:rsid w:val="00BB4906"/>
    <w:rsid w:val="00BC2073"/>
    <w:rsid w:val="00BC285B"/>
    <w:rsid w:val="00BC4232"/>
    <w:rsid w:val="00BD1584"/>
    <w:rsid w:val="00BD33D5"/>
    <w:rsid w:val="00BE21EF"/>
    <w:rsid w:val="00BF341A"/>
    <w:rsid w:val="00BF6394"/>
    <w:rsid w:val="00C0141B"/>
    <w:rsid w:val="00C21598"/>
    <w:rsid w:val="00C22938"/>
    <w:rsid w:val="00C2462A"/>
    <w:rsid w:val="00C26D56"/>
    <w:rsid w:val="00C2714B"/>
    <w:rsid w:val="00C325A7"/>
    <w:rsid w:val="00C3307A"/>
    <w:rsid w:val="00C41F6B"/>
    <w:rsid w:val="00C431BA"/>
    <w:rsid w:val="00C51328"/>
    <w:rsid w:val="00C5331A"/>
    <w:rsid w:val="00C536CA"/>
    <w:rsid w:val="00C5758E"/>
    <w:rsid w:val="00C615F2"/>
    <w:rsid w:val="00C65BF5"/>
    <w:rsid w:val="00C728D5"/>
    <w:rsid w:val="00C80CA7"/>
    <w:rsid w:val="00C87048"/>
    <w:rsid w:val="00C91300"/>
    <w:rsid w:val="00CA3518"/>
    <w:rsid w:val="00CB170A"/>
    <w:rsid w:val="00CB348F"/>
    <w:rsid w:val="00CB34A6"/>
    <w:rsid w:val="00CC0FE9"/>
    <w:rsid w:val="00CC6C44"/>
    <w:rsid w:val="00CC7B9A"/>
    <w:rsid w:val="00CD5FF2"/>
    <w:rsid w:val="00CF017B"/>
    <w:rsid w:val="00CF71AF"/>
    <w:rsid w:val="00D10F18"/>
    <w:rsid w:val="00D32AD2"/>
    <w:rsid w:val="00D47A4C"/>
    <w:rsid w:val="00D62C13"/>
    <w:rsid w:val="00D6584E"/>
    <w:rsid w:val="00D67E9D"/>
    <w:rsid w:val="00D74446"/>
    <w:rsid w:val="00D850CA"/>
    <w:rsid w:val="00D86318"/>
    <w:rsid w:val="00D92256"/>
    <w:rsid w:val="00D96005"/>
    <w:rsid w:val="00DA19A5"/>
    <w:rsid w:val="00DB39D6"/>
    <w:rsid w:val="00DC3E91"/>
    <w:rsid w:val="00DD4DE9"/>
    <w:rsid w:val="00DE12C1"/>
    <w:rsid w:val="00DE5FB0"/>
    <w:rsid w:val="00DE617E"/>
    <w:rsid w:val="00DF3EA9"/>
    <w:rsid w:val="00DF51F0"/>
    <w:rsid w:val="00DF5E99"/>
    <w:rsid w:val="00E1252C"/>
    <w:rsid w:val="00E24BD7"/>
    <w:rsid w:val="00E3562E"/>
    <w:rsid w:val="00E53AF7"/>
    <w:rsid w:val="00E55485"/>
    <w:rsid w:val="00E75201"/>
    <w:rsid w:val="00E921B7"/>
    <w:rsid w:val="00E97CD7"/>
    <w:rsid w:val="00EA0994"/>
    <w:rsid w:val="00EA4329"/>
    <w:rsid w:val="00EA4788"/>
    <w:rsid w:val="00EB1239"/>
    <w:rsid w:val="00EB50E6"/>
    <w:rsid w:val="00EC101E"/>
    <w:rsid w:val="00EC601B"/>
    <w:rsid w:val="00ED47D2"/>
    <w:rsid w:val="00ED55F7"/>
    <w:rsid w:val="00ED651B"/>
    <w:rsid w:val="00EE4965"/>
    <w:rsid w:val="00F01E5A"/>
    <w:rsid w:val="00F035AF"/>
    <w:rsid w:val="00F0783B"/>
    <w:rsid w:val="00F118D4"/>
    <w:rsid w:val="00F154E7"/>
    <w:rsid w:val="00F21F54"/>
    <w:rsid w:val="00F237B3"/>
    <w:rsid w:val="00F2642F"/>
    <w:rsid w:val="00F357BD"/>
    <w:rsid w:val="00F52F3E"/>
    <w:rsid w:val="00F537CD"/>
    <w:rsid w:val="00F56F72"/>
    <w:rsid w:val="00F57BC8"/>
    <w:rsid w:val="00F81D58"/>
    <w:rsid w:val="00F84285"/>
    <w:rsid w:val="00F85EAE"/>
    <w:rsid w:val="00F91E33"/>
    <w:rsid w:val="00F965A5"/>
    <w:rsid w:val="00F97EEA"/>
    <w:rsid w:val="00FA2514"/>
    <w:rsid w:val="00FB4E6A"/>
    <w:rsid w:val="00FB5789"/>
    <w:rsid w:val="00FB5E7C"/>
    <w:rsid w:val="00FB6711"/>
    <w:rsid w:val="00FD1FB7"/>
    <w:rsid w:val="00FE4F88"/>
    <w:rsid w:val="00FE6D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spacing w:after="120"/>
      <w:jc w:val="both"/>
      <w:outlineLvl w:val="0"/>
    </w:pPr>
    <w:rPr>
      <w:b/>
      <w:sz w:val="24"/>
    </w:rPr>
  </w:style>
  <w:style w:type="paragraph" w:styleId="Ttulo2">
    <w:name w:val="heading 2"/>
    <w:basedOn w:val="Normal"/>
    <w:next w:val="Normal"/>
    <w:qFormat/>
    <w:pPr>
      <w:keepNext/>
      <w:spacing w:before="360" w:after="120" w:line="280" w:lineRule="exact"/>
      <w:jc w:val="center"/>
      <w:outlineLvl w:val="1"/>
    </w:pPr>
    <w:rPr>
      <w:b/>
      <w:sz w:val="24"/>
      <w:u w:val="single"/>
    </w:rPr>
  </w:style>
  <w:style w:type="paragraph" w:styleId="Ttulo3">
    <w:name w:val="heading 3"/>
    <w:basedOn w:val="Normal"/>
    <w:next w:val="Normal"/>
    <w:qFormat/>
    <w:pPr>
      <w:keepNext/>
      <w:spacing w:after="120" w:line="-280" w:lineRule="auto"/>
      <w:jc w:val="center"/>
      <w:outlineLvl w:val="2"/>
    </w:pPr>
    <w:rPr>
      <w:b/>
      <w:sz w:val="24"/>
    </w:rPr>
  </w:style>
  <w:style w:type="paragraph" w:styleId="Ttulo4">
    <w:name w:val="heading 4"/>
    <w:basedOn w:val="Normal"/>
    <w:next w:val="Normal"/>
    <w:qFormat/>
    <w:pPr>
      <w:keepNext/>
      <w:outlineLvl w:val="3"/>
    </w:pPr>
    <w:rPr>
      <w:sz w:val="28"/>
    </w:rPr>
  </w:style>
  <w:style w:type="paragraph" w:styleId="Ttulo5">
    <w:name w:val="heading 5"/>
    <w:basedOn w:val="Normal"/>
    <w:next w:val="Normal"/>
    <w:qFormat/>
    <w:pPr>
      <w:keepNext/>
      <w:spacing w:line="-280" w:lineRule="auto"/>
      <w:jc w:val="center"/>
      <w:outlineLvl w:val="4"/>
    </w:pPr>
    <w:rPr>
      <w:b/>
      <w:smallCaps/>
      <w:sz w:val="28"/>
    </w:rPr>
  </w:style>
  <w:style w:type="paragraph" w:styleId="Ttulo6">
    <w:name w:val="heading 6"/>
    <w:basedOn w:val="Normal"/>
    <w:next w:val="Normal"/>
    <w:qFormat/>
    <w:pPr>
      <w:keepNext/>
      <w:spacing w:line="280" w:lineRule="exact"/>
      <w:jc w:val="center"/>
      <w:outlineLvl w:val="5"/>
    </w:pPr>
    <w:rPr>
      <w:b/>
      <w:smallCaps/>
      <w:color w:val="000080"/>
      <w:sz w:val="24"/>
    </w:rPr>
  </w:style>
  <w:style w:type="paragraph" w:styleId="Ttulo7">
    <w:name w:val="heading 7"/>
    <w:basedOn w:val="Normal"/>
    <w:next w:val="Normal"/>
    <w:qFormat/>
    <w:pPr>
      <w:keepNext/>
      <w:spacing w:line="280" w:lineRule="exact"/>
      <w:jc w:val="both"/>
      <w:outlineLvl w:val="6"/>
    </w:pPr>
    <w:rPr>
      <w:rFonts w:ascii="Arial" w:hAnsi="Arial"/>
      <w:b/>
      <w:sz w:val="24"/>
    </w:rPr>
  </w:style>
  <w:style w:type="paragraph" w:styleId="Ttulo8">
    <w:name w:val="heading 8"/>
    <w:basedOn w:val="Normal"/>
    <w:next w:val="Normal"/>
    <w:qFormat/>
    <w:pPr>
      <w:keepNext/>
      <w:outlineLvl w:val="7"/>
    </w:pPr>
    <w:rPr>
      <w:rFonts w:ascii="Arial" w:hAnsi="Arial"/>
      <w:b/>
      <w:sz w:val="24"/>
      <w:u w:val="single"/>
    </w:rPr>
  </w:style>
  <w:style w:type="paragraph" w:styleId="Ttulo9">
    <w:name w:val="heading 9"/>
    <w:basedOn w:val="Normal"/>
    <w:next w:val="Normal"/>
    <w:qFormat/>
    <w:pPr>
      <w:keepNext/>
      <w:spacing w:before="80" w:line="280" w:lineRule="exact"/>
      <w:jc w:val="center"/>
      <w:outlineLvl w:val="8"/>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2">
    <w:name w:val="Body Text Indent 2"/>
    <w:basedOn w:val="Normal"/>
    <w:pPr>
      <w:spacing w:before="120" w:line="280" w:lineRule="exact"/>
      <w:ind w:firstLine="851"/>
      <w:jc w:val="both"/>
    </w:pPr>
    <w:rPr>
      <w:color w:val="000080"/>
      <w:sz w:val="24"/>
    </w:rPr>
  </w:style>
  <w:style w:type="paragraph" w:styleId="Recuodecorpodetexto">
    <w:name w:val="Body Text Indent"/>
    <w:basedOn w:val="Normal"/>
    <w:pPr>
      <w:tabs>
        <w:tab w:val="left" w:pos="720"/>
      </w:tabs>
      <w:spacing w:before="60" w:line="320" w:lineRule="exact"/>
      <w:ind w:left="3402" w:hanging="567"/>
      <w:jc w:val="both"/>
    </w:pPr>
    <w:rPr>
      <w:sz w:val="24"/>
    </w:rPr>
  </w:style>
  <w:style w:type="paragraph" w:styleId="Recuodecorpodetexto3">
    <w:name w:val="Body Text Indent 3"/>
    <w:basedOn w:val="Normal"/>
    <w:pPr>
      <w:spacing w:before="60" w:line="320" w:lineRule="exact"/>
      <w:ind w:left="341" w:hanging="57"/>
      <w:jc w:val="both"/>
    </w:pPr>
    <w:rPr>
      <w:sz w:val="24"/>
    </w:rPr>
  </w:style>
  <w:style w:type="paragraph" w:styleId="Commarcadores">
    <w:name w:val="List Bullet"/>
    <w:basedOn w:val="Normal"/>
    <w:autoRedefine/>
    <w:pPr>
      <w:numPr>
        <w:numId w:val="1"/>
      </w:numPr>
    </w:pPr>
    <w:rPr>
      <w:smallCaps/>
      <w:color w:val="000000"/>
      <w:sz w:val="24"/>
    </w:rPr>
  </w:style>
  <w:style w:type="paragraph" w:styleId="Commarcadores2">
    <w:name w:val="List Bullet 2"/>
    <w:basedOn w:val="Normal"/>
    <w:autoRedefine/>
    <w:pPr>
      <w:numPr>
        <w:numId w:val="2"/>
      </w:numPr>
    </w:pPr>
    <w:rPr>
      <w:smallCaps/>
      <w:color w:val="000000"/>
      <w:sz w:val="24"/>
    </w:rPr>
  </w:style>
  <w:style w:type="paragraph" w:styleId="Commarcadores4">
    <w:name w:val="List Bullet 4"/>
    <w:basedOn w:val="Normal"/>
    <w:autoRedefine/>
    <w:pPr>
      <w:numPr>
        <w:numId w:val="3"/>
      </w:numPr>
    </w:pPr>
    <w:rPr>
      <w:smallCaps/>
      <w:color w:val="000000"/>
      <w:sz w:val="24"/>
    </w:rPr>
  </w:style>
  <w:style w:type="paragraph" w:styleId="Corpodetexto2">
    <w:name w:val="Body Text 2"/>
    <w:basedOn w:val="Normal"/>
    <w:pPr>
      <w:spacing w:line="-280" w:lineRule="auto"/>
      <w:jc w:val="both"/>
    </w:pPr>
    <w:rPr>
      <w:smallCaps/>
      <w:color w:val="000000"/>
      <w:sz w:val="24"/>
    </w:rPr>
  </w:style>
  <w:style w:type="paragraph" w:styleId="Legenda">
    <w:name w:val="caption"/>
    <w:basedOn w:val="Normal"/>
    <w:next w:val="Normal"/>
    <w:qFormat/>
    <w:pPr>
      <w:spacing w:line="340" w:lineRule="exact"/>
      <w:jc w:val="center"/>
    </w:pPr>
    <w:rPr>
      <w:rFonts w:ascii="Arial" w:hAnsi="Arial"/>
      <w:b/>
      <w:sz w:val="28"/>
    </w:rPr>
  </w:style>
  <w:style w:type="paragraph" w:styleId="Corpodetexto">
    <w:name w:val="Body Text"/>
    <w:basedOn w:val="Normal"/>
    <w:pPr>
      <w:spacing w:after="120" w:line="320" w:lineRule="exact"/>
      <w:jc w:val="both"/>
    </w:pPr>
    <w:rPr>
      <w:sz w:val="24"/>
    </w:rPr>
  </w:style>
  <w:style w:type="character" w:customStyle="1" w:styleId="N">
    <w:name w:val="N"/>
    <w:rPr>
      <w:b/>
      <w:bCs/>
    </w:rPr>
  </w:style>
  <w:style w:type="paragraph" w:customStyle="1" w:styleId="C1">
    <w:name w:val="C1"/>
    <w:pPr>
      <w:autoSpaceDE w:val="0"/>
      <w:autoSpaceDN w:val="0"/>
      <w:jc w:val="center"/>
    </w:pPr>
    <w:rPr>
      <w:rFonts w:ascii="Courier" w:hAnsi="Courier"/>
    </w:rPr>
  </w:style>
  <w:style w:type="paragraph" w:customStyle="1" w:styleId="P1">
    <w:name w:val="P1"/>
    <w:pPr>
      <w:autoSpaceDE w:val="0"/>
      <w:autoSpaceDN w:val="0"/>
      <w:ind w:left="432" w:hanging="432"/>
      <w:jc w:val="both"/>
    </w:pPr>
    <w:rPr>
      <w:rFonts w:ascii="Courier" w:hAnsi="Courier"/>
      <w:b/>
    </w:rPr>
  </w:style>
  <w:style w:type="paragraph" w:customStyle="1" w:styleId="P2">
    <w:name w:val="P2"/>
    <w:pPr>
      <w:tabs>
        <w:tab w:val="left" w:pos="720"/>
      </w:tabs>
      <w:autoSpaceDE w:val="0"/>
      <w:autoSpaceDN w:val="0"/>
      <w:ind w:left="1152" w:hanging="576"/>
      <w:jc w:val="both"/>
    </w:pPr>
    <w:rPr>
      <w:rFonts w:ascii="Courier" w:hAnsi="Courier"/>
    </w:rPr>
  </w:style>
  <w:style w:type="paragraph" w:customStyle="1" w:styleId="P3">
    <w:name w:val="P3"/>
    <w:pPr>
      <w:tabs>
        <w:tab w:val="left" w:pos="1440"/>
      </w:tabs>
      <w:autoSpaceDE w:val="0"/>
      <w:autoSpaceDN w:val="0"/>
      <w:ind w:left="2016" w:hanging="864"/>
      <w:jc w:val="both"/>
    </w:pPr>
    <w:rPr>
      <w:rFonts w:ascii="Courier" w:hAnsi="Courier"/>
    </w:rPr>
  </w:style>
  <w:style w:type="paragraph" w:styleId="Corpodetexto3">
    <w:name w:val="Body Text 3"/>
    <w:basedOn w:val="Normal"/>
    <w:rPr>
      <w:b/>
      <w:smallCaps/>
      <w:color w:val="000000"/>
      <w:sz w:val="24"/>
    </w:rPr>
  </w:style>
  <w:style w:type="paragraph" w:customStyle="1" w:styleId="Corpodetexto21">
    <w:name w:val="Corpo de texto 21"/>
    <w:basedOn w:val="Normal"/>
    <w:pPr>
      <w:widowControl w:val="0"/>
      <w:spacing w:line="-288" w:lineRule="auto"/>
      <w:ind w:left="567" w:firstLine="1557"/>
      <w:jc w:val="both"/>
    </w:pPr>
    <w:rPr>
      <w:rFonts w:ascii="Courier" w:hAnsi="Courier"/>
      <w:sz w:val="24"/>
    </w:rPr>
  </w:style>
  <w:style w:type="paragraph" w:customStyle="1" w:styleId="Recuodecorpodetexto21">
    <w:name w:val="Recuo de corpo de texto 21"/>
    <w:basedOn w:val="Normal"/>
    <w:pPr>
      <w:widowControl w:val="0"/>
      <w:ind w:left="284"/>
      <w:jc w:val="both"/>
    </w:pPr>
    <w:rPr>
      <w:sz w:val="24"/>
    </w:rPr>
  </w:style>
  <w:style w:type="paragraph" w:customStyle="1" w:styleId="BodyText21">
    <w:name w:val="Body Text 21"/>
    <w:basedOn w:val="Normal"/>
    <w:pPr>
      <w:widowControl w:val="0"/>
      <w:spacing w:line="-280" w:lineRule="auto"/>
      <w:jc w:val="both"/>
    </w:pPr>
    <w:rPr>
      <w:smallCaps/>
      <w:color w:val="000000"/>
      <w:sz w:val="24"/>
    </w:rPr>
  </w:style>
  <w:style w:type="paragraph" w:customStyle="1" w:styleId="xl26">
    <w:name w:val="xl26"/>
    <w:basedOn w:val="Normal"/>
    <w:pPr>
      <w:spacing w:before="100" w:beforeAutospacing="1" w:after="100" w:afterAutospacing="1"/>
      <w:jc w:val="center"/>
    </w:pPr>
    <w:rPr>
      <w:rFonts w:eastAsia="Arial Unicode MS"/>
      <w:b/>
      <w:bCs/>
      <w:sz w:val="24"/>
      <w:szCs w:val="24"/>
    </w:rPr>
  </w:style>
  <w:style w:type="character" w:styleId="Hyperlink">
    <w:name w:val="Hyperlink"/>
    <w:rPr>
      <w:color w:val="0000FF"/>
      <w:u w:val="single"/>
    </w:rPr>
  </w:style>
  <w:style w:type="paragraph" w:customStyle="1" w:styleId="12">
    <w:name w:val="12"/>
    <w:basedOn w:val="Normal"/>
    <w:pPr>
      <w:ind w:left="1843" w:hanging="283"/>
      <w:jc w:val="both"/>
    </w:pPr>
    <w:rPr>
      <w:sz w:val="24"/>
    </w:rPr>
  </w:style>
  <w:style w:type="paragraph" w:customStyle="1" w:styleId="10">
    <w:name w:val="10"/>
    <w:basedOn w:val="Normal"/>
    <w:pPr>
      <w:autoSpaceDE w:val="0"/>
      <w:autoSpaceDN w:val="0"/>
      <w:ind w:left="851" w:hanging="567"/>
      <w:jc w:val="both"/>
    </w:pPr>
    <w:rPr>
      <w:sz w:val="24"/>
      <w:szCs w:val="24"/>
    </w:rPr>
  </w:style>
  <w:style w:type="paragraph" w:customStyle="1" w:styleId="Recuodecorpodetexto31">
    <w:name w:val="Recuo de corpo de texto 31"/>
    <w:basedOn w:val="Normal"/>
    <w:pPr>
      <w:ind w:left="851"/>
      <w:jc w:val="both"/>
    </w:pPr>
    <w:rPr>
      <w:rFonts w:ascii="Arial" w:hAnsi="Arial"/>
      <w:sz w:val="24"/>
    </w:rPr>
  </w:style>
  <w:style w:type="paragraph" w:customStyle="1" w:styleId="font5">
    <w:name w:val="font5"/>
    <w:basedOn w:val="Normal"/>
    <w:pPr>
      <w:spacing w:before="100" w:beforeAutospacing="1" w:after="100" w:afterAutospacing="1"/>
    </w:pPr>
    <w:rPr>
      <w:rFonts w:ascii="Arial" w:eastAsia="Arial Unicode MS" w:hAnsi="Arial" w:cs="Arial"/>
      <w:sz w:val="24"/>
      <w:szCs w:val="24"/>
    </w:rPr>
  </w:style>
  <w:style w:type="paragraph" w:customStyle="1" w:styleId="xl132">
    <w:name w:val="xl132"/>
    <w:basedOn w:val="Normal"/>
    <w:pPr>
      <w:spacing w:before="100" w:beforeAutospacing="1" w:after="100" w:afterAutospacing="1"/>
      <w:jc w:val="center"/>
    </w:pPr>
    <w:rPr>
      <w:rFonts w:ascii="Arial" w:eastAsia="Arial Unicode MS" w:hAnsi="Arial" w:cs="Arial"/>
      <w:b/>
      <w:bCs/>
      <w:sz w:val="28"/>
      <w:szCs w:val="28"/>
    </w:rPr>
  </w:style>
  <w:style w:type="paragraph" w:styleId="Textoembloco">
    <w:name w:val="Block Text"/>
    <w:basedOn w:val="Normal"/>
    <w:pPr>
      <w:tabs>
        <w:tab w:val="num" w:pos="3240"/>
      </w:tabs>
      <w:ind w:left="567" w:right="-28"/>
      <w:jc w:val="both"/>
    </w:pPr>
    <w:rPr>
      <w:color w:val="FF0000"/>
      <w:sz w:val="24"/>
    </w:rPr>
  </w:style>
  <w:style w:type="character" w:styleId="HiperlinkVisitado">
    <w:name w:val="FollowedHyperlink"/>
    <w:rPr>
      <w:color w:val="800080"/>
      <w:u w:val="single"/>
    </w:rPr>
  </w:style>
  <w:style w:type="paragraph" w:styleId="Ttulo">
    <w:name w:val="Title"/>
    <w:basedOn w:val="Normal"/>
    <w:qFormat/>
    <w:pPr>
      <w:jc w:val="center"/>
    </w:pPr>
    <w:rPr>
      <w:b/>
      <w:bCs/>
      <w:sz w:val="24"/>
      <w:szCs w:val="24"/>
    </w:rPr>
  </w:style>
  <w:style w:type="paragraph" w:customStyle="1" w:styleId="Nivel3">
    <w:name w:val="Nivel3"/>
    <w:basedOn w:val="Normal"/>
    <w:pPr>
      <w:ind w:left="2126" w:hanging="992"/>
      <w:jc w:val="both"/>
    </w:pPr>
    <w:rPr>
      <w:sz w:val="28"/>
    </w:rPr>
  </w:style>
  <w:style w:type="paragraph" w:customStyle="1" w:styleId="Nivel4">
    <w:name w:val="Nivel4"/>
    <w:basedOn w:val="Normal"/>
    <w:pPr>
      <w:ind w:left="3119" w:hanging="992"/>
      <w:jc w:val="both"/>
    </w:pPr>
    <w:rPr>
      <w:sz w:val="28"/>
    </w:rPr>
  </w:style>
  <w:style w:type="paragraph" w:customStyle="1" w:styleId="p20">
    <w:name w:val="p2"/>
    <w:basedOn w:val="Normal"/>
    <w:pPr>
      <w:ind w:left="2127" w:hanging="709"/>
      <w:jc w:val="both"/>
    </w:pPr>
    <w:rPr>
      <w:b/>
      <w:sz w:val="24"/>
    </w:rPr>
  </w:style>
  <w:style w:type="paragraph" w:customStyle="1" w:styleId="BodyText25">
    <w:name w:val="Body Text 25"/>
    <w:basedOn w:val="Normal"/>
    <w:pPr>
      <w:tabs>
        <w:tab w:val="left" w:pos="779"/>
        <w:tab w:val="left" w:pos="2480"/>
        <w:tab w:val="left" w:pos="9142"/>
      </w:tabs>
      <w:spacing w:line="280" w:lineRule="atLeast"/>
      <w:jc w:val="both"/>
    </w:pPr>
    <w:rPr>
      <w:rFonts w:ascii="Arial" w:hAnsi="Arial"/>
      <w:b/>
      <w:sz w:val="24"/>
    </w:rPr>
  </w:style>
  <w:style w:type="table" w:styleId="Tabelacomgrade">
    <w:name w:val="Table Grid"/>
    <w:basedOn w:val="Tabelanormal"/>
    <w:rsid w:val="00F81D5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aliases w:val="Texto,Segundo,PARAGRAFO,MARCADOR 2"/>
    <w:basedOn w:val="Normal"/>
    <w:link w:val="PargrafodaListaChar"/>
    <w:uiPriority w:val="34"/>
    <w:qFormat/>
    <w:rsid w:val="003B4C58"/>
    <w:pPr>
      <w:ind w:left="708"/>
    </w:pPr>
  </w:style>
  <w:style w:type="paragraph" w:styleId="MapadoDocumento">
    <w:name w:val="Document Map"/>
    <w:basedOn w:val="Normal"/>
    <w:semiHidden/>
    <w:rsid w:val="006949F6"/>
    <w:pPr>
      <w:shd w:val="clear" w:color="auto" w:fill="000080"/>
    </w:pPr>
    <w:rPr>
      <w:rFonts w:ascii="Tahoma" w:hAnsi="Tahoma" w:cs="Tahoma"/>
    </w:rPr>
  </w:style>
  <w:style w:type="paragraph" w:styleId="NormalWeb">
    <w:name w:val="Normal (Web)"/>
    <w:basedOn w:val="Normal"/>
    <w:uiPriority w:val="99"/>
    <w:unhideWhenUsed/>
    <w:rsid w:val="00C26D56"/>
    <w:pPr>
      <w:spacing w:before="100" w:beforeAutospacing="1" w:after="100" w:afterAutospacing="1"/>
    </w:pPr>
    <w:rPr>
      <w:sz w:val="24"/>
      <w:szCs w:val="24"/>
    </w:rPr>
  </w:style>
  <w:style w:type="character" w:customStyle="1" w:styleId="apple-converted-space">
    <w:name w:val="apple-converted-space"/>
    <w:basedOn w:val="Fontepargpadro"/>
    <w:rsid w:val="00C26D56"/>
  </w:style>
  <w:style w:type="character" w:customStyle="1" w:styleId="PargrafodaListaChar">
    <w:name w:val="Parágrafo da Lista Char"/>
    <w:aliases w:val="Texto Char,Segundo Char,PARAGRAFO Char,MARCADOR 2 Char"/>
    <w:link w:val="PargrafodaLista1"/>
    <w:uiPriority w:val="34"/>
    <w:locked/>
    <w:rsid w:val="00C536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spacing w:after="120"/>
      <w:jc w:val="both"/>
      <w:outlineLvl w:val="0"/>
    </w:pPr>
    <w:rPr>
      <w:b/>
      <w:sz w:val="24"/>
    </w:rPr>
  </w:style>
  <w:style w:type="paragraph" w:styleId="Ttulo2">
    <w:name w:val="heading 2"/>
    <w:basedOn w:val="Normal"/>
    <w:next w:val="Normal"/>
    <w:qFormat/>
    <w:pPr>
      <w:keepNext/>
      <w:spacing w:before="360" w:after="120" w:line="280" w:lineRule="exact"/>
      <w:jc w:val="center"/>
      <w:outlineLvl w:val="1"/>
    </w:pPr>
    <w:rPr>
      <w:b/>
      <w:sz w:val="24"/>
      <w:u w:val="single"/>
    </w:rPr>
  </w:style>
  <w:style w:type="paragraph" w:styleId="Ttulo3">
    <w:name w:val="heading 3"/>
    <w:basedOn w:val="Normal"/>
    <w:next w:val="Normal"/>
    <w:qFormat/>
    <w:pPr>
      <w:keepNext/>
      <w:spacing w:after="120" w:line="-280" w:lineRule="auto"/>
      <w:jc w:val="center"/>
      <w:outlineLvl w:val="2"/>
    </w:pPr>
    <w:rPr>
      <w:b/>
      <w:sz w:val="24"/>
    </w:rPr>
  </w:style>
  <w:style w:type="paragraph" w:styleId="Ttulo4">
    <w:name w:val="heading 4"/>
    <w:basedOn w:val="Normal"/>
    <w:next w:val="Normal"/>
    <w:qFormat/>
    <w:pPr>
      <w:keepNext/>
      <w:outlineLvl w:val="3"/>
    </w:pPr>
    <w:rPr>
      <w:sz w:val="28"/>
    </w:rPr>
  </w:style>
  <w:style w:type="paragraph" w:styleId="Ttulo5">
    <w:name w:val="heading 5"/>
    <w:basedOn w:val="Normal"/>
    <w:next w:val="Normal"/>
    <w:qFormat/>
    <w:pPr>
      <w:keepNext/>
      <w:spacing w:line="-280" w:lineRule="auto"/>
      <w:jc w:val="center"/>
      <w:outlineLvl w:val="4"/>
    </w:pPr>
    <w:rPr>
      <w:b/>
      <w:smallCaps/>
      <w:sz w:val="28"/>
    </w:rPr>
  </w:style>
  <w:style w:type="paragraph" w:styleId="Ttulo6">
    <w:name w:val="heading 6"/>
    <w:basedOn w:val="Normal"/>
    <w:next w:val="Normal"/>
    <w:qFormat/>
    <w:pPr>
      <w:keepNext/>
      <w:spacing w:line="280" w:lineRule="exact"/>
      <w:jc w:val="center"/>
      <w:outlineLvl w:val="5"/>
    </w:pPr>
    <w:rPr>
      <w:b/>
      <w:smallCaps/>
      <w:color w:val="000080"/>
      <w:sz w:val="24"/>
    </w:rPr>
  </w:style>
  <w:style w:type="paragraph" w:styleId="Ttulo7">
    <w:name w:val="heading 7"/>
    <w:basedOn w:val="Normal"/>
    <w:next w:val="Normal"/>
    <w:qFormat/>
    <w:pPr>
      <w:keepNext/>
      <w:spacing w:line="280" w:lineRule="exact"/>
      <w:jc w:val="both"/>
      <w:outlineLvl w:val="6"/>
    </w:pPr>
    <w:rPr>
      <w:rFonts w:ascii="Arial" w:hAnsi="Arial"/>
      <w:b/>
      <w:sz w:val="24"/>
    </w:rPr>
  </w:style>
  <w:style w:type="paragraph" w:styleId="Ttulo8">
    <w:name w:val="heading 8"/>
    <w:basedOn w:val="Normal"/>
    <w:next w:val="Normal"/>
    <w:qFormat/>
    <w:pPr>
      <w:keepNext/>
      <w:outlineLvl w:val="7"/>
    </w:pPr>
    <w:rPr>
      <w:rFonts w:ascii="Arial" w:hAnsi="Arial"/>
      <w:b/>
      <w:sz w:val="24"/>
      <w:u w:val="single"/>
    </w:rPr>
  </w:style>
  <w:style w:type="paragraph" w:styleId="Ttulo9">
    <w:name w:val="heading 9"/>
    <w:basedOn w:val="Normal"/>
    <w:next w:val="Normal"/>
    <w:qFormat/>
    <w:pPr>
      <w:keepNext/>
      <w:spacing w:before="80" w:line="280" w:lineRule="exact"/>
      <w:jc w:val="center"/>
      <w:outlineLvl w:val="8"/>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2">
    <w:name w:val="Body Text Indent 2"/>
    <w:basedOn w:val="Normal"/>
    <w:pPr>
      <w:spacing w:before="120" w:line="280" w:lineRule="exact"/>
      <w:ind w:firstLine="851"/>
      <w:jc w:val="both"/>
    </w:pPr>
    <w:rPr>
      <w:color w:val="000080"/>
      <w:sz w:val="24"/>
    </w:rPr>
  </w:style>
  <w:style w:type="paragraph" w:styleId="Recuodecorpodetexto">
    <w:name w:val="Body Text Indent"/>
    <w:basedOn w:val="Normal"/>
    <w:pPr>
      <w:tabs>
        <w:tab w:val="left" w:pos="720"/>
      </w:tabs>
      <w:spacing w:before="60" w:line="320" w:lineRule="exact"/>
      <w:ind w:left="3402" w:hanging="567"/>
      <w:jc w:val="both"/>
    </w:pPr>
    <w:rPr>
      <w:sz w:val="24"/>
    </w:rPr>
  </w:style>
  <w:style w:type="paragraph" w:styleId="Recuodecorpodetexto3">
    <w:name w:val="Body Text Indent 3"/>
    <w:basedOn w:val="Normal"/>
    <w:pPr>
      <w:spacing w:before="60" w:line="320" w:lineRule="exact"/>
      <w:ind w:left="341" w:hanging="57"/>
      <w:jc w:val="both"/>
    </w:pPr>
    <w:rPr>
      <w:sz w:val="24"/>
    </w:rPr>
  </w:style>
  <w:style w:type="paragraph" w:styleId="Commarcadores">
    <w:name w:val="List Bullet"/>
    <w:basedOn w:val="Normal"/>
    <w:autoRedefine/>
    <w:pPr>
      <w:numPr>
        <w:numId w:val="1"/>
      </w:numPr>
    </w:pPr>
    <w:rPr>
      <w:smallCaps/>
      <w:color w:val="000000"/>
      <w:sz w:val="24"/>
    </w:rPr>
  </w:style>
  <w:style w:type="paragraph" w:styleId="Commarcadores2">
    <w:name w:val="List Bullet 2"/>
    <w:basedOn w:val="Normal"/>
    <w:autoRedefine/>
    <w:pPr>
      <w:numPr>
        <w:numId w:val="2"/>
      </w:numPr>
    </w:pPr>
    <w:rPr>
      <w:smallCaps/>
      <w:color w:val="000000"/>
      <w:sz w:val="24"/>
    </w:rPr>
  </w:style>
  <w:style w:type="paragraph" w:styleId="Commarcadores4">
    <w:name w:val="List Bullet 4"/>
    <w:basedOn w:val="Normal"/>
    <w:autoRedefine/>
    <w:pPr>
      <w:numPr>
        <w:numId w:val="3"/>
      </w:numPr>
    </w:pPr>
    <w:rPr>
      <w:smallCaps/>
      <w:color w:val="000000"/>
      <w:sz w:val="24"/>
    </w:rPr>
  </w:style>
  <w:style w:type="paragraph" w:styleId="Corpodetexto2">
    <w:name w:val="Body Text 2"/>
    <w:basedOn w:val="Normal"/>
    <w:pPr>
      <w:spacing w:line="-280" w:lineRule="auto"/>
      <w:jc w:val="both"/>
    </w:pPr>
    <w:rPr>
      <w:smallCaps/>
      <w:color w:val="000000"/>
      <w:sz w:val="24"/>
    </w:rPr>
  </w:style>
  <w:style w:type="paragraph" w:styleId="Legenda">
    <w:name w:val="caption"/>
    <w:basedOn w:val="Normal"/>
    <w:next w:val="Normal"/>
    <w:qFormat/>
    <w:pPr>
      <w:spacing w:line="340" w:lineRule="exact"/>
      <w:jc w:val="center"/>
    </w:pPr>
    <w:rPr>
      <w:rFonts w:ascii="Arial" w:hAnsi="Arial"/>
      <w:b/>
      <w:sz w:val="28"/>
    </w:rPr>
  </w:style>
  <w:style w:type="paragraph" w:styleId="Corpodetexto">
    <w:name w:val="Body Text"/>
    <w:basedOn w:val="Normal"/>
    <w:pPr>
      <w:spacing w:after="120" w:line="320" w:lineRule="exact"/>
      <w:jc w:val="both"/>
    </w:pPr>
    <w:rPr>
      <w:sz w:val="24"/>
    </w:rPr>
  </w:style>
  <w:style w:type="character" w:customStyle="1" w:styleId="N">
    <w:name w:val="N"/>
    <w:rPr>
      <w:b/>
      <w:bCs/>
    </w:rPr>
  </w:style>
  <w:style w:type="paragraph" w:customStyle="1" w:styleId="C1">
    <w:name w:val="C1"/>
    <w:pPr>
      <w:autoSpaceDE w:val="0"/>
      <w:autoSpaceDN w:val="0"/>
      <w:jc w:val="center"/>
    </w:pPr>
    <w:rPr>
      <w:rFonts w:ascii="Courier" w:hAnsi="Courier"/>
    </w:rPr>
  </w:style>
  <w:style w:type="paragraph" w:customStyle="1" w:styleId="P1">
    <w:name w:val="P1"/>
    <w:pPr>
      <w:autoSpaceDE w:val="0"/>
      <w:autoSpaceDN w:val="0"/>
      <w:ind w:left="432" w:hanging="432"/>
      <w:jc w:val="both"/>
    </w:pPr>
    <w:rPr>
      <w:rFonts w:ascii="Courier" w:hAnsi="Courier"/>
      <w:b/>
    </w:rPr>
  </w:style>
  <w:style w:type="paragraph" w:customStyle="1" w:styleId="P2">
    <w:name w:val="P2"/>
    <w:pPr>
      <w:tabs>
        <w:tab w:val="left" w:pos="720"/>
      </w:tabs>
      <w:autoSpaceDE w:val="0"/>
      <w:autoSpaceDN w:val="0"/>
      <w:ind w:left="1152" w:hanging="576"/>
      <w:jc w:val="both"/>
    </w:pPr>
    <w:rPr>
      <w:rFonts w:ascii="Courier" w:hAnsi="Courier"/>
    </w:rPr>
  </w:style>
  <w:style w:type="paragraph" w:customStyle="1" w:styleId="P3">
    <w:name w:val="P3"/>
    <w:pPr>
      <w:tabs>
        <w:tab w:val="left" w:pos="1440"/>
      </w:tabs>
      <w:autoSpaceDE w:val="0"/>
      <w:autoSpaceDN w:val="0"/>
      <w:ind w:left="2016" w:hanging="864"/>
      <w:jc w:val="both"/>
    </w:pPr>
    <w:rPr>
      <w:rFonts w:ascii="Courier" w:hAnsi="Courier"/>
    </w:rPr>
  </w:style>
  <w:style w:type="paragraph" w:styleId="Corpodetexto3">
    <w:name w:val="Body Text 3"/>
    <w:basedOn w:val="Normal"/>
    <w:rPr>
      <w:b/>
      <w:smallCaps/>
      <w:color w:val="000000"/>
      <w:sz w:val="24"/>
    </w:rPr>
  </w:style>
  <w:style w:type="paragraph" w:customStyle="1" w:styleId="Corpodetexto21">
    <w:name w:val="Corpo de texto 21"/>
    <w:basedOn w:val="Normal"/>
    <w:pPr>
      <w:widowControl w:val="0"/>
      <w:spacing w:line="-288" w:lineRule="auto"/>
      <w:ind w:left="567" w:firstLine="1557"/>
      <w:jc w:val="both"/>
    </w:pPr>
    <w:rPr>
      <w:rFonts w:ascii="Courier" w:hAnsi="Courier"/>
      <w:sz w:val="24"/>
    </w:rPr>
  </w:style>
  <w:style w:type="paragraph" w:customStyle="1" w:styleId="Recuodecorpodetexto21">
    <w:name w:val="Recuo de corpo de texto 21"/>
    <w:basedOn w:val="Normal"/>
    <w:pPr>
      <w:widowControl w:val="0"/>
      <w:ind w:left="284"/>
      <w:jc w:val="both"/>
    </w:pPr>
    <w:rPr>
      <w:sz w:val="24"/>
    </w:rPr>
  </w:style>
  <w:style w:type="paragraph" w:customStyle="1" w:styleId="BodyText21">
    <w:name w:val="Body Text 21"/>
    <w:basedOn w:val="Normal"/>
    <w:pPr>
      <w:widowControl w:val="0"/>
      <w:spacing w:line="-280" w:lineRule="auto"/>
      <w:jc w:val="both"/>
    </w:pPr>
    <w:rPr>
      <w:smallCaps/>
      <w:color w:val="000000"/>
      <w:sz w:val="24"/>
    </w:rPr>
  </w:style>
  <w:style w:type="paragraph" w:customStyle="1" w:styleId="xl26">
    <w:name w:val="xl26"/>
    <w:basedOn w:val="Normal"/>
    <w:pPr>
      <w:spacing w:before="100" w:beforeAutospacing="1" w:after="100" w:afterAutospacing="1"/>
      <w:jc w:val="center"/>
    </w:pPr>
    <w:rPr>
      <w:rFonts w:eastAsia="Arial Unicode MS"/>
      <w:b/>
      <w:bCs/>
      <w:sz w:val="24"/>
      <w:szCs w:val="24"/>
    </w:rPr>
  </w:style>
  <w:style w:type="character" w:styleId="Hyperlink">
    <w:name w:val="Hyperlink"/>
    <w:rPr>
      <w:color w:val="0000FF"/>
      <w:u w:val="single"/>
    </w:rPr>
  </w:style>
  <w:style w:type="paragraph" w:customStyle="1" w:styleId="12">
    <w:name w:val="12"/>
    <w:basedOn w:val="Normal"/>
    <w:pPr>
      <w:ind w:left="1843" w:hanging="283"/>
      <w:jc w:val="both"/>
    </w:pPr>
    <w:rPr>
      <w:sz w:val="24"/>
    </w:rPr>
  </w:style>
  <w:style w:type="paragraph" w:customStyle="1" w:styleId="10">
    <w:name w:val="10"/>
    <w:basedOn w:val="Normal"/>
    <w:pPr>
      <w:autoSpaceDE w:val="0"/>
      <w:autoSpaceDN w:val="0"/>
      <w:ind w:left="851" w:hanging="567"/>
      <w:jc w:val="both"/>
    </w:pPr>
    <w:rPr>
      <w:sz w:val="24"/>
      <w:szCs w:val="24"/>
    </w:rPr>
  </w:style>
  <w:style w:type="paragraph" w:customStyle="1" w:styleId="Recuodecorpodetexto31">
    <w:name w:val="Recuo de corpo de texto 31"/>
    <w:basedOn w:val="Normal"/>
    <w:pPr>
      <w:ind w:left="851"/>
      <w:jc w:val="both"/>
    </w:pPr>
    <w:rPr>
      <w:rFonts w:ascii="Arial" w:hAnsi="Arial"/>
      <w:sz w:val="24"/>
    </w:rPr>
  </w:style>
  <w:style w:type="paragraph" w:customStyle="1" w:styleId="font5">
    <w:name w:val="font5"/>
    <w:basedOn w:val="Normal"/>
    <w:pPr>
      <w:spacing w:before="100" w:beforeAutospacing="1" w:after="100" w:afterAutospacing="1"/>
    </w:pPr>
    <w:rPr>
      <w:rFonts w:ascii="Arial" w:eastAsia="Arial Unicode MS" w:hAnsi="Arial" w:cs="Arial"/>
      <w:sz w:val="24"/>
      <w:szCs w:val="24"/>
    </w:rPr>
  </w:style>
  <w:style w:type="paragraph" w:customStyle="1" w:styleId="xl132">
    <w:name w:val="xl132"/>
    <w:basedOn w:val="Normal"/>
    <w:pPr>
      <w:spacing w:before="100" w:beforeAutospacing="1" w:after="100" w:afterAutospacing="1"/>
      <w:jc w:val="center"/>
    </w:pPr>
    <w:rPr>
      <w:rFonts w:ascii="Arial" w:eastAsia="Arial Unicode MS" w:hAnsi="Arial" w:cs="Arial"/>
      <w:b/>
      <w:bCs/>
      <w:sz w:val="28"/>
      <w:szCs w:val="28"/>
    </w:rPr>
  </w:style>
  <w:style w:type="paragraph" w:styleId="Textoembloco">
    <w:name w:val="Block Text"/>
    <w:basedOn w:val="Normal"/>
    <w:pPr>
      <w:tabs>
        <w:tab w:val="num" w:pos="3240"/>
      </w:tabs>
      <w:ind w:left="567" w:right="-28"/>
      <w:jc w:val="both"/>
    </w:pPr>
    <w:rPr>
      <w:color w:val="FF0000"/>
      <w:sz w:val="24"/>
    </w:rPr>
  </w:style>
  <w:style w:type="character" w:styleId="HiperlinkVisitado">
    <w:name w:val="FollowedHyperlink"/>
    <w:rPr>
      <w:color w:val="800080"/>
      <w:u w:val="single"/>
    </w:rPr>
  </w:style>
  <w:style w:type="paragraph" w:styleId="Ttulo">
    <w:name w:val="Title"/>
    <w:basedOn w:val="Normal"/>
    <w:qFormat/>
    <w:pPr>
      <w:jc w:val="center"/>
    </w:pPr>
    <w:rPr>
      <w:b/>
      <w:bCs/>
      <w:sz w:val="24"/>
      <w:szCs w:val="24"/>
    </w:rPr>
  </w:style>
  <w:style w:type="paragraph" w:customStyle="1" w:styleId="Nivel3">
    <w:name w:val="Nivel3"/>
    <w:basedOn w:val="Normal"/>
    <w:pPr>
      <w:ind w:left="2126" w:hanging="992"/>
      <w:jc w:val="both"/>
    </w:pPr>
    <w:rPr>
      <w:sz w:val="28"/>
    </w:rPr>
  </w:style>
  <w:style w:type="paragraph" w:customStyle="1" w:styleId="Nivel4">
    <w:name w:val="Nivel4"/>
    <w:basedOn w:val="Normal"/>
    <w:pPr>
      <w:ind w:left="3119" w:hanging="992"/>
      <w:jc w:val="both"/>
    </w:pPr>
    <w:rPr>
      <w:sz w:val="28"/>
    </w:rPr>
  </w:style>
  <w:style w:type="paragraph" w:customStyle="1" w:styleId="p20">
    <w:name w:val="p2"/>
    <w:basedOn w:val="Normal"/>
    <w:pPr>
      <w:ind w:left="2127" w:hanging="709"/>
      <w:jc w:val="both"/>
    </w:pPr>
    <w:rPr>
      <w:b/>
      <w:sz w:val="24"/>
    </w:rPr>
  </w:style>
  <w:style w:type="paragraph" w:customStyle="1" w:styleId="BodyText25">
    <w:name w:val="Body Text 25"/>
    <w:basedOn w:val="Normal"/>
    <w:pPr>
      <w:tabs>
        <w:tab w:val="left" w:pos="779"/>
        <w:tab w:val="left" w:pos="2480"/>
        <w:tab w:val="left" w:pos="9142"/>
      </w:tabs>
      <w:spacing w:line="280" w:lineRule="atLeast"/>
      <w:jc w:val="both"/>
    </w:pPr>
    <w:rPr>
      <w:rFonts w:ascii="Arial" w:hAnsi="Arial"/>
      <w:b/>
      <w:sz w:val="24"/>
    </w:rPr>
  </w:style>
  <w:style w:type="table" w:styleId="Tabelacomgrade">
    <w:name w:val="Table Grid"/>
    <w:basedOn w:val="Tabelanormal"/>
    <w:rsid w:val="00F81D5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aliases w:val="Texto,Segundo,PARAGRAFO,MARCADOR 2"/>
    <w:basedOn w:val="Normal"/>
    <w:link w:val="PargrafodaListaChar"/>
    <w:uiPriority w:val="34"/>
    <w:qFormat/>
    <w:rsid w:val="003B4C58"/>
    <w:pPr>
      <w:ind w:left="708"/>
    </w:pPr>
  </w:style>
  <w:style w:type="paragraph" w:styleId="MapadoDocumento">
    <w:name w:val="Document Map"/>
    <w:basedOn w:val="Normal"/>
    <w:semiHidden/>
    <w:rsid w:val="006949F6"/>
    <w:pPr>
      <w:shd w:val="clear" w:color="auto" w:fill="000080"/>
    </w:pPr>
    <w:rPr>
      <w:rFonts w:ascii="Tahoma" w:hAnsi="Tahoma" w:cs="Tahoma"/>
    </w:rPr>
  </w:style>
  <w:style w:type="paragraph" w:styleId="NormalWeb">
    <w:name w:val="Normal (Web)"/>
    <w:basedOn w:val="Normal"/>
    <w:uiPriority w:val="99"/>
    <w:unhideWhenUsed/>
    <w:rsid w:val="00C26D56"/>
    <w:pPr>
      <w:spacing w:before="100" w:beforeAutospacing="1" w:after="100" w:afterAutospacing="1"/>
    </w:pPr>
    <w:rPr>
      <w:sz w:val="24"/>
      <w:szCs w:val="24"/>
    </w:rPr>
  </w:style>
  <w:style w:type="character" w:customStyle="1" w:styleId="apple-converted-space">
    <w:name w:val="apple-converted-space"/>
    <w:basedOn w:val="Fontepargpadro"/>
    <w:rsid w:val="00C26D56"/>
  </w:style>
  <w:style w:type="character" w:customStyle="1" w:styleId="PargrafodaListaChar">
    <w:name w:val="Parágrafo da Lista Char"/>
    <w:aliases w:val="Texto Char,Segundo Char,PARAGRAFO Char,MARCADOR 2 Char"/>
    <w:link w:val="PargrafodaLista1"/>
    <w:uiPriority w:val="34"/>
    <w:locked/>
    <w:rsid w:val="00C53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255055">
      <w:bodyDiv w:val="1"/>
      <w:marLeft w:val="0"/>
      <w:marRight w:val="0"/>
      <w:marTop w:val="0"/>
      <w:marBottom w:val="0"/>
      <w:divBdr>
        <w:top w:val="none" w:sz="0" w:space="0" w:color="auto"/>
        <w:left w:val="none" w:sz="0" w:space="0" w:color="auto"/>
        <w:bottom w:val="none" w:sz="0" w:space="0" w:color="auto"/>
        <w:right w:val="none" w:sz="0" w:space="0" w:color="auto"/>
      </w:divBdr>
    </w:div>
    <w:div w:id="107598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3315</Words>
  <Characters>17901</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EDITAL DE TOMADA DE PREÇOS nº _____/SVMA/99</vt:lpstr>
    </vt:vector>
  </TitlesOfParts>
  <Company>PMSP</Company>
  <LinksUpToDate>false</LinksUpToDate>
  <CharactersWithSpaces>21174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TOMADA DE PREÇOS nº _____/SVMA/99</dc:title>
  <dc:creator>svma</dc:creator>
  <cp:lastModifiedBy>Alessandra Borsato de Oliveira Paula</cp:lastModifiedBy>
  <cp:revision>2</cp:revision>
  <cp:lastPrinted>2016-10-06T17:58:00Z</cp:lastPrinted>
  <dcterms:created xsi:type="dcterms:W3CDTF">2018-07-30T15:16:00Z</dcterms:created>
  <dcterms:modified xsi:type="dcterms:W3CDTF">2018-07-30T15:16:00Z</dcterms:modified>
</cp:coreProperties>
</file>