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FFB" w:rsidRDefault="00241FFB" w:rsidP="007C02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inorHAnsi" w:hAnsiTheme="minorHAnsi" w:cs="Calibri"/>
          <w:b/>
          <w:bCs/>
          <w:sz w:val="22"/>
          <w:szCs w:val="22"/>
        </w:rPr>
      </w:pPr>
    </w:p>
    <w:p w:rsidR="00BA1E25" w:rsidRDefault="00241FFB" w:rsidP="007C02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inorHAnsi" w:hAnsiTheme="minorHAnsi" w:cs="Calibri"/>
          <w:b/>
          <w:bCs/>
          <w:sz w:val="22"/>
          <w:szCs w:val="22"/>
        </w:rPr>
      </w:pPr>
      <w:r>
        <w:rPr>
          <w:rFonts w:asciiTheme="minorHAnsi" w:hAnsiTheme="minorHAnsi" w:cs="Calibri"/>
          <w:b/>
          <w:bCs/>
          <w:sz w:val="22"/>
          <w:szCs w:val="22"/>
        </w:rPr>
        <w:t>ATA DA 660</w:t>
      </w:r>
      <w:r w:rsidR="001F3BCD" w:rsidRPr="00400B6E">
        <w:rPr>
          <w:rFonts w:asciiTheme="minorHAnsi" w:hAnsiTheme="minorHAnsi" w:cs="Calibri"/>
          <w:b/>
          <w:bCs/>
          <w:sz w:val="22"/>
          <w:szCs w:val="22"/>
        </w:rPr>
        <w:t>ª REUNIÃO ORDINÁRIA DO CONPRESP</w:t>
      </w:r>
    </w:p>
    <w:p w:rsidR="00BA1E25" w:rsidRPr="00400B6E" w:rsidRDefault="00BA1E25" w:rsidP="00BE17C0">
      <w:pPr>
        <w:tabs>
          <w:tab w:val="left" w:pos="33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heme="minorHAnsi" w:hAnsiTheme="minorHAnsi" w:cs="Lucida Grande"/>
          <w:b/>
          <w:bCs/>
          <w:sz w:val="22"/>
          <w:szCs w:val="22"/>
        </w:rPr>
      </w:pPr>
    </w:p>
    <w:p w:rsidR="005C6E1F" w:rsidRPr="009018C6" w:rsidRDefault="001F3BCD" w:rsidP="00BA1E25">
      <w:pPr>
        <w:tabs>
          <w:tab w:val="left" w:pos="142"/>
        </w:tabs>
        <w:spacing w:line="360" w:lineRule="auto"/>
        <w:jc w:val="both"/>
        <w:rPr>
          <w:rFonts w:asciiTheme="minorHAnsi" w:hAnsiTheme="minorHAnsi"/>
          <w:bCs/>
          <w:sz w:val="22"/>
          <w:szCs w:val="22"/>
        </w:rPr>
      </w:pPr>
      <w:r w:rsidRPr="00400B6E">
        <w:rPr>
          <w:rFonts w:asciiTheme="minorHAnsi" w:hAnsiTheme="minorHAnsi"/>
          <w:sz w:val="22"/>
          <w:szCs w:val="22"/>
        </w:rPr>
        <w:t xml:space="preserve">O CONSELHO MUNICIPAL DE PRESERVAÇÃO DO PATRIMÔNIO HISTÓRICO, CULTURAL E AMBIENTAL DA CIDADE DE SÃO PAULO, no dia </w:t>
      </w:r>
      <w:r w:rsidR="00241FFB">
        <w:rPr>
          <w:rFonts w:asciiTheme="minorHAnsi" w:hAnsiTheme="minorHAnsi"/>
          <w:b/>
          <w:sz w:val="22"/>
          <w:szCs w:val="22"/>
        </w:rPr>
        <w:t>15</w:t>
      </w:r>
      <w:r w:rsidRPr="00400B6E">
        <w:rPr>
          <w:rFonts w:asciiTheme="minorHAnsi" w:hAnsiTheme="minorHAnsi"/>
          <w:b/>
          <w:sz w:val="22"/>
          <w:szCs w:val="22"/>
        </w:rPr>
        <w:t xml:space="preserve"> de </w:t>
      </w:r>
      <w:r w:rsidR="000D20F0">
        <w:rPr>
          <w:rFonts w:asciiTheme="minorHAnsi" w:hAnsiTheme="minorHAnsi"/>
          <w:b/>
          <w:sz w:val="22"/>
          <w:szCs w:val="22"/>
        </w:rPr>
        <w:t>janeiro</w:t>
      </w:r>
      <w:r w:rsidRPr="00400B6E">
        <w:rPr>
          <w:rFonts w:asciiTheme="minorHAnsi" w:hAnsiTheme="minorHAnsi"/>
          <w:b/>
          <w:sz w:val="22"/>
          <w:szCs w:val="22"/>
        </w:rPr>
        <w:t xml:space="preserve"> de 201</w:t>
      </w:r>
      <w:r w:rsidR="000D20F0">
        <w:rPr>
          <w:rFonts w:asciiTheme="minorHAnsi" w:hAnsiTheme="minorHAnsi"/>
          <w:b/>
          <w:sz w:val="22"/>
          <w:szCs w:val="22"/>
        </w:rPr>
        <w:t>8</w:t>
      </w:r>
      <w:r w:rsidR="00CF450B">
        <w:rPr>
          <w:rFonts w:asciiTheme="minorHAnsi" w:hAnsiTheme="minorHAnsi"/>
          <w:sz w:val="22"/>
          <w:szCs w:val="22"/>
        </w:rPr>
        <w:t xml:space="preserve">, às </w:t>
      </w:r>
      <w:r w:rsidR="000D20F0">
        <w:rPr>
          <w:rFonts w:asciiTheme="minorHAnsi" w:hAnsiTheme="minorHAnsi"/>
          <w:sz w:val="22"/>
          <w:szCs w:val="22"/>
        </w:rPr>
        <w:t>14h10</w:t>
      </w:r>
      <w:r w:rsidRPr="00400B6E">
        <w:rPr>
          <w:rFonts w:asciiTheme="minorHAnsi" w:hAnsiTheme="minorHAnsi"/>
          <w:sz w:val="22"/>
          <w:szCs w:val="22"/>
        </w:rPr>
        <w:t xml:space="preserve">, realizou sua </w:t>
      </w:r>
      <w:r w:rsidR="000D20F0">
        <w:rPr>
          <w:rFonts w:asciiTheme="minorHAnsi" w:hAnsiTheme="minorHAnsi"/>
          <w:b/>
          <w:bCs/>
          <w:sz w:val="22"/>
          <w:szCs w:val="22"/>
        </w:rPr>
        <w:t>660</w:t>
      </w:r>
      <w:r w:rsidRPr="00400B6E">
        <w:rPr>
          <w:rFonts w:asciiTheme="minorHAnsi" w:hAnsiTheme="minorHAnsi"/>
          <w:b/>
          <w:bCs/>
          <w:sz w:val="22"/>
          <w:szCs w:val="22"/>
        </w:rPr>
        <w:t xml:space="preserve">ª Reunião </w:t>
      </w:r>
      <w:r w:rsidR="00CF450B">
        <w:rPr>
          <w:rFonts w:asciiTheme="minorHAnsi" w:hAnsiTheme="minorHAnsi"/>
          <w:b/>
          <w:bCs/>
          <w:sz w:val="22"/>
          <w:szCs w:val="22"/>
        </w:rPr>
        <w:t>O</w:t>
      </w:r>
      <w:r w:rsidRPr="00400B6E">
        <w:rPr>
          <w:rFonts w:asciiTheme="minorHAnsi" w:hAnsiTheme="minorHAnsi"/>
          <w:b/>
          <w:bCs/>
          <w:sz w:val="22"/>
          <w:szCs w:val="22"/>
        </w:rPr>
        <w:t>rdinária</w:t>
      </w:r>
      <w:r w:rsidRPr="00400B6E">
        <w:rPr>
          <w:rFonts w:asciiTheme="minorHAnsi" w:hAnsiTheme="minorHAnsi"/>
          <w:sz w:val="22"/>
          <w:szCs w:val="22"/>
        </w:rPr>
        <w:t xml:space="preserve">, nas dependências do CONPRESP, à Avenida São João, 473, 7º andar, contando com a presença dos seguintes Conselheiros: Cyro Laurenza – Representante da Secretaria Municipal de Cultura – Presidente; </w:t>
      </w:r>
      <w:r w:rsidR="000D20F0">
        <w:rPr>
          <w:rFonts w:asciiTheme="minorHAnsi" w:hAnsiTheme="minorHAnsi"/>
          <w:sz w:val="22"/>
          <w:szCs w:val="22"/>
        </w:rPr>
        <w:t>Pedro Augusto Machado Cortêz</w:t>
      </w:r>
      <w:r w:rsidRPr="00400B6E">
        <w:rPr>
          <w:rFonts w:asciiTheme="minorHAnsi" w:hAnsiTheme="minorHAnsi"/>
          <w:sz w:val="22"/>
          <w:szCs w:val="22"/>
        </w:rPr>
        <w:t xml:space="preserve"> – Representante</w:t>
      </w:r>
      <w:r w:rsidR="000D20F0">
        <w:rPr>
          <w:rFonts w:asciiTheme="minorHAnsi" w:hAnsiTheme="minorHAnsi"/>
          <w:sz w:val="22"/>
          <w:szCs w:val="22"/>
        </w:rPr>
        <w:t xml:space="preserve"> suplente</w:t>
      </w:r>
      <w:r w:rsidRPr="00400B6E">
        <w:rPr>
          <w:rFonts w:asciiTheme="minorHAnsi" w:hAnsiTheme="minorHAnsi"/>
          <w:sz w:val="22"/>
          <w:szCs w:val="22"/>
        </w:rPr>
        <w:t xml:space="preserve"> da Ordem dos Advogados do Brasil; Mariana de Souza Rolim – Diretora do Departamento do Patrimônio Histórico; </w:t>
      </w:r>
      <w:r w:rsidR="00A21EAA" w:rsidRPr="00400B6E">
        <w:rPr>
          <w:rFonts w:asciiTheme="minorHAnsi" w:hAnsiTheme="minorHAnsi"/>
          <w:sz w:val="22"/>
          <w:szCs w:val="22"/>
        </w:rPr>
        <w:t>Orlando Correa da Paixão – Representante suplente da Secretaria Municipal de Justiça;</w:t>
      </w:r>
      <w:r w:rsidR="00A21EAA">
        <w:rPr>
          <w:rFonts w:asciiTheme="minorHAnsi" w:hAnsiTheme="minorHAnsi"/>
          <w:sz w:val="22"/>
          <w:szCs w:val="22"/>
        </w:rPr>
        <w:t xml:space="preserve"> </w:t>
      </w:r>
      <w:r w:rsidR="00737C03">
        <w:rPr>
          <w:rFonts w:asciiTheme="minorHAnsi" w:hAnsiTheme="minorHAnsi"/>
          <w:sz w:val="22"/>
          <w:szCs w:val="22"/>
        </w:rPr>
        <w:t xml:space="preserve">Anna Beatriz Ayrosa Galvão – Representante do Instituto dos Arquitetos do Brasil – Departamento São Paulo; Mariana Boghosian Al Assal - Representante suplente do Instituto dos Arquitetos do Brasil; </w:t>
      </w:r>
      <w:r w:rsidR="000D20F0">
        <w:rPr>
          <w:rFonts w:asciiTheme="minorHAnsi" w:hAnsiTheme="minorHAnsi"/>
          <w:sz w:val="22"/>
          <w:szCs w:val="22"/>
        </w:rPr>
        <w:t xml:space="preserve">Carlos Alexandre da Graça Duro Couto </w:t>
      </w:r>
      <w:r w:rsidR="00A21EAA" w:rsidRPr="00400B6E">
        <w:rPr>
          <w:rFonts w:asciiTheme="minorHAnsi" w:hAnsiTheme="minorHAnsi"/>
          <w:sz w:val="22"/>
          <w:szCs w:val="22"/>
        </w:rPr>
        <w:t xml:space="preserve">- Representante </w:t>
      </w:r>
      <w:r w:rsidR="000D20F0">
        <w:rPr>
          <w:rFonts w:asciiTheme="minorHAnsi" w:hAnsiTheme="minorHAnsi"/>
          <w:sz w:val="22"/>
          <w:szCs w:val="22"/>
        </w:rPr>
        <w:t xml:space="preserve">suplente </w:t>
      </w:r>
      <w:r w:rsidR="00A21EAA" w:rsidRPr="00400B6E">
        <w:rPr>
          <w:rFonts w:asciiTheme="minorHAnsi" w:hAnsiTheme="minorHAnsi"/>
          <w:sz w:val="22"/>
          <w:szCs w:val="22"/>
        </w:rPr>
        <w:t xml:space="preserve">do Conselho Regional de Engenharia e Agronomia do Estado de São Paulo </w:t>
      </w:r>
      <w:r w:rsidR="00A21EAA">
        <w:rPr>
          <w:rFonts w:asciiTheme="minorHAnsi" w:hAnsiTheme="minorHAnsi"/>
          <w:sz w:val="22"/>
          <w:szCs w:val="22"/>
        </w:rPr>
        <w:t xml:space="preserve">e </w:t>
      </w:r>
      <w:r w:rsidR="00224609" w:rsidRPr="00400B6E">
        <w:rPr>
          <w:rFonts w:asciiTheme="minorHAnsi" w:hAnsiTheme="minorHAnsi"/>
          <w:sz w:val="22"/>
          <w:szCs w:val="22"/>
        </w:rPr>
        <w:t>Ronaldo Berbare Albuquerque Parente – Representante da Secretaria Municipal de Urbanismo e Licenciamento</w:t>
      </w:r>
      <w:r w:rsidR="00A21EAA">
        <w:rPr>
          <w:rFonts w:asciiTheme="minorHAnsi" w:hAnsiTheme="minorHAnsi"/>
          <w:sz w:val="22"/>
          <w:szCs w:val="22"/>
        </w:rPr>
        <w:t>.</w:t>
      </w:r>
      <w:r w:rsidRPr="00400B6E">
        <w:rPr>
          <w:rFonts w:asciiTheme="minorHAnsi" w:hAnsiTheme="minorHAnsi"/>
          <w:sz w:val="22"/>
          <w:szCs w:val="22"/>
        </w:rPr>
        <w:t xml:space="preserve"> Participaram, assistindo à reunião: </w:t>
      </w:r>
      <w:r w:rsidR="000D20F0">
        <w:rPr>
          <w:rFonts w:asciiTheme="minorHAnsi" w:hAnsiTheme="minorHAnsi"/>
          <w:sz w:val="22"/>
          <w:szCs w:val="22"/>
        </w:rPr>
        <w:t>Walter Pires – DPH; Murilo Perdigão – DPH; Fátima Antunes – DPH; Mario Simões – DPH; Haroldo Gallo; Lucas T Michecan; José Hilário Sammarone Jr.; Luiz Arthur Caselli Guimarães Filho; Teresa Maria Emídio – SVMA; Luis Eduardo Maranha de Souza; Amanda Ferrarese – DPH; Roberto de Castro Mello – Botti Rubin Arq</w:t>
      </w:r>
      <w:r w:rsidR="00A21EAA">
        <w:rPr>
          <w:rFonts w:asciiTheme="minorHAnsi" w:hAnsiTheme="minorHAnsi"/>
          <w:sz w:val="22"/>
          <w:szCs w:val="22"/>
        </w:rPr>
        <w:t xml:space="preserve">; Aline F. Estefan – SMC/DPH; Dalva Thomaz – DPH; Licia de Oliveira – DPH; Julio Cirullo Jr. – DPH; </w:t>
      </w:r>
      <w:r w:rsidR="00224609" w:rsidRPr="00400B6E">
        <w:rPr>
          <w:rFonts w:asciiTheme="minorHAnsi" w:hAnsiTheme="minorHAnsi"/>
          <w:sz w:val="22"/>
          <w:szCs w:val="22"/>
        </w:rPr>
        <w:t>Giovani Piazzi Senoi – Gab</w:t>
      </w:r>
      <w:r w:rsidR="004D0DB6" w:rsidRPr="00400B6E">
        <w:rPr>
          <w:rFonts w:asciiTheme="minorHAnsi" w:hAnsiTheme="minorHAnsi"/>
          <w:sz w:val="22"/>
          <w:szCs w:val="22"/>
        </w:rPr>
        <w:t>inete da</w:t>
      </w:r>
      <w:r w:rsidR="00224609" w:rsidRPr="00400B6E">
        <w:rPr>
          <w:rFonts w:asciiTheme="minorHAnsi" w:hAnsiTheme="minorHAnsi"/>
          <w:sz w:val="22"/>
          <w:szCs w:val="22"/>
        </w:rPr>
        <w:t xml:space="preserve"> Ver</w:t>
      </w:r>
      <w:r w:rsidR="004D0DB6" w:rsidRPr="00400B6E">
        <w:rPr>
          <w:rFonts w:asciiTheme="minorHAnsi" w:hAnsiTheme="minorHAnsi"/>
          <w:sz w:val="22"/>
          <w:szCs w:val="22"/>
        </w:rPr>
        <w:t>eadora</w:t>
      </w:r>
      <w:r w:rsidR="00224609" w:rsidRPr="00400B6E">
        <w:rPr>
          <w:rFonts w:asciiTheme="minorHAnsi" w:hAnsiTheme="minorHAnsi"/>
          <w:sz w:val="22"/>
          <w:szCs w:val="22"/>
        </w:rPr>
        <w:t xml:space="preserve"> Adriana Ramalho;</w:t>
      </w:r>
      <w:r w:rsidR="004D0DB6" w:rsidRPr="00400B6E">
        <w:rPr>
          <w:rFonts w:asciiTheme="minorHAnsi" w:hAnsiTheme="minorHAnsi"/>
          <w:sz w:val="22"/>
          <w:szCs w:val="22"/>
        </w:rPr>
        <w:t xml:space="preserve"> </w:t>
      </w:r>
      <w:r w:rsidR="0030598D" w:rsidRPr="00400B6E">
        <w:rPr>
          <w:rFonts w:asciiTheme="minorHAnsi" w:hAnsiTheme="minorHAnsi"/>
          <w:sz w:val="22"/>
          <w:szCs w:val="22"/>
        </w:rPr>
        <w:t>Mauro Pereira</w:t>
      </w:r>
      <w:r w:rsidR="00A21EAA">
        <w:rPr>
          <w:rFonts w:asciiTheme="minorHAnsi" w:hAnsiTheme="minorHAnsi"/>
          <w:sz w:val="22"/>
          <w:szCs w:val="22"/>
        </w:rPr>
        <w:t xml:space="preserve"> – DPH; </w:t>
      </w:r>
      <w:r w:rsidR="0030598D" w:rsidRPr="00400B6E">
        <w:rPr>
          <w:rFonts w:asciiTheme="minorHAnsi" w:hAnsiTheme="minorHAnsi"/>
          <w:sz w:val="22"/>
          <w:szCs w:val="22"/>
        </w:rPr>
        <w:t>Valdir Arruda</w:t>
      </w:r>
      <w:r w:rsidR="00A21EAA">
        <w:rPr>
          <w:rFonts w:asciiTheme="minorHAnsi" w:hAnsiTheme="minorHAnsi"/>
          <w:sz w:val="22"/>
          <w:szCs w:val="22"/>
        </w:rPr>
        <w:t xml:space="preserve"> – DPH;</w:t>
      </w:r>
      <w:r w:rsidR="000F1A93" w:rsidRPr="00400B6E">
        <w:rPr>
          <w:rFonts w:asciiTheme="minorHAnsi" w:hAnsiTheme="minorHAnsi"/>
          <w:sz w:val="22"/>
          <w:szCs w:val="22"/>
        </w:rPr>
        <w:t xml:space="preserve"> </w:t>
      </w:r>
      <w:r w:rsidR="0030598D" w:rsidRPr="00400B6E">
        <w:rPr>
          <w:rFonts w:asciiTheme="minorHAnsi" w:hAnsiTheme="minorHAnsi"/>
          <w:sz w:val="22"/>
          <w:szCs w:val="22"/>
        </w:rPr>
        <w:t xml:space="preserve"> </w:t>
      </w:r>
      <w:r w:rsidR="00224609" w:rsidRPr="00400B6E">
        <w:rPr>
          <w:rFonts w:asciiTheme="minorHAnsi" w:hAnsiTheme="minorHAnsi"/>
          <w:sz w:val="22"/>
          <w:szCs w:val="22"/>
        </w:rPr>
        <w:t>Raquel Schenkman Contier</w:t>
      </w:r>
      <w:r w:rsidR="00A21EAA">
        <w:rPr>
          <w:rFonts w:asciiTheme="minorHAnsi" w:hAnsiTheme="minorHAnsi"/>
          <w:sz w:val="22"/>
          <w:szCs w:val="22"/>
        </w:rPr>
        <w:t xml:space="preserve"> – DPH;</w:t>
      </w:r>
      <w:r w:rsidR="00224609" w:rsidRPr="00400B6E">
        <w:rPr>
          <w:rFonts w:asciiTheme="minorHAnsi" w:hAnsiTheme="minorHAnsi"/>
          <w:sz w:val="22"/>
          <w:szCs w:val="22"/>
        </w:rPr>
        <w:t xml:space="preserve"> Ana Winther</w:t>
      </w:r>
      <w:r w:rsidR="00A21EAA">
        <w:rPr>
          <w:rFonts w:asciiTheme="minorHAnsi" w:hAnsiTheme="minorHAnsi"/>
          <w:sz w:val="22"/>
          <w:szCs w:val="22"/>
        </w:rPr>
        <w:t xml:space="preserve"> – DPH; </w:t>
      </w:r>
      <w:r w:rsidR="00224609" w:rsidRPr="00400B6E">
        <w:rPr>
          <w:rFonts w:asciiTheme="minorHAnsi" w:hAnsiTheme="minorHAnsi"/>
          <w:sz w:val="22"/>
          <w:szCs w:val="22"/>
        </w:rPr>
        <w:t>Marco A. C. Winther –</w:t>
      </w:r>
      <w:r w:rsidR="000F1A93" w:rsidRPr="00400B6E">
        <w:rPr>
          <w:rFonts w:asciiTheme="minorHAnsi" w:hAnsiTheme="minorHAnsi"/>
          <w:sz w:val="22"/>
          <w:szCs w:val="22"/>
        </w:rPr>
        <w:t>DPH</w:t>
      </w:r>
      <w:r w:rsidR="00224609" w:rsidRPr="00400B6E">
        <w:rPr>
          <w:rFonts w:asciiTheme="minorHAnsi" w:hAnsiTheme="minorHAnsi"/>
          <w:sz w:val="22"/>
          <w:szCs w:val="22"/>
        </w:rPr>
        <w:t>;</w:t>
      </w:r>
      <w:r w:rsidR="00224609" w:rsidRPr="00272E07">
        <w:rPr>
          <w:rFonts w:asciiTheme="minorHAnsi" w:hAnsiTheme="minorHAnsi"/>
          <w:sz w:val="22"/>
          <w:szCs w:val="22"/>
        </w:rPr>
        <w:t xml:space="preserve"> </w:t>
      </w:r>
      <w:r w:rsidRPr="00400B6E">
        <w:rPr>
          <w:rFonts w:asciiTheme="minorHAnsi" w:hAnsiTheme="minorHAnsi"/>
          <w:sz w:val="22"/>
          <w:szCs w:val="22"/>
        </w:rPr>
        <w:t>Fábio Dutra Peres – SMC/AJ; Silvana Gagl</w:t>
      </w:r>
      <w:r w:rsidR="00A21EAA">
        <w:rPr>
          <w:rFonts w:asciiTheme="minorHAnsi" w:hAnsiTheme="minorHAnsi"/>
          <w:sz w:val="22"/>
          <w:szCs w:val="22"/>
        </w:rPr>
        <w:t>iardi - Assistente do CONPRESP;</w:t>
      </w:r>
      <w:r w:rsidRPr="00400B6E">
        <w:rPr>
          <w:rFonts w:asciiTheme="minorHAnsi" w:hAnsiTheme="minorHAnsi"/>
          <w:sz w:val="22"/>
          <w:szCs w:val="22"/>
        </w:rPr>
        <w:t xml:space="preserve"> Lucas de Moraes</w:t>
      </w:r>
      <w:r w:rsidR="00A21EAA">
        <w:rPr>
          <w:rFonts w:asciiTheme="minorHAnsi" w:hAnsiTheme="minorHAnsi"/>
          <w:sz w:val="22"/>
          <w:szCs w:val="22"/>
        </w:rPr>
        <w:t xml:space="preserve"> Coelho – Assistente do CONPRESP; Danielle Cristina Dias de Santana Braga – Secretária Executiva do CONPRESP</w:t>
      </w:r>
      <w:r w:rsidRPr="00400B6E">
        <w:rPr>
          <w:rFonts w:asciiTheme="minorHAnsi" w:hAnsiTheme="minorHAnsi"/>
          <w:sz w:val="22"/>
          <w:szCs w:val="22"/>
        </w:rPr>
        <w:t xml:space="preserve">. Foi dado início à pauta. </w:t>
      </w:r>
      <w:r w:rsidRPr="00400B6E">
        <w:rPr>
          <w:rFonts w:asciiTheme="minorHAnsi" w:hAnsiTheme="minorHAnsi"/>
          <w:b/>
          <w:bCs/>
          <w:sz w:val="22"/>
          <w:szCs w:val="22"/>
        </w:rPr>
        <w:t>1. Apresentação geral.</w:t>
      </w:r>
      <w:r w:rsidR="000C1912">
        <w:rPr>
          <w:rFonts w:asciiTheme="minorHAnsi" w:hAnsiTheme="minorHAnsi"/>
          <w:b/>
          <w:bCs/>
          <w:sz w:val="22"/>
          <w:szCs w:val="22"/>
        </w:rPr>
        <w:t xml:space="preserve"> 1.1. </w:t>
      </w:r>
      <w:r w:rsidR="000C1912">
        <w:rPr>
          <w:rFonts w:asciiTheme="minorHAnsi" w:hAnsiTheme="minorHAnsi"/>
          <w:bCs/>
          <w:sz w:val="22"/>
          <w:szCs w:val="22"/>
        </w:rPr>
        <w:t>Sérgio Lopes Cabral, Diretor da SP Parcerias apresenta o Plano de Ocupação pensado para a concessão do Parque do ibirapuera. A proposta é lançar o Edital de Concessão constanto o que pode ser modificado e construíudo de acordo com as diretrizes de proteção para o Parque e ouvindo os órgãos de preservação.</w:t>
      </w:r>
      <w:r w:rsidR="008E6F94">
        <w:rPr>
          <w:rFonts w:asciiTheme="minorHAnsi" w:hAnsiTheme="minorHAnsi"/>
          <w:bCs/>
          <w:sz w:val="22"/>
          <w:szCs w:val="22"/>
        </w:rPr>
        <w:t xml:space="preserve"> O plano de ocupação não prevê nenhuma grande construção, apenas serviços de apoio ao usuário, necessárias ao parque como sanitários e lanchonetes. Tratam-se de construções modulares, reversíveis e elevadas do solo. A do sanitário com aproximadamente 53m² e das lanchonetes com 63m².  O edital prevê ainda a permeabilização de algumas áreas do parque, manutenção de equipamentos e amplicação de alguns serviços. Os Conselheiros discutem os pontos de edital como gestão e manutenção de equipamentos do parque. O plano será analisado pelo Departamento do Patrimônio Histórico e discutido no CONPRESP em próxima reunião.</w:t>
      </w:r>
      <w:r w:rsidR="001754EB">
        <w:rPr>
          <w:rFonts w:asciiTheme="minorHAnsi" w:hAnsiTheme="minorHAnsi"/>
          <w:bCs/>
          <w:sz w:val="22"/>
          <w:szCs w:val="22"/>
        </w:rPr>
        <w:t xml:space="preserve"> </w:t>
      </w:r>
      <w:r w:rsidR="001754EB" w:rsidRPr="001754EB">
        <w:rPr>
          <w:rFonts w:asciiTheme="minorHAnsi" w:hAnsiTheme="minorHAnsi"/>
          <w:b/>
          <w:bCs/>
          <w:sz w:val="22"/>
          <w:szCs w:val="22"/>
        </w:rPr>
        <w:t>1.2.</w:t>
      </w:r>
      <w:r w:rsidR="001754EB">
        <w:rPr>
          <w:rFonts w:asciiTheme="minorHAnsi" w:hAnsiTheme="minorHAnsi"/>
          <w:bCs/>
          <w:sz w:val="22"/>
          <w:szCs w:val="22"/>
        </w:rPr>
        <w:t xml:space="preserve"> Os Conselheiros dicutem proposta de regulamentação do artigo 166 da Lei Municipal 16.402, de 22 de março de 2016 que trata do prazo para encerramento dos processos em abertura de tombamento no momento da promulgação da lei.A proposta parte de duas ações, a primeira de regulamentação do marco a ser observado no que diz respeito ao tombamento. A segunda de inclusão de dois incisos na revisão da referida lei, para normatizar os </w:t>
      </w:r>
      <w:r w:rsidR="001754EB">
        <w:rPr>
          <w:rFonts w:asciiTheme="minorHAnsi" w:hAnsiTheme="minorHAnsi"/>
          <w:bCs/>
          <w:sz w:val="22"/>
          <w:szCs w:val="22"/>
        </w:rPr>
        <w:lastRenderedPageBreak/>
        <w:t>novos processos de tombamento a serem abertos, bem como, a extensão do prazo para finalização dos processos em andamento.</w:t>
      </w:r>
      <w:r w:rsidRPr="00400B6E">
        <w:rPr>
          <w:rFonts w:asciiTheme="minorHAnsi" w:hAnsiTheme="minorHAnsi"/>
          <w:b/>
          <w:bCs/>
          <w:sz w:val="22"/>
          <w:szCs w:val="22"/>
        </w:rPr>
        <w:t xml:space="preserve"> 2. Comunicações / Informes da Presidência e dos Conselheiros</w:t>
      </w:r>
      <w:r w:rsidRPr="00400B6E">
        <w:rPr>
          <w:rFonts w:asciiTheme="minorHAnsi" w:hAnsiTheme="minorHAnsi"/>
          <w:sz w:val="22"/>
          <w:szCs w:val="22"/>
        </w:rPr>
        <w:t>.</w:t>
      </w:r>
      <w:r w:rsidRPr="00400B6E">
        <w:rPr>
          <w:rFonts w:asciiTheme="minorHAnsi" w:hAnsiTheme="minorHAnsi"/>
          <w:b/>
          <w:bCs/>
          <w:sz w:val="22"/>
          <w:szCs w:val="22"/>
        </w:rPr>
        <w:t xml:space="preserve"> </w:t>
      </w:r>
      <w:r w:rsidR="001754EB" w:rsidRPr="001754EB">
        <w:rPr>
          <w:rFonts w:asciiTheme="minorHAnsi" w:hAnsiTheme="minorHAnsi"/>
          <w:b/>
          <w:bCs/>
          <w:sz w:val="22"/>
          <w:szCs w:val="22"/>
        </w:rPr>
        <w:t>2.1.</w:t>
      </w:r>
      <w:r w:rsidR="001754EB">
        <w:rPr>
          <w:rFonts w:asciiTheme="minorHAnsi" w:hAnsiTheme="minorHAnsi"/>
          <w:b/>
          <w:bCs/>
          <w:sz w:val="22"/>
          <w:szCs w:val="22"/>
        </w:rPr>
        <w:t xml:space="preserve"> </w:t>
      </w:r>
      <w:r w:rsidR="001754EB">
        <w:rPr>
          <w:rFonts w:asciiTheme="minorHAnsi" w:hAnsiTheme="minorHAnsi"/>
          <w:bCs/>
          <w:sz w:val="22"/>
          <w:szCs w:val="22"/>
        </w:rPr>
        <w:t>O Presidente informa a substituição da Conselheira titular de SMUL, Flávia Taliberti Peretto, pelo arquiteto Renan Edison Ribeiro, também do Departamento de Uso do Solo. Por um erro administrativo a nomeação ainda não foi publicada, o que deve ocorrer em breve.</w:t>
      </w:r>
      <w:r w:rsidR="009018C6">
        <w:rPr>
          <w:rFonts w:asciiTheme="minorHAnsi" w:hAnsiTheme="minorHAnsi"/>
          <w:bCs/>
          <w:sz w:val="22"/>
          <w:szCs w:val="22"/>
        </w:rPr>
        <w:t xml:space="preserve"> </w:t>
      </w:r>
      <w:r w:rsidR="009018C6" w:rsidRPr="009018C6">
        <w:rPr>
          <w:rFonts w:asciiTheme="minorHAnsi" w:hAnsiTheme="minorHAnsi"/>
          <w:b/>
          <w:bCs/>
          <w:sz w:val="22"/>
          <w:szCs w:val="22"/>
        </w:rPr>
        <w:t>2.2.</w:t>
      </w:r>
      <w:r w:rsidR="009018C6">
        <w:rPr>
          <w:rFonts w:asciiTheme="minorHAnsi" w:hAnsiTheme="minorHAnsi"/>
          <w:bCs/>
          <w:sz w:val="22"/>
          <w:szCs w:val="22"/>
        </w:rPr>
        <w:t xml:space="preserve"> A reunião foi presidida pelo Senhor Presidente até as 16:00, quando, em consonância com o artigo 17 de seu Regimento Interno, passou a ser presidida pelo Conselheiro suplente da OAB, </w:t>
      </w:r>
      <w:r w:rsidR="009018C6">
        <w:rPr>
          <w:rFonts w:asciiTheme="minorHAnsi" w:hAnsiTheme="minorHAnsi"/>
          <w:sz w:val="22"/>
          <w:szCs w:val="22"/>
        </w:rPr>
        <w:t>Pedro Augusto Machado Cortêz até o término da reunião.</w:t>
      </w:r>
      <w:r w:rsidR="009018C6">
        <w:rPr>
          <w:rFonts w:asciiTheme="minorHAnsi" w:hAnsiTheme="minorHAnsi"/>
          <w:bCs/>
          <w:sz w:val="22"/>
          <w:szCs w:val="22"/>
        </w:rPr>
        <w:t xml:space="preserve"> </w:t>
      </w:r>
      <w:r w:rsidR="00B755E5" w:rsidRPr="00400B6E">
        <w:rPr>
          <w:rFonts w:asciiTheme="minorHAnsi" w:hAnsiTheme="minorHAnsi"/>
          <w:b/>
          <w:bCs/>
          <w:sz w:val="22"/>
          <w:szCs w:val="22"/>
        </w:rPr>
        <w:t>3. Leitura, discussão e decisão dos seguintes processos e expedientes:</w:t>
      </w:r>
      <w:r w:rsidR="00876FD0">
        <w:rPr>
          <w:rFonts w:asciiTheme="minorHAnsi" w:hAnsiTheme="minorHAnsi"/>
          <w:bCs/>
          <w:sz w:val="22"/>
          <w:szCs w:val="22"/>
        </w:rPr>
        <w:t xml:space="preserve"> </w:t>
      </w:r>
      <w:r w:rsidR="001C7410" w:rsidRPr="00400B6E">
        <w:rPr>
          <w:rFonts w:asciiTheme="minorHAnsi" w:hAnsiTheme="minorHAnsi"/>
          <w:b/>
          <w:bCs/>
          <w:i/>
          <w:sz w:val="22"/>
          <w:szCs w:val="22"/>
        </w:rPr>
        <w:t>3</w:t>
      </w:r>
      <w:r w:rsidR="001C7410" w:rsidRPr="00400B6E">
        <w:rPr>
          <w:rFonts w:asciiTheme="minorHAnsi" w:hAnsiTheme="minorHAnsi"/>
          <w:b/>
          <w:bCs/>
          <w:i/>
          <w:sz w:val="22"/>
          <w:szCs w:val="22"/>
          <w:u w:val="single"/>
        </w:rPr>
        <w:t>.</w:t>
      </w:r>
      <w:r w:rsidR="001C7410">
        <w:rPr>
          <w:rFonts w:asciiTheme="minorHAnsi" w:hAnsiTheme="minorHAnsi"/>
          <w:b/>
          <w:bCs/>
          <w:i/>
          <w:sz w:val="22"/>
          <w:szCs w:val="22"/>
          <w:u w:val="single"/>
        </w:rPr>
        <w:t>1</w:t>
      </w:r>
      <w:r w:rsidR="001C7410" w:rsidRPr="00400B6E">
        <w:rPr>
          <w:rFonts w:asciiTheme="minorHAnsi" w:hAnsiTheme="minorHAnsi"/>
          <w:b/>
          <w:bCs/>
          <w:sz w:val="22"/>
          <w:szCs w:val="22"/>
          <w:u w:val="single"/>
        </w:rPr>
        <w:t xml:space="preserve">. </w:t>
      </w:r>
      <w:r w:rsidR="001C7410" w:rsidRPr="00400B6E">
        <w:rPr>
          <w:rFonts w:asciiTheme="minorHAnsi" w:hAnsiTheme="minorHAnsi" w:cs="Calibri"/>
          <w:i/>
          <w:iCs/>
          <w:sz w:val="22"/>
          <w:szCs w:val="22"/>
          <w:u w:val="single"/>
        </w:rPr>
        <w:t xml:space="preserve">Processos pautados </w:t>
      </w:r>
      <w:r w:rsidR="001C7410">
        <w:rPr>
          <w:rFonts w:asciiTheme="minorHAnsi" w:hAnsiTheme="minorHAnsi" w:cs="Calibri"/>
          <w:i/>
          <w:iCs/>
          <w:sz w:val="22"/>
          <w:szCs w:val="22"/>
          <w:u w:val="single"/>
        </w:rPr>
        <w:t>em reuniões anteriores, pendentes de deliberação</w:t>
      </w:r>
      <w:r w:rsidR="001C7410" w:rsidRPr="00400B6E">
        <w:rPr>
          <w:rFonts w:asciiTheme="minorHAnsi" w:hAnsiTheme="minorHAnsi" w:cs="Calibri"/>
          <w:i/>
          <w:iCs/>
          <w:sz w:val="22"/>
          <w:szCs w:val="22"/>
          <w:u w:val="single"/>
        </w:rPr>
        <w:t xml:space="preserve"> – Relativos à </w:t>
      </w:r>
      <w:r w:rsidR="001C7410">
        <w:rPr>
          <w:rFonts w:asciiTheme="minorHAnsi" w:hAnsiTheme="minorHAnsi" w:cs="Calibri"/>
          <w:i/>
          <w:iCs/>
          <w:sz w:val="22"/>
          <w:szCs w:val="22"/>
          <w:u w:val="single"/>
        </w:rPr>
        <w:t>tombamentos</w:t>
      </w:r>
      <w:r w:rsidR="001C7410" w:rsidRPr="00400B6E">
        <w:rPr>
          <w:rFonts w:asciiTheme="minorHAnsi" w:hAnsiTheme="minorHAnsi"/>
          <w:sz w:val="22"/>
          <w:szCs w:val="22"/>
          <w:u w:val="single"/>
        </w:rPr>
        <w:t>:</w:t>
      </w:r>
      <w:r w:rsidR="001C7410" w:rsidRPr="00400B6E">
        <w:rPr>
          <w:rFonts w:asciiTheme="minorHAnsi" w:hAnsiTheme="minorHAnsi"/>
          <w:sz w:val="22"/>
          <w:szCs w:val="22"/>
        </w:rPr>
        <w:t xml:space="preserve"> </w:t>
      </w:r>
      <w:r w:rsidR="001C7410" w:rsidRPr="00400B6E">
        <w:rPr>
          <w:rFonts w:asciiTheme="minorHAnsi" w:hAnsiTheme="minorHAnsi" w:cs="Calibri"/>
          <w:b/>
          <w:sz w:val="22"/>
          <w:szCs w:val="22"/>
        </w:rPr>
        <w:t xml:space="preserve">PROCESSO: </w:t>
      </w:r>
      <w:r w:rsidR="001C7410">
        <w:rPr>
          <w:rFonts w:asciiTheme="minorHAnsi" w:hAnsiTheme="minorHAnsi" w:cs="Calibri"/>
          <w:b/>
          <w:sz w:val="22"/>
          <w:szCs w:val="22"/>
        </w:rPr>
        <w:t>2002-0.299.451-8</w:t>
      </w:r>
      <w:r w:rsidR="001C7410" w:rsidRPr="00400B6E">
        <w:rPr>
          <w:rFonts w:asciiTheme="minorHAnsi" w:hAnsiTheme="minorHAnsi" w:cs="Calibri"/>
          <w:b/>
          <w:sz w:val="22"/>
          <w:szCs w:val="22"/>
        </w:rPr>
        <w:t xml:space="preserve"> – </w:t>
      </w:r>
      <w:r w:rsidR="00C80450">
        <w:rPr>
          <w:rFonts w:asciiTheme="minorHAnsi" w:hAnsiTheme="minorHAnsi" w:cs="Calibri"/>
          <w:sz w:val="22"/>
          <w:szCs w:val="22"/>
        </w:rPr>
        <w:t>Yvone Miriam Martha Mautner</w:t>
      </w:r>
      <w:r w:rsidR="001C7410" w:rsidRPr="00400B6E">
        <w:rPr>
          <w:rFonts w:asciiTheme="minorHAnsi" w:hAnsiTheme="minorHAnsi" w:cs="Calibri"/>
          <w:sz w:val="22"/>
          <w:szCs w:val="22"/>
        </w:rPr>
        <w:t xml:space="preserve"> - Tombamento</w:t>
      </w:r>
      <w:r w:rsidR="001C7410">
        <w:rPr>
          <w:rFonts w:asciiTheme="minorHAnsi" w:hAnsiTheme="minorHAnsi" w:cs="Calibri"/>
          <w:sz w:val="22"/>
          <w:szCs w:val="22"/>
        </w:rPr>
        <w:t xml:space="preserve"> do </w:t>
      </w:r>
      <w:r w:rsidR="00C80450">
        <w:rPr>
          <w:rFonts w:asciiTheme="minorHAnsi" w:hAnsiTheme="minorHAnsi" w:cs="Calibri"/>
          <w:sz w:val="22"/>
          <w:szCs w:val="22"/>
        </w:rPr>
        <w:t>Quadrilátero de Pinheiros (Prédios da Hípica)</w:t>
      </w:r>
      <w:r w:rsidR="001C7410">
        <w:rPr>
          <w:rFonts w:asciiTheme="minorHAnsi" w:hAnsiTheme="minorHAnsi" w:cs="Calibri"/>
          <w:sz w:val="22"/>
          <w:szCs w:val="22"/>
        </w:rPr>
        <w:t xml:space="preserve"> – </w:t>
      </w:r>
      <w:r w:rsidR="00C80450">
        <w:rPr>
          <w:rFonts w:asciiTheme="minorHAnsi" w:hAnsiTheme="minorHAnsi" w:cs="Calibri"/>
          <w:sz w:val="22"/>
          <w:szCs w:val="22"/>
        </w:rPr>
        <w:t>Av. teodoro Sampaio x Ruas Arthur de Azevedo, Pedroso de Moraes e Moutaro Coelho - Pinheiros</w:t>
      </w:r>
      <w:r w:rsidR="001C7410" w:rsidRPr="00400B6E">
        <w:rPr>
          <w:rFonts w:asciiTheme="minorHAnsi" w:hAnsiTheme="minorHAnsi" w:cs="Calibri"/>
          <w:sz w:val="22"/>
          <w:szCs w:val="22"/>
        </w:rPr>
        <w:t>. Relator</w:t>
      </w:r>
      <w:r w:rsidR="00C80450">
        <w:rPr>
          <w:rFonts w:asciiTheme="minorHAnsi" w:hAnsiTheme="minorHAnsi" w:cs="Calibri"/>
          <w:sz w:val="22"/>
          <w:szCs w:val="22"/>
        </w:rPr>
        <w:t>a</w:t>
      </w:r>
      <w:r w:rsidR="001C7410" w:rsidRPr="00400B6E">
        <w:rPr>
          <w:rFonts w:asciiTheme="minorHAnsi" w:hAnsiTheme="minorHAnsi" w:cs="Calibri"/>
          <w:sz w:val="22"/>
          <w:szCs w:val="22"/>
        </w:rPr>
        <w:t xml:space="preserve">: </w:t>
      </w:r>
      <w:r w:rsidR="00C80450">
        <w:rPr>
          <w:rFonts w:asciiTheme="minorHAnsi" w:hAnsiTheme="minorHAnsi" w:cs="Calibri"/>
          <w:sz w:val="22"/>
          <w:szCs w:val="22"/>
        </w:rPr>
        <w:t>Flávia Peretto</w:t>
      </w:r>
      <w:r w:rsidR="001C7410">
        <w:rPr>
          <w:rFonts w:asciiTheme="minorHAnsi" w:hAnsiTheme="minorHAnsi" w:cs="Calibri"/>
          <w:sz w:val="22"/>
          <w:szCs w:val="22"/>
        </w:rPr>
        <w:t>.</w:t>
      </w:r>
      <w:r w:rsidR="00C80450">
        <w:rPr>
          <w:rFonts w:asciiTheme="minorHAnsi" w:hAnsiTheme="minorHAnsi" w:cs="Calibri"/>
          <w:sz w:val="22"/>
          <w:szCs w:val="22"/>
        </w:rPr>
        <w:t xml:space="preserve"> </w:t>
      </w:r>
      <w:r w:rsidR="00CC5A45">
        <w:rPr>
          <w:rFonts w:asciiTheme="minorHAnsi" w:hAnsiTheme="minorHAnsi" w:cs="Calibri"/>
          <w:sz w:val="22"/>
          <w:szCs w:val="22"/>
        </w:rPr>
        <w:t xml:space="preserve">A Conselheira Mariana Rolim procede a leitura de parecer elaborado pela conselheira relatora. A proposta de tombamento elaborada pelo DPH é apresentada </w:t>
      </w:r>
      <w:r w:rsidR="00776E8F">
        <w:rPr>
          <w:rFonts w:asciiTheme="minorHAnsi" w:hAnsiTheme="minorHAnsi" w:cs="Calibri"/>
          <w:sz w:val="22"/>
          <w:szCs w:val="22"/>
        </w:rPr>
        <w:t xml:space="preserve">por Mario Simões da Coordenadoria de Identificação e Salvaguarda. Os Conselheiros discutem a área envoltória proposta pelo DPH. É dado início à votação. </w:t>
      </w:r>
      <w:r w:rsidR="00776E8F" w:rsidRPr="00400B6E">
        <w:rPr>
          <w:rFonts w:asciiTheme="minorHAnsi" w:hAnsiTheme="minorHAnsi" w:cs="Calibri"/>
          <w:b/>
          <w:bCs/>
          <w:sz w:val="22"/>
          <w:szCs w:val="22"/>
        </w:rPr>
        <w:t>Decisão:</w:t>
      </w:r>
      <w:r w:rsidR="00776E8F" w:rsidRPr="00400B6E">
        <w:rPr>
          <w:rFonts w:asciiTheme="minorHAnsi" w:hAnsiTheme="minorHAnsi" w:cs="Calibri"/>
          <w:bCs/>
          <w:sz w:val="22"/>
          <w:szCs w:val="22"/>
        </w:rPr>
        <w:t xml:space="preserve"> P</w:t>
      </w:r>
      <w:r w:rsidR="00776E8F" w:rsidRPr="00400B6E">
        <w:rPr>
          <w:rFonts w:asciiTheme="minorHAnsi" w:hAnsiTheme="minorHAnsi" w:cs="Calibri"/>
          <w:sz w:val="22"/>
          <w:szCs w:val="22"/>
        </w:rPr>
        <w:t xml:space="preserve">or </w:t>
      </w:r>
      <w:r w:rsidR="00776E8F">
        <w:rPr>
          <w:rFonts w:asciiTheme="minorHAnsi" w:hAnsiTheme="minorHAnsi" w:cs="Calibri"/>
          <w:sz w:val="22"/>
          <w:szCs w:val="22"/>
        </w:rPr>
        <w:t>unanimidade</w:t>
      </w:r>
      <w:r w:rsidR="00776E8F" w:rsidRPr="00400B6E">
        <w:rPr>
          <w:rFonts w:asciiTheme="minorHAnsi" w:hAnsiTheme="minorHAnsi" w:cs="Calibri"/>
          <w:sz w:val="22"/>
          <w:szCs w:val="22"/>
        </w:rPr>
        <w:t xml:space="preserve"> de votos dos Conselheiros presentes, o t</w:t>
      </w:r>
      <w:r w:rsidR="00776E8F">
        <w:rPr>
          <w:rFonts w:asciiTheme="minorHAnsi" w:hAnsiTheme="minorHAnsi" w:cs="Calibri"/>
          <w:sz w:val="22"/>
          <w:szCs w:val="22"/>
        </w:rPr>
        <w:t>ombamento do</w:t>
      </w:r>
      <w:r w:rsidR="00776E8F" w:rsidRPr="00400B6E">
        <w:rPr>
          <w:rFonts w:asciiTheme="minorHAnsi" w:hAnsiTheme="minorHAnsi" w:cs="Calibri"/>
          <w:sz w:val="22"/>
          <w:szCs w:val="22"/>
        </w:rPr>
        <w:t xml:space="preserve"> </w:t>
      </w:r>
      <w:r w:rsidR="00776E8F">
        <w:rPr>
          <w:rFonts w:asciiTheme="minorHAnsi" w:hAnsiTheme="minorHAnsi" w:cs="Calibri"/>
          <w:b/>
          <w:sz w:val="22"/>
          <w:szCs w:val="22"/>
        </w:rPr>
        <w:t xml:space="preserve">QUADRILÁTERO DE PINHEIROS/”PREDIOS DA HÍPICA” </w:t>
      </w:r>
      <w:r w:rsidR="00776E8F" w:rsidRPr="00400B6E">
        <w:rPr>
          <w:rFonts w:asciiTheme="minorHAnsi" w:hAnsiTheme="minorHAnsi" w:cs="Calibri"/>
          <w:sz w:val="22"/>
          <w:szCs w:val="22"/>
        </w:rPr>
        <w:t xml:space="preserve">foi </w:t>
      </w:r>
      <w:r w:rsidR="00776E8F" w:rsidRPr="00400B6E">
        <w:rPr>
          <w:rFonts w:asciiTheme="minorHAnsi" w:hAnsiTheme="minorHAnsi" w:cs="Calibri"/>
          <w:b/>
          <w:sz w:val="22"/>
          <w:szCs w:val="22"/>
        </w:rPr>
        <w:t>DEFERIDO</w:t>
      </w:r>
      <w:r w:rsidR="00776E8F">
        <w:rPr>
          <w:rFonts w:asciiTheme="minorHAnsi" w:hAnsiTheme="minorHAnsi" w:cs="Calibri"/>
          <w:b/>
          <w:sz w:val="22"/>
          <w:szCs w:val="22"/>
        </w:rPr>
        <w:t xml:space="preserve">, </w:t>
      </w:r>
      <w:r w:rsidR="00776E8F" w:rsidRPr="00400B6E">
        <w:rPr>
          <w:rFonts w:asciiTheme="minorHAnsi" w:hAnsiTheme="minorHAnsi" w:cs="Calibri"/>
          <w:sz w:val="22"/>
          <w:szCs w:val="22"/>
        </w:rPr>
        <w:t xml:space="preserve">gerando a </w:t>
      </w:r>
      <w:r w:rsidR="00776E8F" w:rsidRPr="00400B6E">
        <w:rPr>
          <w:rFonts w:asciiTheme="minorHAnsi" w:hAnsiTheme="minorHAnsi" w:cs="Calibri"/>
          <w:b/>
          <w:bCs/>
          <w:sz w:val="22"/>
          <w:szCs w:val="22"/>
        </w:rPr>
        <w:t xml:space="preserve">RESOLUÇÃO </w:t>
      </w:r>
      <w:r w:rsidR="00776E8F">
        <w:rPr>
          <w:rFonts w:asciiTheme="minorHAnsi" w:hAnsiTheme="minorHAnsi" w:cs="Calibri"/>
          <w:b/>
          <w:bCs/>
          <w:sz w:val="22"/>
          <w:szCs w:val="22"/>
        </w:rPr>
        <w:t>01</w:t>
      </w:r>
      <w:r w:rsidR="00776E8F" w:rsidRPr="00400B6E">
        <w:rPr>
          <w:rFonts w:asciiTheme="minorHAnsi" w:hAnsiTheme="minorHAnsi" w:cs="Calibri"/>
          <w:b/>
          <w:bCs/>
          <w:sz w:val="22"/>
          <w:szCs w:val="22"/>
        </w:rPr>
        <w:t>/CONPRESP/201</w:t>
      </w:r>
      <w:r w:rsidR="00776E8F">
        <w:rPr>
          <w:rFonts w:asciiTheme="minorHAnsi" w:hAnsiTheme="minorHAnsi" w:cs="Calibri"/>
          <w:b/>
          <w:bCs/>
          <w:sz w:val="22"/>
          <w:szCs w:val="22"/>
        </w:rPr>
        <w:t xml:space="preserve">8 – </w:t>
      </w:r>
      <w:r w:rsidR="00776E8F" w:rsidRPr="00400B6E">
        <w:rPr>
          <w:rFonts w:asciiTheme="minorHAnsi" w:hAnsiTheme="minorHAnsi"/>
          <w:b/>
          <w:bCs/>
          <w:sz w:val="22"/>
          <w:szCs w:val="22"/>
        </w:rPr>
        <w:t xml:space="preserve">PROCESSO: </w:t>
      </w:r>
      <w:r w:rsidR="00776E8F">
        <w:rPr>
          <w:rFonts w:asciiTheme="minorHAnsi" w:hAnsiTheme="minorHAnsi"/>
          <w:b/>
          <w:bCs/>
          <w:sz w:val="22"/>
          <w:szCs w:val="22"/>
        </w:rPr>
        <w:t xml:space="preserve">2011-0.062.761-4 </w:t>
      </w:r>
      <w:r w:rsidR="00776E8F" w:rsidRPr="00400B6E">
        <w:rPr>
          <w:rFonts w:asciiTheme="minorHAnsi" w:hAnsiTheme="minorHAnsi"/>
          <w:bCs/>
          <w:sz w:val="22"/>
          <w:szCs w:val="22"/>
        </w:rPr>
        <w:t xml:space="preserve">– </w:t>
      </w:r>
      <w:r w:rsidR="00776E8F">
        <w:rPr>
          <w:rFonts w:asciiTheme="minorHAnsi" w:hAnsiTheme="minorHAnsi"/>
          <w:bCs/>
          <w:sz w:val="22"/>
          <w:szCs w:val="22"/>
        </w:rPr>
        <w:t>Câmara Municipal de São Paulo/Gabinete do Vereador Adilson Amadeu – Tombamento de 4 imóveis no bairro do Belém: 1) Rua Engenheiro Reynaldo Cajado, 152; 2)Rua Conselheiro Cotegipe, 670 e 670-A; 3) Rua Marquês de Abrantes, 173; 4) Rua Herval, 745 – Belém. Rel</w:t>
      </w:r>
      <w:r w:rsidR="00776E8F" w:rsidRPr="00400B6E">
        <w:rPr>
          <w:rFonts w:asciiTheme="minorHAnsi" w:hAnsiTheme="minorHAnsi"/>
          <w:sz w:val="22"/>
          <w:szCs w:val="22"/>
        </w:rPr>
        <w:t>ator</w:t>
      </w:r>
      <w:r w:rsidR="00776E8F">
        <w:rPr>
          <w:rFonts w:asciiTheme="minorHAnsi" w:hAnsiTheme="minorHAnsi"/>
          <w:sz w:val="22"/>
          <w:szCs w:val="22"/>
        </w:rPr>
        <w:t>a</w:t>
      </w:r>
      <w:r w:rsidR="00776E8F" w:rsidRPr="00400B6E">
        <w:rPr>
          <w:rFonts w:asciiTheme="minorHAnsi" w:hAnsiTheme="minorHAnsi"/>
          <w:sz w:val="22"/>
          <w:szCs w:val="22"/>
        </w:rPr>
        <w:t xml:space="preserve">: </w:t>
      </w:r>
      <w:r w:rsidR="00776E8F">
        <w:rPr>
          <w:rFonts w:asciiTheme="minorHAnsi" w:hAnsiTheme="minorHAnsi"/>
          <w:sz w:val="22"/>
          <w:szCs w:val="22"/>
        </w:rPr>
        <w:t>Flávia Peretto</w:t>
      </w:r>
      <w:r w:rsidR="00776E8F" w:rsidRPr="00400B6E">
        <w:rPr>
          <w:rFonts w:asciiTheme="minorHAnsi" w:hAnsiTheme="minorHAnsi"/>
          <w:bCs/>
          <w:sz w:val="22"/>
          <w:szCs w:val="22"/>
        </w:rPr>
        <w:t>.</w:t>
      </w:r>
      <w:r w:rsidR="00776E8F">
        <w:rPr>
          <w:rFonts w:asciiTheme="minorHAnsi" w:hAnsiTheme="minorHAnsi"/>
          <w:bCs/>
          <w:sz w:val="22"/>
          <w:szCs w:val="22"/>
        </w:rPr>
        <w:t xml:space="preserve"> </w:t>
      </w:r>
      <w:r w:rsidR="00776E8F">
        <w:rPr>
          <w:rFonts w:asciiTheme="minorHAnsi" w:hAnsiTheme="minorHAnsi" w:cs="Calibri"/>
          <w:sz w:val="22"/>
          <w:szCs w:val="22"/>
        </w:rPr>
        <w:t xml:space="preserve">A Conselheira Mariana Rolim procede a leitura de parecer elaborado pela conselheira relatora. </w:t>
      </w:r>
      <w:r w:rsidR="009B0518">
        <w:rPr>
          <w:rFonts w:asciiTheme="minorHAnsi" w:hAnsiTheme="minorHAnsi" w:cs="Calibri"/>
          <w:sz w:val="22"/>
          <w:szCs w:val="22"/>
        </w:rPr>
        <w:t xml:space="preserve">Os Conselheiros discutem a proposta de tombamento. No caso concreto não foram apresentados elementos que justifiquem o tombamento desses quatro imóveis representados pontualmente. A Conselheira Mariana Rolim se manifesta contrária à proposta, de acordo com a Conselheira, outros exemplares mais significativos dessa arquitetura já estão tombados na cidade não havendo a necessidade de se promover esse tombamento. A Conselheira Anna Beatriz concorda, para ela seria recomendável um estudo geral da arquitetura eclética pela cidade. Os Conselheiros discutem o sentido desse tombamento e sua relevância para o Bairro. Fica esclarecido que o bairro do Belém foi objeto de outro tombamento. É dado início à votação. </w:t>
      </w:r>
      <w:r w:rsidR="009B0518" w:rsidRPr="00400B6E">
        <w:rPr>
          <w:rFonts w:asciiTheme="minorHAnsi" w:hAnsiTheme="minorHAnsi" w:cs="Calibri"/>
          <w:b/>
          <w:bCs/>
          <w:sz w:val="22"/>
          <w:szCs w:val="22"/>
        </w:rPr>
        <w:t>Decisão:</w:t>
      </w:r>
      <w:r w:rsidR="009B0518" w:rsidRPr="00400B6E">
        <w:rPr>
          <w:rFonts w:asciiTheme="minorHAnsi" w:hAnsiTheme="minorHAnsi" w:cs="Calibri"/>
          <w:bCs/>
          <w:sz w:val="22"/>
          <w:szCs w:val="22"/>
        </w:rPr>
        <w:t xml:space="preserve"> P</w:t>
      </w:r>
      <w:r w:rsidR="009B0518" w:rsidRPr="00400B6E">
        <w:rPr>
          <w:rFonts w:asciiTheme="minorHAnsi" w:hAnsiTheme="minorHAnsi" w:cs="Calibri"/>
          <w:sz w:val="22"/>
          <w:szCs w:val="22"/>
        </w:rPr>
        <w:t xml:space="preserve">or </w:t>
      </w:r>
      <w:r w:rsidR="009B0518">
        <w:rPr>
          <w:rFonts w:asciiTheme="minorHAnsi" w:hAnsiTheme="minorHAnsi" w:cs="Calibri"/>
          <w:sz w:val="22"/>
          <w:szCs w:val="22"/>
        </w:rPr>
        <w:t>maioria</w:t>
      </w:r>
      <w:r w:rsidR="009B0518" w:rsidRPr="00400B6E">
        <w:rPr>
          <w:rFonts w:asciiTheme="minorHAnsi" w:hAnsiTheme="minorHAnsi" w:cs="Calibri"/>
          <w:sz w:val="22"/>
          <w:szCs w:val="22"/>
        </w:rPr>
        <w:t xml:space="preserve"> de votos dos Conselheiros presentes,</w:t>
      </w:r>
      <w:r w:rsidR="009B0518">
        <w:rPr>
          <w:rFonts w:asciiTheme="minorHAnsi" w:hAnsiTheme="minorHAnsi" w:cs="Calibri"/>
          <w:sz w:val="22"/>
          <w:szCs w:val="22"/>
        </w:rPr>
        <w:t xml:space="preserve"> com voto favorável dos dois conselheiros de SMUL e do Presidente,</w:t>
      </w:r>
      <w:r w:rsidR="009B0518" w:rsidRPr="00400B6E">
        <w:rPr>
          <w:rFonts w:asciiTheme="minorHAnsi" w:hAnsiTheme="minorHAnsi" w:cs="Calibri"/>
          <w:sz w:val="22"/>
          <w:szCs w:val="22"/>
        </w:rPr>
        <w:t xml:space="preserve"> o t</w:t>
      </w:r>
      <w:r w:rsidR="009B0518">
        <w:rPr>
          <w:rFonts w:asciiTheme="minorHAnsi" w:hAnsiTheme="minorHAnsi" w:cs="Calibri"/>
          <w:sz w:val="22"/>
          <w:szCs w:val="22"/>
        </w:rPr>
        <w:t>ombamento de</w:t>
      </w:r>
      <w:r w:rsidR="009B0518" w:rsidRPr="00400B6E">
        <w:rPr>
          <w:rFonts w:asciiTheme="minorHAnsi" w:hAnsiTheme="minorHAnsi" w:cs="Calibri"/>
          <w:sz w:val="22"/>
          <w:szCs w:val="22"/>
        </w:rPr>
        <w:t xml:space="preserve"> </w:t>
      </w:r>
      <w:r w:rsidR="009B0518">
        <w:rPr>
          <w:rFonts w:asciiTheme="minorHAnsi" w:hAnsiTheme="minorHAnsi" w:cs="Calibri"/>
          <w:b/>
          <w:sz w:val="22"/>
          <w:szCs w:val="22"/>
        </w:rPr>
        <w:t xml:space="preserve">4 IMÓVEIS NO BAIRRO DO BELÉM </w:t>
      </w:r>
      <w:r w:rsidR="009B0518" w:rsidRPr="00400B6E">
        <w:rPr>
          <w:rFonts w:asciiTheme="minorHAnsi" w:hAnsiTheme="minorHAnsi" w:cs="Calibri"/>
          <w:sz w:val="22"/>
          <w:szCs w:val="22"/>
        </w:rPr>
        <w:t xml:space="preserve">foi </w:t>
      </w:r>
      <w:r w:rsidR="009B0518">
        <w:rPr>
          <w:rFonts w:asciiTheme="minorHAnsi" w:hAnsiTheme="minorHAnsi" w:cs="Calibri"/>
          <w:b/>
          <w:sz w:val="22"/>
          <w:szCs w:val="22"/>
        </w:rPr>
        <w:t>IND</w:t>
      </w:r>
      <w:r w:rsidR="009B0518" w:rsidRPr="00400B6E">
        <w:rPr>
          <w:rFonts w:asciiTheme="minorHAnsi" w:hAnsiTheme="minorHAnsi" w:cs="Calibri"/>
          <w:b/>
          <w:sz w:val="22"/>
          <w:szCs w:val="22"/>
        </w:rPr>
        <w:t>EFERIDO</w:t>
      </w:r>
      <w:r w:rsidR="009B0518">
        <w:rPr>
          <w:rFonts w:asciiTheme="minorHAnsi" w:hAnsiTheme="minorHAnsi" w:cs="Calibri"/>
          <w:b/>
          <w:sz w:val="22"/>
          <w:szCs w:val="22"/>
        </w:rPr>
        <w:t xml:space="preserve">, </w:t>
      </w:r>
      <w:r w:rsidR="009B0518" w:rsidRPr="00400B6E">
        <w:rPr>
          <w:rFonts w:asciiTheme="minorHAnsi" w:hAnsiTheme="minorHAnsi" w:cs="Calibri"/>
          <w:sz w:val="22"/>
          <w:szCs w:val="22"/>
        </w:rPr>
        <w:t xml:space="preserve">gerando a </w:t>
      </w:r>
      <w:r w:rsidR="009B0518" w:rsidRPr="00400B6E">
        <w:rPr>
          <w:rFonts w:asciiTheme="minorHAnsi" w:hAnsiTheme="minorHAnsi" w:cs="Calibri"/>
          <w:b/>
          <w:bCs/>
          <w:sz w:val="22"/>
          <w:szCs w:val="22"/>
        </w:rPr>
        <w:t xml:space="preserve">RESOLUÇÃO </w:t>
      </w:r>
      <w:r w:rsidR="009B0518">
        <w:rPr>
          <w:rFonts w:asciiTheme="minorHAnsi" w:hAnsiTheme="minorHAnsi" w:cs="Calibri"/>
          <w:b/>
          <w:bCs/>
          <w:sz w:val="22"/>
          <w:szCs w:val="22"/>
        </w:rPr>
        <w:t>02</w:t>
      </w:r>
      <w:r w:rsidR="009B0518" w:rsidRPr="00400B6E">
        <w:rPr>
          <w:rFonts w:asciiTheme="minorHAnsi" w:hAnsiTheme="minorHAnsi" w:cs="Calibri"/>
          <w:b/>
          <w:bCs/>
          <w:sz w:val="22"/>
          <w:szCs w:val="22"/>
        </w:rPr>
        <w:t>/CONPRESP/201</w:t>
      </w:r>
      <w:r w:rsidR="009B0518">
        <w:rPr>
          <w:rFonts w:asciiTheme="minorHAnsi" w:hAnsiTheme="minorHAnsi" w:cs="Calibri"/>
          <w:b/>
          <w:bCs/>
          <w:sz w:val="22"/>
          <w:szCs w:val="22"/>
        </w:rPr>
        <w:t>8.</w:t>
      </w:r>
      <w:r w:rsidR="00097321">
        <w:rPr>
          <w:rFonts w:asciiTheme="minorHAnsi" w:hAnsiTheme="minorHAnsi" w:cs="Calibri"/>
          <w:b/>
          <w:bCs/>
          <w:sz w:val="22"/>
          <w:szCs w:val="22"/>
        </w:rPr>
        <w:t xml:space="preserve"> - </w:t>
      </w:r>
      <w:r w:rsidR="00776E8F" w:rsidRPr="00400B6E">
        <w:rPr>
          <w:rFonts w:asciiTheme="minorHAnsi" w:hAnsiTheme="minorHAnsi" w:cs="Calibri"/>
          <w:b/>
          <w:sz w:val="22"/>
          <w:szCs w:val="22"/>
        </w:rPr>
        <w:t xml:space="preserve">PROCESSO: </w:t>
      </w:r>
      <w:r w:rsidR="001754EB">
        <w:rPr>
          <w:rFonts w:asciiTheme="minorHAnsi" w:hAnsiTheme="minorHAnsi" w:cs="Calibri"/>
          <w:b/>
          <w:sz w:val="22"/>
          <w:szCs w:val="22"/>
        </w:rPr>
        <w:t xml:space="preserve">2016-0.234.306-0 </w:t>
      </w:r>
      <w:r w:rsidR="00776E8F" w:rsidRPr="00400B6E">
        <w:rPr>
          <w:rFonts w:asciiTheme="minorHAnsi" w:hAnsiTheme="minorHAnsi" w:cs="Calibri"/>
          <w:b/>
          <w:sz w:val="22"/>
          <w:szCs w:val="22"/>
        </w:rPr>
        <w:t xml:space="preserve">– </w:t>
      </w:r>
      <w:r w:rsidR="001754EB">
        <w:rPr>
          <w:rFonts w:asciiTheme="minorHAnsi" w:hAnsiTheme="minorHAnsi" w:cs="Calibri"/>
          <w:sz w:val="22"/>
          <w:szCs w:val="22"/>
        </w:rPr>
        <w:t>Departamento do Patrimônio Histórico</w:t>
      </w:r>
      <w:r w:rsidR="00776E8F" w:rsidRPr="00400B6E">
        <w:rPr>
          <w:rFonts w:asciiTheme="minorHAnsi" w:hAnsiTheme="minorHAnsi" w:cs="Calibri"/>
          <w:sz w:val="22"/>
          <w:szCs w:val="22"/>
        </w:rPr>
        <w:t xml:space="preserve"> - Tombamento</w:t>
      </w:r>
      <w:r w:rsidR="00776E8F">
        <w:rPr>
          <w:rFonts w:asciiTheme="minorHAnsi" w:hAnsiTheme="minorHAnsi" w:cs="Calibri"/>
          <w:sz w:val="22"/>
          <w:szCs w:val="22"/>
        </w:rPr>
        <w:t xml:space="preserve"> </w:t>
      </w:r>
      <w:r w:rsidR="001754EB">
        <w:rPr>
          <w:rFonts w:asciiTheme="minorHAnsi" w:hAnsiTheme="minorHAnsi" w:cs="Calibri"/>
          <w:sz w:val="22"/>
          <w:szCs w:val="22"/>
        </w:rPr>
        <w:t>ex-offício do Bairro dos Campos Elíseos</w:t>
      </w:r>
      <w:r w:rsidR="00776E8F" w:rsidRPr="00400B6E">
        <w:rPr>
          <w:rFonts w:asciiTheme="minorHAnsi" w:hAnsiTheme="minorHAnsi" w:cs="Calibri"/>
          <w:sz w:val="22"/>
          <w:szCs w:val="22"/>
        </w:rPr>
        <w:t>. Relator</w:t>
      </w:r>
      <w:r w:rsidR="00776E8F">
        <w:rPr>
          <w:rFonts w:asciiTheme="minorHAnsi" w:hAnsiTheme="minorHAnsi" w:cs="Calibri"/>
          <w:sz w:val="22"/>
          <w:szCs w:val="22"/>
        </w:rPr>
        <w:t>a</w:t>
      </w:r>
      <w:r w:rsidR="00776E8F" w:rsidRPr="00400B6E">
        <w:rPr>
          <w:rFonts w:asciiTheme="minorHAnsi" w:hAnsiTheme="minorHAnsi" w:cs="Calibri"/>
          <w:sz w:val="22"/>
          <w:szCs w:val="22"/>
        </w:rPr>
        <w:t xml:space="preserve">: </w:t>
      </w:r>
      <w:r w:rsidR="00516358">
        <w:rPr>
          <w:rFonts w:asciiTheme="minorHAnsi" w:hAnsiTheme="minorHAnsi" w:cs="Calibri"/>
          <w:sz w:val="22"/>
          <w:szCs w:val="22"/>
        </w:rPr>
        <w:t>Mariana Rolim</w:t>
      </w:r>
      <w:r w:rsidR="00776E8F">
        <w:rPr>
          <w:rFonts w:asciiTheme="minorHAnsi" w:hAnsiTheme="minorHAnsi" w:cs="Calibri"/>
          <w:sz w:val="22"/>
          <w:szCs w:val="22"/>
        </w:rPr>
        <w:t xml:space="preserve">. </w:t>
      </w:r>
      <w:r w:rsidR="00516358">
        <w:rPr>
          <w:rFonts w:asciiTheme="minorHAnsi" w:hAnsiTheme="minorHAnsi" w:cs="Calibri"/>
          <w:sz w:val="22"/>
          <w:szCs w:val="22"/>
        </w:rPr>
        <w:t xml:space="preserve">Vistas: Anna Beatriz Galvão. A Conselheira Anna Beatriz devolve o processo e após análise nada tem a opor ou acrescentar a proposta de tombamento ex-offício. A Conselheira procede a leitura de seu parecer. </w:t>
      </w:r>
      <w:r w:rsidR="00516358" w:rsidRPr="00400B6E">
        <w:rPr>
          <w:rFonts w:asciiTheme="minorHAnsi" w:hAnsiTheme="minorHAnsi" w:cs="Calibri"/>
          <w:b/>
          <w:bCs/>
          <w:sz w:val="22"/>
          <w:szCs w:val="22"/>
        </w:rPr>
        <w:t>Decisão:</w:t>
      </w:r>
      <w:r w:rsidR="00516358" w:rsidRPr="00400B6E">
        <w:rPr>
          <w:rFonts w:asciiTheme="minorHAnsi" w:hAnsiTheme="minorHAnsi" w:cs="Calibri"/>
          <w:bCs/>
          <w:sz w:val="22"/>
          <w:szCs w:val="22"/>
        </w:rPr>
        <w:t xml:space="preserve"> P</w:t>
      </w:r>
      <w:r w:rsidR="00516358" w:rsidRPr="00400B6E">
        <w:rPr>
          <w:rFonts w:asciiTheme="minorHAnsi" w:hAnsiTheme="minorHAnsi" w:cs="Calibri"/>
          <w:sz w:val="22"/>
          <w:szCs w:val="22"/>
        </w:rPr>
        <w:t xml:space="preserve">or </w:t>
      </w:r>
      <w:r w:rsidR="00516358">
        <w:rPr>
          <w:rFonts w:asciiTheme="minorHAnsi" w:hAnsiTheme="minorHAnsi" w:cs="Calibri"/>
          <w:sz w:val="22"/>
          <w:szCs w:val="22"/>
        </w:rPr>
        <w:t>unanimidade</w:t>
      </w:r>
      <w:r w:rsidR="00516358" w:rsidRPr="00400B6E">
        <w:rPr>
          <w:rFonts w:asciiTheme="minorHAnsi" w:hAnsiTheme="minorHAnsi" w:cs="Calibri"/>
          <w:sz w:val="22"/>
          <w:szCs w:val="22"/>
        </w:rPr>
        <w:t xml:space="preserve"> de votos dos Conselheiros presentes, o t</w:t>
      </w:r>
      <w:r w:rsidR="00516358">
        <w:rPr>
          <w:rFonts w:asciiTheme="minorHAnsi" w:hAnsiTheme="minorHAnsi" w:cs="Calibri"/>
          <w:sz w:val="22"/>
          <w:szCs w:val="22"/>
        </w:rPr>
        <w:t xml:space="preserve">ombamento </w:t>
      </w:r>
      <w:r w:rsidR="008D5619" w:rsidRPr="008D5619">
        <w:rPr>
          <w:rFonts w:asciiTheme="minorHAnsi" w:hAnsiTheme="minorHAnsi" w:cs="Calibri"/>
          <w:b/>
          <w:sz w:val="22"/>
          <w:szCs w:val="22"/>
        </w:rPr>
        <w:t xml:space="preserve">EX-OFFÍCIO DO BAIRRO DOS CAMPOS ELÍSEOS </w:t>
      </w:r>
      <w:r w:rsidR="00516358" w:rsidRPr="00400B6E">
        <w:rPr>
          <w:rFonts w:asciiTheme="minorHAnsi" w:hAnsiTheme="minorHAnsi" w:cs="Calibri"/>
          <w:sz w:val="22"/>
          <w:szCs w:val="22"/>
        </w:rPr>
        <w:t xml:space="preserve">foi </w:t>
      </w:r>
      <w:r w:rsidR="00516358" w:rsidRPr="00400B6E">
        <w:rPr>
          <w:rFonts w:asciiTheme="minorHAnsi" w:hAnsiTheme="minorHAnsi" w:cs="Calibri"/>
          <w:b/>
          <w:sz w:val="22"/>
          <w:szCs w:val="22"/>
        </w:rPr>
        <w:t>DEFERIDO</w:t>
      </w:r>
      <w:r w:rsidR="00516358">
        <w:rPr>
          <w:rFonts w:asciiTheme="minorHAnsi" w:hAnsiTheme="minorHAnsi" w:cs="Calibri"/>
          <w:b/>
          <w:sz w:val="22"/>
          <w:szCs w:val="22"/>
        </w:rPr>
        <w:t xml:space="preserve">, </w:t>
      </w:r>
      <w:r w:rsidR="00516358" w:rsidRPr="00400B6E">
        <w:rPr>
          <w:rFonts w:asciiTheme="minorHAnsi" w:hAnsiTheme="minorHAnsi" w:cs="Calibri"/>
          <w:sz w:val="22"/>
          <w:szCs w:val="22"/>
        </w:rPr>
        <w:t xml:space="preserve">gerando a </w:t>
      </w:r>
      <w:r w:rsidR="00516358" w:rsidRPr="00400B6E">
        <w:rPr>
          <w:rFonts w:asciiTheme="minorHAnsi" w:hAnsiTheme="minorHAnsi" w:cs="Calibri"/>
          <w:b/>
          <w:bCs/>
          <w:sz w:val="22"/>
          <w:szCs w:val="22"/>
        </w:rPr>
        <w:t xml:space="preserve">RESOLUÇÃO </w:t>
      </w:r>
      <w:r w:rsidR="008D5619">
        <w:rPr>
          <w:rFonts w:asciiTheme="minorHAnsi" w:hAnsiTheme="minorHAnsi" w:cs="Calibri"/>
          <w:b/>
          <w:bCs/>
          <w:sz w:val="22"/>
          <w:szCs w:val="22"/>
        </w:rPr>
        <w:t>03</w:t>
      </w:r>
      <w:r w:rsidR="00516358" w:rsidRPr="00400B6E">
        <w:rPr>
          <w:rFonts w:asciiTheme="minorHAnsi" w:hAnsiTheme="minorHAnsi" w:cs="Calibri"/>
          <w:b/>
          <w:bCs/>
          <w:sz w:val="22"/>
          <w:szCs w:val="22"/>
        </w:rPr>
        <w:t>/CONPRESP/201</w:t>
      </w:r>
      <w:r w:rsidR="00516358">
        <w:rPr>
          <w:rFonts w:asciiTheme="minorHAnsi" w:hAnsiTheme="minorHAnsi" w:cs="Calibri"/>
          <w:b/>
          <w:bCs/>
          <w:sz w:val="22"/>
          <w:szCs w:val="22"/>
        </w:rPr>
        <w:t>8</w:t>
      </w:r>
      <w:r w:rsidR="008D5619">
        <w:rPr>
          <w:rFonts w:asciiTheme="minorHAnsi" w:hAnsiTheme="minorHAnsi" w:cs="Calibri"/>
          <w:b/>
          <w:bCs/>
          <w:sz w:val="22"/>
          <w:szCs w:val="22"/>
        </w:rPr>
        <w:t xml:space="preserve">. - </w:t>
      </w:r>
      <w:r w:rsidR="008D5619" w:rsidRPr="00400B6E">
        <w:rPr>
          <w:rFonts w:asciiTheme="minorHAnsi" w:hAnsiTheme="minorHAnsi" w:cs="Calibri"/>
          <w:b/>
          <w:sz w:val="22"/>
          <w:szCs w:val="22"/>
        </w:rPr>
        <w:t xml:space="preserve">PROCESSO: </w:t>
      </w:r>
      <w:r w:rsidR="008D5619">
        <w:rPr>
          <w:rFonts w:asciiTheme="minorHAnsi" w:hAnsiTheme="minorHAnsi" w:cs="Calibri"/>
          <w:b/>
          <w:sz w:val="22"/>
          <w:szCs w:val="22"/>
        </w:rPr>
        <w:t xml:space="preserve">2004-0.194.439-1 </w:t>
      </w:r>
      <w:r w:rsidR="008D5619" w:rsidRPr="00400B6E">
        <w:rPr>
          <w:rFonts w:asciiTheme="minorHAnsi" w:hAnsiTheme="minorHAnsi" w:cs="Calibri"/>
          <w:b/>
          <w:sz w:val="22"/>
          <w:szCs w:val="22"/>
        </w:rPr>
        <w:t xml:space="preserve">– </w:t>
      </w:r>
      <w:r w:rsidR="008D5619">
        <w:rPr>
          <w:rFonts w:asciiTheme="minorHAnsi" w:hAnsiTheme="minorHAnsi" w:cs="Calibri"/>
          <w:sz w:val="22"/>
          <w:szCs w:val="22"/>
        </w:rPr>
        <w:t>Secretaria Municipal de Cultura</w:t>
      </w:r>
      <w:r w:rsidR="008D5619" w:rsidRPr="00400B6E">
        <w:rPr>
          <w:rFonts w:asciiTheme="minorHAnsi" w:hAnsiTheme="minorHAnsi" w:cs="Calibri"/>
          <w:sz w:val="22"/>
          <w:szCs w:val="22"/>
        </w:rPr>
        <w:t xml:space="preserve"> - Tombamento</w:t>
      </w:r>
      <w:r w:rsidR="008D5619">
        <w:rPr>
          <w:rFonts w:asciiTheme="minorHAnsi" w:hAnsiTheme="minorHAnsi" w:cs="Calibri"/>
          <w:sz w:val="22"/>
          <w:szCs w:val="22"/>
        </w:rPr>
        <w:t xml:space="preserve"> dos imóveis indicados como ZEPEC no </w:t>
      </w:r>
      <w:r w:rsidR="008D5619">
        <w:rPr>
          <w:rFonts w:asciiTheme="minorHAnsi" w:hAnsiTheme="minorHAnsi" w:cs="Calibri"/>
          <w:sz w:val="22"/>
          <w:szCs w:val="22"/>
        </w:rPr>
        <w:lastRenderedPageBreak/>
        <w:t>Distrito Parelheiros</w:t>
      </w:r>
      <w:r w:rsidR="008D5619" w:rsidRPr="00400B6E">
        <w:rPr>
          <w:rFonts w:asciiTheme="minorHAnsi" w:hAnsiTheme="minorHAnsi" w:cs="Calibri"/>
          <w:sz w:val="22"/>
          <w:szCs w:val="22"/>
        </w:rPr>
        <w:t>. Relator</w:t>
      </w:r>
      <w:r w:rsidR="008D5619">
        <w:rPr>
          <w:rFonts w:asciiTheme="minorHAnsi" w:hAnsiTheme="minorHAnsi" w:cs="Calibri"/>
          <w:sz w:val="22"/>
          <w:szCs w:val="22"/>
        </w:rPr>
        <w:t>a</w:t>
      </w:r>
      <w:r w:rsidR="008D5619" w:rsidRPr="00400B6E">
        <w:rPr>
          <w:rFonts w:asciiTheme="minorHAnsi" w:hAnsiTheme="minorHAnsi" w:cs="Calibri"/>
          <w:sz w:val="22"/>
          <w:szCs w:val="22"/>
        </w:rPr>
        <w:t xml:space="preserve">: </w:t>
      </w:r>
      <w:r w:rsidR="008D5619">
        <w:rPr>
          <w:rFonts w:asciiTheme="minorHAnsi" w:hAnsiTheme="minorHAnsi" w:cs="Calibri"/>
          <w:sz w:val="22"/>
          <w:szCs w:val="22"/>
        </w:rPr>
        <w:t xml:space="preserve">Adriana Ramalho. Erm razão da ausência justificada da Conselheira Relatora a Conselheira Mariana Rolim procede a leitura do parecer elaborado pela Conselheira Adriana Ramalho. Os Conselheiros discutem as alterações na minuta de tombamento elaborada pelo DPH, em especial a revisão das áreas envoltórias. É dado Início à votação. </w:t>
      </w:r>
      <w:r w:rsidR="008D5619" w:rsidRPr="00400B6E">
        <w:rPr>
          <w:rFonts w:asciiTheme="minorHAnsi" w:hAnsiTheme="minorHAnsi" w:cs="Calibri"/>
          <w:b/>
          <w:bCs/>
          <w:sz w:val="22"/>
          <w:szCs w:val="22"/>
        </w:rPr>
        <w:t>Decisão:</w:t>
      </w:r>
      <w:r w:rsidR="008D5619" w:rsidRPr="00400B6E">
        <w:rPr>
          <w:rFonts w:asciiTheme="minorHAnsi" w:hAnsiTheme="minorHAnsi" w:cs="Calibri"/>
          <w:bCs/>
          <w:sz w:val="22"/>
          <w:szCs w:val="22"/>
        </w:rPr>
        <w:t xml:space="preserve"> P</w:t>
      </w:r>
      <w:r w:rsidR="008D5619" w:rsidRPr="00400B6E">
        <w:rPr>
          <w:rFonts w:asciiTheme="minorHAnsi" w:hAnsiTheme="minorHAnsi" w:cs="Calibri"/>
          <w:sz w:val="22"/>
          <w:szCs w:val="22"/>
        </w:rPr>
        <w:t xml:space="preserve">or </w:t>
      </w:r>
      <w:r w:rsidR="008D5619">
        <w:rPr>
          <w:rFonts w:asciiTheme="minorHAnsi" w:hAnsiTheme="minorHAnsi" w:cs="Calibri"/>
          <w:sz w:val="22"/>
          <w:szCs w:val="22"/>
        </w:rPr>
        <w:t>maioria</w:t>
      </w:r>
      <w:r w:rsidR="008D5619" w:rsidRPr="00400B6E">
        <w:rPr>
          <w:rFonts w:asciiTheme="minorHAnsi" w:hAnsiTheme="minorHAnsi" w:cs="Calibri"/>
          <w:sz w:val="22"/>
          <w:szCs w:val="22"/>
        </w:rPr>
        <w:t xml:space="preserve"> de votos dos Conselheiros presentes,</w:t>
      </w:r>
      <w:r w:rsidR="008D5619">
        <w:rPr>
          <w:rFonts w:asciiTheme="minorHAnsi" w:hAnsiTheme="minorHAnsi" w:cs="Calibri"/>
          <w:sz w:val="22"/>
          <w:szCs w:val="22"/>
        </w:rPr>
        <w:t xml:space="preserve"> com voto contrário do Conselheiro de SMJ,</w:t>
      </w:r>
      <w:r w:rsidR="008D5619" w:rsidRPr="00400B6E">
        <w:rPr>
          <w:rFonts w:asciiTheme="minorHAnsi" w:hAnsiTheme="minorHAnsi" w:cs="Calibri"/>
          <w:sz w:val="22"/>
          <w:szCs w:val="22"/>
        </w:rPr>
        <w:t xml:space="preserve"> o t</w:t>
      </w:r>
      <w:r w:rsidR="008D5619">
        <w:rPr>
          <w:rFonts w:asciiTheme="minorHAnsi" w:hAnsiTheme="minorHAnsi" w:cs="Calibri"/>
          <w:sz w:val="22"/>
          <w:szCs w:val="22"/>
        </w:rPr>
        <w:t xml:space="preserve">ombamento dos </w:t>
      </w:r>
      <w:r w:rsidR="008D5619">
        <w:rPr>
          <w:rFonts w:asciiTheme="minorHAnsi" w:hAnsiTheme="minorHAnsi" w:cs="Calibri"/>
          <w:b/>
          <w:sz w:val="22"/>
          <w:szCs w:val="22"/>
        </w:rPr>
        <w:t xml:space="preserve">IMÓVEIS INDICADOS COMO ZEPEC NO DISTRITO PARELHEIROS </w:t>
      </w:r>
      <w:r w:rsidR="008D5619" w:rsidRPr="00400B6E">
        <w:rPr>
          <w:rFonts w:asciiTheme="minorHAnsi" w:hAnsiTheme="minorHAnsi" w:cs="Calibri"/>
          <w:sz w:val="22"/>
          <w:szCs w:val="22"/>
        </w:rPr>
        <w:t xml:space="preserve">foi </w:t>
      </w:r>
      <w:r w:rsidR="008D5619" w:rsidRPr="00400B6E">
        <w:rPr>
          <w:rFonts w:asciiTheme="minorHAnsi" w:hAnsiTheme="minorHAnsi" w:cs="Calibri"/>
          <w:b/>
          <w:sz w:val="22"/>
          <w:szCs w:val="22"/>
        </w:rPr>
        <w:t>DEFERIDO</w:t>
      </w:r>
      <w:r w:rsidR="008D5619">
        <w:rPr>
          <w:rFonts w:asciiTheme="minorHAnsi" w:hAnsiTheme="minorHAnsi" w:cs="Calibri"/>
          <w:b/>
          <w:sz w:val="22"/>
          <w:szCs w:val="22"/>
        </w:rPr>
        <w:t xml:space="preserve">, </w:t>
      </w:r>
      <w:r w:rsidR="008D5619" w:rsidRPr="00400B6E">
        <w:rPr>
          <w:rFonts w:asciiTheme="minorHAnsi" w:hAnsiTheme="minorHAnsi" w:cs="Calibri"/>
          <w:sz w:val="22"/>
          <w:szCs w:val="22"/>
        </w:rPr>
        <w:t xml:space="preserve">gerando a </w:t>
      </w:r>
      <w:r w:rsidR="008D5619" w:rsidRPr="00400B6E">
        <w:rPr>
          <w:rFonts w:asciiTheme="minorHAnsi" w:hAnsiTheme="minorHAnsi" w:cs="Calibri"/>
          <w:b/>
          <w:bCs/>
          <w:sz w:val="22"/>
          <w:szCs w:val="22"/>
        </w:rPr>
        <w:t xml:space="preserve">RESOLUÇÃO </w:t>
      </w:r>
      <w:r w:rsidR="008D5619">
        <w:rPr>
          <w:rFonts w:asciiTheme="minorHAnsi" w:hAnsiTheme="minorHAnsi" w:cs="Calibri"/>
          <w:b/>
          <w:bCs/>
          <w:sz w:val="22"/>
          <w:szCs w:val="22"/>
        </w:rPr>
        <w:t>04</w:t>
      </w:r>
      <w:r w:rsidR="008D5619" w:rsidRPr="00400B6E">
        <w:rPr>
          <w:rFonts w:asciiTheme="minorHAnsi" w:hAnsiTheme="minorHAnsi" w:cs="Calibri"/>
          <w:b/>
          <w:bCs/>
          <w:sz w:val="22"/>
          <w:szCs w:val="22"/>
        </w:rPr>
        <w:t>/CONPRESP/201</w:t>
      </w:r>
      <w:r w:rsidR="008D5619">
        <w:rPr>
          <w:rFonts w:asciiTheme="minorHAnsi" w:hAnsiTheme="minorHAnsi" w:cs="Calibri"/>
          <w:b/>
          <w:bCs/>
          <w:sz w:val="22"/>
          <w:szCs w:val="22"/>
        </w:rPr>
        <w:t xml:space="preserve">8. - </w:t>
      </w:r>
      <w:r w:rsidR="008D5619" w:rsidRPr="00400B6E">
        <w:rPr>
          <w:rFonts w:asciiTheme="minorHAnsi" w:hAnsiTheme="minorHAnsi" w:cs="Calibri"/>
          <w:b/>
          <w:sz w:val="22"/>
          <w:szCs w:val="22"/>
        </w:rPr>
        <w:t xml:space="preserve">PROCESSO: </w:t>
      </w:r>
      <w:r w:rsidR="008D5619">
        <w:rPr>
          <w:rFonts w:asciiTheme="minorHAnsi" w:hAnsiTheme="minorHAnsi" w:cs="Calibri"/>
          <w:b/>
          <w:sz w:val="22"/>
          <w:szCs w:val="22"/>
        </w:rPr>
        <w:t xml:space="preserve">2015-0.193.943-2 </w:t>
      </w:r>
      <w:r w:rsidR="008D5619" w:rsidRPr="00400B6E">
        <w:rPr>
          <w:rFonts w:asciiTheme="minorHAnsi" w:hAnsiTheme="minorHAnsi" w:cs="Calibri"/>
          <w:b/>
          <w:sz w:val="22"/>
          <w:szCs w:val="22"/>
        </w:rPr>
        <w:t xml:space="preserve">– </w:t>
      </w:r>
      <w:r w:rsidR="008D5619">
        <w:rPr>
          <w:rFonts w:asciiTheme="minorHAnsi" w:hAnsiTheme="minorHAnsi" w:cs="Calibri"/>
          <w:sz w:val="22"/>
          <w:szCs w:val="22"/>
        </w:rPr>
        <w:t>Departamento do Patrimônio Histórico</w:t>
      </w:r>
      <w:r w:rsidR="008D5619" w:rsidRPr="00400B6E">
        <w:rPr>
          <w:rFonts w:asciiTheme="minorHAnsi" w:hAnsiTheme="minorHAnsi" w:cs="Calibri"/>
          <w:sz w:val="22"/>
          <w:szCs w:val="22"/>
        </w:rPr>
        <w:t xml:space="preserve"> - Tombamento</w:t>
      </w:r>
      <w:r w:rsidR="008D5619">
        <w:rPr>
          <w:rFonts w:asciiTheme="minorHAnsi" w:hAnsiTheme="minorHAnsi" w:cs="Calibri"/>
          <w:sz w:val="22"/>
          <w:szCs w:val="22"/>
        </w:rPr>
        <w:t xml:space="preserve"> dos imóveis constantes no IGEPAC Ipiranga</w:t>
      </w:r>
      <w:r w:rsidR="008D5619" w:rsidRPr="00400B6E">
        <w:rPr>
          <w:rFonts w:asciiTheme="minorHAnsi" w:hAnsiTheme="minorHAnsi" w:cs="Calibri"/>
          <w:sz w:val="22"/>
          <w:szCs w:val="22"/>
        </w:rPr>
        <w:t xml:space="preserve">. Relator: </w:t>
      </w:r>
      <w:r w:rsidR="008D5619">
        <w:rPr>
          <w:rFonts w:asciiTheme="minorHAnsi" w:hAnsiTheme="minorHAnsi" w:cs="Calibri"/>
          <w:sz w:val="22"/>
          <w:szCs w:val="22"/>
        </w:rPr>
        <w:t xml:space="preserve">Vitor Chuster/Carlos Alexandre. A pedido de um dos proprietários dos imóveis que englobam a proposta de tombamento, o arquiteto Haroldo Gallo tece considerações acerca dos </w:t>
      </w:r>
      <w:r w:rsidR="008D5619" w:rsidRPr="008D5619">
        <w:rPr>
          <w:rFonts w:asciiTheme="minorHAnsi" w:hAnsiTheme="minorHAnsi" w:cs="Calibri"/>
          <w:sz w:val="22"/>
          <w:szCs w:val="22"/>
        </w:rPr>
        <w:t>estudos de tombamento de alguns imóveis incluidos nos estudos do IGEPAC Ipiranga. Tratam-se de imóveis localizados em dois quarteirões</w:t>
      </w:r>
      <w:r w:rsidR="008D5619">
        <w:rPr>
          <w:rFonts w:asciiTheme="minorHAnsi" w:hAnsiTheme="minorHAnsi" w:cs="Calibri"/>
          <w:sz w:val="22"/>
          <w:szCs w:val="22"/>
        </w:rPr>
        <w:t xml:space="preserve"> sobre os quais o arquiteto apresenta os aspectos materiais e históricos que constrastam com os estudos elaborados pelo DPH. Para o arquiteto, não existe excepcionalidade que justifique o tombamento desses imóveis.</w:t>
      </w:r>
      <w:r w:rsidR="006F26EA">
        <w:rPr>
          <w:rFonts w:asciiTheme="minorHAnsi" w:hAnsiTheme="minorHAnsi" w:cs="Calibri"/>
          <w:sz w:val="22"/>
          <w:szCs w:val="22"/>
        </w:rPr>
        <w:t xml:space="preserve"> O arquiteto afirma que os imóveis foram bastante alterados ao longo dos anos, o que não justifica seu tombamento. O Conselheiro Carlos Alexandre, sugere que o material apresentado conste no processo e seja analisado pelo Conselheiro titular do CREA-SP para posterior deliberação. Os Conselheiros concordam com o encaminhamento. A Conselheira Anna Beatriz Galvão informa que esteve no local para conhecer melhor o caso e que na ocasião conversou com alguns moradores que reconhecem a importancia referencial desses imóveis para o bairro. </w:t>
      </w:r>
      <w:r w:rsidR="006F26EA" w:rsidRPr="006F26EA">
        <w:rPr>
          <w:rFonts w:asciiTheme="minorHAnsi" w:hAnsiTheme="minorHAnsi" w:cs="Calibri"/>
          <w:b/>
          <w:sz w:val="22"/>
          <w:szCs w:val="22"/>
        </w:rPr>
        <w:t>O PROCESSO DEVERÁ RETORNAR PARA O CONSELHEIRO RELATOR E SERÁ DELIBERADO EM NOVA REUNIÃO.</w:t>
      </w:r>
      <w:r w:rsidR="006F26EA">
        <w:rPr>
          <w:rFonts w:asciiTheme="minorHAnsi" w:hAnsiTheme="minorHAnsi" w:cs="Calibri"/>
          <w:b/>
          <w:sz w:val="22"/>
          <w:szCs w:val="22"/>
        </w:rPr>
        <w:t xml:space="preserve"> - </w:t>
      </w:r>
      <w:r w:rsidR="006F26EA" w:rsidRPr="00400B6E">
        <w:rPr>
          <w:rFonts w:asciiTheme="minorHAnsi" w:hAnsiTheme="minorHAnsi" w:cs="Calibri"/>
          <w:b/>
          <w:sz w:val="22"/>
          <w:szCs w:val="22"/>
        </w:rPr>
        <w:t xml:space="preserve">PROCESSO: </w:t>
      </w:r>
      <w:r w:rsidR="006F26EA">
        <w:rPr>
          <w:rFonts w:asciiTheme="minorHAnsi" w:hAnsiTheme="minorHAnsi" w:cs="Calibri"/>
          <w:b/>
          <w:sz w:val="22"/>
          <w:szCs w:val="22"/>
        </w:rPr>
        <w:t xml:space="preserve">2012-0.063.190-7 </w:t>
      </w:r>
      <w:r w:rsidR="006F26EA" w:rsidRPr="00400B6E">
        <w:rPr>
          <w:rFonts w:asciiTheme="minorHAnsi" w:hAnsiTheme="minorHAnsi" w:cs="Calibri"/>
          <w:b/>
          <w:sz w:val="22"/>
          <w:szCs w:val="22"/>
        </w:rPr>
        <w:t xml:space="preserve">– </w:t>
      </w:r>
      <w:r w:rsidR="006F26EA">
        <w:rPr>
          <w:rFonts w:asciiTheme="minorHAnsi" w:hAnsiTheme="minorHAnsi" w:cs="Calibri"/>
          <w:sz w:val="22"/>
          <w:szCs w:val="22"/>
        </w:rPr>
        <w:t>Câmara MunicIpal de São Paulo/Vereador Juscelino Gadelha – Tombamento do Casarão da Rua Sabbado D’Ângelo – Rua Sabbado D’Angelo, 657 - Itaquera</w:t>
      </w:r>
      <w:r w:rsidR="006F26EA" w:rsidRPr="00400B6E">
        <w:rPr>
          <w:rFonts w:asciiTheme="minorHAnsi" w:hAnsiTheme="minorHAnsi" w:cs="Calibri"/>
          <w:sz w:val="22"/>
          <w:szCs w:val="22"/>
        </w:rPr>
        <w:t>. Relator</w:t>
      </w:r>
      <w:r w:rsidR="006F26EA">
        <w:rPr>
          <w:rFonts w:asciiTheme="minorHAnsi" w:hAnsiTheme="minorHAnsi" w:cs="Calibri"/>
          <w:sz w:val="22"/>
          <w:szCs w:val="22"/>
        </w:rPr>
        <w:t>a</w:t>
      </w:r>
      <w:r w:rsidR="006F26EA" w:rsidRPr="00400B6E">
        <w:rPr>
          <w:rFonts w:asciiTheme="minorHAnsi" w:hAnsiTheme="minorHAnsi" w:cs="Calibri"/>
          <w:sz w:val="22"/>
          <w:szCs w:val="22"/>
        </w:rPr>
        <w:t xml:space="preserve">: </w:t>
      </w:r>
      <w:r w:rsidR="006F26EA">
        <w:rPr>
          <w:rFonts w:asciiTheme="minorHAnsi" w:hAnsiTheme="minorHAnsi" w:cs="Calibri"/>
          <w:sz w:val="22"/>
          <w:szCs w:val="22"/>
        </w:rPr>
        <w:t xml:space="preserve">Flávia Peretto. A Conselheira Mariana Rolim procede a leitura de parecer elaborado pela conselheira relatora. Os Conselheiros discutem a proposta de tombamento elaborada pelo DPH. É dado Início à votação. </w:t>
      </w:r>
      <w:r w:rsidR="006F26EA" w:rsidRPr="00400B6E">
        <w:rPr>
          <w:rFonts w:asciiTheme="minorHAnsi" w:hAnsiTheme="minorHAnsi" w:cs="Calibri"/>
          <w:b/>
          <w:bCs/>
          <w:sz w:val="22"/>
          <w:szCs w:val="22"/>
        </w:rPr>
        <w:t>Decisão:</w:t>
      </w:r>
      <w:r w:rsidR="006F26EA" w:rsidRPr="00400B6E">
        <w:rPr>
          <w:rFonts w:asciiTheme="minorHAnsi" w:hAnsiTheme="minorHAnsi" w:cs="Calibri"/>
          <w:bCs/>
          <w:sz w:val="22"/>
          <w:szCs w:val="22"/>
        </w:rPr>
        <w:t xml:space="preserve"> P</w:t>
      </w:r>
      <w:r w:rsidR="006F26EA" w:rsidRPr="00400B6E">
        <w:rPr>
          <w:rFonts w:asciiTheme="minorHAnsi" w:hAnsiTheme="minorHAnsi" w:cs="Calibri"/>
          <w:sz w:val="22"/>
          <w:szCs w:val="22"/>
        </w:rPr>
        <w:t xml:space="preserve">or </w:t>
      </w:r>
      <w:r w:rsidR="006F26EA">
        <w:rPr>
          <w:rFonts w:asciiTheme="minorHAnsi" w:hAnsiTheme="minorHAnsi" w:cs="Calibri"/>
          <w:sz w:val="22"/>
          <w:szCs w:val="22"/>
        </w:rPr>
        <w:t>maioria</w:t>
      </w:r>
      <w:r w:rsidR="006F26EA" w:rsidRPr="00400B6E">
        <w:rPr>
          <w:rFonts w:asciiTheme="minorHAnsi" w:hAnsiTheme="minorHAnsi" w:cs="Calibri"/>
          <w:sz w:val="22"/>
          <w:szCs w:val="22"/>
        </w:rPr>
        <w:t xml:space="preserve"> de votos dos Conselheiros presentes,</w:t>
      </w:r>
      <w:r w:rsidR="006F26EA">
        <w:rPr>
          <w:rFonts w:asciiTheme="minorHAnsi" w:hAnsiTheme="minorHAnsi" w:cs="Calibri"/>
          <w:sz w:val="22"/>
          <w:szCs w:val="22"/>
        </w:rPr>
        <w:t xml:space="preserve"> com voto contrário do Conselheiro de SMJ,</w:t>
      </w:r>
      <w:r w:rsidR="006F26EA" w:rsidRPr="00400B6E">
        <w:rPr>
          <w:rFonts w:asciiTheme="minorHAnsi" w:hAnsiTheme="minorHAnsi" w:cs="Calibri"/>
          <w:sz w:val="22"/>
          <w:szCs w:val="22"/>
        </w:rPr>
        <w:t xml:space="preserve"> o t</w:t>
      </w:r>
      <w:r w:rsidR="006F26EA">
        <w:rPr>
          <w:rFonts w:asciiTheme="minorHAnsi" w:hAnsiTheme="minorHAnsi" w:cs="Calibri"/>
          <w:sz w:val="22"/>
          <w:szCs w:val="22"/>
        </w:rPr>
        <w:t xml:space="preserve">ombamento do </w:t>
      </w:r>
      <w:r w:rsidR="006F26EA">
        <w:rPr>
          <w:rFonts w:asciiTheme="minorHAnsi" w:hAnsiTheme="minorHAnsi" w:cs="Calibri"/>
          <w:b/>
          <w:sz w:val="22"/>
          <w:szCs w:val="22"/>
        </w:rPr>
        <w:t xml:space="preserve">CASARÃO DA RUA SABBADO D’ÂNGELO </w:t>
      </w:r>
      <w:r w:rsidR="006F26EA" w:rsidRPr="00400B6E">
        <w:rPr>
          <w:rFonts w:asciiTheme="minorHAnsi" w:hAnsiTheme="minorHAnsi" w:cs="Calibri"/>
          <w:sz w:val="22"/>
          <w:szCs w:val="22"/>
        </w:rPr>
        <w:t xml:space="preserve">foi </w:t>
      </w:r>
      <w:r w:rsidR="006F26EA" w:rsidRPr="00400B6E">
        <w:rPr>
          <w:rFonts w:asciiTheme="minorHAnsi" w:hAnsiTheme="minorHAnsi" w:cs="Calibri"/>
          <w:b/>
          <w:sz w:val="22"/>
          <w:szCs w:val="22"/>
        </w:rPr>
        <w:t>DEFERIDO</w:t>
      </w:r>
      <w:r w:rsidR="006F26EA">
        <w:rPr>
          <w:rFonts w:asciiTheme="minorHAnsi" w:hAnsiTheme="minorHAnsi" w:cs="Calibri"/>
          <w:b/>
          <w:sz w:val="22"/>
          <w:szCs w:val="22"/>
        </w:rPr>
        <w:t xml:space="preserve">, </w:t>
      </w:r>
      <w:r w:rsidR="006F26EA" w:rsidRPr="00400B6E">
        <w:rPr>
          <w:rFonts w:asciiTheme="minorHAnsi" w:hAnsiTheme="minorHAnsi" w:cs="Calibri"/>
          <w:sz w:val="22"/>
          <w:szCs w:val="22"/>
        </w:rPr>
        <w:t xml:space="preserve">gerando a </w:t>
      </w:r>
      <w:r w:rsidR="006F26EA" w:rsidRPr="00400B6E">
        <w:rPr>
          <w:rFonts w:asciiTheme="minorHAnsi" w:hAnsiTheme="minorHAnsi" w:cs="Calibri"/>
          <w:b/>
          <w:bCs/>
          <w:sz w:val="22"/>
          <w:szCs w:val="22"/>
        </w:rPr>
        <w:t xml:space="preserve">RESOLUÇÃO </w:t>
      </w:r>
      <w:r w:rsidR="006F26EA">
        <w:rPr>
          <w:rFonts w:asciiTheme="minorHAnsi" w:hAnsiTheme="minorHAnsi" w:cs="Calibri"/>
          <w:b/>
          <w:bCs/>
          <w:sz w:val="22"/>
          <w:szCs w:val="22"/>
        </w:rPr>
        <w:t>05</w:t>
      </w:r>
      <w:r w:rsidR="006F26EA" w:rsidRPr="00400B6E">
        <w:rPr>
          <w:rFonts w:asciiTheme="minorHAnsi" w:hAnsiTheme="minorHAnsi" w:cs="Calibri"/>
          <w:b/>
          <w:bCs/>
          <w:sz w:val="22"/>
          <w:szCs w:val="22"/>
        </w:rPr>
        <w:t>/CONPRESP/201</w:t>
      </w:r>
      <w:r w:rsidR="006F26EA">
        <w:rPr>
          <w:rFonts w:asciiTheme="minorHAnsi" w:hAnsiTheme="minorHAnsi" w:cs="Calibri"/>
          <w:b/>
          <w:bCs/>
          <w:sz w:val="22"/>
          <w:szCs w:val="22"/>
        </w:rPr>
        <w:t xml:space="preserve">8. </w:t>
      </w:r>
      <w:r w:rsidR="006F26EA">
        <w:rPr>
          <w:rFonts w:asciiTheme="minorHAnsi" w:hAnsiTheme="minorHAnsi" w:cs="Calibri"/>
          <w:b/>
          <w:sz w:val="22"/>
          <w:szCs w:val="22"/>
        </w:rPr>
        <w:t xml:space="preserve">- </w:t>
      </w:r>
      <w:r w:rsidR="006F26EA" w:rsidRPr="00400B6E">
        <w:rPr>
          <w:rFonts w:asciiTheme="minorHAnsi" w:hAnsiTheme="minorHAnsi" w:cs="Calibri"/>
          <w:b/>
          <w:sz w:val="22"/>
          <w:szCs w:val="22"/>
        </w:rPr>
        <w:t xml:space="preserve">PROCESSO: </w:t>
      </w:r>
      <w:r w:rsidR="006F26EA">
        <w:rPr>
          <w:rFonts w:asciiTheme="minorHAnsi" w:hAnsiTheme="minorHAnsi" w:cs="Calibri"/>
          <w:b/>
          <w:sz w:val="22"/>
          <w:szCs w:val="22"/>
        </w:rPr>
        <w:t xml:space="preserve">2016-0.255.886-4 </w:t>
      </w:r>
      <w:r w:rsidR="006F26EA" w:rsidRPr="00400B6E">
        <w:rPr>
          <w:rFonts w:asciiTheme="minorHAnsi" w:hAnsiTheme="minorHAnsi" w:cs="Calibri"/>
          <w:b/>
          <w:sz w:val="22"/>
          <w:szCs w:val="22"/>
        </w:rPr>
        <w:t xml:space="preserve">– </w:t>
      </w:r>
      <w:r w:rsidR="006F26EA">
        <w:rPr>
          <w:rFonts w:asciiTheme="minorHAnsi" w:hAnsiTheme="minorHAnsi" w:cs="Calibri"/>
          <w:sz w:val="22"/>
          <w:szCs w:val="22"/>
        </w:rPr>
        <w:t>Departamento do Patrimônio Histórico – Tombamento dos imóveis do eixo Domingos de Moraes – Vila Mariana</w:t>
      </w:r>
      <w:r w:rsidR="006F26EA" w:rsidRPr="00400B6E">
        <w:rPr>
          <w:rFonts w:asciiTheme="minorHAnsi" w:hAnsiTheme="minorHAnsi" w:cs="Calibri"/>
          <w:sz w:val="22"/>
          <w:szCs w:val="22"/>
        </w:rPr>
        <w:t>. Relator</w:t>
      </w:r>
      <w:r w:rsidR="006F26EA">
        <w:rPr>
          <w:rFonts w:asciiTheme="minorHAnsi" w:hAnsiTheme="minorHAnsi" w:cs="Calibri"/>
          <w:sz w:val="22"/>
          <w:szCs w:val="22"/>
        </w:rPr>
        <w:t>a</w:t>
      </w:r>
      <w:r w:rsidR="006F26EA" w:rsidRPr="00400B6E">
        <w:rPr>
          <w:rFonts w:asciiTheme="minorHAnsi" w:hAnsiTheme="minorHAnsi" w:cs="Calibri"/>
          <w:sz w:val="22"/>
          <w:szCs w:val="22"/>
        </w:rPr>
        <w:t xml:space="preserve">: </w:t>
      </w:r>
      <w:r w:rsidR="006F26EA">
        <w:rPr>
          <w:rFonts w:asciiTheme="minorHAnsi" w:hAnsiTheme="minorHAnsi" w:cs="Calibri"/>
          <w:sz w:val="22"/>
          <w:szCs w:val="22"/>
        </w:rPr>
        <w:t>Anna Beatriz Galvão. A Conselheira procede a leitura de seu parecer. Os Conselheiros discutem a proposta de tombamento, em especial o conceito adotado para área envoltória. Por questões técnicas sugerem a alteração de altura máxima para gabarito, permitindo assim um melhor aproveitamento dos imóveis localizados na área envoltória. Os Conselheiros discutem ainda a área de interesse arqueol</w:t>
      </w:r>
      <w:r w:rsidR="000E32C7">
        <w:rPr>
          <w:rFonts w:asciiTheme="minorHAnsi" w:hAnsiTheme="minorHAnsi" w:cs="Calibri"/>
          <w:sz w:val="22"/>
          <w:szCs w:val="22"/>
        </w:rPr>
        <w:t>ógico localizada no Largo da Caixa D’Agua</w:t>
      </w:r>
      <w:r w:rsidR="006F26EA">
        <w:rPr>
          <w:rFonts w:asciiTheme="minorHAnsi" w:hAnsiTheme="minorHAnsi" w:cs="Calibri"/>
          <w:sz w:val="22"/>
          <w:szCs w:val="22"/>
        </w:rPr>
        <w:t xml:space="preserve">. É dado Início à votação. </w:t>
      </w:r>
      <w:r w:rsidR="006F26EA" w:rsidRPr="00400B6E">
        <w:rPr>
          <w:rFonts w:asciiTheme="minorHAnsi" w:hAnsiTheme="minorHAnsi" w:cs="Calibri"/>
          <w:b/>
          <w:bCs/>
          <w:sz w:val="22"/>
          <w:szCs w:val="22"/>
        </w:rPr>
        <w:t>Decisão:</w:t>
      </w:r>
      <w:r w:rsidR="006F26EA" w:rsidRPr="00400B6E">
        <w:rPr>
          <w:rFonts w:asciiTheme="minorHAnsi" w:hAnsiTheme="minorHAnsi" w:cs="Calibri"/>
          <w:bCs/>
          <w:sz w:val="22"/>
          <w:szCs w:val="22"/>
        </w:rPr>
        <w:t xml:space="preserve"> P</w:t>
      </w:r>
      <w:r w:rsidR="006F26EA" w:rsidRPr="00400B6E">
        <w:rPr>
          <w:rFonts w:asciiTheme="minorHAnsi" w:hAnsiTheme="minorHAnsi" w:cs="Calibri"/>
          <w:sz w:val="22"/>
          <w:szCs w:val="22"/>
        </w:rPr>
        <w:t xml:space="preserve">or </w:t>
      </w:r>
      <w:r w:rsidR="006F26EA">
        <w:rPr>
          <w:rFonts w:asciiTheme="minorHAnsi" w:hAnsiTheme="minorHAnsi" w:cs="Calibri"/>
          <w:sz w:val="22"/>
          <w:szCs w:val="22"/>
        </w:rPr>
        <w:t>maioria</w:t>
      </w:r>
      <w:r w:rsidR="006F26EA" w:rsidRPr="00400B6E">
        <w:rPr>
          <w:rFonts w:asciiTheme="minorHAnsi" w:hAnsiTheme="minorHAnsi" w:cs="Calibri"/>
          <w:sz w:val="22"/>
          <w:szCs w:val="22"/>
        </w:rPr>
        <w:t xml:space="preserve"> de votos dos Conselheiros presentes,</w:t>
      </w:r>
      <w:r w:rsidR="006F26EA">
        <w:rPr>
          <w:rFonts w:asciiTheme="minorHAnsi" w:hAnsiTheme="minorHAnsi" w:cs="Calibri"/>
          <w:sz w:val="22"/>
          <w:szCs w:val="22"/>
        </w:rPr>
        <w:t xml:space="preserve"> com voto contrário do Conselheiro de SMJ</w:t>
      </w:r>
      <w:r w:rsidR="000E32C7">
        <w:rPr>
          <w:rFonts w:asciiTheme="minorHAnsi" w:hAnsiTheme="minorHAnsi" w:cs="Calibri"/>
          <w:sz w:val="22"/>
          <w:szCs w:val="22"/>
        </w:rPr>
        <w:t xml:space="preserve"> e abstenção de voto da Conselheira do DPH</w:t>
      </w:r>
      <w:r w:rsidR="006F26EA">
        <w:rPr>
          <w:rFonts w:asciiTheme="minorHAnsi" w:hAnsiTheme="minorHAnsi" w:cs="Calibri"/>
          <w:sz w:val="22"/>
          <w:szCs w:val="22"/>
        </w:rPr>
        <w:t>,</w:t>
      </w:r>
      <w:r w:rsidR="006F26EA" w:rsidRPr="00400B6E">
        <w:rPr>
          <w:rFonts w:asciiTheme="minorHAnsi" w:hAnsiTheme="minorHAnsi" w:cs="Calibri"/>
          <w:sz w:val="22"/>
          <w:szCs w:val="22"/>
        </w:rPr>
        <w:t xml:space="preserve"> o t</w:t>
      </w:r>
      <w:r w:rsidR="006F26EA">
        <w:rPr>
          <w:rFonts w:asciiTheme="minorHAnsi" w:hAnsiTheme="minorHAnsi" w:cs="Calibri"/>
          <w:sz w:val="22"/>
          <w:szCs w:val="22"/>
        </w:rPr>
        <w:t>ombamento do</w:t>
      </w:r>
      <w:r w:rsidR="000E32C7">
        <w:rPr>
          <w:rFonts w:asciiTheme="minorHAnsi" w:hAnsiTheme="minorHAnsi" w:cs="Calibri"/>
          <w:sz w:val="22"/>
          <w:szCs w:val="22"/>
        </w:rPr>
        <w:t>s</w:t>
      </w:r>
      <w:r w:rsidR="006F26EA">
        <w:rPr>
          <w:rFonts w:asciiTheme="minorHAnsi" w:hAnsiTheme="minorHAnsi" w:cs="Calibri"/>
          <w:sz w:val="22"/>
          <w:szCs w:val="22"/>
        </w:rPr>
        <w:t xml:space="preserve"> </w:t>
      </w:r>
      <w:r w:rsidR="000E32C7">
        <w:rPr>
          <w:rFonts w:asciiTheme="minorHAnsi" w:hAnsiTheme="minorHAnsi" w:cs="Calibri"/>
          <w:b/>
          <w:sz w:val="22"/>
          <w:szCs w:val="22"/>
        </w:rPr>
        <w:t>IMÓVEIS DO EIXO DOMINGOS DE MORAES</w:t>
      </w:r>
      <w:r w:rsidR="006F26EA">
        <w:rPr>
          <w:rFonts w:asciiTheme="minorHAnsi" w:hAnsiTheme="minorHAnsi" w:cs="Calibri"/>
          <w:b/>
          <w:sz w:val="22"/>
          <w:szCs w:val="22"/>
        </w:rPr>
        <w:t xml:space="preserve"> </w:t>
      </w:r>
      <w:r w:rsidR="006F26EA" w:rsidRPr="00400B6E">
        <w:rPr>
          <w:rFonts w:asciiTheme="minorHAnsi" w:hAnsiTheme="minorHAnsi" w:cs="Calibri"/>
          <w:sz w:val="22"/>
          <w:szCs w:val="22"/>
        </w:rPr>
        <w:t xml:space="preserve">foi </w:t>
      </w:r>
      <w:r w:rsidR="006F26EA" w:rsidRPr="00400B6E">
        <w:rPr>
          <w:rFonts w:asciiTheme="minorHAnsi" w:hAnsiTheme="minorHAnsi" w:cs="Calibri"/>
          <w:b/>
          <w:sz w:val="22"/>
          <w:szCs w:val="22"/>
        </w:rPr>
        <w:t>DEFERIDO</w:t>
      </w:r>
      <w:r w:rsidR="000E32C7">
        <w:rPr>
          <w:rFonts w:asciiTheme="minorHAnsi" w:hAnsiTheme="minorHAnsi" w:cs="Calibri"/>
          <w:b/>
          <w:sz w:val="22"/>
          <w:szCs w:val="22"/>
        </w:rPr>
        <w:t xml:space="preserve"> COM A DIRETRIZ: </w:t>
      </w:r>
      <w:r w:rsidR="000E32C7">
        <w:rPr>
          <w:rFonts w:asciiTheme="minorHAnsi" w:hAnsiTheme="minorHAnsi" w:cs="Calibri"/>
          <w:i/>
          <w:sz w:val="22"/>
          <w:szCs w:val="22"/>
        </w:rPr>
        <w:t>Seguir o conceito de gabarito par</w:t>
      </w:r>
      <w:r w:rsidR="000E32C7" w:rsidRPr="000E32C7">
        <w:rPr>
          <w:rFonts w:asciiTheme="minorHAnsi" w:hAnsiTheme="minorHAnsi" w:cs="Calibri"/>
          <w:i/>
          <w:sz w:val="22"/>
          <w:szCs w:val="22"/>
        </w:rPr>
        <w:t>a a praça do Largo do Caixa D’agua na redação da minuta</w:t>
      </w:r>
      <w:r w:rsidR="000E32C7">
        <w:rPr>
          <w:rFonts w:asciiTheme="minorHAnsi" w:hAnsiTheme="minorHAnsi" w:cs="Calibri"/>
          <w:b/>
          <w:sz w:val="22"/>
          <w:szCs w:val="22"/>
        </w:rPr>
        <w:t>.</w:t>
      </w:r>
      <w:r w:rsidR="006F26EA">
        <w:rPr>
          <w:rFonts w:asciiTheme="minorHAnsi" w:hAnsiTheme="minorHAnsi" w:cs="Calibri"/>
          <w:b/>
          <w:sz w:val="22"/>
          <w:szCs w:val="22"/>
        </w:rPr>
        <w:t xml:space="preserve"> </w:t>
      </w:r>
      <w:r w:rsidR="000E32C7">
        <w:rPr>
          <w:rFonts w:asciiTheme="minorHAnsi" w:hAnsiTheme="minorHAnsi" w:cs="Calibri"/>
          <w:sz w:val="22"/>
          <w:szCs w:val="22"/>
        </w:rPr>
        <w:t>G</w:t>
      </w:r>
      <w:r w:rsidR="006F26EA" w:rsidRPr="00400B6E">
        <w:rPr>
          <w:rFonts w:asciiTheme="minorHAnsi" w:hAnsiTheme="minorHAnsi" w:cs="Calibri"/>
          <w:sz w:val="22"/>
          <w:szCs w:val="22"/>
        </w:rPr>
        <w:t>erando</w:t>
      </w:r>
      <w:r w:rsidR="000E32C7">
        <w:rPr>
          <w:rFonts w:asciiTheme="minorHAnsi" w:hAnsiTheme="minorHAnsi" w:cs="Calibri"/>
          <w:sz w:val="22"/>
          <w:szCs w:val="22"/>
        </w:rPr>
        <w:t xml:space="preserve"> assim,</w:t>
      </w:r>
      <w:r w:rsidR="006F26EA" w:rsidRPr="00400B6E">
        <w:rPr>
          <w:rFonts w:asciiTheme="minorHAnsi" w:hAnsiTheme="minorHAnsi" w:cs="Calibri"/>
          <w:sz w:val="22"/>
          <w:szCs w:val="22"/>
        </w:rPr>
        <w:t xml:space="preserve"> a </w:t>
      </w:r>
      <w:r w:rsidR="006F26EA" w:rsidRPr="00400B6E">
        <w:rPr>
          <w:rFonts w:asciiTheme="minorHAnsi" w:hAnsiTheme="minorHAnsi" w:cs="Calibri"/>
          <w:b/>
          <w:bCs/>
          <w:sz w:val="22"/>
          <w:szCs w:val="22"/>
        </w:rPr>
        <w:t xml:space="preserve">RESOLUÇÃO </w:t>
      </w:r>
      <w:r w:rsidR="006F26EA">
        <w:rPr>
          <w:rFonts w:asciiTheme="minorHAnsi" w:hAnsiTheme="minorHAnsi" w:cs="Calibri"/>
          <w:b/>
          <w:bCs/>
          <w:sz w:val="22"/>
          <w:szCs w:val="22"/>
        </w:rPr>
        <w:t>0</w:t>
      </w:r>
      <w:r w:rsidR="000E32C7">
        <w:rPr>
          <w:rFonts w:asciiTheme="minorHAnsi" w:hAnsiTheme="minorHAnsi" w:cs="Calibri"/>
          <w:b/>
          <w:bCs/>
          <w:sz w:val="22"/>
          <w:szCs w:val="22"/>
        </w:rPr>
        <w:t>6</w:t>
      </w:r>
      <w:r w:rsidR="006F26EA" w:rsidRPr="00400B6E">
        <w:rPr>
          <w:rFonts w:asciiTheme="minorHAnsi" w:hAnsiTheme="minorHAnsi" w:cs="Calibri"/>
          <w:b/>
          <w:bCs/>
          <w:sz w:val="22"/>
          <w:szCs w:val="22"/>
        </w:rPr>
        <w:t>/CONPRESP/201</w:t>
      </w:r>
      <w:r w:rsidR="006F26EA">
        <w:rPr>
          <w:rFonts w:asciiTheme="minorHAnsi" w:hAnsiTheme="minorHAnsi" w:cs="Calibri"/>
          <w:b/>
          <w:bCs/>
          <w:sz w:val="22"/>
          <w:szCs w:val="22"/>
        </w:rPr>
        <w:t>8.</w:t>
      </w:r>
      <w:r w:rsidR="009C0272">
        <w:rPr>
          <w:rFonts w:asciiTheme="minorHAnsi" w:hAnsiTheme="minorHAnsi"/>
          <w:bCs/>
          <w:sz w:val="22"/>
          <w:szCs w:val="22"/>
        </w:rPr>
        <w:t xml:space="preserve"> </w:t>
      </w:r>
      <w:r w:rsidR="00876FD0">
        <w:rPr>
          <w:rFonts w:asciiTheme="minorHAnsi" w:hAnsiTheme="minorHAnsi" w:cs="Calibri"/>
          <w:b/>
          <w:bCs/>
          <w:i/>
          <w:iCs/>
          <w:sz w:val="22"/>
          <w:szCs w:val="22"/>
          <w:u w:val="single"/>
        </w:rPr>
        <w:t>3.2</w:t>
      </w:r>
      <w:r w:rsidR="009C0272" w:rsidRPr="00400B6E">
        <w:rPr>
          <w:rFonts w:asciiTheme="minorHAnsi" w:hAnsiTheme="minorHAnsi" w:cs="Calibri"/>
          <w:b/>
          <w:bCs/>
          <w:i/>
          <w:iCs/>
          <w:sz w:val="22"/>
          <w:szCs w:val="22"/>
          <w:u w:val="single"/>
        </w:rPr>
        <w:t xml:space="preserve">. </w:t>
      </w:r>
      <w:r w:rsidR="009C0272" w:rsidRPr="00400B6E">
        <w:rPr>
          <w:rFonts w:asciiTheme="minorHAnsi" w:hAnsiTheme="minorHAnsi" w:cs="Calibri"/>
          <w:i/>
          <w:iCs/>
          <w:sz w:val="22"/>
          <w:szCs w:val="22"/>
          <w:u w:val="single"/>
        </w:rPr>
        <w:t xml:space="preserve">Processos pautados </w:t>
      </w:r>
      <w:r w:rsidR="00876FD0">
        <w:rPr>
          <w:rFonts w:asciiTheme="minorHAnsi" w:hAnsiTheme="minorHAnsi" w:cs="Calibri"/>
          <w:i/>
          <w:iCs/>
          <w:sz w:val="22"/>
          <w:szCs w:val="22"/>
          <w:u w:val="single"/>
        </w:rPr>
        <w:t>para a 660</w:t>
      </w:r>
      <w:r w:rsidR="009C0272">
        <w:rPr>
          <w:rFonts w:asciiTheme="minorHAnsi" w:hAnsiTheme="minorHAnsi" w:cs="Calibri"/>
          <w:i/>
          <w:iCs/>
          <w:sz w:val="22"/>
          <w:szCs w:val="22"/>
          <w:u w:val="single"/>
        </w:rPr>
        <w:t>ª Reunião Ordinária</w:t>
      </w:r>
      <w:r w:rsidR="009C0272" w:rsidRPr="00400B6E">
        <w:rPr>
          <w:rFonts w:asciiTheme="minorHAnsi" w:hAnsiTheme="minorHAnsi" w:cs="Calibri"/>
          <w:i/>
          <w:iCs/>
          <w:sz w:val="22"/>
          <w:szCs w:val="22"/>
          <w:u w:val="single"/>
        </w:rPr>
        <w:t xml:space="preserve"> – Relativos à </w:t>
      </w:r>
      <w:r w:rsidR="00876FD0">
        <w:rPr>
          <w:rFonts w:asciiTheme="minorHAnsi" w:hAnsiTheme="minorHAnsi" w:cs="Calibri"/>
          <w:i/>
          <w:iCs/>
          <w:sz w:val="22"/>
          <w:szCs w:val="22"/>
          <w:u w:val="single"/>
        </w:rPr>
        <w:t>tombamentos</w:t>
      </w:r>
      <w:r w:rsidR="009C0272" w:rsidRPr="00400B6E">
        <w:rPr>
          <w:rFonts w:asciiTheme="minorHAnsi" w:hAnsiTheme="minorHAnsi"/>
          <w:sz w:val="22"/>
          <w:szCs w:val="22"/>
          <w:u w:val="single"/>
        </w:rPr>
        <w:t>:</w:t>
      </w:r>
      <w:r w:rsidR="009C0272" w:rsidRPr="001627FD">
        <w:rPr>
          <w:rFonts w:asciiTheme="minorHAnsi" w:hAnsiTheme="minorHAnsi"/>
          <w:sz w:val="22"/>
          <w:szCs w:val="22"/>
        </w:rPr>
        <w:t xml:space="preserve"> </w:t>
      </w:r>
      <w:r w:rsidR="009C0272" w:rsidRPr="00400B6E">
        <w:rPr>
          <w:rFonts w:asciiTheme="minorHAnsi" w:hAnsiTheme="minorHAnsi" w:cs="Calibri"/>
          <w:b/>
          <w:sz w:val="22"/>
          <w:szCs w:val="22"/>
        </w:rPr>
        <w:t xml:space="preserve">PROCESSO: </w:t>
      </w:r>
      <w:r w:rsidR="00876FD0">
        <w:rPr>
          <w:rFonts w:asciiTheme="minorHAnsi" w:hAnsiTheme="minorHAnsi" w:cs="Calibri"/>
          <w:b/>
          <w:sz w:val="22"/>
          <w:szCs w:val="22"/>
        </w:rPr>
        <w:t>2004-0.275.915-6</w:t>
      </w:r>
      <w:r w:rsidR="009C0272" w:rsidRPr="00400B6E">
        <w:rPr>
          <w:rFonts w:asciiTheme="minorHAnsi" w:hAnsiTheme="minorHAnsi" w:cs="Calibri"/>
          <w:b/>
          <w:sz w:val="22"/>
          <w:szCs w:val="22"/>
        </w:rPr>
        <w:t xml:space="preserve"> – </w:t>
      </w:r>
      <w:r w:rsidR="00876FD0">
        <w:rPr>
          <w:rFonts w:asciiTheme="minorHAnsi" w:hAnsiTheme="minorHAnsi" w:cs="Calibri"/>
          <w:sz w:val="22"/>
          <w:szCs w:val="22"/>
        </w:rPr>
        <w:t xml:space="preserve">Departamento do </w:t>
      </w:r>
      <w:r w:rsidR="00876FD0">
        <w:rPr>
          <w:rFonts w:asciiTheme="minorHAnsi" w:hAnsiTheme="minorHAnsi" w:cs="Calibri"/>
          <w:sz w:val="22"/>
          <w:szCs w:val="22"/>
        </w:rPr>
        <w:lastRenderedPageBreak/>
        <w:t>Patrimônio Histórico</w:t>
      </w:r>
      <w:r w:rsidR="009C0272" w:rsidRPr="00400B6E">
        <w:rPr>
          <w:rFonts w:asciiTheme="minorHAnsi" w:hAnsiTheme="minorHAnsi" w:cs="Calibri"/>
          <w:sz w:val="22"/>
          <w:szCs w:val="22"/>
        </w:rPr>
        <w:t xml:space="preserve"> </w:t>
      </w:r>
      <w:r w:rsidR="009C0272">
        <w:rPr>
          <w:rFonts w:asciiTheme="minorHAnsi" w:hAnsiTheme="minorHAnsi" w:cs="Calibri"/>
          <w:sz w:val="22"/>
          <w:szCs w:val="22"/>
        </w:rPr>
        <w:t xml:space="preserve">– </w:t>
      </w:r>
      <w:r w:rsidR="00876FD0">
        <w:rPr>
          <w:rFonts w:asciiTheme="minorHAnsi" w:hAnsiTheme="minorHAnsi" w:cs="Calibri"/>
          <w:sz w:val="22"/>
          <w:szCs w:val="22"/>
        </w:rPr>
        <w:t>Tombamento do Campo de Marte e Praça Campo de Bagatelle</w:t>
      </w:r>
      <w:r w:rsidR="009C0272">
        <w:rPr>
          <w:rFonts w:asciiTheme="minorHAnsi" w:hAnsiTheme="minorHAnsi" w:cs="Calibri"/>
          <w:sz w:val="22"/>
          <w:szCs w:val="22"/>
        </w:rPr>
        <w:t xml:space="preserve"> – </w:t>
      </w:r>
      <w:r w:rsidR="00876FD0">
        <w:rPr>
          <w:rFonts w:asciiTheme="minorHAnsi" w:hAnsiTheme="minorHAnsi" w:cs="Calibri"/>
          <w:sz w:val="22"/>
          <w:szCs w:val="22"/>
        </w:rPr>
        <w:t>Avenida Santos Dumont, nº 1.979 e Praça Campo de Bagatelle – Santana.</w:t>
      </w:r>
      <w:r w:rsidR="009C0272">
        <w:rPr>
          <w:rFonts w:asciiTheme="minorHAnsi" w:hAnsiTheme="minorHAnsi" w:cs="Calibri"/>
          <w:sz w:val="22"/>
          <w:szCs w:val="22"/>
        </w:rPr>
        <w:t xml:space="preserve"> Relat</w:t>
      </w:r>
      <w:r w:rsidR="009C0272" w:rsidRPr="00400B6E">
        <w:rPr>
          <w:rFonts w:asciiTheme="minorHAnsi" w:hAnsiTheme="minorHAnsi" w:cs="Calibri"/>
          <w:sz w:val="22"/>
          <w:szCs w:val="22"/>
        </w:rPr>
        <w:t xml:space="preserve">or: </w:t>
      </w:r>
      <w:r w:rsidR="009C0272">
        <w:rPr>
          <w:rFonts w:asciiTheme="minorHAnsi" w:hAnsiTheme="minorHAnsi" w:cs="Calibri"/>
          <w:sz w:val="22"/>
          <w:szCs w:val="22"/>
        </w:rPr>
        <w:t>Ronaldo Parente. O Conselheiro p</w:t>
      </w:r>
      <w:r w:rsidR="00876FD0">
        <w:rPr>
          <w:rFonts w:asciiTheme="minorHAnsi" w:hAnsiTheme="minorHAnsi" w:cs="Calibri"/>
          <w:sz w:val="22"/>
          <w:szCs w:val="22"/>
        </w:rPr>
        <w:t xml:space="preserve">rocede a leitura de seu parecer e sugere alterações no mapa e minuta de tombamento. Os Conselheiros dicutem a proposta e decidem pelo retorno ao DPH. </w:t>
      </w:r>
      <w:r w:rsidR="00876FD0" w:rsidRPr="00876FD0">
        <w:rPr>
          <w:rFonts w:asciiTheme="minorHAnsi" w:hAnsiTheme="minorHAnsi" w:cs="Calibri"/>
          <w:b/>
          <w:sz w:val="22"/>
          <w:szCs w:val="22"/>
        </w:rPr>
        <w:t>O PROCESSO DEVERÁ RETORNAR AO DPH PARA ALTERAÇÃO NA MINUTA CONFORME RELATÓRIO DO CONSELHEIRO RELATOR.</w:t>
      </w:r>
      <w:r w:rsidR="009C0272" w:rsidRPr="00876FD0">
        <w:rPr>
          <w:rFonts w:asciiTheme="minorHAnsi" w:hAnsiTheme="minorHAnsi" w:cs="Calibri"/>
          <w:b/>
          <w:sz w:val="22"/>
          <w:szCs w:val="22"/>
        </w:rPr>
        <w:t xml:space="preserve"> </w:t>
      </w:r>
      <w:r w:rsidR="00876FD0">
        <w:rPr>
          <w:rFonts w:asciiTheme="minorHAnsi" w:hAnsiTheme="minorHAnsi" w:cs="Calibri"/>
          <w:b/>
          <w:sz w:val="22"/>
          <w:szCs w:val="22"/>
        </w:rPr>
        <w:t xml:space="preserve">- </w:t>
      </w:r>
      <w:r w:rsidR="00876FD0" w:rsidRPr="00400B6E">
        <w:rPr>
          <w:rFonts w:asciiTheme="minorHAnsi" w:hAnsiTheme="minorHAnsi" w:cs="Calibri"/>
          <w:b/>
          <w:sz w:val="22"/>
          <w:szCs w:val="22"/>
        </w:rPr>
        <w:t xml:space="preserve">PROCESSO: </w:t>
      </w:r>
      <w:r w:rsidR="00876FD0">
        <w:rPr>
          <w:rFonts w:asciiTheme="minorHAnsi" w:hAnsiTheme="minorHAnsi" w:cs="Calibri"/>
          <w:b/>
          <w:sz w:val="22"/>
          <w:szCs w:val="22"/>
        </w:rPr>
        <w:t>2004-0.251.126-0</w:t>
      </w:r>
      <w:r w:rsidR="00876FD0" w:rsidRPr="00400B6E">
        <w:rPr>
          <w:rFonts w:asciiTheme="minorHAnsi" w:hAnsiTheme="minorHAnsi" w:cs="Calibri"/>
          <w:b/>
          <w:sz w:val="22"/>
          <w:szCs w:val="22"/>
        </w:rPr>
        <w:t xml:space="preserve"> – </w:t>
      </w:r>
      <w:r w:rsidR="00876FD0">
        <w:rPr>
          <w:rFonts w:asciiTheme="minorHAnsi" w:hAnsiTheme="minorHAnsi" w:cs="Calibri"/>
          <w:sz w:val="22"/>
          <w:szCs w:val="22"/>
        </w:rPr>
        <w:t>Departamento do Patrimônio Histórico</w:t>
      </w:r>
      <w:r w:rsidR="00876FD0" w:rsidRPr="00400B6E">
        <w:rPr>
          <w:rFonts w:asciiTheme="minorHAnsi" w:hAnsiTheme="minorHAnsi" w:cs="Calibri"/>
          <w:sz w:val="22"/>
          <w:szCs w:val="22"/>
        </w:rPr>
        <w:t xml:space="preserve"> </w:t>
      </w:r>
      <w:r w:rsidR="00876FD0">
        <w:rPr>
          <w:rFonts w:asciiTheme="minorHAnsi" w:hAnsiTheme="minorHAnsi" w:cs="Calibri"/>
          <w:sz w:val="22"/>
          <w:szCs w:val="22"/>
        </w:rPr>
        <w:t>– Tombamento Conjunto de edificações na área do Teatro São Pedro – Bairro da Barra Funda. Relat</w:t>
      </w:r>
      <w:r w:rsidR="00876FD0" w:rsidRPr="00400B6E">
        <w:rPr>
          <w:rFonts w:asciiTheme="minorHAnsi" w:hAnsiTheme="minorHAnsi" w:cs="Calibri"/>
          <w:sz w:val="22"/>
          <w:szCs w:val="22"/>
        </w:rPr>
        <w:t xml:space="preserve">or: </w:t>
      </w:r>
      <w:r w:rsidR="00876FD0">
        <w:rPr>
          <w:rFonts w:asciiTheme="minorHAnsi" w:hAnsiTheme="minorHAnsi" w:cs="Calibri"/>
          <w:sz w:val="22"/>
          <w:szCs w:val="22"/>
        </w:rPr>
        <w:t xml:space="preserve">Ronaldo Parente. Vistas: Mariana Rolim. O Conselheiro procede a leitura de seu parecer e sugere alterações no mapa e minuta de tombamento. </w:t>
      </w:r>
      <w:r w:rsidR="00876FD0" w:rsidRPr="00876FD0">
        <w:rPr>
          <w:rFonts w:asciiTheme="minorHAnsi" w:hAnsiTheme="minorHAnsi" w:cs="Calibri"/>
          <w:b/>
          <w:sz w:val="22"/>
          <w:szCs w:val="22"/>
        </w:rPr>
        <w:t xml:space="preserve">O PROCESSO SERÁ DELIBERADO EM PRÓXIMA REUNIÃO. </w:t>
      </w:r>
      <w:r w:rsidR="00876FD0">
        <w:rPr>
          <w:rFonts w:asciiTheme="minorHAnsi" w:hAnsiTheme="minorHAnsi" w:cs="Calibri"/>
          <w:b/>
          <w:sz w:val="22"/>
          <w:szCs w:val="22"/>
        </w:rPr>
        <w:t xml:space="preserve">- </w:t>
      </w:r>
      <w:r w:rsidR="00876FD0" w:rsidRPr="00400B6E">
        <w:rPr>
          <w:rFonts w:asciiTheme="minorHAnsi" w:hAnsiTheme="minorHAnsi" w:cs="Calibri"/>
          <w:b/>
          <w:sz w:val="22"/>
          <w:szCs w:val="22"/>
        </w:rPr>
        <w:t xml:space="preserve">PROCESSO: </w:t>
      </w:r>
      <w:r w:rsidR="00876FD0">
        <w:rPr>
          <w:rFonts w:asciiTheme="minorHAnsi" w:hAnsiTheme="minorHAnsi" w:cs="Calibri"/>
          <w:b/>
          <w:sz w:val="22"/>
          <w:szCs w:val="22"/>
        </w:rPr>
        <w:t>2017-0.175.330-4</w:t>
      </w:r>
      <w:r w:rsidR="00876FD0" w:rsidRPr="00400B6E">
        <w:rPr>
          <w:rFonts w:asciiTheme="minorHAnsi" w:hAnsiTheme="minorHAnsi" w:cs="Calibri"/>
          <w:b/>
          <w:sz w:val="22"/>
          <w:szCs w:val="22"/>
        </w:rPr>
        <w:t xml:space="preserve"> – </w:t>
      </w:r>
      <w:r w:rsidR="00876FD0">
        <w:rPr>
          <w:rFonts w:asciiTheme="minorHAnsi" w:hAnsiTheme="minorHAnsi" w:cs="Calibri"/>
          <w:sz w:val="22"/>
          <w:szCs w:val="22"/>
        </w:rPr>
        <w:t>Departamento do Patrimônio Histórico</w:t>
      </w:r>
      <w:r w:rsidR="00876FD0" w:rsidRPr="00400B6E">
        <w:rPr>
          <w:rFonts w:asciiTheme="minorHAnsi" w:hAnsiTheme="minorHAnsi" w:cs="Calibri"/>
          <w:sz w:val="22"/>
          <w:szCs w:val="22"/>
        </w:rPr>
        <w:t xml:space="preserve"> </w:t>
      </w:r>
      <w:r w:rsidR="00876FD0">
        <w:rPr>
          <w:rFonts w:asciiTheme="minorHAnsi" w:hAnsiTheme="minorHAnsi" w:cs="Calibri"/>
          <w:sz w:val="22"/>
          <w:szCs w:val="22"/>
        </w:rPr>
        <w:t>– Tombamento ex-offício do conjunto arquitetônico e urbanístico do Bairro da Luz. Relat</w:t>
      </w:r>
      <w:r w:rsidR="00876FD0" w:rsidRPr="00400B6E">
        <w:rPr>
          <w:rFonts w:asciiTheme="minorHAnsi" w:hAnsiTheme="minorHAnsi" w:cs="Calibri"/>
          <w:sz w:val="22"/>
          <w:szCs w:val="22"/>
        </w:rPr>
        <w:t xml:space="preserve">or: </w:t>
      </w:r>
      <w:r w:rsidR="00876FD0">
        <w:rPr>
          <w:rFonts w:asciiTheme="minorHAnsi" w:hAnsiTheme="minorHAnsi" w:cs="Calibri"/>
          <w:sz w:val="22"/>
          <w:szCs w:val="22"/>
        </w:rPr>
        <w:t xml:space="preserve">Orlando Corrêa. O Conselheiro faz observações com relação e a minuta e sugere o retorno ao DPH. </w:t>
      </w:r>
      <w:r w:rsidR="00876FD0" w:rsidRPr="00876FD0">
        <w:rPr>
          <w:rFonts w:asciiTheme="minorHAnsi" w:hAnsiTheme="minorHAnsi" w:cs="Calibri"/>
          <w:b/>
          <w:sz w:val="22"/>
          <w:szCs w:val="22"/>
        </w:rPr>
        <w:t xml:space="preserve">O PROCESSO </w:t>
      </w:r>
      <w:r w:rsidR="00876FD0">
        <w:rPr>
          <w:rFonts w:asciiTheme="minorHAnsi" w:hAnsiTheme="minorHAnsi" w:cs="Calibri"/>
          <w:b/>
          <w:sz w:val="22"/>
          <w:szCs w:val="22"/>
        </w:rPr>
        <w:t xml:space="preserve">DEVERÁ RETORNAR AO DPH PARA REVISÃO DA MINUTA. </w:t>
      </w:r>
      <w:r w:rsidR="00876FD0">
        <w:rPr>
          <w:rFonts w:asciiTheme="minorHAnsi" w:hAnsiTheme="minorHAnsi" w:cs="Calibri"/>
          <w:b/>
          <w:bCs/>
          <w:i/>
          <w:iCs/>
          <w:sz w:val="22"/>
          <w:szCs w:val="22"/>
          <w:u w:val="single"/>
        </w:rPr>
        <w:t>3.4</w:t>
      </w:r>
      <w:r w:rsidR="00876FD0" w:rsidRPr="00400B6E">
        <w:rPr>
          <w:rFonts w:asciiTheme="minorHAnsi" w:hAnsiTheme="minorHAnsi" w:cs="Calibri"/>
          <w:b/>
          <w:bCs/>
          <w:i/>
          <w:iCs/>
          <w:sz w:val="22"/>
          <w:szCs w:val="22"/>
          <w:u w:val="single"/>
        </w:rPr>
        <w:t xml:space="preserve">. </w:t>
      </w:r>
      <w:r w:rsidR="00876FD0" w:rsidRPr="00400B6E">
        <w:rPr>
          <w:rFonts w:asciiTheme="minorHAnsi" w:hAnsiTheme="minorHAnsi" w:cs="Calibri"/>
          <w:i/>
          <w:iCs/>
          <w:sz w:val="22"/>
          <w:szCs w:val="22"/>
          <w:u w:val="single"/>
        </w:rPr>
        <w:t xml:space="preserve">Processos pautados </w:t>
      </w:r>
      <w:r w:rsidR="00876FD0">
        <w:rPr>
          <w:rFonts w:asciiTheme="minorHAnsi" w:hAnsiTheme="minorHAnsi" w:cs="Calibri"/>
          <w:i/>
          <w:iCs/>
          <w:sz w:val="22"/>
          <w:szCs w:val="22"/>
          <w:u w:val="single"/>
        </w:rPr>
        <w:t>para a 660ª Reunião Ordinária</w:t>
      </w:r>
      <w:r w:rsidR="00876FD0" w:rsidRPr="00400B6E">
        <w:rPr>
          <w:rFonts w:asciiTheme="minorHAnsi" w:hAnsiTheme="minorHAnsi" w:cs="Calibri"/>
          <w:i/>
          <w:iCs/>
          <w:sz w:val="22"/>
          <w:szCs w:val="22"/>
          <w:u w:val="single"/>
        </w:rPr>
        <w:t xml:space="preserve"> – Relativos à </w:t>
      </w:r>
      <w:r w:rsidR="00876FD0">
        <w:rPr>
          <w:rFonts w:asciiTheme="minorHAnsi" w:hAnsiTheme="minorHAnsi" w:cs="Calibri"/>
          <w:i/>
          <w:iCs/>
          <w:sz w:val="22"/>
          <w:szCs w:val="22"/>
          <w:u w:val="single"/>
        </w:rPr>
        <w:t xml:space="preserve">aprovação de projetos de intervenção em bens protegidos: </w:t>
      </w:r>
      <w:r w:rsidR="006F198D">
        <w:rPr>
          <w:rFonts w:asciiTheme="minorHAnsi" w:hAnsiTheme="minorHAnsi" w:cs="Calibri"/>
          <w:b/>
          <w:sz w:val="22"/>
          <w:szCs w:val="22"/>
        </w:rPr>
        <w:t xml:space="preserve">- </w:t>
      </w:r>
      <w:r w:rsidR="00A00AC8" w:rsidRPr="00400B6E">
        <w:rPr>
          <w:rFonts w:asciiTheme="minorHAnsi" w:hAnsiTheme="minorHAnsi" w:cs="Calibri"/>
          <w:b/>
          <w:sz w:val="22"/>
          <w:szCs w:val="22"/>
        </w:rPr>
        <w:t xml:space="preserve">PROCESSO: </w:t>
      </w:r>
      <w:r w:rsidR="005C6E1F">
        <w:rPr>
          <w:rFonts w:asciiTheme="minorHAnsi" w:hAnsiTheme="minorHAnsi" w:cs="Calibri"/>
          <w:b/>
          <w:sz w:val="22"/>
          <w:szCs w:val="22"/>
        </w:rPr>
        <w:t>2017-0.050.140-9</w:t>
      </w:r>
      <w:r w:rsidR="00A00AC8" w:rsidRPr="00400B6E">
        <w:rPr>
          <w:rFonts w:asciiTheme="minorHAnsi" w:hAnsiTheme="minorHAnsi" w:cs="Calibri"/>
          <w:b/>
          <w:sz w:val="22"/>
          <w:szCs w:val="22"/>
        </w:rPr>
        <w:t xml:space="preserve"> –</w:t>
      </w:r>
      <w:r w:rsidR="00A00AC8">
        <w:rPr>
          <w:rFonts w:asciiTheme="minorHAnsi" w:hAnsiTheme="minorHAnsi" w:cs="Calibri"/>
          <w:b/>
          <w:sz w:val="22"/>
          <w:szCs w:val="22"/>
        </w:rPr>
        <w:t xml:space="preserve"> </w:t>
      </w:r>
      <w:r w:rsidR="005C6E1F">
        <w:rPr>
          <w:rFonts w:asciiTheme="minorHAnsi" w:hAnsiTheme="minorHAnsi" w:cs="Calibri"/>
          <w:sz w:val="22"/>
          <w:szCs w:val="22"/>
        </w:rPr>
        <w:t xml:space="preserve">Universidade de São Paulo – Reforma – Rua Maranhão, nº 88 – Higienópolis. Relator: Ronaldo Parente. O Conselheiro procede a leitura de seu parecer. É dado início à votação. </w:t>
      </w:r>
      <w:r w:rsidR="005C6E1F" w:rsidRPr="00400B6E">
        <w:rPr>
          <w:rFonts w:asciiTheme="minorHAnsi" w:hAnsiTheme="minorHAnsi" w:cs="Calibri"/>
          <w:b/>
          <w:bCs/>
          <w:sz w:val="22"/>
          <w:szCs w:val="22"/>
        </w:rPr>
        <w:t>Decisão:</w:t>
      </w:r>
      <w:r w:rsidR="005C6E1F" w:rsidRPr="00400B6E">
        <w:rPr>
          <w:rFonts w:asciiTheme="minorHAnsi" w:hAnsiTheme="minorHAnsi" w:cs="Calibri"/>
          <w:bCs/>
          <w:sz w:val="22"/>
          <w:szCs w:val="22"/>
        </w:rPr>
        <w:t xml:space="preserve"> P</w:t>
      </w:r>
      <w:r w:rsidR="005C6E1F" w:rsidRPr="00400B6E">
        <w:rPr>
          <w:rFonts w:asciiTheme="minorHAnsi" w:hAnsiTheme="minorHAnsi" w:cs="Calibri"/>
          <w:sz w:val="22"/>
          <w:szCs w:val="22"/>
        </w:rPr>
        <w:t xml:space="preserve">or </w:t>
      </w:r>
      <w:r w:rsidR="005C6E1F">
        <w:rPr>
          <w:rFonts w:asciiTheme="minorHAnsi" w:hAnsiTheme="minorHAnsi" w:cs="Calibri"/>
          <w:sz w:val="22"/>
          <w:szCs w:val="22"/>
        </w:rPr>
        <w:t xml:space="preserve">unanimidade de votos dos Conselheiros presentes, o projeto de reforma foi </w:t>
      </w:r>
      <w:r w:rsidR="005C6E1F" w:rsidRPr="005C6E1F">
        <w:rPr>
          <w:rFonts w:asciiTheme="minorHAnsi" w:hAnsiTheme="minorHAnsi" w:cs="Calibri"/>
          <w:b/>
          <w:sz w:val="22"/>
          <w:szCs w:val="22"/>
        </w:rPr>
        <w:t>DEFERIDO COM DIRETRIZES</w:t>
      </w:r>
      <w:r w:rsidR="005C6E1F">
        <w:rPr>
          <w:rFonts w:asciiTheme="minorHAnsi" w:hAnsiTheme="minorHAnsi" w:cs="Calibri"/>
          <w:sz w:val="22"/>
          <w:szCs w:val="22"/>
        </w:rPr>
        <w:t xml:space="preserve">, a saber: </w:t>
      </w:r>
      <w:r w:rsidR="005C6E1F" w:rsidRPr="005C6E1F">
        <w:rPr>
          <w:rFonts w:asciiTheme="minorHAnsi" w:hAnsiTheme="minorHAnsi" w:cs="Calibri"/>
          <w:i/>
          <w:sz w:val="22"/>
          <w:szCs w:val="22"/>
        </w:rPr>
        <w:t>Que na próxima reforma do sistema elétrico do edifício Vila Penteado sejam adotadas as orientações e determinações dos órgãos de preservação(UPPH/CONDEPHAAT e DPH/CONPRESP).</w:t>
      </w:r>
      <w:r w:rsidR="005C6E1F">
        <w:rPr>
          <w:rFonts w:asciiTheme="minorHAnsi" w:hAnsiTheme="minorHAnsi" w:cs="Calibri"/>
          <w:i/>
          <w:sz w:val="22"/>
          <w:szCs w:val="22"/>
        </w:rPr>
        <w:t xml:space="preserve"> - </w:t>
      </w:r>
    </w:p>
    <w:p w:rsidR="000D26CE" w:rsidRPr="009B0518" w:rsidRDefault="005C6E1F" w:rsidP="00BA1E25">
      <w:pPr>
        <w:tabs>
          <w:tab w:val="left" w:pos="142"/>
        </w:tabs>
        <w:spacing w:line="360" w:lineRule="auto"/>
        <w:jc w:val="both"/>
        <w:rPr>
          <w:rFonts w:asciiTheme="minorHAnsi" w:hAnsiTheme="minorHAnsi" w:cs="Tahoma"/>
          <w:bCs/>
          <w:sz w:val="22"/>
          <w:szCs w:val="22"/>
        </w:rPr>
      </w:pPr>
      <w:r w:rsidRPr="00400B6E">
        <w:rPr>
          <w:rFonts w:asciiTheme="minorHAnsi" w:hAnsiTheme="minorHAnsi" w:cs="Calibri"/>
          <w:b/>
          <w:sz w:val="22"/>
          <w:szCs w:val="22"/>
        </w:rPr>
        <w:t xml:space="preserve">PROCESSO: </w:t>
      </w:r>
      <w:r>
        <w:rPr>
          <w:rFonts w:asciiTheme="minorHAnsi" w:hAnsiTheme="minorHAnsi" w:cs="Calibri"/>
          <w:b/>
          <w:sz w:val="22"/>
          <w:szCs w:val="22"/>
        </w:rPr>
        <w:t>2017-0.072.345-2</w:t>
      </w:r>
      <w:r w:rsidRPr="00400B6E">
        <w:rPr>
          <w:rFonts w:asciiTheme="minorHAnsi" w:hAnsiTheme="minorHAnsi" w:cs="Calibri"/>
          <w:b/>
          <w:sz w:val="22"/>
          <w:szCs w:val="22"/>
        </w:rPr>
        <w:t xml:space="preserve"> –</w:t>
      </w:r>
      <w:r>
        <w:rPr>
          <w:rFonts w:asciiTheme="minorHAnsi" w:hAnsiTheme="minorHAnsi" w:cs="Calibri"/>
          <w:b/>
          <w:sz w:val="22"/>
          <w:szCs w:val="22"/>
        </w:rPr>
        <w:t xml:space="preserve"> </w:t>
      </w:r>
      <w:r>
        <w:rPr>
          <w:rFonts w:asciiTheme="minorHAnsi" w:hAnsiTheme="minorHAnsi" w:cs="Calibri"/>
          <w:sz w:val="22"/>
          <w:szCs w:val="22"/>
        </w:rPr>
        <w:t xml:space="preserve">Polícia Militar do Estado de São Paulo – Reforma – Avenida Angélica, nº 1.647 - Higienópolis. Relatora: Mariana Rolim. A Conselheira relatora procede a leitura de seu parecer e esclarece os aspectos do projeto de reforma. É dado início à votação. . </w:t>
      </w:r>
      <w:r w:rsidRPr="00400B6E">
        <w:rPr>
          <w:rFonts w:asciiTheme="minorHAnsi" w:hAnsiTheme="minorHAnsi" w:cs="Calibri"/>
          <w:b/>
          <w:bCs/>
          <w:sz w:val="22"/>
          <w:szCs w:val="22"/>
        </w:rPr>
        <w:t>Decisão:</w:t>
      </w:r>
      <w:r w:rsidRPr="00400B6E">
        <w:rPr>
          <w:rFonts w:asciiTheme="minorHAnsi" w:hAnsiTheme="minorHAnsi" w:cs="Calibri"/>
          <w:bCs/>
          <w:sz w:val="22"/>
          <w:szCs w:val="22"/>
        </w:rPr>
        <w:t xml:space="preserve"> P</w:t>
      </w:r>
      <w:r w:rsidRPr="00400B6E">
        <w:rPr>
          <w:rFonts w:asciiTheme="minorHAnsi" w:hAnsiTheme="minorHAnsi" w:cs="Calibri"/>
          <w:sz w:val="22"/>
          <w:szCs w:val="22"/>
        </w:rPr>
        <w:t xml:space="preserve">or </w:t>
      </w:r>
      <w:r>
        <w:rPr>
          <w:rFonts w:asciiTheme="minorHAnsi" w:hAnsiTheme="minorHAnsi" w:cs="Calibri"/>
          <w:sz w:val="22"/>
          <w:szCs w:val="22"/>
        </w:rPr>
        <w:t xml:space="preserve">unanimidade de votos dos Conselheiros presentes, o projeto de reforma foi </w:t>
      </w:r>
      <w:r w:rsidRPr="005C6E1F">
        <w:rPr>
          <w:rFonts w:asciiTheme="minorHAnsi" w:hAnsiTheme="minorHAnsi" w:cs="Calibri"/>
          <w:b/>
          <w:sz w:val="22"/>
          <w:szCs w:val="22"/>
        </w:rPr>
        <w:t>DEFERIDO</w:t>
      </w:r>
      <w:r>
        <w:rPr>
          <w:rFonts w:asciiTheme="minorHAnsi" w:hAnsiTheme="minorHAnsi" w:cs="Calibri"/>
          <w:b/>
          <w:sz w:val="22"/>
          <w:szCs w:val="22"/>
        </w:rPr>
        <w:t xml:space="preserve">. - </w:t>
      </w:r>
      <w:r w:rsidRPr="00400B6E">
        <w:rPr>
          <w:rFonts w:asciiTheme="minorHAnsi" w:hAnsiTheme="minorHAnsi" w:cs="Calibri"/>
          <w:b/>
          <w:sz w:val="22"/>
          <w:szCs w:val="22"/>
        </w:rPr>
        <w:t xml:space="preserve">PROCESSO: </w:t>
      </w:r>
      <w:r>
        <w:rPr>
          <w:rFonts w:asciiTheme="minorHAnsi" w:hAnsiTheme="minorHAnsi" w:cs="Calibri"/>
          <w:b/>
          <w:sz w:val="22"/>
          <w:szCs w:val="22"/>
        </w:rPr>
        <w:t>2017-0.155.876-5</w:t>
      </w:r>
      <w:r w:rsidRPr="00400B6E">
        <w:rPr>
          <w:rFonts w:asciiTheme="minorHAnsi" w:hAnsiTheme="minorHAnsi" w:cs="Calibri"/>
          <w:b/>
          <w:sz w:val="22"/>
          <w:szCs w:val="22"/>
        </w:rPr>
        <w:t xml:space="preserve"> –</w:t>
      </w:r>
      <w:r>
        <w:rPr>
          <w:rFonts w:asciiTheme="minorHAnsi" w:hAnsiTheme="minorHAnsi" w:cs="Calibri"/>
          <w:b/>
          <w:sz w:val="22"/>
          <w:szCs w:val="22"/>
        </w:rPr>
        <w:t xml:space="preserve"> </w:t>
      </w:r>
      <w:r>
        <w:rPr>
          <w:rFonts w:asciiTheme="minorHAnsi" w:hAnsiTheme="minorHAnsi" w:cs="Calibri"/>
          <w:sz w:val="22"/>
          <w:szCs w:val="22"/>
        </w:rPr>
        <w:t xml:space="preserve">Condomínio Edifício Lausanne  – Conservação – Avenida Higienópolis, nº 101/111  - Higienópolis. Relatora: Mariana Rolim. A Conselheira relatora procede a leitura de seu parecer e esclarece os </w:t>
      </w:r>
      <w:r w:rsidR="00667A35">
        <w:rPr>
          <w:rFonts w:asciiTheme="minorHAnsi" w:hAnsiTheme="minorHAnsi" w:cs="Calibri"/>
          <w:sz w:val="22"/>
          <w:szCs w:val="22"/>
        </w:rPr>
        <w:t>procedimentos dos serviços de conservação a serem efetuados.</w:t>
      </w:r>
      <w:r>
        <w:rPr>
          <w:rFonts w:asciiTheme="minorHAnsi" w:hAnsiTheme="minorHAnsi" w:cs="Calibri"/>
          <w:sz w:val="22"/>
          <w:szCs w:val="22"/>
        </w:rPr>
        <w:t xml:space="preserve"> É dado início à votaç</w:t>
      </w:r>
      <w:r w:rsidR="00667A35">
        <w:rPr>
          <w:rFonts w:asciiTheme="minorHAnsi" w:hAnsiTheme="minorHAnsi" w:cs="Calibri"/>
          <w:sz w:val="22"/>
          <w:szCs w:val="22"/>
        </w:rPr>
        <w:t>ão.</w:t>
      </w:r>
      <w:r>
        <w:rPr>
          <w:rFonts w:asciiTheme="minorHAnsi" w:hAnsiTheme="minorHAnsi" w:cs="Calibri"/>
          <w:sz w:val="22"/>
          <w:szCs w:val="22"/>
        </w:rPr>
        <w:t xml:space="preserve"> </w:t>
      </w:r>
      <w:r w:rsidRPr="00400B6E">
        <w:rPr>
          <w:rFonts w:asciiTheme="minorHAnsi" w:hAnsiTheme="minorHAnsi" w:cs="Calibri"/>
          <w:b/>
          <w:bCs/>
          <w:sz w:val="22"/>
          <w:szCs w:val="22"/>
        </w:rPr>
        <w:t>Decisão:</w:t>
      </w:r>
      <w:r w:rsidRPr="00400B6E">
        <w:rPr>
          <w:rFonts w:asciiTheme="minorHAnsi" w:hAnsiTheme="minorHAnsi" w:cs="Calibri"/>
          <w:bCs/>
          <w:sz w:val="22"/>
          <w:szCs w:val="22"/>
        </w:rPr>
        <w:t xml:space="preserve"> P</w:t>
      </w:r>
      <w:r w:rsidRPr="00400B6E">
        <w:rPr>
          <w:rFonts w:asciiTheme="minorHAnsi" w:hAnsiTheme="minorHAnsi" w:cs="Calibri"/>
          <w:sz w:val="22"/>
          <w:szCs w:val="22"/>
        </w:rPr>
        <w:t xml:space="preserve">or </w:t>
      </w:r>
      <w:r>
        <w:rPr>
          <w:rFonts w:asciiTheme="minorHAnsi" w:hAnsiTheme="minorHAnsi" w:cs="Calibri"/>
          <w:sz w:val="22"/>
          <w:szCs w:val="22"/>
        </w:rPr>
        <w:t xml:space="preserve">unanimidade de votos dos Conselheiros presentes, o </w:t>
      </w:r>
      <w:r w:rsidR="00667A35">
        <w:rPr>
          <w:rFonts w:asciiTheme="minorHAnsi" w:hAnsiTheme="minorHAnsi" w:cs="Calibri"/>
          <w:sz w:val="22"/>
          <w:szCs w:val="22"/>
        </w:rPr>
        <w:t>pedido de conservação</w:t>
      </w:r>
      <w:r>
        <w:rPr>
          <w:rFonts w:asciiTheme="minorHAnsi" w:hAnsiTheme="minorHAnsi" w:cs="Calibri"/>
          <w:sz w:val="22"/>
          <w:szCs w:val="22"/>
        </w:rPr>
        <w:t xml:space="preserve"> foi </w:t>
      </w:r>
      <w:r w:rsidRPr="005C6E1F">
        <w:rPr>
          <w:rFonts w:asciiTheme="minorHAnsi" w:hAnsiTheme="minorHAnsi" w:cs="Calibri"/>
          <w:b/>
          <w:sz w:val="22"/>
          <w:szCs w:val="22"/>
        </w:rPr>
        <w:t>DEFERIDO</w:t>
      </w:r>
      <w:r>
        <w:rPr>
          <w:rFonts w:asciiTheme="minorHAnsi" w:hAnsiTheme="minorHAnsi" w:cs="Calibri"/>
          <w:b/>
          <w:sz w:val="22"/>
          <w:szCs w:val="22"/>
        </w:rPr>
        <w:t xml:space="preserve">. - </w:t>
      </w:r>
      <w:r w:rsidR="00667A35" w:rsidRPr="00400B6E">
        <w:rPr>
          <w:rFonts w:asciiTheme="minorHAnsi" w:hAnsiTheme="minorHAnsi" w:cs="Calibri"/>
          <w:b/>
          <w:sz w:val="22"/>
          <w:szCs w:val="22"/>
        </w:rPr>
        <w:t xml:space="preserve">PROCESSO: </w:t>
      </w:r>
      <w:r w:rsidR="00667A35">
        <w:rPr>
          <w:rFonts w:asciiTheme="minorHAnsi" w:hAnsiTheme="minorHAnsi" w:cs="Calibri"/>
          <w:b/>
          <w:sz w:val="22"/>
          <w:szCs w:val="22"/>
        </w:rPr>
        <w:t>2017-0.164.930-2</w:t>
      </w:r>
      <w:r w:rsidR="00667A35" w:rsidRPr="00400B6E">
        <w:rPr>
          <w:rFonts w:asciiTheme="minorHAnsi" w:hAnsiTheme="minorHAnsi" w:cs="Calibri"/>
          <w:b/>
          <w:sz w:val="22"/>
          <w:szCs w:val="22"/>
        </w:rPr>
        <w:t xml:space="preserve"> –</w:t>
      </w:r>
      <w:r w:rsidR="00667A35">
        <w:rPr>
          <w:rFonts w:asciiTheme="minorHAnsi" w:hAnsiTheme="minorHAnsi" w:cs="Calibri"/>
          <w:b/>
          <w:sz w:val="22"/>
          <w:szCs w:val="22"/>
        </w:rPr>
        <w:t xml:space="preserve"> </w:t>
      </w:r>
      <w:r w:rsidR="00667A35">
        <w:rPr>
          <w:rFonts w:asciiTheme="minorHAnsi" w:hAnsiTheme="minorHAnsi" w:cs="Calibri"/>
          <w:sz w:val="22"/>
          <w:szCs w:val="22"/>
        </w:rPr>
        <w:t xml:space="preserve">Companhia Paulista de Trens Metropolitanos – Reforma – Estação da Luz – Praça da Luz, s/nº - Luz. Relatora: Anna Beatriz Galvão. </w:t>
      </w:r>
      <w:r w:rsidR="00667A35" w:rsidRPr="00667A35">
        <w:rPr>
          <w:rFonts w:asciiTheme="minorHAnsi" w:hAnsiTheme="minorHAnsi" w:cs="Calibri"/>
          <w:sz w:val="22"/>
          <w:szCs w:val="22"/>
        </w:rPr>
        <w:t>Por solicitação d</w:t>
      </w:r>
      <w:r w:rsidR="00667A35">
        <w:rPr>
          <w:rFonts w:asciiTheme="minorHAnsi" w:hAnsiTheme="minorHAnsi" w:cs="Calibri"/>
          <w:sz w:val="22"/>
          <w:szCs w:val="22"/>
        </w:rPr>
        <w:t xml:space="preserve">a Conselheira relatora, </w:t>
      </w:r>
      <w:r w:rsidR="00667A35" w:rsidRPr="00667A35">
        <w:rPr>
          <w:rFonts w:asciiTheme="minorHAnsi" w:hAnsiTheme="minorHAnsi" w:cs="Calibri"/>
          <w:b/>
          <w:sz w:val="22"/>
          <w:szCs w:val="22"/>
        </w:rPr>
        <w:t>O PROCESSO SERÁ DELIBERADO EM PRÓXIMA REUNIÃO.</w:t>
      </w:r>
      <w:r w:rsidR="00667A35">
        <w:rPr>
          <w:rFonts w:asciiTheme="minorHAnsi" w:hAnsiTheme="minorHAnsi" w:cs="Calibri"/>
          <w:b/>
          <w:sz w:val="22"/>
          <w:szCs w:val="22"/>
        </w:rPr>
        <w:t xml:space="preserve"> </w:t>
      </w:r>
      <w:r w:rsidR="000D26CE" w:rsidRPr="00400B6E">
        <w:rPr>
          <w:rFonts w:ascii="Calibri" w:hAnsi="Calibri" w:cs="Arial"/>
          <w:b/>
          <w:bCs/>
          <w:sz w:val="22"/>
          <w:szCs w:val="22"/>
        </w:rPr>
        <w:t>4</w:t>
      </w:r>
      <w:r w:rsidR="000D26CE" w:rsidRPr="00400B6E">
        <w:rPr>
          <w:rFonts w:ascii="Calibri" w:hAnsi="Calibri" w:cs="Arial"/>
          <w:b/>
          <w:sz w:val="22"/>
          <w:szCs w:val="22"/>
        </w:rPr>
        <w:t>. Apresentação de temas gerais</w:t>
      </w:r>
      <w:r w:rsidR="000D26CE" w:rsidRPr="00400B6E">
        <w:rPr>
          <w:rFonts w:ascii="Calibri" w:hAnsi="Calibri" w:cs="Arial"/>
          <w:sz w:val="22"/>
          <w:szCs w:val="22"/>
        </w:rPr>
        <w:t>:</w:t>
      </w:r>
      <w:r w:rsidR="00400B6E" w:rsidRPr="00400B6E">
        <w:rPr>
          <w:rFonts w:asciiTheme="minorHAnsi" w:hAnsiTheme="minorHAnsi" w:cs="Tahoma"/>
          <w:bCs/>
          <w:sz w:val="22"/>
          <w:szCs w:val="22"/>
        </w:rPr>
        <w:t xml:space="preserve"> </w:t>
      </w:r>
      <w:r w:rsidR="00667A35">
        <w:rPr>
          <w:rFonts w:asciiTheme="minorHAnsi" w:hAnsiTheme="minorHAnsi" w:cs="Tahoma"/>
          <w:bCs/>
          <w:sz w:val="22"/>
          <w:szCs w:val="22"/>
        </w:rPr>
        <w:t xml:space="preserve">A Conselheira Mariana Rolim solicita a inclusão de dois processos extra-pauta por interesse da Municipalidade, a saber: </w:t>
      </w:r>
      <w:r w:rsidR="00667A35" w:rsidRPr="00400B6E">
        <w:rPr>
          <w:rFonts w:asciiTheme="minorHAnsi" w:hAnsiTheme="minorHAnsi" w:cs="Calibri"/>
          <w:b/>
          <w:sz w:val="22"/>
          <w:szCs w:val="22"/>
        </w:rPr>
        <w:t xml:space="preserve">PROCESSO: </w:t>
      </w:r>
      <w:r w:rsidR="00667A35">
        <w:rPr>
          <w:rFonts w:asciiTheme="minorHAnsi" w:hAnsiTheme="minorHAnsi" w:cs="Calibri"/>
          <w:b/>
          <w:sz w:val="22"/>
          <w:szCs w:val="22"/>
        </w:rPr>
        <w:t>2017-0.164.909-4</w:t>
      </w:r>
      <w:r w:rsidR="00667A35" w:rsidRPr="00400B6E">
        <w:rPr>
          <w:rFonts w:asciiTheme="minorHAnsi" w:hAnsiTheme="minorHAnsi" w:cs="Calibri"/>
          <w:b/>
          <w:sz w:val="22"/>
          <w:szCs w:val="22"/>
        </w:rPr>
        <w:t xml:space="preserve"> –</w:t>
      </w:r>
      <w:r w:rsidR="00667A35">
        <w:rPr>
          <w:rFonts w:asciiTheme="minorHAnsi" w:hAnsiTheme="minorHAnsi" w:cs="Calibri"/>
          <w:b/>
          <w:sz w:val="22"/>
          <w:szCs w:val="22"/>
        </w:rPr>
        <w:t xml:space="preserve"> </w:t>
      </w:r>
      <w:r w:rsidR="00667A35">
        <w:rPr>
          <w:rFonts w:asciiTheme="minorHAnsi" w:hAnsiTheme="minorHAnsi" w:cs="Calibri"/>
          <w:sz w:val="22"/>
          <w:szCs w:val="22"/>
        </w:rPr>
        <w:t>Secretaria de Estado da Educação do Estado de São Paulo  – Implantação de sistema de combate a incêndio e adequação à NBR 9050 (acessibilidade) – Rua João Moura, nº 727. Relatora: Mariana Rolim. A Conselheira relatora procede a leitura de seu parecer</w:t>
      </w:r>
      <w:r w:rsidR="009B0518">
        <w:rPr>
          <w:rFonts w:asciiTheme="minorHAnsi" w:hAnsiTheme="minorHAnsi" w:cs="Calibri"/>
          <w:sz w:val="22"/>
          <w:szCs w:val="22"/>
        </w:rPr>
        <w:t xml:space="preserve"> e esclarece o projeto</w:t>
      </w:r>
      <w:r w:rsidR="00667A35">
        <w:rPr>
          <w:rFonts w:asciiTheme="minorHAnsi" w:hAnsiTheme="minorHAnsi" w:cs="Calibri"/>
          <w:sz w:val="22"/>
          <w:szCs w:val="22"/>
        </w:rPr>
        <w:t xml:space="preserve">. É dado início à votação. </w:t>
      </w:r>
      <w:r w:rsidR="00667A35" w:rsidRPr="00400B6E">
        <w:rPr>
          <w:rFonts w:asciiTheme="minorHAnsi" w:hAnsiTheme="minorHAnsi" w:cs="Calibri"/>
          <w:b/>
          <w:bCs/>
          <w:sz w:val="22"/>
          <w:szCs w:val="22"/>
        </w:rPr>
        <w:t>Decisão:</w:t>
      </w:r>
      <w:r w:rsidR="00667A35" w:rsidRPr="00400B6E">
        <w:rPr>
          <w:rFonts w:asciiTheme="minorHAnsi" w:hAnsiTheme="minorHAnsi" w:cs="Calibri"/>
          <w:bCs/>
          <w:sz w:val="22"/>
          <w:szCs w:val="22"/>
        </w:rPr>
        <w:t xml:space="preserve"> P</w:t>
      </w:r>
      <w:r w:rsidR="00667A35" w:rsidRPr="00400B6E">
        <w:rPr>
          <w:rFonts w:asciiTheme="minorHAnsi" w:hAnsiTheme="minorHAnsi" w:cs="Calibri"/>
          <w:sz w:val="22"/>
          <w:szCs w:val="22"/>
        </w:rPr>
        <w:t xml:space="preserve">or </w:t>
      </w:r>
      <w:r w:rsidR="00667A35">
        <w:rPr>
          <w:rFonts w:asciiTheme="minorHAnsi" w:hAnsiTheme="minorHAnsi" w:cs="Calibri"/>
          <w:sz w:val="22"/>
          <w:szCs w:val="22"/>
        </w:rPr>
        <w:t xml:space="preserve">unanimidade de votos dos Conselheiros presentes, o </w:t>
      </w:r>
      <w:r w:rsidR="009B0518">
        <w:rPr>
          <w:rFonts w:asciiTheme="minorHAnsi" w:hAnsiTheme="minorHAnsi" w:cs="Calibri"/>
          <w:sz w:val="22"/>
          <w:szCs w:val="22"/>
        </w:rPr>
        <w:t>projeto de adequação</w:t>
      </w:r>
      <w:r w:rsidR="00667A35">
        <w:rPr>
          <w:rFonts w:asciiTheme="minorHAnsi" w:hAnsiTheme="minorHAnsi" w:cs="Calibri"/>
          <w:sz w:val="22"/>
          <w:szCs w:val="22"/>
        </w:rPr>
        <w:t xml:space="preserve"> foi </w:t>
      </w:r>
      <w:r w:rsidR="00667A35" w:rsidRPr="005C6E1F">
        <w:rPr>
          <w:rFonts w:asciiTheme="minorHAnsi" w:hAnsiTheme="minorHAnsi" w:cs="Calibri"/>
          <w:b/>
          <w:sz w:val="22"/>
          <w:szCs w:val="22"/>
        </w:rPr>
        <w:t>DEFERIDO</w:t>
      </w:r>
      <w:r w:rsidR="00667A35">
        <w:rPr>
          <w:rFonts w:asciiTheme="minorHAnsi" w:hAnsiTheme="minorHAnsi" w:cs="Calibri"/>
          <w:b/>
          <w:sz w:val="22"/>
          <w:szCs w:val="22"/>
        </w:rPr>
        <w:t>.</w:t>
      </w:r>
      <w:r w:rsidR="009B0518">
        <w:rPr>
          <w:rFonts w:asciiTheme="minorHAnsi" w:hAnsiTheme="minorHAnsi" w:cs="Calibri"/>
          <w:b/>
          <w:sz w:val="22"/>
          <w:szCs w:val="22"/>
        </w:rPr>
        <w:t xml:space="preserve"> - </w:t>
      </w:r>
      <w:r w:rsidR="009B0518" w:rsidRPr="00400B6E">
        <w:rPr>
          <w:rFonts w:asciiTheme="minorHAnsi" w:hAnsiTheme="minorHAnsi" w:cs="Calibri"/>
          <w:b/>
          <w:sz w:val="22"/>
          <w:szCs w:val="22"/>
        </w:rPr>
        <w:t xml:space="preserve">PROCESSO: </w:t>
      </w:r>
      <w:r w:rsidR="009B0518">
        <w:rPr>
          <w:rFonts w:asciiTheme="minorHAnsi" w:hAnsiTheme="minorHAnsi" w:cs="Calibri"/>
          <w:b/>
          <w:sz w:val="22"/>
          <w:szCs w:val="22"/>
        </w:rPr>
        <w:t>2018-0.000.857-7</w:t>
      </w:r>
      <w:r w:rsidR="009B0518" w:rsidRPr="00400B6E">
        <w:rPr>
          <w:rFonts w:asciiTheme="minorHAnsi" w:hAnsiTheme="minorHAnsi" w:cs="Calibri"/>
          <w:b/>
          <w:sz w:val="22"/>
          <w:szCs w:val="22"/>
        </w:rPr>
        <w:t xml:space="preserve"> –</w:t>
      </w:r>
      <w:r w:rsidR="009B0518">
        <w:rPr>
          <w:rFonts w:asciiTheme="minorHAnsi" w:hAnsiTheme="minorHAnsi" w:cs="Calibri"/>
          <w:b/>
          <w:sz w:val="22"/>
          <w:szCs w:val="22"/>
        </w:rPr>
        <w:t xml:space="preserve"> </w:t>
      </w:r>
      <w:r w:rsidR="009B0518">
        <w:rPr>
          <w:rFonts w:asciiTheme="minorHAnsi" w:hAnsiTheme="minorHAnsi" w:cs="Calibri"/>
          <w:sz w:val="22"/>
          <w:szCs w:val="22"/>
        </w:rPr>
        <w:t xml:space="preserve">Instalação de ar condicionado (atendimento de diretrizes)  – Rua da Consolação, nº 94. Relatora: Mariana Rolim. A Conselheira relatora </w:t>
      </w:r>
      <w:r w:rsidR="009B0518">
        <w:rPr>
          <w:rFonts w:asciiTheme="minorHAnsi" w:hAnsiTheme="minorHAnsi" w:cs="Calibri"/>
          <w:sz w:val="22"/>
          <w:szCs w:val="22"/>
        </w:rPr>
        <w:lastRenderedPageBreak/>
        <w:t xml:space="preserve">procede a leitura de seu parecer e fala sobre o desenvolvimento do projeto. Os Conselheiros discutem as soluções adotadas. É dado início à votação. </w:t>
      </w:r>
      <w:r w:rsidR="009B0518" w:rsidRPr="00400B6E">
        <w:rPr>
          <w:rFonts w:asciiTheme="minorHAnsi" w:hAnsiTheme="minorHAnsi" w:cs="Calibri"/>
          <w:b/>
          <w:bCs/>
          <w:sz w:val="22"/>
          <w:szCs w:val="22"/>
        </w:rPr>
        <w:t>Decisão:</w:t>
      </w:r>
      <w:r w:rsidR="009B0518" w:rsidRPr="00400B6E">
        <w:rPr>
          <w:rFonts w:asciiTheme="minorHAnsi" w:hAnsiTheme="minorHAnsi" w:cs="Calibri"/>
          <w:bCs/>
          <w:sz w:val="22"/>
          <w:szCs w:val="22"/>
        </w:rPr>
        <w:t xml:space="preserve"> P</w:t>
      </w:r>
      <w:r w:rsidR="009B0518" w:rsidRPr="00400B6E">
        <w:rPr>
          <w:rFonts w:asciiTheme="minorHAnsi" w:hAnsiTheme="minorHAnsi" w:cs="Calibri"/>
          <w:sz w:val="22"/>
          <w:szCs w:val="22"/>
        </w:rPr>
        <w:t xml:space="preserve">or </w:t>
      </w:r>
      <w:r w:rsidR="009B0518">
        <w:rPr>
          <w:rFonts w:asciiTheme="minorHAnsi" w:hAnsiTheme="minorHAnsi" w:cs="Calibri"/>
          <w:sz w:val="22"/>
          <w:szCs w:val="22"/>
        </w:rPr>
        <w:t xml:space="preserve">unanimidade de votos dos Conselheiros presentes, o projeto dei9nstalação de ar condicionado foi </w:t>
      </w:r>
      <w:r w:rsidR="009B0518" w:rsidRPr="005C6E1F">
        <w:rPr>
          <w:rFonts w:asciiTheme="minorHAnsi" w:hAnsiTheme="minorHAnsi" w:cs="Calibri"/>
          <w:b/>
          <w:sz w:val="22"/>
          <w:szCs w:val="22"/>
        </w:rPr>
        <w:t>DEFERIDO</w:t>
      </w:r>
      <w:r w:rsidR="009B0518">
        <w:rPr>
          <w:rFonts w:asciiTheme="minorHAnsi" w:hAnsiTheme="minorHAnsi" w:cs="Calibri"/>
          <w:b/>
          <w:sz w:val="22"/>
          <w:szCs w:val="22"/>
        </w:rPr>
        <w:t xml:space="preserve"> COM DIRETRIZES, </w:t>
      </w:r>
      <w:r w:rsidR="009B0518" w:rsidRPr="009B0518">
        <w:rPr>
          <w:rFonts w:asciiTheme="minorHAnsi" w:hAnsiTheme="minorHAnsi" w:cs="Calibri"/>
          <w:sz w:val="22"/>
          <w:szCs w:val="22"/>
        </w:rPr>
        <w:t>a saber:</w:t>
      </w:r>
      <w:r w:rsidR="009B0518" w:rsidRPr="009B0518">
        <w:rPr>
          <w:rFonts w:asciiTheme="minorHAnsi" w:hAnsiTheme="minorHAnsi" w:cs="Calibri"/>
          <w:b/>
          <w:i/>
          <w:sz w:val="22"/>
          <w:szCs w:val="22"/>
        </w:rPr>
        <w:t xml:space="preserve"> 1) </w:t>
      </w:r>
      <w:r w:rsidR="009B0518" w:rsidRPr="009B0518">
        <w:rPr>
          <w:rFonts w:asciiTheme="minorHAnsi" w:hAnsiTheme="minorHAnsi" w:cs="Calibri"/>
          <w:i/>
          <w:sz w:val="22"/>
          <w:szCs w:val="22"/>
        </w:rPr>
        <w:t xml:space="preserve">Complementação do detalhamento sobre furação em escala adequada; </w:t>
      </w:r>
      <w:r w:rsidR="009B0518" w:rsidRPr="009B0518">
        <w:rPr>
          <w:rFonts w:asciiTheme="minorHAnsi" w:hAnsiTheme="minorHAnsi" w:cs="Calibri"/>
          <w:b/>
          <w:i/>
          <w:sz w:val="22"/>
          <w:szCs w:val="22"/>
        </w:rPr>
        <w:t xml:space="preserve">2) </w:t>
      </w:r>
      <w:r w:rsidR="009B0518" w:rsidRPr="009B0518">
        <w:rPr>
          <w:rFonts w:asciiTheme="minorHAnsi" w:hAnsiTheme="minorHAnsi" w:cs="Calibri"/>
          <w:i/>
          <w:sz w:val="22"/>
          <w:szCs w:val="22"/>
        </w:rPr>
        <w:t>Apresentação de relatório fotográfico com registro da obra após o término dos serviços.</w:t>
      </w:r>
      <w:r w:rsidR="009B0518">
        <w:rPr>
          <w:rFonts w:asciiTheme="minorHAnsi" w:hAnsiTheme="minorHAnsi" w:cs="Calibri"/>
          <w:i/>
          <w:sz w:val="22"/>
          <w:szCs w:val="22"/>
        </w:rPr>
        <w:t xml:space="preserve">- </w:t>
      </w:r>
      <w:r w:rsidR="009B0518">
        <w:rPr>
          <w:rFonts w:asciiTheme="minorHAnsi" w:hAnsiTheme="minorHAnsi" w:cs="Tahoma"/>
          <w:bCs/>
          <w:sz w:val="22"/>
          <w:szCs w:val="22"/>
        </w:rPr>
        <w:t xml:space="preserve"> </w:t>
      </w:r>
      <w:r w:rsidR="000D26CE" w:rsidRPr="00400B6E">
        <w:rPr>
          <w:rFonts w:asciiTheme="minorHAnsi" w:hAnsiTheme="minorHAnsi" w:cs="Calibri"/>
          <w:sz w:val="22"/>
          <w:szCs w:val="22"/>
        </w:rPr>
        <w:t>Nada mais havendo a ser discutido, a reunião foi encerrada às 1</w:t>
      </w:r>
      <w:r w:rsidR="00115986">
        <w:rPr>
          <w:rFonts w:asciiTheme="minorHAnsi" w:hAnsiTheme="minorHAnsi" w:cs="Calibri"/>
          <w:sz w:val="22"/>
          <w:szCs w:val="22"/>
        </w:rPr>
        <w:t>7</w:t>
      </w:r>
      <w:r w:rsidR="002F1C39" w:rsidRPr="00400B6E">
        <w:rPr>
          <w:rFonts w:asciiTheme="minorHAnsi" w:hAnsiTheme="minorHAnsi" w:cs="Calibri"/>
          <w:sz w:val="22"/>
          <w:szCs w:val="22"/>
        </w:rPr>
        <w:t>h</w:t>
      </w:r>
      <w:r w:rsidR="009B0518">
        <w:rPr>
          <w:rFonts w:asciiTheme="minorHAnsi" w:hAnsiTheme="minorHAnsi" w:cs="Calibri"/>
          <w:sz w:val="22"/>
          <w:szCs w:val="22"/>
        </w:rPr>
        <w:t>2</w:t>
      </w:r>
      <w:r w:rsidR="00115986">
        <w:rPr>
          <w:rFonts w:asciiTheme="minorHAnsi" w:hAnsiTheme="minorHAnsi" w:cs="Calibri"/>
          <w:sz w:val="22"/>
          <w:szCs w:val="22"/>
        </w:rPr>
        <w:t>0</w:t>
      </w:r>
      <w:bookmarkStart w:id="0" w:name="_GoBack"/>
      <w:bookmarkEnd w:id="0"/>
      <w:r w:rsidR="000D26CE" w:rsidRPr="00400B6E">
        <w:rPr>
          <w:rFonts w:asciiTheme="minorHAnsi" w:hAnsiTheme="minorHAnsi" w:cs="Calibri"/>
          <w:sz w:val="22"/>
          <w:szCs w:val="22"/>
        </w:rPr>
        <w:t>. A Ata será lavrada e, depois de achada conforme, será assinada pelos Conselheiros e publicada no Diário Oficial da Cidade.</w:t>
      </w:r>
    </w:p>
    <w:p w:rsidR="00AA2EC3" w:rsidRDefault="00AA2EC3" w:rsidP="00AA2EC3">
      <w:pPr>
        <w:tabs>
          <w:tab w:val="left" w:pos="142"/>
        </w:tabs>
        <w:spacing w:line="360" w:lineRule="auto"/>
        <w:jc w:val="both"/>
        <w:rPr>
          <w:rFonts w:asciiTheme="minorHAnsi" w:hAnsiTheme="minorHAnsi" w:cs="Calibri"/>
          <w:sz w:val="22"/>
          <w:szCs w:val="22"/>
        </w:rPr>
      </w:pPr>
    </w:p>
    <w:p w:rsidR="00AA2EC3" w:rsidRPr="006575DB" w:rsidRDefault="00AA2EC3" w:rsidP="00AA2EC3">
      <w:pPr>
        <w:tabs>
          <w:tab w:val="left" w:pos="142"/>
        </w:tabs>
        <w:spacing w:line="360" w:lineRule="auto"/>
        <w:jc w:val="both"/>
        <w:rPr>
          <w:rFonts w:asciiTheme="minorHAnsi" w:hAnsiTheme="minorHAnsi" w:cs="Calibri"/>
          <w:sz w:val="22"/>
          <w:szCs w:val="22"/>
        </w:rPr>
      </w:pPr>
    </w:p>
    <w:p w:rsidR="00AA2EC3" w:rsidRPr="00400B6E" w:rsidRDefault="00DB2966" w:rsidP="00AE5112">
      <w:pPr>
        <w:pStyle w:val="Default"/>
        <w:tabs>
          <w:tab w:val="left" w:pos="0"/>
        </w:tabs>
        <w:suppressAutoHyphens/>
        <w:autoSpaceDE/>
        <w:autoSpaceDN/>
        <w:adjustRightInd/>
        <w:spacing w:line="360" w:lineRule="auto"/>
        <w:jc w:val="both"/>
        <w:rPr>
          <w:rFonts w:asciiTheme="minorHAnsi" w:hAnsiTheme="minorHAnsi"/>
          <w:color w:val="auto"/>
          <w:sz w:val="22"/>
          <w:szCs w:val="22"/>
        </w:rPr>
      </w:pPr>
      <w:r>
        <w:rPr>
          <w:rFonts w:asciiTheme="minorHAnsi" w:hAnsiTheme="minorHAnsi"/>
          <w:color w:val="auto"/>
          <w:sz w:val="22"/>
          <w:szCs w:val="22"/>
        </w:rPr>
        <w:t>DOC 31/01/2018 – página 26</w:t>
      </w:r>
    </w:p>
    <w:sectPr w:rsidR="00AA2EC3" w:rsidRPr="00400B6E" w:rsidSect="00CC0B2A">
      <w:headerReference w:type="default" r:id="rId8"/>
      <w:footerReference w:type="default" r:id="rId9"/>
      <w:pgSz w:w="11906" w:h="16838"/>
      <w:pgMar w:top="908" w:right="851" w:bottom="624" w:left="1134" w:header="851" w:footer="567" w:gutter="0"/>
      <w:cols w:space="720"/>
      <w:formProt w:val="0"/>
      <w:docGrid w:linePitch="272"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F94" w:rsidRDefault="008E6F94" w:rsidP="001D30CD">
      <w:r>
        <w:separator/>
      </w:r>
    </w:p>
  </w:endnote>
  <w:endnote w:type="continuationSeparator" w:id="0">
    <w:p w:rsidR="008E6F94" w:rsidRDefault="008E6F94" w:rsidP="001D30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F94" w:rsidRDefault="00792E08">
    <w:pPr>
      <w:pStyle w:val="Footer1"/>
      <w:jc w:val="right"/>
    </w:pPr>
    <w:fldSimple w:instr="PAGE">
      <w:r w:rsidR="00DB2966">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F94" w:rsidRDefault="008E6F94" w:rsidP="001D30CD">
      <w:r>
        <w:separator/>
      </w:r>
    </w:p>
  </w:footnote>
  <w:footnote w:type="continuationSeparator" w:id="0">
    <w:p w:rsidR="008E6F94" w:rsidRDefault="008E6F94" w:rsidP="001D30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8" w:type="dxa"/>
      <w:tblInd w:w="3" w:type="dxa"/>
      <w:tblCellMar>
        <w:left w:w="70" w:type="dxa"/>
        <w:right w:w="70" w:type="dxa"/>
      </w:tblCellMar>
      <w:tblLook w:val="0000"/>
    </w:tblPr>
    <w:tblGrid>
      <w:gridCol w:w="1940"/>
      <w:gridCol w:w="7628"/>
    </w:tblGrid>
    <w:tr w:rsidR="008E6F94">
      <w:trPr>
        <w:trHeight w:val="707"/>
      </w:trPr>
      <w:tc>
        <w:tcPr>
          <w:tcW w:w="1940" w:type="dxa"/>
          <w:shd w:val="clear" w:color="auto" w:fill="auto"/>
        </w:tcPr>
        <w:p w:rsidR="008E6F94" w:rsidRDefault="008E6F94">
          <w:pPr>
            <w:rPr>
              <w:rFonts w:ascii="Arial" w:hAnsi="Arial" w:cs="Arial"/>
              <w:b/>
              <w:bCs/>
            </w:rPr>
          </w:pPr>
          <w:r>
            <w:rPr>
              <w:noProof/>
            </w:rPr>
            <w:drawing>
              <wp:inline distT="0" distB="0" distL="0" distR="0">
                <wp:extent cx="1104900" cy="390525"/>
                <wp:effectExtent l="0" t="0" r="0" b="0"/>
                <wp:docPr id="1" name="Imagem 1" descr="logo_cultura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_cultura_horizontal"/>
                        <pic:cNvPicPr>
                          <a:picLocks noChangeAspect="1" noChangeArrowheads="1"/>
                        </pic:cNvPicPr>
                      </pic:nvPicPr>
                      <pic:blipFill>
                        <a:blip r:embed="rId1"/>
                        <a:stretch>
                          <a:fillRect/>
                        </a:stretch>
                      </pic:blipFill>
                      <pic:spPr bwMode="auto">
                        <a:xfrm>
                          <a:off x="0" y="0"/>
                          <a:ext cx="1104900" cy="390525"/>
                        </a:xfrm>
                        <a:prstGeom prst="rect">
                          <a:avLst/>
                        </a:prstGeom>
                      </pic:spPr>
                    </pic:pic>
                  </a:graphicData>
                </a:graphic>
              </wp:inline>
            </w:drawing>
          </w:r>
        </w:p>
      </w:tc>
      <w:tc>
        <w:tcPr>
          <w:tcW w:w="7627" w:type="dxa"/>
          <w:shd w:val="clear" w:color="auto" w:fill="auto"/>
        </w:tcPr>
        <w:p w:rsidR="008E6F94" w:rsidRDefault="008E6F94">
          <w:pPr>
            <w:spacing w:before="40"/>
            <w:jc w:val="center"/>
            <w:rPr>
              <w:rFonts w:ascii="Arial" w:hAnsi="Arial" w:cs="Arial"/>
              <w:b/>
              <w:bCs/>
            </w:rPr>
          </w:pPr>
          <w:r>
            <w:rPr>
              <w:rFonts w:ascii="Arial" w:hAnsi="Arial" w:cs="Arial"/>
              <w:b/>
              <w:bCs/>
            </w:rPr>
            <w:t>CONSELHO MUNICIPAL DE PRESERVAÇÃO DO PATRIMÔNIO HISTÓRICO,</w:t>
          </w:r>
        </w:p>
        <w:p w:rsidR="008E6F94" w:rsidRDefault="008E6F94">
          <w:pPr>
            <w:jc w:val="center"/>
            <w:rPr>
              <w:rFonts w:ascii="Arial" w:hAnsi="Arial" w:cs="Arial"/>
              <w:b/>
              <w:bCs/>
            </w:rPr>
          </w:pPr>
          <w:r>
            <w:rPr>
              <w:rFonts w:ascii="Arial" w:hAnsi="Arial" w:cs="Arial"/>
              <w:b/>
              <w:bCs/>
            </w:rPr>
            <w:t>CULTURAL E AMBIENTAL DA CIDADE DE SÃO PAULO – CONPRESP</w:t>
          </w:r>
        </w:p>
      </w:tc>
    </w:tr>
  </w:tbl>
  <w:p w:rsidR="008E6F94" w:rsidRDefault="008E6F94">
    <w:pPr>
      <w:pStyle w:val="Header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C31E6"/>
    <w:multiLevelType w:val="hybridMultilevel"/>
    <w:tmpl w:val="AD8A00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03D0B70"/>
    <w:multiLevelType w:val="hybridMultilevel"/>
    <w:tmpl w:val="9EE072F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rawingGridHorizontalSpacing w:val="105"/>
  <w:displayHorizontalDrawingGridEvery w:val="2"/>
  <w:characterSpacingControl w:val="doNotCompress"/>
  <w:footnotePr>
    <w:footnote w:id="-1"/>
    <w:footnote w:id="0"/>
  </w:footnotePr>
  <w:endnotePr>
    <w:endnote w:id="-1"/>
    <w:endnote w:id="0"/>
  </w:endnotePr>
  <w:compat>
    <w:useFELayout/>
  </w:compat>
  <w:rsids>
    <w:rsidRoot w:val="001D30CD"/>
    <w:rsid w:val="00002112"/>
    <w:rsid w:val="00011A7E"/>
    <w:rsid w:val="000129E5"/>
    <w:rsid w:val="000155B3"/>
    <w:rsid w:val="000212AE"/>
    <w:rsid w:val="00026BBB"/>
    <w:rsid w:val="00033F9A"/>
    <w:rsid w:val="000505BE"/>
    <w:rsid w:val="00051DB6"/>
    <w:rsid w:val="00053D33"/>
    <w:rsid w:val="000779DE"/>
    <w:rsid w:val="00077CC4"/>
    <w:rsid w:val="000803CF"/>
    <w:rsid w:val="000815E3"/>
    <w:rsid w:val="0008490F"/>
    <w:rsid w:val="00085724"/>
    <w:rsid w:val="00092257"/>
    <w:rsid w:val="00097321"/>
    <w:rsid w:val="000B46FE"/>
    <w:rsid w:val="000C0469"/>
    <w:rsid w:val="000C1912"/>
    <w:rsid w:val="000C2BD5"/>
    <w:rsid w:val="000C3E32"/>
    <w:rsid w:val="000C5D85"/>
    <w:rsid w:val="000D20F0"/>
    <w:rsid w:val="000D26CE"/>
    <w:rsid w:val="000D6E5C"/>
    <w:rsid w:val="000D7E25"/>
    <w:rsid w:val="000E32C7"/>
    <w:rsid w:val="000F1A93"/>
    <w:rsid w:val="001036FD"/>
    <w:rsid w:val="0011035E"/>
    <w:rsid w:val="0011192F"/>
    <w:rsid w:val="00114EFF"/>
    <w:rsid w:val="00115986"/>
    <w:rsid w:val="00115D36"/>
    <w:rsid w:val="00116BE6"/>
    <w:rsid w:val="00117AE1"/>
    <w:rsid w:val="001203F9"/>
    <w:rsid w:val="00131066"/>
    <w:rsid w:val="001415D2"/>
    <w:rsid w:val="00154351"/>
    <w:rsid w:val="001627FD"/>
    <w:rsid w:val="00171964"/>
    <w:rsid w:val="001746A1"/>
    <w:rsid w:val="001754EB"/>
    <w:rsid w:val="00177A31"/>
    <w:rsid w:val="001829F6"/>
    <w:rsid w:val="00183418"/>
    <w:rsid w:val="001839CF"/>
    <w:rsid w:val="00187521"/>
    <w:rsid w:val="00192B78"/>
    <w:rsid w:val="00195BF8"/>
    <w:rsid w:val="0019691D"/>
    <w:rsid w:val="001A4C37"/>
    <w:rsid w:val="001B0B57"/>
    <w:rsid w:val="001B33B0"/>
    <w:rsid w:val="001C011B"/>
    <w:rsid w:val="001C1B15"/>
    <w:rsid w:val="001C7410"/>
    <w:rsid w:val="001D1428"/>
    <w:rsid w:val="001D28AA"/>
    <w:rsid w:val="001D30CD"/>
    <w:rsid w:val="001D326C"/>
    <w:rsid w:val="001E1173"/>
    <w:rsid w:val="001E1B4F"/>
    <w:rsid w:val="001E4665"/>
    <w:rsid w:val="001E5DA0"/>
    <w:rsid w:val="001F10DE"/>
    <w:rsid w:val="001F3BCD"/>
    <w:rsid w:val="001F4F60"/>
    <w:rsid w:val="001F4F9B"/>
    <w:rsid w:val="00205EB2"/>
    <w:rsid w:val="00207551"/>
    <w:rsid w:val="00214E5F"/>
    <w:rsid w:val="002157F2"/>
    <w:rsid w:val="00222867"/>
    <w:rsid w:val="00224609"/>
    <w:rsid w:val="0023423C"/>
    <w:rsid w:val="00241FFB"/>
    <w:rsid w:val="0025086A"/>
    <w:rsid w:val="00250ED0"/>
    <w:rsid w:val="0026034F"/>
    <w:rsid w:val="00264A16"/>
    <w:rsid w:val="00272E07"/>
    <w:rsid w:val="002842A1"/>
    <w:rsid w:val="002853A0"/>
    <w:rsid w:val="00293835"/>
    <w:rsid w:val="00294A56"/>
    <w:rsid w:val="00295FA4"/>
    <w:rsid w:val="002A7D2A"/>
    <w:rsid w:val="002B21C4"/>
    <w:rsid w:val="002B2C75"/>
    <w:rsid w:val="002B5E3E"/>
    <w:rsid w:val="002B6212"/>
    <w:rsid w:val="002B6CEE"/>
    <w:rsid w:val="002D1ACA"/>
    <w:rsid w:val="002F1C39"/>
    <w:rsid w:val="002F73D9"/>
    <w:rsid w:val="003002E9"/>
    <w:rsid w:val="00303AC7"/>
    <w:rsid w:val="00304768"/>
    <w:rsid w:val="0030598D"/>
    <w:rsid w:val="00306560"/>
    <w:rsid w:val="00306930"/>
    <w:rsid w:val="00306B1D"/>
    <w:rsid w:val="00321149"/>
    <w:rsid w:val="003250F0"/>
    <w:rsid w:val="003302A8"/>
    <w:rsid w:val="003344D3"/>
    <w:rsid w:val="003347FF"/>
    <w:rsid w:val="00335CC2"/>
    <w:rsid w:val="0034109E"/>
    <w:rsid w:val="0035164F"/>
    <w:rsid w:val="003517A9"/>
    <w:rsid w:val="00355979"/>
    <w:rsid w:val="00363151"/>
    <w:rsid w:val="00364C7C"/>
    <w:rsid w:val="003719F4"/>
    <w:rsid w:val="00374119"/>
    <w:rsid w:val="00386D4E"/>
    <w:rsid w:val="00387EC4"/>
    <w:rsid w:val="00390ABA"/>
    <w:rsid w:val="003912F6"/>
    <w:rsid w:val="00391704"/>
    <w:rsid w:val="00391C6E"/>
    <w:rsid w:val="003A1947"/>
    <w:rsid w:val="003A3B15"/>
    <w:rsid w:val="003A3D1F"/>
    <w:rsid w:val="003B4FAF"/>
    <w:rsid w:val="003B5EAF"/>
    <w:rsid w:val="003B6D6F"/>
    <w:rsid w:val="003B7997"/>
    <w:rsid w:val="003C0859"/>
    <w:rsid w:val="003C1EF4"/>
    <w:rsid w:val="003C5F6D"/>
    <w:rsid w:val="003D1267"/>
    <w:rsid w:val="003D585C"/>
    <w:rsid w:val="003D77AD"/>
    <w:rsid w:val="003E48F5"/>
    <w:rsid w:val="003F451A"/>
    <w:rsid w:val="00400B6E"/>
    <w:rsid w:val="00401543"/>
    <w:rsid w:val="00405161"/>
    <w:rsid w:val="0042294F"/>
    <w:rsid w:val="00425137"/>
    <w:rsid w:val="00430540"/>
    <w:rsid w:val="00431994"/>
    <w:rsid w:val="004428E4"/>
    <w:rsid w:val="00443389"/>
    <w:rsid w:val="00443F4A"/>
    <w:rsid w:val="00444157"/>
    <w:rsid w:val="00444D27"/>
    <w:rsid w:val="00446671"/>
    <w:rsid w:val="00447B0B"/>
    <w:rsid w:val="004518AD"/>
    <w:rsid w:val="004556A2"/>
    <w:rsid w:val="00460B9F"/>
    <w:rsid w:val="00467E69"/>
    <w:rsid w:val="004853DB"/>
    <w:rsid w:val="004910A3"/>
    <w:rsid w:val="004923EF"/>
    <w:rsid w:val="00492BB7"/>
    <w:rsid w:val="00495CE5"/>
    <w:rsid w:val="004A1FC2"/>
    <w:rsid w:val="004A2234"/>
    <w:rsid w:val="004A476A"/>
    <w:rsid w:val="004A5600"/>
    <w:rsid w:val="004A61F6"/>
    <w:rsid w:val="004A629B"/>
    <w:rsid w:val="004C029D"/>
    <w:rsid w:val="004D0066"/>
    <w:rsid w:val="004D0DB6"/>
    <w:rsid w:val="004D612F"/>
    <w:rsid w:val="004D624B"/>
    <w:rsid w:val="004D7B32"/>
    <w:rsid w:val="004D7EBF"/>
    <w:rsid w:val="004E2768"/>
    <w:rsid w:val="004E4631"/>
    <w:rsid w:val="004E7D07"/>
    <w:rsid w:val="004F1AC6"/>
    <w:rsid w:val="004F403C"/>
    <w:rsid w:val="004F677F"/>
    <w:rsid w:val="0050159B"/>
    <w:rsid w:val="00502587"/>
    <w:rsid w:val="00505422"/>
    <w:rsid w:val="00513FBD"/>
    <w:rsid w:val="00516358"/>
    <w:rsid w:val="00533412"/>
    <w:rsid w:val="0053477A"/>
    <w:rsid w:val="00536ED6"/>
    <w:rsid w:val="00540387"/>
    <w:rsid w:val="0054344A"/>
    <w:rsid w:val="005474F2"/>
    <w:rsid w:val="005517BB"/>
    <w:rsid w:val="00553826"/>
    <w:rsid w:val="005557AA"/>
    <w:rsid w:val="0055712E"/>
    <w:rsid w:val="00563E10"/>
    <w:rsid w:val="00564C93"/>
    <w:rsid w:val="0056509C"/>
    <w:rsid w:val="005760D8"/>
    <w:rsid w:val="00581F06"/>
    <w:rsid w:val="005876E5"/>
    <w:rsid w:val="00590B59"/>
    <w:rsid w:val="005A43CB"/>
    <w:rsid w:val="005A4734"/>
    <w:rsid w:val="005C2B09"/>
    <w:rsid w:val="005C377E"/>
    <w:rsid w:val="005C6ACB"/>
    <w:rsid w:val="005C6E1F"/>
    <w:rsid w:val="005D150F"/>
    <w:rsid w:val="005E4FA0"/>
    <w:rsid w:val="005F28AF"/>
    <w:rsid w:val="005F2B8C"/>
    <w:rsid w:val="005F6FE4"/>
    <w:rsid w:val="00601A51"/>
    <w:rsid w:val="00615F66"/>
    <w:rsid w:val="00624383"/>
    <w:rsid w:val="00626CCA"/>
    <w:rsid w:val="00631B47"/>
    <w:rsid w:val="00646B3F"/>
    <w:rsid w:val="00646DB4"/>
    <w:rsid w:val="00647925"/>
    <w:rsid w:val="00650089"/>
    <w:rsid w:val="00653A9F"/>
    <w:rsid w:val="006575DB"/>
    <w:rsid w:val="0066551A"/>
    <w:rsid w:val="00667A35"/>
    <w:rsid w:val="00670CA7"/>
    <w:rsid w:val="00686061"/>
    <w:rsid w:val="006903DF"/>
    <w:rsid w:val="00690A40"/>
    <w:rsid w:val="00692C48"/>
    <w:rsid w:val="006931F2"/>
    <w:rsid w:val="00697194"/>
    <w:rsid w:val="006B08F0"/>
    <w:rsid w:val="006B4E6A"/>
    <w:rsid w:val="006C646C"/>
    <w:rsid w:val="006D0234"/>
    <w:rsid w:val="006D28C3"/>
    <w:rsid w:val="006D4143"/>
    <w:rsid w:val="006D798C"/>
    <w:rsid w:val="006F198D"/>
    <w:rsid w:val="006F26EA"/>
    <w:rsid w:val="006F442D"/>
    <w:rsid w:val="006F6FAF"/>
    <w:rsid w:val="007001A9"/>
    <w:rsid w:val="00703906"/>
    <w:rsid w:val="00707ECF"/>
    <w:rsid w:val="007134A2"/>
    <w:rsid w:val="00722437"/>
    <w:rsid w:val="00722DD5"/>
    <w:rsid w:val="00731BBF"/>
    <w:rsid w:val="0073470A"/>
    <w:rsid w:val="00737C03"/>
    <w:rsid w:val="00741096"/>
    <w:rsid w:val="00744952"/>
    <w:rsid w:val="007517B9"/>
    <w:rsid w:val="00751CF9"/>
    <w:rsid w:val="00752662"/>
    <w:rsid w:val="007629E2"/>
    <w:rsid w:val="007642E3"/>
    <w:rsid w:val="0076690E"/>
    <w:rsid w:val="00767A31"/>
    <w:rsid w:val="00772CBB"/>
    <w:rsid w:val="00775919"/>
    <w:rsid w:val="00776A86"/>
    <w:rsid w:val="00776E8F"/>
    <w:rsid w:val="00787FA8"/>
    <w:rsid w:val="00790E86"/>
    <w:rsid w:val="00792184"/>
    <w:rsid w:val="00792E08"/>
    <w:rsid w:val="00793958"/>
    <w:rsid w:val="00797292"/>
    <w:rsid w:val="007A1FC2"/>
    <w:rsid w:val="007A4D12"/>
    <w:rsid w:val="007A57C2"/>
    <w:rsid w:val="007B6935"/>
    <w:rsid w:val="007C02CD"/>
    <w:rsid w:val="007C0B72"/>
    <w:rsid w:val="007C5A20"/>
    <w:rsid w:val="007C6E5D"/>
    <w:rsid w:val="007C7AF0"/>
    <w:rsid w:val="007D203D"/>
    <w:rsid w:val="007E4EC1"/>
    <w:rsid w:val="007F7E31"/>
    <w:rsid w:val="00801828"/>
    <w:rsid w:val="00803E4A"/>
    <w:rsid w:val="008271A2"/>
    <w:rsid w:val="0082751F"/>
    <w:rsid w:val="008347B3"/>
    <w:rsid w:val="0084215B"/>
    <w:rsid w:val="008455CD"/>
    <w:rsid w:val="00850033"/>
    <w:rsid w:val="00850B5B"/>
    <w:rsid w:val="0085159A"/>
    <w:rsid w:val="00852700"/>
    <w:rsid w:val="00857F08"/>
    <w:rsid w:val="008617C8"/>
    <w:rsid w:val="00865548"/>
    <w:rsid w:val="0086746F"/>
    <w:rsid w:val="00876604"/>
    <w:rsid w:val="00876FD0"/>
    <w:rsid w:val="00894E31"/>
    <w:rsid w:val="00895253"/>
    <w:rsid w:val="0089746D"/>
    <w:rsid w:val="008A52B5"/>
    <w:rsid w:val="008A75B5"/>
    <w:rsid w:val="008B6EC9"/>
    <w:rsid w:val="008C3CA3"/>
    <w:rsid w:val="008C6D11"/>
    <w:rsid w:val="008D0B3B"/>
    <w:rsid w:val="008D144F"/>
    <w:rsid w:val="008D4179"/>
    <w:rsid w:val="008D53DE"/>
    <w:rsid w:val="008D5619"/>
    <w:rsid w:val="008D78A1"/>
    <w:rsid w:val="008E14F7"/>
    <w:rsid w:val="008E6F94"/>
    <w:rsid w:val="008E7F8A"/>
    <w:rsid w:val="008F7A8C"/>
    <w:rsid w:val="009018C6"/>
    <w:rsid w:val="00910748"/>
    <w:rsid w:val="00926100"/>
    <w:rsid w:val="00931040"/>
    <w:rsid w:val="00933F38"/>
    <w:rsid w:val="00937349"/>
    <w:rsid w:val="00942100"/>
    <w:rsid w:val="00952D1F"/>
    <w:rsid w:val="00952DA7"/>
    <w:rsid w:val="0097304D"/>
    <w:rsid w:val="00974EC5"/>
    <w:rsid w:val="0097629F"/>
    <w:rsid w:val="009832E3"/>
    <w:rsid w:val="009856D6"/>
    <w:rsid w:val="00985741"/>
    <w:rsid w:val="009B0518"/>
    <w:rsid w:val="009B7DDA"/>
    <w:rsid w:val="009C0149"/>
    <w:rsid w:val="009C0272"/>
    <w:rsid w:val="009C339E"/>
    <w:rsid w:val="009C3BFA"/>
    <w:rsid w:val="009C57A7"/>
    <w:rsid w:val="009D46EF"/>
    <w:rsid w:val="009E0C89"/>
    <w:rsid w:val="009E0CA9"/>
    <w:rsid w:val="009E53A0"/>
    <w:rsid w:val="009E5E4D"/>
    <w:rsid w:val="009F29DC"/>
    <w:rsid w:val="00A00AC8"/>
    <w:rsid w:val="00A20B6C"/>
    <w:rsid w:val="00A21EAA"/>
    <w:rsid w:val="00A271FD"/>
    <w:rsid w:val="00A3292E"/>
    <w:rsid w:val="00A34364"/>
    <w:rsid w:val="00A3773F"/>
    <w:rsid w:val="00A407AC"/>
    <w:rsid w:val="00A411CA"/>
    <w:rsid w:val="00A442AC"/>
    <w:rsid w:val="00A65C25"/>
    <w:rsid w:val="00A66444"/>
    <w:rsid w:val="00A70360"/>
    <w:rsid w:val="00A7360E"/>
    <w:rsid w:val="00A80264"/>
    <w:rsid w:val="00A8596E"/>
    <w:rsid w:val="00A91500"/>
    <w:rsid w:val="00AA1453"/>
    <w:rsid w:val="00AA2EC3"/>
    <w:rsid w:val="00AA6AD2"/>
    <w:rsid w:val="00AB2EAC"/>
    <w:rsid w:val="00AB341C"/>
    <w:rsid w:val="00AB411C"/>
    <w:rsid w:val="00AB628C"/>
    <w:rsid w:val="00AB65A9"/>
    <w:rsid w:val="00AB67C3"/>
    <w:rsid w:val="00AC2707"/>
    <w:rsid w:val="00AC7D79"/>
    <w:rsid w:val="00AD371A"/>
    <w:rsid w:val="00AD697B"/>
    <w:rsid w:val="00AE2A19"/>
    <w:rsid w:val="00AE5112"/>
    <w:rsid w:val="00AE54B9"/>
    <w:rsid w:val="00AF0245"/>
    <w:rsid w:val="00AF381B"/>
    <w:rsid w:val="00AF764B"/>
    <w:rsid w:val="00B03CA3"/>
    <w:rsid w:val="00B06CCA"/>
    <w:rsid w:val="00B07372"/>
    <w:rsid w:val="00B12466"/>
    <w:rsid w:val="00B14B99"/>
    <w:rsid w:val="00B1510C"/>
    <w:rsid w:val="00B176B1"/>
    <w:rsid w:val="00B17C4E"/>
    <w:rsid w:val="00B222A3"/>
    <w:rsid w:val="00B2467C"/>
    <w:rsid w:val="00B2528D"/>
    <w:rsid w:val="00B26466"/>
    <w:rsid w:val="00B34400"/>
    <w:rsid w:val="00B35B36"/>
    <w:rsid w:val="00B47083"/>
    <w:rsid w:val="00B524E9"/>
    <w:rsid w:val="00B56BB5"/>
    <w:rsid w:val="00B65C05"/>
    <w:rsid w:val="00B712D4"/>
    <w:rsid w:val="00B755E5"/>
    <w:rsid w:val="00B76DFE"/>
    <w:rsid w:val="00B77F50"/>
    <w:rsid w:val="00B8027C"/>
    <w:rsid w:val="00B840AE"/>
    <w:rsid w:val="00B85A8F"/>
    <w:rsid w:val="00B90EA6"/>
    <w:rsid w:val="00B90FBE"/>
    <w:rsid w:val="00BA0837"/>
    <w:rsid w:val="00BA1E25"/>
    <w:rsid w:val="00BA56DA"/>
    <w:rsid w:val="00BB04BC"/>
    <w:rsid w:val="00BB0821"/>
    <w:rsid w:val="00BB0A9C"/>
    <w:rsid w:val="00BB47F8"/>
    <w:rsid w:val="00BB6225"/>
    <w:rsid w:val="00BB77D0"/>
    <w:rsid w:val="00BC189C"/>
    <w:rsid w:val="00BC1D06"/>
    <w:rsid w:val="00BD1600"/>
    <w:rsid w:val="00BD46CC"/>
    <w:rsid w:val="00BD7CE0"/>
    <w:rsid w:val="00BE0045"/>
    <w:rsid w:val="00BE17C0"/>
    <w:rsid w:val="00BE4B5E"/>
    <w:rsid w:val="00BE68C3"/>
    <w:rsid w:val="00BF185B"/>
    <w:rsid w:val="00C0097B"/>
    <w:rsid w:val="00C0137A"/>
    <w:rsid w:val="00C02640"/>
    <w:rsid w:val="00C04861"/>
    <w:rsid w:val="00C05D6E"/>
    <w:rsid w:val="00C10F7F"/>
    <w:rsid w:val="00C135A3"/>
    <w:rsid w:val="00C14F92"/>
    <w:rsid w:val="00C20C96"/>
    <w:rsid w:val="00C25F11"/>
    <w:rsid w:val="00C26CD1"/>
    <w:rsid w:val="00C4064B"/>
    <w:rsid w:val="00C406E6"/>
    <w:rsid w:val="00C5125F"/>
    <w:rsid w:val="00C515DB"/>
    <w:rsid w:val="00C53E0E"/>
    <w:rsid w:val="00C725B4"/>
    <w:rsid w:val="00C73BF7"/>
    <w:rsid w:val="00C75FE3"/>
    <w:rsid w:val="00C80450"/>
    <w:rsid w:val="00C842D6"/>
    <w:rsid w:val="00C93E63"/>
    <w:rsid w:val="00C94208"/>
    <w:rsid w:val="00C943D8"/>
    <w:rsid w:val="00CA1E89"/>
    <w:rsid w:val="00CA5F8C"/>
    <w:rsid w:val="00CC0B2A"/>
    <w:rsid w:val="00CC2805"/>
    <w:rsid w:val="00CC3DDD"/>
    <w:rsid w:val="00CC5A45"/>
    <w:rsid w:val="00CD6C54"/>
    <w:rsid w:val="00CE47FF"/>
    <w:rsid w:val="00CE53F7"/>
    <w:rsid w:val="00CE57CA"/>
    <w:rsid w:val="00CF137A"/>
    <w:rsid w:val="00CF450B"/>
    <w:rsid w:val="00D039FF"/>
    <w:rsid w:val="00D06505"/>
    <w:rsid w:val="00D114C4"/>
    <w:rsid w:val="00D1593D"/>
    <w:rsid w:val="00D271C0"/>
    <w:rsid w:val="00D347EB"/>
    <w:rsid w:val="00D505F6"/>
    <w:rsid w:val="00D552B5"/>
    <w:rsid w:val="00D55A38"/>
    <w:rsid w:val="00D55AAF"/>
    <w:rsid w:val="00D60A93"/>
    <w:rsid w:val="00D63121"/>
    <w:rsid w:val="00D64334"/>
    <w:rsid w:val="00D7027C"/>
    <w:rsid w:val="00D91311"/>
    <w:rsid w:val="00DA1E31"/>
    <w:rsid w:val="00DA5D64"/>
    <w:rsid w:val="00DA6B18"/>
    <w:rsid w:val="00DA727A"/>
    <w:rsid w:val="00DA7ABB"/>
    <w:rsid w:val="00DB2175"/>
    <w:rsid w:val="00DB2966"/>
    <w:rsid w:val="00DB533C"/>
    <w:rsid w:val="00DB73C1"/>
    <w:rsid w:val="00DC0EE6"/>
    <w:rsid w:val="00DC5E33"/>
    <w:rsid w:val="00DE4098"/>
    <w:rsid w:val="00DF2327"/>
    <w:rsid w:val="00DF33F7"/>
    <w:rsid w:val="00DF3677"/>
    <w:rsid w:val="00DF407E"/>
    <w:rsid w:val="00DF7852"/>
    <w:rsid w:val="00E016C9"/>
    <w:rsid w:val="00E02295"/>
    <w:rsid w:val="00E07CF5"/>
    <w:rsid w:val="00E154DB"/>
    <w:rsid w:val="00E21C2B"/>
    <w:rsid w:val="00E23324"/>
    <w:rsid w:val="00E23BE0"/>
    <w:rsid w:val="00E25A25"/>
    <w:rsid w:val="00E32DEF"/>
    <w:rsid w:val="00E3351F"/>
    <w:rsid w:val="00E33F32"/>
    <w:rsid w:val="00E60EB1"/>
    <w:rsid w:val="00E94714"/>
    <w:rsid w:val="00EA2BAE"/>
    <w:rsid w:val="00EA45CA"/>
    <w:rsid w:val="00EB3D26"/>
    <w:rsid w:val="00EB4646"/>
    <w:rsid w:val="00EB7B8B"/>
    <w:rsid w:val="00EC3EE0"/>
    <w:rsid w:val="00ED0B83"/>
    <w:rsid w:val="00ED328A"/>
    <w:rsid w:val="00ED5BCF"/>
    <w:rsid w:val="00EE0D3A"/>
    <w:rsid w:val="00EF0D23"/>
    <w:rsid w:val="00F03D84"/>
    <w:rsid w:val="00F15726"/>
    <w:rsid w:val="00F26A40"/>
    <w:rsid w:val="00F32541"/>
    <w:rsid w:val="00F40204"/>
    <w:rsid w:val="00F454C1"/>
    <w:rsid w:val="00F550A7"/>
    <w:rsid w:val="00F558A5"/>
    <w:rsid w:val="00F6597E"/>
    <w:rsid w:val="00F71DB2"/>
    <w:rsid w:val="00F75150"/>
    <w:rsid w:val="00F77A33"/>
    <w:rsid w:val="00F818F9"/>
    <w:rsid w:val="00F86C59"/>
    <w:rsid w:val="00F86F63"/>
    <w:rsid w:val="00F92BB0"/>
    <w:rsid w:val="00FA1C9E"/>
    <w:rsid w:val="00FA27AC"/>
    <w:rsid w:val="00FA34E6"/>
    <w:rsid w:val="00FA6BD8"/>
    <w:rsid w:val="00FB29D7"/>
    <w:rsid w:val="00FC3A1A"/>
    <w:rsid w:val="00FC6466"/>
    <w:rsid w:val="00FD14B1"/>
    <w:rsid w:val="00FD1C2F"/>
    <w:rsid w:val="00FD22E5"/>
    <w:rsid w:val="00FF0CE3"/>
    <w:rsid w:val="00FF2B74"/>
    <w:rsid w:val="00FF45E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552"/>
    <w:pPr>
      <w:suppressAutoHyphens/>
    </w:pPr>
    <w:rPr>
      <w:rFonts w:ascii="Times New Roman" w:hAnsi="Times New Roman"/>
      <w:szCs w:val="20"/>
    </w:rPr>
  </w:style>
  <w:style w:type="paragraph" w:styleId="Ttulo6">
    <w:name w:val="heading 6"/>
    <w:basedOn w:val="Normal"/>
    <w:next w:val="Normal"/>
    <w:link w:val="Ttulo6Char1"/>
    <w:uiPriority w:val="99"/>
    <w:unhideWhenUsed/>
    <w:qFormat/>
    <w:rsid w:val="00AE2A19"/>
    <w:pPr>
      <w:keepNext/>
      <w:jc w:val="center"/>
      <w:outlineLvl w:val="5"/>
    </w:pPr>
    <w:rPr>
      <w:rFonts w:cs="Times New Roman"/>
      <w:b/>
      <w:bCs/>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1">
    <w:name w:val="Heading 11"/>
    <w:basedOn w:val="Normal"/>
    <w:next w:val="Normal"/>
    <w:link w:val="Ttulo1Char1"/>
    <w:uiPriority w:val="99"/>
    <w:qFormat/>
    <w:rsid w:val="00200552"/>
    <w:pPr>
      <w:keepNext/>
      <w:jc w:val="both"/>
      <w:outlineLvl w:val="0"/>
    </w:pPr>
    <w:rPr>
      <w:rFonts w:ascii="Arial" w:hAnsi="Arial" w:cs="Arial"/>
      <w:sz w:val="24"/>
      <w:szCs w:val="24"/>
    </w:rPr>
  </w:style>
  <w:style w:type="paragraph" w:customStyle="1" w:styleId="Heading21">
    <w:name w:val="Heading 21"/>
    <w:basedOn w:val="Normal"/>
    <w:next w:val="Normal"/>
    <w:link w:val="Ttulo2Char1"/>
    <w:uiPriority w:val="99"/>
    <w:qFormat/>
    <w:rsid w:val="00200552"/>
    <w:pPr>
      <w:keepNext/>
      <w:jc w:val="both"/>
      <w:outlineLvl w:val="1"/>
    </w:pPr>
    <w:rPr>
      <w:b/>
      <w:bCs/>
      <w:sz w:val="24"/>
      <w:szCs w:val="24"/>
    </w:rPr>
  </w:style>
  <w:style w:type="paragraph" w:customStyle="1" w:styleId="Heading31">
    <w:name w:val="Heading 31"/>
    <w:basedOn w:val="Normal"/>
    <w:next w:val="Normal"/>
    <w:link w:val="Ttulo3Char2"/>
    <w:uiPriority w:val="99"/>
    <w:qFormat/>
    <w:rsid w:val="00200552"/>
    <w:pPr>
      <w:keepNext/>
      <w:outlineLvl w:val="2"/>
    </w:pPr>
    <w:rPr>
      <w:rFonts w:ascii="Arial" w:hAnsi="Arial" w:cs="Arial"/>
      <w:sz w:val="24"/>
      <w:szCs w:val="24"/>
    </w:rPr>
  </w:style>
  <w:style w:type="paragraph" w:customStyle="1" w:styleId="Heading41">
    <w:name w:val="Heading 41"/>
    <w:basedOn w:val="Normal"/>
    <w:next w:val="Normal"/>
    <w:link w:val="Ttulo4Char1"/>
    <w:uiPriority w:val="99"/>
    <w:qFormat/>
    <w:rsid w:val="00200552"/>
    <w:pPr>
      <w:keepNext/>
      <w:jc w:val="both"/>
      <w:outlineLvl w:val="3"/>
    </w:pPr>
    <w:rPr>
      <w:rFonts w:ascii="Arial" w:hAnsi="Arial" w:cs="Arial"/>
      <w:i/>
      <w:iCs/>
      <w:sz w:val="24"/>
      <w:szCs w:val="24"/>
    </w:rPr>
  </w:style>
  <w:style w:type="paragraph" w:customStyle="1" w:styleId="Heading51">
    <w:name w:val="Heading 51"/>
    <w:basedOn w:val="Normal"/>
    <w:next w:val="Normal"/>
    <w:link w:val="Ttulo5Char1"/>
    <w:uiPriority w:val="99"/>
    <w:qFormat/>
    <w:rsid w:val="00200552"/>
    <w:pPr>
      <w:keepNext/>
      <w:jc w:val="both"/>
      <w:outlineLvl w:val="4"/>
    </w:pPr>
    <w:rPr>
      <w:rFonts w:ascii="Arial" w:hAnsi="Arial" w:cs="Arial"/>
      <w:i/>
      <w:iCs/>
      <w:sz w:val="18"/>
      <w:szCs w:val="18"/>
    </w:rPr>
  </w:style>
  <w:style w:type="paragraph" w:customStyle="1" w:styleId="Heading61">
    <w:name w:val="Heading 61"/>
    <w:basedOn w:val="Normal"/>
    <w:next w:val="Normal"/>
    <w:link w:val="Ttulo6Char2"/>
    <w:uiPriority w:val="99"/>
    <w:qFormat/>
    <w:rsid w:val="00200552"/>
    <w:pPr>
      <w:keepNext/>
      <w:jc w:val="center"/>
      <w:outlineLvl w:val="5"/>
    </w:pPr>
    <w:rPr>
      <w:rFonts w:ascii="Arial Narrow" w:hAnsi="Arial Narrow" w:cs="Arial Narrow"/>
      <w:b/>
      <w:bCs/>
      <w:sz w:val="22"/>
      <w:szCs w:val="22"/>
    </w:rPr>
  </w:style>
  <w:style w:type="paragraph" w:customStyle="1" w:styleId="Heading71">
    <w:name w:val="Heading 71"/>
    <w:basedOn w:val="Normal"/>
    <w:next w:val="Normal"/>
    <w:link w:val="Ttulo7Char1"/>
    <w:uiPriority w:val="99"/>
    <w:qFormat/>
    <w:rsid w:val="00200552"/>
    <w:pPr>
      <w:keepNext/>
      <w:outlineLvl w:val="6"/>
    </w:pPr>
    <w:rPr>
      <w:rFonts w:cs="Times New Roman"/>
      <w:sz w:val="28"/>
      <w:szCs w:val="28"/>
    </w:rPr>
  </w:style>
  <w:style w:type="paragraph" w:customStyle="1" w:styleId="Heading81">
    <w:name w:val="Heading 81"/>
    <w:basedOn w:val="Normal"/>
    <w:next w:val="Normal"/>
    <w:link w:val="Ttulo8Char1"/>
    <w:uiPriority w:val="99"/>
    <w:qFormat/>
    <w:rsid w:val="00200552"/>
    <w:pPr>
      <w:keepNext/>
      <w:jc w:val="center"/>
      <w:outlineLvl w:val="7"/>
    </w:pPr>
    <w:rPr>
      <w:rFonts w:ascii="Arial" w:hAnsi="Arial" w:cs="Arial"/>
      <w:sz w:val="24"/>
      <w:szCs w:val="24"/>
    </w:rPr>
  </w:style>
  <w:style w:type="paragraph" w:customStyle="1" w:styleId="Heading91">
    <w:name w:val="Heading 91"/>
    <w:basedOn w:val="Normal"/>
    <w:next w:val="Normal"/>
    <w:link w:val="Ttulo9Char1"/>
    <w:uiPriority w:val="99"/>
    <w:qFormat/>
    <w:rsid w:val="00200552"/>
    <w:pPr>
      <w:keepNext/>
      <w:ind w:left="709"/>
      <w:jc w:val="both"/>
      <w:outlineLvl w:val="8"/>
    </w:pPr>
    <w:rPr>
      <w:rFonts w:ascii="Arial" w:hAnsi="Arial" w:cs="Arial"/>
      <w:sz w:val="24"/>
      <w:szCs w:val="24"/>
    </w:rPr>
  </w:style>
  <w:style w:type="character" w:customStyle="1" w:styleId="Ttulo1Char1">
    <w:name w:val="Título 1 Char1"/>
    <w:basedOn w:val="Fontepargpadro"/>
    <w:link w:val="Heading11"/>
    <w:uiPriority w:val="99"/>
    <w:qFormat/>
    <w:rsid w:val="00200552"/>
    <w:rPr>
      <w:rFonts w:ascii="Cambria" w:hAnsi="Cambria" w:cs="Cambria"/>
      <w:b/>
      <w:bCs/>
      <w:sz w:val="32"/>
      <w:szCs w:val="32"/>
    </w:rPr>
  </w:style>
  <w:style w:type="character" w:customStyle="1" w:styleId="Ttulo2Char1">
    <w:name w:val="Título 2 Char1"/>
    <w:basedOn w:val="Fontepargpadro"/>
    <w:link w:val="Heading21"/>
    <w:uiPriority w:val="99"/>
    <w:qFormat/>
    <w:rsid w:val="00200552"/>
    <w:rPr>
      <w:rFonts w:ascii="Cambria" w:hAnsi="Cambria" w:cs="Cambria"/>
      <w:b/>
      <w:bCs/>
      <w:i/>
      <w:iCs/>
      <w:sz w:val="28"/>
      <w:szCs w:val="28"/>
    </w:rPr>
  </w:style>
  <w:style w:type="character" w:customStyle="1" w:styleId="Ttulo3Char2">
    <w:name w:val="Título 3 Char2"/>
    <w:basedOn w:val="Fontepargpadro"/>
    <w:link w:val="Heading31"/>
    <w:uiPriority w:val="99"/>
    <w:qFormat/>
    <w:rsid w:val="00200552"/>
    <w:rPr>
      <w:rFonts w:ascii="Cambria" w:hAnsi="Cambria" w:cs="Cambria"/>
      <w:b/>
      <w:bCs/>
      <w:sz w:val="26"/>
      <w:szCs w:val="26"/>
    </w:rPr>
  </w:style>
  <w:style w:type="character" w:customStyle="1" w:styleId="Ttulo4Char1">
    <w:name w:val="Título 4 Char1"/>
    <w:basedOn w:val="Fontepargpadro"/>
    <w:link w:val="Heading41"/>
    <w:uiPriority w:val="99"/>
    <w:qFormat/>
    <w:rsid w:val="00200552"/>
    <w:rPr>
      <w:rFonts w:ascii="Times New Roman" w:hAnsi="Times New Roman" w:cs="Times New Roman"/>
      <w:b/>
      <w:bCs/>
      <w:sz w:val="28"/>
      <w:szCs w:val="28"/>
    </w:rPr>
  </w:style>
  <w:style w:type="character" w:customStyle="1" w:styleId="Ttulo5Char1">
    <w:name w:val="Título 5 Char1"/>
    <w:basedOn w:val="Fontepargpadro"/>
    <w:link w:val="Heading51"/>
    <w:uiPriority w:val="99"/>
    <w:qFormat/>
    <w:rsid w:val="00200552"/>
    <w:rPr>
      <w:rFonts w:ascii="Times New Roman" w:hAnsi="Times New Roman" w:cs="Times New Roman"/>
      <w:b/>
      <w:bCs/>
      <w:i/>
      <w:iCs/>
      <w:sz w:val="26"/>
      <w:szCs w:val="26"/>
    </w:rPr>
  </w:style>
  <w:style w:type="character" w:customStyle="1" w:styleId="Ttulo6Char2">
    <w:name w:val="Título 6 Char2"/>
    <w:basedOn w:val="Fontepargpadro"/>
    <w:link w:val="Heading61"/>
    <w:uiPriority w:val="99"/>
    <w:qFormat/>
    <w:rsid w:val="00200552"/>
    <w:rPr>
      <w:rFonts w:ascii="Times New Roman" w:hAnsi="Times New Roman" w:cs="Times New Roman"/>
      <w:b/>
      <w:bCs/>
    </w:rPr>
  </w:style>
  <w:style w:type="character" w:customStyle="1" w:styleId="Ttulo7Char1">
    <w:name w:val="Título 7 Char1"/>
    <w:basedOn w:val="Fontepargpadro"/>
    <w:link w:val="Heading71"/>
    <w:uiPriority w:val="99"/>
    <w:qFormat/>
    <w:rsid w:val="00200552"/>
    <w:rPr>
      <w:rFonts w:ascii="Times New Roman" w:hAnsi="Times New Roman" w:cs="Times New Roman"/>
      <w:sz w:val="24"/>
      <w:szCs w:val="24"/>
    </w:rPr>
  </w:style>
  <w:style w:type="character" w:customStyle="1" w:styleId="Ttulo8Char1">
    <w:name w:val="Título 8 Char1"/>
    <w:basedOn w:val="Fontepargpadro"/>
    <w:link w:val="Heading81"/>
    <w:uiPriority w:val="99"/>
    <w:qFormat/>
    <w:rsid w:val="00200552"/>
    <w:rPr>
      <w:rFonts w:ascii="Times New Roman" w:hAnsi="Times New Roman" w:cs="Times New Roman"/>
      <w:i/>
      <w:iCs/>
      <w:sz w:val="24"/>
      <w:szCs w:val="24"/>
    </w:rPr>
  </w:style>
  <w:style w:type="character" w:customStyle="1" w:styleId="Ttulo9Char1">
    <w:name w:val="Título 9 Char1"/>
    <w:basedOn w:val="Fontepargpadro"/>
    <w:link w:val="Heading91"/>
    <w:uiPriority w:val="99"/>
    <w:qFormat/>
    <w:rsid w:val="00200552"/>
    <w:rPr>
      <w:rFonts w:ascii="Cambria" w:hAnsi="Cambria" w:cs="Cambria"/>
    </w:rPr>
  </w:style>
  <w:style w:type="character" w:customStyle="1" w:styleId="Ttulo1Char">
    <w:name w:val="Título 1 Char"/>
    <w:basedOn w:val="Fontepargpadro"/>
    <w:uiPriority w:val="99"/>
    <w:qFormat/>
    <w:rsid w:val="00200552"/>
    <w:rPr>
      <w:rFonts w:ascii="Cambria" w:hAnsi="Cambria" w:cs="Cambria"/>
      <w:b/>
      <w:bCs/>
      <w:sz w:val="32"/>
      <w:szCs w:val="32"/>
    </w:rPr>
  </w:style>
  <w:style w:type="character" w:customStyle="1" w:styleId="Ttulo2Char">
    <w:name w:val="Título 2 Char"/>
    <w:basedOn w:val="Fontepargpadro"/>
    <w:uiPriority w:val="99"/>
    <w:qFormat/>
    <w:rsid w:val="00200552"/>
    <w:rPr>
      <w:rFonts w:ascii="Cambria" w:hAnsi="Cambria" w:cs="Cambria"/>
      <w:b/>
      <w:bCs/>
      <w:i/>
      <w:iCs/>
      <w:sz w:val="28"/>
      <w:szCs w:val="28"/>
    </w:rPr>
  </w:style>
  <w:style w:type="character" w:customStyle="1" w:styleId="Ttulo3Char1">
    <w:name w:val="Título 3 Char1"/>
    <w:basedOn w:val="Fontepargpadro"/>
    <w:uiPriority w:val="99"/>
    <w:qFormat/>
    <w:rsid w:val="00200552"/>
    <w:rPr>
      <w:rFonts w:ascii="Cambria" w:hAnsi="Cambria" w:cs="Cambria"/>
      <w:b/>
      <w:bCs/>
      <w:sz w:val="26"/>
      <w:szCs w:val="26"/>
    </w:rPr>
  </w:style>
  <w:style w:type="character" w:customStyle="1" w:styleId="Ttulo4Char">
    <w:name w:val="Título 4 Char"/>
    <w:basedOn w:val="Fontepargpadro"/>
    <w:uiPriority w:val="99"/>
    <w:qFormat/>
    <w:rsid w:val="00200552"/>
    <w:rPr>
      <w:rFonts w:ascii="Times New Roman" w:hAnsi="Times New Roman" w:cs="Times New Roman"/>
      <w:b/>
      <w:bCs/>
      <w:sz w:val="28"/>
      <w:szCs w:val="28"/>
    </w:rPr>
  </w:style>
  <w:style w:type="character" w:customStyle="1" w:styleId="Ttulo5Char">
    <w:name w:val="Título 5 Char"/>
    <w:basedOn w:val="Fontepargpadro"/>
    <w:uiPriority w:val="99"/>
    <w:qFormat/>
    <w:rsid w:val="00200552"/>
    <w:rPr>
      <w:rFonts w:ascii="Times New Roman" w:hAnsi="Times New Roman" w:cs="Times New Roman"/>
      <w:b/>
      <w:bCs/>
      <w:i/>
      <w:iCs/>
      <w:sz w:val="26"/>
      <w:szCs w:val="26"/>
    </w:rPr>
  </w:style>
  <w:style w:type="character" w:customStyle="1" w:styleId="Ttulo6Char1">
    <w:name w:val="Título 6 Char1"/>
    <w:basedOn w:val="Fontepargpadro"/>
    <w:link w:val="Ttulo6"/>
    <w:uiPriority w:val="99"/>
    <w:qFormat/>
    <w:rsid w:val="00200552"/>
    <w:rPr>
      <w:rFonts w:ascii="Times New Roman" w:hAnsi="Times New Roman" w:cs="Times New Roman"/>
      <w:b/>
      <w:bCs/>
    </w:rPr>
  </w:style>
  <w:style w:type="character" w:customStyle="1" w:styleId="Ttulo7Char">
    <w:name w:val="Título 7 Char"/>
    <w:basedOn w:val="Fontepargpadro"/>
    <w:uiPriority w:val="99"/>
    <w:qFormat/>
    <w:rsid w:val="00200552"/>
    <w:rPr>
      <w:rFonts w:ascii="Times New Roman" w:hAnsi="Times New Roman" w:cs="Times New Roman"/>
      <w:sz w:val="24"/>
      <w:szCs w:val="24"/>
    </w:rPr>
  </w:style>
  <w:style w:type="character" w:customStyle="1" w:styleId="Ttulo8Char">
    <w:name w:val="Título 8 Char"/>
    <w:basedOn w:val="Fontepargpadro"/>
    <w:uiPriority w:val="99"/>
    <w:qFormat/>
    <w:rsid w:val="00200552"/>
    <w:rPr>
      <w:rFonts w:ascii="Times New Roman" w:hAnsi="Times New Roman" w:cs="Times New Roman"/>
      <w:i/>
      <w:iCs/>
      <w:sz w:val="24"/>
      <w:szCs w:val="24"/>
    </w:rPr>
  </w:style>
  <w:style w:type="character" w:customStyle="1" w:styleId="Ttulo9Char">
    <w:name w:val="Título 9 Char"/>
    <w:basedOn w:val="Fontepargpadro"/>
    <w:uiPriority w:val="99"/>
    <w:qFormat/>
    <w:rsid w:val="00200552"/>
    <w:rPr>
      <w:rFonts w:ascii="Cambria" w:hAnsi="Cambria" w:cs="Cambria"/>
    </w:rPr>
  </w:style>
  <w:style w:type="character" w:customStyle="1" w:styleId="LinkdaInternet">
    <w:name w:val="Link da Internet"/>
    <w:basedOn w:val="Fontepargpadro"/>
    <w:uiPriority w:val="99"/>
    <w:unhideWhenUsed/>
    <w:rsid w:val="00535FD8"/>
    <w:rPr>
      <w:color w:val="0000FF" w:themeColor="hyperlink"/>
      <w:u w:val="single"/>
    </w:rPr>
  </w:style>
  <w:style w:type="character" w:styleId="HiperlinkVisitado">
    <w:name w:val="FollowedHyperlink"/>
    <w:basedOn w:val="Fontepargpadro"/>
    <w:uiPriority w:val="99"/>
    <w:qFormat/>
    <w:rsid w:val="00200552"/>
    <w:rPr>
      <w:rFonts w:ascii="Times New Roman" w:hAnsi="Times New Roman" w:cs="Times New Roman"/>
      <w:color w:val="800080"/>
      <w:u w:val="single"/>
    </w:rPr>
  </w:style>
  <w:style w:type="character" w:styleId="Refdecomentrio">
    <w:name w:val="annotation reference"/>
    <w:basedOn w:val="Fontepargpadro"/>
    <w:uiPriority w:val="99"/>
    <w:qFormat/>
    <w:rsid w:val="00200552"/>
    <w:rPr>
      <w:rFonts w:ascii="Times New Roman" w:hAnsi="Times New Roman" w:cs="Times New Roman"/>
      <w:sz w:val="16"/>
      <w:szCs w:val="16"/>
    </w:rPr>
  </w:style>
  <w:style w:type="character" w:customStyle="1" w:styleId="RodapChar">
    <w:name w:val="Rodapé Char"/>
    <w:basedOn w:val="Fontepargpadro"/>
    <w:uiPriority w:val="99"/>
    <w:qFormat/>
    <w:rsid w:val="00200552"/>
    <w:rPr>
      <w:rFonts w:ascii="Times New Roman" w:hAnsi="Times New Roman" w:cs="Times New Roman"/>
    </w:rPr>
  </w:style>
  <w:style w:type="character" w:customStyle="1" w:styleId="Ttulo3Char">
    <w:name w:val="Título 3 Char"/>
    <w:uiPriority w:val="99"/>
    <w:qFormat/>
    <w:rsid w:val="00200552"/>
    <w:rPr>
      <w:rFonts w:ascii="Arial" w:hAnsi="Arial" w:cs="Arial"/>
      <w:sz w:val="24"/>
      <w:szCs w:val="24"/>
    </w:rPr>
  </w:style>
  <w:style w:type="character" w:customStyle="1" w:styleId="TextodecomentrioChar">
    <w:name w:val="Texto de comentário Char"/>
    <w:basedOn w:val="Fontepargpadro"/>
    <w:uiPriority w:val="99"/>
    <w:qFormat/>
    <w:rsid w:val="00200552"/>
    <w:rPr>
      <w:rFonts w:ascii="Times New Roman" w:hAnsi="Times New Roman" w:cs="Times New Roman"/>
    </w:rPr>
  </w:style>
  <w:style w:type="character" w:customStyle="1" w:styleId="Ttulo6Char">
    <w:name w:val="Título 6 Char"/>
    <w:uiPriority w:val="99"/>
    <w:qFormat/>
    <w:rsid w:val="00200552"/>
    <w:rPr>
      <w:rFonts w:ascii="Arial Narrow" w:hAnsi="Arial Narrow" w:cs="Arial Narrow"/>
      <w:b/>
      <w:bCs/>
      <w:sz w:val="22"/>
      <w:szCs w:val="22"/>
    </w:rPr>
  </w:style>
  <w:style w:type="character" w:customStyle="1" w:styleId="Strikethrough">
    <w:name w:val="Strikethrough"/>
    <w:uiPriority w:val="99"/>
    <w:qFormat/>
    <w:rsid w:val="00200552"/>
  </w:style>
  <w:style w:type="character" w:styleId="Nmerodelinha">
    <w:name w:val="line number"/>
    <w:basedOn w:val="Fontepargpadro"/>
    <w:uiPriority w:val="99"/>
    <w:qFormat/>
    <w:rsid w:val="00200552"/>
    <w:rPr>
      <w:rFonts w:ascii="Times New Roman" w:hAnsi="Times New Roman" w:cs="Times New Roman"/>
    </w:rPr>
  </w:style>
  <w:style w:type="character" w:customStyle="1" w:styleId="TextodenotaderodapChar">
    <w:name w:val="Texto de nota de rodapé Char"/>
    <w:uiPriority w:val="99"/>
    <w:qFormat/>
    <w:rsid w:val="00200552"/>
    <w:rPr>
      <w:rFonts w:ascii="Calibri" w:hAnsi="Calibri" w:cs="Calibri"/>
      <w:sz w:val="24"/>
      <w:szCs w:val="24"/>
      <w:lang w:eastAsia="en-US"/>
    </w:rPr>
  </w:style>
  <w:style w:type="character" w:customStyle="1" w:styleId="TextodenotadefimChar">
    <w:name w:val="Texto de nota de fim Char"/>
    <w:uiPriority w:val="99"/>
    <w:qFormat/>
    <w:rsid w:val="00200552"/>
    <w:rPr>
      <w:rFonts w:ascii="Calibri" w:hAnsi="Calibri" w:cs="Calibri"/>
      <w:sz w:val="24"/>
      <w:szCs w:val="24"/>
      <w:lang w:eastAsia="en-US"/>
    </w:rPr>
  </w:style>
  <w:style w:type="character" w:styleId="Refdenotadefim">
    <w:name w:val="endnote reference"/>
    <w:basedOn w:val="Fontepargpadro"/>
    <w:uiPriority w:val="99"/>
    <w:qFormat/>
    <w:rsid w:val="00200552"/>
    <w:rPr>
      <w:rFonts w:ascii="Times New Roman" w:hAnsi="Times New Roman" w:cs="Times New Roman"/>
      <w:vertAlign w:val="superscript"/>
    </w:rPr>
  </w:style>
  <w:style w:type="character" w:customStyle="1" w:styleId="apple-converted-space">
    <w:name w:val="apple-converted-space"/>
    <w:basedOn w:val="Fontepargpadro"/>
    <w:qFormat/>
    <w:rsid w:val="00200552"/>
    <w:rPr>
      <w:rFonts w:ascii="Times New Roman" w:hAnsi="Times New Roman" w:cs="Times New Roman"/>
    </w:rPr>
  </w:style>
  <w:style w:type="character" w:styleId="nfase">
    <w:name w:val="Emphasis"/>
    <w:basedOn w:val="Fontepargpadro"/>
    <w:uiPriority w:val="99"/>
    <w:qFormat/>
    <w:rsid w:val="00200552"/>
    <w:rPr>
      <w:rFonts w:ascii="Times New Roman" w:hAnsi="Times New Roman" w:cs="Times New Roman"/>
      <w:i/>
      <w:iCs/>
    </w:rPr>
  </w:style>
  <w:style w:type="character" w:customStyle="1" w:styleId="CabealhoChar">
    <w:name w:val="Cabeçalho Char"/>
    <w:basedOn w:val="Fontepargpadro"/>
    <w:uiPriority w:val="99"/>
    <w:qFormat/>
    <w:rsid w:val="00200552"/>
    <w:rPr>
      <w:rFonts w:ascii="Times New Roman" w:hAnsi="Times New Roman" w:cs="Times New Roman"/>
    </w:rPr>
  </w:style>
  <w:style w:type="character" w:customStyle="1" w:styleId="ListLabel1">
    <w:name w:val="ListLabel 1"/>
    <w:uiPriority w:val="99"/>
    <w:qFormat/>
    <w:rsid w:val="00200552"/>
    <w:rPr>
      <w:b/>
      <w:bCs/>
      <w:sz w:val="28"/>
      <w:szCs w:val="28"/>
    </w:rPr>
  </w:style>
  <w:style w:type="character" w:customStyle="1" w:styleId="ListLabel2">
    <w:name w:val="ListLabel 2"/>
    <w:uiPriority w:val="99"/>
    <w:qFormat/>
    <w:rsid w:val="00200552"/>
    <w:rPr>
      <w:b/>
      <w:bCs/>
      <w:sz w:val="28"/>
      <w:szCs w:val="28"/>
    </w:rPr>
  </w:style>
  <w:style w:type="character" w:customStyle="1" w:styleId="ListLabel3">
    <w:name w:val="ListLabel 3"/>
    <w:uiPriority w:val="99"/>
    <w:qFormat/>
    <w:rsid w:val="00200552"/>
    <w:rPr>
      <w:b/>
      <w:bCs/>
      <w:sz w:val="24"/>
      <w:szCs w:val="24"/>
    </w:rPr>
  </w:style>
  <w:style w:type="character" w:customStyle="1" w:styleId="ListLabel4">
    <w:name w:val="ListLabel 4"/>
    <w:uiPriority w:val="99"/>
    <w:qFormat/>
    <w:rsid w:val="00200552"/>
  </w:style>
  <w:style w:type="character" w:customStyle="1" w:styleId="ListLabel5">
    <w:name w:val="ListLabel 5"/>
    <w:uiPriority w:val="99"/>
    <w:qFormat/>
    <w:rsid w:val="00200552"/>
    <w:rPr>
      <w:rFonts w:eastAsia="Times New Roman"/>
    </w:rPr>
  </w:style>
  <w:style w:type="character" w:customStyle="1" w:styleId="ListLabel6">
    <w:name w:val="ListLabel 6"/>
    <w:uiPriority w:val="99"/>
    <w:qFormat/>
    <w:rsid w:val="00200552"/>
    <w:rPr>
      <w:b/>
      <w:bCs/>
    </w:rPr>
  </w:style>
  <w:style w:type="character" w:customStyle="1" w:styleId="ListLabel7">
    <w:name w:val="ListLabel 7"/>
    <w:uiPriority w:val="99"/>
    <w:qFormat/>
    <w:rsid w:val="00200552"/>
    <w:rPr>
      <w:b/>
      <w:bCs/>
    </w:rPr>
  </w:style>
  <w:style w:type="character" w:customStyle="1" w:styleId="ListLabel8">
    <w:name w:val="ListLabel 8"/>
    <w:uiPriority w:val="99"/>
    <w:qFormat/>
    <w:rsid w:val="00200552"/>
    <w:rPr>
      <w:rFonts w:eastAsia="Times New Roman"/>
    </w:rPr>
  </w:style>
  <w:style w:type="character" w:customStyle="1" w:styleId="Numeraodelinhas">
    <w:name w:val="Numeração de linhas"/>
    <w:uiPriority w:val="99"/>
    <w:rsid w:val="00200552"/>
  </w:style>
  <w:style w:type="character" w:customStyle="1" w:styleId="TtuloChar">
    <w:name w:val="Título Char"/>
    <w:basedOn w:val="Fontepargpadro"/>
    <w:uiPriority w:val="99"/>
    <w:qFormat/>
    <w:rsid w:val="00200552"/>
    <w:rPr>
      <w:rFonts w:ascii="Cambria" w:hAnsi="Cambria" w:cs="Cambria"/>
      <w:b/>
      <w:bCs/>
      <w:sz w:val="32"/>
      <w:szCs w:val="32"/>
    </w:rPr>
  </w:style>
  <w:style w:type="character" w:customStyle="1" w:styleId="SubttuloChar">
    <w:name w:val="Subtítulo Char"/>
    <w:basedOn w:val="Fontepargpadro"/>
    <w:uiPriority w:val="99"/>
    <w:qFormat/>
    <w:rsid w:val="00200552"/>
    <w:rPr>
      <w:rFonts w:ascii="Cambria" w:hAnsi="Cambria" w:cs="Cambria"/>
      <w:sz w:val="24"/>
      <w:szCs w:val="24"/>
    </w:rPr>
  </w:style>
  <w:style w:type="character" w:customStyle="1" w:styleId="BodyTextIndent2Char">
    <w:name w:val="Body Text Indent 2 Char"/>
    <w:basedOn w:val="Fontepargpadro"/>
    <w:uiPriority w:val="99"/>
    <w:qFormat/>
    <w:rsid w:val="00200552"/>
    <w:rPr>
      <w:rFonts w:ascii="Times New Roman" w:hAnsi="Times New Roman" w:cs="Times New Roman"/>
      <w:sz w:val="20"/>
      <w:szCs w:val="20"/>
    </w:rPr>
  </w:style>
  <w:style w:type="character" w:customStyle="1" w:styleId="CabealhoChar1">
    <w:name w:val="Cabeçalho Char1"/>
    <w:basedOn w:val="Fontepargpadro"/>
    <w:uiPriority w:val="99"/>
    <w:qFormat/>
    <w:rsid w:val="00200552"/>
    <w:rPr>
      <w:rFonts w:ascii="Times New Roman" w:hAnsi="Times New Roman" w:cs="Times New Roman"/>
      <w:sz w:val="20"/>
      <w:szCs w:val="20"/>
    </w:rPr>
  </w:style>
  <w:style w:type="character" w:customStyle="1" w:styleId="RodapChar1">
    <w:name w:val="Rodapé Char1"/>
    <w:basedOn w:val="Fontepargpadro"/>
    <w:uiPriority w:val="99"/>
    <w:qFormat/>
    <w:rsid w:val="00200552"/>
    <w:rPr>
      <w:rFonts w:ascii="Times New Roman" w:hAnsi="Times New Roman" w:cs="Times New Roman"/>
      <w:sz w:val="20"/>
      <w:szCs w:val="20"/>
    </w:rPr>
  </w:style>
  <w:style w:type="character" w:customStyle="1" w:styleId="BodyText2Char">
    <w:name w:val="Body Text 2 Char"/>
    <w:basedOn w:val="Fontepargpadro"/>
    <w:uiPriority w:val="99"/>
    <w:qFormat/>
    <w:rsid w:val="00200552"/>
    <w:rPr>
      <w:rFonts w:ascii="Times New Roman" w:hAnsi="Times New Roman" w:cs="Times New Roman"/>
      <w:sz w:val="20"/>
      <w:szCs w:val="20"/>
    </w:rPr>
  </w:style>
  <w:style w:type="character" w:customStyle="1" w:styleId="BodyText3Char">
    <w:name w:val="Body Text 3 Char"/>
    <w:basedOn w:val="Fontepargpadro"/>
    <w:uiPriority w:val="99"/>
    <w:qFormat/>
    <w:rsid w:val="00200552"/>
    <w:rPr>
      <w:rFonts w:ascii="Times New Roman" w:hAnsi="Times New Roman" w:cs="Times New Roman"/>
      <w:sz w:val="16"/>
      <w:szCs w:val="16"/>
    </w:rPr>
  </w:style>
  <w:style w:type="character" w:customStyle="1" w:styleId="BodyTextIndent3Char">
    <w:name w:val="Body Text Indent 3 Char"/>
    <w:basedOn w:val="Fontepargpadro"/>
    <w:uiPriority w:val="99"/>
    <w:qFormat/>
    <w:rsid w:val="00200552"/>
    <w:rPr>
      <w:rFonts w:ascii="Times New Roman" w:hAnsi="Times New Roman" w:cs="Times New Roman"/>
      <w:sz w:val="16"/>
      <w:szCs w:val="16"/>
    </w:rPr>
  </w:style>
  <w:style w:type="character" w:customStyle="1" w:styleId="BalloonTextChar">
    <w:name w:val="Balloon Text Char"/>
    <w:basedOn w:val="Fontepargpadro"/>
    <w:uiPriority w:val="99"/>
    <w:qFormat/>
    <w:rsid w:val="00200552"/>
    <w:rPr>
      <w:rFonts w:ascii="Times New Roman" w:hAnsi="Times New Roman" w:cs="Times New Roman"/>
      <w:sz w:val="2"/>
      <w:szCs w:val="2"/>
    </w:rPr>
  </w:style>
  <w:style w:type="character" w:customStyle="1" w:styleId="CommentTextChar">
    <w:name w:val="Comment Text Char"/>
    <w:basedOn w:val="Fontepargpadro"/>
    <w:uiPriority w:val="99"/>
    <w:qFormat/>
    <w:rsid w:val="00200552"/>
    <w:rPr>
      <w:rFonts w:ascii="Times New Roman" w:hAnsi="Times New Roman" w:cs="Times New Roman"/>
      <w:sz w:val="20"/>
      <w:szCs w:val="20"/>
    </w:rPr>
  </w:style>
  <w:style w:type="character" w:customStyle="1" w:styleId="CommentSubjectChar">
    <w:name w:val="Comment Subject Char"/>
    <w:basedOn w:val="CommentTextChar"/>
    <w:uiPriority w:val="99"/>
    <w:qFormat/>
    <w:rsid w:val="00200552"/>
    <w:rPr>
      <w:rFonts w:ascii="Times New Roman" w:hAnsi="Times New Roman" w:cs="Times New Roman"/>
      <w:b/>
      <w:bCs/>
      <w:sz w:val="20"/>
      <w:szCs w:val="20"/>
    </w:rPr>
  </w:style>
  <w:style w:type="character" w:customStyle="1" w:styleId="FootnoteTextChar">
    <w:name w:val="Footnote Text Char"/>
    <w:basedOn w:val="Fontepargpadro"/>
    <w:uiPriority w:val="99"/>
    <w:qFormat/>
    <w:rsid w:val="00200552"/>
    <w:rPr>
      <w:rFonts w:ascii="Times New Roman" w:hAnsi="Times New Roman" w:cs="Times New Roman"/>
      <w:sz w:val="20"/>
      <w:szCs w:val="20"/>
    </w:rPr>
  </w:style>
  <w:style w:type="character" w:customStyle="1" w:styleId="EndnoteTextChar">
    <w:name w:val="Endnote Text Char"/>
    <w:basedOn w:val="Fontepargpadro"/>
    <w:uiPriority w:val="99"/>
    <w:qFormat/>
    <w:rsid w:val="00200552"/>
    <w:rPr>
      <w:rFonts w:ascii="Times New Roman" w:hAnsi="Times New Roman" w:cs="Times New Roman"/>
      <w:sz w:val="20"/>
      <w:szCs w:val="20"/>
    </w:rPr>
  </w:style>
  <w:style w:type="character" w:customStyle="1" w:styleId="TtuloChar1">
    <w:name w:val="Título Char1"/>
    <w:basedOn w:val="Fontepargpadro"/>
    <w:link w:val="Ttulo"/>
    <w:uiPriority w:val="99"/>
    <w:qFormat/>
    <w:rsid w:val="00200552"/>
    <w:rPr>
      <w:rFonts w:ascii="Cambria" w:hAnsi="Cambria" w:cs="Cambria"/>
      <w:b/>
      <w:bCs/>
      <w:sz w:val="32"/>
      <w:szCs w:val="32"/>
    </w:rPr>
  </w:style>
  <w:style w:type="character" w:customStyle="1" w:styleId="SubttuloChar1">
    <w:name w:val="Subtítulo Char1"/>
    <w:basedOn w:val="Fontepargpadro"/>
    <w:link w:val="Subttulo"/>
    <w:uiPriority w:val="99"/>
    <w:qFormat/>
    <w:rsid w:val="00200552"/>
    <w:rPr>
      <w:rFonts w:ascii="Cambria" w:hAnsi="Cambria" w:cs="Cambria"/>
      <w:sz w:val="24"/>
      <w:szCs w:val="24"/>
    </w:rPr>
  </w:style>
  <w:style w:type="character" w:customStyle="1" w:styleId="Recuodecorpodetexto2Char">
    <w:name w:val="Recuo de corpo de texto 2 Char"/>
    <w:basedOn w:val="Fontepargpadro"/>
    <w:link w:val="Recuodecorpodetexto2"/>
    <w:uiPriority w:val="99"/>
    <w:qFormat/>
    <w:rsid w:val="00200552"/>
    <w:rPr>
      <w:rFonts w:ascii="Times New Roman" w:hAnsi="Times New Roman" w:cs="Times New Roman"/>
      <w:sz w:val="20"/>
      <w:szCs w:val="20"/>
    </w:rPr>
  </w:style>
  <w:style w:type="character" w:customStyle="1" w:styleId="CabealhoChar2">
    <w:name w:val="Cabeçalho Char2"/>
    <w:basedOn w:val="Fontepargpadro"/>
    <w:link w:val="Header1"/>
    <w:uiPriority w:val="99"/>
    <w:qFormat/>
    <w:rsid w:val="00200552"/>
    <w:rPr>
      <w:rFonts w:ascii="Times New Roman" w:hAnsi="Times New Roman" w:cs="Times New Roman"/>
      <w:sz w:val="20"/>
      <w:szCs w:val="20"/>
    </w:rPr>
  </w:style>
  <w:style w:type="character" w:customStyle="1" w:styleId="RodapChar2">
    <w:name w:val="Rodapé Char2"/>
    <w:basedOn w:val="Fontepargpadro"/>
    <w:link w:val="Footer1"/>
    <w:uiPriority w:val="99"/>
    <w:qFormat/>
    <w:rsid w:val="00200552"/>
    <w:rPr>
      <w:rFonts w:ascii="Times New Roman" w:hAnsi="Times New Roman" w:cs="Times New Roman"/>
      <w:sz w:val="20"/>
      <w:szCs w:val="20"/>
    </w:rPr>
  </w:style>
  <w:style w:type="character" w:customStyle="1" w:styleId="Corpodetexto2Char">
    <w:name w:val="Corpo de texto 2 Char"/>
    <w:basedOn w:val="Fontepargpadro"/>
    <w:link w:val="Corpodetexto2"/>
    <w:uiPriority w:val="99"/>
    <w:qFormat/>
    <w:rsid w:val="00200552"/>
    <w:rPr>
      <w:rFonts w:ascii="Times New Roman" w:hAnsi="Times New Roman" w:cs="Times New Roman"/>
      <w:sz w:val="20"/>
      <w:szCs w:val="20"/>
    </w:rPr>
  </w:style>
  <w:style w:type="character" w:customStyle="1" w:styleId="Corpodetexto3Char">
    <w:name w:val="Corpo de texto 3 Char"/>
    <w:basedOn w:val="Fontepargpadro"/>
    <w:link w:val="Corpodetexto3"/>
    <w:uiPriority w:val="99"/>
    <w:qFormat/>
    <w:rsid w:val="00200552"/>
    <w:rPr>
      <w:rFonts w:ascii="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qFormat/>
    <w:rsid w:val="00200552"/>
    <w:rPr>
      <w:rFonts w:ascii="Times New Roman" w:hAnsi="Times New Roman" w:cs="Times New Roman"/>
      <w:sz w:val="16"/>
      <w:szCs w:val="16"/>
    </w:rPr>
  </w:style>
  <w:style w:type="character" w:customStyle="1" w:styleId="TextodebaloChar">
    <w:name w:val="Texto de balão Char"/>
    <w:basedOn w:val="Fontepargpadro"/>
    <w:link w:val="Textodebalo"/>
    <w:uiPriority w:val="99"/>
    <w:qFormat/>
    <w:rsid w:val="00200552"/>
    <w:rPr>
      <w:rFonts w:ascii="Times New Roman" w:hAnsi="Times New Roman" w:cs="Times New Roman"/>
      <w:sz w:val="2"/>
      <w:szCs w:val="2"/>
    </w:rPr>
  </w:style>
  <w:style w:type="character" w:customStyle="1" w:styleId="TextodecomentrioChar1">
    <w:name w:val="Texto de comentário Char1"/>
    <w:basedOn w:val="Fontepargpadro"/>
    <w:link w:val="Textodecomentrio"/>
    <w:uiPriority w:val="99"/>
    <w:qFormat/>
    <w:rsid w:val="00200552"/>
    <w:rPr>
      <w:rFonts w:ascii="Times New Roman" w:hAnsi="Times New Roman" w:cs="Times New Roman"/>
      <w:sz w:val="20"/>
      <w:szCs w:val="20"/>
    </w:rPr>
  </w:style>
  <w:style w:type="character" w:customStyle="1" w:styleId="AssuntodocomentrioChar">
    <w:name w:val="Assunto do comentário Char"/>
    <w:basedOn w:val="TextodecomentrioChar1"/>
    <w:link w:val="Assuntodocomentrio"/>
    <w:uiPriority w:val="99"/>
    <w:qFormat/>
    <w:rsid w:val="00200552"/>
    <w:rPr>
      <w:rFonts w:ascii="Times New Roman" w:hAnsi="Times New Roman" w:cs="Times New Roman"/>
      <w:b/>
      <w:bCs/>
      <w:sz w:val="20"/>
      <w:szCs w:val="20"/>
    </w:rPr>
  </w:style>
  <w:style w:type="character" w:customStyle="1" w:styleId="TextodenotaderodapChar1">
    <w:name w:val="Texto de nota de rodapé Char1"/>
    <w:basedOn w:val="Fontepargpadro"/>
    <w:link w:val="Textodenotaderodap"/>
    <w:uiPriority w:val="99"/>
    <w:qFormat/>
    <w:rsid w:val="00200552"/>
    <w:rPr>
      <w:rFonts w:ascii="Times New Roman" w:hAnsi="Times New Roman" w:cs="Times New Roman"/>
      <w:sz w:val="20"/>
      <w:szCs w:val="20"/>
    </w:rPr>
  </w:style>
  <w:style w:type="character" w:customStyle="1" w:styleId="TextodenotadefimChar1">
    <w:name w:val="Texto de nota de fim Char1"/>
    <w:basedOn w:val="Fontepargpadro"/>
    <w:link w:val="Textodenotadefim"/>
    <w:uiPriority w:val="99"/>
    <w:qFormat/>
    <w:rsid w:val="00200552"/>
    <w:rPr>
      <w:rFonts w:ascii="Times New Roman" w:hAnsi="Times New Roman" w:cs="Times New Roman"/>
      <w:sz w:val="20"/>
      <w:szCs w:val="20"/>
    </w:rPr>
  </w:style>
  <w:style w:type="character" w:styleId="Forte">
    <w:name w:val="Strong"/>
    <w:basedOn w:val="Fontepargpadro"/>
    <w:uiPriority w:val="22"/>
    <w:qFormat/>
    <w:rsid w:val="005E3D6B"/>
    <w:rPr>
      <w:b/>
      <w:bCs/>
    </w:rPr>
  </w:style>
  <w:style w:type="paragraph" w:styleId="Ttulo">
    <w:name w:val="Title"/>
    <w:basedOn w:val="Normal"/>
    <w:next w:val="Corpodetexto"/>
    <w:link w:val="TtuloChar1"/>
    <w:qFormat/>
    <w:rsid w:val="0012099E"/>
    <w:pPr>
      <w:keepNext/>
      <w:spacing w:before="240" w:after="120"/>
    </w:pPr>
    <w:rPr>
      <w:rFonts w:ascii="Liberation Sans" w:eastAsia="Microsoft YaHei" w:hAnsi="Liberation Sans" w:cs="Mangal"/>
      <w:sz w:val="28"/>
      <w:szCs w:val="28"/>
    </w:rPr>
  </w:style>
  <w:style w:type="paragraph" w:styleId="Corpodetexto">
    <w:name w:val="Body Text"/>
    <w:basedOn w:val="Normal"/>
    <w:rsid w:val="0012099E"/>
    <w:pPr>
      <w:spacing w:after="140" w:line="288" w:lineRule="auto"/>
    </w:pPr>
  </w:style>
  <w:style w:type="paragraph" w:styleId="Lista">
    <w:name w:val="List"/>
    <w:uiPriority w:val="99"/>
    <w:rsid w:val="00200552"/>
    <w:pPr>
      <w:widowControl w:val="0"/>
    </w:pPr>
  </w:style>
  <w:style w:type="paragraph" w:customStyle="1" w:styleId="Caption1">
    <w:name w:val="Caption1"/>
    <w:basedOn w:val="Normal"/>
    <w:qFormat/>
    <w:rsid w:val="0012099E"/>
    <w:pPr>
      <w:suppressLineNumbers/>
      <w:spacing w:before="120" w:after="120"/>
    </w:pPr>
    <w:rPr>
      <w:rFonts w:cs="Mangal"/>
      <w:i/>
      <w:iCs/>
      <w:sz w:val="24"/>
      <w:szCs w:val="24"/>
    </w:rPr>
  </w:style>
  <w:style w:type="paragraph" w:customStyle="1" w:styleId="ndice">
    <w:name w:val="Índice"/>
    <w:basedOn w:val="Normal"/>
    <w:uiPriority w:val="99"/>
    <w:qFormat/>
    <w:rsid w:val="00200552"/>
    <w:pPr>
      <w:suppressLineNumbers/>
    </w:pPr>
    <w:rPr>
      <w:rFonts w:ascii="Mangal" w:hAnsi="Mangal" w:cs="Mangal"/>
    </w:rPr>
  </w:style>
  <w:style w:type="paragraph" w:customStyle="1" w:styleId="Ttulo1">
    <w:name w:val="Título1"/>
    <w:basedOn w:val="Normal"/>
    <w:uiPriority w:val="99"/>
    <w:qFormat/>
    <w:rsid w:val="00200552"/>
    <w:pPr>
      <w:jc w:val="center"/>
    </w:pPr>
    <w:rPr>
      <w:rFonts w:cs="Times New Roman"/>
      <w:b/>
      <w:bCs/>
    </w:rPr>
  </w:style>
  <w:style w:type="paragraph" w:customStyle="1" w:styleId="Corpodotexto">
    <w:name w:val="Corpo do texto"/>
    <w:basedOn w:val="Normal"/>
    <w:uiPriority w:val="99"/>
    <w:qFormat/>
    <w:rsid w:val="00200552"/>
    <w:pPr>
      <w:jc w:val="both"/>
    </w:pPr>
    <w:rPr>
      <w:rFonts w:ascii="Arial" w:hAnsi="Arial" w:cs="Arial"/>
      <w:sz w:val="24"/>
      <w:szCs w:val="24"/>
    </w:rPr>
  </w:style>
  <w:style w:type="paragraph" w:styleId="Legenda">
    <w:name w:val="caption"/>
    <w:basedOn w:val="Normal"/>
    <w:next w:val="Normal"/>
    <w:uiPriority w:val="99"/>
    <w:qFormat/>
    <w:rsid w:val="00200552"/>
    <w:pPr>
      <w:spacing w:before="240"/>
      <w:ind w:left="284"/>
      <w:jc w:val="both"/>
    </w:pPr>
    <w:rPr>
      <w:rFonts w:ascii="Arial" w:hAnsi="Arial" w:cs="Arial"/>
      <w:b/>
      <w:bCs/>
    </w:rPr>
  </w:style>
  <w:style w:type="paragraph" w:customStyle="1" w:styleId="Recuodecorpodetexto1">
    <w:name w:val="Recuo de corpo de texto1"/>
    <w:basedOn w:val="Normal"/>
    <w:uiPriority w:val="99"/>
    <w:qFormat/>
    <w:rsid w:val="00200552"/>
    <w:pPr>
      <w:ind w:left="709"/>
      <w:jc w:val="both"/>
    </w:pPr>
    <w:rPr>
      <w:rFonts w:ascii="Arial" w:hAnsi="Arial" w:cs="Arial"/>
      <w:b/>
      <w:bCs/>
      <w:sz w:val="24"/>
      <w:szCs w:val="24"/>
    </w:rPr>
  </w:style>
  <w:style w:type="paragraph" w:styleId="Subttulo">
    <w:name w:val="Subtitle"/>
    <w:basedOn w:val="Normal"/>
    <w:link w:val="SubttuloChar1"/>
    <w:uiPriority w:val="99"/>
    <w:qFormat/>
    <w:rsid w:val="00200552"/>
    <w:pPr>
      <w:jc w:val="center"/>
    </w:pPr>
    <w:rPr>
      <w:rFonts w:ascii="Arial" w:hAnsi="Arial" w:cs="Arial"/>
      <w:b/>
      <w:bCs/>
    </w:rPr>
  </w:style>
  <w:style w:type="paragraph" w:styleId="Recuodecorpodetexto2">
    <w:name w:val="Body Text Indent 2"/>
    <w:basedOn w:val="Normal"/>
    <w:link w:val="Recuodecorpodetexto2Char"/>
    <w:uiPriority w:val="99"/>
    <w:qFormat/>
    <w:rsid w:val="00200552"/>
    <w:pPr>
      <w:ind w:left="709" w:hanging="709"/>
      <w:jc w:val="both"/>
    </w:pPr>
    <w:rPr>
      <w:rFonts w:ascii="Arial" w:hAnsi="Arial" w:cs="Arial"/>
      <w:sz w:val="24"/>
      <w:szCs w:val="24"/>
    </w:rPr>
  </w:style>
  <w:style w:type="paragraph" w:customStyle="1" w:styleId="Header1">
    <w:name w:val="Header1"/>
    <w:basedOn w:val="Normal"/>
    <w:link w:val="CabealhoChar2"/>
    <w:uiPriority w:val="99"/>
    <w:rsid w:val="00200552"/>
    <w:pPr>
      <w:suppressLineNumbers/>
      <w:tabs>
        <w:tab w:val="center" w:pos="4419"/>
        <w:tab w:val="right" w:pos="8838"/>
      </w:tabs>
    </w:pPr>
    <w:rPr>
      <w:rFonts w:cs="Times New Roman"/>
    </w:rPr>
  </w:style>
  <w:style w:type="paragraph" w:customStyle="1" w:styleId="Footer1">
    <w:name w:val="Footer1"/>
    <w:basedOn w:val="Normal"/>
    <w:link w:val="RodapChar2"/>
    <w:uiPriority w:val="99"/>
    <w:rsid w:val="00200552"/>
    <w:pPr>
      <w:suppressLineNumbers/>
      <w:tabs>
        <w:tab w:val="center" w:pos="4419"/>
        <w:tab w:val="right" w:pos="8838"/>
      </w:tabs>
    </w:pPr>
    <w:rPr>
      <w:rFonts w:cs="Times New Roman"/>
    </w:rPr>
  </w:style>
  <w:style w:type="paragraph" w:styleId="Corpodetexto2">
    <w:name w:val="Body Text 2"/>
    <w:basedOn w:val="Normal"/>
    <w:link w:val="Corpodetexto2Char"/>
    <w:uiPriority w:val="99"/>
    <w:qFormat/>
    <w:rsid w:val="00200552"/>
    <w:pPr>
      <w:jc w:val="center"/>
    </w:pPr>
    <w:rPr>
      <w:rFonts w:ascii="Arial" w:hAnsi="Arial" w:cs="Arial"/>
      <w:b/>
      <w:bCs/>
      <w:sz w:val="40"/>
      <w:szCs w:val="40"/>
    </w:rPr>
  </w:style>
  <w:style w:type="paragraph" w:styleId="Corpodetexto3">
    <w:name w:val="Body Text 3"/>
    <w:basedOn w:val="Normal"/>
    <w:link w:val="Corpodetexto3Char"/>
    <w:uiPriority w:val="99"/>
    <w:qFormat/>
    <w:rsid w:val="00200552"/>
    <w:pPr>
      <w:tabs>
        <w:tab w:val="left" w:pos="142"/>
      </w:tabs>
      <w:spacing w:line="360" w:lineRule="auto"/>
      <w:jc w:val="both"/>
    </w:pPr>
    <w:rPr>
      <w:rFonts w:ascii="Arial" w:hAnsi="Arial" w:cs="Arial"/>
      <w:sz w:val="24"/>
      <w:szCs w:val="24"/>
    </w:rPr>
  </w:style>
  <w:style w:type="paragraph" w:styleId="Recuodecorpodetexto3">
    <w:name w:val="Body Text Indent 3"/>
    <w:basedOn w:val="Normal"/>
    <w:link w:val="Recuodecorpodetexto3Char"/>
    <w:uiPriority w:val="99"/>
    <w:qFormat/>
    <w:rsid w:val="00200552"/>
    <w:pPr>
      <w:tabs>
        <w:tab w:val="left" w:pos="1418"/>
      </w:tabs>
      <w:spacing w:after="120" w:line="360" w:lineRule="auto"/>
      <w:ind w:firstLine="1418"/>
      <w:jc w:val="both"/>
    </w:pPr>
    <w:rPr>
      <w:rFonts w:ascii="Arial" w:hAnsi="Arial" w:cs="Arial"/>
      <w:sz w:val="24"/>
      <w:szCs w:val="24"/>
    </w:rPr>
  </w:style>
  <w:style w:type="paragraph" w:styleId="Textodebalo">
    <w:name w:val="Balloon Text"/>
    <w:basedOn w:val="Normal"/>
    <w:link w:val="TextodebaloChar"/>
    <w:uiPriority w:val="99"/>
    <w:qFormat/>
    <w:rsid w:val="00200552"/>
    <w:rPr>
      <w:rFonts w:ascii="Tahoma" w:hAnsi="Tahoma" w:cs="Tahoma"/>
      <w:sz w:val="16"/>
      <w:szCs w:val="16"/>
    </w:rPr>
  </w:style>
  <w:style w:type="paragraph" w:styleId="Textodecomentrio">
    <w:name w:val="annotation text"/>
    <w:basedOn w:val="Normal"/>
    <w:link w:val="TextodecomentrioChar1"/>
    <w:uiPriority w:val="99"/>
    <w:qFormat/>
    <w:rsid w:val="00200552"/>
    <w:rPr>
      <w:rFonts w:cs="Times New Roman"/>
    </w:rPr>
  </w:style>
  <w:style w:type="paragraph" w:styleId="Assuntodocomentrio">
    <w:name w:val="annotation subject"/>
    <w:basedOn w:val="Textodecomentrio"/>
    <w:link w:val="AssuntodocomentrioChar"/>
    <w:uiPriority w:val="99"/>
    <w:qFormat/>
    <w:rsid w:val="00200552"/>
    <w:rPr>
      <w:b/>
      <w:bCs/>
    </w:rPr>
  </w:style>
  <w:style w:type="paragraph" w:styleId="Textodenotaderodap">
    <w:name w:val="footnote text"/>
    <w:basedOn w:val="Normal"/>
    <w:link w:val="TextodenotaderodapChar1"/>
    <w:uiPriority w:val="99"/>
    <w:qFormat/>
    <w:rsid w:val="00200552"/>
    <w:rPr>
      <w:rFonts w:ascii="Calibri" w:hAnsi="Calibri" w:cs="Calibri"/>
      <w:sz w:val="24"/>
      <w:szCs w:val="24"/>
      <w:lang w:eastAsia="en-US"/>
    </w:rPr>
  </w:style>
  <w:style w:type="paragraph" w:styleId="PargrafodaLista">
    <w:name w:val="List Paragraph"/>
    <w:basedOn w:val="Normal"/>
    <w:uiPriority w:val="34"/>
    <w:qFormat/>
    <w:rsid w:val="00200552"/>
    <w:pPr>
      <w:ind w:left="720"/>
    </w:pPr>
    <w:rPr>
      <w:rFonts w:ascii="Calibri" w:hAnsi="Calibri" w:cs="Calibri"/>
      <w:sz w:val="24"/>
      <w:szCs w:val="24"/>
      <w:lang w:eastAsia="ja-JP"/>
    </w:rPr>
  </w:style>
  <w:style w:type="paragraph" w:styleId="Textodenotadefim">
    <w:name w:val="endnote text"/>
    <w:basedOn w:val="Normal"/>
    <w:link w:val="TextodenotadefimChar1"/>
    <w:uiPriority w:val="99"/>
    <w:qFormat/>
    <w:rsid w:val="00200552"/>
    <w:rPr>
      <w:rFonts w:ascii="Calibri" w:hAnsi="Calibri" w:cs="Calibri"/>
      <w:sz w:val="24"/>
      <w:szCs w:val="24"/>
      <w:lang w:eastAsia="en-US"/>
    </w:rPr>
  </w:style>
  <w:style w:type="paragraph" w:customStyle="1" w:styleId="Contedodatabela">
    <w:name w:val="Conteúdo da tabela"/>
    <w:basedOn w:val="Normal"/>
    <w:uiPriority w:val="99"/>
    <w:qFormat/>
    <w:rsid w:val="00200552"/>
    <w:rPr>
      <w:rFonts w:cs="Times New Roman"/>
    </w:rPr>
  </w:style>
  <w:style w:type="paragraph" w:customStyle="1" w:styleId="Ttulodetabela">
    <w:name w:val="Título de tabela"/>
    <w:basedOn w:val="Contedodatabela"/>
    <w:uiPriority w:val="99"/>
    <w:qFormat/>
    <w:rsid w:val="00200552"/>
  </w:style>
  <w:style w:type="character" w:customStyle="1" w:styleId="Ttulo6Char3">
    <w:name w:val="Título 6 Char3"/>
    <w:basedOn w:val="Fontepargpadro"/>
    <w:uiPriority w:val="99"/>
    <w:rsid w:val="00AE2A19"/>
    <w:rPr>
      <w:rFonts w:asciiTheme="majorHAnsi" w:eastAsiaTheme="majorEastAsia" w:hAnsiTheme="majorHAnsi" w:cstheme="majorBidi"/>
      <w:i/>
      <w:iCs/>
      <w:color w:val="243F60" w:themeColor="accent1" w:themeShade="7F"/>
      <w:szCs w:val="20"/>
    </w:rPr>
  </w:style>
  <w:style w:type="paragraph" w:styleId="NormalWeb">
    <w:name w:val="Normal (Web)"/>
    <w:basedOn w:val="Normal"/>
    <w:uiPriority w:val="99"/>
    <w:unhideWhenUsed/>
    <w:rsid w:val="00304768"/>
    <w:pPr>
      <w:suppressAutoHyphens w:val="0"/>
      <w:spacing w:before="100" w:beforeAutospacing="1" w:after="100" w:afterAutospacing="1"/>
    </w:pPr>
    <w:rPr>
      <w:rFonts w:eastAsia="Times New Roman" w:cs="Times New Roman"/>
      <w:sz w:val="24"/>
      <w:szCs w:val="24"/>
    </w:rPr>
  </w:style>
  <w:style w:type="paragraph" w:customStyle="1" w:styleId="Default">
    <w:name w:val="Default"/>
    <w:rsid w:val="00857F08"/>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65149357">
      <w:bodyDiv w:val="1"/>
      <w:marLeft w:val="0"/>
      <w:marRight w:val="0"/>
      <w:marTop w:val="0"/>
      <w:marBottom w:val="0"/>
      <w:divBdr>
        <w:top w:val="none" w:sz="0" w:space="0" w:color="auto"/>
        <w:left w:val="none" w:sz="0" w:space="0" w:color="auto"/>
        <w:bottom w:val="none" w:sz="0" w:space="0" w:color="auto"/>
        <w:right w:val="none" w:sz="0" w:space="0" w:color="auto"/>
      </w:divBdr>
    </w:div>
    <w:div w:id="190806086">
      <w:bodyDiv w:val="1"/>
      <w:marLeft w:val="0"/>
      <w:marRight w:val="0"/>
      <w:marTop w:val="0"/>
      <w:marBottom w:val="0"/>
      <w:divBdr>
        <w:top w:val="none" w:sz="0" w:space="0" w:color="auto"/>
        <w:left w:val="none" w:sz="0" w:space="0" w:color="auto"/>
        <w:bottom w:val="none" w:sz="0" w:space="0" w:color="auto"/>
        <w:right w:val="none" w:sz="0" w:space="0" w:color="auto"/>
      </w:divBdr>
    </w:div>
    <w:div w:id="1835340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B9653-BDB1-48B8-9384-D63AB6478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2286</Words>
  <Characters>12346</Characters>
  <Application>Microsoft Office Word</Application>
  <DocSecurity>0</DocSecurity>
  <Lines>102</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PREFEITURA DO MUNICÍPIO DE SÃO PAULO - SECRETARIA MUNICIPAL DE CULTURA</vt:lpstr>
      <vt:lpstr>PREFEITURA DO MUNICÍPIO DE SÃO PAULO - SECRETARIA MUNICIPAL DE CULTURA</vt:lpstr>
    </vt:vector>
  </TitlesOfParts>
  <Company>P.M.S.P.</Company>
  <LinksUpToDate>false</LinksUpToDate>
  <CharactersWithSpaces>14603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DO MUNICÍPIO DE SÃO PAULO - SECRETARIA MUNICIPAL DE CULTURA</dc:title>
  <dc:creator>d798715</dc:creator>
  <cp:lastModifiedBy>d788321</cp:lastModifiedBy>
  <cp:revision>2</cp:revision>
  <cp:lastPrinted>2018-01-29T15:46:00Z</cp:lastPrinted>
  <dcterms:created xsi:type="dcterms:W3CDTF">2018-01-31T11:32:00Z</dcterms:created>
  <dcterms:modified xsi:type="dcterms:W3CDTF">2018-01-31T11:32:00Z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P.M.S.P.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