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D8" w:rsidRDefault="00CA1E89" w:rsidP="00BC6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Calibri"/>
          <w:b/>
          <w:bCs/>
          <w:sz w:val="22"/>
          <w:szCs w:val="22"/>
        </w:rPr>
      </w:pPr>
      <w:bookmarkStart w:id="0" w:name="_GoBack"/>
      <w:bookmarkEnd w:id="0"/>
      <w:r>
        <w:rPr>
          <w:rFonts w:asciiTheme="minorHAnsi" w:hAnsiTheme="minorHAnsi" w:cs="Calibri"/>
          <w:b/>
          <w:bCs/>
          <w:sz w:val="22"/>
          <w:szCs w:val="22"/>
        </w:rPr>
        <w:t>ATA DA 6</w:t>
      </w:r>
      <w:r w:rsidR="004463D5">
        <w:rPr>
          <w:rFonts w:asciiTheme="minorHAnsi" w:hAnsiTheme="minorHAnsi" w:cs="Calibri"/>
          <w:b/>
          <w:bCs/>
          <w:sz w:val="22"/>
          <w:szCs w:val="22"/>
        </w:rPr>
        <w:t>52</w:t>
      </w:r>
      <w:r w:rsidR="00B07372">
        <w:rPr>
          <w:rFonts w:asciiTheme="minorHAnsi" w:hAnsiTheme="minorHAnsi" w:cs="Calibri"/>
          <w:b/>
          <w:bCs/>
          <w:sz w:val="22"/>
          <w:szCs w:val="22"/>
        </w:rPr>
        <w:t>ª REUNIÃO ORDINÁRIA DO CONPRESP</w:t>
      </w:r>
    </w:p>
    <w:p w:rsidR="001D30CD" w:rsidRDefault="001D30CD">
      <w:pPr>
        <w:tabs>
          <w:tab w:val="left" w:pos="3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heme="minorHAnsi" w:hAnsiTheme="minorHAnsi" w:cs="Lucida Grande"/>
          <w:b/>
          <w:bCs/>
          <w:sz w:val="22"/>
          <w:szCs w:val="22"/>
        </w:rPr>
      </w:pPr>
    </w:p>
    <w:p w:rsidR="000115CB" w:rsidRDefault="00B07372" w:rsidP="00176E5A">
      <w:pPr>
        <w:tabs>
          <w:tab w:val="left" w:pos="142"/>
        </w:tabs>
        <w:spacing w:line="360" w:lineRule="auto"/>
        <w:jc w:val="both"/>
        <w:rPr>
          <w:rFonts w:asciiTheme="minorHAnsi" w:hAnsiTheme="minorHAnsi" w:cs="Calibri"/>
          <w:sz w:val="22"/>
          <w:szCs w:val="22"/>
        </w:rPr>
      </w:pPr>
      <w:r>
        <w:rPr>
          <w:rFonts w:asciiTheme="minorHAnsi" w:hAnsiTheme="minorHAnsi" w:cs="Calibri"/>
          <w:sz w:val="22"/>
          <w:szCs w:val="22"/>
        </w:rPr>
        <w:t xml:space="preserve">O CONSELHO MUNICIPAL DE PRESERVAÇÃO DO PATRIMÔNIO HISTÓRICO, CULTURAL E AMBIENTAL DA CIDADE DE SÃO PAULO, no dia </w:t>
      </w:r>
      <w:r w:rsidR="00C42CBF">
        <w:rPr>
          <w:rFonts w:asciiTheme="minorHAnsi" w:hAnsiTheme="minorHAnsi" w:cs="Calibri"/>
          <w:b/>
          <w:sz w:val="22"/>
          <w:szCs w:val="22"/>
        </w:rPr>
        <w:t>18</w:t>
      </w:r>
      <w:r w:rsidR="00374119">
        <w:rPr>
          <w:rFonts w:asciiTheme="minorHAnsi" w:hAnsiTheme="minorHAnsi" w:cs="Calibri"/>
          <w:b/>
          <w:sz w:val="22"/>
          <w:szCs w:val="22"/>
        </w:rPr>
        <w:t xml:space="preserve"> de </w:t>
      </w:r>
      <w:r w:rsidR="006E7524">
        <w:rPr>
          <w:rFonts w:asciiTheme="minorHAnsi" w:hAnsiTheme="minorHAnsi" w:cs="Calibri"/>
          <w:b/>
          <w:sz w:val="22"/>
          <w:szCs w:val="22"/>
        </w:rPr>
        <w:t>setembro</w:t>
      </w:r>
      <w:r w:rsidR="00374119">
        <w:rPr>
          <w:rFonts w:asciiTheme="minorHAnsi" w:hAnsiTheme="minorHAnsi" w:cs="Calibri"/>
          <w:b/>
          <w:sz w:val="22"/>
          <w:szCs w:val="22"/>
        </w:rPr>
        <w:t xml:space="preserve"> de 2017</w:t>
      </w:r>
      <w:r>
        <w:rPr>
          <w:rFonts w:asciiTheme="minorHAnsi" w:hAnsiTheme="minorHAnsi" w:cs="Calibri"/>
          <w:sz w:val="22"/>
          <w:szCs w:val="22"/>
        </w:rPr>
        <w:t xml:space="preserve">, às </w:t>
      </w:r>
      <w:r w:rsidR="00B524E9">
        <w:rPr>
          <w:rFonts w:asciiTheme="minorHAnsi" w:hAnsiTheme="minorHAnsi" w:cs="Calibri"/>
          <w:sz w:val="22"/>
          <w:szCs w:val="22"/>
        </w:rPr>
        <w:t>14</w:t>
      </w:r>
      <w:r w:rsidR="00443389">
        <w:rPr>
          <w:rFonts w:asciiTheme="minorHAnsi" w:hAnsiTheme="minorHAnsi" w:cs="Calibri"/>
          <w:sz w:val="22"/>
          <w:szCs w:val="22"/>
        </w:rPr>
        <w:t>h</w:t>
      </w:r>
      <w:r w:rsidR="00C42CBF">
        <w:rPr>
          <w:rFonts w:asciiTheme="minorHAnsi" w:hAnsiTheme="minorHAnsi" w:cs="Calibri"/>
          <w:sz w:val="22"/>
          <w:szCs w:val="22"/>
        </w:rPr>
        <w:t>15</w:t>
      </w:r>
      <w:r w:rsidR="00443389">
        <w:rPr>
          <w:rFonts w:asciiTheme="minorHAnsi" w:hAnsiTheme="minorHAnsi" w:cs="Calibri"/>
          <w:sz w:val="22"/>
          <w:szCs w:val="22"/>
        </w:rPr>
        <w:t xml:space="preserve">, </w:t>
      </w:r>
      <w:r>
        <w:rPr>
          <w:rFonts w:asciiTheme="minorHAnsi" w:hAnsiTheme="minorHAnsi" w:cs="Calibri"/>
          <w:sz w:val="22"/>
          <w:szCs w:val="22"/>
        </w:rPr>
        <w:t xml:space="preserve">realizou sua </w:t>
      </w:r>
      <w:r w:rsidR="00C42CBF">
        <w:rPr>
          <w:rFonts w:asciiTheme="minorHAnsi" w:hAnsiTheme="minorHAnsi" w:cs="Calibri"/>
          <w:b/>
          <w:bCs/>
          <w:sz w:val="22"/>
          <w:szCs w:val="22"/>
        </w:rPr>
        <w:t>652</w:t>
      </w:r>
      <w:r>
        <w:rPr>
          <w:rFonts w:asciiTheme="minorHAnsi" w:hAnsiTheme="minorHAnsi" w:cs="Calibri"/>
          <w:b/>
          <w:bCs/>
          <w:sz w:val="22"/>
          <w:szCs w:val="22"/>
        </w:rPr>
        <w:t>ª Reunião Ordinária</w:t>
      </w:r>
      <w:r>
        <w:rPr>
          <w:rFonts w:asciiTheme="minorHAnsi" w:hAnsiTheme="minorHAnsi" w:cs="Calibri"/>
          <w:sz w:val="22"/>
          <w:szCs w:val="22"/>
        </w:rPr>
        <w:t xml:space="preserve">, nas dependências do CONPRESP, à Avenida São João, 473, 7º andar, contando com a presença dos seguintes Conselheiros: Marcelo Manhães de Almeida – Representante da Ordem dos Advogados do Brasil – Vice-Presidente; </w:t>
      </w:r>
      <w:r w:rsidR="006D65B1">
        <w:rPr>
          <w:rFonts w:asciiTheme="minorHAnsi" w:hAnsiTheme="minorHAnsi" w:cs="Calibri"/>
          <w:sz w:val="22"/>
          <w:szCs w:val="22"/>
        </w:rPr>
        <w:t xml:space="preserve"> </w:t>
      </w:r>
      <w:r w:rsidR="00C42CBF">
        <w:rPr>
          <w:rFonts w:asciiTheme="minorHAnsi" w:hAnsiTheme="minorHAnsi" w:cs="Calibri"/>
          <w:sz w:val="22"/>
          <w:szCs w:val="22"/>
        </w:rPr>
        <w:t>Mariana de Souza Rolim – Diretora do Departamento do Patrimônio Histórico; Marco Antonio Cilento Winther – Representante suplente da Secretaria Municipal de Cultura</w:t>
      </w:r>
      <w:r w:rsidR="00B524E9">
        <w:rPr>
          <w:rFonts w:asciiTheme="minorHAnsi" w:hAnsiTheme="minorHAnsi" w:cs="Calibri"/>
          <w:sz w:val="22"/>
          <w:szCs w:val="22"/>
        </w:rPr>
        <w:t xml:space="preserve">; </w:t>
      </w:r>
      <w:r w:rsidR="002157F2">
        <w:rPr>
          <w:rFonts w:asciiTheme="minorHAnsi" w:hAnsiTheme="minorHAnsi" w:cs="Calibri"/>
          <w:sz w:val="22"/>
          <w:szCs w:val="22"/>
        </w:rPr>
        <w:t>Orlando Correa da Paixão</w:t>
      </w:r>
      <w:r w:rsidR="00564C93">
        <w:rPr>
          <w:rFonts w:asciiTheme="minorHAnsi" w:hAnsiTheme="minorHAnsi" w:cs="Calibri"/>
          <w:sz w:val="22"/>
          <w:szCs w:val="22"/>
        </w:rPr>
        <w:t xml:space="preserve"> – Representante </w:t>
      </w:r>
      <w:r w:rsidR="002157F2">
        <w:rPr>
          <w:rFonts w:asciiTheme="minorHAnsi" w:hAnsiTheme="minorHAnsi" w:cs="Calibri"/>
          <w:sz w:val="22"/>
          <w:szCs w:val="22"/>
        </w:rPr>
        <w:t xml:space="preserve">suplente </w:t>
      </w:r>
      <w:r w:rsidR="00564C93">
        <w:rPr>
          <w:rFonts w:asciiTheme="minorHAnsi" w:hAnsiTheme="minorHAnsi" w:cs="Calibri"/>
          <w:sz w:val="22"/>
          <w:szCs w:val="22"/>
        </w:rPr>
        <w:t xml:space="preserve">da </w:t>
      </w:r>
      <w:r w:rsidR="002157F2">
        <w:rPr>
          <w:rFonts w:asciiTheme="minorHAnsi" w:hAnsiTheme="minorHAnsi" w:cs="Calibri"/>
          <w:sz w:val="22"/>
          <w:szCs w:val="22"/>
        </w:rPr>
        <w:t>Secretaria Municipal de Justiça</w:t>
      </w:r>
      <w:r w:rsidR="00B524E9">
        <w:rPr>
          <w:rFonts w:asciiTheme="minorHAnsi" w:hAnsiTheme="minorHAnsi" w:cs="Calibri"/>
          <w:sz w:val="22"/>
          <w:szCs w:val="22"/>
        </w:rPr>
        <w:t xml:space="preserve">; </w:t>
      </w:r>
      <w:r w:rsidR="00C42CBF">
        <w:rPr>
          <w:rFonts w:asciiTheme="minorHAnsi" w:hAnsiTheme="minorHAnsi" w:cs="Calibri"/>
          <w:sz w:val="22"/>
          <w:szCs w:val="22"/>
        </w:rPr>
        <w:t xml:space="preserve">Silvio Oksman – Representante </w:t>
      </w:r>
      <w:r w:rsidR="00B524E9">
        <w:rPr>
          <w:rFonts w:asciiTheme="minorHAnsi" w:hAnsiTheme="minorHAnsi" w:cs="Calibri"/>
          <w:sz w:val="22"/>
          <w:szCs w:val="22"/>
        </w:rPr>
        <w:t xml:space="preserve">do Instituto dos Arquitetos do Brasil; </w:t>
      </w:r>
      <w:r w:rsidR="00E0320B">
        <w:rPr>
          <w:rFonts w:asciiTheme="minorHAnsi" w:hAnsiTheme="minorHAnsi" w:cs="Calibri"/>
          <w:sz w:val="22"/>
          <w:szCs w:val="22"/>
        </w:rPr>
        <w:t>Vitor Chuster</w:t>
      </w:r>
      <w:r w:rsidR="00B524E9">
        <w:rPr>
          <w:rFonts w:asciiTheme="minorHAnsi" w:hAnsiTheme="minorHAnsi" w:cs="Calibri"/>
          <w:sz w:val="22"/>
          <w:szCs w:val="22"/>
        </w:rPr>
        <w:t xml:space="preserve"> – Representante</w:t>
      </w:r>
      <w:r w:rsidR="002157F2">
        <w:rPr>
          <w:rFonts w:asciiTheme="minorHAnsi" w:hAnsiTheme="minorHAnsi" w:cs="Calibri"/>
          <w:sz w:val="22"/>
          <w:szCs w:val="22"/>
        </w:rPr>
        <w:t xml:space="preserve"> </w:t>
      </w:r>
      <w:r w:rsidR="00B524E9">
        <w:rPr>
          <w:rFonts w:asciiTheme="minorHAnsi" w:hAnsiTheme="minorHAnsi" w:cs="Calibri"/>
          <w:sz w:val="22"/>
          <w:szCs w:val="22"/>
        </w:rPr>
        <w:t xml:space="preserve">do </w:t>
      </w:r>
      <w:r w:rsidR="00B524E9" w:rsidRPr="00B94575">
        <w:rPr>
          <w:rFonts w:asciiTheme="minorHAnsi" w:hAnsiTheme="minorHAnsi" w:cs="Calibri"/>
          <w:sz w:val="22"/>
          <w:szCs w:val="22"/>
        </w:rPr>
        <w:t>Conselho Regional de Engenharia e Agronomia do Estado de São Paulo</w:t>
      </w:r>
      <w:r w:rsidR="00B524E9">
        <w:rPr>
          <w:rFonts w:asciiTheme="minorHAnsi" w:hAnsiTheme="minorHAnsi" w:cs="Calibri"/>
          <w:sz w:val="22"/>
          <w:szCs w:val="22"/>
        </w:rPr>
        <w:t>; Ronaldo Berbare Albuquerque Parente - Representante da Secretaria Municipal de Urbanismo e Licenciamento e Flávia Taliberti Pereto - Representante da Secretaria Municipal de Urbanismo e Licenciamento.</w:t>
      </w:r>
      <w:r>
        <w:rPr>
          <w:rFonts w:asciiTheme="minorHAnsi" w:hAnsiTheme="minorHAnsi" w:cs="Calibri"/>
          <w:sz w:val="22"/>
          <w:szCs w:val="22"/>
        </w:rPr>
        <w:t xml:space="preserve"> Participaram, as</w:t>
      </w:r>
      <w:r w:rsidR="009856D6">
        <w:rPr>
          <w:rFonts w:asciiTheme="minorHAnsi" w:hAnsiTheme="minorHAnsi" w:cs="Calibri"/>
          <w:sz w:val="22"/>
          <w:szCs w:val="22"/>
        </w:rPr>
        <w:t>sistindo à reunião:</w:t>
      </w:r>
      <w:r w:rsidR="00FA34E6">
        <w:rPr>
          <w:rFonts w:asciiTheme="minorHAnsi" w:hAnsiTheme="minorHAnsi" w:cs="Calibri"/>
          <w:sz w:val="22"/>
          <w:szCs w:val="22"/>
        </w:rPr>
        <w:t xml:space="preserve"> </w:t>
      </w:r>
      <w:r w:rsidR="00C42CBF">
        <w:rPr>
          <w:rFonts w:asciiTheme="minorHAnsi" w:hAnsiTheme="minorHAnsi" w:cs="Calibri"/>
          <w:sz w:val="22"/>
          <w:szCs w:val="22"/>
        </w:rPr>
        <w:t>Mauro Pereira de Paula Jr. – DPH; Fatima M. R. Ferreira Antunes – DPH; Ana Winther – DPH; Giovani Piazzi Seno – Gabinete Vereadora Adriana Ramalho; Fabio Dutra Peres – SMC/AJ; Teresa Maria Emídio – SVMA; Aline Faiwichow Estefan – DPH/CIS; Raquel F. Schenkman Contier – DPH/CPRC; Jorge Königsberger  - Königsberger Vannuchi Arquitetos Associados; Adriana Bley Levisky – Levisky Arquitetos/Estratégia Urbana; Clarissa Turra – Jockey Club de São Paulo; Victor Tetsuo Hirata Batista – DPH;</w:t>
      </w:r>
      <w:r w:rsidR="00C42CBF" w:rsidRPr="00C42CBF">
        <w:rPr>
          <w:rFonts w:asciiTheme="minorHAnsi" w:hAnsiTheme="minorHAnsi" w:cs="Calibri"/>
          <w:sz w:val="22"/>
          <w:szCs w:val="22"/>
        </w:rPr>
        <w:t xml:space="preserve"> </w:t>
      </w:r>
      <w:r w:rsidR="00C42CBF">
        <w:rPr>
          <w:rFonts w:asciiTheme="minorHAnsi" w:hAnsiTheme="minorHAnsi" w:cs="Calibri"/>
          <w:sz w:val="22"/>
          <w:szCs w:val="22"/>
        </w:rPr>
        <w:t>Priscilla Cerqueira – SVMA;</w:t>
      </w:r>
      <w:r w:rsidR="00C42CBF" w:rsidRPr="00C42CBF">
        <w:rPr>
          <w:rFonts w:asciiTheme="minorHAnsi" w:hAnsiTheme="minorHAnsi" w:cs="Calibri"/>
          <w:sz w:val="22"/>
          <w:szCs w:val="22"/>
        </w:rPr>
        <w:t xml:space="preserve"> </w:t>
      </w:r>
      <w:r w:rsidR="00C42CBF">
        <w:rPr>
          <w:rFonts w:asciiTheme="minorHAnsi" w:hAnsiTheme="minorHAnsi" w:cs="Calibri"/>
          <w:sz w:val="22"/>
          <w:szCs w:val="22"/>
        </w:rPr>
        <w:t>Ricardo Bessa Çoncalves – DPH; Walter Pires – DPH;</w:t>
      </w:r>
      <w:r w:rsidR="005665AF">
        <w:rPr>
          <w:rFonts w:asciiTheme="minorHAnsi" w:hAnsiTheme="minorHAnsi" w:cs="Calibri"/>
          <w:sz w:val="22"/>
          <w:szCs w:val="22"/>
        </w:rPr>
        <w:t xml:space="preserve"> Ilan Szklo - DPH; </w:t>
      </w:r>
      <w:r w:rsidR="005665AF">
        <w:rPr>
          <w:rFonts w:asciiTheme="minorHAnsi" w:hAnsiTheme="minorHAnsi" w:cs="Calibri"/>
          <w:color w:val="000000"/>
          <w:sz w:val="22"/>
          <w:szCs w:val="22"/>
        </w:rPr>
        <w:t>Silvana Gagliardi - Assistente do CONPRESP; Lucas de Moraes Coelho – Assistente do CONPRESP</w:t>
      </w:r>
      <w:r w:rsidR="005665AF">
        <w:rPr>
          <w:rFonts w:asciiTheme="minorHAnsi" w:hAnsiTheme="minorHAnsi" w:cs="Calibri"/>
          <w:sz w:val="22"/>
          <w:szCs w:val="22"/>
        </w:rPr>
        <w:t xml:space="preserve"> e Danielle Cristina Dias de Santana - Secretária Executiva do CONPRESP</w:t>
      </w:r>
      <w:r w:rsidR="005665AF">
        <w:rPr>
          <w:rFonts w:asciiTheme="minorHAnsi" w:hAnsiTheme="minorHAnsi" w:cs="Calibri"/>
          <w:color w:val="000000"/>
          <w:sz w:val="22"/>
          <w:szCs w:val="22"/>
        </w:rPr>
        <w:t>.</w:t>
      </w:r>
      <w:r>
        <w:rPr>
          <w:rFonts w:asciiTheme="minorHAnsi" w:hAnsiTheme="minorHAnsi" w:cs="Calibri"/>
          <w:sz w:val="22"/>
          <w:szCs w:val="22"/>
        </w:rPr>
        <w:t xml:space="preserve"> Foi dado início à pauta. </w:t>
      </w:r>
      <w:r w:rsidR="00A65C25">
        <w:rPr>
          <w:rFonts w:asciiTheme="minorHAnsi" w:hAnsiTheme="minorHAnsi" w:cs="Calibri"/>
          <w:sz w:val="22"/>
          <w:szCs w:val="22"/>
        </w:rPr>
        <w:t xml:space="preserve"> </w:t>
      </w:r>
      <w:r w:rsidR="00B1510C">
        <w:rPr>
          <w:rFonts w:asciiTheme="minorHAnsi" w:hAnsiTheme="minorHAnsi" w:cs="Calibri"/>
          <w:b/>
          <w:bCs/>
          <w:color w:val="000000"/>
          <w:sz w:val="22"/>
          <w:szCs w:val="22"/>
        </w:rPr>
        <w:t>1</w:t>
      </w:r>
      <w:r>
        <w:rPr>
          <w:rFonts w:asciiTheme="minorHAnsi" w:hAnsiTheme="minorHAnsi" w:cs="Calibri"/>
          <w:b/>
          <w:bCs/>
          <w:color w:val="000000"/>
          <w:sz w:val="22"/>
          <w:szCs w:val="22"/>
        </w:rPr>
        <w:t xml:space="preserve">. </w:t>
      </w:r>
      <w:r w:rsidR="00AB341C">
        <w:rPr>
          <w:rFonts w:asciiTheme="minorHAnsi" w:hAnsiTheme="minorHAnsi" w:cs="Calibri"/>
          <w:b/>
          <w:bCs/>
          <w:color w:val="000000"/>
          <w:sz w:val="22"/>
          <w:szCs w:val="22"/>
        </w:rPr>
        <w:t>Apre</w:t>
      </w:r>
      <w:r w:rsidR="00722DD5">
        <w:rPr>
          <w:rFonts w:asciiTheme="minorHAnsi" w:hAnsiTheme="minorHAnsi" w:cs="Calibri"/>
          <w:b/>
          <w:bCs/>
          <w:color w:val="000000"/>
          <w:sz w:val="22"/>
          <w:szCs w:val="22"/>
        </w:rPr>
        <w:t>s</w:t>
      </w:r>
      <w:r w:rsidR="00AB341C">
        <w:rPr>
          <w:rFonts w:asciiTheme="minorHAnsi" w:hAnsiTheme="minorHAnsi" w:cs="Calibri"/>
          <w:b/>
          <w:bCs/>
          <w:color w:val="000000"/>
          <w:sz w:val="22"/>
          <w:szCs w:val="22"/>
        </w:rPr>
        <w:t>entação geral</w:t>
      </w:r>
      <w:r w:rsidR="00AB341C" w:rsidRPr="00A922F8">
        <w:rPr>
          <w:rFonts w:asciiTheme="minorHAnsi" w:hAnsiTheme="minorHAnsi" w:cs="Calibri"/>
          <w:bCs/>
          <w:color w:val="000000"/>
          <w:sz w:val="22"/>
          <w:szCs w:val="22"/>
        </w:rPr>
        <w:t>.</w:t>
      </w:r>
      <w:r w:rsidR="00406E51" w:rsidRPr="00A922F8">
        <w:rPr>
          <w:rFonts w:asciiTheme="minorHAnsi" w:hAnsiTheme="minorHAnsi" w:cs="Calibri"/>
          <w:bCs/>
          <w:color w:val="000000"/>
          <w:sz w:val="22"/>
          <w:szCs w:val="22"/>
        </w:rPr>
        <w:t xml:space="preserve"> </w:t>
      </w:r>
      <w:r w:rsidR="00F37EAF">
        <w:rPr>
          <w:rFonts w:asciiTheme="minorHAnsi" w:hAnsiTheme="minorHAnsi" w:cs="Calibri"/>
          <w:bCs/>
          <w:color w:val="000000"/>
          <w:sz w:val="22"/>
          <w:szCs w:val="22"/>
        </w:rPr>
        <w:t xml:space="preserve">O Conselheiro do Jockey Club, Marcelo Arthur Motta Ramos Marques, incia a apresentação sobre a proposta de requalificação urbana da área do Jockey Club. Os arquiteos Adriaqna Levisky e </w:t>
      </w:r>
      <w:r w:rsidR="00F37EAF">
        <w:rPr>
          <w:rFonts w:asciiTheme="minorHAnsi" w:hAnsiTheme="minorHAnsi" w:cs="Calibri"/>
          <w:sz w:val="22"/>
          <w:szCs w:val="22"/>
        </w:rPr>
        <w:t>Jorge Königsberger apresentam os aspectos técnicos da proposta de requa</w:t>
      </w:r>
      <w:r w:rsidR="001708A9">
        <w:rPr>
          <w:rFonts w:asciiTheme="minorHAnsi" w:hAnsiTheme="minorHAnsi" w:cs="Calibri"/>
          <w:sz w:val="22"/>
          <w:szCs w:val="22"/>
        </w:rPr>
        <w:t>lificação desenvolvida por</w:t>
      </w:r>
      <w:r w:rsidR="00F37EAF">
        <w:rPr>
          <w:rFonts w:asciiTheme="minorHAnsi" w:hAnsiTheme="minorHAnsi" w:cs="Calibri"/>
          <w:sz w:val="22"/>
          <w:szCs w:val="22"/>
        </w:rPr>
        <w:t xml:space="preserve"> ambos os arquitetos. O projeto inclui a incorporação de novas áreas, criação de parque público, recuperação e restauro das estruturas do Jockey Club e a criação de um pólo de economia criativa. Os conselheiros solicitam que a apresentação seja encaminhada para análise do projeto, sugerem ainda uma visita ao local para dirimir eventuais dúvidas. O presidente sugere então que a visita técnica seja agendada para a próxima semana. </w:t>
      </w:r>
      <w:r w:rsidR="00AB341C">
        <w:rPr>
          <w:rFonts w:asciiTheme="minorHAnsi" w:hAnsiTheme="minorHAnsi" w:cs="Calibri"/>
          <w:b/>
          <w:bCs/>
          <w:color w:val="000000"/>
          <w:sz w:val="22"/>
          <w:szCs w:val="22"/>
        </w:rPr>
        <w:t xml:space="preserve">2. </w:t>
      </w:r>
      <w:r>
        <w:rPr>
          <w:rFonts w:asciiTheme="minorHAnsi" w:hAnsiTheme="minorHAnsi" w:cs="Calibri"/>
          <w:b/>
          <w:bCs/>
          <w:color w:val="000000"/>
          <w:sz w:val="22"/>
          <w:szCs w:val="22"/>
        </w:rPr>
        <w:t>Comunicações / Informes da Presidência e dos Conselheiros</w:t>
      </w:r>
      <w:r w:rsidR="00564C93">
        <w:rPr>
          <w:rFonts w:asciiTheme="minorHAnsi" w:hAnsiTheme="minorHAnsi" w:cs="Calibri"/>
          <w:color w:val="000000"/>
          <w:sz w:val="22"/>
          <w:szCs w:val="22"/>
        </w:rPr>
        <w:t>.</w:t>
      </w:r>
      <w:r w:rsidR="00306292">
        <w:rPr>
          <w:rFonts w:asciiTheme="minorHAnsi" w:hAnsiTheme="minorHAnsi" w:cs="Calibri"/>
          <w:color w:val="000000"/>
          <w:sz w:val="22"/>
          <w:szCs w:val="22"/>
        </w:rPr>
        <w:t xml:space="preserve"> </w:t>
      </w:r>
      <w:r w:rsidR="00306292">
        <w:rPr>
          <w:rFonts w:asciiTheme="minorHAnsi" w:hAnsiTheme="minorHAnsi" w:cs="Calibri"/>
          <w:bCs/>
          <w:color w:val="000000"/>
          <w:sz w:val="22"/>
          <w:szCs w:val="22"/>
        </w:rPr>
        <w:t>O Vice-Presidente, Marcelo Manhães informa a ausência do Presidente, Cyro Laurenza, por motivos de saúde. Por esse motivo o Vice-Presidente conduzirá os trabalhos.</w:t>
      </w:r>
      <w:r w:rsidR="00306292" w:rsidRPr="00A922F8">
        <w:rPr>
          <w:rFonts w:asciiTheme="minorHAnsi" w:hAnsiTheme="minorHAnsi" w:cs="Calibri"/>
          <w:bCs/>
          <w:color w:val="000000"/>
          <w:sz w:val="22"/>
          <w:szCs w:val="22"/>
        </w:rPr>
        <w:t xml:space="preserve"> </w:t>
      </w:r>
      <w:r w:rsidR="00A922F8">
        <w:rPr>
          <w:rFonts w:asciiTheme="minorHAnsi" w:hAnsiTheme="minorHAnsi" w:cs="Calibri"/>
          <w:color w:val="000000"/>
          <w:sz w:val="22"/>
          <w:szCs w:val="22"/>
        </w:rPr>
        <w:t xml:space="preserve"> </w:t>
      </w:r>
      <w:r w:rsidR="00AB341C">
        <w:rPr>
          <w:rFonts w:asciiTheme="minorHAnsi" w:hAnsiTheme="minorHAnsi" w:cs="Calibri"/>
          <w:b/>
          <w:bCs/>
          <w:sz w:val="22"/>
          <w:szCs w:val="22"/>
        </w:rPr>
        <w:t>3</w:t>
      </w:r>
      <w:r>
        <w:rPr>
          <w:rFonts w:asciiTheme="minorHAnsi" w:hAnsiTheme="minorHAnsi" w:cs="Calibri"/>
          <w:b/>
          <w:bCs/>
          <w:sz w:val="22"/>
          <w:szCs w:val="22"/>
        </w:rPr>
        <w:t xml:space="preserve">. Leitura, discussão e decisão dos seguintes processos e expedientes: </w:t>
      </w:r>
      <w:r w:rsidR="00DC281F">
        <w:rPr>
          <w:rFonts w:asciiTheme="minorHAnsi" w:hAnsiTheme="minorHAnsi" w:cs="Calibri"/>
          <w:b/>
          <w:bCs/>
          <w:sz w:val="22"/>
          <w:szCs w:val="22"/>
          <w:u w:val="single"/>
        </w:rPr>
        <w:t>3</w:t>
      </w:r>
      <w:r>
        <w:rPr>
          <w:rFonts w:asciiTheme="minorHAnsi" w:hAnsiTheme="minorHAnsi" w:cs="Calibri"/>
          <w:b/>
          <w:bCs/>
          <w:sz w:val="22"/>
          <w:szCs w:val="22"/>
          <w:u w:val="single"/>
        </w:rPr>
        <w:t xml:space="preserve">.1. </w:t>
      </w:r>
      <w:r>
        <w:rPr>
          <w:rFonts w:asciiTheme="minorHAnsi" w:hAnsiTheme="minorHAnsi" w:cs="Calibri"/>
          <w:sz w:val="22"/>
          <w:szCs w:val="22"/>
          <w:u w:val="single"/>
        </w:rPr>
        <w:t xml:space="preserve">Processos pautados </w:t>
      </w:r>
      <w:r w:rsidR="00564C93">
        <w:rPr>
          <w:rFonts w:asciiTheme="minorHAnsi" w:hAnsiTheme="minorHAnsi" w:cs="Calibri"/>
          <w:sz w:val="22"/>
          <w:szCs w:val="22"/>
          <w:u w:val="single"/>
        </w:rPr>
        <w:t>em reuniões anteriores, pendentes de deliberação – Relativos a tombamentos:</w:t>
      </w:r>
      <w:r w:rsidR="00564C93" w:rsidRPr="004D612F">
        <w:rPr>
          <w:rFonts w:asciiTheme="minorHAnsi" w:hAnsiTheme="minorHAnsi" w:cs="Calibri"/>
          <w:sz w:val="22"/>
          <w:szCs w:val="22"/>
        </w:rPr>
        <w:t xml:space="preserve"> </w:t>
      </w:r>
      <w:r w:rsidR="009E0C89" w:rsidRPr="008F4CD5">
        <w:rPr>
          <w:rFonts w:asciiTheme="minorHAnsi" w:hAnsiTheme="minorHAnsi" w:cs="Calibri"/>
          <w:b/>
          <w:bCs/>
          <w:sz w:val="22"/>
          <w:szCs w:val="22"/>
        </w:rPr>
        <w:t xml:space="preserve">PROCESSO: </w:t>
      </w:r>
      <w:r w:rsidR="00F71DB2" w:rsidRPr="008F4CD5">
        <w:rPr>
          <w:rFonts w:asciiTheme="minorHAnsi" w:hAnsiTheme="minorHAnsi" w:cs="Calibri"/>
          <w:b/>
          <w:bCs/>
          <w:sz w:val="22"/>
          <w:szCs w:val="22"/>
        </w:rPr>
        <w:t>2004-0.028.367-7</w:t>
      </w:r>
      <w:r w:rsidR="009E0C89" w:rsidRPr="000A1D19">
        <w:rPr>
          <w:rFonts w:asciiTheme="minorHAnsi" w:hAnsiTheme="minorHAnsi" w:cs="Calibri"/>
          <w:bCs/>
          <w:sz w:val="22"/>
          <w:szCs w:val="22"/>
        </w:rPr>
        <w:t xml:space="preserve"> – </w:t>
      </w:r>
      <w:r w:rsidR="00F71DB2" w:rsidRPr="000A1D19">
        <w:rPr>
          <w:rFonts w:asciiTheme="minorHAnsi" w:hAnsiTheme="minorHAnsi" w:cs="Calibri"/>
          <w:sz w:val="22"/>
          <w:szCs w:val="22"/>
        </w:rPr>
        <w:t>Alvamar Cardoso de Oliveira</w:t>
      </w:r>
      <w:r w:rsidR="009E0C89" w:rsidRPr="000A1D19">
        <w:rPr>
          <w:rFonts w:asciiTheme="minorHAnsi" w:hAnsiTheme="minorHAnsi" w:cs="Calibri"/>
          <w:sz w:val="22"/>
          <w:szCs w:val="22"/>
        </w:rPr>
        <w:t xml:space="preserve"> – </w:t>
      </w:r>
      <w:r w:rsidR="00F71DB2" w:rsidRPr="000A1D19">
        <w:rPr>
          <w:rFonts w:asciiTheme="minorHAnsi" w:hAnsiTheme="minorHAnsi" w:cs="Calibri"/>
          <w:sz w:val="22"/>
          <w:szCs w:val="22"/>
        </w:rPr>
        <w:t>Tombamento do Edifício Paulicéia e São</w:t>
      </w:r>
      <w:r w:rsidR="00F71DB2">
        <w:rPr>
          <w:rFonts w:asciiTheme="minorHAnsi" w:hAnsiTheme="minorHAnsi" w:cs="Calibri"/>
          <w:sz w:val="22"/>
          <w:szCs w:val="22"/>
        </w:rPr>
        <w:t xml:space="preserve"> Carlos do Pinhal – Avenida Paulista, 960 e Rua São Carlos do Pinhal, 345 – Bela Vista. Relator</w:t>
      </w:r>
      <w:r w:rsidR="009E0C89">
        <w:rPr>
          <w:rFonts w:asciiTheme="minorHAnsi" w:hAnsiTheme="minorHAnsi" w:cs="Calibri"/>
          <w:sz w:val="22"/>
          <w:szCs w:val="22"/>
        </w:rPr>
        <w:t xml:space="preserve">: </w:t>
      </w:r>
      <w:r w:rsidR="00F71DB2">
        <w:rPr>
          <w:rFonts w:asciiTheme="minorHAnsi" w:hAnsiTheme="minorHAnsi" w:cs="Calibri"/>
          <w:sz w:val="22"/>
          <w:szCs w:val="22"/>
        </w:rPr>
        <w:t>Silvio Oksman</w:t>
      </w:r>
      <w:r w:rsidR="009E0C89">
        <w:rPr>
          <w:rFonts w:asciiTheme="minorHAnsi" w:hAnsiTheme="minorHAnsi" w:cs="Calibri"/>
          <w:sz w:val="22"/>
          <w:szCs w:val="22"/>
        </w:rPr>
        <w:t>.</w:t>
      </w:r>
      <w:r w:rsidR="005665AF">
        <w:rPr>
          <w:rFonts w:asciiTheme="minorHAnsi" w:hAnsiTheme="minorHAnsi" w:cs="Calibri"/>
          <w:sz w:val="22"/>
          <w:szCs w:val="22"/>
        </w:rPr>
        <w:t xml:space="preserve"> O Conselheiro relata a vistoria realizada no local. Apresenta voto e proposta de alteração </w:t>
      </w:r>
      <w:r w:rsidR="009E0C89">
        <w:rPr>
          <w:rFonts w:asciiTheme="minorHAnsi" w:hAnsiTheme="minorHAnsi" w:cs="Calibri"/>
          <w:sz w:val="22"/>
          <w:szCs w:val="22"/>
        </w:rPr>
        <w:t xml:space="preserve"> </w:t>
      </w:r>
      <w:r w:rsidR="005665AF">
        <w:rPr>
          <w:rFonts w:asciiTheme="minorHAnsi" w:hAnsiTheme="minorHAnsi" w:cs="Calibri"/>
          <w:sz w:val="22"/>
          <w:szCs w:val="22"/>
        </w:rPr>
        <w:t>da minuta de tombamento. Os Conselheiros discutem as alterações propostas.</w:t>
      </w:r>
      <w:r w:rsidR="00A41C47">
        <w:rPr>
          <w:rFonts w:asciiTheme="minorHAnsi" w:hAnsiTheme="minorHAnsi" w:cs="Calibri"/>
          <w:sz w:val="22"/>
          <w:szCs w:val="22"/>
        </w:rPr>
        <w:t xml:space="preserve"> A arquiteta Dalva Thomaz fala sobre a proposta elaborada pelo Departamento do Patrimônio Histórico.</w:t>
      </w:r>
      <w:r w:rsidR="005665AF">
        <w:rPr>
          <w:rFonts w:asciiTheme="minorHAnsi" w:hAnsiTheme="minorHAnsi" w:cs="Calibri"/>
          <w:sz w:val="22"/>
          <w:szCs w:val="22"/>
        </w:rPr>
        <w:t xml:space="preserve"> O Vice </w:t>
      </w:r>
      <w:r w:rsidR="005665AF">
        <w:rPr>
          <w:rFonts w:asciiTheme="minorHAnsi" w:hAnsiTheme="minorHAnsi" w:cs="Calibri"/>
          <w:sz w:val="22"/>
          <w:szCs w:val="22"/>
        </w:rPr>
        <w:lastRenderedPageBreak/>
        <w:t xml:space="preserve">Presidente sugere que a proposta seja encaminhada para </w:t>
      </w:r>
      <w:r w:rsidR="005665AF" w:rsidRPr="005665AF">
        <w:rPr>
          <w:rFonts w:asciiTheme="minorHAnsi" w:hAnsiTheme="minorHAnsi" w:cs="Calibri"/>
          <w:sz w:val="22"/>
          <w:szCs w:val="22"/>
        </w:rPr>
        <w:t>apreciação</w:t>
      </w:r>
      <w:r w:rsidR="005665AF">
        <w:rPr>
          <w:rFonts w:asciiTheme="minorHAnsi" w:hAnsiTheme="minorHAnsi" w:cs="Calibri"/>
          <w:sz w:val="22"/>
          <w:szCs w:val="22"/>
        </w:rPr>
        <w:t xml:space="preserve"> dos demais conselheiros e posterior deliberação. </w:t>
      </w:r>
      <w:r w:rsidR="00F71DB2" w:rsidRPr="00B47083">
        <w:rPr>
          <w:rFonts w:asciiTheme="minorHAnsi" w:hAnsiTheme="minorHAnsi" w:cs="Calibri"/>
          <w:b/>
          <w:bCs/>
          <w:color w:val="000000"/>
          <w:sz w:val="22"/>
          <w:szCs w:val="22"/>
        </w:rPr>
        <w:t>O PROCESSO SERÁ DELIBERADO EM PRÓXIMA REUNIÃO</w:t>
      </w:r>
      <w:r w:rsidR="00F71DB2">
        <w:rPr>
          <w:rFonts w:asciiTheme="minorHAnsi" w:hAnsiTheme="minorHAnsi" w:cs="Calibri"/>
          <w:b/>
          <w:bCs/>
          <w:sz w:val="22"/>
          <w:szCs w:val="22"/>
        </w:rPr>
        <w:t>.</w:t>
      </w:r>
      <w:r w:rsidR="005665AF">
        <w:rPr>
          <w:rFonts w:asciiTheme="minorHAnsi" w:hAnsiTheme="minorHAnsi" w:cs="Calibri"/>
          <w:b/>
          <w:bCs/>
          <w:sz w:val="22"/>
          <w:szCs w:val="22"/>
        </w:rPr>
        <w:t xml:space="preserve"> - </w:t>
      </w:r>
      <w:r w:rsidR="00306292" w:rsidRPr="008F4CD5">
        <w:rPr>
          <w:rFonts w:asciiTheme="minorHAnsi" w:hAnsiTheme="minorHAnsi" w:cs="Calibri"/>
          <w:b/>
          <w:bCs/>
          <w:sz w:val="22"/>
          <w:szCs w:val="22"/>
        </w:rPr>
        <w:t xml:space="preserve">PROCESSO: </w:t>
      </w:r>
      <w:r w:rsidR="00306292">
        <w:rPr>
          <w:rFonts w:asciiTheme="minorHAnsi" w:hAnsiTheme="minorHAnsi" w:cs="Calibri"/>
          <w:b/>
          <w:bCs/>
          <w:sz w:val="22"/>
          <w:szCs w:val="22"/>
        </w:rPr>
        <w:t xml:space="preserve">2010-0.177.687-5 </w:t>
      </w:r>
      <w:r w:rsidR="00306292" w:rsidRPr="000A1D19">
        <w:rPr>
          <w:rFonts w:asciiTheme="minorHAnsi" w:hAnsiTheme="minorHAnsi" w:cs="Calibri"/>
          <w:bCs/>
          <w:sz w:val="22"/>
          <w:szCs w:val="22"/>
        </w:rPr>
        <w:t xml:space="preserve">– </w:t>
      </w:r>
      <w:r w:rsidR="00306292">
        <w:rPr>
          <w:rFonts w:asciiTheme="minorHAnsi" w:hAnsiTheme="minorHAnsi" w:cs="Calibri"/>
          <w:sz w:val="22"/>
          <w:szCs w:val="22"/>
        </w:rPr>
        <w:t>Secretaria Municipal de Cultura</w:t>
      </w:r>
      <w:r w:rsidR="00306292" w:rsidRPr="000A1D19">
        <w:rPr>
          <w:rFonts w:asciiTheme="minorHAnsi" w:hAnsiTheme="minorHAnsi" w:cs="Calibri"/>
          <w:sz w:val="22"/>
          <w:szCs w:val="22"/>
        </w:rPr>
        <w:t xml:space="preserve"> – Tombamento do </w:t>
      </w:r>
      <w:r w:rsidR="00306292">
        <w:rPr>
          <w:rFonts w:asciiTheme="minorHAnsi" w:hAnsiTheme="minorHAnsi" w:cs="Calibri"/>
          <w:sz w:val="22"/>
          <w:szCs w:val="22"/>
        </w:rPr>
        <w:t xml:space="preserve">Parque Municipal Alfredo Volpi – Rua Engenheiro Oscar Americano, 480 - Morumbi. Relator: Marcelo Manhães. </w:t>
      </w:r>
      <w:r w:rsidR="00EC77AD">
        <w:rPr>
          <w:rFonts w:asciiTheme="minorHAnsi" w:hAnsiTheme="minorHAnsi" w:cs="Calibri"/>
          <w:sz w:val="22"/>
          <w:szCs w:val="22"/>
        </w:rPr>
        <w:t xml:space="preserve">O Conselheiro se manifesta de acordo com a sugestão de arquivamento proposto pelo DPH em razão da inexistência de fatores culturais que justifiquem o tombamento. Ressalta que o parque já está protegido por legislação ambiental. Como o processo foi provocado pelo Ministério Público, o conselheiro pede mais tempo para elaboração de parecer detalhado sobre os aspectos jurídicos do processo. Teresa Maria Emídio, representante de SVMA apresenta pedido </w:t>
      </w:r>
      <w:r w:rsidR="00B009AD">
        <w:rPr>
          <w:rFonts w:asciiTheme="minorHAnsi" w:hAnsiTheme="minorHAnsi" w:cs="Calibri"/>
          <w:sz w:val="22"/>
          <w:szCs w:val="22"/>
        </w:rPr>
        <w:t xml:space="preserve">para que o processo seja encaminhado à pasta para manifestação sobre os aspcectos ambientais do parque. O Vice-Presidente e Conselheiro Relator sugere que seja encaminhada cópia integral do processo para a Secretaria. A Conselheira Mariana Rolim apresenta manifestação elaborada para o Ministério Público acerca dos tombamentos ambientais.  Os conceitos abordados no documento, segundo a Conselheira, podem contribuir com a construção de diretrizes claras sobre os tombamentos de áreas naturais e parques. </w:t>
      </w:r>
      <w:r w:rsidR="00306292" w:rsidRPr="00B5385C">
        <w:rPr>
          <w:rFonts w:asciiTheme="minorHAnsi" w:hAnsiTheme="minorHAnsi" w:cs="Calibri"/>
          <w:b/>
          <w:sz w:val="22"/>
          <w:szCs w:val="22"/>
        </w:rPr>
        <w:t>O PROCESSO SERÁ DELIBERADO EM PRÓXIMA REUNIÃO.</w:t>
      </w:r>
      <w:r w:rsidR="00F71DB2">
        <w:rPr>
          <w:rFonts w:asciiTheme="minorHAnsi" w:hAnsiTheme="minorHAnsi" w:cs="Calibri"/>
          <w:b/>
          <w:bCs/>
          <w:sz w:val="22"/>
          <w:szCs w:val="22"/>
        </w:rPr>
        <w:t xml:space="preserve"> </w:t>
      </w:r>
      <w:r w:rsidR="008F4CD5">
        <w:rPr>
          <w:rFonts w:asciiTheme="minorHAnsi" w:hAnsiTheme="minorHAnsi" w:cs="Calibri"/>
          <w:b/>
          <w:bCs/>
          <w:sz w:val="22"/>
          <w:szCs w:val="22"/>
          <w:u w:val="single"/>
        </w:rPr>
        <w:t>3</w:t>
      </w:r>
      <w:r w:rsidR="008F4CD5" w:rsidRPr="00210E93">
        <w:rPr>
          <w:rFonts w:asciiTheme="minorHAnsi" w:hAnsiTheme="minorHAnsi" w:cs="Calibri"/>
          <w:b/>
          <w:bCs/>
          <w:sz w:val="22"/>
          <w:szCs w:val="22"/>
          <w:u w:val="single"/>
        </w:rPr>
        <w:t>.2.</w:t>
      </w:r>
      <w:r w:rsidR="008F4CD5" w:rsidRPr="00210E93">
        <w:rPr>
          <w:rFonts w:asciiTheme="minorHAnsi" w:hAnsiTheme="minorHAnsi" w:cs="Calibri"/>
          <w:sz w:val="22"/>
          <w:szCs w:val="22"/>
          <w:u w:val="single"/>
        </w:rPr>
        <w:t xml:space="preserve"> Proce</w:t>
      </w:r>
      <w:r w:rsidR="00306292">
        <w:rPr>
          <w:rFonts w:asciiTheme="minorHAnsi" w:hAnsiTheme="minorHAnsi" w:cs="Calibri"/>
          <w:sz w:val="22"/>
          <w:szCs w:val="22"/>
          <w:u w:val="single"/>
        </w:rPr>
        <w:t>ssos pautados para a Reunião 652</w:t>
      </w:r>
      <w:r w:rsidR="008F4CD5" w:rsidRPr="00210E93">
        <w:rPr>
          <w:rFonts w:asciiTheme="minorHAnsi" w:hAnsiTheme="minorHAnsi" w:cs="Calibri"/>
          <w:sz w:val="22"/>
          <w:szCs w:val="22"/>
          <w:u w:val="single"/>
        </w:rPr>
        <w:t>ª Reunião Ordinária - Relativos a Tombamentos:</w:t>
      </w:r>
      <w:r w:rsidR="008F4CD5" w:rsidRPr="00210E93">
        <w:rPr>
          <w:rFonts w:asciiTheme="minorHAnsi" w:hAnsiTheme="minorHAnsi" w:cs="Calibri"/>
          <w:sz w:val="22"/>
          <w:szCs w:val="22"/>
        </w:rPr>
        <w:t xml:space="preserve"> </w:t>
      </w:r>
      <w:r w:rsidR="008F4CD5" w:rsidRPr="008F4CD5">
        <w:rPr>
          <w:rFonts w:asciiTheme="minorHAnsi" w:hAnsiTheme="minorHAnsi" w:cs="Calibri"/>
          <w:b/>
          <w:bCs/>
          <w:sz w:val="22"/>
          <w:szCs w:val="22"/>
        </w:rPr>
        <w:t xml:space="preserve">PROCESSO: </w:t>
      </w:r>
      <w:r w:rsidR="00306292">
        <w:rPr>
          <w:rFonts w:asciiTheme="minorHAnsi" w:hAnsiTheme="minorHAnsi" w:cs="Calibri"/>
          <w:b/>
          <w:bCs/>
          <w:sz w:val="22"/>
          <w:szCs w:val="22"/>
        </w:rPr>
        <w:t>2000-0.012.854-2</w:t>
      </w:r>
      <w:r w:rsidR="008F4CD5" w:rsidRPr="000A1D19">
        <w:rPr>
          <w:rFonts w:asciiTheme="minorHAnsi" w:hAnsiTheme="minorHAnsi" w:cs="Calibri"/>
          <w:bCs/>
          <w:sz w:val="22"/>
          <w:szCs w:val="22"/>
        </w:rPr>
        <w:t xml:space="preserve"> – </w:t>
      </w:r>
      <w:r w:rsidR="00306292">
        <w:rPr>
          <w:rFonts w:asciiTheme="minorHAnsi" w:hAnsiTheme="minorHAnsi" w:cs="Calibri"/>
          <w:sz w:val="22"/>
          <w:szCs w:val="22"/>
        </w:rPr>
        <w:t>Departamento do Patrimônio Histórico</w:t>
      </w:r>
      <w:r w:rsidR="00B5385C">
        <w:rPr>
          <w:rFonts w:asciiTheme="minorHAnsi" w:hAnsiTheme="minorHAnsi" w:cs="Calibri"/>
          <w:sz w:val="22"/>
          <w:szCs w:val="22"/>
        </w:rPr>
        <w:t xml:space="preserve"> – Tombamento </w:t>
      </w:r>
      <w:r w:rsidR="00306292">
        <w:rPr>
          <w:rFonts w:asciiTheme="minorHAnsi" w:hAnsiTheme="minorHAnsi" w:cs="Calibri"/>
          <w:sz w:val="22"/>
          <w:szCs w:val="22"/>
        </w:rPr>
        <w:t>da Ponte das Bandeiras</w:t>
      </w:r>
      <w:r w:rsidR="008F4CD5">
        <w:rPr>
          <w:rFonts w:asciiTheme="minorHAnsi" w:hAnsiTheme="minorHAnsi" w:cs="Calibri"/>
          <w:sz w:val="22"/>
          <w:szCs w:val="22"/>
        </w:rPr>
        <w:t xml:space="preserve">. Relator: </w:t>
      </w:r>
      <w:r w:rsidR="00306292">
        <w:rPr>
          <w:rFonts w:asciiTheme="minorHAnsi" w:hAnsiTheme="minorHAnsi" w:cs="Calibri"/>
          <w:sz w:val="22"/>
          <w:szCs w:val="22"/>
        </w:rPr>
        <w:t>Marcelo Manhães</w:t>
      </w:r>
      <w:r w:rsidR="008F4CD5">
        <w:rPr>
          <w:rFonts w:asciiTheme="minorHAnsi" w:hAnsiTheme="minorHAnsi" w:cs="Calibri"/>
          <w:sz w:val="22"/>
          <w:szCs w:val="22"/>
        </w:rPr>
        <w:t>.</w:t>
      </w:r>
      <w:r w:rsidR="00B009AD">
        <w:rPr>
          <w:rFonts w:asciiTheme="minorHAnsi" w:hAnsiTheme="minorHAnsi" w:cs="Calibri"/>
          <w:sz w:val="22"/>
          <w:szCs w:val="22"/>
        </w:rPr>
        <w:t xml:space="preserve"> </w:t>
      </w:r>
      <w:r w:rsidR="00A41C47">
        <w:rPr>
          <w:rFonts w:asciiTheme="minorHAnsi" w:hAnsiTheme="minorHAnsi" w:cs="Calibri"/>
          <w:sz w:val="22"/>
          <w:szCs w:val="22"/>
        </w:rPr>
        <w:t>Fátima Antunes apresenta a proposta de tombamento elaborada pelo Departamento do Patrimônio Histórico.</w:t>
      </w:r>
      <w:r w:rsidR="00B009AD">
        <w:rPr>
          <w:rFonts w:asciiTheme="minorHAnsi" w:hAnsiTheme="minorHAnsi" w:cs="Calibri"/>
          <w:sz w:val="22"/>
          <w:szCs w:val="22"/>
        </w:rPr>
        <w:t xml:space="preserve"> O Conselheiro relator faz alguns apontamentos em relação à redação da minuta de tombamento, como a necessidade de tornar mais clara a inexistência de área envoltória. Os conselheiros discutem a redação proposta. O DPH apresentará nova minuta na próxima reunião para deliberação. </w:t>
      </w:r>
      <w:r w:rsidR="00B009AD" w:rsidRPr="00B5385C">
        <w:rPr>
          <w:rFonts w:asciiTheme="minorHAnsi" w:hAnsiTheme="minorHAnsi" w:cs="Calibri"/>
          <w:b/>
          <w:sz w:val="22"/>
          <w:szCs w:val="22"/>
        </w:rPr>
        <w:t>O PROCESSO SERÁ DELIBERADO EM PRÓXIMA REUNIÃO.</w:t>
      </w:r>
      <w:r w:rsidR="00B009AD">
        <w:rPr>
          <w:rFonts w:asciiTheme="minorHAnsi" w:hAnsiTheme="minorHAnsi" w:cs="Calibri"/>
          <w:sz w:val="22"/>
          <w:szCs w:val="22"/>
        </w:rPr>
        <w:t xml:space="preserve"> - </w:t>
      </w:r>
      <w:r w:rsidR="00306292" w:rsidRPr="008F4CD5">
        <w:rPr>
          <w:rFonts w:asciiTheme="minorHAnsi" w:hAnsiTheme="minorHAnsi" w:cs="Calibri"/>
          <w:b/>
          <w:bCs/>
          <w:sz w:val="22"/>
          <w:szCs w:val="22"/>
        </w:rPr>
        <w:t xml:space="preserve">PROCESSO: </w:t>
      </w:r>
      <w:r w:rsidR="00306292">
        <w:rPr>
          <w:rFonts w:asciiTheme="minorHAnsi" w:hAnsiTheme="minorHAnsi" w:cs="Calibri"/>
          <w:b/>
          <w:bCs/>
          <w:sz w:val="22"/>
          <w:szCs w:val="22"/>
        </w:rPr>
        <w:t xml:space="preserve">2014-0.352.267-3 </w:t>
      </w:r>
      <w:r w:rsidR="00306292" w:rsidRPr="000A1D19">
        <w:rPr>
          <w:rFonts w:asciiTheme="minorHAnsi" w:hAnsiTheme="minorHAnsi" w:cs="Calibri"/>
          <w:bCs/>
          <w:sz w:val="22"/>
          <w:szCs w:val="22"/>
        </w:rPr>
        <w:t xml:space="preserve">– </w:t>
      </w:r>
      <w:r w:rsidR="00306292">
        <w:rPr>
          <w:rFonts w:asciiTheme="minorHAnsi" w:hAnsiTheme="minorHAnsi" w:cs="Calibri"/>
          <w:sz w:val="22"/>
          <w:szCs w:val="22"/>
        </w:rPr>
        <w:t>Departamento do Patrimônio Histórico</w:t>
      </w:r>
      <w:r w:rsidR="00306292" w:rsidRPr="000A1D19">
        <w:rPr>
          <w:rFonts w:asciiTheme="minorHAnsi" w:hAnsiTheme="minorHAnsi" w:cs="Calibri"/>
          <w:sz w:val="22"/>
          <w:szCs w:val="22"/>
        </w:rPr>
        <w:t xml:space="preserve"> – Tombamento do </w:t>
      </w:r>
      <w:r w:rsidR="00306292">
        <w:rPr>
          <w:rFonts w:asciiTheme="minorHAnsi" w:hAnsiTheme="minorHAnsi" w:cs="Calibri"/>
          <w:sz w:val="22"/>
          <w:szCs w:val="22"/>
        </w:rPr>
        <w:t xml:space="preserve">Estádio Nicolau Alayon (sede do Nacional Atlético Clube) – Rua Comendador Souza, 348 – Água Branca. Relator: Vitor Chuster. </w:t>
      </w:r>
      <w:r w:rsidR="00EC77AD">
        <w:rPr>
          <w:rFonts w:asciiTheme="minorHAnsi" w:hAnsiTheme="minorHAnsi" w:cs="Calibri"/>
          <w:sz w:val="22"/>
          <w:szCs w:val="22"/>
        </w:rPr>
        <w:t>Fátima Antunes apresenta a proposta de tombamento elaborada pelo Departamento do Patrimônio Histórico.</w:t>
      </w:r>
      <w:r w:rsidR="00B009AD">
        <w:rPr>
          <w:rFonts w:asciiTheme="minorHAnsi" w:hAnsiTheme="minorHAnsi" w:cs="Calibri"/>
          <w:sz w:val="22"/>
          <w:szCs w:val="22"/>
        </w:rPr>
        <w:t xml:space="preserve"> </w:t>
      </w:r>
      <w:r w:rsidR="00EC77AD">
        <w:rPr>
          <w:rFonts w:asciiTheme="minorHAnsi" w:hAnsiTheme="minorHAnsi" w:cs="Calibri"/>
          <w:sz w:val="22"/>
          <w:szCs w:val="22"/>
        </w:rPr>
        <w:t xml:space="preserve">O Conselheiro </w:t>
      </w:r>
      <w:r w:rsidR="00B009AD">
        <w:rPr>
          <w:rFonts w:asciiTheme="minorHAnsi" w:hAnsiTheme="minorHAnsi" w:cs="Calibri"/>
          <w:sz w:val="22"/>
          <w:szCs w:val="22"/>
        </w:rPr>
        <w:t>relator</w:t>
      </w:r>
      <w:r w:rsidR="00EC77AD">
        <w:rPr>
          <w:rFonts w:asciiTheme="minorHAnsi" w:hAnsiTheme="minorHAnsi" w:cs="Calibri"/>
          <w:sz w:val="22"/>
          <w:szCs w:val="22"/>
        </w:rPr>
        <w:t xml:space="preserve"> procede a leitura de seu parecer</w:t>
      </w:r>
      <w:r w:rsidR="00B009AD">
        <w:rPr>
          <w:rFonts w:asciiTheme="minorHAnsi" w:hAnsiTheme="minorHAnsi" w:cs="Calibri"/>
          <w:sz w:val="22"/>
          <w:szCs w:val="22"/>
        </w:rPr>
        <w:t xml:space="preserve"> e s</w:t>
      </w:r>
      <w:r w:rsidR="00EC77AD">
        <w:rPr>
          <w:rFonts w:asciiTheme="minorHAnsi" w:hAnsiTheme="minorHAnsi" w:cs="Calibri"/>
          <w:sz w:val="22"/>
          <w:szCs w:val="22"/>
        </w:rPr>
        <w:t>ugere algumas correções na redação da minuta de tombamento. Conselheiros</w:t>
      </w:r>
      <w:r w:rsidR="00B009AD">
        <w:rPr>
          <w:rFonts w:asciiTheme="minorHAnsi" w:hAnsiTheme="minorHAnsi" w:cs="Calibri"/>
          <w:sz w:val="22"/>
          <w:szCs w:val="22"/>
        </w:rPr>
        <w:t xml:space="preserve"> discutem a proposta de inexistê</w:t>
      </w:r>
      <w:r w:rsidR="00EC77AD">
        <w:rPr>
          <w:rFonts w:asciiTheme="minorHAnsi" w:hAnsiTheme="minorHAnsi" w:cs="Calibri"/>
          <w:sz w:val="22"/>
          <w:szCs w:val="22"/>
        </w:rPr>
        <w:t>ncia de área e</w:t>
      </w:r>
      <w:r w:rsidR="00B009AD">
        <w:rPr>
          <w:rFonts w:asciiTheme="minorHAnsi" w:hAnsiTheme="minorHAnsi" w:cs="Calibri"/>
          <w:sz w:val="22"/>
          <w:szCs w:val="22"/>
        </w:rPr>
        <w:t>nvoltó</w:t>
      </w:r>
      <w:r w:rsidR="00EC77AD">
        <w:rPr>
          <w:rFonts w:asciiTheme="minorHAnsi" w:hAnsiTheme="minorHAnsi" w:cs="Calibri"/>
          <w:sz w:val="22"/>
          <w:szCs w:val="22"/>
        </w:rPr>
        <w:t>ria</w:t>
      </w:r>
      <w:r w:rsidR="00B009AD">
        <w:rPr>
          <w:rFonts w:asciiTheme="minorHAnsi" w:hAnsiTheme="minorHAnsi" w:cs="Calibri"/>
          <w:sz w:val="22"/>
          <w:szCs w:val="22"/>
        </w:rPr>
        <w:t xml:space="preserve"> e a necessidade de alguma  diretriz para novas construções no lote. O DPH apresentará nova minuta na próxima reunião para deliberação. </w:t>
      </w:r>
      <w:r w:rsidR="00306292" w:rsidRPr="00B5385C">
        <w:rPr>
          <w:rFonts w:asciiTheme="minorHAnsi" w:hAnsiTheme="minorHAnsi" w:cs="Calibri"/>
          <w:b/>
          <w:sz w:val="22"/>
          <w:szCs w:val="22"/>
        </w:rPr>
        <w:t>O PROCESSO SERÁ DELIBERADO EM PRÓXIMA REUNIÃO</w:t>
      </w:r>
      <w:r w:rsidR="00B009AD">
        <w:rPr>
          <w:rFonts w:asciiTheme="minorHAnsi" w:hAnsiTheme="minorHAnsi" w:cs="Calibri"/>
          <w:b/>
          <w:sz w:val="22"/>
          <w:szCs w:val="22"/>
        </w:rPr>
        <w:t>.</w:t>
      </w:r>
      <w:r w:rsidR="00B5385C">
        <w:rPr>
          <w:rFonts w:asciiTheme="minorHAnsi" w:hAnsiTheme="minorHAnsi" w:cs="Calibri"/>
          <w:sz w:val="22"/>
          <w:szCs w:val="22"/>
        </w:rPr>
        <w:t xml:space="preserve"> </w:t>
      </w:r>
      <w:r w:rsidR="00DC281F">
        <w:rPr>
          <w:rFonts w:asciiTheme="minorHAnsi" w:hAnsiTheme="minorHAnsi" w:cs="Calibri"/>
          <w:b/>
          <w:bCs/>
          <w:i/>
          <w:iCs/>
          <w:sz w:val="22"/>
          <w:szCs w:val="22"/>
          <w:u w:val="single"/>
        </w:rPr>
        <w:t>3</w:t>
      </w:r>
      <w:r w:rsidR="00B5385C">
        <w:rPr>
          <w:rFonts w:asciiTheme="minorHAnsi" w:hAnsiTheme="minorHAnsi" w:cs="Calibri"/>
          <w:b/>
          <w:bCs/>
          <w:i/>
          <w:iCs/>
          <w:sz w:val="22"/>
          <w:szCs w:val="22"/>
          <w:u w:val="single"/>
        </w:rPr>
        <w:t>.3</w:t>
      </w:r>
      <w:r w:rsidR="00205EB2">
        <w:rPr>
          <w:rFonts w:asciiTheme="minorHAnsi" w:hAnsiTheme="minorHAnsi" w:cs="Calibri"/>
          <w:b/>
          <w:bCs/>
          <w:i/>
          <w:iCs/>
          <w:sz w:val="22"/>
          <w:szCs w:val="22"/>
          <w:u w:val="single"/>
        </w:rPr>
        <w:t xml:space="preserve">. </w:t>
      </w:r>
      <w:r w:rsidR="00444157">
        <w:rPr>
          <w:rFonts w:asciiTheme="minorHAnsi" w:hAnsiTheme="minorHAnsi" w:cs="Calibri"/>
          <w:i/>
          <w:iCs/>
          <w:sz w:val="22"/>
          <w:szCs w:val="22"/>
          <w:u w:val="single"/>
        </w:rPr>
        <w:t xml:space="preserve">Processos pautados em reuniões anteriores, </w:t>
      </w:r>
      <w:r w:rsidR="00A3292E">
        <w:rPr>
          <w:rFonts w:asciiTheme="minorHAnsi" w:hAnsiTheme="minorHAnsi" w:cs="Calibri"/>
          <w:i/>
          <w:iCs/>
          <w:sz w:val="22"/>
          <w:szCs w:val="22"/>
          <w:u w:val="single"/>
        </w:rPr>
        <w:t>pendentes</w:t>
      </w:r>
      <w:r w:rsidR="00444157">
        <w:rPr>
          <w:rFonts w:asciiTheme="minorHAnsi" w:hAnsiTheme="minorHAnsi" w:cs="Calibri"/>
          <w:i/>
          <w:iCs/>
          <w:sz w:val="22"/>
          <w:szCs w:val="22"/>
          <w:u w:val="single"/>
        </w:rPr>
        <w:t xml:space="preserve"> de deliberação</w:t>
      </w:r>
      <w:r w:rsidR="00205EB2">
        <w:rPr>
          <w:rFonts w:asciiTheme="minorHAnsi" w:hAnsiTheme="minorHAnsi" w:cs="Calibri"/>
          <w:i/>
          <w:iCs/>
          <w:sz w:val="22"/>
          <w:szCs w:val="22"/>
          <w:u w:val="single"/>
        </w:rPr>
        <w:t>:</w:t>
      </w:r>
      <w:r w:rsidR="00444157">
        <w:rPr>
          <w:rFonts w:asciiTheme="minorHAnsi" w:hAnsiTheme="minorHAnsi" w:cs="Calibri"/>
          <w:i/>
          <w:iCs/>
          <w:sz w:val="22"/>
          <w:szCs w:val="22"/>
          <w:u w:val="single"/>
        </w:rPr>
        <w:t xml:space="preserve"> Relativos à aprovação de projetos de intervenção em bens protegidos:</w:t>
      </w:r>
      <w:r w:rsidR="00205EB2">
        <w:rPr>
          <w:rFonts w:asciiTheme="minorHAnsi" w:hAnsiTheme="minorHAnsi" w:cs="Calibri"/>
          <w:i/>
          <w:iCs/>
          <w:sz w:val="22"/>
          <w:szCs w:val="22"/>
        </w:rPr>
        <w:t xml:space="preserve"> </w:t>
      </w:r>
      <w:r w:rsidR="00205EB2">
        <w:rPr>
          <w:rFonts w:asciiTheme="minorHAnsi" w:hAnsiTheme="minorHAnsi" w:cs="Calibri"/>
          <w:b/>
          <w:bCs/>
          <w:color w:val="000000"/>
          <w:sz w:val="22"/>
          <w:szCs w:val="22"/>
        </w:rPr>
        <w:t xml:space="preserve"> </w:t>
      </w:r>
      <w:r w:rsidR="00174602" w:rsidRPr="00B5385C">
        <w:rPr>
          <w:rFonts w:asciiTheme="minorHAnsi" w:hAnsiTheme="minorHAnsi" w:cs="Calibri"/>
          <w:b/>
          <w:color w:val="000000"/>
          <w:sz w:val="22"/>
          <w:szCs w:val="22"/>
        </w:rPr>
        <w:t xml:space="preserve">PROCESSO: </w:t>
      </w:r>
      <w:r w:rsidR="00B009AD" w:rsidRPr="002B4F1B">
        <w:rPr>
          <w:rFonts w:ascii="Calibri" w:hAnsi="Calibri"/>
          <w:b/>
          <w:bCs/>
          <w:sz w:val="22"/>
          <w:szCs w:val="22"/>
        </w:rPr>
        <w:t>2017-0.111.549-9</w:t>
      </w:r>
      <w:r w:rsidR="00174602">
        <w:rPr>
          <w:rFonts w:asciiTheme="minorHAnsi" w:hAnsiTheme="minorHAnsi" w:cs="Calibri"/>
          <w:color w:val="000000"/>
          <w:sz w:val="22"/>
          <w:szCs w:val="22"/>
        </w:rPr>
        <w:t xml:space="preserve"> – </w:t>
      </w:r>
      <w:r w:rsidR="00B009AD">
        <w:rPr>
          <w:rFonts w:asciiTheme="minorHAnsi" w:hAnsiTheme="minorHAnsi" w:cs="Calibri"/>
          <w:color w:val="000000"/>
          <w:sz w:val="22"/>
          <w:szCs w:val="22"/>
        </w:rPr>
        <w:t>Jockey Club de São Paulo</w:t>
      </w:r>
      <w:r w:rsidR="00174602">
        <w:rPr>
          <w:rFonts w:asciiTheme="minorHAnsi" w:hAnsiTheme="minorHAnsi" w:cs="Calibri"/>
          <w:color w:val="000000"/>
          <w:sz w:val="22"/>
          <w:szCs w:val="22"/>
        </w:rPr>
        <w:t xml:space="preserve"> – </w:t>
      </w:r>
      <w:r w:rsidR="00B009AD">
        <w:rPr>
          <w:rFonts w:ascii="Calibri" w:hAnsi="Calibri"/>
          <w:sz w:val="22"/>
          <w:szCs w:val="22"/>
        </w:rPr>
        <w:t xml:space="preserve">Requalificação Urbana e Valorização do conjunto do Jockey Club de São Paulo </w:t>
      </w:r>
      <w:r w:rsidR="00174602">
        <w:rPr>
          <w:rFonts w:asciiTheme="minorHAnsi" w:hAnsiTheme="minorHAnsi" w:cs="Calibri"/>
          <w:color w:val="000000"/>
          <w:sz w:val="22"/>
          <w:szCs w:val="22"/>
        </w:rPr>
        <w:t xml:space="preserve"> – </w:t>
      </w:r>
      <w:r w:rsidR="00B009AD">
        <w:rPr>
          <w:rFonts w:asciiTheme="minorHAnsi" w:hAnsiTheme="minorHAnsi" w:cs="Calibri"/>
          <w:color w:val="000000"/>
          <w:sz w:val="22"/>
          <w:szCs w:val="22"/>
        </w:rPr>
        <w:t>Av. Lineu de Paula Machado, 1.263</w:t>
      </w:r>
      <w:r w:rsidR="00C34232">
        <w:rPr>
          <w:rFonts w:asciiTheme="minorHAnsi" w:hAnsiTheme="minorHAnsi" w:cs="Calibri"/>
          <w:color w:val="000000"/>
          <w:sz w:val="22"/>
          <w:szCs w:val="22"/>
        </w:rPr>
        <w:t>. Relator</w:t>
      </w:r>
      <w:r w:rsidR="00174602">
        <w:rPr>
          <w:rFonts w:asciiTheme="minorHAnsi" w:hAnsiTheme="minorHAnsi" w:cs="Calibri"/>
          <w:color w:val="000000"/>
          <w:sz w:val="22"/>
          <w:szCs w:val="22"/>
        </w:rPr>
        <w:t xml:space="preserve">: </w:t>
      </w:r>
      <w:r w:rsidR="00C34232">
        <w:rPr>
          <w:rFonts w:asciiTheme="minorHAnsi" w:hAnsiTheme="minorHAnsi" w:cs="Calibri"/>
          <w:color w:val="000000"/>
          <w:sz w:val="22"/>
          <w:szCs w:val="22"/>
        </w:rPr>
        <w:t>Silvgio Oksman</w:t>
      </w:r>
      <w:r w:rsidR="00174602">
        <w:rPr>
          <w:rFonts w:asciiTheme="minorHAnsi" w:hAnsiTheme="minorHAnsi" w:cs="Calibri"/>
          <w:color w:val="000000"/>
          <w:sz w:val="22"/>
          <w:szCs w:val="22"/>
        </w:rPr>
        <w:t>.</w:t>
      </w:r>
      <w:r w:rsidR="00174602" w:rsidRPr="00EB4646">
        <w:rPr>
          <w:rFonts w:asciiTheme="minorHAnsi" w:hAnsiTheme="minorHAnsi" w:cs="Calibri"/>
          <w:b/>
          <w:bCs/>
          <w:color w:val="000000"/>
          <w:sz w:val="22"/>
          <w:szCs w:val="22"/>
        </w:rPr>
        <w:t xml:space="preserve"> </w:t>
      </w:r>
      <w:r w:rsidR="00C34232">
        <w:rPr>
          <w:rFonts w:asciiTheme="minorHAnsi" w:hAnsiTheme="minorHAnsi" w:cs="Calibri"/>
          <w:bCs/>
          <w:color w:val="000000"/>
          <w:sz w:val="22"/>
          <w:szCs w:val="22"/>
        </w:rPr>
        <w:t xml:space="preserve">Os Conselheiros falam sobre a visita técnica realizada no </w:t>
      </w:r>
      <w:r w:rsidR="00C34232" w:rsidRPr="00C34232">
        <w:rPr>
          <w:rFonts w:ascii="Calibri" w:hAnsi="Calibri"/>
          <w:sz w:val="22"/>
          <w:szCs w:val="22"/>
        </w:rPr>
        <w:t>Jockey e os aspectos do processo</w:t>
      </w:r>
      <w:r w:rsidR="00C34232">
        <w:rPr>
          <w:rFonts w:ascii="Calibri" w:hAnsi="Calibri"/>
          <w:sz w:val="22"/>
          <w:szCs w:val="22"/>
        </w:rPr>
        <w:t>, as áreas de verticalização e a proposta de uso. A Conselheira Mariana Rolim fala da discussão do projeto dentro do ETGC</w:t>
      </w:r>
      <w:r w:rsidR="00C34232" w:rsidRPr="00C34232">
        <w:rPr>
          <w:rFonts w:ascii="Calibri" w:hAnsi="Calibri"/>
          <w:sz w:val="22"/>
          <w:szCs w:val="22"/>
        </w:rPr>
        <w:t>. A Conselheira Flávia Taliberti fala sobre as etapas necessárias para a elaboração do PIU -  Projetos de Intervenção Urbana</w:t>
      </w:r>
      <w:r w:rsidR="00C34232">
        <w:rPr>
          <w:rFonts w:ascii="Calibri" w:hAnsi="Calibri"/>
          <w:sz w:val="22"/>
          <w:szCs w:val="22"/>
        </w:rPr>
        <w:t xml:space="preserve">. O Conselheiro relator fala de suas impressões sobre o projeto e sobre o estabelecimento de diretrizes para a elaboração de um projeto que tenha como ponto de partida a valorização do bem tombado. Os arquitetos </w:t>
      </w:r>
      <w:r w:rsidR="00C34232">
        <w:rPr>
          <w:rFonts w:asciiTheme="minorHAnsi" w:hAnsiTheme="minorHAnsi" w:cs="Calibri"/>
          <w:sz w:val="22"/>
          <w:szCs w:val="22"/>
        </w:rPr>
        <w:t xml:space="preserve">Jorge Königsberger e </w:t>
      </w:r>
      <w:r w:rsidR="00C34232">
        <w:rPr>
          <w:rFonts w:asciiTheme="minorHAnsi" w:hAnsiTheme="minorHAnsi" w:cs="Calibri"/>
          <w:sz w:val="22"/>
          <w:szCs w:val="22"/>
        </w:rPr>
        <w:lastRenderedPageBreak/>
        <w:t xml:space="preserve">Adriana Bley Levisky apresentam o partido de intervenção na área. Os Conselheiros discutem a natureza da aprovação, se aprovação do partido ou o estabelecimento de diretrizes. O Conselheiro relator apresentará seu voto em próxima reunião para discussão. </w:t>
      </w:r>
      <w:r w:rsidR="0087378A">
        <w:rPr>
          <w:rFonts w:asciiTheme="minorHAnsi" w:hAnsiTheme="minorHAnsi" w:cs="Calibri"/>
          <w:bCs/>
          <w:color w:val="000000"/>
          <w:sz w:val="22"/>
          <w:szCs w:val="22"/>
        </w:rPr>
        <w:t xml:space="preserve"> </w:t>
      </w:r>
      <w:r w:rsidR="0087378A" w:rsidRPr="00B5385C">
        <w:rPr>
          <w:rFonts w:asciiTheme="minorHAnsi" w:hAnsiTheme="minorHAnsi" w:cs="Calibri"/>
          <w:b/>
          <w:sz w:val="22"/>
          <w:szCs w:val="22"/>
        </w:rPr>
        <w:t>O PROCESSO SERÁ DELIBERADO EM PRÓXIMA REUNIÃO.</w:t>
      </w:r>
      <w:r w:rsidR="0087378A">
        <w:rPr>
          <w:rFonts w:asciiTheme="minorHAnsi" w:hAnsiTheme="minorHAnsi" w:cs="Calibri"/>
          <w:bCs/>
          <w:color w:val="000000"/>
          <w:sz w:val="22"/>
          <w:szCs w:val="22"/>
        </w:rPr>
        <w:t xml:space="preserve"> </w:t>
      </w:r>
      <w:r w:rsidR="00FD2910">
        <w:rPr>
          <w:rFonts w:asciiTheme="minorHAnsi" w:hAnsiTheme="minorHAnsi" w:cs="Calibri"/>
          <w:color w:val="000000"/>
          <w:sz w:val="22"/>
          <w:szCs w:val="22"/>
        </w:rPr>
        <w:t xml:space="preserve">- </w:t>
      </w:r>
      <w:r w:rsidR="00FD2910" w:rsidRPr="0087378A">
        <w:rPr>
          <w:rFonts w:asciiTheme="minorHAnsi" w:hAnsiTheme="minorHAnsi" w:cs="Calibri"/>
          <w:b/>
          <w:color w:val="000000"/>
          <w:sz w:val="22"/>
          <w:szCs w:val="22"/>
        </w:rPr>
        <w:t xml:space="preserve">PROCESSO: </w:t>
      </w:r>
      <w:r w:rsidR="00C34232">
        <w:rPr>
          <w:rFonts w:asciiTheme="minorHAnsi" w:hAnsiTheme="minorHAnsi" w:cs="Calibri"/>
          <w:b/>
          <w:color w:val="000000"/>
          <w:sz w:val="22"/>
          <w:szCs w:val="22"/>
        </w:rPr>
        <w:t>2017-0.073.871-9</w:t>
      </w:r>
      <w:r w:rsidR="00FD2910">
        <w:rPr>
          <w:rFonts w:asciiTheme="minorHAnsi" w:hAnsiTheme="minorHAnsi" w:cs="Calibri"/>
          <w:color w:val="000000"/>
          <w:sz w:val="22"/>
          <w:szCs w:val="22"/>
        </w:rPr>
        <w:t xml:space="preserve"> – </w:t>
      </w:r>
      <w:r w:rsidR="00C34232">
        <w:rPr>
          <w:rFonts w:asciiTheme="minorHAnsi" w:hAnsiTheme="minorHAnsi" w:cs="Calibri"/>
          <w:color w:val="000000"/>
          <w:sz w:val="22"/>
          <w:szCs w:val="22"/>
        </w:rPr>
        <w:t>Mambucaba Holding Participações Ltda – Reforma</w:t>
      </w:r>
      <w:r w:rsidR="00FD2910">
        <w:rPr>
          <w:rFonts w:asciiTheme="minorHAnsi" w:hAnsiTheme="minorHAnsi" w:cs="Calibri"/>
          <w:color w:val="000000"/>
          <w:sz w:val="22"/>
          <w:szCs w:val="22"/>
        </w:rPr>
        <w:t xml:space="preserve"> – </w:t>
      </w:r>
      <w:r w:rsidR="00C34232">
        <w:rPr>
          <w:rFonts w:asciiTheme="minorHAnsi" w:hAnsiTheme="minorHAnsi" w:cs="Calibri"/>
          <w:color w:val="000000"/>
          <w:sz w:val="22"/>
          <w:szCs w:val="22"/>
        </w:rPr>
        <w:t xml:space="preserve">Rua São Carlos do Pinhal, 376. </w:t>
      </w:r>
      <w:r w:rsidR="00FD2910">
        <w:rPr>
          <w:rFonts w:asciiTheme="minorHAnsi" w:hAnsiTheme="minorHAnsi" w:cs="Calibri"/>
          <w:color w:val="000000"/>
          <w:sz w:val="22"/>
          <w:szCs w:val="22"/>
        </w:rPr>
        <w:t xml:space="preserve">Relator: </w:t>
      </w:r>
      <w:r w:rsidR="00C34232">
        <w:rPr>
          <w:rFonts w:asciiTheme="minorHAnsi" w:hAnsiTheme="minorHAnsi" w:cs="Calibri"/>
          <w:color w:val="000000"/>
          <w:sz w:val="22"/>
          <w:szCs w:val="22"/>
        </w:rPr>
        <w:t>Mariana Rolim</w:t>
      </w:r>
      <w:r w:rsidR="00FD2910">
        <w:rPr>
          <w:rFonts w:asciiTheme="minorHAnsi" w:hAnsiTheme="minorHAnsi" w:cs="Calibri"/>
          <w:color w:val="000000"/>
          <w:sz w:val="22"/>
          <w:szCs w:val="22"/>
        </w:rPr>
        <w:t xml:space="preserve">. </w:t>
      </w:r>
      <w:r w:rsidR="00174602">
        <w:rPr>
          <w:rFonts w:asciiTheme="minorHAnsi" w:hAnsiTheme="minorHAnsi" w:cs="Calibri"/>
          <w:color w:val="000000"/>
          <w:sz w:val="22"/>
          <w:szCs w:val="22"/>
        </w:rPr>
        <w:t xml:space="preserve"> </w:t>
      </w:r>
      <w:r w:rsidR="00C34232">
        <w:rPr>
          <w:rFonts w:asciiTheme="minorHAnsi" w:hAnsiTheme="minorHAnsi" w:cs="Calibri"/>
          <w:color w:val="000000"/>
          <w:sz w:val="22"/>
          <w:szCs w:val="22"/>
        </w:rPr>
        <w:t xml:space="preserve">A conselheira procede a leitura de seu aprecer. É dado início à votação: </w:t>
      </w:r>
      <w:r w:rsidR="00725D66">
        <w:rPr>
          <w:rFonts w:asciiTheme="minorHAnsi" w:hAnsiTheme="minorHAnsi" w:cs="Calibri"/>
          <w:sz w:val="22"/>
          <w:szCs w:val="22"/>
        </w:rPr>
        <w:t xml:space="preserve">Por unanimidade de votos dos Conselheiros presentes, o pedido de </w:t>
      </w:r>
      <w:r w:rsidR="00725D66" w:rsidRPr="00725D66">
        <w:rPr>
          <w:rFonts w:asciiTheme="minorHAnsi" w:hAnsiTheme="minorHAnsi" w:cs="Calibri"/>
          <w:b/>
          <w:sz w:val="22"/>
          <w:szCs w:val="22"/>
        </w:rPr>
        <w:t>REFORMA foi INDEFERIDO.</w:t>
      </w:r>
      <w:r w:rsidR="00725D66">
        <w:rPr>
          <w:rFonts w:asciiTheme="minorHAnsi" w:hAnsiTheme="minorHAnsi" w:cs="Calibri"/>
          <w:sz w:val="22"/>
          <w:szCs w:val="22"/>
        </w:rPr>
        <w:t xml:space="preserve"> </w:t>
      </w:r>
      <w:r w:rsidR="00EB4646" w:rsidRPr="00FD2910">
        <w:rPr>
          <w:rFonts w:ascii="Calibri" w:hAnsi="Calibri" w:cs="Arial"/>
          <w:b/>
          <w:bCs/>
          <w:sz w:val="22"/>
          <w:szCs w:val="22"/>
        </w:rPr>
        <w:t>4</w:t>
      </w:r>
      <w:r w:rsidR="00EB4646" w:rsidRPr="00FD2910">
        <w:rPr>
          <w:rFonts w:ascii="Calibri" w:hAnsi="Calibri" w:cs="Arial"/>
          <w:b/>
          <w:sz w:val="22"/>
          <w:szCs w:val="22"/>
        </w:rPr>
        <w:t>. Apresentação de temas gerais:</w:t>
      </w:r>
      <w:r w:rsidR="00EB4646" w:rsidRPr="00FD2910">
        <w:rPr>
          <w:rFonts w:asciiTheme="minorHAnsi" w:hAnsiTheme="minorHAnsi" w:cs="Tahoma"/>
          <w:b/>
          <w:bCs/>
          <w:color w:val="000000"/>
          <w:sz w:val="22"/>
          <w:szCs w:val="22"/>
        </w:rPr>
        <w:t xml:space="preserve"> </w:t>
      </w:r>
      <w:r w:rsidR="008B52C0">
        <w:rPr>
          <w:rFonts w:asciiTheme="minorHAnsi" w:hAnsiTheme="minorHAnsi" w:cs="Tahoma"/>
          <w:bCs/>
          <w:color w:val="000000"/>
          <w:sz w:val="22"/>
          <w:szCs w:val="22"/>
        </w:rPr>
        <w:t xml:space="preserve">Foi apresentado para deliberação, como extra-pauta por interesse da Municipalidade, o </w:t>
      </w:r>
      <w:r w:rsidR="008B52C0" w:rsidRPr="008F4CD5">
        <w:rPr>
          <w:rFonts w:asciiTheme="minorHAnsi" w:hAnsiTheme="minorHAnsi" w:cs="Calibri"/>
          <w:b/>
          <w:bCs/>
          <w:sz w:val="22"/>
          <w:szCs w:val="22"/>
        </w:rPr>
        <w:t xml:space="preserve">PROCESSO: </w:t>
      </w:r>
      <w:r w:rsidR="00725D66">
        <w:rPr>
          <w:rFonts w:asciiTheme="minorHAnsi" w:hAnsiTheme="minorHAnsi" w:cs="Calibri"/>
          <w:b/>
          <w:bCs/>
          <w:sz w:val="22"/>
          <w:szCs w:val="22"/>
        </w:rPr>
        <w:t>1990-0.004.514-2</w:t>
      </w:r>
      <w:r w:rsidR="00725D66">
        <w:rPr>
          <w:rFonts w:asciiTheme="minorHAnsi" w:hAnsiTheme="minorHAnsi" w:cs="Calibri"/>
          <w:bCs/>
          <w:sz w:val="22"/>
          <w:szCs w:val="22"/>
        </w:rPr>
        <w:t xml:space="preserve"> – Departamento do Patrimônio Histórico </w:t>
      </w:r>
      <w:r w:rsidR="008B52C0">
        <w:rPr>
          <w:rFonts w:asciiTheme="minorHAnsi" w:hAnsiTheme="minorHAnsi" w:cs="Calibri"/>
          <w:sz w:val="22"/>
          <w:szCs w:val="22"/>
        </w:rPr>
        <w:t xml:space="preserve">– </w:t>
      </w:r>
      <w:r w:rsidR="00725D66">
        <w:rPr>
          <w:rFonts w:asciiTheme="minorHAnsi" w:hAnsiTheme="minorHAnsi" w:cs="Calibri"/>
          <w:sz w:val="22"/>
          <w:szCs w:val="22"/>
        </w:rPr>
        <w:t>Tombamento Bela Vista / Abertura de Processo de 4 imóveis que não integraram a listagem inicial</w:t>
      </w:r>
      <w:r w:rsidR="008B52C0">
        <w:rPr>
          <w:rFonts w:asciiTheme="minorHAnsi" w:hAnsiTheme="minorHAnsi" w:cs="Calibri"/>
          <w:sz w:val="22"/>
          <w:szCs w:val="22"/>
        </w:rPr>
        <w:t xml:space="preserve"> – </w:t>
      </w:r>
      <w:r w:rsidR="00725D66">
        <w:rPr>
          <w:rFonts w:asciiTheme="minorHAnsi" w:hAnsiTheme="minorHAnsi" w:cs="Calibri"/>
          <w:sz w:val="22"/>
          <w:szCs w:val="22"/>
        </w:rPr>
        <w:t xml:space="preserve">Rua São Domingos, 19, 21, 31 e 33. </w:t>
      </w:r>
      <w:r w:rsidR="008B52C0">
        <w:rPr>
          <w:rFonts w:asciiTheme="minorHAnsi" w:hAnsiTheme="minorHAnsi" w:cs="Calibri"/>
          <w:sz w:val="22"/>
          <w:szCs w:val="22"/>
        </w:rPr>
        <w:t xml:space="preserve">Relator: </w:t>
      </w:r>
      <w:r w:rsidR="007449F6">
        <w:rPr>
          <w:rFonts w:asciiTheme="minorHAnsi" w:hAnsiTheme="minorHAnsi" w:cs="Calibri"/>
          <w:sz w:val="22"/>
          <w:szCs w:val="22"/>
        </w:rPr>
        <w:t>Mariana Rolim</w:t>
      </w:r>
      <w:r w:rsidR="008B52C0">
        <w:rPr>
          <w:rFonts w:asciiTheme="minorHAnsi" w:hAnsiTheme="minorHAnsi" w:cs="Calibri"/>
          <w:sz w:val="22"/>
          <w:szCs w:val="22"/>
        </w:rPr>
        <w:t xml:space="preserve">. </w:t>
      </w:r>
      <w:r w:rsidR="00725D66">
        <w:rPr>
          <w:rFonts w:asciiTheme="minorHAnsi" w:hAnsiTheme="minorHAnsi" w:cs="Calibri"/>
          <w:sz w:val="22"/>
          <w:szCs w:val="22"/>
        </w:rPr>
        <w:t>A Conselheira esclarece que o pedido de APT para esses quatro. Os imóveis fazem parte da área tombada da Bela Vista, integraram os estudos de tombamento, mas não foram incluídos na listagem inicial por equívoco. Para que sejam incluídos na retificação já aprovada pelo CONPRESP, é necessário abrir processo de tombamento para posterior tombamento em conjunto com a retificação do tombamento da Bela Vista. Os Conselheiros discutem. É dado início à votação.</w:t>
      </w:r>
      <w:r w:rsidR="00725D66" w:rsidRPr="00725D66">
        <w:rPr>
          <w:rFonts w:asciiTheme="minorHAnsi" w:hAnsiTheme="minorHAnsi" w:cs="Calibri"/>
          <w:sz w:val="22"/>
          <w:szCs w:val="22"/>
        </w:rPr>
        <w:t xml:space="preserve"> </w:t>
      </w:r>
      <w:r w:rsidR="00725D66">
        <w:rPr>
          <w:rFonts w:asciiTheme="minorHAnsi" w:hAnsiTheme="minorHAnsi" w:cs="Calibri"/>
          <w:sz w:val="22"/>
          <w:szCs w:val="22"/>
        </w:rPr>
        <w:t xml:space="preserve">Por unanimidade de votos dos Conselheiros presentes, a </w:t>
      </w:r>
      <w:r w:rsidR="00725D66" w:rsidRPr="00725D66">
        <w:rPr>
          <w:rFonts w:asciiTheme="minorHAnsi" w:hAnsiTheme="minorHAnsi" w:cs="Calibri"/>
          <w:b/>
          <w:sz w:val="22"/>
          <w:szCs w:val="22"/>
        </w:rPr>
        <w:t>ABERTURA DE PROCESSO DE TOMBAMENTO</w:t>
      </w:r>
      <w:r w:rsidR="00725D66">
        <w:rPr>
          <w:rFonts w:asciiTheme="minorHAnsi" w:hAnsiTheme="minorHAnsi" w:cs="Calibri"/>
          <w:sz w:val="22"/>
          <w:szCs w:val="22"/>
        </w:rPr>
        <w:t xml:space="preserve"> para os imóveis da </w:t>
      </w:r>
      <w:r w:rsidR="00725D66" w:rsidRPr="00725D66">
        <w:rPr>
          <w:rFonts w:asciiTheme="minorHAnsi" w:hAnsiTheme="minorHAnsi" w:cs="Calibri"/>
          <w:b/>
          <w:sz w:val="22"/>
          <w:szCs w:val="22"/>
        </w:rPr>
        <w:t>RUA SÃO DOMINGOS foi DEFERIDA</w:t>
      </w:r>
      <w:r w:rsidR="00725D66">
        <w:rPr>
          <w:rFonts w:asciiTheme="minorHAnsi" w:hAnsiTheme="minorHAnsi" w:cs="Calibri"/>
          <w:sz w:val="22"/>
          <w:szCs w:val="22"/>
        </w:rPr>
        <w:t xml:space="preserve">, gerando a </w:t>
      </w:r>
      <w:r w:rsidR="00725D66" w:rsidRPr="00725D66">
        <w:rPr>
          <w:rFonts w:asciiTheme="minorHAnsi" w:hAnsiTheme="minorHAnsi" w:cs="Calibri"/>
          <w:b/>
          <w:sz w:val="22"/>
          <w:szCs w:val="22"/>
        </w:rPr>
        <w:t>RESOLUÇÃO 27/CONPRESP/2017</w:t>
      </w:r>
      <w:r w:rsidR="00725D66">
        <w:rPr>
          <w:rFonts w:asciiTheme="minorHAnsi" w:hAnsiTheme="minorHAnsi" w:cs="Calibri"/>
          <w:sz w:val="22"/>
          <w:szCs w:val="22"/>
        </w:rPr>
        <w:t xml:space="preserve">. – </w:t>
      </w:r>
      <w:r w:rsidR="00725D66" w:rsidRPr="00725D66">
        <w:rPr>
          <w:rFonts w:asciiTheme="minorHAnsi" w:hAnsiTheme="minorHAnsi" w:cs="Calibri"/>
          <w:b/>
          <w:sz w:val="22"/>
          <w:szCs w:val="22"/>
        </w:rPr>
        <w:t>TID: 16904414</w:t>
      </w:r>
      <w:r w:rsidR="00725D66">
        <w:rPr>
          <w:rFonts w:asciiTheme="minorHAnsi" w:hAnsiTheme="minorHAnsi" w:cs="Calibri"/>
          <w:sz w:val="22"/>
          <w:szCs w:val="22"/>
        </w:rPr>
        <w:t xml:space="preserve"> – Secretaria Municipal do Verde e Meio Ambiente – Termo de Cooperação/Viveiro Manequinho Lopes – Parque do Ibirapuera. Relator: Mariana Rolim. </w:t>
      </w:r>
      <w:r w:rsidR="00725D66">
        <w:rPr>
          <w:rFonts w:asciiTheme="minorHAnsi" w:hAnsiTheme="minorHAnsi" w:cs="Tahoma"/>
          <w:bCs/>
          <w:color w:val="000000"/>
          <w:sz w:val="22"/>
          <w:szCs w:val="22"/>
        </w:rPr>
        <w:t xml:space="preserve">A Conselheira fala da abrangência do termo de cooperação. Representante da Secretaria do Verde e Meio Ambiente apresenta a proposta. Os conselheiros discutem o número de placas a serem implantadas no Parque. </w:t>
      </w:r>
      <w:r w:rsidR="00725D66">
        <w:rPr>
          <w:rFonts w:asciiTheme="minorHAnsi" w:hAnsiTheme="minorHAnsi" w:cs="Calibri"/>
          <w:sz w:val="22"/>
          <w:szCs w:val="22"/>
        </w:rPr>
        <w:t xml:space="preserve">É dado início à votação. Por unanimidade de votos dos Conselheiros presentes, o projeto foi </w:t>
      </w:r>
      <w:r w:rsidR="00725D66" w:rsidRPr="00725D66">
        <w:rPr>
          <w:rFonts w:asciiTheme="minorHAnsi" w:hAnsiTheme="minorHAnsi" w:cs="Calibri"/>
          <w:b/>
          <w:sz w:val="22"/>
          <w:szCs w:val="22"/>
        </w:rPr>
        <w:t>DEFERIDO.</w:t>
      </w:r>
      <w:r w:rsidR="00BC69D8">
        <w:rPr>
          <w:rFonts w:asciiTheme="minorHAnsi" w:hAnsiTheme="minorHAnsi" w:cs="Calibri"/>
          <w:sz w:val="22"/>
          <w:szCs w:val="22"/>
        </w:rPr>
        <w:t xml:space="preserve"> </w:t>
      </w:r>
      <w:r w:rsidR="00EB4646" w:rsidRPr="00FD2910">
        <w:rPr>
          <w:rFonts w:asciiTheme="minorHAnsi" w:hAnsiTheme="minorHAnsi" w:cs="Calibri"/>
          <w:sz w:val="22"/>
          <w:szCs w:val="22"/>
        </w:rPr>
        <w:t xml:space="preserve">Nada mais havendo a ser discutido, a reunião foi encerrada às </w:t>
      </w:r>
      <w:r w:rsidR="00C919D1">
        <w:rPr>
          <w:rFonts w:asciiTheme="minorHAnsi" w:hAnsiTheme="minorHAnsi" w:cs="Calibri"/>
          <w:b/>
          <w:bCs/>
          <w:sz w:val="22"/>
          <w:szCs w:val="22"/>
        </w:rPr>
        <w:t>1</w:t>
      </w:r>
      <w:r w:rsidR="00725D66">
        <w:rPr>
          <w:rFonts w:asciiTheme="minorHAnsi" w:hAnsiTheme="minorHAnsi" w:cs="Calibri"/>
          <w:b/>
          <w:bCs/>
          <w:sz w:val="22"/>
          <w:szCs w:val="22"/>
        </w:rPr>
        <w:t>7:00</w:t>
      </w:r>
      <w:r w:rsidR="00EB4646" w:rsidRPr="00FD2910">
        <w:rPr>
          <w:rFonts w:asciiTheme="minorHAnsi" w:hAnsiTheme="minorHAnsi" w:cs="Calibri"/>
          <w:sz w:val="22"/>
          <w:szCs w:val="22"/>
        </w:rPr>
        <w:t>. A Ata será lavrada e, depois de achada conforme, será assinada pelos Conselheiros e publicada no Diário Oficial da Cidade.</w:t>
      </w:r>
    </w:p>
    <w:p w:rsidR="00B17FD8" w:rsidRDefault="00B17FD8" w:rsidP="00FD2910">
      <w:pPr>
        <w:tabs>
          <w:tab w:val="left" w:pos="142"/>
        </w:tabs>
        <w:spacing w:line="360" w:lineRule="auto"/>
        <w:ind w:firstLine="737"/>
        <w:jc w:val="both"/>
        <w:rPr>
          <w:rFonts w:asciiTheme="minorHAnsi" w:hAnsiTheme="minorHAnsi" w:cs="Calibri"/>
          <w:sz w:val="22"/>
          <w:szCs w:val="22"/>
        </w:rPr>
      </w:pPr>
    </w:p>
    <w:p w:rsidR="000115CB" w:rsidRDefault="000115CB" w:rsidP="00FD2910">
      <w:pPr>
        <w:tabs>
          <w:tab w:val="left" w:pos="142"/>
        </w:tabs>
        <w:spacing w:line="360" w:lineRule="auto"/>
        <w:ind w:firstLine="737"/>
        <w:jc w:val="both"/>
        <w:rPr>
          <w:rFonts w:asciiTheme="minorHAnsi" w:hAnsiTheme="minorHAnsi" w:cs="Calibri"/>
          <w:sz w:val="22"/>
          <w:szCs w:val="22"/>
        </w:rPr>
      </w:pPr>
    </w:p>
    <w:p w:rsidR="000115CB" w:rsidRDefault="00176E5A" w:rsidP="00176E5A">
      <w:pPr>
        <w:tabs>
          <w:tab w:val="left" w:pos="142"/>
        </w:tabs>
        <w:spacing w:line="360" w:lineRule="auto"/>
        <w:jc w:val="both"/>
        <w:rPr>
          <w:rFonts w:asciiTheme="minorHAnsi" w:hAnsiTheme="minorHAnsi" w:cs="Calibri"/>
          <w:sz w:val="22"/>
          <w:szCs w:val="22"/>
        </w:rPr>
      </w:pPr>
      <w:r>
        <w:rPr>
          <w:rFonts w:asciiTheme="minorHAnsi" w:hAnsiTheme="minorHAnsi" w:cs="Calibri"/>
          <w:sz w:val="22"/>
          <w:szCs w:val="22"/>
        </w:rPr>
        <w:t>DOC 05/10/2017 – página 13</w:t>
      </w:r>
    </w:p>
    <w:p w:rsidR="000115CB" w:rsidRDefault="000115CB" w:rsidP="00FD2910">
      <w:pPr>
        <w:tabs>
          <w:tab w:val="left" w:pos="142"/>
        </w:tabs>
        <w:spacing w:line="360" w:lineRule="auto"/>
        <w:ind w:firstLine="737"/>
        <w:jc w:val="both"/>
        <w:rPr>
          <w:rFonts w:asciiTheme="minorHAnsi" w:hAnsiTheme="minorHAnsi" w:cs="Calibri"/>
          <w:sz w:val="22"/>
          <w:szCs w:val="22"/>
        </w:rPr>
      </w:pPr>
    </w:p>
    <w:p w:rsidR="000115CB" w:rsidRDefault="000115CB" w:rsidP="00FD2910">
      <w:pPr>
        <w:tabs>
          <w:tab w:val="left" w:pos="142"/>
        </w:tabs>
        <w:spacing w:line="360" w:lineRule="auto"/>
        <w:ind w:firstLine="737"/>
        <w:jc w:val="both"/>
        <w:rPr>
          <w:rFonts w:asciiTheme="minorHAnsi" w:hAnsiTheme="minorHAnsi" w:cs="Calibri"/>
          <w:sz w:val="22"/>
          <w:szCs w:val="22"/>
        </w:rPr>
      </w:pPr>
    </w:p>
    <w:p w:rsidR="00AD3F0F" w:rsidRPr="005F28AF" w:rsidRDefault="00AD3F0F" w:rsidP="00FD2910">
      <w:pPr>
        <w:tabs>
          <w:tab w:val="left" w:pos="142"/>
        </w:tabs>
        <w:spacing w:line="360" w:lineRule="auto"/>
        <w:ind w:firstLine="737"/>
        <w:jc w:val="both"/>
        <w:rPr>
          <w:rFonts w:asciiTheme="minorHAnsi" w:hAnsiTheme="minorHAnsi" w:cs="Calibri"/>
          <w:color w:val="000000"/>
          <w:sz w:val="22"/>
          <w:szCs w:val="22"/>
        </w:rPr>
      </w:pPr>
    </w:p>
    <w:sectPr w:rsidR="00AD3F0F" w:rsidRPr="005F28AF" w:rsidSect="00AE2A19">
      <w:headerReference w:type="default" r:id="rId8"/>
      <w:footerReference w:type="default" r:id="rId9"/>
      <w:pgSz w:w="11906" w:h="16838"/>
      <w:pgMar w:top="908" w:right="851" w:bottom="624" w:left="1134" w:header="851" w:footer="567" w:gutter="0"/>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232" w:rsidRDefault="00C34232" w:rsidP="001D30CD">
      <w:r>
        <w:separator/>
      </w:r>
    </w:p>
  </w:endnote>
  <w:endnote w:type="continuationSeparator" w:id="0">
    <w:p w:rsidR="00C34232" w:rsidRDefault="00C34232" w:rsidP="001D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32" w:rsidRDefault="00C17E70">
    <w:pPr>
      <w:pStyle w:val="Footer1"/>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232" w:rsidRDefault="00C34232" w:rsidP="001D30CD">
      <w:r>
        <w:separator/>
      </w:r>
    </w:p>
  </w:footnote>
  <w:footnote w:type="continuationSeparator" w:id="0">
    <w:p w:rsidR="00C34232" w:rsidRDefault="00C34232" w:rsidP="001D3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8" w:type="dxa"/>
      <w:tblInd w:w="3" w:type="dxa"/>
      <w:tblCellMar>
        <w:left w:w="70" w:type="dxa"/>
        <w:right w:w="70" w:type="dxa"/>
      </w:tblCellMar>
      <w:tblLook w:val="0000" w:firstRow="0" w:lastRow="0" w:firstColumn="0" w:lastColumn="0" w:noHBand="0" w:noVBand="0"/>
    </w:tblPr>
    <w:tblGrid>
      <w:gridCol w:w="1940"/>
      <w:gridCol w:w="7628"/>
    </w:tblGrid>
    <w:tr w:rsidR="00C34232">
      <w:trPr>
        <w:trHeight w:val="707"/>
      </w:trPr>
      <w:tc>
        <w:tcPr>
          <w:tcW w:w="1940" w:type="dxa"/>
          <w:shd w:val="clear" w:color="auto" w:fill="auto"/>
        </w:tcPr>
        <w:p w:rsidR="00C34232" w:rsidRDefault="00C34232">
          <w:pPr>
            <w:rPr>
              <w:rFonts w:ascii="Arial" w:hAnsi="Arial" w:cs="Arial"/>
              <w:b/>
              <w:bCs/>
            </w:rPr>
          </w:pPr>
          <w:r>
            <w:rPr>
              <w:noProof/>
            </w:rPr>
            <w:drawing>
              <wp:inline distT="0" distB="0" distL="0" distR="0">
                <wp:extent cx="1104900" cy="390525"/>
                <wp:effectExtent l="0" t="0" r="0" b="0"/>
                <wp:docPr id="1" name="Imagem 1" descr="logo_cultur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ultura_horizontal"/>
                        <pic:cNvPicPr>
                          <a:picLocks noChangeAspect="1" noChangeArrowheads="1"/>
                        </pic:cNvPicPr>
                      </pic:nvPicPr>
                      <pic:blipFill>
                        <a:blip r:embed="rId1"/>
                        <a:stretch>
                          <a:fillRect/>
                        </a:stretch>
                      </pic:blipFill>
                      <pic:spPr bwMode="auto">
                        <a:xfrm>
                          <a:off x="0" y="0"/>
                          <a:ext cx="1104900" cy="390525"/>
                        </a:xfrm>
                        <a:prstGeom prst="rect">
                          <a:avLst/>
                        </a:prstGeom>
                      </pic:spPr>
                    </pic:pic>
                  </a:graphicData>
                </a:graphic>
              </wp:inline>
            </w:drawing>
          </w:r>
        </w:p>
      </w:tc>
      <w:tc>
        <w:tcPr>
          <w:tcW w:w="7627" w:type="dxa"/>
          <w:shd w:val="clear" w:color="auto" w:fill="auto"/>
        </w:tcPr>
        <w:p w:rsidR="00C34232" w:rsidRDefault="00C34232">
          <w:pPr>
            <w:spacing w:before="40"/>
            <w:jc w:val="center"/>
            <w:rPr>
              <w:rFonts w:ascii="Arial" w:hAnsi="Arial" w:cs="Arial"/>
              <w:b/>
              <w:bCs/>
            </w:rPr>
          </w:pPr>
          <w:r>
            <w:rPr>
              <w:rFonts w:ascii="Arial" w:hAnsi="Arial" w:cs="Arial"/>
              <w:b/>
              <w:bCs/>
            </w:rPr>
            <w:t>CONSELHO MUNICIPAL DE PRESERVAÇÃO DO PATRIMÔNIO HISTÓRICO,</w:t>
          </w:r>
        </w:p>
        <w:p w:rsidR="00C34232" w:rsidRDefault="00C34232">
          <w:pPr>
            <w:jc w:val="center"/>
            <w:rPr>
              <w:rFonts w:ascii="Arial" w:hAnsi="Arial" w:cs="Arial"/>
              <w:b/>
              <w:bCs/>
            </w:rPr>
          </w:pPr>
          <w:r>
            <w:rPr>
              <w:rFonts w:ascii="Arial" w:hAnsi="Arial" w:cs="Arial"/>
              <w:b/>
              <w:bCs/>
            </w:rPr>
            <w:t>CULTURAL E AMBIENTAL DA CIDADE DE SÃO PAULO – CONPRESP</w:t>
          </w:r>
        </w:p>
      </w:tc>
    </w:tr>
  </w:tbl>
  <w:p w:rsidR="00C34232" w:rsidRDefault="00C34232">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CD"/>
    <w:rsid w:val="00002112"/>
    <w:rsid w:val="000115CB"/>
    <w:rsid w:val="00011A7E"/>
    <w:rsid w:val="000129E5"/>
    <w:rsid w:val="0002057B"/>
    <w:rsid w:val="00051DB6"/>
    <w:rsid w:val="000779DE"/>
    <w:rsid w:val="000803CF"/>
    <w:rsid w:val="00092257"/>
    <w:rsid w:val="000A1D19"/>
    <w:rsid w:val="000A5833"/>
    <w:rsid w:val="000C5D85"/>
    <w:rsid w:val="0011035E"/>
    <w:rsid w:val="00131066"/>
    <w:rsid w:val="001415D2"/>
    <w:rsid w:val="001708A9"/>
    <w:rsid w:val="00174602"/>
    <w:rsid w:val="00176E5A"/>
    <w:rsid w:val="00177A31"/>
    <w:rsid w:val="00183418"/>
    <w:rsid w:val="001835BE"/>
    <w:rsid w:val="001839CF"/>
    <w:rsid w:val="00187521"/>
    <w:rsid w:val="001A4C37"/>
    <w:rsid w:val="001B0B57"/>
    <w:rsid w:val="001B5B14"/>
    <w:rsid w:val="001D30CD"/>
    <w:rsid w:val="001E339F"/>
    <w:rsid w:val="001E5DA0"/>
    <w:rsid w:val="001F10DE"/>
    <w:rsid w:val="001F4F9B"/>
    <w:rsid w:val="00205EB2"/>
    <w:rsid w:val="002157F2"/>
    <w:rsid w:val="0025086A"/>
    <w:rsid w:val="002A7D2A"/>
    <w:rsid w:val="002B5E3E"/>
    <w:rsid w:val="002B6CEE"/>
    <w:rsid w:val="002F73D9"/>
    <w:rsid w:val="003002E9"/>
    <w:rsid w:val="00303AC7"/>
    <w:rsid w:val="00304768"/>
    <w:rsid w:val="00306292"/>
    <w:rsid w:val="00306B1D"/>
    <w:rsid w:val="00310A47"/>
    <w:rsid w:val="003347FF"/>
    <w:rsid w:val="00336CE6"/>
    <w:rsid w:val="00350893"/>
    <w:rsid w:val="00363151"/>
    <w:rsid w:val="003719F4"/>
    <w:rsid w:val="00374119"/>
    <w:rsid w:val="00387EC4"/>
    <w:rsid w:val="003912F6"/>
    <w:rsid w:val="00391C6E"/>
    <w:rsid w:val="003B6D6F"/>
    <w:rsid w:val="003B7997"/>
    <w:rsid w:val="003C5F6D"/>
    <w:rsid w:val="003D585C"/>
    <w:rsid w:val="003E48F5"/>
    <w:rsid w:val="003E7152"/>
    <w:rsid w:val="003F451A"/>
    <w:rsid w:val="00401543"/>
    <w:rsid w:val="00405161"/>
    <w:rsid w:val="00405A08"/>
    <w:rsid w:val="00406E51"/>
    <w:rsid w:val="0042294F"/>
    <w:rsid w:val="00443389"/>
    <w:rsid w:val="00444157"/>
    <w:rsid w:val="00444D27"/>
    <w:rsid w:val="004463D5"/>
    <w:rsid w:val="00446671"/>
    <w:rsid w:val="00447B0B"/>
    <w:rsid w:val="004A1FC2"/>
    <w:rsid w:val="004A476A"/>
    <w:rsid w:val="004A5600"/>
    <w:rsid w:val="004C1C1B"/>
    <w:rsid w:val="004D612F"/>
    <w:rsid w:val="004D7EBF"/>
    <w:rsid w:val="0050159B"/>
    <w:rsid w:val="005275CA"/>
    <w:rsid w:val="0053477A"/>
    <w:rsid w:val="00540387"/>
    <w:rsid w:val="005474F2"/>
    <w:rsid w:val="00556B61"/>
    <w:rsid w:val="00560F3C"/>
    <w:rsid w:val="00564C93"/>
    <w:rsid w:val="005665AF"/>
    <w:rsid w:val="005760D8"/>
    <w:rsid w:val="005876E5"/>
    <w:rsid w:val="005C2B09"/>
    <w:rsid w:val="005C377E"/>
    <w:rsid w:val="005D150F"/>
    <w:rsid w:val="005E744E"/>
    <w:rsid w:val="005F28AF"/>
    <w:rsid w:val="005F2B8C"/>
    <w:rsid w:val="00601A51"/>
    <w:rsid w:val="00646B3F"/>
    <w:rsid w:val="00646DB4"/>
    <w:rsid w:val="0068369B"/>
    <w:rsid w:val="0068392A"/>
    <w:rsid w:val="00686061"/>
    <w:rsid w:val="006931F2"/>
    <w:rsid w:val="00697194"/>
    <w:rsid w:val="006B08F0"/>
    <w:rsid w:val="006C646C"/>
    <w:rsid w:val="006D65B1"/>
    <w:rsid w:val="006D798C"/>
    <w:rsid w:val="006E7524"/>
    <w:rsid w:val="006F3193"/>
    <w:rsid w:val="006F6FAF"/>
    <w:rsid w:val="00707ECF"/>
    <w:rsid w:val="007134A2"/>
    <w:rsid w:val="00722DD5"/>
    <w:rsid w:val="00725D66"/>
    <w:rsid w:val="00731BBF"/>
    <w:rsid w:val="00741096"/>
    <w:rsid w:val="007449F6"/>
    <w:rsid w:val="007629E2"/>
    <w:rsid w:val="007642E3"/>
    <w:rsid w:val="00772CBB"/>
    <w:rsid w:val="00790E86"/>
    <w:rsid w:val="00792184"/>
    <w:rsid w:val="007A4D12"/>
    <w:rsid w:val="007B6935"/>
    <w:rsid w:val="007C6E5D"/>
    <w:rsid w:val="007D5CB3"/>
    <w:rsid w:val="007F07FD"/>
    <w:rsid w:val="00803E4A"/>
    <w:rsid w:val="008271A2"/>
    <w:rsid w:val="008347B3"/>
    <w:rsid w:val="008455CD"/>
    <w:rsid w:val="00850033"/>
    <w:rsid w:val="00850B5B"/>
    <w:rsid w:val="0085159A"/>
    <w:rsid w:val="00852700"/>
    <w:rsid w:val="00865548"/>
    <w:rsid w:val="0087378A"/>
    <w:rsid w:val="00895253"/>
    <w:rsid w:val="008A52B5"/>
    <w:rsid w:val="008A75B5"/>
    <w:rsid w:val="008B52C0"/>
    <w:rsid w:val="008C3CA3"/>
    <w:rsid w:val="008D78A1"/>
    <w:rsid w:val="008F4CD5"/>
    <w:rsid w:val="00952DA7"/>
    <w:rsid w:val="009856D6"/>
    <w:rsid w:val="009B7DDA"/>
    <w:rsid w:val="009C3BFA"/>
    <w:rsid w:val="009D46EF"/>
    <w:rsid w:val="009E0C89"/>
    <w:rsid w:val="009F29DC"/>
    <w:rsid w:val="00A1083F"/>
    <w:rsid w:val="00A20B6C"/>
    <w:rsid w:val="00A3292E"/>
    <w:rsid w:val="00A3773F"/>
    <w:rsid w:val="00A411CA"/>
    <w:rsid w:val="00A41C47"/>
    <w:rsid w:val="00A442AC"/>
    <w:rsid w:val="00A65C25"/>
    <w:rsid w:val="00A70360"/>
    <w:rsid w:val="00A80264"/>
    <w:rsid w:val="00A91500"/>
    <w:rsid w:val="00A922F8"/>
    <w:rsid w:val="00AA1453"/>
    <w:rsid w:val="00AA6AD2"/>
    <w:rsid w:val="00AB341C"/>
    <w:rsid w:val="00AB411C"/>
    <w:rsid w:val="00AB65A9"/>
    <w:rsid w:val="00AB67C3"/>
    <w:rsid w:val="00AD3F0F"/>
    <w:rsid w:val="00AE2A19"/>
    <w:rsid w:val="00AE54B9"/>
    <w:rsid w:val="00B009AD"/>
    <w:rsid w:val="00B02254"/>
    <w:rsid w:val="00B06CCA"/>
    <w:rsid w:val="00B07372"/>
    <w:rsid w:val="00B1510C"/>
    <w:rsid w:val="00B17C4E"/>
    <w:rsid w:val="00B17FD8"/>
    <w:rsid w:val="00B2467C"/>
    <w:rsid w:val="00B2528D"/>
    <w:rsid w:val="00B35B36"/>
    <w:rsid w:val="00B4015F"/>
    <w:rsid w:val="00B47083"/>
    <w:rsid w:val="00B524E9"/>
    <w:rsid w:val="00B5385C"/>
    <w:rsid w:val="00B56BB5"/>
    <w:rsid w:val="00B63199"/>
    <w:rsid w:val="00B77F50"/>
    <w:rsid w:val="00B840AE"/>
    <w:rsid w:val="00B85A8F"/>
    <w:rsid w:val="00BB04BC"/>
    <w:rsid w:val="00BB0821"/>
    <w:rsid w:val="00BB0A9C"/>
    <w:rsid w:val="00BB6225"/>
    <w:rsid w:val="00BC1D06"/>
    <w:rsid w:val="00BC69D8"/>
    <w:rsid w:val="00BD7CE0"/>
    <w:rsid w:val="00C135A3"/>
    <w:rsid w:val="00C14F92"/>
    <w:rsid w:val="00C17E70"/>
    <w:rsid w:val="00C20C96"/>
    <w:rsid w:val="00C25F11"/>
    <w:rsid w:val="00C26CD1"/>
    <w:rsid w:val="00C34232"/>
    <w:rsid w:val="00C42CBF"/>
    <w:rsid w:val="00C515DB"/>
    <w:rsid w:val="00C713EA"/>
    <w:rsid w:val="00C842D6"/>
    <w:rsid w:val="00C919D1"/>
    <w:rsid w:val="00C93E63"/>
    <w:rsid w:val="00CA1E89"/>
    <w:rsid w:val="00CA5F8C"/>
    <w:rsid w:val="00CC2805"/>
    <w:rsid w:val="00CD6C54"/>
    <w:rsid w:val="00CF137A"/>
    <w:rsid w:val="00D271C0"/>
    <w:rsid w:val="00D55333"/>
    <w:rsid w:val="00D55A38"/>
    <w:rsid w:val="00D60A93"/>
    <w:rsid w:val="00D91311"/>
    <w:rsid w:val="00DA5D64"/>
    <w:rsid w:val="00DB2175"/>
    <w:rsid w:val="00DB533C"/>
    <w:rsid w:val="00DC0EE6"/>
    <w:rsid w:val="00DC281F"/>
    <w:rsid w:val="00DF2327"/>
    <w:rsid w:val="00DF33F7"/>
    <w:rsid w:val="00E02295"/>
    <w:rsid w:val="00E0320B"/>
    <w:rsid w:val="00E035E2"/>
    <w:rsid w:val="00E23324"/>
    <w:rsid w:val="00E23BE0"/>
    <w:rsid w:val="00E33F32"/>
    <w:rsid w:val="00EA2BAE"/>
    <w:rsid w:val="00EA45CA"/>
    <w:rsid w:val="00EB4646"/>
    <w:rsid w:val="00EC3EE0"/>
    <w:rsid w:val="00EC77AD"/>
    <w:rsid w:val="00EF1B03"/>
    <w:rsid w:val="00F03D84"/>
    <w:rsid w:val="00F37EAF"/>
    <w:rsid w:val="00F40204"/>
    <w:rsid w:val="00F42247"/>
    <w:rsid w:val="00F550A7"/>
    <w:rsid w:val="00F558A5"/>
    <w:rsid w:val="00F71DB2"/>
    <w:rsid w:val="00F72F18"/>
    <w:rsid w:val="00F818F9"/>
    <w:rsid w:val="00F86C59"/>
    <w:rsid w:val="00F97B71"/>
    <w:rsid w:val="00FA1C9E"/>
    <w:rsid w:val="00FA34E6"/>
    <w:rsid w:val="00FB29D7"/>
    <w:rsid w:val="00FC6466"/>
    <w:rsid w:val="00FD2910"/>
    <w:rsid w:val="00FF2B74"/>
    <w:rsid w:val="00FF4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52"/>
    <w:pPr>
      <w:suppressAutoHyphens/>
    </w:pPr>
    <w:rPr>
      <w:rFonts w:ascii="Times New Roman" w:hAnsi="Times New Roman"/>
      <w:szCs w:val="20"/>
    </w:rPr>
  </w:style>
  <w:style w:type="paragraph" w:styleId="Ttulo6">
    <w:name w:val="heading 6"/>
    <w:basedOn w:val="Normal"/>
    <w:next w:val="Normal"/>
    <w:link w:val="Ttulo6Char1"/>
    <w:uiPriority w:val="99"/>
    <w:unhideWhenUsed/>
    <w:qFormat/>
    <w:rsid w:val="00AE2A19"/>
    <w:pPr>
      <w:keepNext/>
      <w:jc w:val="center"/>
      <w:outlineLvl w:val="5"/>
    </w:pPr>
    <w:rPr>
      <w:rFonts w:cs="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basedOn w:val="Normal"/>
    <w:next w:val="Normal"/>
    <w:link w:val="Ttulo1Char1"/>
    <w:uiPriority w:val="99"/>
    <w:qFormat/>
    <w:rsid w:val="00200552"/>
    <w:pPr>
      <w:keepNext/>
      <w:jc w:val="both"/>
      <w:outlineLvl w:val="0"/>
    </w:pPr>
    <w:rPr>
      <w:rFonts w:ascii="Arial" w:hAnsi="Arial" w:cs="Arial"/>
      <w:sz w:val="24"/>
      <w:szCs w:val="24"/>
    </w:rPr>
  </w:style>
  <w:style w:type="paragraph" w:customStyle="1" w:styleId="Heading21">
    <w:name w:val="Heading 21"/>
    <w:basedOn w:val="Normal"/>
    <w:next w:val="Normal"/>
    <w:link w:val="Ttulo2Char1"/>
    <w:uiPriority w:val="99"/>
    <w:qFormat/>
    <w:rsid w:val="00200552"/>
    <w:pPr>
      <w:keepNext/>
      <w:jc w:val="both"/>
      <w:outlineLvl w:val="1"/>
    </w:pPr>
    <w:rPr>
      <w:b/>
      <w:bCs/>
      <w:sz w:val="24"/>
      <w:szCs w:val="24"/>
    </w:rPr>
  </w:style>
  <w:style w:type="paragraph" w:customStyle="1" w:styleId="Heading31">
    <w:name w:val="Heading 31"/>
    <w:basedOn w:val="Normal"/>
    <w:next w:val="Normal"/>
    <w:link w:val="Ttulo3Char2"/>
    <w:uiPriority w:val="99"/>
    <w:qFormat/>
    <w:rsid w:val="00200552"/>
    <w:pPr>
      <w:keepNext/>
      <w:outlineLvl w:val="2"/>
    </w:pPr>
    <w:rPr>
      <w:rFonts w:ascii="Arial" w:hAnsi="Arial" w:cs="Arial"/>
      <w:sz w:val="24"/>
      <w:szCs w:val="24"/>
    </w:rPr>
  </w:style>
  <w:style w:type="paragraph" w:customStyle="1" w:styleId="Heading41">
    <w:name w:val="Heading 41"/>
    <w:basedOn w:val="Normal"/>
    <w:next w:val="Normal"/>
    <w:link w:val="Ttulo4Char1"/>
    <w:uiPriority w:val="99"/>
    <w:qFormat/>
    <w:rsid w:val="00200552"/>
    <w:pPr>
      <w:keepNext/>
      <w:jc w:val="both"/>
      <w:outlineLvl w:val="3"/>
    </w:pPr>
    <w:rPr>
      <w:rFonts w:ascii="Arial" w:hAnsi="Arial" w:cs="Arial"/>
      <w:i/>
      <w:iCs/>
      <w:sz w:val="24"/>
      <w:szCs w:val="24"/>
    </w:rPr>
  </w:style>
  <w:style w:type="paragraph" w:customStyle="1" w:styleId="Heading51">
    <w:name w:val="Heading 51"/>
    <w:basedOn w:val="Normal"/>
    <w:next w:val="Normal"/>
    <w:link w:val="Ttulo5Char1"/>
    <w:uiPriority w:val="99"/>
    <w:qFormat/>
    <w:rsid w:val="00200552"/>
    <w:pPr>
      <w:keepNext/>
      <w:jc w:val="both"/>
      <w:outlineLvl w:val="4"/>
    </w:pPr>
    <w:rPr>
      <w:rFonts w:ascii="Arial" w:hAnsi="Arial" w:cs="Arial"/>
      <w:i/>
      <w:iCs/>
      <w:sz w:val="18"/>
      <w:szCs w:val="18"/>
    </w:rPr>
  </w:style>
  <w:style w:type="paragraph" w:customStyle="1" w:styleId="Heading61">
    <w:name w:val="Heading 61"/>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customStyle="1" w:styleId="Heading71">
    <w:name w:val="Heading 71"/>
    <w:basedOn w:val="Normal"/>
    <w:next w:val="Normal"/>
    <w:link w:val="Ttulo7Char1"/>
    <w:uiPriority w:val="99"/>
    <w:qFormat/>
    <w:rsid w:val="00200552"/>
    <w:pPr>
      <w:keepNext/>
      <w:outlineLvl w:val="6"/>
    </w:pPr>
    <w:rPr>
      <w:rFonts w:cs="Times New Roman"/>
      <w:sz w:val="28"/>
      <w:szCs w:val="28"/>
    </w:rPr>
  </w:style>
  <w:style w:type="paragraph" w:customStyle="1" w:styleId="Heading81">
    <w:name w:val="Heading 81"/>
    <w:basedOn w:val="Normal"/>
    <w:next w:val="Normal"/>
    <w:link w:val="Ttulo8Char1"/>
    <w:uiPriority w:val="99"/>
    <w:qFormat/>
    <w:rsid w:val="00200552"/>
    <w:pPr>
      <w:keepNext/>
      <w:jc w:val="center"/>
      <w:outlineLvl w:val="7"/>
    </w:pPr>
    <w:rPr>
      <w:rFonts w:ascii="Arial" w:hAnsi="Arial" w:cs="Arial"/>
      <w:sz w:val="24"/>
      <w:szCs w:val="24"/>
    </w:rPr>
  </w:style>
  <w:style w:type="paragraph" w:customStyle="1" w:styleId="Heading91">
    <w:name w:val="Heading 91"/>
    <w:basedOn w:val="Normal"/>
    <w:next w:val="Normal"/>
    <w:link w:val="Ttulo9Char1"/>
    <w:uiPriority w:val="99"/>
    <w:qFormat/>
    <w:rsid w:val="00200552"/>
    <w:pPr>
      <w:keepNext/>
      <w:ind w:left="709"/>
      <w:jc w:val="both"/>
      <w:outlineLvl w:val="8"/>
    </w:pPr>
    <w:rPr>
      <w:rFonts w:ascii="Arial" w:hAnsi="Arial" w:cs="Arial"/>
      <w:sz w:val="24"/>
      <w:szCs w:val="24"/>
    </w:rPr>
  </w:style>
  <w:style w:type="character" w:customStyle="1" w:styleId="Ttulo1Char1">
    <w:name w:val="Título 1 Char1"/>
    <w:basedOn w:val="Fontepargpadro"/>
    <w:link w:val="Heading11"/>
    <w:uiPriority w:val="99"/>
    <w:qFormat/>
    <w:rsid w:val="00200552"/>
    <w:rPr>
      <w:rFonts w:ascii="Cambria" w:hAnsi="Cambria" w:cs="Cambria"/>
      <w:b/>
      <w:bCs/>
      <w:sz w:val="32"/>
      <w:szCs w:val="32"/>
    </w:rPr>
  </w:style>
  <w:style w:type="character" w:customStyle="1" w:styleId="Ttulo2Char1">
    <w:name w:val="Título 2 Char1"/>
    <w:basedOn w:val="Fontepargpadro"/>
    <w:link w:val="Heading21"/>
    <w:uiPriority w:val="99"/>
    <w:qFormat/>
    <w:rsid w:val="00200552"/>
    <w:rPr>
      <w:rFonts w:ascii="Cambria" w:hAnsi="Cambria" w:cs="Cambria"/>
      <w:b/>
      <w:bCs/>
      <w:i/>
      <w:iCs/>
      <w:sz w:val="28"/>
      <w:szCs w:val="28"/>
    </w:rPr>
  </w:style>
  <w:style w:type="character" w:customStyle="1" w:styleId="Ttulo3Char2">
    <w:name w:val="Título 3 Char2"/>
    <w:basedOn w:val="Fontepargpadro"/>
    <w:link w:val="Heading31"/>
    <w:uiPriority w:val="99"/>
    <w:qFormat/>
    <w:rsid w:val="00200552"/>
    <w:rPr>
      <w:rFonts w:ascii="Cambria" w:hAnsi="Cambria" w:cs="Cambria"/>
      <w:b/>
      <w:bCs/>
      <w:sz w:val="26"/>
      <w:szCs w:val="26"/>
    </w:rPr>
  </w:style>
  <w:style w:type="character" w:customStyle="1" w:styleId="Ttulo4Char1">
    <w:name w:val="Título 4 Char1"/>
    <w:basedOn w:val="Fontepargpadro"/>
    <w:link w:val="Heading41"/>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Heading51"/>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Heading61"/>
    <w:uiPriority w:val="99"/>
    <w:qFormat/>
    <w:rsid w:val="00200552"/>
    <w:rPr>
      <w:rFonts w:ascii="Times New Roman" w:hAnsi="Times New Roman" w:cs="Times New Roman"/>
      <w:b/>
      <w:bCs/>
    </w:rPr>
  </w:style>
  <w:style w:type="character" w:customStyle="1" w:styleId="Ttulo7Char1">
    <w:name w:val="Título 7 Char1"/>
    <w:basedOn w:val="Fontepargpadro"/>
    <w:link w:val="Heading71"/>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Heading81"/>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Heading91"/>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link w:val="Ttulo6"/>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unhideWhenUsed/>
    <w:rsid w:val="00535FD8"/>
    <w:rPr>
      <w:color w:val="0000FF" w:themeColor="hyperlink"/>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rFonts w:ascii="Times New Roman" w:hAnsi="Times New Roman" w:cs="Times New Roman"/>
      <w:b/>
      <w:bCs/>
      <w:sz w:val="20"/>
      <w:szCs w:val="20"/>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Header1"/>
    <w:uiPriority w:val="99"/>
    <w:qFormat/>
    <w:rsid w:val="00200552"/>
    <w:rPr>
      <w:rFonts w:ascii="Times New Roman" w:hAnsi="Times New Roman" w:cs="Times New Roman"/>
      <w:sz w:val="20"/>
      <w:szCs w:val="20"/>
    </w:rPr>
  </w:style>
  <w:style w:type="character" w:customStyle="1" w:styleId="RodapChar2">
    <w:name w:val="Rodapé Char2"/>
    <w:basedOn w:val="Fontepargpadro"/>
    <w:link w:val="Footer1"/>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rFonts w:ascii="Times New Roman" w:hAnsi="Times New Roman" w:cs="Times New Roman"/>
      <w:b/>
      <w:bCs/>
      <w:sz w:val="20"/>
      <w:szCs w:val="20"/>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character" w:styleId="Forte">
    <w:name w:val="Strong"/>
    <w:basedOn w:val="Fontepargpadro"/>
    <w:uiPriority w:val="22"/>
    <w:qFormat/>
    <w:rsid w:val="005E3D6B"/>
    <w:rPr>
      <w:b/>
      <w:bCs/>
    </w:rPr>
  </w:style>
  <w:style w:type="paragraph" w:styleId="Ttulo">
    <w:name w:val="Title"/>
    <w:basedOn w:val="Normal"/>
    <w:next w:val="Corpodetexto"/>
    <w:link w:val="TtuloChar1"/>
    <w:qFormat/>
    <w:rsid w:val="0012099E"/>
    <w:pPr>
      <w:keepNext/>
      <w:spacing w:before="240" w:after="120"/>
    </w:pPr>
    <w:rPr>
      <w:rFonts w:ascii="Liberation Sans" w:eastAsia="Microsoft YaHei" w:hAnsi="Liberation Sans" w:cs="Mangal"/>
      <w:sz w:val="28"/>
      <w:szCs w:val="28"/>
    </w:rPr>
  </w:style>
  <w:style w:type="paragraph" w:styleId="Corpodetexto">
    <w:name w:val="Body Text"/>
    <w:basedOn w:val="Normal"/>
    <w:rsid w:val="0012099E"/>
    <w:pPr>
      <w:spacing w:after="140" w:line="288" w:lineRule="auto"/>
    </w:pPr>
  </w:style>
  <w:style w:type="paragraph" w:styleId="Lista">
    <w:name w:val="List"/>
    <w:uiPriority w:val="99"/>
    <w:rsid w:val="00200552"/>
    <w:pPr>
      <w:widowControl w:val="0"/>
    </w:pPr>
  </w:style>
  <w:style w:type="paragraph" w:customStyle="1" w:styleId="Caption1">
    <w:name w:val="Caption1"/>
    <w:basedOn w:val="Normal"/>
    <w:qFormat/>
    <w:rsid w:val="0012099E"/>
    <w:pPr>
      <w:suppressLineNumbers/>
      <w:spacing w:before="120" w:after="120"/>
    </w:pPr>
    <w:rPr>
      <w:rFonts w:cs="Mangal"/>
      <w:i/>
      <w:iCs/>
      <w:sz w:val="24"/>
      <w:szCs w:val="24"/>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1">
    <w:name w:val="Título1"/>
    <w:basedOn w:val="Normal"/>
    <w:uiPriority w:val="99"/>
    <w:qFormat/>
    <w:rsid w:val="00200552"/>
    <w:pPr>
      <w:jc w:val="center"/>
    </w:pPr>
    <w:rPr>
      <w:rFonts w:cs="Times New Roman"/>
      <w:b/>
      <w:bCs/>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Recuodecorpodetexto1">
    <w:name w:val="Recuo de corpo de texto1"/>
    <w:basedOn w:val="Normal"/>
    <w:uiPriority w:val="99"/>
    <w:qFormat/>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customStyle="1" w:styleId="Header1">
    <w:name w:val="Header1"/>
    <w:basedOn w:val="Normal"/>
    <w:link w:val="CabealhoChar2"/>
    <w:uiPriority w:val="99"/>
    <w:rsid w:val="00200552"/>
    <w:pPr>
      <w:suppressLineNumbers/>
      <w:tabs>
        <w:tab w:val="center" w:pos="4419"/>
        <w:tab w:val="right" w:pos="8838"/>
      </w:tabs>
    </w:pPr>
    <w:rPr>
      <w:rFonts w:cs="Times New Roman"/>
    </w:rPr>
  </w:style>
  <w:style w:type="paragraph" w:customStyle="1" w:styleId="Footer1">
    <w:name w:val="Footer1"/>
    <w:basedOn w:val="Normal"/>
    <w:link w:val="RodapChar2"/>
    <w:uiPriority w:val="99"/>
    <w:rsid w:val="00200552"/>
    <w:pPr>
      <w:suppressLineNumbers/>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99"/>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customStyle="1" w:styleId="Ttulo6Char3">
    <w:name w:val="Título 6 Char3"/>
    <w:basedOn w:val="Fontepargpadro"/>
    <w:uiPriority w:val="99"/>
    <w:rsid w:val="00AE2A19"/>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304768"/>
    <w:pPr>
      <w:suppressAutoHyphens w:val="0"/>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52"/>
    <w:pPr>
      <w:suppressAutoHyphens/>
    </w:pPr>
    <w:rPr>
      <w:rFonts w:ascii="Times New Roman" w:hAnsi="Times New Roman"/>
      <w:szCs w:val="20"/>
    </w:rPr>
  </w:style>
  <w:style w:type="paragraph" w:styleId="Ttulo6">
    <w:name w:val="heading 6"/>
    <w:basedOn w:val="Normal"/>
    <w:next w:val="Normal"/>
    <w:link w:val="Ttulo6Char1"/>
    <w:uiPriority w:val="99"/>
    <w:unhideWhenUsed/>
    <w:qFormat/>
    <w:rsid w:val="00AE2A19"/>
    <w:pPr>
      <w:keepNext/>
      <w:jc w:val="center"/>
      <w:outlineLvl w:val="5"/>
    </w:pPr>
    <w:rPr>
      <w:rFonts w:cs="Times New Roman"/>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basedOn w:val="Normal"/>
    <w:next w:val="Normal"/>
    <w:link w:val="Ttulo1Char1"/>
    <w:uiPriority w:val="99"/>
    <w:qFormat/>
    <w:rsid w:val="00200552"/>
    <w:pPr>
      <w:keepNext/>
      <w:jc w:val="both"/>
      <w:outlineLvl w:val="0"/>
    </w:pPr>
    <w:rPr>
      <w:rFonts w:ascii="Arial" w:hAnsi="Arial" w:cs="Arial"/>
      <w:sz w:val="24"/>
      <w:szCs w:val="24"/>
    </w:rPr>
  </w:style>
  <w:style w:type="paragraph" w:customStyle="1" w:styleId="Heading21">
    <w:name w:val="Heading 21"/>
    <w:basedOn w:val="Normal"/>
    <w:next w:val="Normal"/>
    <w:link w:val="Ttulo2Char1"/>
    <w:uiPriority w:val="99"/>
    <w:qFormat/>
    <w:rsid w:val="00200552"/>
    <w:pPr>
      <w:keepNext/>
      <w:jc w:val="both"/>
      <w:outlineLvl w:val="1"/>
    </w:pPr>
    <w:rPr>
      <w:b/>
      <w:bCs/>
      <w:sz w:val="24"/>
      <w:szCs w:val="24"/>
    </w:rPr>
  </w:style>
  <w:style w:type="paragraph" w:customStyle="1" w:styleId="Heading31">
    <w:name w:val="Heading 31"/>
    <w:basedOn w:val="Normal"/>
    <w:next w:val="Normal"/>
    <w:link w:val="Ttulo3Char2"/>
    <w:uiPriority w:val="99"/>
    <w:qFormat/>
    <w:rsid w:val="00200552"/>
    <w:pPr>
      <w:keepNext/>
      <w:outlineLvl w:val="2"/>
    </w:pPr>
    <w:rPr>
      <w:rFonts w:ascii="Arial" w:hAnsi="Arial" w:cs="Arial"/>
      <w:sz w:val="24"/>
      <w:szCs w:val="24"/>
    </w:rPr>
  </w:style>
  <w:style w:type="paragraph" w:customStyle="1" w:styleId="Heading41">
    <w:name w:val="Heading 41"/>
    <w:basedOn w:val="Normal"/>
    <w:next w:val="Normal"/>
    <w:link w:val="Ttulo4Char1"/>
    <w:uiPriority w:val="99"/>
    <w:qFormat/>
    <w:rsid w:val="00200552"/>
    <w:pPr>
      <w:keepNext/>
      <w:jc w:val="both"/>
      <w:outlineLvl w:val="3"/>
    </w:pPr>
    <w:rPr>
      <w:rFonts w:ascii="Arial" w:hAnsi="Arial" w:cs="Arial"/>
      <w:i/>
      <w:iCs/>
      <w:sz w:val="24"/>
      <w:szCs w:val="24"/>
    </w:rPr>
  </w:style>
  <w:style w:type="paragraph" w:customStyle="1" w:styleId="Heading51">
    <w:name w:val="Heading 51"/>
    <w:basedOn w:val="Normal"/>
    <w:next w:val="Normal"/>
    <w:link w:val="Ttulo5Char1"/>
    <w:uiPriority w:val="99"/>
    <w:qFormat/>
    <w:rsid w:val="00200552"/>
    <w:pPr>
      <w:keepNext/>
      <w:jc w:val="both"/>
      <w:outlineLvl w:val="4"/>
    </w:pPr>
    <w:rPr>
      <w:rFonts w:ascii="Arial" w:hAnsi="Arial" w:cs="Arial"/>
      <w:i/>
      <w:iCs/>
      <w:sz w:val="18"/>
      <w:szCs w:val="18"/>
    </w:rPr>
  </w:style>
  <w:style w:type="paragraph" w:customStyle="1" w:styleId="Heading61">
    <w:name w:val="Heading 61"/>
    <w:basedOn w:val="Normal"/>
    <w:next w:val="Normal"/>
    <w:link w:val="Ttulo6Char2"/>
    <w:uiPriority w:val="99"/>
    <w:qFormat/>
    <w:rsid w:val="00200552"/>
    <w:pPr>
      <w:keepNext/>
      <w:jc w:val="center"/>
      <w:outlineLvl w:val="5"/>
    </w:pPr>
    <w:rPr>
      <w:rFonts w:ascii="Arial Narrow" w:hAnsi="Arial Narrow" w:cs="Arial Narrow"/>
      <w:b/>
      <w:bCs/>
      <w:sz w:val="22"/>
      <w:szCs w:val="22"/>
    </w:rPr>
  </w:style>
  <w:style w:type="paragraph" w:customStyle="1" w:styleId="Heading71">
    <w:name w:val="Heading 71"/>
    <w:basedOn w:val="Normal"/>
    <w:next w:val="Normal"/>
    <w:link w:val="Ttulo7Char1"/>
    <w:uiPriority w:val="99"/>
    <w:qFormat/>
    <w:rsid w:val="00200552"/>
    <w:pPr>
      <w:keepNext/>
      <w:outlineLvl w:val="6"/>
    </w:pPr>
    <w:rPr>
      <w:rFonts w:cs="Times New Roman"/>
      <w:sz w:val="28"/>
      <w:szCs w:val="28"/>
    </w:rPr>
  </w:style>
  <w:style w:type="paragraph" w:customStyle="1" w:styleId="Heading81">
    <w:name w:val="Heading 81"/>
    <w:basedOn w:val="Normal"/>
    <w:next w:val="Normal"/>
    <w:link w:val="Ttulo8Char1"/>
    <w:uiPriority w:val="99"/>
    <w:qFormat/>
    <w:rsid w:val="00200552"/>
    <w:pPr>
      <w:keepNext/>
      <w:jc w:val="center"/>
      <w:outlineLvl w:val="7"/>
    </w:pPr>
    <w:rPr>
      <w:rFonts w:ascii="Arial" w:hAnsi="Arial" w:cs="Arial"/>
      <w:sz w:val="24"/>
      <w:szCs w:val="24"/>
    </w:rPr>
  </w:style>
  <w:style w:type="paragraph" w:customStyle="1" w:styleId="Heading91">
    <w:name w:val="Heading 91"/>
    <w:basedOn w:val="Normal"/>
    <w:next w:val="Normal"/>
    <w:link w:val="Ttulo9Char1"/>
    <w:uiPriority w:val="99"/>
    <w:qFormat/>
    <w:rsid w:val="00200552"/>
    <w:pPr>
      <w:keepNext/>
      <w:ind w:left="709"/>
      <w:jc w:val="both"/>
      <w:outlineLvl w:val="8"/>
    </w:pPr>
    <w:rPr>
      <w:rFonts w:ascii="Arial" w:hAnsi="Arial" w:cs="Arial"/>
      <w:sz w:val="24"/>
      <w:szCs w:val="24"/>
    </w:rPr>
  </w:style>
  <w:style w:type="character" w:customStyle="1" w:styleId="Ttulo1Char1">
    <w:name w:val="Título 1 Char1"/>
    <w:basedOn w:val="Fontepargpadro"/>
    <w:link w:val="Heading11"/>
    <w:uiPriority w:val="99"/>
    <w:qFormat/>
    <w:rsid w:val="00200552"/>
    <w:rPr>
      <w:rFonts w:ascii="Cambria" w:hAnsi="Cambria" w:cs="Cambria"/>
      <w:b/>
      <w:bCs/>
      <w:sz w:val="32"/>
      <w:szCs w:val="32"/>
    </w:rPr>
  </w:style>
  <w:style w:type="character" w:customStyle="1" w:styleId="Ttulo2Char1">
    <w:name w:val="Título 2 Char1"/>
    <w:basedOn w:val="Fontepargpadro"/>
    <w:link w:val="Heading21"/>
    <w:uiPriority w:val="99"/>
    <w:qFormat/>
    <w:rsid w:val="00200552"/>
    <w:rPr>
      <w:rFonts w:ascii="Cambria" w:hAnsi="Cambria" w:cs="Cambria"/>
      <w:b/>
      <w:bCs/>
      <w:i/>
      <w:iCs/>
      <w:sz w:val="28"/>
      <w:szCs w:val="28"/>
    </w:rPr>
  </w:style>
  <w:style w:type="character" w:customStyle="1" w:styleId="Ttulo3Char2">
    <w:name w:val="Título 3 Char2"/>
    <w:basedOn w:val="Fontepargpadro"/>
    <w:link w:val="Heading31"/>
    <w:uiPriority w:val="99"/>
    <w:qFormat/>
    <w:rsid w:val="00200552"/>
    <w:rPr>
      <w:rFonts w:ascii="Cambria" w:hAnsi="Cambria" w:cs="Cambria"/>
      <w:b/>
      <w:bCs/>
      <w:sz w:val="26"/>
      <w:szCs w:val="26"/>
    </w:rPr>
  </w:style>
  <w:style w:type="character" w:customStyle="1" w:styleId="Ttulo4Char1">
    <w:name w:val="Título 4 Char1"/>
    <w:basedOn w:val="Fontepargpadro"/>
    <w:link w:val="Heading41"/>
    <w:uiPriority w:val="99"/>
    <w:qFormat/>
    <w:rsid w:val="00200552"/>
    <w:rPr>
      <w:rFonts w:ascii="Times New Roman" w:hAnsi="Times New Roman" w:cs="Times New Roman"/>
      <w:b/>
      <w:bCs/>
      <w:sz w:val="28"/>
      <w:szCs w:val="28"/>
    </w:rPr>
  </w:style>
  <w:style w:type="character" w:customStyle="1" w:styleId="Ttulo5Char1">
    <w:name w:val="Título 5 Char1"/>
    <w:basedOn w:val="Fontepargpadro"/>
    <w:link w:val="Heading51"/>
    <w:uiPriority w:val="99"/>
    <w:qFormat/>
    <w:rsid w:val="00200552"/>
    <w:rPr>
      <w:rFonts w:ascii="Times New Roman" w:hAnsi="Times New Roman" w:cs="Times New Roman"/>
      <w:b/>
      <w:bCs/>
      <w:i/>
      <w:iCs/>
      <w:sz w:val="26"/>
      <w:szCs w:val="26"/>
    </w:rPr>
  </w:style>
  <w:style w:type="character" w:customStyle="1" w:styleId="Ttulo6Char2">
    <w:name w:val="Título 6 Char2"/>
    <w:basedOn w:val="Fontepargpadro"/>
    <w:link w:val="Heading61"/>
    <w:uiPriority w:val="99"/>
    <w:qFormat/>
    <w:rsid w:val="00200552"/>
    <w:rPr>
      <w:rFonts w:ascii="Times New Roman" w:hAnsi="Times New Roman" w:cs="Times New Roman"/>
      <w:b/>
      <w:bCs/>
    </w:rPr>
  </w:style>
  <w:style w:type="character" w:customStyle="1" w:styleId="Ttulo7Char1">
    <w:name w:val="Título 7 Char1"/>
    <w:basedOn w:val="Fontepargpadro"/>
    <w:link w:val="Heading71"/>
    <w:uiPriority w:val="99"/>
    <w:qFormat/>
    <w:rsid w:val="00200552"/>
    <w:rPr>
      <w:rFonts w:ascii="Times New Roman" w:hAnsi="Times New Roman" w:cs="Times New Roman"/>
      <w:sz w:val="24"/>
      <w:szCs w:val="24"/>
    </w:rPr>
  </w:style>
  <w:style w:type="character" w:customStyle="1" w:styleId="Ttulo8Char1">
    <w:name w:val="Título 8 Char1"/>
    <w:basedOn w:val="Fontepargpadro"/>
    <w:link w:val="Heading81"/>
    <w:uiPriority w:val="99"/>
    <w:qFormat/>
    <w:rsid w:val="00200552"/>
    <w:rPr>
      <w:rFonts w:ascii="Times New Roman" w:hAnsi="Times New Roman" w:cs="Times New Roman"/>
      <w:i/>
      <w:iCs/>
      <w:sz w:val="24"/>
      <w:szCs w:val="24"/>
    </w:rPr>
  </w:style>
  <w:style w:type="character" w:customStyle="1" w:styleId="Ttulo9Char1">
    <w:name w:val="Título 9 Char1"/>
    <w:basedOn w:val="Fontepargpadro"/>
    <w:link w:val="Heading91"/>
    <w:uiPriority w:val="99"/>
    <w:qFormat/>
    <w:rsid w:val="00200552"/>
    <w:rPr>
      <w:rFonts w:ascii="Cambria" w:hAnsi="Cambria" w:cs="Cambria"/>
    </w:rPr>
  </w:style>
  <w:style w:type="character" w:customStyle="1" w:styleId="Ttulo1Char">
    <w:name w:val="Título 1 Char"/>
    <w:basedOn w:val="Fontepargpadro"/>
    <w:uiPriority w:val="99"/>
    <w:qFormat/>
    <w:rsid w:val="00200552"/>
    <w:rPr>
      <w:rFonts w:ascii="Cambria" w:hAnsi="Cambria" w:cs="Cambria"/>
      <w:b/>
      <w:bCs/>
      <w:sz w:val="32"/>
      <w:szCs w:val="32"/>
    </w:rPr>
  </w:style>
  <w:style w:type="character" w:customStyle="1" w:styleId="Ttulo2Char">
    <w:name w:val="Título 2 Char"/>
    <w:basedOn w:val="Fontepargpadro"/>
    <w:uiPriority w:val="99"/>
    <w:qFormat/>
    <w:rsid w:val="00200552"/>
    <w:rPr>
      <w:rFonts w:ascii="Cambria" w:hAnsi="Cambria" w:cs="Cambria"/>
      <w:b/>
      <w:bCs/>
      <w:i/>
      <w:iCs/>
      <w:sz w:val="28"/>
      <w:szCs w:val="28"/>
    </w:rPr>
  </w:style>
  <w:style w:type="character" w:customStyle="1" w:styleId="Ttulo3Char1">
    <w:name w:val="Título 3 Char1"/>
    <w:basedOn w:val="Fontepargpadro"/>
    <w:uiPriority w:val="99"/>
    <w:qFormat/>
    <w:rsid w:val="00200552"/>
    <w:rPr>
      <w:rFonts w:ascii="Cambria" w:hAnsi="Cambria" w:cs="Cambria"/>
      <w:b/>
      <w:bCs/>
      <w:sz w:val="26"/>
      <w:szCs w:val="26"/>
    </w:rPr>
  </w:style>
  <w:style w:type="character" w:customStyle="1" w:styleId="Ttulo4Char">
    <w:name w:val="Título 4 Char"/>
    <w:basedOn w:val="Fontepargpadro"/>
    <w:uiPriority w:val="99"/>
    <w:qFormat/>
    <w:rsid w:val="00200552"/>
    <w:rPr>
      <w:rFonts w:ascii="Times New Roman" w:hAnsi="Times New Roman" w:cs="Times New Roman"/>
      <w:b/>
      <w:bCs/>
      <w:sz w:val="28"/>
      <w:szCs w:val="28"/>
    </w:rPr>
  </w:style>
  <w:style w:type="character" w:customStyle="1" w:styleId="Ttulo5Char">
    <w:name w:val="Título 5 Char"/>
    <w:basedOn w:val="Fontepargpadro"/>
    <w:uiPriority w:val="99"/>
    <w:qFormat/>
    <w:rsid w:val="00200552"/>
    <w:rPr>
      <w:rFonts w:ascii="Times New Roman" w:hAnsi="Times New Roman" w:cs="Times New Roman"/>
      <w:b/>
      <w:bCs/>
      <w:i/>
      <w:iCs/>
      <w:sz w:val="26"/>
      <w:szCs w:val="26"/>
    </w:rPr>
  </w:style>
  <w:style w:type="character" w:customStyle="1" w:styleId="Ttulo6Char1">
    <w:name w:val="Título 6 Char1"/>
    <w:basedOn w:val="Fontepargpadro"/>
    <w:link w:val="Ttulo6"/>
    <w:uiPriority w:val="99"/>
    <w:qFormat/>
    <w:rsid w:val="00200552"/>
    <w:rPr>
      <w:rFonts w:ascii="Times New Roman" w:hAnsi="Times New Roman" w:cs="Times New Roman"/>
      <w:b/>
      <w:bCs/>
    </w:rPr>
  </w:style>
  <w:style w:type="character" w:customStyle="1" w:styleId="Ttulo7Char">
    <w:name w:val="Título 7 Char"/>
    <w:basedOn w:val="Fontepargpadro"/>
    <w:uiPriority w:val="99"/>
    <w:qFormat/>
    <w:rsid w:val="00200552"/>
    <w:rPr>
      <w:rFonts w:ascii="Times New Roman" w:hAnsi="Times New Roman" w:cs="Times New Roman"/>
      <w:sz w:val="24"/>
      <w:szCs w:val="24"/>
    </w:rPr>
  </w:style>
  <w:style w:type="character" w:customStyle="1" w:styleId="Ttulo8Char">
    <w:name w:val="Título 8 Char"/>
    <w:basedOn w:val="Fontepargpadro"/>
    <w:uiPriority w:val="99"/>
    <w:qFormat/>
    <w:rsid w:val="00200552"/>
    <w:rPr>
      <w:rFonts w:ascii="Times New Roman" w:hAnsi="Times New Roman" w:cs="Times New Roman"/>
      <w:i/>
      <w:iCs/>
      <w:sz w:val="24"/>
      <w:szCs w:val="24"/>
    </w:rPr>
  </w:style>
  <w:style w:type="character" w:customStyle="1" w:styleId="Ttulo9Char">
    <w:name w:val="Título 9 Char"/>
    <w:basedOn w:val="Fontepargpadro"/>
    <w:uiPriority w:val="99"/>
    <w:qFormat/>
    <w:rsid w:val="00200552"/>
    <w:rPr>
      <w:rFonts w:ascii="Cambria" w:hAnsi="Cambria" w:cs="Cambria"/>
    </w:rPr>
  </w:style>
  <w:style w:type="character" w:customStyle="1" w:styleId="LinkdaInternet">
    <w:name w:val="Link da Internet"/>
    <w:basedOn w:val="Fontepargpadro"/>
    <w:uiPriority w:val="99"/>
    <w:unhideWhenUsed/>
    <w:rsid w:val="00535FD8"/>
    <w:rPr>
      <w:color w:val="0000FF" w:themeColor="hyperlink"/>
      <w:u w:val="single"/>
    </w:rPr>
  </w:style>
  <w:style w:type="character" w:styleId="HiperlinkVisitado">
    <w:name w:val="FollowedHyperlink"/>
    <w:basedOn w:val="Fontepargpadro"/>
    <w:uiPriority w:val="99"/>
    <w:qFormat/>
    <w:rsid w:val="00200552"/>
    <w:rPr>
      <w:rFonts w:ascii="Times New Roman" w:hAnsi="Times New Roman" w:cs="Times New Roman"/>
      <w:color w:val="800080"/>
      <w:u w:val="single"/>
    </w:rPr>
  </w:style>
  <w:style w:type="character" w:styleId="Refdecomentrio">
    <w:name w:val="annotation reference"/>
    <w:basedOn w:val="Fontepargpadro"/>
    <w:uiPriority w:val="99"/>
    <w:qFormat/>
    <w:rsid w:val="00200552"/>
    <w:rPr>
      <w:rFonts w:ascii="Times New Roman" w:hAnsi="Times New Roman" w:cs="Times New Roman"/>
      <w:sz w:val="16"/>
      <w:szCs w:val="16"/>
    </w:rPr>
  </w:style>
  <w:style w:type="character" w:customStyle="1" w:styleId="RodapChar">
    <w:name w:val="Rodapé Char"/>
    <w:basedOn w:val="Fontepargpadro"/>
    <w:uiPriority w:val="99"/>
    <w:qFormat/>
    <w:rsid w:val="00200552"/>
    <w:rPr>
      <w:rFonts w:ascii="Times New Roman" w:hAnsi="Times New Roman" w:cs="Times New Roman"/>
    </w:rPr>
  </w:style>
  <w:style w:type="character" w:customStyle="1" w:styleId="Ttulo3Char">
    <w:name w:val="Título 3 Char"/>
    <w:uiPriority w:val="99"/>
    <w:qFormat/>
    <w:rsid w:val="00200552"/>
    <w:rPr>
      <w:rFonts w:ascii="Arial" w:hAnsi="Arial" w:cs="Arial"/>
      <w:sz w:val="24"/>
      <w:szCs w:val="24"/>
    </w:rPr>
  </w:style>
  <w:style w:type="character" w:customStyle="1" w:styleId="TextodecomentrioChar">
    <w:name w:val="Texto de comentário Char"/>
    <w:basedOn w:val="Fontepargpadro"/>
    <w:uiPriority w:val="99"/>
    <w:qFormat/>
    <w:rsid w:val="00200552"/>
    <w:rPr>
      <w:rFonts w:ascii="Times New Roman" w:hAnsi="Times New Roman" w:cs="Times New Roman"/>
    </w:rPr>
  </w:style>
  <w:style w:type="character" w:customStyle="1" w:styleId="Ttulo6Char">
    <w:name w:val="Título 6 Char"/>
    <w:uiPriority w:val="99"/>
    <w:qFormat/>
    <w:rsid w:val="00200552"/>
    <w:rPr>
      <w:rFonts w:ascii="Arial Narrow" w:hAnsi="Arial Narrow" w:cs="Arial Narrow"/>
      <w:b/>
      <w:bCs/>
      <w:sz w:val="22"/>
      <w:szCs w:val="22"/>
    </w:rPr>
  </w:style>
  <w:style w:type="character" w:customStyle="1" w:styleId="Strikethrough">
    <w:name w:val="Strikethrough"/>
    <w:uiPriority w:val="99"/>
    <w:qFormat/>
    <w:rsid w:val="00200552"/>
  </w:style>
  <w:style w:type="character" w:styleId="Nmerodelinha">
    <w:name w:val="line number"/>
    <w:basedOn w:val="Fontepargpadro"/>
    <w:uiPriority w:val="99"/>
    <w:qFormat/>
    <w:rsid w:val="00200552"/>
    <w:rPr>
      <w:rFonts w:ascii="Times New Roman" w:hAnsi="Times New Roman" w:cs="Times New Roman"/>
    </w:rPr>
  </w:style>
  <w:style w:type="character" w:customStyle="1" w:styleId="TextodenotaderodapChar">
    <w:name w:val="Texto de nota de rodapé Char"/>
    <w:uiPriority w:val="99"/>
    <w:qFormat/>
    <w:rsid w:val="00200552"/>
    <w:rPr>
      <w:rFonts w:ascii="Calibri" w:hAnsi="Calibri" w:cs="Calibri"/>
      <w:sz w:val="24"/>
      <w:szCs w:val="24"/>
      <w:lang w:eastAsia="en-US"/>
    </w:rPr>
  </w:style>
  <w:style w:type="character" w:customStyle="1" w:styleId="TextodenotadefimChar">
    <w:name w:val="Texto de nota de fim Char"/>
    <w:uiPriority w:val="99"/>
    <w:qFormat/>
    <w:rsid w:val="00200552"/>
    <w:rPr>
      <w:rFonts w:ascii="Calibri" w:hAnsi="Calibri" w:cs="Calibri"/>
      <w:sz w:val="24"/>
      <w:szCs w:val="24"/>
      <w:lang w:eastAsia="en-US"/>
    </w:rPr>
  </w:style>
  <w:style w:type="character" w:styleId="Refdenotadefim">
    <w:name w:val="endnote reference"/>
    <w:basedOn w:val="Fontepargpadro"/>
    <w:uiPriority w:val="99"/>
    <w:qFormat/>
    <w:rsid w:val="00200552"/>
    <w:rPr>
      <w:rFonts w:ascii="Times New Roman" w:hAnsi="Times New Roman" w:cs="Times New Roman"/>
      <w:vertAlign w:val="superscript"/>
    </w:rPr>
  </w:style>
  <w:style w:type="character" w:customStyle="1" w:styleId="apple-converted-space">
    <w:name w:val="apple-converted-space"/>
    <w:basedOn w:val="Fontepargpadro"/>
    <w:qFormat/>
    <w:rsid w:val="00200552"/>
    <w:rPr>
      <w:rFonts w:ascii="Times New Roman" w:hAnsi="Times New Roman" w:cs="Times New Roman"/>
    </w:rPr>
  </w:style>
  <w:style w:type="character" w:styleId="nfase">
    <w:name w:val="Emphasis"/>
    <w:basedOn w:val="Fontepargpadro"/>
    <w:uiPriority w:val="99"/>
    <w:qFormat/>
    <w:rsid w:val="00200552"/>
    <w:rPr>
      <w:rFonts w:ascii="Times New Roman" w:hAnsi="Times New Roman" w:cs="Times New Roman"/>
      <w:i/>
      <w:iCs/>
    </w:rPr>
  </w:style>
  <w:style w:type="character" w:customStyle="1" w:styleId="CabealhoChar">
    <w:name w:val="Cabeçalho Char"/>
    <w:basedOn w:val="Fontepargpadro"/>
    <w:uiPriority w:val="99"/>
    <w:qFormat/>
    <w:rsid w:val="00200552"/>
    <w:rPr>
      <w:rFonts w:ascii="Times New Roman" w:hAnsi="Times New Roman" w:cs="Times New Roman"/>
    </w:rPr>
  </w:style>
  <w:style w:type="character" w:customStyle="1" w:styleId="ListLabel1">
    <w:name w:val="ListLabel 1"/>
    <w:uiPriority w:val="99"/>
    <w:qFormat/>
    <w:rsid w:val="00200552"/>
    <w:rPr>
      <w:b/>
      <w:bCs/>
      <w:sz w:val="28"/>
      <w:szCs w:val="28"/>
    </w:rPr>
  </w:style>
  <w:style w:type="character" w:customStyle="1" w:styleId="ListLabel2">
    <w:name w:val="ListLabel 2"/>
    <w:uiPriority w:val="99"/>
    <w:qFormat/>
    <w:rsid w:val="00200552"/>
    <w:rPr>
      <w:b/>
      <w:bCs/>
      <w:sz w:val="28"/>
      <w:szCs w:val="28"/>
    </w:rPr>
  </w:style>
  <w:style w:type="character" w:customStyle="1" w:styleId="ListLabel3">
    <w:name w:val="ListLabel 3"/>
    <w:uiPriority w:val="99"/>
    <w:qFormat/>
    <w:rsid w:val="00200552"/>
    <w:rPr>
      <w:b/>
      <w:bCs/>
      <w:sz w:val="24"/>
      <w:szCs w:val="24"/>
    </w:rPr>
  </w:style>
  <w:style w:type="character" w:customStyle="1" w:styleId="ListLabel4">
    <w:name w:val="ListLabel 4"/>
    <w:uiPriority w:val="99"/>
    <w:qFormat/>
    <w:rsid w:val="00200552"/>
  </w:style>
  <w:style w:type="character" w:customStyle="1" w:styleId="ListLabel5">
    <w:name w:val="ListLabel 5"/>
    <w:uiPriority w:val="99"/>
    <w:qFormat/>
    <w:rsid w:val="00200552"/>
    <w:rPr>
      <w:rFonts w:eastAsia="Times New Roman"/>
    </w:rPr>
  </w:style>
  <w:style w:type="character" w:customStyle="1" w:styleId="ListLabel6">
    <w:name w:val="ListLabel 6"/>
    <w:uiPriority w:val="99"/>
    <w:qFormat/>
    <w:rsid w:val="00200552"/>
    <w:rPr>
      <w:b/>
      <w:bCs/>
    </w:rPr>
  </w:style>
  <w:style w:type="character" w:customStyle="1" w:styleId="ListLabel7">
    <w:name w:val="ListLabel 7"/>
    <w:uiPriority w:val="99"/>
    <w:qFormat/>
    <w:rsid w:val="00200552"/>
    <w:rPr>
      <w:b/>
      <w:bCs/>
    </w:rPr>
  </w:style>
  <w:style w:type="character" w:customStyle="1" w:styleId="ListLabel8">
    <w:name w:val="ListLabel 8"/>
    <w:uiPriority w:val="99"/>
    <w:qFormat/>
    <w:rsid w:val="00200552"/>
    <w:rPr>
      <w:rFonts w:eastAsia="Times New Roman"/>
    </w:rPr>
  </w:style>
  <w:style w:type="character" w:customStyle="1" w:styleId="Numeraodelinhas">
    <w:name w:val="Numeração de linhas"/>
    <w:uiPriority w:val="99"/>
    <w:rsid w:val="00200552"/>
  </w:style>
  <w:style w:type="character" w:customStyle="1" w:styleId="TtuloChar">
    <w:name w:val="Título Char"/>
    <w:basedOn w:val="Fontepargpadro"/>
    <w:uiPriority w:val="99"/>
    <w:qFormat/>
    <w:rsid w:val="00200552"/>
    <w:rPr>
      <w:rFonts w:ascii="Cambria" w:hAnsi="Cambria" w:cs="Cambria"/>
      <w:b/>
      <w:bCs/>
      <w:sz w:val="32"/>
      <w:szCs w:val="32"/>
    </w:rPr>
  </w:style>
  <w:style w:type="character" w:customStyle="1" w:styleId="SubttuloChar">
    <w:name w:val="Subtítulo Char"/>
    <w:basedOn w:val="Fontepargpadro"/>
    <w:uiPriority w:val="99"/>
    <w:qFormat/>
    <w:rsid w:val="00200552"/>
    <w:rPr>
      <w:rFonts w:ascii="Cambria" w:hAnsi="Cambria" w:cs="Cambria"/>
      <w:sz w:val="24"/>
      <w:szCs w:val="24"/>
    </w:rPr>
  </w:style>
  <w:style w:type="character" w:customStyle="1" w:styleId="BodyTextIndent2Char">
    <w:name w:val="Body Text Indent 2 Char"/>
    <w:basedOn w:val="Fontepargpadro"/>
    <w:uiPriority w:val="99"/>
    <w:qFormat/>
    <w:rsid w:val="00200552"/>
    <w:rPr>
      <w:rFonts w:ascii="Times New Roman" w:hAnsi="Times New Roman" w:cs="Times New Roman"/>
      <w:sz w:val="20"/>
      <w:szCs w:val="20"/>
    </w:rPr>
  </w:style>
  <w:style w:type="character" w:customStyle="1" w:styleId="CabealhoChar1">
    <w:name w:val="Cabeçalho Char1"/>
    <w:basedOn w:val="Fontepargpadro"/>
    <w:uiPriority w:val="99"/>
    <w:qFormat/>
    <w:rsid w:val="00200552"/>
    <w:rPr>
      <w:rFonts w:ascii="Times New Roman" w:hAnsi="Times New Roman" w:cs="Times New Roman"/>
      <w:sz w:val="20"/>
      <w:szCs w:val="20"/>
    </w:rPr>
  </w:style>
  <w:style w:type="character" w:customStyle="1" w:styleId="RodapChar1">
    <w:name w:val="Rodapé Char1"/>
    <w:basedOn w:val="Fontepargpadro"/>
    <w:uiPriority w:val="99"/>
    <w:qFormat/>
    <w:rsid w:val="00200552"/>
    <w:rPr>
      <w:rFonts w:ascii="Times New Roman" w:hAnsi="Times New Roman" w:cs="Times New Roman"/>
      <w:sz w:val="20"/>
      <w:szCs w:val="20"/>
    </w:rPr>
  </w:style>
  <w:style w:type="character" w:customStyle="1" w:styleId="BodyText2Char">
    <w:name w:val="Body Text 2 Char"/>
    <w:basedOn w:val="Fontepargpadro"/>
    <w:uiPriority w:val="99"/>
    <w:qFormat/>
    <w:rsid w:val="00200552"/>
    <w:rPr>
      <w:rFonts w:ascii="Times New Roman" w:hAnsi="Times New Roman" w:cs="Times New Roman"/>
      <w:sz w:val="20"/>
      <w:szCs w:val="20"/>
    </w:rPr>
  </w:style>
  <w:style w:type="character" w:customStyle="1" w:styleId="BodyText3Char">
    <w:name w:val="Body Text 3 Char"/>
    <w:basedOn w:val="Fontepargpadro"/>
    <w:uiPriority w:val="99"/>
    <w:qFormat/>
    <w:rsid w:val="00200552"/>
    <w:rPr>
      <w:rFonts w:ascii="Times New Roman" w:hAnsi="Times New Roman" w:cs="Times New Roman"/>
      <w:sz w:val="16"/>
      <w:szCs w:val="16"/>
    </w:rPr>
  </w:style>
  <w:style w:type="character" w:customStyle="1" w:styleId="BodyTextIndent3Char">
    <w:name w:val="Body Text Indent 3 Char"/>
    <w:basedOn w:val="Fontepargpadro"/>
    <w:uiPriority w:val="99"/>
    <w:qFormat/>
    <w:rsid w:val="00200552"/>
    <w:rPr>
      <w:rFonts w:ascii="Times New Roman" w:hAnsi="Times New Roman" w:cs="Times New Roman"/>
      <w:sz w:val="16"/>
      <w:szCs w:val="16"/>
    </w:rPr>
  </w:style>
  <w:style w:type="character" w:customStyle="1" w:styleId="BalloonTextChar">
    <w:name w:val="Balloon Text Char"/>
    <w:basedOn w:val="Fontepargpadro"/>
    <w:uiPriority w:val="99"/>
    <w:qFormat/>
    <w:rsid w:val="00200552"/>
    <w:rPr>
      <w:rFonts w:ascii="Times New Roman" w:hAnsi="Times New Roman" w:cs="Times New Roman"/>
      <w:sz w:val="2"/>
      <w:szCs w:val="2"/>
    </w:rPr>
  </w:style>
  <w:style w:type="character" w:customStyle="1" w:styleId="CommentTextChar">
    <w:name w:val="Comment Text Char"/>
    <w:basedOn w:val="Fontepargpadro"/>
    <w:uiPriority w:val="99"/>
    <w:qFormat/>
    <w:rsid w:val="00200552"/>
    <w:rPr>
      <w:rFonts w:ascii="Times New Roman" w:hAnsi="Times New Roman" w:cs="Times New Roman"/>
      <w:sz w:val="20"/>
      <w:szCs w:val="20"/>
    </w:rPr>
  </w:style>
  <w:style w:type="character" w:customStyle="1" w:styleId="CommentSubjectChar">
    <w:name w:val="Comment Subject Char"/>
    <w:basedOn w:val="CommentTextChar"/>
    <w:uiPriority w:val="99"/>
    <w:qFormat/>
    <w:rsid w:val="00200552"/>
    <w:rPr>
      <w:rFonts w:ascii="Times New Roman" w:hAnsi="Times New Roman" w:cs="Times New Roman"/>
      <w:b/>
      <w:bCs/>
      <w:sz w:val="20"/>
      <w:szCs w:val="20"/>
    </w:rPr>
  </w:style>
  <w:style w:type="character" w:customStyle="1" w:styleId="FootnoteTextChar">
    <w:name w:val="Footnote Text Char"/>
    <w:basedOn w:val="Fontepargpadro"/>
    <w:uiPriority w:val="99"/>
    <w:qFormat/>
    <w:rsid w:val="00200552"/>
    <w:rPr>
      <w:rFonts w:ascii="Times New Roman" w:hAnsi="Times New Roman" w:cs="Times New Roman"/>
      <w:sz w:val="20"/>
      <w:szCs w:val="20"/>
    </w:rPr>
  </w:style>
  <w:style w:type="character" w:customStyle="1" w:styleId="EndnoteTextChar">
    <w:name w:val="Endnote Text Char"/>
    <w:basedOn w:val="Fontepargpadro"/>
    <w:uiPriority w:val="99"/>
    <w:qFormat/>
    <w:rsid w:val="00200552"/>
    <w:rPr>
      <w:rFonts w:ascii="Times New Roman" w:hAnsi="Times New Roman" w:cs="Times New Roman"/>
      <w:sz w:val="20"/>
      <w:szCs w:val="20"/>
    </w:rPr>
  </w:style>
  <w:style w:type="character" w:customStyle="1" w:styleId="TtuloChar1">
    <w:name w:val="Título Char1"/>
    <w:basedOn w:val="Fontepargpadro"/>
    <w:link w:val="Ttulo"/>
    <w:uiPriority w:val="99"/>
    <w:qFormat/>
    <w:rsid w:val="00200552"/>
    <w:rPr>
      <w:rFonts w:ascii="Cambria" w:hAnsi="Cambria" w:cs="Cambria"/>
      <w:b/>
      <w:bCs/>
      <w:sz w:val="32"/>
      <w:szCs w:val="32"/>
    </w:rPr>
  </w:style>
  <w:style w:type="character" w:customStyle="1" w:styleId="SubttuloChar1">
    <w:name w:val="Subtítulo Char1"/>
    <w:basedOn w:val="Fontepargpadro"/>
    <w:link w:val="Subttulo"/>
    <w:uiPriority w:val="99"/>
    <w:qFormat/>
    <w:rsid w:val="00200552"/>
    <w:rPr>
      <w:rFonts w:ascii="Cambria" w:hAnsi="Cambria" w:cs="Cambria"/>
      <w:sz w:val="24"/>
      <w:szCs w:val="24"/>
    </w:rPr>
  </w:style>
  <w:style w:type="character" w:customStyle="1" w:styleId="Recuodecorpodetexto2Char">
    <w:name w:val="Recuo de corpo de texto 2 Char"/>
    <w:basedOn w:val="Fontepargpadro"/>
    <w:link w:val="Recuodecorpodetexto2"/>
    <w:uiPriority w:val="99"/>
    <w:qFormat/>
    <w:rsid w:val="00200552"/>
    <w:rPr>
      <w:rFonts w:ascii="Times New Roman" w:hAnsi="Times New Roman" w:cs="Times New Roman"/>
      <w:sz w:val="20"/>
      <w:szCs w:val="20"/>
    </w:rPr>
  </w:style>
  <w:style w:type="character" w:customStyle="1" w:styleId="CabealhoChar2">
    <w:name w:val="Cabeçalho Char2"/>
    <w:basedOn w:val="Fontepargpadro"/>
    <w:link w:val="Header1"/>
    <w:uiPriority w:val="99"/>
    <w:qFormat/>
    <w:rsid w:val="00200552"/>
    <w:rPr>
      <w:rFonts w:ascii="Times New Roman" w:hAnsi="Times New Roman" w:cs="Times New Roman"/>
      <w:sz w:val="20"/>
      <w:szCs w:val="20"/>
    </w:rPr>
  </w:style>
  <w:style w:type="character" w:customStyle="1" w:styleId="RodapChar2">
    <w:name w:val="Rodapé Char2"/>
    <w:basedOn w:val="Fontepargpadro"/>
    <w:link w:val="Footer1"/>
    <w:uiPriority w:val="99"/>
    <w:qFormat/>
    <w:rsid w:val="00200552"/>
    <w:rPr>
      <w:rFonts w:ascii="Times New Roman" w:hAnsi="Times New Roman" w:cs="Times New Roman"/>
      <w:sz w:val="20"/>
      <w:szCs w:val="20"/>
    </w:rPr>
  </w:style>
  <w:style w:type="character" w:customStyle="1" w:styleId="Corpodetexto2Char">
    <w:name w:val="Corpo de texto 2 Char"/>
    <w:basedOn w:val="Fontepargpadro"/>
    <w:link w:val="Corpodetexto2"/>
    <w:uiPriority w:val="99"/>
    <w:qFormat/>
    <w:rsid w:val="00200552"/>
    <w:rPr>
      <w:rFonts w:ascii="Times New Roman" w:hAnsi="Times New Roman" w:cs="Times New Roman"/>
      <w:sz w:val="20"/>
      <w:szCs w:val="20"/>
    </w:rPr>
  </w:style>
  <w:style w:type="character" w:customStyle="1" w:styleId="Corpodetexto3Char">
    <w:name w:val="Corpo de texto 3 Char"/>
    <w:basedOn w:val="Fontepargpadro"/>
    <w:link w:val="Corpodetexto3"/>
    <w:uiPriority w:val="99"/>
    <w:qFormat/>
    <w:rsid w:val="00200552"/>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sid w:val="00200552"/>
    <w:rPr>
      <w:rFonts w:ascii="Times New Roman" w:hAnsi="Times New Roman" w:cs="Times New Roman"/>
      <w:sz w:val="16"/>
      <w:szCs w:val="16"/>
    </w:rPr>
  </w:style>
  <w:style w:type="character" w:customStyle="1" w:styleId="TextodebaloChar">
    <w:name w:val="Texto de balão Char"/>
    <w:basedOn w:val="Fontepargpadro"/>
    <w:link w:val="Textodebalo"/>
    <w:uiPriority w:val="99"/>
    <w:qFormat/>
    <w:rsid w:val="00200552"/>
    <w:rPr>
      <w:rFonts w:ascii="Times New Roman" w:hAnsi="Times New Roman" w:cs="Times New Roman"/>
      <w:sz w:val="2"/>
      <w:szCs w:val="2"/>
    </w:rPr>
  </w:style>
  <w:style w:type="character" w:customStyle="1" w:styleId="TextodecomentrioChar1">
    <w:name w:val="Texto de comentário Char1"/>
    <w:basedOn w:val="Fontepargpadro"/>
    <w:link w:val="Textodecomentrio"/>
    <w:uiPriority w:val="99"/>
    <w:qFormat/>
    <w:rsid w:val="00200552"/>
    <w:rPr>
      <w:rFonts w:ascii="Times New Roman" w:hAnsi="Times New Roman" w:cs="Times New Roman"/>
      <w:sz w:val="20"/>
      <w:szCs w:val="20"/>
    </w:rPr>
  </w:style>
  <w:style w:type="character" w:customStyle="1" w:styleId="AssuntodocomentrioChar">
    <w:name w:val="Assunto do comentário Char"/>
    <w:basedOn w:val="TextodecomentrioChar1"/>
    <w:link w:val="Assuntodocomentrio"/>
    <w:uiPriority w:val="99"/>
    <w:qFormat/>
    <w:rsid w:val="00200552"/>
    <w:rPr>
      <w:rFonts w:ascii="Times New Roman" w:hAnsi="Times New Roman" w:cs="Times New Roman"/>
      <w:b/>
      <w:bCs/>
      <w:sz w:val="20"/>
      <w:szCs w:val="20"/>
    </w:rPr>
  </w:style>
  <w:style w:type="character" w:customStyle="1" w:styleId="TextodenotaderodapChar1">
    <w:name w:val="Texto de nota de rodapé Char1"/>
    <w:basedOn w:val="Fontepargpadro"/>
    <w:link w:val="Textodenotaderodap"/>
    <w:uiPriority w:val="99"/>
    <w:qFormat/>
    <w:rsid w:val="00200552"/>
    <w:rPr>
      <w:rFonts w:ascii="Times New Roman" w:hAnsi="Times New Roman" w:cs="Times New Roman"/>
      <w:sz w:val="20"/>
      <w:szCs w:val="20"/>
    </w:rPr>
  </w:style>
  <w:style w:type="character" w:customStyle="1" w:styleId="TextodenotadefimChar1">
    <w:name w:val="Texto de nota de fim Char1"/>
    <w:basedOn w:val="Fontepargpadro"/>
    <w:link w:val="Textodenotadefim"/>
    <w:uiPriority w:val="99"/>
    <w:qFormat/>
    <w:rsid w:val="00200552"/>
    <w:rPr>
      <w:rFonts w:ascii="Times New Roman" w:hAnsi="Times New Roman" w:cs="Times New Roman"/>
      <w:sz w:val="20"/>
      <w:szCs w:val="20"/>
    </w:rPr>
  </w:style>
  <w:style w:type="character" w:styleId="Forte">
    <w:name w:val="Strong"/>
    <w:basedOn w:val="Fontepargpadro"/>
    <w:uiPriority w:val="22"/>
    <w:qFormat/>
    <w:rsid w:val="005E3D6B"/>
    <w:rPr>
      <w:b/>
      <w:bCs/>
    </w:rPr>
  </w:style>
  <w:style w:type="paragraph" w:styleId="Ttulo">
    <w:name w:val="Title"/>
    <w:basedOn w:val="Normal"/>
    <w:next w:val="Corpodetexto"/>
    <w:link w:val="TtuloChar1"/>
    <w:qFormat/>
    <w:rsid w:val="0012099E"/>
    <w:pPr>
      <w:keepNext/>
      <w:spacing w:before="240" w:after="120"/>
    </w:pPr>
    <w:rPr>
      <w:rFonts w:ascii="Liberation Sans" w:eastAsia="Microsoft YaHei" w:hAnsi="Liberation Sans" w:cs="Mangal"/>
      <w:sz w:val="28"/>
      <w:szCs w:val="28"/>
    </w:rPr>
  </w:style>
  <w:style w:type="paragraph" w:styleId="Corpodetexto">
    <w:name w:val="Body Text"/>
    <w:basedOn w:val="Normal"/>
    <w:rsid w:val="0012099E"/>
    <w:pPr>
      <w:spacing w:after="140" w:line="288" w:lineRule="auto"/>
    </w:pPr>
  </w:style>
  <w:style w:type="paragraph" w:styleId="Lista">
    <w:name w:val="List"/>
    <w:uiPriority w:val="99"/>
    <w:rsid w:val="00200552"/>
    <w:pPr>
      <w:widowControl w:val="0"/>
    </w:pPr>
  </w:style>
  <w:style w:type="paragraph" w:customStyle="1" w:styleId="Caption1">
    <w:name w:val="Caption1"/>
    <w:basedOn w:val="Normal"/>
    <w:qFormat/>
    <w:rsid w:val="0012099E"/>
    <w:pPr>
      <w:suppressLineNumbers/>
      <w:spacing w:before="120" w:after="120"/>
    </w:pPr>
    <w:rPr>
      <w:rFonts w:cs="Mangal"/>
      <w:i/>
      <w:iCs/>
      <w:sz w:val="24"/>
      <w:szCs w:val="24"/>
    </w:rPr>
  </w:style>
  <w:style w:type="paragraph" w:customStyle="1" w:styleId="ndice">
    <w:name w:val="Índice"/>
    <w:basedOn w:val="Normal"/>
    <w:uiPriority w:val="99"/>
    <w:qFormat/>
    <w:rsid w:val="00200552"/>
    <w:pPr>
      <w:suppressLineNumbers/>
    </w:pPr>
    <w:rPr>
      <w:rFonts w:ascii="Mangal" w:hAnsi="Mangal" w:cs="Mangal"/>
    </w:rPr>
  </w:style>
  <w:style w:type="paragraph" w:customStyle="1" w:styleId="Ttulo1">
    <w:name w:val="Título1"/>
    <w:basedOn w:val="Normal"/>
    <w:uiPriority w:val="99"/>
    <w:qFormat/>
    <w:rsid w:val="00200552"/>
    <w:pPr>
      <w:jc w:val="center"/>
    </w:pPr>
    <w:rPr>
      <w:rFonts w:cs="Times New Roman"/>
      <w:b/>
      <w:bCs/>
    </w:rPr>
  </w:style>
  <w:style w:type="paragraph" w:customStyle="1" w:styleId="Corpodotexto">
    <w:name w:val="Corpo do texto"/>
    <w:basedOn w:val="Normal"/>
    <w:uiPriority w:val="99"/>
    <w:qFormat/>
    <w:rsid w:val="00200552"/>
    <w:pPr>
      <w:jc w:val="both"/>
    </w:pPr>
    <w:rPr>
      <w:rFonts w:ascii="Arial" w:hAnsi="Arial" w:cs="Arial"/>
      <w:sz w:val="24"/>
      <w:szCs w:val="24"/>
    </w:rPr>
  </w:style>
  <w:style w:type="paragraph" w:styleId="Legenda">
    <w:name w:val="caption"/>
    <w:basedOn w:val="Normal"/>
    <w:next w:val="Normal"/>
    <w:uiPriority w:val="99"/>
    <w:qFormat/>
    <w:rsid w:val="00200552"/>
    <w:pPr>
      <w:spacing w:before="240"/>
      <w:ind w:left="284"/>
      <w:jc w:val="both"/>
    </w:pPr>
    <w:rPr>
      <w:rFonts w:ascii="Arial" w:hAnsi="Arial" w:cs="Arial"/>
      <w:b/>
      <w:bCs/>
    </w:rPr>
  </w:style>
  <w:style w:type="paragraph" w:customStyle="1" w:styleId="Recuodecorpodetexto1">
    <w:name w:val="Recuo de corpo de texto1"/>
    <w:basedOn w:val="Normal"/>
    <w:uiPriority w:val="99"/>
    <w:qFormat/>
    <w:rsid w:val="00200552"/>
    <w:pPr>
      <w:ind w:left="709"/>
      <w:jc w:val="both"/>
    </w:pPr>
    <w:rPr>
      <w:rFonts w:ascii="Arial" w:hAnsi="Arial" w:cs="Arial"/>
      <w:b/>
      <w:bCs/>
      <w:sz w:val="24"/>
      <w:szCs w:val="24"/>
    </w:rPr>
  </w:style>
  <w:style w:type="paragraph" w:styleId="Subttulo">
    <w:name w:val="Subtitle"/>
    <w:basedOn w:val="Normal"/>
    <w:link w:val="SubttuloChar1"/>
    <w:uiPriority w:val="99"/>
    <w:qFormat/>
    <w:rsid w:val="00200552"/>
    <w:pPr>
      <w:jc w:val="center"/>
    </w:pPr>
    <w:rPr>
      <w:rFonts w:ascii="Arial" w:hAnsi="Arial" w:cs="Arial"/>
      <w:b/>
      <w:bCs/>
    </w:rPr>
  </w:style>
  <w:style w:type="paragraph" w:styleId="Recuodecorpodetexto2">
    <w:name w:val="Body Text Indent 2"/>
    <w:basedOn w:val="Normal"/>
    <w:link w:val="Recuodecorpodetexto2Char"/>
    <w:uiPriority w:val="99"/>
    <w:qFormat/>
    <w:rsid w:val="00200552"/>
    <w:pPr>
      <w:ind w:left="709" w:hanging="709"/>
      <w:jc w:val="both"/>
    </w:pPr>
    <w:rPr>
      <w:rFonts w:ascii="Arial" w:hAnsi="Arial" w:cs="Arial"/>
      <w:sz w:val="24"/>
      <w:szCs w:val="24"/>
    </w:rPr>
  </w:style>
  <w:style w:type="paragraph" w:customStyle="1" w:styleId="Header1">
    <w:name w:val="Header1"/>
    <w:basedOn w:val="Normal"/>
    <w:link w:val="CabealhoChar2"/>
    <w:uiPriority w:val="99"/>
    <w:rsid w:val="00200552"/>
    <w:pPr>
      <w:suppressLineNumbers/>
      <w:tabs>
        <w:tab w:val="center" w:pos="4419"/>
        <w:tab w:val="right" w:pos="8838"/>
      </w:tabs>
    </w:pPr>
    <w:rPr>
      <w:rFonts w:cs="Times New Roman"/>
    </w:rPr>
  </w:style>
  <w:style w:type="paragraph" w:customStyle="1" w:styleId="Footer1">
    <w:name w:val="Footer1"/>
    <w:basedOn w:val="Normal"/>
    <w:link w:val="RodapChar2"/>
    <w:uiPriority w:val="99"/>
    <w:rsid w:val="00200552"/>
    <w:pPr>
      <w:suppressLineNumbers/>
      <w:tabs>
        <w:tab w:val="center" w:pos="4419"/>
        <w:tab w:val="right" w:pos="8838"/>
      </w:tabs>
    </w:pPr>
    <w:rPr>
      <w:rFonts w:cs="Times New Roman"/>
    </w:rPr>
  </w:style>
  <w:style w:type="paragraph" w:styleId="Corpodetexto2">
    <w:name w:val="Body Text 2"/>
    <w:basedOn w:val="Normal"/>
    <w:link w:val="Corpodetexto2Char"/>
    <w:uiPriority w:val="99"/>
    <w:qFormat/>
    <w:rsid w:val="00200552"/>
    <w:pPr>
      <w:jc w:val="center"/>
    </w:pPr>
    <w:rPr>
      <w:rFonts w:ascii="Arial" w:hAnsi="Arial" w:cs="Arial"/>
      <w:b/>
      <w:bCs/>
      <w:sz w:val="40"/>
      <w:szCs w:val="40"/>
    </w:rPr>
  </w:style>
  <w:style w:type="paragraph" w:styleId="Corpodetexto3">
    <w:name w:val="Body Text 3"/>
    <w:basedOn w:val="Normal"/>
    <w:link w:val="Corpodetexto3Char"/>
    <w:uiPriority w:val="99"/>
    <w:qFormat/>
    <w:rsid w:val="00200552"/>
    <w:pPr>
      <w:tabs>
        <w:tab w:val="left" w:pos="142"/>
      </w:tabs>
      <w:spacing w:line="360" w:lineRule="auto"/>
      <w:jc w:val="both"/>
    </w:pPr>
    <w:rPr>
      <w:rFonts w:ascii="Arial" w:hAnsi="Arial" w:cs="Arial"/>
      <w:sz w:val="24"/>
      <w:szCs w:val="24"/>
    </w:rPr>
  </w:style>
  <w:style w:type="paragraph" w:styleId="Recuodecorpodetexto3">
    <w:name w:val="Body Text Indent 3"/>
    <w:basedOn w:val="Normal"/>
    <w:link w:val="Recuodecorpodetexto3Char"/>
    <w:uiPriority w:val="99"/>
    <w:qFormat/>
    <w:rsid w:val="00200552"/>
    <w:pPr>
      <w:tabs>
        <w:tab w:val="left" w:pos="1418"/>
      </w:tabs>
      <w:spacing w:after="120" w:line="360" w:lineRule="auto"/>
      <w:ind w:firstLine="1418"/>
      <w:jc w:val="both"/>
    </w:pPr>
    <w:rPr>
      <w:rFonts w:ascii="Arial" w:hAnsi="Arial" w:cs="Arial"/>
      <w:sz w:val="24"/>
      <w:szCs w:val="24"/>
    </w:rPr>
  </w:style>
  <w:style w:type="paragraph" w:styleId="Textodebalo">
    <w:name w:val="Balloon Text"/>
    <w:basedOn w:val="Normal"/>
    <w:link w:val="TextodebaloChar"/>
    <w:uiPriority w:val="99"/>
    <w:qFormat/>
    <w:rsid w:val="00200552"/>
    <w:rPr>
      <w:rFonts w:ascii="Tahoma" w:hAnsi="Tahoma" w:cs="Tahoma"/>
      <w:sz w:val="16"/>
      <w:szCs w:val="16"/>
    </w:rPr>
  </w:style>
  <w:style w:type="paragraph" w:styleId="Textodecomentrio">
    <w:name w:val="annotation text"/>
    <w:basedOn w:val="Normal"/>
    <w:link w:val="TextodecomentrioChar1"/>
    <w:uiPriority w:val="99"/>
    <w:qFormat/>
    <w:rsid w:val="00200552"/>
    <w:rPr>
      <w:rFonts w:cs="Times New Roman"/>
    </w:rPr>
  </w:style>
  <w:style w:type="paragraph" w:styleId="Assuntodocomentrio">
    <w:name w:val="annotation subject"/>
    <w:basedOn w:val="Textodecomentrio"/>
    <w:link w:val="AssuntodocomentrioChar"/>
    <w:uiPriority w:val="99"/>
    <w:qFormat/>
    <w:rsid w:val="00200552"/>
    <w:rPr>
      <w:b/>
      <w:bCs/>
    </w:rPr>
  </w:style>
  <w:style w:type="paragraph" w:styleId="Textodenotaderodap">
    <w:name w:val="footnote text"/>
    <w:basedOn w:val="Normal"/>
    <w:link w:val="TextodenotaderodapChar1"/>
    <w:uiPriority w:val="99"/>
    <w:qFormat/>
    <w:rsid w:val="00200552"/>
    <w:rPr>
      <w:rFonts w:ascii="Calibri" w:hAnsi="Calibri" w:cs="Calibri"/>
      <w:sz w:val="24"/>
      <w:szCs w:val="24"/>
      <w:lang w:eastAsia="en-US"/>
    </w:rPr>
  </w:style>
  <w:style w:type="paragraph" w:styleId="PargrafodaLista">
    <w:name w:val="List Paragraph"/>
    <w:basedOn w:val="Normal"/>
    <w:uiPriority w:val="99"/>
    <w:qFormat/>
    <w:rsid w:val="00200552"/>
    <w:pPr>
      <w:ind w:left="720"/>
    </w:pPr>
    <w:rPr>
      <w:rFonts w:ascii="Calibri" w:hAnsi="Calibri" w:cs="Calibri"/>
      <w:sz w:val="24"/>
      <w:szCs w:val="24"/>
      <w:lang w:eastAsia="ja-JP"/>
    </w:rPr>
  </w:style>
  <w:style w:type="paragraph" w:styleId="Textodenotadefim">
    <w:name w:val="endnote text"/>
    <w:basedOn w:val="Normal"/>
    <w:link w:val="TextodenotadefimChar1"/>
    <w:uiPriority w:val="99"/>
    <w:qFormat/>
    <w:rsid w:val="00200552"/>
    <w:rPr>
      <w:rFonts w:ascii="Calibri" w:hAnsi="Calibri" w:cs="Calibri"/>
      <w:sz w:val="24"/>
      <w:szCs w:val="24"/>
      <w:lang w:eastAsia="en-US"/>
    </w:rPr>
  </w:style>
  <w:style w:type="paragraph" w:customStyle="1" w:styleId="Contedodatabela">
    <w:name w:val="Conteúdo da tabela"/>
    <w:basedOn w:val="Normal"/>
    <w:uiPriority w:val="99"/>
    <w:qFormat/>
    <w:rsid w:val="00200552"/>
    <w:rPr>
      <w:rFonts w:cs="Times New Roman"/>
    </w:rPr>
  </w:style>
  <w:style w:type="paragraph" w:customStyle="1" w:styleId="Ttulodetabela">
    <w:name w:val="Título de tabela"/>
    <w:basedOn w:val="Contedodatabela"/>
    <w:uiPriority w:val="99"/>
    <w:qFormat/>
    <w:rsid w:val="00200552"/>
  </w:style>
  <w:style w:type="character" w:customStyle="1" w:styleId="Ttulo6Char3">
    <w:name w:val="Título 6 Char3"/>
    <w:basedOn w:val="Fontepargpadro"/>
    <w:uiPriority w:val="99"/>
    <w:rsid w:val="00AE2A19"/>
    <w:rPr>
      <w:rFonts w:asciiTheme="majorHAnsi" w:eastAsiaTheme="majorEastAsia" w:hAnsiTheme="majorHAnsi" w:cstheme="majorBidi"/>
      <w:i/>
      <w:iCs/>
      <w:color w:val="243F60" w:themeColor="accent1" w:themeShade="7F"/>
      <w:szCs w:val="20"/>
    </w:rPr>
  </w:style>
  <w:style w:type="paragraph" w:styleId="NormalWeb">
    <w:name w:val="Normal (Web)"/>
    <w:basedOn w:val="Normal"/>
    <w:uiPriority w:val="99"/>
    <w:semiHidden/>
    <w:unhideWhenUsed/>
    <w:rsid w:val="00304768"/>
    <w:pPr>
      <w:suppressAutoHyphens w:val="0"/>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9357">
      <w:bodyDiv w:val="1"/>
      <w:marLeft w:val="0"/>
      <w:marRight w:val="0"/>
      <w:marTop w:val="0"/>
      <w:marBottom w:val="0"/>
      <w:divBdr>
        <w:top w:val="none" w:sz="0" w:space="0" w:color="auto"/>
        <w:left w:val="none" w:sz="0" w:space="0" w:color="auto"/>
        <w:bottom w:val="none" w:sz="0" w:space="0" w:color="auto"/>
        <w:right w:val="none" w:sz="0" w:space="0" w:color="auto"/>
      </w:divBdr>
    </w:div>
    <w:div w:id="38418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0D965-1170-4EA5-9211-44CB4F71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1460</Words>
  <Characters>7886</Characters>
  <Application>Microsoft Office Word</Application>
  <DocSecurity>4</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PREFEITURA DO MUNICÍPIO DE SÃO PAULO - SECRETARIA MUNICIPAL DE CULTURA</vt:lpstr>
      <vt:lpstr>PREFEITURA DO MUNICÍPIO DE SÃO PAULO - SECRETARIA MUNICIPAL DE CULTURA</vt:lpstr>
    </vt:vector>
  </TitlesOfParts>
  <Company>P.M.S.P.</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 - SECRETARIA MUNICIPAL DE CULTURA</dc:title>
  <dc:creator>d798715</dc:creator>
  <cp:lastModifiedBy>Luísa Guimarães Bittencourt</cp:lastModifiedBy>
  <cp:revision>2</cp:revision>
  <cp:lastPrinted>2017-10-04T17:56:00Z</cp:lastPrinted>
  <dcterms:created xsi:type="dcterms:W3CDTF">2017-10-26T13:09:00Z</dcterms:created>
  <dcterms:modified xsi:type="dcterms:W3CDTF">2017-10-26T13:09:00Z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P.M.S.P.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