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56" w:rsidRPr="00BA4D56" w:rsidRDefault="00BA4D56" w:rsidP="00BA4D56">
      <w:pPr>
        <w:pStyle w:val="Normal1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1"/>
          <w:szCs w:val="21"/>
        </w:rPr>
      </w:pPr>
      <w:bookmarkStart w:id="0" w:name="_GoBack"/>
      <w:bookmarkEnd w:id="0"/>
      <w:r w:rsidRPr="00BA4D56">
        <w:rPr>
          <w:rFonts w:ascii="Tahoma" w:eastAsia="Tahoma" w:hAnsi="Tahoma" w:cs="Tahoma"/>
          <w:b/>
          <w:color w:val="000000"/>
          <w:sz w:val="21"/>
          <w:szCs w:val="21"/>
        </w:rPr>
        <w:t xml:space="preserve">ANEXO II – </w:t>
      </w:r>
    </w:p>
    <w:p w:rsidR="00BA4D56" w:rsidRPr="00BA4D56" w:rsidRDefault="00BA4D56" w:rsidP="00BA4D56">
      <w:pPr>
        <w:pStyle w:val="Normal1"/>
        <w:spacing w:after="0" w:line="240" w:lineRule="auto"/>
        <w:jc w:val="center"/>
        <w:rPr>
          <w:rFonts w:ascii="Tahoma" w:eastAsia="Tahoma" w:hAnsi="Tahoma" w:cs="Tahoma"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b/>
          <w:color w:val="000000"/>
          <w:sz w:val="21"/>
          <w:szCs w:val="21"/>
        </w:rPr>
        <w:t>Das Linguagens Artísticas e Cultura</w:t>
      </w:r>
      <w:r w:rsidRPr="00BA4D56">
        <w:rPr>
          <w:rFonts w:ascii="Tahoma" w:eastAsia="Tahoma" w:hAnsi="Tahoma" w:cs="Tahoma"/>
          <w:b/>
          <w:sz w:val="21"/>
          <w:szCs w:val="21"/>
        </w:rPr>
        <w:t xml:space="preserve">is </w:t>
      </w:r>
      <w:r w:rsidRPr="00BA4D56">
        <w:rPr>
          <w:rFonts w:ascii="Tahoma" w:eastAsia="Tahoma" w:hAnsi="Tahoma" w:cs="Tahoma"/>
          <w:b/>
          <w:color w:val="000000"/>
          <w:sz w:val="21"/>
          <w:szCs w:val="21"/>
        </w:rPr>
        <w:t xml:space="preserve">de Oficinas </w:t>
      </w:r>
    </w:p>
    <w:p w:rsidR="00BA4D56" w:rsidRPr="00BA4D56" w:rsidRDefault="00BA4D56" w:rsidP="00BA4D56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b/>
          <w:color w:val="000000"/>
          <w:sz w:val="21"/>
          <w:szCs w:val="21"/>
        </w:rPr>
        <w:t>EDITAL DE CREDENCIAMENTO Nº 02/2018 – SMC/GAB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 xml:space="preserve">1- Artes Visuais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Projeto de oficinas: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Performance/ Intervenção Urbana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Pintura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Desenho e Gravuras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</w:t>
      </w:r>
      <w:proofErr w:type="spellStart"/>
      <w:r w:rsidRPr="00BA4D56">
        <w:rPr>
          <w:rFonts w:ascii="Tahoma" w:eastAsia="Tahoma" w:hAnsi="Tahoma" w:cs="Tahoma"/>
          <w:i/>
          <w:sz w:val="21"/>
          <w:szCs w:val="21"/>
        </w:rPr>
        <w:t>Video</w:t>
      </w:r>
      <w:proofErr w:type="spellEnd"/>
      <w:r w:rsidRPr="00BA4D56">
        <w:rPr>
          <w:rFonts w:ascii="Tahoma" w:eastAsia="Tahoma" w:hAnsi="Tahoma" w:cs="Tahoma"/>
          <w:i/>
          <w:sz w:val="21"/>
          <w:szCs w:val="21"/>
        </w:rPr>
        <w:t xml:space="preserve"> </w:t>
      </w:r>
      <w:proofErr w:type="spellStart"/>
      <w:r w:rsidRPr="00BA4D56">
        <w:rPr>
          <w:rFonts w:ascii="Tahoma" w:eastAsia="Tahoma" w:hAnsi="Tahoma" w:cs="Tahoma"/>
          <w:i/>
          <w:sz w:val="21"/>
          <w:szCs w:val="21"/>
        </w:rPr>
        <w:t>Mapping</w:t>
      </w:r>
      <w:proofErr w:type="spellEnd"/>
      <w:r w:rsidRPr="00BA4D56">
        <w:rPr>
          <w:rFonts w:ascii="Tahoma" w:eastAsia="Tahoma" w:hAnsi="Tahoma" w:cs="Tahoma"/>
          <w:i/>
          <w:sz w:val="21"/>
          <w:szCs w:val="21"/>
        </w:rPr>
        <w:t xml:space="preserve">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Produção Gráfica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2 - Áudio / Som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Projeto de oficinas: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Sonoplastia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Sonorização/ Técnico de Som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3 - Audiovisual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Projeto de oficinas: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Introdução ao Audiovisual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Linguagem Cinematográfica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</w:t>
      </w:r>
      <w:r w:rsidRPr="00BA4D56">
        <w:rPr>
          <w:rFonts w:ascii="Tahoma" w:eastAsia="Tahoma" w:hAnsi="Tahoma" w:cs="Tahoma"/>
          <w:i/>
          <w:sz w:val="21"/>
          <w:szCs w:val="21"/>
        </w:rPr>
        <w:t xml:space="preserve">Live </w:t>
      </w:r>
      <w:proofErr w:type="spellStart"/>
      <w:r w:rsidRPr="00BA4D56">
        <w:rPr>
          <w:rFonts w:ascii="Tahoma" w:eastAsia="Tahoma" w:hAnsi="Tahoma" w:cs="Tahoma"/>
          <w:i/>
          <w:sz w:val="21"/>
          <w:szCs w:val="21"/>
        </w:rPr>
        <w:t>Action</w:t>
      </w:r>
      <w:proofErr w:type="spellEnd"/>
      <w:r w:rsidRPr="00BA4D56">
        <w:rPr>
          <w:rFonts w:ascii="Tahoma" w:eastAsia="Tahoma" w:hAnsi="Tahoma" w:cs="Tahoma"/>
          <w:sz w:val="21"/>
          <w:szCs w:val="21"/>
        </w:rPr>
        <w:t xml:space="preserve"> (Ato </w:t>
      </w:r>
      <w:proofErr w:type="spellStart"/>
      <w:r w:rsidRPr="00BA4D56">
        <w:rPr>
          <w:rFonts w:ascii="Tahoma" w:eastAsia="Tahoma" w:hAnsi="Tahoma" w:cs="Tahoma"/>
          <w:sz w:val="21"/>
          <w:szCs w:val="21"/>
        </w:rPr>
        <w:t>Rea</w:t>
      </w:r>
      <w:proofErr w:type="spellEnd"/>
      <w:r w:rsidRPr="00BA4D56">
        <w:rPr>
          <w:rFonts w:ascii="Tahoma" w:eastAsia="Tahoma" w:hAnsi="Tahoma" w:cs="Tahoma"/>
          <w:sz w:val="21"/>
          <w:szCs w:val="21"/>
        </w:rPr>
        <w:t>)l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Animação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Documentário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Curta-Metragem - do Roteiro à Gravação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Fotografia para Cinema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Direção de Arte para Cinema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Roteiro Cinematográfico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Interpretação para Cinema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Produção de Vídeo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4 - Artes Marciais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Kung fu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Karatê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Jiu-jitsu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</w:t>
      </w:r>
      <w:proofErr w:type="spellStart"/>
      <w:r w:rsidRPr="00BA4D56">
        <w:rPr>
          <w:rFonts w:ascii="Tahoma" w:eastAsia="Tahoma" w:hAnsi="Tahoma" w:cs="Tahoma"/>
          <w:sz w:val="21"/>
          <w:szCs w:val="21"/>
        </w:rPr>
        <w:t>Taekwondo</w:t>
      </w:r>
      <w:proofErr w:type="spellEnd"/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 xml:space="preserve">5 - Capoeira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Projeto de oficinas: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Capoeira Angola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Capoeira Regional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 xml:space="preserve">6 </w:t>
      </w:r>
      <w:r w:rsidRPr="00BA4D56">
        <w:rPr>
          <w:rFonts w:ascii="Tahoma" w:eastAsia="Tahoma" w:hAnsi="Tahoma" w:cs="Tahoma"/>
          <w:sz w:val="21"/>
          <w:szCs w:val="21"/>
        </w:rPr>
        <w:t xml:space="preserve">- </w:t>
      </w:r>
      <w:r w:rsidRPr="00BA4D56">
        <w:rPr>
          <w:rFonts w:ascii="Tahoma" w:eastAsia="Tahoma" w:hAnsi="Tahoma" w:cs="Tahoma"/>
          <w:b/>
          <w:sz w:val="21"/>
          <w:szCs w:val="21"/>
        </w:rPr>
        <w:t>Cultura tradicional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Projeto de oficinas: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Jongo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Forró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Tambor de Crioula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Samba de Roda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Culinária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lastRenderedPageBreak/>
        <w:t>(   ) Maracatu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7 - Circo</w:t>
      </w:r>
      <w:r w:rsidRPr="00BA4D56">
        <w:rPr>
          <w:rFonts w:ascii="Tahoma" w:eastAsia="Tahoma" w:hAnsi="Tahoma" w:cs="Tahoma"/>
          <w:sz w:val="21"/>
          <w:szCs w:val="21"/>
        </w:rPr>
        <w:t xml:space="preserve">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Projeto de oficinas: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  <w:highlight w:val="white"/>
        </w:rPr>
      </w:pPr>
      <w:r w:rsidRPr="00BA4D56">
        <w:rPr>
          <w:rFonts w:ascii="Tahoma" w:eastAsia="Tahoma" w:hAnsi="Tahoma" w:cs="Tahoma"/>
          <w:sz w:val="21"/>
          <w:szCs w:val="21"/>
          <w:highlight w:val="white"/>
        </w:rPr>
        <w:t>(   ) </w:t>
      </w:r>
      <w:proofErr w:type="spellStart"/>
      <w:r w:rsidRPr="00BA4D56">
        <w:rPr>
          <w:rFonts w:ascii="Tahoma" w:eastAsia="Tahoma" w:hAnsi="Tahoma" w:cs="Tahoma"/>
          <w:sz w:val="21"/>
          <w:szCs w:val="21"/>
          <w:highlight w:val="white"/>
        </w:rPr>
        <w:t>P</w:t>
      </w:r>
      <w:hyperlink r:id="rId5">
        <w:r w:rsidRPr="00BA4D56">
          <w:rPr>
            <w:rFonts w:ascii="Tahoma" w:eastAsia="Tahoma" w:hAnsi="Tahoma" w:cs="Tahoma"/>
            <w:sz w:val="21"/>
            <w:szCs w:val="21"/>
            <w:highlight w:val="white"/>
          </w:rPr>
          <w:t>alhaçaria</w:t>
        </w:r>
        <w:proofErr w:type="spellEnd"/>
      </w:hyperlink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  <w:highlight w:val="white"/>
        </w:rPr>
        <w:t>(   ) Técnicas Circenses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  <w:highlight w:val="white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</w:t>
      </w:r>
      <w:r w:rsidRPr="00BA4D56">
        <w:rPr>
          <w:rFonts w:ascii="Tahoma" w:eastAsia="Tahoma" w:hAnsi="Tahoma" w:cs="Tahoma"/>
          <w:sz w:val="21"/>
          <w:szCs w:val="21"/>
          <w:highlight w:val="white"/>
        </w:rPr>
        <w:t>Aéreos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Dramaturgia Circense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Circo Teatro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  <w:highlight w:val="white"/>
        </w:rPr>
      </w:pPr>
      <w:r w:rsidRPr="00BA4D56">
        <w:rPr>
          <w:rFonts w:ascii="Tahoma" w:eastAsia="Tahoma" w:hAnsi="Tahoma" w:cs="Tahoma"/>
          <w:sz w:val="21"/>
          <w:szCs w:val="21"/>
          <w:highlight w:val="white"/>
        </w:rPr>
        <w:t>(   ) I</w:t>
      </w:r>
      <w:hyperlink r:id="rId6">
        <w:r w:rsidRPr="00BA4D56">
          <w:rPr>
            <w:rFonts w:ascii="Tahoma" w:eastAsia="Tahoma" w:hAnsi="Tahoma" w:cs="Tahoma"/>
            <w:sz w:val="21"/>
            <w:szCs w:val="21"/>
            <w:highlight w:val="white"/>
          </w:rPr>
          <w:t>lusionismo</w:t>
        </w:r>
      </w:hyperlink>
      <w:r w:rsidRPr="00BA4D56">
        <w:rPr>
          <w:rFonts w:ascii="Tahoma" w:eastAsia="Tahoma" w:hAnsi="Tahoma" w:cs="Tahoma"/>
          <w:sz w:val="21"/>
          <w:szCs w:val="21"/>
          <w:highlight w:val="white"/>
        </w:rPr>
        <w:t xml:space="preserve"> e Mágica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 xml:space="preserve">8 </w:t>
      </w:r>
      <w:r w:rsidRPr="00BA4D56">
        <w:rPr>
          <w:rFonts w:ascii="Tahoma" w:eastAsia="Tahoma" w:hAnsi="Tahoma" w:cs="Tahoma"/>
          <w:b/>
          <w:color w:val="000000"/>
          <w:sz w:val="21"/>
          <w:szCs w:val="21"/>
        </w:rPr>
        <w:t xml:space="preserve">- </w:t>
      </w:r>
      <w:r w:rsidRPr="00BA4D56">
        <w:rPr>
          <w:rFonts w:ascii="Tahoma" w:eastAsia="Tahoma" w:hAnsi="Tahoma" w:cs="Tahoma"/>
          <w:b/>
          <w:sz w:val="21"/>
          <w:szCs w:val="21"/>
        </w:rPr>
        <w:t xml:space="preserve">Dança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Projeto de oficinas: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Balé Clássico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Balé Contemporâneo/Dança Contemporânea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Danças Brasileiras e do Mundo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Danças Urbanas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Samba Rock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Dança de Salão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Dança do Ventre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Dança para Terceira Idade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Sapateado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Dança Cigana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9</w:t>
      </w:r>
      <w:r w:rsidRPr="00BA4D56">
        <w:rPr>
          <w:rFonts w:ascii="Tahoma" w:eastAsia="Tahoma" w:hAnsi="Tahoma" w:cs="Tahoma"/>
          <w:b/>
          <w:color w:val="000000"/>
          <w:sz w:val="21"/>
          <w:szCs w:val="21"/>
        </w:rPr>
        <w:t xml:space="preserve">- </w:t>
      </w:r>
      <w:r w:rsidRPr="00BA4D56">
        <w:rPr>
          <w:rFonts w:ascii="Tahoma" w:eastAsia="Tahoma" w:hAnsi="Tahoma" w:cs="Tahoma"/>
          <w:b/>
          <w:sz w:val="21"/>
          <w:szCs w:val="21"/>
        </w:rPr>
        <w:t>Dramaturgia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color w:val="000000"/>
          <w:sz w:val="21"/>
          <w:szCs w:val="21"/>
        </w:rPr>
        <w:t xml:space="preserve">Projeto de oficinas: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) Criação e Elaboração de Textos e Peças Curtas, com ênfase em processos coletivos de criação.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Estudo dos Estilos Dramatúrgicos.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) Oficina Teórica e Prática que poderá se relacionar com outras mídias como, rádio e  TV, websites.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10- Elaboração de Projetos Culturais / Empreendedorismo Cultural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color w:val="000000"/>
          <w:sz w:val="21"/>
          <w:szCs w:val="21"/>
        </w:rPr>
        <w:t xml:space="preserve">Projeto de oficinas: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) Curso relacionado à área de produção que tem como foco a elaboração de projetos artísticos com o intuito de preparar os artistas na confecção de seus projetos e apresentar propostas para editais, e a novos estímulos para a execução de seus processos.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11 - Fotografia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Projeto de oficinas: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Fotografia Analógica e Digital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Fotografia Digital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Fotografia com Câmera de Celular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Fotografia Documental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12</w:t>
      </w:r>
      <w:r w:rsidRPr="00BA4D56">
        <w:rPr>
          <w:rFonts w:ascii="Tahoma" w:eastAsia="Tahoma" w:hAnsi="Tahoma" w:cs="Tahoma"/>
          <w:b/>
          <w:color w:val="000000"/>
          <w:sz w:val="21"/>
          <w:szCs w:val="21"/>
        </w:rPr>
        <w:t xml:space="preserve">- </w:t>
      </w:r>
      <w:r w:rsidRPr="00BA4D56">
        <w:rPr>
          <w:rFonts w:ascii="Tahoma" w:eastAsia="Tahoma" w:hAnsi="Tahoma" w:cs="Tahoma"/>
          <w:b/>
          <w:sz w:val="21"/>
          <w:szCs w:val="21"/>
        </w:rPr>
        <w:t>Figurino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color w:val="000000"/>
          <w:sz w:val="21"/>
          <w:szCs w:val="21"/>
        </w:rPr>
        <w:t xml:space="preserve">Projeto de oficinas: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Criação em Moda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lastRenderedPageBreak/>
        <w:t>(   ) Confecção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Modelagem e </w:t>
      </w:r>
      <w:proofErr w:type="spellStart"/>
      <w:r w:rsidRPr="00BA4D56">
        <w:rPr>
          <w:rFonts w:ascii="Tahoma" w:eastAsia="Tahoma" w:hAnsi="Tahoma" w:cs="Tahoma"/>
          <w:i/>
          <w:sz w:val="21"/>
          <w:szCs w:val="21"/>
        </w:rPr>
        <w:t>Cróquis</w:t>
      </w:r>
      <w:proofErr w:type="spellEnd"/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Corte e Costura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Customização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13 - HQs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Projeto de oficinas: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Quadrinhos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Elaboração de Roteiro e Desenho para Quadrinhos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</w:t>
      </w:r>
      <w:proofErr w:type="spellStart"/>
      <w:r w:rsidRPr="00BA4D56">
        <w:rPr>
          <w:rFonts w:ascii="Tahoma" w:eastAsia="Tahoma" w:hAnsi="Tahoma" w:cs="Tahoma"/>
          <w:sz w:val="21"/>
          <w:szCs w:val="21"/>
        </w:rPr>
        <w:t>Mangá</w:t>
      </w:r>
      <w:proofErr w:type="spellEnd"/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14- HIP HOP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Projeto de oficinas: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</w:t>
      </w:r>
      <w:proofErr w:type="spellStart"/>
      <w:r w:rsidRPr="00BA4D56">
        <w:rPr>
          <w:rFonts w:ascii="Tahoma" w:eastAsia="Tahoma" w:hAnsi="Tahoma" w:cs="Tahoma"/>
          <w:i/>
          <w:sz w:val="21"/>
          <w:szCs w:val="21"/>
        </w:rPr>
        <w:t>Graffiti</w:t>
      </w:r>
      <w:proofErr w:type="spellEnd"/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Danças Urbanas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DJ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MC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15</w:t>
      </w:r>
      <w:r w:rsidRPr="00BA4D56">
        <w:rPr>
          <w:rFonts w:ascii="Tahoma" w:eastAsia="Tahoma" w:hAnsi="Tahoma" w:cs="Tahoma"/>
          <w:b/>
          <w:color w:val="000000"/>
          <w:sz w:val="21"/>
          <w:szCs w:val="21"/>
        </w:rPr>
        <w:t xml:space="preserve">- </w:t>
      </w:r>
      <w:r w:rsidRPr="00BA4D56">
        <w:rPr>
          <w:rFonts w:ascii="Tahoma" w:eastAsia="Tahoma" w:hAnsi="Tahoma" w:cs="Tahoma"/>
          <w:b/>
          <w:sz w:val="21"/>
          <w:szCs w:val="21"/>
        </w:rPr>
        <w:t>Jogos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color w:val="000000"/>
          <w:sz w:val="21"/>
          <w:szCs w:val="21"/>
        </w:rPr>
        <w:t>Projeto de oficinas: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</w:t>
      </w:r>
      <w:r w:rsidRPr="00BA4D56">
        <w:rPr>
          <w:rFonts w:ascii="Tahoma" w:eastAsia="Tahoma" w:hAnsi="Tahoma" w:cs="Tahoma"/>
          <w:color w:val="000000"/>
          <w:sz w:val="21"/>
          <w:szCs w:val="21"/>
        </w:rPr>
        <w:t xml:space="preserve"> RPG </w:t>
      </w:r>
      <w:r w:rsidRPr="00BA4D56">
        <w:rPr>
          <w:rFonts w:ascii="Tahoma" w:eastAsia="Tahoma" w:hAnsi="Tahoma" w:cs="Tahoma"/>
          <w:sz w:val="21"/>
          <w:szCs w:val="21"/>
        </w:rPr>
        <w:t>(</w:t>
      </w:r>
      <w:r w:rsidRPr="00BA4D56">
        <w:rPr>
          <w:rFonts w:ascii="Tahoma" w:eastAsia="Tahoma" w:hAnsi="Tahoma" w:cs="Tahoma"/>
          <w:i/>
          <w:sz w:val="21"/>
          <w:szCs w:val="21"/>
        </w:rPr>
        <w:t xml:space="preserve">Role </w:t>
      </w:r>
      <w:proofErr w:type="spellStart"/>
      <w:r w:rsidRPr="00BA4D56">
        <w:rPr>
          <w:rFonts w:ascii="Tahoma" w:eastAsia="Tahoma" w:hAnsi="Tahoma" w:cs="Tahoma"/>
          <w:i/>
          <w:sz w:val="21"/>
          <w:szCs w:val="21"/>
        </w:rPr>
        <w:t>Playing</w:t>
      </w:r>
      <w:proofErr w:type="spellEnd"/>
      <w:r w:rsidRPr="00BA4D56">
        <w:rPr>
          <w:rFonts w:ascii="Tahoma" w:eastAsia="Tahoma" w:hAnsi="Tahoma" w:cs="Tahoma"/>
          <w:i/>
          <w:sz w:val="21"/>
          <w:szCs w:val="21"/>
        </w:rPr>
        <w:t xml:space="preserve"> Game</w:t>
      </w:r>
      <w:r w:rsidRPr="00BA4D56">
        <w:rPr>
          <w:rFonts w:ascii="Tahoma" w:eastAsia="Tahoma" w:hAnsi="Tahoma" w:cs="Tahoma"/>
          <w:sz w:val="21"/>
          <w:szCs w:val="21"/>
        </w:rPr>
        <w:t>)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Xadrez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Jogos de Tabuleiro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</w:t>
      </w:r>
      <w:proofErr w:type="spellStart"/>
      <w:r w:rsidRPr="00BA4D56">
        <w:rPr>
          <w:rFonts w:ascii="Tahoma" w:eastAsia="Tahoma" w:hAnsi="Tahoma" w:cs="Tahoma"/>
          <w:i/>
          <w:sz w:val="21"/>
          <w:szCs w:val="21"/>
        </w:rPr>
        <w:t>Streetball</w:t>
      </w:r>
      <w:proofErr w:type="spellEnd"/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16</w:t>
      </w:r>
      <w:r w:rsidRPr="00BA4D56">
        <w:rPr>
          <w:rFonts w:ascii="Tahoma" w:eastAsia="Tahoma" w:hAnsi="Tahoma" w:cs="Tahoma"/>
          <w:b/>
          <w:color w:val="000000"/>
          <w:sz w:val="21"/>
          <w:szCs w:val="21"/>
        </w:rPr>
        <w:t xml:space="preserve">- </w:t>
      </w:r>
      <w:r w:rsidRPr="00BA4D56">
        <w:rPr>
          <w:rFonts w:ascii="Tahoma" w:eastAsia="Tahoma" w:hAnsi="Tahoma" w:cs="Tahoma"/>
          <w:b/>
          <w:sz w:val="21"/>
          <w:szCs w:val="21"/>
        </w:rPr>
        <w:t>Literatura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color w:val="000000"/>
          <w:sz w:val="21"/>
          <w:szCs w:val="21"/>
        </w:rPr>
        <w:t>Projeto de oficinas: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</w:t>
      </w:r>
      <w:r w:rsidRPr="00BA4D56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 w:rsidRPr="00BA4D56">
        <w:rPr>
          <w:rFonts w:ascii="Tahoma" w:eastAsia="Tahoma" w:hAnsi="Tahoma" w:cs="Tahoma"/>
          <w:sz w:val="21"/>
          <w:szCs w:val="21"/>
        </w:rPr>
        <w:t>H</w:t>
      </w:r>
      <w:r w:rsidRPr="00BA4D56">
        <w:rPr>
          <w:rFonts w:ascii="Tahoma" w:eastAsia="Tahoma" w:hAnsi="Tahoma" w:cs="Tahoma"/>
          <w:color w:val="000000"/>
          <w:sz w:val="21"/>
          <w:szCs w:val="21"/>
        </w:rPr>
        <w:t>istórias Brinca</w:t>
      </w:r>
      <w:r w:rsidRPr="00BA4D56">
        <w:rPr>
          <w:rFonts w:ascii="Tahoma" w:eastAsia="Tahoma" w:hAnsi="Tahoma" w:cs="Tahoma"/>
          <w:sz w:val="21"/>
          <w:szCs w:val="21"/>
        </w:rPr>
        <w:t>ntes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Escrita Criativa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Formação para Mediadores de Leitura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Contação de História para Formadores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17- Multimídia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Projeto de oficinas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) Pesquisa e Produção Artística ou Cultural em Meios Digitais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) Desenvolvimento de Aplicativos e Softwares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) Projetos de Convergência e Interatividade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) </w:t>
      </w:r>
      <w:r w:rsidRPr="00BA4D56">
        <w:rPr>
          <w:rFonts w:ascii="Arial" w:eastAsia="Arial" w:hAnsi="Arial" w:cs="Arial"/>
          <w:sz w:val="21"/>
          <w:szCs w:val="21"/>
          <w:highlight w:val="white"/>
        </w:rPr>
        <w:t>Novas Mídias e Espaços Digitais de Interação Social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 xml:space="preserve">18- Música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color w:val="000000"/>
          <w:sz w:val="21"/>
          <w:szCs w:val="21"/>
        </w:rPr>
      </w:pPr>
      <w:r w:rsidRPr="00BA4D56">
        <w:rPr>
          <w:rFonts w:ascii="Tahoma" w:eastAsia="Tahoma" w:hAnsi="Tahoma" w:cs="Tahoma"/>
          <w:color w:val="000000"/>
          <w:sz w:val="21"/>
          <w:szCs w:val="21"/>
        </w:rPr>
        <w:t xml:space="preserve">Projeto de oficinas: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Canto Coral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Canto Popular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Flauta Doce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Improvisação Musical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Musicalização Infantil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Percussão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Teclado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Teoria e Prática Musical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lastRenderedPageBreak/>
        <w:t>(   ) Violão Erudito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Violão Popular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Violino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Prática de Conjunto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Produção Musical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color w:val="000000"/>
          <w:sz w:val="21"/>
          <w:szCs w:val="21"/>
        </w:rPr>
        <w:t>1</w:t>
      </w:r>
      <w:r w:rsidRPr="00BA4D56">
        <w:rPr>
          <w:rFonts w:ascii="Tahoma" w:eastAsia="Tahoma" w:hAnsi="Tahoma" w:cs="Tahoma"/>
          <w:b/>
          <w:sz w:val="21"/>
          <w:szCs w:val="21"/>
        </w:rPr>
        <w:t>9</w:t>
      </w:r>
      <w:r w:rsidRPr="00BA4D56">
        <w:rPr>
          <w:rFonts w:ascii="Tahoma" w:eastAsia="Tahoma" w:hAnsi="Tahoma" w:cs="Tahoma"/>
          <w:b/>
          <w:color w:val="000000"/>
          <w:sz w:val="21"/>
          <w:szCs w:val="21"/>
        </w:rPr>
        <w:t xml:space="preserve">- </w:t>
      </w:r>
      <w:r w:rsidRPr="00BA4D56">
        <w:rPr>
          <w:rFonts w:ascii="Tahoma" w:eastAsia="Tahoma" w:hAnsi="Tahoma" w:cs="Tahoma"/>
          <w:b/>
          <w:sz w:val="21"/>
          <w:szCs w:val="21"/>
        </w:rPr>
        <w:t xml:space="preserve">Teatro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Projeto de oficinas: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Iniciação à Linguagem Teatral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Teatro Infantil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Teatro de Máscaras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Teatro de Sombras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Teatro de Rua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Dramaturgia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Jogos Teatrais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Iluminação Cênica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</w:t>
      </w:r>
      <w:proofErr w:type="spellStart"/>
      <w:r w:rsidRPr="00BA4D56">
        <w:rPr>
          <w:rFonts w:ascii="Tahoma" w:eastAsia="Tahoma" w:hAnsi="Tahoma" w:cs="Tahoma"/>
          <w:sz w:val="21"/>
          <w:szCs w:val="21"/>
        </w:rPr>
        <w:t>Cenotecnia</w:t>
      </w:r>
      <w:proofErr w:type="spellEnd"/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20- Técnicas Corporais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Projeto de oficinas:</w:t>
      </w:r>
    </w:p>
    <w:p w:rsidR="00BA4D56" w:rsidRPr="00BA4D56" w:rsidRDefault="00BA4D56" w:rsidP="00BA4D56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) </w:t>
      </w:r>
      <w:proofErr w:type="spellStart"/>
      <w:r w:rsidRPr="00BA4D56">
        <w:rPr>
          <w:rFonts w:ascii="Tahoma" w:eastAsia="Tahoma" w:hAnsi="Tahoma" w:cs="Tahoma"/>
          <w:i/>
          <w:sz w:val="21"/>
          <w:szCs w:val="21"/>
        </w:rPr>
        <w:t>Lian</w:t>
      </w:r>
      <w:proofErr w:type="spellEnd"/>
      <w:r w:rsidRPr="00BA4D56">
        <w:rPr>
          <w:rFonts w:ascii="Tahoma" w:eastAsia="Tahoma" w:hAnsi="Tahoma" w:cs="Tahoma"/>
          <w:i/>
          <w:sz w:val="21"/>
          <w:szCs w:val="21"/>
        </w:rPr>
        <w:t xml:space="preserve"> Gong</w:t>
      </w:r>
      <w:r w:rsidRPr="00BA4D56">
        <w:rPr>
          <w:rFonts w:ascii="Tahoma" w:eastAsia="Tahoma" w:hAnsi="Tahoma" w:cs="Tahoma"/>
          <w:sz w:val="21"/>
          <w:szCs w:val="21"/>
        </w:rPr>
        <w:t xml:space="preserve"> </w:t>
      </w:r>
    </w:p>
    <w:p w:rsidR="00BA4D56" w:rsidRPr="00BA4D56" w:rsidRDefault="00BA4D56" w:rsidP="00BA4D56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) </w:t>
      </w:r>
      <w:proofErr w:type="spellStart"/>
      <w:r w:rsidRPr="00BA4D56">
        <w:rPr>
          <w:rFonts w:ascii="Tahoma" w:eastAsia="Tahoma" w:hAnsi="Tahoma" w:cs="Tahoma"/>
          <w:i/>
          <w:sz w:val="21"/>
          <w:szCs w:val="21"/>
        </w:rPr>
        <w:t>Parkour</w:t>
      </w:r>
      <w:proofErr w:type="spellEnd"/>
    </w:p>
    <w:p w:rsidR="00BA4D56" w:rsidRPr="00BA4D56" w:rsidRDefault="00BA4D56" w:rsidP="00BA4D56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) Yoga</w:t>
      </w:r>
    </w:p>
    <w:p w:rsidR="00BA4D56" w:rsidRPr="00BA4D56" w:rsidRDefault="00BA4D56" w:rsidP="00BA4D56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) Tai Chi </w:t>
      </w:r>
      <w:proofErr w:type="spellStart"/>
      <w:r w:rsidRPr="00BA4D56">
        <w:rPr>
          <w:rFonts w:ascii="Tahoma" w:eastAsia="Tahoma" w:hAnsi="Tahoma" w:cs="Tahoma"/>
          <w:sz w:val="21"/>
          <w:szCs w:val="21"/>
        </w:rPr>
        <w:t>Chuan</w:t>
      </w:r>
      <w:proofErr w:type="spellEnd"/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/>
        <w:jc w:val="both"/>
        <w:rPr>
          <w:rFonts w:ascii="Tahoma" w:eastAsia="Tahoma" w:hAnsi="Tahoma" w:cs="Tahoma"/>
          <w:sz w:val="21"/>
          <w:szCs w:val="21"/>
        </w:rPr>
      </w:pPr>
    </w:p>
    <w:p w:rsidR="00BA4D56" w:rsidRPr="00BA4D56" w:rsidRDefault="00BA4D56" w:rsidP="00BA4D56">
      <w:pPr>
        <w:pStyle w:val="Normal1"/>
        <w:spacing w:after="0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>21- Técnicas Manuais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Projeto de oficinas: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</w:t>
      </w:r>
      <w:r w:rsidRPr="00BA4D56">
        <w:rPr>
          <w:rFonts w:ascii="Tahoma" w:eastAsia="Tahoma" w:hAnsi="Tahoma" w:cs="Tahoma"/>
          <w:i/>
          <w:sz w:val="21"/>
          <w:szCs w:val="21"/>
        </w:rPr>
        <w:t>Biscuit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Confecção de Bonecos  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Bordado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Crochê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</w:t>
      </w:r>
      <w:proofErr w:type="spellStart"/>
      <w:r w:rsidRPr="00BA4D56">
        <w:rPr>
          <w:rFonts w:ascii="Tahoma" w:eastAsia="Tahoma" w:hAnsi="Tahoma" w:cs="Tahoma"/>
          <w:i/>
          <w:sz w:val="21"/>
          <w:szCs w:val="21"/>
        </w:rPr>
        <w:t>Amigurumi</w:t>
      </w:r>
      <w:proofErr w:type="spellEnd"/>
      <w:r w:rsidRPr="00BA4D56">
        <w:rPr>
          <w:rFonts w:ascii="Tahoma" w:eastAsia="Tahoma" w:hAnsi="Tahoma" w:cs="Tahoma"/>
          <w:sz w:val="21"/>
          <w:szCs w:val="21"/>
        </w:rPr>
        <w:t xml:space="preserve"> (crochê 3D)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 xml:space="preserve">(   ) </w:t>
      </w:r>
      <w:proofErr w:type="spellStart"/>
      <w:r w:rsidRPr="00BA4D56">
        <w:rPr>
          <w:rFonts w:ascii="Tahoma" w:eastAsia="Tahoma" w:hAnsi="Tahoma" w:cs="Tahoma"/>
          <w:i/>
          <w:sz w:val="21"/>
          <w:szCs w:val="21"/>
        </w:rPr>
        <w:t>Decoupage</w:t>
      </w:r>
      <w:proofErr w:type="spellEnd"/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Pintura em Tecido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  <w:lang w:val="en-US"/>
        </w:rPr>
      </w:pPr>
      <w:r w:rsidRPr="00BA4D56">
        <w:rPr>
          <w:rFonts w:ascii="Tahoma" w:eastAsia="Tahoma" w:hAnsi="Tahoma" w:cs="Tahoma"/>
          <w:sz w:val="21"/>
          <w:szCs w:val="21"/>
          <w:lang w:val="en-US"/>
        </w:rPr>
        <w:t xml:space="preserve">(   ) </w:t>
      </w:r>
      <w:proofErr w:type="spellStart"/>
      <w:r w:rsidRPr="00BA4D56">
        <w:rPr>
          <w:rFonts w:ascii="Tahoma" w:eastAsia="Tahoma" w:hAnsi="Tahoma" w:cs="Tahoma"/>
          <w:sz w:val="21"/>
          <w:szCs w:val="21"/>
          <w:lang w:val="en-US"/>
        </w:rPr>
        <w:t>Tricô</w:t>
      </w:r>
      <w:proofErr w:type="spellEnd"/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  <w:lang w:val="en-US"/>
        </w:rPr>
      </w:pPr>
      <w:r w:rsidRPr="00BA4D56">
        <w:rPr>
          <w:rFonts w:ascii="Tahoma" w:eastAsia="Tahoma" w:hAnsi="Tahoma" w:cs="Tahoma"/>
          <w:sz w:val="21"/>
          <w:szCs w:val="21"/>
          <w:lang w:val="en-US"/>
        </w:rPr>
        <w:t xml:space="preserve">(   ) </w:t>
      </w:r>
      <w:r w:rsidRPr="00BA4D56">
        <w:rPr>
          <w:rFonts w:ascii="Tahoma" w:eastAsia="Tahoma" w:hAnsi="Tahoma" w:cs="Tahoma"/>
          <w:i/>
          <w:sz w:val="21"/>
          <w:szCs w:val="21"/>
          <w:lang w:val="en-US"/>
        </w:rPr>
        <w:t>Patch Work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  <w:lang w:val="en-US"/>
        </w:rPr>
      </w:pPr>
      <w:r w:rsidRPr="00BA4D56">
        <w:rPr>
          <w:rFonts w:ascii="Tahoma" w:eastAsia="Tahoma" w:hAnsi="Tahoma" w:cs="Tahoma"/>
          <w:sz w:val="21"/>
          <w:szCs w:val="21"/>
          <w:lang w:val="en-US"/>
        </w:rPr>
        <w:t>(   ) Tear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  <w:lang w:val="en-US"/>
        </w:rPr>
      </w:pPr>
      <w:r w:rsidRPr="00BA4D56">
        <w:rPr>
          <w:rFonts w:ascii="Tahoma" w:eastAsia="Tahoma" w:hAnsi="Tahoma" w:cs="Tahoma"/>
          <w:sz w:val="21"/>
          <w:szCs w:val="21"/>
          <w:lang w:val="en-US"/>
        </w:rPr>
        <w:t>(   ) Origami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  <w:lang w:val="en-US"/>
        </w:rPr>
      </w:pPr>
    </w:p>
    <w:p w:rsidR="00BA4D56" w:rsidRPr="00BA4D56" w:rsidRDefault="00BA4D56" w:rsidP="00BA4D56">
      <w:pPr>
        <w:pStyle w:val="Normal1"/>
        <w:tabs>
          <w:tab w:val="left" w:pos="4320"/>
        </w:tabs>
        <w:spacing w:after="0" w:line="240" w:lineRule="auto"/>
        <w:jc w:val="both"/>
        <w:rPr>
          <w:rFonts w:ascii="Tahoma" w:eastAsia="Tahoma" w:hAnsi="Tahoma" w:cs="Tahoma"/>
          <w:b/>
          <w:sz w:val="21"/>
          <w:szCs w:val="21"/>
        </w:rPr>
      </w:pPr>
      <w:r w:rsidRPr="00BA4D56">
        <w:rPr>
          <w:rFonts w:ascii="Tahoma" w:eastAsia="Tahoma" w:hAnsi="Tahoma" w:cs="Tahoma"/>
          <w:b/>
          <w:sz w:val="21"/>
          <w:szCs w:val="21"/>
        </w:rPr>
        <w:t xml:space="preserve">22- </w:t>
      </w:r>
      <w:proofErr w:type="spellStart"/>
      <w:r w:rsidRPr="00BA4D56">
        <w:rPr>
          <w:rFonts w:ascii="Tahoma" w:eastAsia="Tahoma" w:hAnsi="Tahoma" w:cs="Tahoma"/>
          <w:b/>
          <w:sz w:val="21"/>
          <w:szCs w:val="21"/>
        </w:rPr>
        <w:t>Permacultura</w:t>
      </w:r>
      <w:proofErr w:type="spellEnd"/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Projeto de oficinas: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Horta Comunitária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Bioconstrução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Jardim Vertical</w:t>
      </w:r>
    </w:p>
    <w:p w:rsidR="00BA4D56" w:rsidRPr="00BA4D56" w:rsidRDefault="00BA4D56" w:rsidP="00BA4D56">
      <w:pPr>
        <w:pStyle w:val="Normal1"/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00BA4D56">
        <w:rPr>
          <w:rFonts w:ascii="Tahoma" w:eastAsia="Tahoma" w:hAnsi="Tahoma" w:cs="Tahoma"/>
          <w:sz w:val="21"/>
          <w:szCs w:val="21"/>
        </w:rPr>
        <w:t>(   ) Outros: _________________________________________________________</w:t>
      </w:r>
    </w:p>
    <w:sectPr w:rsidR="00BA4D56" w:rsidRPr="00BA4D56" w:rsidSect="004E2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56"/>
    <w:rsid w:val="002B365E"/>
    <w:rsid w:val="004E26D2"/>
    <w:rsid w:val="00B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A4D5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A4D5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Ilusionismo" TargetMode="External"/><Relationship Id="rId5" Type="http://schemas.openxmlformats.org/officeDocument/2006/relationships/hyperlink" Target="https://pt.wikipedia.org/wiki/Palha%C3%A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d823662</dc:creator>
  <cp:lastModifiedBy>Luísa Guimarães Bittencourt</cp:lastModifiedBy>
  <cp:revision>2</cp:revision>
  <dcterms:created xsi:type="dcterms:W3CDTF">2018-07-25T20:15:00Z</dcterms:created>
  <dcterms:modified xsi:type="dcterms:W3CDTF">2018-07-25T20:15:00Z</dcterms:modified>
</cp:coreProperties>
</file>