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1" w:rsidRDefault="001E1BE1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4D3CF4">
      <w:pPr>
        <w:spacing w:before="36"/>
        <w:ind w:left="26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07/CONPRESP/2011</w:t>
      </w: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before="17" w:line="220" w:lineRule="exact"/>
        <w:rPr>
          <w:sz w:val="22"/>
          <w:szCs w:val="22"/>
        </w:rPr>
      </w:pPr>
    </w:p>
    <w:p w:rsidR="001E1BE1" w:rsidRDefault="004D3CF4">
      <w:pPr>
        <w:spacing w:line="369" w:lineRule="auto"/>
        <w:ind w:left="642" w:right="357" w:firstLine="5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legais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1985,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 xml:space="preserve">alterações </w:t>
      </w:r>
      <w:r>
        <w:rPr>
          <w:rFonts w:ascii="Arial" w:eastAsia="Arial" w:hAnsi="Arial" w:cs="Arial"/>
          <w:sz w:val="22"/>
          <w:szCs w:val="22"/>
        </w:rPr>
        <w:t>posteri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à</w:t>
      </w:r>
    </w:p>
    <w:p w:rsidR="001E1BE1" w:rsidRDefault="004D3CF4">
      <w:pPr>
        <w:spacing w:before="4" w:line="722" w:lineRule="auto"/>
        <w:ind w:left="1176" w:right="1815" w:hanging="5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503ª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março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199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0.005.013</w:t>
      </w:r>
      <w:r>
        <w:rPr>
          <w:rFonts w:ascii="Arial" w:eastAsia="Arial" w:hAnsi="Arial" w:cs="Arial"/>
          <w:w w:val="102"/>
          <w:sz w:val="22"/>
          <w:szCs w:val="22"/>
        </w:rPr>
        <w:t xml:space="preserve">-0, </w:t>
      </w:r>
      <w:r>
        <w:rPr>
          <w:rFonts w:ascii="Arial" w:eastAsia="Arial" w:hAnsi="Arial" w:cs="Arial"/>
          <w:b/>
          <w:w w:val="102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1E1BE1" w:rsidRDefault="004D3CF4">
      <w:pPr>
        <w:spacing w:before="14" w:line="369" w:lineRule="auto"/>
        <w:ind w:left="642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ALTERAR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2º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sol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>ão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0/CONPRESP/04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7 de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10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11, refer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 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ê</w:t>
      </w:r>
      <w:r>
        <w:rPr>
          <w:rFonts w:ascii="Arial" w:eastAsia="Arial" w:hAnsi="Arial" w:cs="Arial"/>
          <w:w w:val="102"/>
          <w:sz w:val="22"/>
          <w:szCs w:val="22"/>
        </w:rPr>
        <w:t xml:space="preserve">ncia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36,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João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etor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7,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02,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27-4),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HO  DA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w w:val="102"/>
          <w:sz w:val="22"/>
          <w:szCs w:val="22"/>
        </w:rPr>
        <w:t>”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rro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ecíl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ssam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gor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seguinte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redação,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mapa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Resolução:</w:t>
      </w:r>
    </w:p>
    <w:p w:rsidR="001E1BE1" w:rsidRDefault="001E1BE1">
      <w:pPr>
        <w:spacing w:before="4" w:line="260" w:lineRule="exact"/>
        <w:rPr>
          <w:sz w:val="26"/>
          <w:szCs w:val="26"/>
        </w:rPr>
      </w:pPr>
    </w:p>
    <w:p w:rsidR="001E1BE1" w:rsidRDefault="004D3CF4">
      <w:pPr>
        <w:spacing w:line="246" w:lineRule="auto"/>
        <w:ind w:left="1709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“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rtigo</w:t>
      </w:r>
      <w:r>
        <w:rPr>
          <w:rFonts w:ascii="Arial" w:eastAsia="Arial" w:hAnsi="Arial" w:cs="Arial"/>
          <w:b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2º </w:t>
      </w:r>
      <w:r>
        <w:rPr>
          <w:rFonts w:ascii="Arial" w:eastAsia="Arial" w:hAnsi="Arial" w:cs="Arial"/>
          <w:i/>
          <w:sz w:val="22"/>
          <w:szCs w:val="22"/>
        </w:rPr>
        <w:t>– Fic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esta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el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ci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as,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retriz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ara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futur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z w:val="22"/>
          <w:szCs w:val="22"/>
        </w:rPr>
        <w:t>intervenções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imóvel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tombado,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que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segue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abaixo:</w:t>
      </w:r>
    </w:p>
    <w:p w:rsidR="001E1BE1" w:rsidRDefault="004D3CF4">
      <w:pPr>
        <w:spacing w:before="55" w:line="246" w:lineRule="auto"/>
        <w:ind w:left="1709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vis</w:t>
      </w:r>
      <w:r>
        <w:rPr>
          <w:rFonts w:ascii="Arial" w:eastAsia="Arial" w:hAnsi="Arial" w:cs="Arial"/>
          <w:i/>
          <w:spacing w:val="2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terna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verá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ser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anti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a,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só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sen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o 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ce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s,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ne</w:t>
      </w:r>
      <w:r>
        <w:rPr>
          <w:rFonts w:ascii="Arial" w:eastAsia="Arial" w:hAnsi="Arial" w:cs="Arial"/>
          <w:i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so,</w:t>
      </w:r>
      <w:r>
        <w:rPr>
          <w:rFonts w:ascii="Arial" w:eastAsia="Arial" w:hAnsi="Arial" w:cs="Arial"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qu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nas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lter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çõ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dec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rre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um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ro</w:t>
      </w:r>
      <w:r>
        <w:rPr>
          <w:rFonts w:ascii="Arial" w:eastAsia="Arial" w:hAnsi="Arial" w:cs="Arial"/>
          <w:i/>
          <w:spacing w:val="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eto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rest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uro</w:t>
      </w:r>
      <w:r>
        <w:rPr>
          <w:rFonts w:ascii="Arial" w:eastAsia="Arial" w:hAnsi="Arial" w:cs="Arial"/>
          <w:i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adaptação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para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um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novo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uso;</w:t>
      </w:r>
    </w:p>
    <w:p w:rsidR="001E1BE1" w:rsidRDefault="004D3CF4">
      <w:pPr>
        <w:spacing w:before="56" w:line="246" w:lineRule="auto"/>
        <w:ind w:left="1709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 xml:space="preserve">) </w:t>
      </w:r>
      <w:r>
        <w:rPr>
          <w:rFonts w:ascii="Arial" w:eastAsia="Arial" w:hAnsi="Arial" w:cs="Arial"/>
          <w:i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pre  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q</w:t>
      </w:r>
      <w:r>
        <w:rPr>
          <w:rFonts w:ascii="Arial" w:eastAsia="Arial" w:hAnsi="Arial" w:cs="Arial"/>
          <w:i/>
          <w:sz w:val="22"/>
          <w:szCs w:val="22"/>
        </w:rPr>
        <w:t xml:space="preserve">ue 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ossíve</w:t>
      </w:r>
      <w:r>
        <w:rPr>
          <w:rFonts w:ascii="Arial" w:eastAsia="Arial" w:hAnsi="Arial" w:cs="Arial"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,  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os   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vesti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entos  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tern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s,  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i/>
          <w:w w:val="102"/>
          <w:sz w:val="22"/>
          <w:szCs w:val="22"/>
        </w:rPr>
        <w:t>sca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as, 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és,   e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qu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dri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s, 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el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ntos 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ec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rativ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s, 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ur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s, </w:t>
      </w:r>
      <w:r>
        <w:rPr>
          <w:rFonts w:ascii="Arial" w:eastAsia="Arial" w:hAnsi="Arial" w:cs="Arial"/>
          <w:i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gra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is </w:t>
      </w:r>
      <w:r>
        <w:rPr>
          <w:rFonts w:ascii="Arial" w:eastAsia="Arial" w:hAnsi="Arial" w:cs="Arial"/>
          <w:i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tc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ever</w:t>
      </w:r>
      <w:r>
        <w:rPr>
          <w:rFonts w:ascii="Arial" w:eastAsia="Arial" w:hAnsi="Arial" w:cs="Arial"/>
          <w:i/>
          <w:spacing w:val="2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er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cu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era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os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su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ídos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(q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 n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cess</w:t>
      </w:r>
      <w:r>
        <w:rPr>
          <w:rFonts w:ascii="Arial" w:eastAsia="Arial" w:hAnsi="Arial" w:cs="Arial"/>
          <w:i/>
          <w:spacing w:val="2"/>
          <w:sz w:val="22"/>
          <w:szCs w:val="22"/>
        </w:rPr>
        <w:t>á</w:t>
      </w:r>
      <w:r>
        <w:rPr>
          <w:rFonts w:ascii="Arial" w:eastAsia="Arial" w:hAnsi="Arial" w:cs="Arial"/>
          <w:i/>
          <w:sz w:val="22"/>
          <w:szCs w:val="22"/>
        </w:rPr>
        <w:t>ri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i/>
          <w:sz w:val="22"/>
          <w:szCs w:val="22"/>
        </w:rPr>
        <w:t>acordo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com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material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com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suas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características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originais;</w:t>
      </w:r>
    </w:p>
    <w:p w:rsidR="001E1BE1" w:rsidRDefault="004D3CF4">
      <w:pPr>
        <w:spacing w:before="57" w:line="245" w:lineRule="auto"/>
        <w:ind w:left="1709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c)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  ve</w:t>
      </w:r>
      <w:r>
        <w:rPr>
          <w:rFonts w:ascii="Arial" w:eastAsia="Arial" w:hAnsi="Arial" w:cs="Arial"/>
          <w:i/>
          <w:spacing w:val="2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etaç</w:t>
      </w:r>
      <w:r>
        <w:rPr>
          <w:rFonts w:ascii="Arial" w:eastAsia="Arial" w:hAnsi="Arial" w:cs="Arial"/>
          <w:i/>
          <w:spacing w:val="2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porte 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ar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 xml:space="preserve">óreo 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z w:val="22"/>
          <w:szCs w:val="22"/>
        </w:rPr>
        <w:t xml:space="preserve">istente 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no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everá 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i/>
          <w:w w:val="102"/>
          <w:sz w:val="22"/>
          <w:szCs w:val="22"/>
        </w:rPr>
        <w:t>r mantida;</w:t>
      </w:r>
    </w:p>
    <w:p w:rsidR="001E1BE1" w:rsidRDefault="004D3CF4">
      <w:pPr>
        <w:spacing w:before="57" w:line="245" w:lineRule="auto"/>
        <w:ind w:left="1709" w:right="358"/>
        <w:jc w:val="both"/>
        <w:rPr>
          <w:rFonts w:ascii="Arial" w:eastAsia="Arial" w:hAnsi="Arial" w:cs="Arial"/>
          <w:sz w:val="22"/>
          <w:szCs w:val="22"/>
        </w:rPr>
        <w:sectPr w:rsidR="001E1BE1">
          <w:headerReference w:type="default" r:id="rId8"/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)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  </w:t>
      </w:r>
      <w:r>
        <w:rPr>
          <w:rFonts w:ascii="Arial" w:eastAsia="Arial" w:hAnsi="Arial" w:cs="Arial"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onstr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 xml:space="preserve">ção 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is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vi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entos 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xiste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ntro 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do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lote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é </w:t>
      </w:r>
      <w:r>
        <w:rPr>
          <w:rFonts w:ascii="Arial" w:eastAsia="Arial" w:hAnsi="Arial" w:cs="Arial"/>
          <w:i/>
          <w:sz w:val="22"/>
          <w:szCs w:val="22"/>
        </w:rPr>
        <w:t>passível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demolição.</w:t>
      </w:r>
    </w:p>
    <w:p w:rsidR="001E1BE1" w:rsidRDefault="001E1BE1">
      <w:pPr>
        <w:spacing w:before="3" w:line="180" w:lineRule="exact"/>
        <w:rPr>
          <w:sz w:val="19"/>
          <w:szCs w:val="19"/>
        </w:rPr>
      </w:pPr>
    </w:p>
    <w:p w:rsidR="001E1BE1" w:rsidRDefault="001E1BE1">
      <w:pPr>
        <w:spacing w:line="200" w:lineRule="exact"/>
      </w:pPr>
    </w:p>
    <w:p w:rsidR="001E1BE1" w:rsidRDefault="004D3CF4">
      <w:pPr>
        <w:spacing w:before="36" w:line="246" w:lineRule="auto"/>
        <w:ind w:left="1709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rtigo</w:t>
      </w:r>
      <w:r>
        <w:rPr>
          <w:rFonts w:ascii="Arial" w:eastAsia="Arial" w:hAnsi="Arial" w:cs="Arial"/>
          <w:b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i/>
          <w:sz w:val="22"/>
          <w:szCs w:val="22"/>
        </w:rPr>
        <w:t>º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–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 ár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nvo</w:t>
      </w:r>
      <w:r>
        <w:rPr>
          <w:rFonts w:ascii="Arial" w:eastAsia="Arial" w:hAnsi="Arial" w:cs="Arial"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ó</w:t>
      </w:r>
      <w:r>
        <w:rPr>
          <w:rFonts w:ascii="Arial" w:eastAsia="Arial" w:hAnsi="Arial" w:cs="Arial"/>
          <w:i/>
          <w:sz w:val="22"/>
          <w:szCs w:val="22"/>
        </w:rPr>
        <w:t>ri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ara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serv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ção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ên</w:t>
      </w:r>
      <w:r>
        <w:rPr>
          <w:rFonts w:ascii="Arial" w:eastAsia="Arial" w:hAnsi="Arial" w:cs="Arial"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ia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sua</w:t>
      </w:r>
      <w:r>
        <w:rPr>
          <w:rFonts w:ascii="Arial" w:eastAsia="Arial" w:hAnsi="Arial" w:cs="Arial"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iz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ção</w:t>
      </w:r>
      <w:r>
        <w:rPr>
          <w:rFonts w:ascii="Arial" w:eastAsia="Arial" w:hAnsi="Arial" w:cs="Arial"/>
          <w:i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“C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li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”</w:t>
      </w:r>
      <w:r>
        <w:rPr>
          <w:rFonts w:ascii="Arial" w:eastAsia="Arial" w:hAnsi="Arial" w:cs="Arial"/>
          <w:i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ua</w:t>
      </w:r>
      <w:r>
        <w:rPr>
          <w:rFonts w:ascii="Arial" w:eastAsia="Arial" w:hAnsi="Arial" w:cs="Arial"/>
          <w:i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pa</w:t>
      </w:r>
      <w:r>
        <w:rPr>
          <w:rFonts w:ascii="Arial" w:eastAsia="Arial" w:hAnsi="Arial" w:cs="Arial"/>
          <w:i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nº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36,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rá</w:t>
      </w:r>
      <w:r>
        <w:rPr>
          <w:rFonts w:ascii="Arial" w:eastAsia="Arial" w:hAnsi="Arial" w:cs="Arial"/>
          <w:i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dete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i/>
          <w:spacing w:val="-4"/>
          <w:w w:val="102"/>
          <w:sz w:val="22"/>
          <w:szCs w:val="22"/>
        </w:rPr>
        <w:t>m</w:t>
      </w:r>
      <w:r>
        <w:rPr>
          <w:rFonts w:ascii="Arial" w:eastAsia="Arial" w:hAnsi="Arial" w:cs="Arial"/>
          <w:i/>
          <w:w w:val="102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ada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seguinte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ma</w:t>
      </w:r>
      <w:r>
        <w:rPr>
          <w:rFonts w:ascii="Arial" w:eastAsia="Arial" w:hAnsi="Arial" w:cs="Arial"/>
          <w:i/>
          <w:w w:val="103"/>
          <w:sz w:val="22"/>
          <w:szCs w:val="22"/>
        </w:rPr>
        <w:t>neira:</w:t>
      </w:r>
    </w:p>
    <w:p w:rsidR="001E1BE1" w:rsidRDefault="004D3CF4">
      <w:pPr>
        <w:spacing w:before="56" w:line="246" w:lineRule="auto"/>
        <w:ind w:left="1709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a)</w:t>
      </w:r>
      <w:r>
        <w:rPr>
          <w:rFonts w:ascii="Arial" w:eastAsia="Arial" w:hAnsi="Arial" w:cs="Arial"/>
          <w:i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Gaba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 xml:space="preserve">ito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á</w:t>
      </w:r>
      <w:r>
        <w:rPr>
          <w:rFonts w:ascii="Arial" w:eastAsia="Arial" w:hAnsi="Arial" w:cs="Arial"/>
          <w:b/>
          <w:i/>
          <w:sz w:val="22"/>
          <w:szCs w:val="22"/>
        </w:rPr>
        <w:t xml:space="preserve">ximo 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7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,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i/>
          <w:sz w:val="22"/>
          <w:szCs w:val="22"/>
        </w:rPr>
        <w:t>0m</w:t>
      </w:r>
      <w:r>
        <w:rPr>
          <w:rFonts w:ascii="Arial" w:eastAsia="Arial" w:hAnsi="Arial" w:cs="Arial"/>
          <w:b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(s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te</w:t>
      </w:r>
      <w:r>
        <w:rPr>
          <w:rFonts w:ascii="Arial" w:eastAsia="Arial" w:hAnsi="Arial" w:cs="Arial"/>
          <w:b/>
          <w:i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tros)  e</w:t>
      </w:r>
      <w:r>
        <w:rPr>
          <w:rFonts w:ascii="Arial" w:eastAsia="Arial" w:hAnsi="Arial" w:cs="Arial"/>
          <w:b/>
          <w:i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manuten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ç</w:t>
      </w:r>
      <w:r>
        <w:rPr>
          <w:rFonts w:ascii="Arial" w:eastAsia="Arial" w:hAnsi="Arial" w:cs="Arial"/>
          <w:b/>
          <w:i/>
          <w:sz w:val="22"/>
          <w:szCs w:val="22"/>
        </w:rPr>
        <w:t xml:space="preserve">ão </w:t>
      </w:r>
      <w:r>
        <w:rPr>
          <w:rFonts w:ascii="Arial" w:eastAsia="Arial" w:hAnsi="Arial" w:cs="Arial"/>
          <w:b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alinhamento 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ara</w:t>
      </w:r>
      <w:r>
        <w:rPr>
          <w:rFonts w:ascii="Arial" w:eastAsia="Arial" w:hAnsi="Arial" w:cs="Arial"/>
          <w:i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óvel</w:t>
      </w:r>
      <w:r>
        <w:rPr>
          <w:rFonts w:ascii="Arial" w:eastAsia="Arial" w:hAnsi="Arial" w:cs="Arial"/>
          <w:i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ua</w:t>
      </w:r>
      <w:r>
        <w:rPr>
          <w:rFonts w:ascii="Arial" w:eastAsia="Arial" w:hAnsi="Arial" w:cs="Arial"/>
          <w:i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pa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º</w:t>
      </w:r>
      <w:r>
        <w:rPr>
          <w:rFonts w:ascii="Arial" w:eastAsia="Arial" w:hAnsi="Arial" w:cs="Arial"/>
          <w:i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22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2</w:t>
      </w:r>
      <w:r>
        <w:rPr>
          <w:rFonts w:ascii="Arial" w:eastAsia="Arial" w:hAnsi="Arial" w:cs="Arial"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6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0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7, </w:t>
      </w:r>
      <w:r>
        <w:rPr>
          <w:rFonts w:ascii="Arial" w:eastAsia="Arial" w:hAnsi="Arial" w:cs="Arial"/>
          <w:i/>
          <w:sz w:val="22"/>
          <w:szCs w:val="22"/>
        </w:rPr>
        <w:t>Quadra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002,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Lote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3"/>
          <w:sz w:val="22"/>
          <w:szCs w:val="22"/>
        </w:rPr>
        <w:t>0026</w:t>
      </w:r>
      <w:r>
        <w:rPr>
          <w:rFonts w:ascii="Arial" w:eastAsia="Arial" w:hAnsi="Arial" w:cs="Arial"/>
          <w:i/>
          <w:w w:val="102"/>
          <w:sz w:val="22"/>
          <w:szCs w:val="22"/>
        </w:rPr>
        <w:t>-6);</w:t>
      </w:r>
    </w:p>
    <w:p w:rsidR="001E1BE1" w:rsidRDefault="004D3CF4">
      <w:pPr>
        <w:spacing w:before="56" w:line="246" w:lineRule="auto"/>
        <w:ind w:left="1709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b)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Gabarito</w:t>
      </w:r>
      <w:r>
        <w:rPr>
          <w:rFonts w:ascii="Arial" w:eastAsia="Arial" w:hAnsi="Arial" w:cs="Arial"/>
          <w:b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máximo</w:t>
      </w:r>
      <w:r>
        <w:rPr>
          <w:rFonts w:ascii="Arial" w:eastAsia="Arial" w:hAnsi="Arial" w:cs="Arial"/>
          <w:b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de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15,00m</w:t>
      </w:r>
      <w:r>
        <w:rPr>
          <w:rFonts w:ascii="Arial" w:eastAsia="Arial" w:hAnsi="Arial" w:cs="Arial"/>
          <w:b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(quinze</w:t>
      </w:r>
      <w:r>
        <w:rPr>
          <w:rFonts w:ascii="Arial" w:eastAsia="Arial" w:hAnsi="Arial" w:cs="Arial"/>
          <w:b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metros)</w:t>
      </w:r>
      <w:r>
        <w:rPr>
          <w:rFonts w:ascii="Arial" w:eastAsia="Arial" w:hAnsi="Arial" w:cs="Arial"/>
          <w:b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e manutenção</w:t>
      </w:r>
      <w:r>
        <w:rPr>
          <w:rFonts w:ascii="Arial" w:eastAsia="Arial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i/>
          <w:sz w:val="22"/>
          <w:szCs w:val="22"/>
        </w:rPr>
        <w:t>alinhamento</w:t>
      </w:r>
      <w:r>
        <w:rPr>
          <w:rFonts w:ascii="Arial" w:eastAsia="Arial" w:hAnsi="Arial" w:cs="Arial"/>
          <w:b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ni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ão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ão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nº </w:t>
      </w:r>
      <w:r>
        <w:rPr>
          <w:rFonts w:ascii="Arial" w:eastAsia="Arial" w:hAnsi="Arial" w:cs="Arial"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150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etor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00</w:t>
      </w:r>
      <w:r>
        <w:rPr>
          <w:rFonts w:ascii="Arial" w:eastAsia="Arial" w:hAnsi="Arial" w:cs="Arial"/>
          <w:i/>
          <w:spacing w:val="2"/>
          <w:sz w:val="22"/>
          <w:szCs w:val="22"/>
        </w:rPr>
        <w:t>7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Qu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dra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0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2, </w:t>
      </w:r>
      <w:r>
        <w:rPr>
          <w:rFonts w:ascii="Arial" w:eastAsia="Arial" w:hAnsi="Arial" w:cs="Arial"/>
          <w:i/>
          <w:sz w:val="22"/>
          <w:szCs w:val="22"/>
        </w:rPr>
        <w:t>Lote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3"/>
          <w:sz w:val="22"/>
          <w:szCs w:val="22"/>
        </w:rPr>
        <w:t>0001</w:t>
      </w:r>
      <w:r>
        <w:rPr>
          <w:rFonts w:ascii="Arial" w:eastAsia="Arial" w:hAnsi="Arial" w:cs="Arial"/>
          <w:i/>
          <w:w w:val="102"/>
          <w:sz w:val="22"/>
          <w:szCs w:val="22"/>
        </w:rPr>
        <w:t>-</w:t>
      </w:r>
      <w:r>
        <w:rPr>
          <w:rFonts w:ascii="Arial" w:eastAsia="Arial" w:hAnsi="Arial" w:cs="Arial"/>
          <w:i/>
          <w:w w:val="103"/>
          <w:sz w:val="22"/>
          <w:szCs w:val="22"/>
        </w:rPr>
        <w:t>0);</w:t>
      </w:r>
    </w:p>
    <w:p w:rsidR="001E1BE1" w:rsidRDefault="004D3CF4">
      <w:pPr>
        <w:spacing w:before="57" w:line="245" w:lineRule="auto"/>
        <w:ind w:left="1709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c)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barito</w:t>
      </w:r>
      <w:r>
        <w:rPr>
          <w:rFonts w:ascii="Arial" w:eastAsia="Arial" w:hAnsi="Arial" w:cs="Arial"/>
          <w:b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á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de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i/>
          <w:sz w:val="22"/>
          <w:szCs w:val="22"/>
        </w:rPr>
        <w:t>5,0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(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te</w:t>
      </w:r>
      <w:r>
        <w:rPr>
          <w:rFonts w:ascii="Arial" w:eastAsia="Arial" w:hAnsi="Arial" w:cs="Arial"/>
          <w:b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e cinco</w:t>
      </w:r>
      <w:r>
        <w:rPr>
          <w:rFonts w:ascii="Arial" w:eastAsia="Arial" w:hAnsi="Arial" w:cs="Arial"/>
          <w:b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et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os)</w:t>
      </w:r>
      <w:r>
        <w:rPr>
          <w:rFonts w:ascii="Arial" w:eastAsia="Arial" w:hAnsi="Arial" w:cs="Arial"/>
          <w:b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anutenção</w:t>
      </w:r>
      <w:r>
        <w:rPr>
          <w:rFonts w:ascii="Arial" w:eastAsia="Arial" w:hAnsi="Arial" w:cs="Arial"/>
          <w:b/>
          <w:i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nha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ento</w:t>
      </w:r>
      <w:r>
        <w:rPr>
          <w:rFonts w:ascii="Arial" w:eastAsia="Arial" w:hAnsi="Arial" w:cs="Arial"/>
          <w:b/>
          <w:i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ara</w:t>
      </w:r>
      <w:r>
        <w:rPr>
          <w:rFonts w:ascii="Arial" w:eastAsia="Arial" w:hAnsi="Arial" w:cs="Arial"/>
          <w:i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ó</w:t>
      </w:r>
      <w:r>
        <w:rPr>
          <w:rFonts w:ascii="Arial" w:eastAsia="Arial" w:hAnsi="Arial" w:cs="Arial"/>
          <w:i/>
          <w:sz w:val="22"/>
          <w:szCs w:val="22"/>
        </w:rPr>
        <w:t>vel</w:t>
      </w:r>
      <w:r>
        <w:rPr>
          <w:rFonts w:ascii="Arial" w:eastAsia="Arial" w:hAnsi="Arial" w:cs="Arial"/>
          <w:i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João 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º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2"/>
          <w:sz w:val="22"/>
          <w:szCs w:val="22"/>
        </w:rPr>
        <w:t>6</w:t>
      </w:r>
      <w:r>
        <w:rPr>
          <w:rFonts w:ascii="Arial" w:eastAsia="Arial" w:hAnsi="Arial" w:cs="Arial"/>
          <w:i/>
          <w:sz w:val="22"/>
          <w:szCs w:val="22"/>
        </w:rPr>
        <w:t>4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squ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pa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etor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00</w:t>
      </w:r>
      <w:r>
        <w:rPr>
          <w:rFonts w:ascii="Arial" w:eastAsia="Arial" w:hAnsi="Arial" w:cs="Arial"/>
          <w:i/>
          <w:spacing w:val="2"/>
          <w:sz w:val="22"/>
          <w:szCs w:val="22"/>
        </w:rPr>
        <w:t>7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Qua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ra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00</w:t>
      </w:r>
      <w:r>
        <w:rPr>
          <w:rFonts w:ascii="Arial" w:eastAsia="Arial" w:hAnsi="Arial" w:cs="Arial"/>
          <w:i/>
          <w:spacing w:val="2"/>
          <w:sz w:val="22"/>
          <w:szCs w:val="22"/>
        </w:rPr>
        <w:t>7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0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i/>
          <w:w w:val="102"/>
          <w:sz w:val="22"/>
          <w:szCs w:val="22"/>
        </w:rPr>
        <w:t>3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7</w:t>
      </w:r>
      <w:r>
        <w:rPr>
          <w:rFonts w:ascii="Arial" w:eastAsia="Arial" w:hAnsi="Arial" w:cs="Arial"/>
          <w:i/>
          <w:w w:val="102"/>
          <w:sz w:val="22"/>
          <w:szCs w:val="22"/>
        </w:rPr>
        <w:t>-4,</w:t>
      </w:r>
    </w:p>
    <w:p w:rsidR="001E1BE1" w:rsidRDefault="004D3CF4">
      <w:pPr>
        <w:spacing w:before="1"/>
        <w:ind w:left="1709" w:right="6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w w:val="103"/>
          <w:sz w:val="22"/>
          <w:szCs w:val="22"/>
        </w:rPr>
        <w:t>003</w:t>
      </w:r>
      <w:r>
        <w:rPr>
          <w:rFonts w:ascii="Arial" w:eastAsia="Arial" w:hAnsi="Arial" w:cs="Arial"/>
          <w:i/>
          <w:spacing w:val="1"/>
          <w:w w:val="103"/>
          <w:sz w:val="22"/>
          <w:szCs w:val="22"/>
        </w:rPr>
        <w:t>8</w:t>
      </w:r>
      <w:r>
        <w:rPr>
          <w:rFonts w:ascii="Arial" w:eastAsia="Arial" w:hAnsi="Arial" w:cs="Arial"/>
          <w:i/>
          <w:w w:val="102"/>
          <w:sz w:val="22"/>
          <w:szCs w:val="22"/>
        </w:rPr>
        <w:t>-2).</w:t>
      </w:r>
    </w:p>
    <w:p w:rsidR="001E1BE1" w:rsidRDefault="004D3CF4">
      <w:pPr>
        <w:spacing w:before="62" w:line="245" w:lineRule="auto"/>
        <w:ind w:left="1709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sses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ga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aritos</w:t>
      </w:r>
      <w:r>
        <w:rPr>
          <w:rFonts w:ascii="Arial" w:eastAsia="Arial" w:hAnsi="Arial" w:cs="Arial"/>
          <w:i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1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em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er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dos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até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po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to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is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lto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aje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cobertura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último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pavimento;</w:t>
      </w:r>
    </w:p>
    <w:p w:rsidR="001E1BE1" w:rsidRDefault="004D3CF4">
      <w:pPr>
        <w:spacing w:before="57" w:line="245" w:lineRule="auto"/>
        <w:ind w:left="1709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so 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bra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ento 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lote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nti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ga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i/>
          <w:w w:val="102"/>
          <w:sz w:val="22"/>
          <w:szCs w:val="22"/>
        </w:rPr>
        <w:t>ar</w:t>
      </w:r>
      <w:r>
        <w:rPr>
          <w:rFonts w:ascii="Arial" w:eastAsia="Arial" w:hAnsi="Arial" w:cs="Arial"/>
          <w:i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z w:val="22"/>
          <w:szCs w:val="22"/>
        </w:rPr>
        <w:t>mais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restritivo.”</w:t>
      </w:r>
    </w:p>
    <w:p w:rsidR="001E1BE1" w:rsidRDefault="001E1BE1">
      <w:pPr>
        <w:spacing w:before="19" w:line="240" w:lineRule="exact"/>
        <w:rPr>
          <w:sz w:val="24"/>
          <w:szCs w:val="24"/>
        </w:rPr>
      </w:pPr>
    </w:p>
    <w:p w:rsidR="001E1BE1" w:rsidRDefault="004D3CF4">
      <w:pPr>
        <w:spacing w:line="369" w:lineRule="auto"/>
        <w:ind w:left="64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Revog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05/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06,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ário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dez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mbro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ina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rtigo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3°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ução</w:t>
      </w:r>
    </w:p>
    <w:p w:rsidR="001E1BE1" w:rsidRDefault="004D3CF4">
      <w:pPr>
        <w:spacing w:before="4"/>
        <w:ind w:left="642" w:right="64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20/CONPRESP/04.</w:t>
      </w:r>
    </w:p>
    <w:p w:rsidR="001E1BE1" w:rsidRDefault="001E1BE1">
      <w:pPr>
        <w:spacing w:before="6" w:line="120" w:lineRule="exact"/>
        <w:rPr>
          <w:sz w:val="12"/>
          <w:szCs w:val="12"/>
        </w:rPr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4D3CF4">
      <w:pPr>
        <w:ind w:left="64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ntrará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</w:p>
    <w:p w:rsidR="001E1BE1" w:rsidRDefault="001E1BE1">
      <w:pPr>
        <w:spacing w:before="6" w:line="120" w:lineRule="exact"/>
        <w:rPr>
          <w:sz w:val="13"/>
          <w:szCs w:val="13"/>
        </w:rPr>
      </w:pPr>
    </w:p>
    <w:p w:rsidR="001E1BE1" w:rsidRDefault="004D3CF4">
      <w:pPr>
        <w:ind w:left="642" w:right="18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</w:t>
      </w:r>
      <w:r>
        <w:rPr>
          <w:rFonts w:ascii="Arial" w:eastAsia="Arial" w:hAnsi="Arial" w:cs="Arial"/>
          <w:spacing w:val="2"/>
          <w:w w:val="103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1E1BE1" w:rsidRDefault="001E1BE1">
      <w:pPr>
        <w:spacing w:before="6" w:line="180" w:lineRule="exact"/>
        <w:rPr>
          <w:sz w:val="18"/>
          <w:szCs w:val="18"/>
        </w:rPr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4D3CF4">
      <w:pPr>
        <w:ind w:left="642" w:right="50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1E1BE1" w:rsidRDefault="004D3CF4">
      <w:pPr>
        <w:spacing w:before="7"/>
        <w:ind w:left="642" w:right="57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Presidente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–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CONPRESP</w:t>
      </w:r>
    </w:p>
    <w:p w:rsidR="001E1BE1" w:rsidRDefault="001E1BE1">
      <w:pPr>
        <w:spacing w:before="4" w:line="260" w:lineRule="exact"/>
        <w:rPr>
          <w:sz w:val="26"/>
          <w:szCs w:val="26"/>
        </w:rPr>
      </w:pPr>
    </w:p>
    <w:p w:rsidR="001E1BE1" w:rsidRDefault="004D3CF4">
      <w:pPr>
        <w:ind w:left="642" w:right="5656"/>
        <w:jc w:val="both"/>
        <w:rPr>
          <w:rFonts w:ascii="Arial" w:eastAsia="Arial" w:hAnsi="Arial" w:cs="Arial"/>
          <w:sz w:val="22"/>
          <w:szCs w:val="22"/>
        </w:rPr>
        <w:sectPr w:rsidR="001E1BE1"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26/03/2011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pág.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56</w:t>
      </w: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line="200" w:lineRule="exact"/>
      </w:pPr>
    </w:p>
    <w:p w:rsidR="001E1BE1" w:rsidRDefault="001E1BE1">
      <w:pPr>
        <w:spacing w:before="18" w:line="220" w:lineRule="exact"/>
        <w:rPr>
          <w:sz w:val="22"/>
          <w:szCs w:val="22"/>
        </w:rPr>
      </w:pPr>
    </w:p>
    <w:p w:rsidR="001E1BE1" w:rsidRDefault="004D3CF4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1E1BE1" w:rsidRDefault="004D3CF4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will not be </w:t>
        </w:r>
        <w:r>
          <w:rPr>
            <w:rFonts w:ascii="Arial" w:eastAsia="Arial" w:hAnsi="Arial" w:cs="Arial"/>
          </w:rPr>
          <w:t>added after purchasing Win2PDF.</w:t>
        </w:r>
      </w:hyperlink>
    </w:p>
    <w:sectPr w:rsidR="001E1BE1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3CF4">
      <w:r>
        <w:separator/>
      </w:r>
    </w:p>
  </w:endnote>
  <w:endnote w:type="continuationSeparator" w:id="0">
    <w:p w:rsidR="00000000" w:rsidRDefault="004D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3CF4">
      <w:r>
        <w:separator/>
      </w:r>
    </w:p>
  </w:footnote>
  <w:footnote w:type="continuationSeparator" w:id="0">
    <w:p w:rsidR="00000000" w:rsidRDefault="004D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E1" w:rsidRDefault="004D3CF4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407035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445770</wp:posOffset>
              </wp:positionV>
              <wp:extent cx="3835400" cy="610235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BE1" w:rsidRDefault="004D3CF4">
                          <w:pPr>
                            <w:spacing w:line="249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1E1BE1" w:rsidRDefault="004D3CF4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Histórico,</w:t>
                          </w:r>
                        </w:p>
                        <w:p w:rsidR="001E1BE1" w:rsidRDefault="004D3CF4">
                          <w:pPr>
                            <w:spacing w:before="7"/>
                            <w:ind w:left="106" w:right="10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15pt;margin-top:35.1pt;width:302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Jeqw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" filled="f" stroked="f">
              <v:textbox inset="0,0,0,0">
                <w:txbxContent>
                  <w:p w:rsidR="001E1BE1" w:rsidRDefault="004D3CF4">
                    <w:pPr>
                      <w:spacing w:line="249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1E1BE1" w:rsidRDefault="004D3CF4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Histórico,</w:t>
                    </w:r>
                  </w:p>
                  <w:p w:rsidR="001E1BE1" w:rsidRDefault="004D3CF4">
                    <w:pPr>
                      <w:spacing w:before="7"/>
                      <w:ind w:left="106" w:right="10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E1" w:rsidRDefault="001E1BE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DBA"/>
    <w:multiLevelType w:val="multilevel"/>
    <w:tmpl w:val="224C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E1"/>
    <w:rsid w:val="001E1BE1"/>
    <w:rsid w:val="004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2014-02-07T14:04:00Z</dcterms:created>
  <dcterms:modified xsi:type="dcterms:W3CDTF">2014-02-07T14:04:00Z</dcterms:modified>
</cp:coreProperties>
</file>