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B2" w:rsidRDefault="003B49B2">
      <w:pPr>
        <w:spacing w:before="2" w:line="160" w:lineRule="exact"/>
        <w:rPr>
          <w:sz w:val="16"/>
          <w:szCs w:val="16"/>
        </w:rPr>
      </w:pPr>
      <w:bookmarkStart w:id="0" w:name="_GoBack"/>
      <w:bookmarkEnd w:id="0"/>
    </w:p>
    <w:p w:rsidR="003B49B2" w:rsidRDefault="00FB0A2F">
      <w:pPr>
        <w:spacing w:line="246" w:lineRule="auto"/>
        <w:ind w:left="2183" w:right="219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PREFEITURA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MUNICÍPIO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PAULO </w:t>
      </w:r>
      <w:r>
        <w:rPr>
          <w:rFonts w:ascii="Arial" w:eastAsia="Arial" w:hAnsi="Arial" w:cs="Arial"/>
          <w:b/>
          <w:sz w:val="22"/>
          <w:szCs w:val="22"/>
        </w:rPr>
        <w:t>SECRETARIA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MUNICIPAL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CULTURA</w:t>
      </w:r>
    </w:p>
    <w:p w:rsidR="003B49B2" w:rsidRDefault="00FB0A2F">
      <w:pPr>
        <w:spacing w:line="240" w:lineRule="exact"/>
        <w:ind w:left="1150" w:right="1165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406400</wp:posOffset>
            </wp:positionV>
            <wp:extent cx="676275" cy="69088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Conselho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Municipal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Preservação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Patrimônio</w:t>
      </w:r>
    </w:p>
    <w:p w:rsidR="003B49B2" w:rsidRDefault="00FB0A2F">
      <w:pPr>
        <w:spacing w:before="7" w:line="240" w:lineRule="exact"/>
        <w:ind w:left="1646" w:right="16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Histórico,</w:t>
      </w:r>
      <w:r>
        <w:rPr>
          <w:rFonts w:ascii="Arial" w:eastAsia="Arial" w:hAnsi="Arial" w:cs="Arial"/>
          <w:b/>
          <w:spacing w:val="2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Cultural</w:t>
      </w:r>
      <w:r>
        <w:rPr>
          <w:rFonts w:ascii="Arial" w:eastAsia="Arial" w:hAnsi="Arial" w:cs="Arial"/>
          <w:b/>
          <w:spacing w:val="1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Ambiental</w:t>
      </w:r>
      <w:r>
        <w:rPr>
          <w:rFonts w:ascii="Arial" w:eastAsia="Arial" w:hAnsi="Arial" w:cs="Arial"/>
          <w:b/>
          <w:spacing w:val="2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Cidade</w:t>
      </w:r>
      <w:r>
        <w:rPr>
          <w:rFonts w:ascii="Arial" w:eastAsia="Arial" w:hAnsi="Arial" w:cs="Arial"/>
          <w:b/>
          <w:spacing w:val="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São</w:t>
      </w:r>
      <w:r>
        <w:rPr>
          <w:rFonts w:ascii="Arial" w:eastAsia="Arial" w:hAnsi="Arial" w:cs="Arial"/>
          <w:b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Paulo</w:t>
      </w:r>
    </w:p>
    <w:p w:rsidR="003B49B2" w:rsidRDefault="003B49B2">
      <w:pPr>
        <w:spacing w:line="200" w:lineRule="exact"/>
      </w:pPr>
    </w:p>
    <w:p w:rsidR="003B49B2" w:rsidRDefault="00FB0A2F">
      <w:pPr>
        <w:spacing w:before="40"/>
        <w:ind w:left="2963" w:right="29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>RESOLUÇÃO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w w:val="88"/>
        </w:rPr>
        <w:t>Nº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  <w:w w:val="88"/>
        </w:rPr>
        <w:t>04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w w:val="88"/>
        </w:rPr>
        <w:t>CONPRESP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w w:val="88"/>
        </w:rPr>
        <w:t>2010</w:t>
      </w:r>
    </w:p>
    <w:p w:rsidR="003B49B2" w:rsidRDefault="003B49B2">
      <w:pPr>
        <w:spacing w:before="9" w:line="240" w:lineRule="exact"/>
        <w:rPr>
          <w:sz w:val="24"/>
          <w:szCs w:val="24"/>
        </w:rPr>
      </w:pPr>
    </w:p>
    <w:p w:rsidR="003B49B2" w:rsidRDefault="00FB0A2F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3"/>
        </w:rPr>
        <w:t>Conselho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Municipal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Preservação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Patrimônio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Histórico,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Cultural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Ambiental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Cidade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São</w:t>
      </w:r>
    </w:p>
    <w:p w:rsidR="003B49B2" w:rsidRDefault="003B49B2">
      <w:pPr>
        <w:spacing w:before="8" w:line="140" w:lineRule="exact"/>
        <w:rPr>
          <w:sz w:val="14"/>
          <w:szCs w:val="14"/>
        </w:rPr>
      </w:pPr>
    </w:p>
    <w:p w:rsidR="003B49B2" w:rsidRDefault="00FB0A2F">
      <w:pPr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Paulo</w:t>
      </w:r>
      <w:r>
        <w:rPr>
          <w:rFonts w:ascii="Arial" w:eastAsia="Arial" w:hAnsi="Arial" w:cs="Arial"/>
          <w:spacing w:val="6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5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bu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3"/>
        </w:rPr>
        <w:t>.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2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0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e</w:t>
      </w:r>
    </w:p>
    <w:p w:rsidR="003B49B2" w:rsidRDefault="003B49B2">
      <w:pPr>
        <w:spacing w:before="9" w:line="140" w:lineRule="exact"/>
        <w:rPr>
          <w:sz w:val="14"/>
          <w:szCs w:val="14"/>
        </w:rPr>
      </w:pPr>
    </w:p>
    <w:p w:rsidR="003B49B2" w:rsidRDefault="00FB0A2F">
      <w:pPr>
        <w:ind w:left="108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unânime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ª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0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ã</w:t>
      </w:r>
      <w:r>
        <w:rPr>
          <w:rFonts w:ascii="Arial" w:eastAsia="Arial" w:hAnsi="Arial" w:cs="Arial"/>
          <w:w w:val="103"/>
        </w:rPr>
        <w:t>o</w:t>
      </w:r>
    </w:p>
    <w:p w:rsidR="003B49B2" w:rsidRDefault="003B49B2">
      <w:pPr>
        <w:spacing w:before="9" w:line="140" w:lineRule="exact"/>
        <w:rPr>
          <w:sz w:val="14"/>
          <w:szCs w:val="14"/>
        </w:rPr>
      </w:pPr>
    </w:p>
    <w:p w:rsidR="003B49B2" w:rsidRDefault="00FB0A2F">
      <w:pPr>
        <w:ind w:left="108" w:right="52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4"/>
        </w:rPr>
        <w:t xml:space="preserve">Ordinária, realizada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junho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2010, </w:t>
      </w:r>
      <w:r>
        <w:rPr>
          <w:rFonts w:ascii="Arial" w:eastAsia="Arial" w:hAnsi="Arial" w:cs="Arial"/>
        </w:rPr>
        <w:t>e</w:t>
      </w:r>
    </w:p>
    <w:p w:rsidR="003B49B2" w:rsidRDefault="003B49B2">
      <w:pPr>
        <w:spacing w:before="2" w:line="260" w:lineRule="exact"/>
        <w:rPr>
          <w:sz w:val="26"/>
          <w:szCs w:val="26"/>
        </w:rPr>
      </w:pPr>
    </w:p>
    <w:p w:rsidR="003B49B2" w:rsidRDefault="00FB0A2F">
      <w:pPr>
        <w:spacing w:line="395" w:lineRule="auto"/>
        <w:ind w:left="108" w:right="95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>Considerando</w:t>
      </w:r>
      <w:r>
        <w:rPr>
          <w:rFonts w:ascii="Arial" w:eastAsia="Arial" w:hAnsi="Arial" w:cs="Arial"/>
          <w:b/>
          <w:spacing w:val="2"/>
          <w:w w:val="8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desaparecimento quase </w:t>
      </w: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bem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4"/>
        </w:rPr>
        <w:t xml:space="preserve">decorrência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incêndio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inexistência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w w:val="96"/>
        </w:rPr>
        <w:t xml:space="preserve">material iconográfico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95"/>
        </w:rPr>
        <w:t>viabilize</w:t>
      </w:r>
      <w:r>
        <w:rPr>
          <w:rFonts w:ascii="Arial" w:eastAsia="Arial" w:hAnsi="Arial" w:cs="Arial"/>
          <w:spacing w:val="2"/>
          <w:w w:val="9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recuperação dos elementos constitutivos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edifício;</w:t>
      </w:r>
    </w:p>
    <w:p w:rsidR="003B49B2" w:rsidRDefault="003B49B2">
      <w:pPr>
        <w:spacing w:before="7" w:line="100" w:lineRule="exact"/>
        <w:rPr>
          <w:sz w:val="11"/>
          <w:szCs w:val="11"/>
        </w:rPr>
      </w:pPr>
    </w:p>
    <w:p w:rsidR="003B49B2" w:rsidRDefault="00FB0A2F">
      <w:pPr>
        <w:spacing w:line="395" w:lineRule="auto"/>
        <w:ind w:left="108" w:right="78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>Considerando</w:t>
      </w:r>
      <w:r>
        <w:rPr>
          <w:rFonts w:ascii="Arial" w:eastAsia="Arial" w:hAnsi="Arial" w:cs="Arial"/>
          <w:b/>
          <w:spacing w:val="10"/>
          <w:w w:val="88"/>
        </w:rPr>
        <w:t xml:space="preserve"> </w:t>
      </w:r>
      <w:r>
        <w:rPr>
          <w:rFonts w:ascii="Arial" w:eastAsia="Arial" w:hAnsi="Arial" w:cs="Arial"/>
          <w:spacing w:val="-6"/>
        </w:rPr>
        <w:t>qu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un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4"/>
          <w:w w:val="103"/>
        </w:rPr>
        <w:t>n</w:t>
      </w:r>
      <w:r>
        <w:rPr>
          <w:rFonts w:ascii="Arial" w:eastAsia="Arial" w:hAnsi="Arial" w:cs="Arial"/>
          <w:spacing w:val="4"/>
          <w:w w:val="103"/>
        </w:rPr>
        <w:t>f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3"/>
        </w:rPr>
        <w:t>estabelecido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pelas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leis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acima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citadas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3"/>
        </w:rPr>
        <w:t>contido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1991</w:t>
      </w:r>
      <w:r>
        <w:rPr>
          <w:rFonts w:ascii="Arial" w:eastAsia="Arial" w:hAnsi="Arial" w:cs="Arial"/>
          <w:spacing w:val="-4"/>
        </w:rPr>
        <w:t>-</w:t>
      </w:r>
      <w:r>
        <w:rPr>
          <w:rFonts w:ascii="Arial" w:eastAsia="Arial" w:hAnsi="Arial" w:cs="Arial"/>
        </w:rPr>
        <w:t>0.005.014</w:t>
      </w:r>
      <w:r>
        <w:rPr>
          <w:rFonts w:ascii="Arial" w:eastAsia="Arial" w:hAnsi="Arial" w:cs="Arial"/>
          <w:spacing w:val="-4"/>
        </w:rPr>
        <w:t>-</w:t>
      </w:r>
      <w:r>
        <w:rPr>
          <w:rFonts w:ascii="Arial" w:eastAsia="Arial" w:hAnsi="Arial" w:cs="Arial"/>
        </w:rPr>
        <w:t>8;</w:t>
      </w:r>
    </w:p>
    <w:p w:rsidR="003B49B2" w:rsidRDefault="003B49B2">
      <w:pPr>
        <w:spacing w:before="6" w:line="100" w:lineRule="exact"/>
        <w:rPr>
          <w:sz w:val="11"/>
          <w:szCs w:val="11"/>
        </w:rPr>
      </w:pPr>
    </w:p>
    <w:p w:rsidR="003B49B2" w:rsidRDefault="00FB0A2F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>Considerando</w:t>
      </w:r>
      <w:r>
        <w:rPr>
          <w:rFonts w:ascii="Arial" w:eastAsia="Arial" w:hAnsi="Arial" w:cs="Arial"/>
          <w:b/>
          <w:spacing w:val="26"/>
          <w:w w:val="8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  <w:w w:val="104"/>
        </w:rPr>
        <w:t>R</w:t>
      </w:r>
      <w:r>
        <w:rPr>
          <w:rFonts w:ascii="Arial" w:eastAsia="Arial" w:hAnsi="Arial" w:cs="Arial"/>
          <w:spacing w:val="-37"/>
          <w:w w:val="104"/>
        </w:rPr>
        <w:t>E</w:t>
      </w:r>
      <w:r>
        <w:rPr>
          <w:rFonts w:ascii="Arial" w:eastAsia="Arial" w:hAnsi="Arial" w:cs="Arial"/>
          <w:spacing w:val="-45"/>
          <w:w w:val="104"/>
        </w:rPr>
        <w:t>S</w:t>
      </w:r>
      <w:r>
        <w:rPr>
          <w:rFonts w:ascii="Arial" w:eastAsia="Arial" w:hAnsi="Arial" w:cs="Arial"/>
          <w:w w:val="104"/>
        </w:rPr>
        <w:t>.</w:t>
      </w:r>
    </w:p>
    <w:p w:rsidR="003B49B2" w:rsidRDefault="003B49B2">
      <w:pPr>
        <w:spacing w:before="9" w:line="140" w:lineRule="exact"/>
        <w:rPr>
          <w:sz w:val="14"/>
          <w:szCs w:val="14"/>
        </w:rPr>
      </w:pPr>
    </w:p>
    <w:p w:rsidR="003B49B2" w:rsidRDefault="00FB0A2F">
      <w:pPr>
        <w:ind w:left="108" w:right="57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05/95,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publicada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DOE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5"/>
        </w:rPr>
        <w:t>19/12/1995;</w:t>
      </w:r>
    </w:p>
    <w:p w:rsidR="003B49B2" w:rsidRDefault="003B49B2">
      <w:pPr>
        <w:spacing w:before="3" w:line="260" w:lineRule="exact"/>
        <w:rPr>
          <w:sz w:val="26"/>
          <w:szCs w:val="26"/>
        </w:rPr>
      </w:pPr>
    </w:p>
    <w:p w:rsidR="003B49B2" w:rsidRDefault="00FB0A2F">
      <w:pPr>
        <w:spacing w:line="395" w:lineRule="auto"/>
        <w:ind w:left="108" w:right="67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>Considerando</w:t>
      </w:r>
      <w:r>
        <w:rPr>
          <w:rFonts w:ascii="Arial" w:eastAsia="Arial" w:hAnsi="Arial" w:cs="Arial"/>
          <w:b/>
          <w:spacing w:val="21"/>
          <w:w w:val="8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3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8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3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b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</w:rPr>
        <w:t xml:space="preserve">m 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í</w:t>
      </w:r>
      <w:r>
        <w:rPr>
          <w:rFonts w:ascii="Arial" w:eastAsia="Arial" w:hAnsi="Arial" w:cs="Arial"/>
          <w:spacing w:val="-13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4"/>
          <w:w w:val="103"/>
        </w:rPr>
        <w:t>s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6"/>
        </w:rPr>
        <w:t>U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6"/>
        </w:rPr>
        <w:t>ág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g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4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6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5"/>
        </w:rPr>
        <w:t>Desenvolvimento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Urbano(SMDU/Deplano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</w:p>
    <w:p w:rsidR="003B49B2" w:rsidRDefault="003B49B2">
      <w:pPr>
        <w:spacing w:before="6" w:line="100" w:lineRule="exact"/>
        <w:rPr>
          <w:sz w:val="11"/>
          <w:szCs w:val="11"/>
        </w:rPr>
      </w:pPr>
    </w:p>
    <w:p w:rsidR="003B49B2" w:rsidRDefault="00FB0A2F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 xml:space="preserve">Considerando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5"/>
        </w:rPr>
        <w:t xml:space="preserve">contido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199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4"/>
        </w:rPr>
        <w:t>-</w:t>
      </w:r>
      <w:r>
        <w:rPr>
          <w:rFonts w:ascii="Arial" w:eastAsia="Arial" w:hAnsi="Arial" w:cs="Arial"/>
        </w:rPr>
        <w:t>0.031.079</w:t>
      </w:r>
      <w:r>
        <w:rPr>
          <w:rFonts w:ascii="Arial" w:eastAsia="Arial" w:hAnsi="Arial" w:cs="Arial"/>
          <w:spacing w:val="-4"/>
        </w:rPr>
        <w:t>-</w:t>
      </w:r>
      <w:r>
        <w:rPr>
          <w:rFonts w:ascii="Arial" w:eastAsia="Arial" w:hAnsi="Arial" w:cs="Arial"/>
        </w:rPr>
        <w:t>3;</w:t>
      </w:r>
    </w:p>
    <w:p w:rsidR="003B49B2" w:rsidRDefault="003B49B2">
      <w:pPr>
        <w:spacing w:before="2" w:line="260" w:lineRule="exact"/>
        <w:rPr>
          <w:sz w:val="26"/>
          <w:szCs w:val="26"/>
        </w:rPr>
      </w:pPr>
    </w:p>
    <w:p w:rsidR="003B49B2" w:rsidRDefault="00FB0A2F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0"/>
        </w:rPr>
        <w:t>RESOLVE:</w:t>
      </w:r>
    </w:p>
    <w:p w:rsidR="003B49B2" w:rsidRDefault="003B49B2">
      <w:pPr>
        <w:spacing w:before="3" w:line="260" w:lineRule="exact"/>
        <w:rPr>
          <w:sz w:val="26"/>
          <w:szCs w:val="26"/>
        </w:rPr>
      </w:pPr>
    </w:p>
    <w:p w:rsidR="003B49B2" w:rsidRDefault="00FB0A2F">
      <w:pPr>
        <w:spacing w:line="370" w:lineRule="auto"/>
        <w:ind w:left="108" w:right="80" w:firstLine="53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10"/>
        </w:rPr>
        <w:t>1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w w:val="83"/>
        </w:rPr>
        <w:t>CANCELAR</w:t>
      </w:r>
      <w:r>
        <w:rPr>
          <w:rFonts w:ascii="Arial" w:eastAsia="Arial" w:hAnsi="Arial" w:cs="Arial"/>
          <w:b/>
          <w:spacing w:val="21"/>
          <w:w w:val="8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6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-30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position w:val="9"/>
          <w:sz w:val="13"/>
          <w:szCs w:val="13"/>
        </w:rPr>
        <w:t xml:space="preserve">o   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2"/>
        </w:rPr>
        <w:t>ex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  <w:w w:val="103"/>
        </w:rPr>
        <w:t>n</w:t>
      </w:r>
      <w:r>
        <w:rPr>
          <w:rFonts w:ascii="Arial" w:eastAsia="Arial" w:hAnsi="Arial" w:cs="Arial"/>
          <w:w w:val="101"/>
          <w:position w:val="9"/>
          <w:sz w:val="13"/>
          <w:szCs w:val="13"/>
        </w:rPr>
        <w:t>o</w:t>
      </w:r>
    </w:p>
    <w:p w:rsidR="003B49B2" w:rsidRDefault="00FB0A2F">
      <w:pPr>
        <w:spacing w:line="240" w:lineRule="exact"/>
        <w:ind w:left="108"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  <w:w w:val="103"/>
          <w:position w:val="-1"/>
        </w:rPr>
        <w:t>0</w:t>
      </w:r>
      <w:r>
        <w:rPr>
          <w:rFonts w:ascii="Arial" w:eastAsia="Arial" w:hAnsi="Arial" w:cs="Arial"/>
          <w:spacing w:val="-10"/>
          <w:w w:val="103"/>
          <w:position w:val="-1"/>
        </w:rPr>
        <w:t>5</w:t>
      </w:r>
      <w:r>
        <w:rPr>
          <w:rFonts w:ascii="Arial" w:eastAsia="Arial" w:hAnsi="Arial" w:cs="Arial"/>
          <w:w w:val="103"/>
          <w:position w:val="-1"/>
        </w:rPr>
        <w:t>/</w:t>
      </w:r>
      <w:r>
        <w:rPr>
          <w:rFonts w:ascii="Arial" w:eastAsia="Arial" w:hAnsi="Arial" w:cs="Arial"/>
          <w:spacing w:val="-34"/>
          <w:position w:val="-1"/>
        </w:rPr>
        <w:t xml:space="preserve"> </w:t>
      </w:r>
      <w:r>
        <w:rPr>
          <w:rFonts w:ascii="Arial" w:eastAsia="Arial" w:hAnsi="Arial" w:cs="Arial"/>
          <w:spacing w:val="-39"/>
          <w:position w:val="-1"/>
        </w:rPr>
        <w:t>C</w:t>
      </w:r>
      <w:r>
        <w:rPr>
          <w:rFonts w:ascii="Arial" w:eastAsia="Arial" w:hAnsi="Arial" w:cs="Arial"/>
          <w:spacing w:val="-24"/>
          <w:position w:val="-1"/>
        </w:rPr>
        <w:t>O</w:t>
      </w:r>
      <w:r>
        <w:rPr>
          <w:rFonts w:ascii="Arial" w:eastAsia="Arial" w:hAnsi="Arial" w:cs="Arial"/>
          <w:spacing w:val="-16"/>
          <w:position w:val="-1"/>
        </w:rPr>
        <w:t>N</w:t>
      </w:r>
      <w:r>
        <w:rPr>
          <w:rFonts w:ascii="Arial" w:eastAsia="Arial" w:hAnsi="Arial" w:cs="Arial"/>
          <w:spacing w:val="-31"/>
          <w:position w:val="-1"/>
        </w:rPr>
        <w:t>P</w:t>
      </w:r>
      <w:r>
        <w:rPr>
          <w:rFonts w:ascii="Arial" w:eastAsia="Arial" w:hAnsi="Arial" w:cs="Arial"/>
          <w:spacing w:val="-36"/>
          <w:position w:val="-1"/>
        </w:rPr>
        <w:t>R</w:t>
      </w:r>
      <w:r>
        <w:rPr>
          <w:rFonts w:ascii="Arial" w:eastAsia="Arial" w:hAnsi="Arial" w:cs="Arial"/>
          <w:spacing w:val="-37"/>
          <w:position w:val="-1"/>
        </w:rPr>
        <w:t>E</w:t>
      </w:r>
      <w:r>
        <w:rPr>
          <w:rFonts w:ascii="Arial" w:eastAsia="Arial" w:hAnsi="Arial" w:cs="Arial"/>
          <w:spacing w:val="-42"/>
          <w:position w:val="-1"/>
        </w:rPr>
        <w:t>S</w:t>
      </w:r>
      <w:r>
        <w:rPr>
          <w:rFonts w:ascii="Arial" w:eastAsia="Arial" w:hAnsi="Arial" w:cs="Arial"/>
          <w:spacing w:val="-30"/>
          <w:position w:val="-1"/>
        </w:rPr>
        <w:t>P</w:t>
      </w:r>
      <w:r>
        <w:rPr>
          <w:rFonts w:ascii="Arial" w:eastAsia="Arial" w:hAnsi="Arial" w:cs="Arial"/>
          <w:position w:val="-1"/>
        </w:rPr>
        <w:t xml:space="preserve">/ </w:t>
      </w:r>
      <w:r>
        <w:rPr>
          <w:rFonts w:ascii="Arial" w:eastAsia="Arial" w:hAnsi="Arial" w:cs="Arial"/>
          <w:spacing w:val="-9"/>
          <w:position w:val="-1"/>
        </w:rPr>
        <w:t>9</w:t>
      </w:r>
      <w:r>
        <w:rPr>
          <w:rFonts w:ascii="Arial" w:eastAsia="Arial" w:hAnsi="Arial" w:cs="Arial"/>
          <w:spacing w:val="-12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spacing w:val="-7"/>
          <w:position w:val="-1"/>
        </w:rPr>
        <w:t>p</w:t>
      </w:r>
      <w:r>
        <w:rPr>
          <w:rFonts w:ascii="Arial" w:eastAsia="Arial" w:hAnsi="Arial" w:cs="Arial"/>
          <w:spacing w:val="-6"/>
          <w:position w:val="-1"/>
        </w:rPr>
        <w:t>ub</w:t>
      </w:r>
      <w:r>
        <w:rPr>
          <w:rFonts w:ascii="Arial" w:eastAsia="Arial" w:hAnsi="Arial" w:cs="Arial"/>
          <w:spacing w:val="1"/>
          <w:position w:val="-1"/>
        </w:rPr>
        <w:t>li</w:t>
      </w:r>
      <w:r>
        <w:rPr>
          <w:rFonts w:ascii="Arial" w:eastAsia="Arial" w:hAnsi="Arial" w:cs="Arial"/>
          <w:spacing w:val="-14"/>
          <w:position w:val="-1"/>
        </w:rPr>
        <w:t>c</w:t>
      </w:r>
      <w:r>
        <w:rPr>
          <w:rFonts w:ascii="Arial" w:eastAsia="Arial" w:hAnsi="Arial" w:cs="Arial"/>
          <w:spacing w:val="-15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7"/>
          <w:position w:val="-1"/>
        </w:rPr>
        <w:t xml:space="preserve"> </w:t>
      </w:r>
      <w:r>
        <w:rPr>
          <w:rFonts w:ascii="Arial" w:eastAsia="Arial" w:hAnsi="Arial" w:cs="Arial"/>
          <w:spacing w:val="-12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18"/>
          <w:position w:val="-1"/>
        </w:rPr>
        <w:t xml:space="preserve"> </w:t>
      </w:r>
      <w:r>
        <w:rPr>
          <w:rFonts w:ascii="Arial" w:eastAsia="Arial" w:hAnsi="Arial" w:cs="Arial"/>
          <w:spacing w:val="-9"/>
          <w:position w:val="-1"/>
        </w:rPr>
        <w:t>1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spacing w:val="-7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16"/>
          <w:position w:val="-1"/>
        </w:rPr>
        <w:t>a</w:t>
      </w:r>
      <w:r>
        <w:rPr>
          <w:rFonts w:ascii="Arial" w:eastAsia="Arial" w:hAnsi="Arial" w:cs="Arial"/>
          <w:spacing w:val="-7"/>
          <w:position w:val="-1"/>
        </w:rPr>
        <w:t>b</w:t>
      </w:r>
      <w:r>
        <w:rPr>
          <w:rFonts w:ascii="Arial" w:eastAsia="Arial" w:hAnsi="Arial" w:cs="Arial"/>
          <w:spacing w:val="4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i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29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9"/>
          <w:position w:val="-1"/>
        </w:rPr>
        <w:t>1</w:t>
      </w:r>
      <w:r>
        <w:rPr>
          <w:rFonts w:ascii="Arial" w:eastAsia="Arial" w:hAnsi="Arial" w:cs="Arial"/>
          <w:spacing w:val="-12"/>
          <w:position w:val="-1"/>
        </w:rPr>
        <w:t>9</w:t>
      </w:r>
      <w:r>
        <w:rPr>
          <w:rFonts w:ascii="Arial" w:eastAsia="Arial" w:hAnsi="Arial" w:cs="Arial"/>
          <w:spacing w:val="-9"/>
          <w:position w:val="-1"/>
        </w:rPr>
        <w:t>9</w:t>
      </w:r>
      <w:r>
        <w:rPr>
          <w:rFonts w:ascii="Arial" w:eastAsia="Arial" w:hAnsi="Arial" w:cs="Arial"/>
          <w:spacing w:val="-12"/>
          <w:position w:val="-1"/>
        </w:rPr>
        <w:t>1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7"/>
          <w:position w:val="-1"/>
        </w:rPr>
        <w:t xml:space="preserve"> </w:t>
      </w:r>
      <w:r>
        <w:rPr>
          <w:rFonts w:ascii="Arial" w:eastAsia="Arial" w:hAnsi="Arial" w:cs="Arial"/>
          <w:b/>
          <w:i/>
          <w:spacing w:val="-7"/>
          <w:position w:val="-1"/>
        </w:rPr>
        <w:t>l</w:t>
      </w:r>
      <w:r>
        <w:rPr>
          <w:rFonts w:ascii="Arial" w:eastAsia="Arial" w:hAnsi="Arial" w:cs="Arial"/>
          <w:b/>
          <w:i/>
          <w:spacing w:val="-6"/>
          <w:position w:val="-1"/>
        </w:rPr>
        <w:t>i</w:t>
      </w:r>
      <w:r>
        <w:rPr>
          <w:rFonts w:ascii="Arial" w:eastAsia="Arial" w:hAnsi="Arial" w:cs="Arial"/>
          <w:b/>
          <w:i/>
          <w:spacing w:val="-34"/>
          <w:position w:val="-1"/>
        </w:rPr>
        <w:t>s</w:t>
      </w:r>
      <w:r>
        <w:rPr>
          <w:rFonts w:ascii="Arial" w:eastAsia="Arial" w:hAnsi="Arial" w:cs="Arial"/>
          <w:b/>
          <w:i/>
          <w:spacing w:val="4"/>
          <w:position w:val="-1"/>
        </w:rPr>
        <w:t>t</w:t>
      </w:r>
      <w:r>
        <w:rPr>
          <w:rFonts w:ascii="Arial" w:eastAsia="Arial" w:hAnsi="Arial" w:cs="Arial"/>
          <w:b/>
          <w:i/>
          <w:spacing w:val="-6"/>
          <w:position w:val="-1"/>
        </w:rPr>
        <w:t>a</w:t>
      </w:r>
      <w:r>
        <w:rPr>
          <w:rFonts w:ascii="Arial" w:eastAsia="Arial" w:hAnsi="Arial" w:cs="Arial"/>
          <w:b/>
          <w:i/>
          <w:spacing w:val="-17"/>
          <w:position w:val="-1"/>
        </w:rPr>
        <w:t>d</w:t>
      </w:r>
      <w:r>
        <w:rPr>
          <w:rFonts w:ascii="Arial" w:eastAsia="Arial" w:hAnsi="Arial" w:cs="Arial"/>
          <w:b/>
          <w:i/>
          <w:position w:val="-1"/>
        </w:rPr>
        <w:t>o</w:t>
      </w:r>
      <w:r>
        <w:rPr>
          <w:rFonts w:ascii="Arial" w:eastAsia="Arial" w:hAnsi="Arial" w:cs="Arial"/>
          <w:b/>
          <w:i/>
          <w:spacing w:val="20"/>
          <w:position w:val="-1"/>
        </w:rPr>
        <w:t xml:space="preserve"> </w:t>
      </w:r>
      <w:r>
        <w:rPr>
          <w:rFonts w:ascii="Arial" w:eastAsia="Arial" w:hAnsi="Arial" w:cs="Arial"/>
          <w:b/>
          <w:i/>
          <w:spacing w:val="-14"/>
          <w:position w:val="-1"/>
        </w:rPr>
        <w:t>e</w:t>
      </w:r>
      <w:r>
        <w:rPr>
          <w:rFonts w:ascii="Arial" w:eastAsia="Arial" w:hAnsi="Arial" w:cs="Arial"/>
          <w:b/>
          <w:i/>
          <w:position w:val="-1"/>
        </w:rPr>
        <w:t>m</w:t>
      </w:r>
      <w:r>
        <w:rPr>
          <w:rFonts w:ascii="Arial" w:eastAsia="Arial" w:hAnsi="Arial" w:cs="Arial"/>
          <w:b/>
          <w:i/>
          <w:spacing w:val="10"/>
          <w:position w:val="-1"/>
        </w:rPr>
        <w:t xml:space="preserve"> </w:t>
      </w:r>
      <w:r>
        <w:rPr>
          <w:rFonts w:ascii="Arial" w:eastAsia="Arial" w:hAnsi="Arial" w:cs="Arial"/>
          <w:b/>
          <w:i/>
          <w:spacing w:val="-33"/>
          <w:position w:val="-1"/>
        </w:rPr>
        <w:t>s</w:t>
      </w:r>
      <w:r>
        <w:rPr>
          <w:rFonts w:ascii="Arial" w:eastAsia="Arial" w:hAnsi="Arial" w:cs="Arial"/>
          <w:b/>
          <w:i/>
          <w:spacing w:val="-14"/>
          <w:position w:val="-1"/>
        </w:rPr>
        <w:t>e</w:t>
      </w:r>
      <w:r>
        <w:rPr>
          <w:rFonts w:ascii="Arial" w:eastAsia="Arial" w:hAnsi="Arial" w:cs="Arial"/>
          <w:b/>
          <w:i/>
          <w:position w:val="-1"/>
        </w:rPr>
        <w:t>u</w:t>
      </w:r>
      <w:r>
        <w:rPr>
          <w:rFonts w:ascii="Arial" w:eastAsia="Arial" w:hAnsi="Arial" w:cs="Arial"/>
          <w:b/>
          <w:i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12"/>
          <w:position w:val="-1"/>
        </w:rPr>
        <w:t>t</w:t>
      </w:r>
      <w:r>
        <w:rPr>
          <w:rFonts w:ascii="Arial" w:eastAsia="Arial" w:hAnsi="Arial" w:cs="Arial"/>
          <w:spacing w:val="-12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spacing w:val="-7"/>
          <w:position w:val="-1"/>
        </w:rPr>
        <w:t>n</w:t>
      </w:r>
      <w:r>
        <w:rPr>
          <w:rFonts w:ascii="Arial" w:eastAsia="Arial" w:hAnsi="Arial" w:cs="Arial"/>
          <w:position w:val="9"/>
          <w:sz w:val="13"/>
          <w:szCs w:val="13"/>
        </w:rPr>
        <w:t xml:space="preserve">o </w:t>
      </w:r>
      <w:r>
        <w:rPr>
          <w:rFonts w:ascii="Arial" w:eastAsia="Arial" w:hAnsi="Arial" w:cs="Arial"/>
          <w:spacing w:val="1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9"/>
          <w:position w:val="-1"/>
        </w:rPr>
        <w:t>7</w:t>
      </w:r>
      <w:r>
        <w:rPr>
          <w:rFonts w:ascii="Arial" w:eastAsia="Arial" w:hAnsi="Arial" w:cs="Arial"/>
          <w:spacing w:val="-12"/>
          <w:position w:val="-1"/>
        </w:rPr>
        <w:t>6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spacing w:val="-10"/>
          <w:position w:val="-1"/>
        </w:rPr>
        <w:t>e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17"/>
          <w:position w:val="-1"/>
        </w:rPr>
        <w:t xml:space="preserve"> </w:t>
      </w:r>
      <w:r>
        <w:rPr>
          <w:rFonts w:ascii="Arial" w:eastAsia="Arial" w:hAnsi="Arial" w:cs="Arial"/>
          <w:spacing w:val="-7"/>
          <w:position w:val="-1"/>
        </w:rPr>
        <w:t>d</w:t>
      </w:r>
      <w:r>
        <w:rPr>
          <w:rFonts w:ascii="Arial" w:eastAsia="Arial" w:hAnsi="Arial" w:cs="Arial"/>
          <w:spacing w:val="-12"/>
          <w:position w:val="-1"/>
        </w:rPr>
        <w:t>e</w:t>
      </w:r>
      <w:r>
        <w:rPr>
          <w:rFonts w:ascii="Arial" w:eastAsia="Arial" w:hAnsi="Arial" w:cs="Arial"/>
          <w:spacing w:val="-16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rr</w:t>
      </w:r>
      <w:r>
        <w:rPr>
          <w:rFonts w:ascii="Arial" w:eastAsia="Arial" w:hAnsi="Arial" w:cs="Arial"/>
          <w:spacing w:val="-12"/>
          <w:position w:val="-1"/>
        </w:rPr>
        <w:t>ê</w:t>
      </w:r>
      <w:r>
        <w:rPr>
          <w:rFonts w:ascii="Arial" w:eastAsia="Arial" w:hAnsi="Arial" w:cs="Arial"/>
          <w:spacing w:val="-7"/>
          <w:position w:val="-1"/>
        </w:rPr>
        <w:t>n</w:t>
      </w:r>
      <w:r>
        <w:rPr>
          <w:rFonts w:ascii="Arial" w:eastAsia="Arial" w:hAnsi="Arial" w:cs="Arial"/>
          <w:spacing w:val="-16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31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3"/>
          <w:position w:val="-1"/>
        </w:rPr>
        <w:t xml:space="preserve"> </w:t>
      </w:r>
      <w:r>
        <w:rPr>
          <w:rFonts w:ascii="Arial" w:eastAsia="Arial" w:hAnsi="Arial" w:cs="Arial"/>
          <w:spacing w:val="-23"/>
          <w:position w:val="-1"/>
        </w:rPr>
        <w:t>s</w:t>
      </w:r>
      <w:r>
        <w:rPr>
          <w:rFonts w:ascii="Arial" w:eastAsia="Arial" w:hAnsi="Arial" w:cs="Arial"/>
          <w:position w:val="-1"/>
        </w:rPr>
        <w:t>ua</w:t>
      </w:r>
    </w:p>
    <w:p w:rsidR="003B49B2" w:rsidRDefault="003B49B2">
      <w:pPr>
        <w:spacing w:before="9" w:line="140" w:lineRule="exact"/>
        <w:rPr>
          <w:sz w:val="14"/>
          <w:szCs w:val="14"/>
        </w:rPr>
      </w:pPr>
    </w:p>
    <w:p w:rsidR="003B49B2" w:rsidRDefault="00FB0A2F">
      <w:pPr>
        <w:spacing w:line="395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4"/>
        </w:rPr>
        <w:t>ç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02</w:t>
      </w:r>
      <w:r>
        <w:rPr>
          <w:rFonts w:ascii="Arial" w:eastAsia="Arial" w:hAnsi="Arial" w:cs="Arial"/>
          <w:spacing w:val="-9"/>
          <w:w w:val="103"/>
        </w:rPr>
        <w:t>5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2"/>
        </w:rPr>
        <w:t>0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45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0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ub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</w:rPr>
        <w:t>Mooca.</w:t>
      </w:r>
    </w:p>
    <w:p w:rsidR="003B49B2" w:rsidRDefault="003B49B2">
      <w:pPr>
        <w:spacing w:before="9" w:line="100" w:lineRule="exact"/>
        <w:rPr>
          <w:sz w:val="11"/>
          <w:szCs w:val="11"/>
        </w:rPr>
      </w:pPr>
    </w:p>
    <w:p w:rsidR="003B49B2" w:rsidRDefault="00FB0A2F">
      <w:pPr>
        <w:spacing w:line="395" w:lineRule="auto"/>
        <w:ind w:left="108" w:right="73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3"/>
        </w:rPr>
        <w:t>A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28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2"/>
        </w:rPr>
        <w:t>2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pu</w:t>
      </w:r>
      <w:r>
        <w:rPr>
          <w:rFonts w:ascii="Arial" w:eastAsia="Arial" w:hAnsi="Arial" w:cs="Arial"/>
          <w:spacing w:val="-4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8"/>
        </w:rPr>
        <w:t>ga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-24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vé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4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3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2"/>
        </w:rPr>
        <w:t>1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  <w:spacing w:val="-10"/>
        </w:rPr>
        <w:t>91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26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"/>
        </w:rPr>
        <w:t>p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referido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imóvel.</w:t>
      </w:r>
    </w:p>
    <w:p w:rsidR="003B49B2" w:rsidRDefault="003B49B2">
      <w:pPr>
        <w:spacing w:before="7" w:line="100" w:lineRule="exact"/>
        <w:rPr>
          <w:sz w:val="11"/>
          <w:szCs w:val="11"/>
        </w:rPr>
      </w:pPr>
    </w:p>
    <w:p w:rsidR="003B49B2" w:rsidRDefault="00FB0A2F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5"/>
        </w:rPr>
        <w:t>José Eduardo</w:t>
      </w:r>
      <w:r>
        <w:rPr>
          <w:rFonts w:ascii="Arial" w:eastAsia="Arial" w:hAnsi="Arial" w:cs="Arial"/>
          <w:b/>
          <w:spacing w:val="8"/>
          <w:w w:val="85"/>
        </w:rPr>
        <w:t xml:space="preserve"> </w:t>
      </w:r>
      <w:r>
        <w:rPr>
          <w:rFonts w:ascii="Arial" w:eastAsia="Arial" w:hAnsi="Arial" w:cs="Arial"/>
          <w:b/>
          <w:w w:val="85"/>
        </w:rPr>
        <w:t>de</w:t>
      </w:r>
      <w:r>
        <w:rPr>
          <w:rFonts w:ascii="Arial" w:eastAsia="Arial" w:hAnsi="Arial" w:cs="Arial"/>
          <w:b/>
          <w:spacing w:val="3"/>
          <w:w w:val="85"/>
        </w:rPr>
        <w:t xml:space="preserve"> </w:t>
      </w:r>
      <w:r>
        <w:rPr>
          <w:rFonts w:ascii="Arial" w:eastAsia="Arial" w:hAnsi="Arial" w:cs="Arial"/>
          <w:b/>
          <w:w w:val="85"/>
        </w:rPr>
        <w:t xml:space="preserve">Assis </w:t>
      </w:r>
      <w:r>
        <w:rPr>
          <w:rFonts w:ascii="Arial" w:eastAsia="Arial" w:hAnsi="Arial" w:cs="Arial"/>
          <w:b/>
        </w:rPr>
        <w:t>Lefèvre</w:t>
      </w:r>
    </w:p>
    <w:p w:rsidR="003B49B2" w:rsidRDefault="00FB0A2F">
      <w:pPr>
        <w:spacing w:before="23"/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w w:val="93"/>
        </w:rPr>
        <w:t xml:space="preserve">Presidente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80"/>
        </w:rPr>
        <w:t>CONPRESP</w:t>
      </w:r>
    </w:p>
    <w:p w:rsidR="003B49B2" w:rsidRDefault="003B49B2">
      <w:pPr>
        <w:spacing w:before="1" w:line="260" w:lineRule="exact"/>
        <w:rPr>
          <w:sz w:val="26"/>
          <w:szCs w:val="26"/>
        </w:rPr>
      </w:pPr>
    </w:p>
    <w:p w:rsidR="003B49B2" w:rsidRDefault="00FB0A2F">
      <w:pPr>
        <w:ind w:left="642"/>
        <w:rPr>
          <w:rFonts w:ascii="Arial" w:eastAsia="Arial" w:hAnsi="Arial" w:cs="Arial"/>
        </w:rPr>
        <w:sectPr w:rsidR="003B49B2">
          <w:pgSz w:w="12240" w:h="15840"/>
          <w:pgMar w:top="520" w:right="1460" w:bottom="280" w:left="1480" w:header="720" w:footer="720" w:gutter="0"/>
          <w:cols w:space="720"/>
        </w:sectPr>
      </w:pPr>
      <w:r>
        <w:rPr>
          <w:rFonts w:ascii="Arial" w:eastAsia="Arial" w:hAnsi="Arial" w:cs="Arial"/>
          <w:w w:val="94"/>
        </w:rPr>
        <w:t xml:space="preserve">DOC 15/07/10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1"/>
        </w:rPr>
        <w:t xml:space="preserve">páginas 57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58</w:t>
      </w: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line="200" w:lineRule="exact"/>
      </w:pPr>
    </w:p>
    <w:p w:rsidR="003B49B2" w:rsidRDefault="003B49B2">
      <w:pPr>
        <w:spacing w:before="18" w:line="220" w:lineRule="exact"/>
        <w:rPr>
          <w:sz w:val="22"/>
          <w:szCs w:val="22"/>
        </w:rPr>
      </w:pPr>
    </w:p>
    <w:p w:rsidR="003B49B2" w:rsidRDefault="00FB0A2F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3B49B2" w:rsidRDefault="00FB0A2F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3B49B2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5C15"/>
    <w:multiLevelType w:val="multilevel"/>
    <w:tmpl w:val="B7A6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B2"/>
    <w:rsid w:val="003B49B2"/>
    <w:rsid w:val="00F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2014-02-07T15:43:00Z</dcterms:created>
  <dcterms:modified xsi:type="dcterms:W3CDTF">2014-02-07T15:43:00Z</dcterms:modified>
</cp:coreProperties>
</file>