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7C" w:rsidRDefault="00E84F7C">
      <w:pPr>
        <w:spacing w:before="8" w:line="220" w:lineRule="exact"/>
        <w:rPr>
          <w:sz w:val="22"/>
          <w:szCs w:val="22"/>
        </w:rPr>
      </w:pPr>
      <w:bookmarkStart w:id="0" w:name="_GoBack"/>
      <w:bookmarkEnd w:id="0"/>
    </w:p>
    <w:p w:rsidR="00E84F7C" w:rsidRDefault="006D3702">
      <w:pPr>
        <w:spacing w:before="11"/>
        <w:ind w:left="33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LUÇÃO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Nº 23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 CONPRESP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 2013</w:t>
      </w:r>
    </w:p>
    <w:p w:rsidR="00E84F7C" w:rsidRDefault="00E84F7C">
      <w:pPr>
        <w:spacing w:before="1" w:line="240" w:lineRule="exact"/>
        <w:rPr>
          <w:sz w:val="24"/>
          <w:szCs w:val="24"/>
        </w:rPr>
      </w:pPr>
    </w:p>
    <w:p w:rsidR="00E84F7C" w:rsidRDefault="006D3702">
      <w:pPr>
        <w:spacing w:line="359" w:lineRule="auto"/>
        <w:ind w:left="682" w:right="73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Conselho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Municipal 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Preservação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Patrimônio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Histórico,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Cultural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Ambiental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Cidade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São Paulo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CONPRESP,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 uso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suas atribuições legais 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nos </w:t>
      </w:r>
      <w:r>
        <w:rPr>
          <w:rFonts w:ascii="Calibri" w:eastAsia="Calibri" w:hAnsi="Calibri" w:cs="Calibri"/>
          <w:sz w:val="24"/>
          <w:szCs w:val="24"/>
        </w:rPr>
        <w:t>termos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Le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nº 10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32,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27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dezembro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1985,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alterações posteriores,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acordo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decisão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Conselheiros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569ª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união Ordinária,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ada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 16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julho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2013;</w:t>
      </w:r>
    </w:p>
    <w:p w:rsidR="00E84F7C" w:rsidRDefault="00E84F7C">
      <w:pPr>
        <w:spacing w:before="14" w:line="280" w:lineRule="exact"/>
        <w:rPr>
          <w:sz w:val="28"/>
          <w:szCs w:val="28"/>
        </w:rPr>
      </w:pPr>
    </w:p>
    <w:p w:rsidR="00E84F7C" w:rsidRDefault="006D3702">
      <w:pPr>
        <w:spacing w:line="360" w:lineRule="auto"/>
        <w:ind w:left="682" w:right="73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edif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ações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situadas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 Rua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Piauí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nºs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1164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1168,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que </w:t>
      </w:r>
      <w:r>
        <w:rPr>
          <w:rFonts w:ascii="Calibri" w:eastAsia="Calibri" w:hAnsi="Calibri" w:cs="Calibri"/>
          <w:sz w:val="24"/>
          <w:szCs w:val="24"/>
        </w:rPr>
        <w:t>compõem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VILA</w:t>
      </w:r>
      <w:r>
        <w:rPr>
          <w:rFonts w:ascii="Calibri" w:eastAsia="Calibri" w:hAnsi="Calibri" w:cs="Calibri"/>
          <w:b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MARTHA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abrigam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nove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antigos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sobrados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reside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iais,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construídos no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início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década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1930,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Nicolina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Lima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Rodri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ues,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viúva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comerc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 Augusto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Saturnino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Carvalho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Rodrigues,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herdados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por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filha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Martha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Rodrigues Foz, que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desposou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1944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médic</w:t>
      </w:r>
      <w:r>
        <w:rPr>
          <w:rFonts w:ascii="Calibri" w:eastAsia="Calibri" w:hAnsi="Calibri" w:cs="Calibri"/>
          <w:sz w:val="24"/>
          <w:szCs w:val="24"/>
        </w:rPr>
        <w:t xml:space="preserve">o Evaldo Ramalho Foz, </w:t>
      </w:r>
      <w:r>
        <w:rPr>
          <w:rFonts w:ascii="Calibri" w:eastAsia="Calibri" w:hAnsi="Calibri" w:cs="Calibri"/>
          <w:sz w:val="24"/>
          <w:szCs w:val="24"/>
        </w:rPr>
        <w:t>correspondem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programa residencial 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conce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ç</w:t>
      </w:r>
      <w:r>
        <w:rPr>
          <w:rFonts w:ascii="Calibri" w:eastAsia="Calibri" w:hAnsi="Calibri" w:cs="Calibri"/>
          <w:spacing w:val="-1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 arquitetônica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nte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compreens</w:t>
      </w:r>
      <w:r>
        <w:rPr>
          <w:rFonts w:ascii="Calibri" w:eastAsia="Calibri" w:hAnsi="Calibri" w:cs="Calibri"/>
          <w:spacing w:val="-1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formaç</w:t>
      </w:r>
      <w:r>
        <w:rPr>
          <w:rFonts w:ascii="Calibri" w:eastAsia="Calibri" w:hAnsi="Calibri" w:cs="Calibri"/>
          <w:spacing w:val="1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 urbana 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bairro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Higienópolis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cidade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Paulo;</w:t>
      </w:r>
    </w:p>
    <w:p w:rsidR="00E84F7C" w:rsidRDefault="00E84F7C">
      <w:pPr>
        <w:spacing w:before="13" w:line="280" w:lineRule="exact"/>
        <w:rPr>
          <w:sz w:val="28"/>
          <w:szCs w:val="28"/>
        </w:rPr>
      </w:pPr>
    </w:p>
    <w:p w:rsidR="00E84F7C" w:rsidRDefault="006D3702">
      <w:pPr>
        <w:spacing w:line="360" w:lineRule="auto"/>
        <w:ind w:left="682" w:right="74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relevância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seu projeto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arquitetônico,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concebido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1929 com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estilísticos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art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dec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autoria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Socieda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 e Construtora Ltda.;</w:t>
      </w:r>
    </w:p>
    <w:p w:rsidR="00E84F7C" w:rsidRDefault="00E84F7C">
      <w:pPr>
        <w:spacing w:before="12" w:line="280" w:lineRule="exact"/>
        <w:rPr>
          <w:sz w:val="28"/>
          <w:szCs w:val="28"/>
        </w:rPr>
      </w:pPr>
    </w:p>
    <w:p w:rsidR="00E84F7C" w:rsidRDefault="006D3702">
      <w:pPr>
        <w:spacing w:line="360" w:lineRule="auto"/>
        <w:ind w:left="682" w:right="73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va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histórico,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arquitetônico 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paisagístico do conjunto rema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sce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edi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icações 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idenciais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Higienópolis, selecionados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 preserv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DPH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CONPRESP,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como exe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plares significativos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memór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história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formação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bairro, 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zem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antigos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brad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Vila Martha, situados à Rua Piauí nºs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1164 e 1168;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E84F7C" w:rsidRDefault="00E84F7C">
      <w:pPr>
        <w:spacing w:before="13" w:line="280" w:lineRule="exact"/>
        <w:rPr>
          <w:sz w:val="28"/>
          <w:szCs w:val="28"/>
        </w:rPr>
      </w:pPr>
    </w:p>
    <w:p w:rsidR="00E84F7C" w:rsidRDefault="006D3702">
      <w:pPr>
        <w:spacing w:line="360" w:lineRule="auto"/>
        <w:ind w:left="682" w:right="74" w:firstLine="709"/>
        <w:jc w:val="both"/>
        <w:rPr>
          <w:rFonts w:ascii="Calibri" w:eastAsia="Calibri" w:hAnsi="Calibri" w:cs="Calibri"/>
          <w:sz w:val="24"/>
          <w:szCs w:val="24"/>
        </w:rPr>
        <w:sectPr w:rsidR="00E84F7C">
          <w:headerReference w:type="default" r:id="rId8"/>
          <w:pgSz w:w="11920" w:h="16840"/>
          <w:pgMar w:top="1800" w:right="1580" w:bottom="280" w:left="1020" w:header="661" w:footer="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NDO </w:t>
      </w:r>
      <w:r>
        <w:rPr>
          <w:rFonts w:ascii="Calibri" w:eastAsia="Calibri" w:hAnsi="Calibri" w:cs="Calibri"/>
          <w:sz w:val="24"/>
          <w:szCs w:val="24"/>
        </w:rPr>
        <w:t>o contido nos Pro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essos Administrativos nºs 199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‐0.011.922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4 e 1992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0.009.300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0.</w:t>
      </w:r>
    </w:p>
    <w:p w:rsidR="00E84F7C" w:rsidRDefault="00E84F7C">
      <w:pPr>
        <w:spacing w:before="5" w:line="160" w:lineRule="exact"/>
        <w:rPr>
          <w:sz w:val="17"/>
          <w:szCs w:val="17"/>
        </w:rPr>
      </w:pPr>
    </w:p>
    <w:p w:rsidR="00E84F7C" w:rsidRDefault="00E84F7C">
      <w:pPr>
        <w:spacing w:line="200" w:lineRule="exact"/>
      </w:pPr>
    </w:p>
    <w:p w:rsidR="00E84F7C" w:rsidRDefault="00E84F7C">
      <w:pPr>
        <w:spacing w:line="200" w:lineRule="exact"/>
      </w:pPr>
    </w:p>
    <w:p w:rsidR="00E84F7C" w:rsidRDefault="006D3702">
      <w:pPr>
        <w:spacing w:before="11"/>
        <w:ind w:left="1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LVE:</w:t>
      </w:r>
    </w:p>
    <w:p w:rsidR="00E84F7C" w:rsidRDefault="00E84F7C">
      <w:pPr>
        <w:spacing w:line="200" w:lineRule="exact"/>
      </w:pPr>
    </w:p>
    <w:p w:rsidR="00E84F7C" w:rsidRDefault="00E84F7C">
      <w:pPr>
        <w:spacing w:before="19" w:line="220" w:lineRule="exact"/>
        <w:rPr>
          <w:sz w:val="22"/>
          <w:szCs w:val="22"/>
        </w:rPr>
      </w:pPr>
    </w:p>
    <w:p w:rsidR="00E84F7C" w:rsidRDefault="006D3702">
      <w:pPr>
        <w:spacing w:line="359" w:lineRule="auto"/>
        <w:ind w:left="682" w:right="74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Artigo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1º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‐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TOMBAR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imóvel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que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 localizam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nov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sobra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 compõem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VILA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MARTHA,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compostos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situada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Rua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Piauí,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116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n.º</w:t>
      </w:r>
    </w:p>
    <w:p w:rsidR="00E84F7C" w:rsidRDefault="006D3702">
      <w:pPr>
        <w:spacing w:line="360" w:lineRule="auto"/>
        <w:ind w:left="682" w:right="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01,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entrada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Rua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Piauí,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1164,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objeto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transcrição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n.º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20.590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5º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Cartório de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Registro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Imóveis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Comarca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Capital,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Casas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n.ºs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02,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03,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04,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E84F7C" w:rsidRDefault="006D3702">
      <w:pPr>
        <w:spacing w:line="280" w:lineRule="exact"/>
        <w:ind w:left="6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06,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07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08,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com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entra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pela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Rua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iauí,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1164,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objeto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do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remanescente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da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transcrição</w:t>
      </w:r>
    </w:p>
    <w:p w:rsidR="00E84F7C" w:rsidRDefault="00E84F7C">
      <w:pPr>
        <w:spacing w:before="6" w:line="140" w:lineRule="exact"/>
        <w:rPr>
          <w:sz w:val="14"/>
          <w:szCs w:val="14"/>
        </w:rPr>
      </w:pPr>
    </w:p>
    <w:p w:rsidR="00E84F7C" w:rsidRDefault="006D3702">
      <w:pPr>
        <w:spacing w:line="359" w:lineRule="auto"/>
        <w:ind w:left="682" w:right="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n.º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2.826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4º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Cartório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Imóve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bairro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Higienópolis,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Subprefeitura da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Sé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etor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011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Quadra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089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Lotes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0028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3,0029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1,003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‐5</w:t>
      </w:r>
      <w:r>
        <w:rPr>
          <w:rFonts w:ascii="Calibri" w:eastAsia="Calibri" w:hAnsi="Calibri" w:cs="Calibri"/>
          <w:spacing w:val="1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0031‐3</w:t>
      </w:r>
      <w:r>
        <w:rPr>
          <w:rFonts w:ascii="Calibri" w:eastAsia="Calibri" w:hAnsi="Calibri" w:cs="Calibri"/>
          <w:spacing w:val="1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0032‐3,003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‐1,003</w:t>
      </w:r>
      <w:r>
        <w:rPr>
          <w:rFonts w:ascii="Calibri" w:eastAsia="Calibri" w:hAnsi="Calibri" w:cs="Calibri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‐</w:t>
      </w:r>
    </w:p>
    <w:p w:rsidR="00E84F7C" w:rsidRDefault="006D3702">
      <w:pPr>
        <w:spacing w:before="1"/>
        <w:ind w:left="6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8,003</w:t>
      </w:r>
      <w:r>
        <w:rPr>
          <w:rFonts w:ascii="Calibri" w:eastAsia="Calibri" w:hAnsi="Calibri" w:cs="Calibri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‐6 e 0036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4) 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adastro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r>
        <w:rPr>
          <w:rFonts w:ascii="Calibri" w:eastAsia="Calibri" w:hAnsi="Calibri" w:cs="Calibri"/>
          <w:sz w:val="24"/>
          <w:szCs w:val="24"/>
        </w:rPr>
        <w:t>Contribuintes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 Secretaria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Finanças).</w:t>
      </w:r>
    </w:p>
    <w:p w:rsidR="00E84F7C" w:rsidRDefault="00E84F7C">
      <w:pPr>
        <w:spacing w:line="200" w:lineRule="exact"/>
      </w:pPr>
    </w:p>
    <w:p w:rsidR="00E84F7C" w:rsidRDefault="00E84F7C">
      <w:pPr>
        <w:spacing w:before="19" w:line="220" w:lineRule="exact"/>
        <w:rPr>
          <w:sz w:val="22"/>
          <w:szCs w:val="22"/>
        </w:rPr>
      </w:pPr>
    </w:p>
    <w:p w:rsidR="00E84F7C" w:rsidRDefault="006D3702">
      <w:pPr>
        <w:spacing w:line="360" w:lineRule="auto"/>
        <w:ind w:left="682" w:right="73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2º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Qualquer intervenção ‐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inclusive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pequenos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reparos e/ou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pinturas – nas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edificações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tombadas,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demais ele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entos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construídos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paisagísticos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imóvel, deverão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previamente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analisad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rovada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artam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nto 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Patrimôn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 Histórico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(DPH) e pelo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ESP.</w:t>
      </w:r>
    </w:p>
    <w:p w:rsidR="00E84F7C" w:rsidRDefault="00E84F7C">
      <w:pPr>
        <w:spacing w:before="12" w:line="280" w:lineRule="exact"/>
        <w:rPr>
          <w:sz w:val="28"/>
          <w:szCs w:val="28"/>
        </w:rPr>
      </w:pPr>
    </w:p>
    <w:p w:rsidR="00E84F7C" w:rsidRDefault="006D3702">
      <w:pPr>
        <w:ind w:left="1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Artigo 3º </w:t>
      </w:r>
      <w:r>
        <w:rPr>
          <w:rFonts w:ascii="Calibri" w:eastAsia="Calibri" w:hAnsi="Calibri" w:cs="Calibri"/>
          <w:sz w:val="24"/>
          <w:szCs w:val="24"/>
        </w:rPr>
        <w:t xml:space="preserve">‐ 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stes bens tombados ficam isentos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área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envoltória de proteção.</w:t>
      </w:r>
    </w:p>
    <w:p w:rsidR="00E84F7C" w:rsidRDefault="00E84F7C">
      <w:pPr>
        <w:spacing w:line="200" w:lineRule="exact"/>
      </w:pPr>
    </w:p>
    <w:p w:rsidR="00E84F7C" w:rsidRDefault="00E84F7C">
      <w:pPr>
        <w:spacing w:before="19" w:line="220" w:lineRule="exact"/>
        <w:rPr>
          <w:sz w:val="22"/>
          <w:szCs w:val="22"/>
        </w:rPr>
      </w:pPr>
    </w:p>
    <w:p w:rsidR="00E84F7C" w:rsidRDefault="006D3702">
      <w:pPr>
        <w:ind w:left="1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4º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Resoluç</w:t>
      </w:r>
      <w:r>
        <w:rPr>
          <w:rFonts w:ascii="Calibri" w:eastAsia="Calibri" w:hAnsi="Calibri" w:cs="Calibri"/>
          <w:spacing w:val="-1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entrará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vigor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ata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ublicação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Diário</w:t>
      </w:r>
    </w:p>
    <w:p w:rsidR="00E84F7C" w:rsidRDefault="00E84F7C">
      <w:pPr>
        <w:spacing w:before="6" w:line="140" w:lineRule="exact"/>
        <w:rPr>
          <w:sz w:val="14"/>
          <w:szCs w:val="14"/>
        </w:rPr>
      </w:pPr>
    </w:p>
    <w:p w:rsidR="00E84F7C" w:rsidRDefault="006D3702">
      <w:pPr>
        <w:spacing w:line="840" w:lineRule="auto"/>
        <w:ind w:left="682" w:right="30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Oficial da Cidade, revogadas </w:t>
      </w:r>
      <w:r>
        <w:rPr>
          <w:rFonts w:ascii="Calibri" w:eastAsia="Calibri" w:hAnsi="Calibri" w:cs="Calibri"/>
          <w:sz w:val="24"/>
          <w:szCs w:val="24"/>
        </w:rPr>
        <w:t>as dis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osições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 contrário. DOC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08/10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2013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PÁG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50</w:t>
      </w:r>
    </w:p>
    <w:sectPr w:rsidR="00E84F7C">
      <w:pgSz w:w="11920" w:h="16840"/>
      <w:pgMar w:top="1800" w:right="1580" w:bottom="280" w:left="1020" w:header="6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3702">
      <w:r>
        <w:separator/>
      </w:r>
    </w:p>
  </w:endnote>
  <w:endnote w:type="continuationSeparator" w:id="0">
    <w:p w:rsidR="00000000" w:rsidRDefault="006D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3702">
      <w:r>
        <w:separator/>
      </w:r>
    </w:p>
  </w:footnote>
  <w:footnote w:type="continuationSeparator" w:id="0">
    <w:p w:rsidR="00000000" w:rsidRDefault="006D3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F7C" w:rsidRDefault="006D3702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716280</wp:posOffset>
          </wp:positionH>
          <wp:positionV relativeFrom="page">
            <wp:posOffset>419100</wp:posOffset>
          </wp:positionV>
          <wp:extent cx="719455" cy="734695"/>
          <wp:effectExtent l="0" t="0" r="4445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1629410</wp:posOffset>
              </wp:positionH>
              <wp:positionV relativeFrom="page">
                <wp:posOffset>461645</wp:posOffset>
              </wp:positionV>
              <wp:extent cx="4303395" cy="646430"/>
              <wp:effectExtent l="635" t="444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3395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F7C" w:rsidRDefault="006D3702">
                          <w:pPr>
                            <w:spacing w:line="240" w:lineRule="exact"/>
                            <w:ind w:left="974" w:right="974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PREFEI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AU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O</w:t>
                          </w:r>
                        </w:p>
                        <w:p w:rsidR="00E84F7C" w:rsidRDefault="006D3702">
                          <w:pPr>
                            <w:ind w:left="1250" w:right="1252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ETA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NICI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TURA</w:t>
                          </w:r>
                        </w:p>
                        <w:p w:rsidR="00E84F7C" w:rsidRDefault="006D3702">
                          <w:pPr>
                            <w:ind w:left="-19" w:right="-1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Preser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Patrimônio</w:t>
                          </w:r>
                        </w:p>
                        <w:p w:rsidR="00E84F7C" w:rsidRDefault="006D3702">
                          <w:pPr>
                            <w:spacing w:line="240" w:lineRule="exact"/>
                            <w:ind w:left="467" w:right="467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8.3pt;margin-top:36.35pt;width:338.85pt;height:50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" filled="f" stroked="f">
              <v:textbox inset="0,0,0,0">
                <w:txbxContent>
                  <w:p w:rsidR="00E84F7C" w:rsidRDefault="006D3702">
                    <w:pPr>
                      <w:spacing w:line="240" w:lineRule="exact"/>
                      <w:ind w:left="974" w:right="974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PREFEI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TU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NICÍPIO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AU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O</w:t>
                    </w:r>
                  </w:p>
                  <w:p w:rsidR="00E84F7C" w:rsidRDefault="006D3702">
                    <w:pPr>
                      <w:ind w:left="1250" w:right="1252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SEC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ETA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IA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NICI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TURA</w:t>
                    </w:r>
                  </w:p>
                  <w:p w:rsidR="00E84F7C" w:rsidRDefault="006D3702">
                    <w:pPr>
                      <w:ind w:left="-19" w:right="-1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Preser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ação</w:t>
                    </w:r>
                    <w:r>
                      <w:rPr>
                        <w:rFonts w:ascii="Arial" w:eastAsia="Arial" w:hAnsi="Arial" w:cs="Arial"/>
                        <w:b/>
                        <w:spacing w:val="-1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Patrimônio</w:t>
                    </w:r>
                  </w:p>
                  <w:p w:rsidR="00E84F7C" w:rsidRDefault="006D3702">
                    <w:pPr>
                      <w:spacing w:line="240" w:lineRule="exact"/>
                      <w:ind w:left="467" w:right="467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56F06"/>
    <w:multiLevelType w:val="multilevel"/>
    <w:tmpl w:val="1820E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7C"/>
    <w:rsid w:val="006D3702"/>
    <w:rsid w:val="00E8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2014-02-06T14:45:00Z</dcterms:created>
  <dcterms:modified xsi:type="dcterms:W3CDTF">2014-02-06T14:45:00Z</dcterms:modified>
</cp:coreProperties>
</file>