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1C" w:rsidRDefault="00B5281C">
      <w:pPr>
        <w:spacing w:line="200" w:lineRule="exact"/>
      </w:pPr>
      <w:bookmarkStart w:id="0" w:name="_GoBack"/>
      <w:bookmarkEnd w:id="0"/>
    </w:p>
    <w:p w:rsidR="00B5281C" w:rsidRDefault="00B5281C">
      <w:pPr>
        <w:spacing w:before="7" w:line="220" w:lineRule="exact"/>
        <w:rPr>
          <w:sz w:val="22"/>
          <w:szCs w:val="22"/>
        </w:rPr>
      </w:pPr>
    </w:p>
    <w:p w:rsidR="00B5281C" w:rsidRDefault="00EA1ADF">
      <w:pPr>
        <w:spacing w:before="11"/>
        <w:ind w:left="3485" w:right="221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LUÇÃO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Nº 20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 CONPRESP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 2013</w:t>
      </w:r>
    </w:p>
    <w:p w:rsidR="00B5281C" w:rsidRDefault="00B5281C">
      <w:pPr>
        <w:spacing w:before="20" w:line="220" w:lineRule="exact"/>
        <w:rPr>
          <w:sz w:val="22"/>
          <w:szCs w:val="22"/>
        </w:rPr>
      </w:pPr>
    </w:p>
    <w:p w:rsidR="00B5281C" w:rsidRDefault="00EA1ADF">
      <w:pPr>
        <w:spacing w:line="360" w:lineRule="auto"/>
        <w:ind w:left="682" w:right="71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Conselho   Municipal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Preservação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do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Patrimônio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Histórico,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Cultural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Ambiental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Cidade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Paulo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CONPRESP,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atribuições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legais 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nos termos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Lei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nº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10.032,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27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dezembro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1985,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alterações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posteriores,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de </w:t>
      </w:r>
      <w:r>
        <w:rPr>
          <w:rFonts w:ascii="Calibri" w:eastAsia="Calibri" w:hAnsi="Calibri" w:cs="Calibri"/>
          <w:sz w:val="24"/>
          <w:szCs w:val="24"/>
        </w:rPr>
        <w:t>acordo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decisão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Conselheiros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presentes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569ª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Reunião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Ordinária,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ada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em</w:t>
      </w:r>
    </w:p>
    <w:p w:rsidR="00B5281C" w:rsidRDefault="00EA1ADF">
      <w:pPr>
        <w:spacing w:line="280" w:lineRule="exact"/>
        <w:ind w:left="682" w:right="68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16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de julho de 2013;</w:t>
      </w:r>
    </w:p>
    <w:p w:rsidR="00B5281C" w:rsidRDefault="00B5281C">
      <w:pPr>
        <w:spacing w:before="6" w:line="140" w:lineRule="exact"/>
        <w:rPr>
          <w:sz w:val="14"/>
          <w:szCs w:val="14"/>
        </w:rPr>
      </w:pPr>
    </w:p>
    <w:p w:rsidR="00B5281C" w:rsidRDefault="00EA1ADF">
      <w:pPr>
        <w:spacing w:line="360" w:lineRule="auto"/>
        <w:ind w:left="682" w:right="69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NDO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edificação situada à Avenida Higienópolis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º 462 abrigou antiga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ê</w:t>
      </w:r>
      <w:r>
        <w:rPr>
          <w:rFonts w:ascii="Calibri" w:eastAsia="Calibri" w:hAnsi="Calibri" w:cs="Calibri"/>
          <w:sz w:val="24"/>
          <w:szCs w:val="24"/>
        </w:rPr>
        <w:t>ncia construída,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é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1920,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 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família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Raul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Cunha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eno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Maria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Cecí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Carne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ro Leão,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correspondendo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concepç</w:t>
      </w:r>
      <w:r>
        <w:rPr>
          <w:rFonts w:ascii="Calibri" w:eastAsia="Calibri" w:hAnsi="Calibri" w:cs="Calibri"/>
          <w:spacing w:val="-1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 arquitetônica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vantes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compreens</w:t>
      </w:r>
      <w:r>
        <w:rPr>
          <w:rFonts w:ascii="Calibri" w:eastAsia="Calibri" w:hAnsi="Calibri" w:cs="Calibri"/>
          <w:spacing w:val="-1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urbana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Higienópolis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da cidade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São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Paulo;</w:t>
      </w:r>
    </w:p>
    <w:p w:rsidR="00B5281C" w:rsidRDefault="00EA1ADF">
      <w:pPr>
        <w:spacing w:line="280" w:lineRule="exact"/>
        <w:ind w:left="1353" w:right="7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1"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NDO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relevância 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de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seu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projeto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arquitetônico,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concebido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com</w:t>
      </w:r>
    </w:p>
    <w:p w:rsidR="00B5281C" w:rsidRDefault="00B5281C">
      <w:pPr>
        <w:spacing w:before="6" w:line="140" w:lineRule="exact"/>
        <w:rPr>
          <w:sz w:val="14"/>
          <w:szCs w:val="14"/>
        </w:rPr>
      </w:pPr>
    </w:p>
    <w:p w:rsidR="00B5281C" w:rsidRDefault="00EA1ADF">
      <w:pPr>
        <w:spacing w:line="360" w:lineRule="auto"/>
        <w:ind w:left="682" w:right="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entos do vocabu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ário eclético,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inspirado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 classicismo francês,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construída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 engenheiro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civil Joaquim 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Valle;</w:t>
      </w:r>
    </w:p>
    <w:p w:rsidR="00B5281C" w:rsidRDefault="00EA1ADF">
      <w:pPr>
        <w:spacing w:line="280" w:lineRule="exact"/>
        <w:ind w:left="1353" w:right="7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1"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NDO </w:t>
      </w:r>
      <w:r>
        <w:rPr>
          <w:rFonts w:ascii="Calibri" w:eastAsia="Calibri" w:hAnsi="Calibri" w:cs="Calibri"/>
          <w:b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4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valor 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histórico, 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arquitetônico </w:t>
      </w:r>
      <w:r>
        <w:rPr>
          <w:rFonts w:ascii="Calibri" w:eastAsia="Calibri" w:hAnsi="Calibri" w:cs="Calibri"/>
          <w:spacing w:val="4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aisagístico </w:t>
      </w:r>
      <w:r>
        <w:rPr>
          <w:rFonts w:ascii="Calibri" w:eastAsia="Calibri" w:hAnsi="Calibri" w:cs="Calibri"/>
          <w:spacing w:val="4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do </w:t>
      </w:r>
      <w:r>
        <w:rPr>
          <w:rFonts w:ascii="Calibri" w:eastAsia="Calibri" w:hAnsi="Calibri" w:cs="Calibri"/>
          <w:spacing w:val="4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conjunto</w:t>
      </w:r>
    </w:p>
    <w:p w:rsidR="00B5281C" w:rsidRDefault="00B5281C">
      <w:pPr>
        <w:spacing w:before="6" w:line="140" w:lineRule="exact"/>
        <w:rPr>
          <w:sz w:val="14"/>
          <w:szCs w:val="14"/>
        </w:rPr>
      </w:pPr>
    </w:p>
    <w:p w:rsidR="00B5281C" w:rsidRDefault="00EA1ADF">
      <w:pPr>
        <w:spacing w:line="360" w:lineRule="auto"/>
        <w:ind w:left="682" w:right="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sce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icações residenciais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Higienópolis,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se</w:t>
      </w:r>
      <w:r>
        <w:rPr>
          <w:rFonts w:ascii="Calibri" w:eastAsia="Calibri" w:hAnsi="Calibri" w:cs="Calibri"/>
          <w:sz w:val="24"/>
          <w:szCs w:val="24"/>
        </w:rPr>
        <w:t>lecionados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vação pelo DPH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Conpresp,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 exe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plares significativos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memór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história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 formação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desse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bairro,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faz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residê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Aven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Higienópolis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nº</w:t>
      </w:r>
    </w:p>
    <w:p w:rsidR="00B5281C" w:rsidRDefault="00EA1ADF">
      <w:pPr>
        <w:spacing w:line="280" w:lineRule="exact"/>
        <w:ind w:left="682" w:right="82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462; e</w:t>
      </w:r>
    </w:p>
    <w:p w:rsidR="00B5281C" w:rsidRDefault="00B5281C">
      <w:pPr>
        <w:spacing w:before="1" w:line="140" w:lineRule="exact"/>
        <w:rPr>
          <w:sz w:val="15"/>
          <w:szCs w:val="15"/>
        </w:rPr>
      </w:pPr>
    </w:p>
    <w:p w:rsidR="00B5281C" w:rsidRDefault="00EA1ADF">
      <w:pPr>
        <w:ind w:left="1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NDO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contido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essos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nºs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1994‐0.011.90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‐0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1992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0.009.300‐</w:t>
      </w:r>
    </w:p>
    <w:p w:rsidR="00B5281C" w:rsidRDefault="00B5281C">
      <w:pPr>
        <w:spacing w:before="6" w:line="140" w:lineRule="exact"/>
        <w:rPr>
          <w:sz w:val="14"/>
          <w:szCs w:val="14"/>
        </w:rPr>
      </w:pPr>
    </w:p>
    <w:p w:rsidR="00B5281C" w:rsidRDefault="00EA1ADF">
      <w:pPr>
        <w:spacing w:line="280" w:lineRule="exact"/>
        <w:ind w:left="6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0,</w:t>
      </w:r>
    </w:p>
    <w:p w:rsidR="00B5281C" w:rsidRDefault="00B5281C">
      <w:pPr>
        <w:spacing w:line="200" w:lineRule="exact"/>
      </w:pPr>
    </w:p>
    <w:p w:rsidR="00B5281C" w:rsidRDefault="00B5281C">
      <w:pPr>
        <w:spacing w:before="12" w:line="220" w:lineRule="exact"/>
        <w:rPr>
          <w:sz w:val="22"/>
          <w:szCs w:val="22"/>
        </w:rPr>
      </w:pPr>
    </w:p>
    <w:p w:rsidR="00B5281C" w:rsidRDefault="00EA1ADF">
      <w:pPr>
        <w:spacing w:before="11"/>
        <w:ind w:left="1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LVE:</w:t>
      </w:r>
    </w:p>
    <w:p w:rsidR="00B5281C" w:rsidRDefault="00B5281C">
      <w:pPr>
        <w:spacing w:line="200" w:lineRule="exact"/>
      </w:pPr>
    </w:p>
    <w:p w:rsidR="00B5281C" w:rsidRDefault="00B5281C">
      <w:pPr>
        <w:spacing w:line="240" w:lineRule="exact"/>
        <w:rPr>
          <w:sz w:val="24"/>
          <w:szCs w:val="24"/>
        </w:rPr>
      </w:pPr>
    </w:p>
    <w:p w:rsidR="00B5281C" w:rsidRDefault="00EA1ADF">
      <w:pPr>
        <w:spacing w:line="360" w:lineRule="auto"/>
        <w:ind w:left="682" w:right="71"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1º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TOMBAR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imóvel 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localiza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ANTIGA RESIDÊNCIA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DA AVENIDA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HIGIENÓPOLIS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Nº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462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Higienópolis,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Subprefeitura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Sé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(Setor 007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 Quadra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043 ‐ Lote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000</w:t>
      </w:r>
      <w:r>
        <w:rPr>
          <w:rFonts w:ascii="Calibri" w:eastAsia="Calibri" w:hAnsi="Calibri" w:cs="Calibri"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‐0,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 Cadastro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Contribuintes 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Secretaria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Finanças e Desenvolvimento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Econômico),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correspondendo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rícula nº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16.460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2º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Cartório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Registro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Imóveis da Capital.</w:t>
      </w:r>
    </w:p>
    <w:p w:rsidR="00B5281C" w:rsidRDefault="00EA1ADF">
      <w:pPr>
        <w:spacing w:line="280" w:lineRule="exact"/>
        <w:ind w:left="1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1"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2º</w:t>
      </w:r>
      <w:r>
        <w:rPr>
          <w:rFonts w:ascii="Calibri" w:eastAsia="Calibri" w:hAnsi="Calibri" w:cs="Calibri"/>
          <w:b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‐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Qualquer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tervenção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‐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inclusive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pequenos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aros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e/ou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pinturas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–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na</w:t>
      </w:r>
    </w:p>
    <w:p w:rsidR="00B5281C" w:rsidRDefault="00B5281C">
      <w:pPr>
        <w:spacing w:before="6" w:line="140" w:lineRule="exact"/>
        <w:rPr>
          <w:sz w:val="14"/>
          <w:szCs w:val="14"/>
        </w:rPr>
      </w:pPr>
    </w:p>
    <w:p w:rsidR="00B5281C" w:rsidRDefault="00EA1ADF">
      <w:pPr>
        <w:ind w:left="682"/>
        <w:rPr>
          <w:rFonts w:ascii="Calibri" w:eastAsia="Calibri" w:hAnsi="Calibri" w:cs="Calibri"/>
          <w:sz w:val="24"/>
          <w:szCs w:val="24"/>
        </w:rPr>
        <w:sectPr w:rsidR="00B5281C">
          <w:headerReference w:type="default" r:id="rId8"/>
          <w:pgSz w:w="11920" w:h="16840"/>
          <w:pgMar w:top="1940" w:right="1300" w:bottom="280" w:left="1020" w:header="792" w:footer="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edificação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tombada,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demais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elementos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construídos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paisagísticos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imóvel,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deverá</w:t>
      </w:r>
    </w:p>
    <w:p w:rsidR="00B5281C" w:rsidRDefault="00B5281C">
      <w:pPr>
        <w:spacing w:before="7" w:line="100" w:lineRule="exact"/>
        <w:rPr>
          <w:sz w:val="10"/>
          <w:szCs w:val="10"/>
        </w:rPr>
      </w:pPr>
    </w:p>
    <w:p w:rsidR="00B5281C" w:rsidRDefault="00B5281C">
      <w:pPr>
        <w:spacing w:line="200" w:lineRule="exact"/>
      </w:pPr>
    </w:p>
    <w:p w:rsidR="00B5281C" w:rsidRDefault="00EA1ADF">
      <w:pPr>
        <w:spacing w:before="11"/>
        <w:ind w:left="6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previamente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analisada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aprovada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Departamento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Patrimônio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Histórico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(DPH)</w:t>
      </w:r>
    </w:p>
    <w:p w:rsidR="00B5281C" w:rsidRDefault="00B5281C">
      <w:pPr>
        <w:spacing w:before="6" w:line="140" w:lineRule="exact"/>
        <w:rPr>
          <w:sz w:val="14"/>
          <w:szCs w:val="14"/>
        </w:rPr>
      </w:pPr>
    </w:p>
    <w:p w:rsidR="00B5281C" w:rsidRDefault="00EA1ADF">
      <w:pPr>
        <w:ind w:left="6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 pelo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Conpresp.</w:t>
      </w:r>
    </w:p>
    <w:p w:rsidR="00B5281C" w:rsidRDefault="00B5281C">
      <w:pPr>
        <w:spacing w:before="6" w:line="140" w:lineRule="exact"/>
        <w:rPr>
          <w:sz w:val="14"/>
          <w:szCs w:val="14"/>
        </w:rPr>
      </w:pPr>
    </w:p>
    <w:p w:rsidR="00B5281C" w:rsidRDefault="00EA1ADF">
      <w:pPr>
        <w:ind w:left="1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Artigo 3º </w:t>
      </w:r>
      <w:r>
        <w:rPr>
          <w:rFonts w:ascii="Calibri" w:eastAsia="Calibri" w:hAnsi="Calibri" w:cs="Calibri"/>
          <w:sz w:val="24"/>
          <w:szCs w:val="24"/>
        </w:rPr>
        <w:t xml:space="preserve">‐ 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ste bem tombado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fica isento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área envoltória de proteçã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5281C" w:rsidRDefault="00B5281C">
      <w:pPr>
        <w:spacing w:before="7" w:line="140" w:lineRule="exact"/>
        <w:rPr>
          <w:sz w:val="14"/>
          <w:szCs w:val="14"/>
        </w:rPr>
      </w:pPr>
    </w:p>
    <w:p w:rsidR="00B5281C" w:rsidRDefault="00EA1ADF">
      <w:pPr>
        <w:ind w:left="13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4º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solução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entrará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vigor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publica</w:t>
      </w:r>
      <w:r>
        <w:rPr>
          <w:rFonts w:ascii="Calibri" w:eastAsia="Calibri" w:hAnsi="Calibri" w:cs="Calibri"/>
          <w:spacing w:val="1"/>
          <w:sz w:val="24"/>
          <w:szCs w:val="24"/>
        </w:rPr>
        <w:t>ç</w:t>
      </w:r>
      <w:r>
        <w:rPr>
          <w:rFonts w:ascii="Calibri" w:eastAsia="Calibri" w:hAnsi="Calibri" w:cs="Calibri"/>
          <w:sz w:val="24"/>
          <w:szCs w:val="24"/>
        </w:rPr>
        <w:t>ão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Diário</w:t>
      </w:r>
    </w:p>
    <w:p w:rsidR="00B5281C" w:rsidRDefault="00B5281C">
      <w:pPr>
        <w:spacing w:before="6" w:line="140" w:lineRule="exact"/>
        <w:rPr>
          <w:sz w:val="14"/>
          <w:szCs w:val="14"/>
        </w:rPr>
      </w:pPr>
    </w:p>
    <w:p w:rsidR="00B5281C" w:rsidRDefault="00EA1ADF">
      <w:pPr>
        <w:spacing w:line="839" w:lineRule="auto"/>
        <w:ind w:left="682" w:right="32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Oficial da Cidade, revogadas as dis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osições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 contrário. DOC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04/10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2013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PÁG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54</w:t>
      </w:r>
    </w:p>
    <w:sectPr w:rsidR="00B5281C">
      <w:pgSz w:w="11920" w:h="16840"/>
      <w:pgMar w:top="1940" w:right="1300" w:bottom="280" w:left="102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1ADF">
      <w:r>
        <w:separator/>
      </w:r>
    </w:p>
  </w:endnote>
  <w:endnote w:type="continuationSeparator" w:id="0">
    <w:p w:rsidR="00000000" w:rsidRDefault="00EA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1ADF">
      <w:r>
        <w:separator/>
      </w:r>
    </w:p>
  </w:footnote>
  <w:footnote w:type="continuationSeparator" w:id="0">
    <w:p w:rsidR="00000000" w:rsidRDefault="00EA1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1C" w:rsidRDefault="00EA1ADF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716280</wp:posOffset>
          </wp:positionH>
          <wp:positionV relativeFrom="page">
            <wp:posOffset>502920</wp:posOffset>
          </wp:positionV>
          <wp:extent cx="719455" cy="734695"/>
          <wp:effectExtent l="0" t="0" r="444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1719580</wp:posOffset>
              </wp:positionH>
              <wp:positionV relativeFrom="page">
                <wp:posOffset>544830</wp:posOffset>
              </wp:positionV>
              <wp:extent cx="4303395" cy="64706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339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81C" w:rsidRDefault="00EA1ADF">
                          <w:pPr>
                            <w:spacing w:line="240" w:lineRule="exact"/>
                            <w:ind w:left="974" w:right="974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PREFEI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AU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O</w:t>
                          </w:r>
                        </w:p>
                        <w:p w:rsidR="00B5281C" w:rsidRDefault="00EA1ADF">
                          <w:pPr>
                            <w:ind w:left="1250" w:right="1252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ETA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TURA</w:t>
                          </w:r>
                        </w:p>
                        <w:p w:rsidR="00B5281C" w:rsidRDefault="00EA1ADF">
                          <w:pPr>
                            <w:ind w:left="-19" w:right="-1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Preser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Patrimônio</w:t>
                          </w:r>
                        </w:p>
                        <w:p w:rsidR="00B5281C" w:rsidRDefault="00EA1ADF">
                          <w:pPr>
                            <w:ind w:left="467" w:right="467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4pt;margin-top:42.9pt;width:338.85pt;height:5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" filled="f" stroked="f">
              <v:textbox inset="0,0,0,0">
                <w:txbxContent>
                  <w:p w:rsidR="00B5281C" w:rsidRDefault="00EA1ADF">
                    <w:pPr>
                      <w:spacing w:line="240" w:lineRule="exact"/>
                      <w:ind w:left="974" w:right="974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PREFEI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TU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NICÍPIO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AU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O</w:t>
                    </w:r>
                  </w:p>
                  <w:p w:rsidR="00B5281C" w:rsidRDefault="00EA1ADF">
                    <w:pPr>
                      <w:ind w:left="1250" w:right="1252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SEC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ETA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IA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TURA</w:t>
                    </w:r>
                  </w:p>
                  <w:p w:rsidR="00B5281C" w:rsidRDefault="00EA1ADF">
                    <w:pPr>
                      <w:ind w:left="-19" w:right="-1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Preser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ação</w:t>
                    </w:r>
                    <w:r>
                      <w:rPr>
                        <w:rFonts w:ascii="Arial" w:eastAsia="Arial" w:hAnsi="Arial" w:cs="Arial"/>
                        <w:b/>
                        <w:spacing w:val="-1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Patrimônio</w:t>
                    </w:r>
                  </w:p>
                  <w:p w:rsidR="00B5281C" w:rsidRDefault="00EA1ADF">
                    <w:pPr>
                      <w:ind w:left="467" w:right="467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70ED3"/>
    <w:multiLevelType w:val="multilevel"/>
    <w:tmpl w:val="D9E0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1C"/>
    <w:rsid w:val="00B5281C"/>
    <w:rsid w:val="00EA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2014-02-06T14:25:00Z</dcterms:created>
  <dcterms:modified xsi:type="dcterms:W3CDTF">2014-02-06T14:25:00Z</dcterms:modified>
</cp:coreProperties>
</file>