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83" w:rsidRDefault="003F3483">
      <w:pPr>
        <w:spacing w:before="10" w:line="160" w:lineRule="exact"/>
        <w:rPr>
          <w:sz w:val="17"/>
          <w:szCs w:val="17"/>
        </w:rPr>
      </w:pPr>
      <w:bookmarkStart w:id="0" w:name="_GoBack"/>
      <w:bookmarkEnd w:id="0"/>
    </w:p>
    <w:p w:rsidR="003F3483" w:rsidRDefault="00DD3B3D">
      <w:pPr>
        <w:ind w:left="3305" w:right="265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7"/>
        </w:rPr>
        <w:t xml:space="preserve">RESOLUÇÃO Nº 18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w w:val="87"/>
        </w:rPr>
        <w:t xml:space="preserve">CONPRESP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w w:val="87"/>
        </w:rPr>
        <w:t>2012</w:t>
      </w:r>
    </w:p>
    <w:p w:rsidR="003F3483" w:rsidRDefault="003F3483">
      <w:pPr>
        <w:spacing w:before="2" w:line="260" w:lineRule="exact"/>
        <w:rPr>
          <w:sz w:val="26"/>
          <w:szCs w:val="26"/>
        </w:rPr>
      </w:pPr>
    </w:p>
    <w:p w:rsidR="003F3483" w:rsidRDefault="00DD3B3D">
      <w:pPr>
        <w:spacing w:line="395" w:lineRule="auto"/>
        <w:ind w:left="108" w:right="7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25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5"/>
        </w:rPr>
        <w:t>.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22"/>
          <w:w w:val="103"/>
        </w:rPr>
        <w:t>z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7"/>
          <w:w w:val="103"/>
        </w:rPr>
        <w:t>b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9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ª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6"/>
          <w:w w:val="103"/>
        </w:rPr>
        <w:t>u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3"/>
        </w:rPr>
        <w:t>Extraordinária,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realizada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em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dezembro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2012,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e</w:t>
      </w:r>
    </w:p>
    <w:p w:rsidR="003F3483" w:rsidRDefault="003F3483">
      <w:pPr>
        <w:spacing w:before="4" w:line="180" w:lineRule="exact"/>
        <w:rPr>
          <w:sz w:val="18"/>
          <w:szCs w:val="18"/>
        </w:rPr>
      </w:pPr>
    </w:p>
    <w:p w:rsidR="003F3483" w:rsidRDefault="003F3483">
      <w:pPr>
        <w:spacing w:line="200" w:lineRule="exact"/>
      </w:pPr>
    </w:p>
    <w:p w:rsidR="003F3483" w:rsidRDefault="00DD3B3D">
      <w:pPr>
        <w:spacing w:line="395" w:lineRule="auto"/>
        <w:ind w:left="108" w:right="7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24"/>
          <w:w w:val="8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  <w:w w:val="103"/>
        </w:rPr>
        <w:t>M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º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  <w:spacing w:val="-12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  <w:spacing w:val="-10"/>
        </w:rPr>
        <w:t>98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2"/>
        </w:rPr>
        <w:t>3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2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7"/>
        </w:rPr>
        <w:t>ún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2"/>
        </w:rPr>
        <w:t>3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0"/>
        </w:rPr>
        <w:t>CONPRESP,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0"/>
        </w:rPr>
        <w:t>impossibilidade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de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sua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</w:rPr>
        <w:t>restauração;</w:t>
      </w:r>
    </w:p>
    <w:p w:rsidR="003F3483" w:rsidRDefault="003F3483">
      <w:pPr>
        <w:spacing w:before="2" w:line="180" w:lineRule="exact"/>
        <w:rPr>
          <w:sz w:val="18"/>
          <w:szCs w:val="18"/>
        </w:rPr>
      </w:pPr>
    </w:p>
    <w:p w:rsidR="003F3483" w:rsidRDefault="003F3483">
      <w:pPr>
        <w:spacing w:line="200" w:lineRule="exact"/>
      </w:pPr>
    </w:p>
    <w:p w:rsidR="003F3483" w:rsidRDefault="00DD3B3D">
      <w:pPr>
        <w:ind w:left="7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15"/>
          <w:w w:val="8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ex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º</w:t>
      </w:r>
      <w:r>
        <w:rPr>
          <w:rFonts w:ascii="Arial" w:eastAsia="Arial" w:hAnsi="Arial" w:cs="Arial"/>
          <w:w w:val="103"/>
        </w:rPr>
        <w:t>s</w:t>
      </w:r>
    </w:p>
    <w:p w:rsidR="003F3483" w:rsidRDefault="003F3483">
      <w:pPr>
        <w:spacing w:before="9" w:line="140" w:lineRule="exact"/>
        <w:rPr>
          <w:sz w:val="14"/>
          <w:szCs w:val="14"/>
        </w:rPr>
      </w:pPr>
    </w:p>
    <w:p w:rsidR="003F3483" w:rsidRDefault="00DD3B3D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w w:val="92"/>
        </w:rPr>
        <w:t xml:space="preserve">446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448;</w:t>
      </w:r>
    </w:p>
    <w:p w:rsidR="003F3483" w:rsidRDefault="003F3483">
      <w:pPr>
        <w:spacing w:before="7" w:line="120" w:lineRule="exact"/>
        <w:rPr>
          <w:sz w:val="12"/>
          <w:szCs w:val="12"/>
        </w:rPr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DD3B3D">
      <w:pPr>
        <w:ind w:left="7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 xml:space="preserve">CONSIDERANDO </w:t>
      </w:r>
      <w:r>
        <w:rPr>
          <w:rFonts w:ascii="Arial" w:eastAsia="Arial" w:hAnsi="Arial" w:cs="Arial"/>
          <w:b/>
          <w:spacing w:val="42"/>
          <w:w w:val="8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>a</w:t>
      </w:r>
    </w:p>
    <w:p w:rsidR="003F3483" w:rsidRDefault="003F3483">
      <w:pPr>
        <w:spacing w:line="140" w:lineRule="exact"/>
        <w:rPr>
          <w:sz w:val="15"/>
          <w:szCs w:val="15"/>
        </w:rPr>
      </w:pPr>
    </w:p>
    <w:p w:rsidR="003F3483" w:rsidRDefault="00DD3B3D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w w:val="94"/>
        </w:rPr>
        <w:t xml:space="preserve">Secretaria Municipal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Cultura, referentes aos bens protegidos pela legislação municipal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tombamento;</w:t>
      </w:r>
    </w:p>
    <w:p w:rsidR="003F3483" w:rsidRDefault="003F3483">
      <w:pPr>
        <w:spacing w:before="8" w:line="120" w:lineRule="exact"/>
        <w:rPr>
          <w:sz w:val="12"/>
          <w:szCs w:val="12"/>
        </w:rPr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DD3B3D">
      <w:pPr>
        <w:ind w:left="7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12"/>
          <w:w w:val="8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º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0"/>
          <w:w w:val="97"/>
        </w:rPr>
        <w:t>2</w:t>
      </w:r>
      <w:r>
        <w:rPr>
          <w:rFonts w:ascii="Arial" w:eastAsia="Arial" w:hAnsi="Arial" w:cs="Arial"/>
          <w:spacing w:val="-12"/>
          <w:w w:val="97"/>
        </w:rPr>
        <w:t>0</w:t>
      </w:r>
      <w:r>
        <w:rPr>
          <w:rFonts w:ascii="Arial" w:eastAsia="Arial" w:hAnsi="Arial" w:cs="Arial"/>
          <w:spacing w:val="-10"/>
          <w:w w:val="97"/>
        </w:rPr>
        <w:t>1</w:t>
      </w:r>
      <w:r>
        <w:rPr>
          <w:rFonts w:ascii="Arial" w:eastAsia="Arial" w:hAnsi="Arial" w:cs="Arial"/>
          <w:spacing w:val="-12"/>
          <w:w w:val="97"/>
        </w:rPr>
        <w:t>2</w:t>
      </w:r>
      <w:r>
        <w:rPr>
          <w:rFonts w:ascii="Arial" w:eastAsia="Arial" w:hAnsi="Arial" w:cs="Arial"/>
          <w:spacing w:val="-5"/>
          <w:w w:val="97"/>
        </w:rPr>
        <w:t>-</w:t>
      </w:r>
      <w:r>
        <w:rPr>
          <w:rFonts w:ascii="Arial" w:eastAsia="Arial" w:hAnsi="Arial" w:cs="Arial"/>
          <w:w w:val="97"/>
        </w:rPr>
        <w:t>0.033.59</w:t>
      </w:r>
      <w:r>
        <w:rPr>
          <w:rFonts w:ascii="Arial" w:eastAsia="Arial" w:hAnsi="Arial" w:cs="Arial"/>
          <w:spacing w:val="-1"/>
          <w:w w:val="97"/>
        </w:rPr>
        <w:t>2</w:t>
      </w:r>
      <w:r>
        <w:rPr>
          <w:rFonts w:ascii="Arial" w:eastAsia="Arial" w:hAnsi="Arial" w:cs="Arial"/>
          <w:spacing w:val="-5"/>
          <w:w w:val="97"/>
        </w:rPr>
        <w:t>-</w:t>
      </w:r>
      <w:r>
        <w:rPr>
          <w:rFonts w:ascii="Arial" w:eastAsia="Arial" w:hAnsi="Arial" w:cs="Arial"/>
          <w:spacing w:val="-10"/>
          <w:w w:val="97"/>
        </w:rPr>
        <w:t>5</w:t>
      </w:r>
      <w:r>
        <w:rPr>
          <w:rFonts w:ascii="Arial" w:eastAsia="Arial" w:hAnsi="Arial" w:cs="Arial"/>
          <w:w w:val="97"/>
        </w:rPr>
        <w:t>,</w:t>
      </w:r>
      <w:r>
        <w:rPr>
          <w:rFonts w:ascii="Arial" w:eastAsia="Arial" w:hAnsi="Arial" w:cs="Arial"/>
          <w:spacing w:val="5"/>
          <w:w w:val="97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0.097.06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2,</w:t>
      </w:r>
    </w:p>
    <w:p w:rsidR="003F3483" w:rsidRDefault="003F3483">
      <w:pPr>
        <w:spacing w:before="8" w:line="140" w:lineRule="exact"/>
        <w:rPr>
          <w:sz w:val="14"/>
          <w:szCs w:val="14"/>
        </w:rPr>
      </w:pPr>
    </w:p>
    <w:p w:rsidR="003F3483" w:rsidRDefault="00DD3B3D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w w:val="93"/>
        </w:rPr>
        <w:t>201</w:t>
      </w:r>
      <w:r>
        <w:rPr>
          <w:rFonts w:ascii="Arial" w:eastAsia="Arial" w:hAnsi="Arial" w:cs="Arial"/>
          <w:spacing w:val="-1"/>
          <w:w w:val="93"/>
        </w:rPr>
        <w:t>2</w:t>
      </w:r>
      <w:r>
        <w:rPr>
          <w:rFonts w:ascii="Arial" w:eastAsia="Arial" w:hAnsi="Arial" w:cs="Arial"/>
          <w:spacing w:val="-5"/>
          <w:w w:val="93"/>
        </w:rPr>
        <w:t>-</w:t>
      </w:r>
      <w:r>
        <w:rPr>
          <w:rFonts w:ascii="Arial" w:eastAsia="Arial" w:hAnsi="Arial" w:cs="Arial"/>
          <w:w w:val="93"/>
        </w:rPr>
        <w:t>0.018.</w:t>
      </w:r>
      <w:r>
        <w:rPr>
          <w:rFonts w:ascii="Arial" w:eastAsia="Arial" w:hAnsi="Arial" w:cs="Arial"/>
          <w:spacing w:val="-1"/>
          <w:w w:val="93"/>
        </w:rPr>
        <w:t>3</w:t>
      </w:r>
      <w:r>
        <w:rPr>
          <w:rFonts w:ascii="Arial" w:eastAsia="Arial" w:hAnsi="Arial" w:cs="Arial"/>
          <w:w w:val="93"/>
        </w:rPr>
        <w:t>7</w:t>
      </w:r>
      <w:r>
        <w:rPr>
          <w:rFonts w:ascii="Arial" w:eastAsia="Arial" w:hAnsi="Arial" w:cs="Arial"/>
          <w:spacing w:val="-1"/>
          <w:w w:val="93"/>
        </w:rPr>
        <w:t>4</w:t>
      </w:r>
      <w:r>
        <w:rPr>
          <w:rFonts w:ascii="Arial" w:eastAsia="Arial" w:hAnsi="Arial" w:cs="Arial"/>
          <w:spacing w:val="-5"/>
          <w:w w:val="93"/>
        </w:rPr>
        <w:t>-</w:t>
      </w:r>
      <w:r>
        <w:rPr>
          <w:rFonts w:ascii="Arial" w:eastAsia="Arial" w:hAnsi="Arial" w:cs="Arial"/>
          <w:w w:val="93"/>
        </w:rPr>
        <w:t>2,</w:t>
      </w:r>
      <w:r>
        <w:rPr>
          <w:rFonts w:ascii="Arial" w:eastAsia="Arial" w:hAnsi="Arial" w:cs="Arial"/>
          <w:spacing w:val="11"/>
          <w:w w:val="93"/>
        </w:rPr>
        <w:t xml:space="preserve"> </w:t>
      </w:r>
      <w:r>
        <w:rPr>
          <w:rFonts w:ascii="Arial" w:eastAsia="Arial" w:hAnsi="Arial" w:cs="Arial"/>
          <w:w w:val="93"/>
        </w:rPr>
        <w:t>2012</w:t>
      </w:r>
      <w:r>
        <w:rPr>
          <w:rFonts w:ascii="Arial" w:eastAsia="Arial" w:hAnsi="Arial" w:cs="Arial"/>
          <w:spacing w:val="-6"/>
          <w:w w:val="93"/>
        </w:rPr>
        <w:t>-</w:t>
      </w:r>
      <w:r>
        <w:rPr>
          <w:rFonts w:ascii="Arial" w:eastAsia="Arial" w:hAnsi="Arial" w:cs="Arial"/>
          <w:w w:val="93"/>
        </w:rPr>
        <w:t>0.018.384</w:t>
      </w:r>
      <w:r>
        <w:rPr>
          <w:rFonts w:ascii="Arial" w:eastAsia="Arial" w:hAnsi="Arial" w:cs="Arial"/>
          <w:spacing w:val="-5"/>
          <w:w w:val="93"/>
        </w:rPr>
        <w:t>-</w:t>
      </w:r>
      <w:r>
        <w:rPr>
          <w:rFonts w:ascii="Arial" w:eastAsia="Arial" w:hAnsi="Arial" w:cs="Arial"/>
          <w:w w:val="93"/>
        </w:rPr>
        <w:t>0,</w:t>
      </w:r>
      <w:r>
        <w:rPr>
          <w:rFonts w:ascii="Arial" w:eastAsia="Arial" w:hAnsi="Arial" w:cs="Arial"/>
          <w:spacing w:val="6"/>
          <w:w w:val="93"/>
        </w:rPr>
        <w:t xml:space="preserve"> </w:t>
      </w:r>
      <w:r>
        <w:rPr>
          <w:rFonts w:ascii="Arial" w:eastAsia="Arial" w:hAnsi="Arial" w:cs="Arial"/>
          <w:w w:val="93"/>
        </w:rPr>
        <w:t>201</w:t>
      </w:r>
      <w:r>
        <w:rPr>
          <w:rFonts w:ascii="Arial" w:eastAsia="Arial" w:hAnsi="Arial" w:cs="Arial"/>
          <w:spacing w:val="-1"/>
          <w:w w:val="93"/>
        </w:rPr>
        <w:t>2</w:t>
      </w:r>
      <w:r>
        <w:rPr>
          <w:rFonts w:ascii="Arial" w:eastAsia="Arial" w:hAnsi="Arial" w:cs="Arial"/>
          <w:spacing w:val="-5"/>
          <w:w w:val="93"/>
        </w:rPr>
        <w:t>-</w:t>
      </w:r>
      <w:r>
        <w:rPr>
          <w:rFonts w:ascii="Arial" w:eastAsia="Arial" w:hAnsi="Arial" w:cs="Arial"/>
          <w:w w:val="93"/>
        </w:rPr>
        <w:t>0.019.00</w:t>
      </w:r>
      <w:r>
        <w:rPr>
          <w:rFonts w:ascii="Arial" w:eastAsia="Arial" w:hAnsi="Arial" w:cs="Arial"/>
          <w:spacing w:val="-1"/>
          <w:w w:val="93"/>
        </w:rPr>
        <w:t>4</w:t>
      </w:r>
      <w:r>
        <w:rPr>
          <w:rFonts w:ascii="Arial" w:eastAsia="Arial" w:hAnsi="Arial" w:cs="Arial"/>
          <w:spacing w:val="-5"/>
          <w:w w:val="93"/>
        </w:rPr>
        <w:t>-</w:t>
      </w:r>
      <w:r>
        <w:rPr>
          <w:rFonts w:ascii="Arial" w:eastAsia="Arial" w:hAnsi="Arial" w:cs="Arial"/>
          <w:w w:val="93"/>
        </w:rPr>
        <w:t>8</w:t>
      </w:r>
      <w:r>
        <w:rPr>
          <w:rFonts w:ascii="Arial" w:eastAsia="Arial" w:hAnsi="Arial" w:cs="Arial"/>
          <w:spacing w:val="6"/>
          <w:w w:val="9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2012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</w:rPr>
        <w:t>0.018.381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</w:rPr>
        <w:t>5;</w:t>
      </w:r>
    </w:p>
    <w:p w:rsidR="003F3483" w:rsidRDefault="003F3483">
      <w:pPr>
        <w:spacing w:before="8" w:line="120" w:lineRule="exact"/>
        <w:rPr>
          <w:sz w:val="12"/>
          <w:szCs w:val="12"/>
        </w:rPr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DD3B3D">
      <w:pPr>
        <w:ind w:left="7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79"/>
        </w:rPr>
        <w:t>RESOLVE</w:t>
      </w:r>
      <w:r>
        <w:rPr>
          <w:rFonts w:ascii="Arial" w:eastAsia="Arial" w:hAnsi="Arial" w:cs="Arial"/>
          <w:w w:val="103"/>
        </w:rPr>
        <w:t>:</w:t>
      </w:r>
    </w:p>
    <w:p w:rsidR="003F3483" w:rsidRDefault="003F3483">
      <w:pPr>
        <w:spacing w:before="7" w:line="120" w:lineRule="exact"/>
        <w:rPr>
          <w:sz w:val="12"/>
          <w:szCs w:val="12"/>
        </w:rPr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DD3B3D">
      <w:pPr>
        <w:spacing w:line="395" w:lineRule="auto"/>
        <w:ind w:left="108" w:right="7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  <w:w w:val="81"/>
        </w:rPr>
        <w:t>EXCLUIR</w:t>
      </w:r>
      <w:r>
        <w:rPr>
          <w:rFonts w:ascii="Arial" w:eastAsia="Arial" w:hAnsi="Arial" w:cs="Arial"/>
          <w:b/>
          <w:spacing w:val="29"/>
          <w:w w:val="8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2"/>
          <w:w w:val="103"/>
        </w:rPr>
        <w:t>1</w:t>
      </w:r>
      <w:r>
        <w:rPr>
          <w:rFonts w:ascii="Arial" w:eastAsia="Arial" w:hAnsi="Arial" w:cs="Arial"/>
          <w:spacing w:val="-10"/>
          <w:w w:val="103"/>
        </w:rPr>
        <w:t>1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-10"/>
        </w:rPr>
        <w:t>20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6"/>
        </w:rPr>
        <w:t>Tombamento</w:t>
      </w:r>
      <w:r>
        <w:rPr>
          <w:rFonts w:ascii="Arial" w:eastAsia="Arial" w:hAnsi="Arial" w:cs="Arial"/>
          <w:spacing w:val="3"/>
          <w:w w:val="9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w w:val="83"/>
        </w:rPr>
        <w:t>BAIRRO</w:t>
      </w:r>
      <w:r>
        <w:rPr>
          <w:rFonts w:ascii="Arial" w:eastAsia="Arial" w:hAnsi="Arial" w:cs="Arial"/>
          <w:b/>
          <w:spacing w:val="8"/>
          <w:w w:val="83"/>
        </w:rPr>
        <w:t xml:space="preserve"> </w:t>
      </w:r>
      <w:r>
        <w:rPr>
          <w:rFonts w:ascii="Arial" w:eastAsia="Arial" w:hAnsi="Arial" w:cs="Arial"/>
          <w:b/>
          <w:w w:val="83"/>
        </w:rPr>
        <w:t>DE</w:t>
      </w:r>
      <w:r>
        <w:rPr>
          <w:rFonts w:ascii="Arial" w:eastAsia="Arial" w:hAnsi="Arial" w:cs="Arial"/>
          <w:b/>
          <w:spacing w:val="3"/>
          <w:w w:val="83"/>
        </w:rPr>
        <w:t xml:space="preserve"> </w:t>
      </w:r>
      <w:r>
        <w:rPr>
          <w:rFonts w:ascii="Arial" w:eastAsia="Arial" w:hAnsi="Arial" w:cs="Arial"/>
          <w:b/>
          <w:w w:val="83"/>
        </w:rPr>
        <w:t>PERDI</w:t>
      </w:r>
      <w:r>
        <w:rPr>
          <w:rFonts w:ascii="Arial" w:eastAsia="Arial" w:hAnsi="Arial" w:cs="Arial"/>
          <w:b/>
          <w:spacing w:val="-1"/>
          <w:w w:val="83"/>
        </w:rPr>
        <w:t>Z</w:t>
      </w:r>
      <w:r>
        <w:rPr>
          <w:rFonts w:ascii="Arial" w:eastAsia="Arial" w:hAnsi="Arial" w:cs="Arial"/>
          <w:b/>
          <w:w w:val="83"/>
        </w:rPr>
        <w:t>ES,</w:t>
      </w:r>
      <w:r>
        <w:rPr>
          <w:rFonts w:ascii="Arial" w:eastAsia="Arial" w:hAnsi="Arial" w:cs="Arial"/>
          <w:b/>
          <w:spacing w:val="-9"/>
          <w:w w:val="83"/>
        </w:rPr>
        <w:t xml:space="preserve"> 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w w:val="94"/>
        </w:rPr>
        <w:t xml:space="preserve">imóveis abaixo </w:t>
      </w:r>
      <w:r>
        <w:rPr>
          <w:rFonts w:ascii="Arial" w:eastAsia="Arial" w:hAnsi="Arial" w:cs="Arial"/>
        </w:rPr>
        <w:t>identificados:</w:t>
      </w:r>
    </w:p>
    <w:p w:rsidR="003F3483" w:rsidRDefault="003F3483">
      <w:pPr>
        <w:spacing w:before="4" w:line="100" w:lineRule="exact"/>
        <w:rPr>
          <w:sz w:val="10"/>
          <w:szCs w:val="10"/>
        </w:rPr>
      </w:pPr>
    </w:p>
    <w:p w:rsidR="003F3483" w:rsidRDefault="003F3483">
      <w:pPr>
        <w:spacing w:line="200" w:lineRule="exact"/>
      </w:pPr>
    </w:p>
    <w:tbl>
      <w:tblPr>
        <w:tblW w:w="0" w:type="auto"/>
        <w:tblInd w:w="10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3308"/>
        <w:gridCol w:w="2601"/>
      </w:tblGrid>
      <w:tr w:rsidR="003F3483">
        <w:trPr>
          <w:trHeight w:hRule="exact" w:val="33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3F3483"/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80"/>
              <w:ind w:lef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82"/>
              </w:rPr>
              <w:t>ENDEREÇO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80"/>
              <w:ind w:left="6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88"/>
              </w:rPr>
              <w:t>Nº</w:t>
            </w:r>
            <w:r>
              <w:rPr>
                <w:rFonts w:ascii="Arial" w:eastAsia="Arial" w:hAnsi="Arial" w:cs="Arial"/>
                <w:b/>
                <w:spacing w:val="1"/>
                <w:w w:val="88"/>
              </w:rPr>
              <w:t xml:space="preserve"> </w:t>
            </w:r>
            <w:r>
              <w:rPr>
                <w:rFonts w:ascii="Arial" w:eastAsia="Arial" w:hAnsi="Arial" w:cs="Arial"/>
                <w:b/>
                <w:w w:val="88"/>
              </w:rPr>
              <w:t>DO</w:t>
            </w:r>
            <w:r>
              <w:rPr>
                <w:rFonts w:ascii="Arial" w:eastAsia="Arial" w:hAnsi="Arial" w:cs="Arial"/>
                <w:b/>
                <w:spacing w:val="1"/>
                <w:w w:val="88"/>
              </w:rPr>
              <w:t xml:space="preserve"> </w:t>
            </w:r>
            <w:r>
              <w:rPr>
                <w:rFonts w:ascii="Arial" w:eastAsia="Arial" w:hAnsi="Arial" w:cs="Arial"/>
                <w:b/>
                <w:w w:val="88"/>
              </w:rPr>
              <w:t>CONTRIBUINTE</w:t>
            </w:r>
          </w:p>
        </w:tc>
      </w:tr>
      <w:tr w:rsidR="003F3483">
        <w:trPr>
          <w:trHeight w:hRule="exact" w:val="253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3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3"/>
              <w:ind w:lef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2"/>
              </w:rPr>
              <w:t xml:space="preserve">Rua Doutor Costa Júnior, </w:t>
            </w:r>
            <w:r>
              <w:rPr>
                <w:rFonts w:ascii="Arial" w:eastAsia="Arial" w:hAnsi="Arial" w:cs="Arial"/>
              </w:rPr>
              <w:t>380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3"/>
              <w:ind w:left="6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021.018.003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-5"/>
              </w:rPr>
              <w:t>-</w:t>
            </w:r>
            <w:r>
              <w:rPr>
                <w:rFonts w:ascii="Arial" w:eastAsia="Arial" w:hAnsi="Arial" w:cs="Arial"/>
              </w:rPr>
              <w:t>9</w:t>
            </w:r>
          </w:p>
        </w:tc>
      </w:tr>
      <w:tr w:rsidR="003F3483">
        <w:trPr>
          <w:trHeight w:hRule="exact" w:val="252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2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2"/>
              <w:ind w:lef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9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</w:rPr>
              <w:t xml:space="preserve"> </w:t>
            </w:r>
            <w:r>
              <w:rPr>
                <w:rFonts w:ascii="Arial" w:eastAsia="Arial" w:hAnsi="Arial" w:cs="Arial"/>
                <w:w w:val="89"/>
              </w:rPr>
              <w:t>Turiassu,</w:t>
            </w:r>
            <w:r>
              <w:rPr>
                <w:rFonts w:ascii="Arial" w:eastAsia="Arial" w:hAnsi="Arial" w:cs="Arial"/>
                <w:spacing w:val="1"/>
                <w:w w:val="89"/>
              </w:rPr>
              <w:t xml:space="preserve"> </w:t>
            </w:r>
            <w:r>
              <w:rPr>
                <w:rFonts w:ascii="Arial" w:eastAsia="Arial" w:hAnsi="Arial" w:cs="Arial"/>
              </w:rPr>
              <w:t>448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2"/>
              <w:ind w:left="6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021.022.003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-5"/>
              </w:rPr>
              <w:t>-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3F3483">
        <w:trPr>
          <w:trHeight w:hRule="exact" w:val="253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2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2"/>
              <w:ind w:lef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9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</w:rPr>
              <w:t xml:space="preserve"> </w:t>
            </w:r>
            <w:r>
              <w:rPr>
                <w:rFonts w:ascii="Arial" w:eastAsia="Arial" w:hAnsi="Arial" w:cs="Arial"/>
                <w:w w:val="89"/>
              </w:rPr>
              <w:t>Turiassu,</w:t>
            </w:r>
            <w:r>
              <w:rPr>
                <w:rFonts w:ascii="Arial" w:eastAsia="Arial" w:hAnsi="Arial" w:cs="Arial"/>
                <w:spacing w:val="1"/>
                <w:w w:val="89"/>
              </w:rPr>
              <w:t xml:space="preserve"> </w:t>
            </w:r>
            <w:r>
              <w:rPr>
                <w:rFonts w:ascii="Arial" w:eastAsia="Arial" w:hAnsi="Arial" w:cs="Arial"/>
              </w:rPr>
              <w:t>446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2"/>
              <w:ind w:left="6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021.022.003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-5"/>
              </w:rPr>
              <w:t>-</w:t>
            </w:r>
            <w:r>
              <w:rPr>
                <w:rFonts w:ascii="Arial" w:eastAsia="Arial" w:hAnsi="Arial" w:cs="Arial"/>
              </w:rPr>
              <w:t>9</w:t>
            </w:r>
          </w:p>
        </w:tc>
      </w:tr>
      <w:tr w:rsidR="003F3483">
        <w:trPr>
          <w:trHeight w:hRule="exact" w:val="253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3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3"/>
              <w:ind w:lef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Monte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Alegre,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308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3"/>
              <w:ind w:left="6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021.022.003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-5"/>
              </w:rPr>
              <w:t>-</w:t>
            </w:r>
            <w:r>
              <w:rPr>
                <w:rFonts w:ascii="Arial" w:eastAsia="Arial" w:hAnsi="Arial" w:cs="Arial"/>
              </w:rPr>
              <w:t>7</w:t>
            </w:r>
          </w:p>
        </w:tc>
      </w:tr>
      <w:tr w:rsidR="003F3483">
        <w:trPr>
          <w:trHeight w:hRule="exact" w:val="253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3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3"/>
              <w:ind w:lef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Monte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Alegre,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306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3"/>
              <w:ind w:left="6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021.022.003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-5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</w:p>
        </w:tc>
      </w:tr>
      <w:tr w:rsidR="003F3483">
        <w:trPr>
          <w:trHeight w:hRule="exact" w:val="252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3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3"/>
              <w:ind w:lef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Monte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Alegre,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298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3"/>
              <w:ind w:left="6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021.022.003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-5"/>
              </w:rPr>
              <w:t>-</w:t>
            </w:r>
            <w:r>
              <w:rPr>
                <w:rFonts w:ascii="Arial" w:eastAsia="Arial" w:hAnsi="Arial" w:cs="Arial"/>
              </w:rPr>
              <w:t>3</w:t>
            </w:r>
          </w:p>
        </w:tc>
      </w:tr>
      <w:tr w:rsidR="003F3483">
        <w:trPr>
          <w:trHeight w:hRule="exact" w:val="329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2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2"/>
              <w:ind w:lef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Monte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Alegre,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296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3F3483" w:rsidRDefault="00DD3B3D">
            <w:pPr>
              <w:spacing w:before="2"/>
              <w:ind w:left="6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021.022.003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-5"/>
              </w:rPr>
              <w:t>-</w:t>
            </w:r>
            <w:r>
              <w:rPr>
                <w:rFonts w:ascii="Arial" w:eastAsia="Arial" w:hAnsi="Arial" w:cs="Arial"/>
              </w:rPr>
              <w:t>1</w:t>
            </w:r>
          </w:p>
        </w:tc>
      </w:tr>
    </w:tbl>
    <w:p w:rsidR="003F3483" w:rsidRDefault="003F3483">
      <w:pPr>
        <w:sectPr w:rsidR="003F3483">
          <w:headerReference w:type="default" r:id="rId8"/>
          <w:pgSz w:w="12240" w:h="15840"/>
          <w:pgMar w:top="1660" w:right="1460" w:bottom="280" w:left="1480" w:header="641" w:footer="0" w:gutter="0"/>
          <w:cols w:space="720"/>
        </w:sectPr>
      </w:pPr>
    </w:p>
    <w:p w:rsidR="003F3483" w:rsidRDefault="003F3483">
      <w:pPr>
        <w:spacing w:line="200" w:lineRule="exact"/>
      </w:pPr>
    </w:p>
    <w:p w:rsidR="003F3483" w:rsidRDefault="003F3483">
      <w:pPr>
        <w:spacing w:before="6" w:line="200" w:lineRule="exact"/>
      </w:pPr>
    </w:p>
    <w:p w:rsidR="003F3483" w:rsidRDefault="00DD3B3D">
      <w:pPr>
        <w:spacing w:before="40" w:line="395" w:lineRule="auto"/>
        <w:ind w:left="108" w:right="7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b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6"/>
          <w:w w:val="103"/>
        </w:rPr>
        <w:t>á</w:t>
      </w:r>
      <w:r>
        <w:rPr>
          <w:rFonts w:ascii="Arial" w:eastAsia="Arial" w:hAnsi="Arial" w:cs="Arial"/>
          <w:spacing w:val="-14"/>
          <w:w w:val="103"/>
        </w:rPr>
        <w:t>c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 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6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4"/>
        </w:rPr>
        <w:t xml:space="preserve">preservação previstas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4"/>
        </w:rPr>
        <w:t xml:space="preserve">Municipal </w:t>
      </w:r>
      <w:r>
        <w:rPr>
          <w:rFonts w:ascii="Arial" w:eastAsia="Arial" w:hAnsi="Arial" w:cs="Arial"/>
        </w:rPr>
        <w:t>n.º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w w:val="94"/>
        </w:rPr>
        <w:t xml:space="preserve">10.032/1985, nos processos administrativos </w:t>
      </w:r>
      <w:r>
        <w:rPr>
          <w:rFonts w:ascii="Arial" w:eastAsia="Arial" w:hAnsi="Arial" w:cs="Arial"/>
        </w:rPr>
        <w:t>próprios.</w:t>
      </w:r>
    </w:p>
    <w:p w:rsidR="003F3483" w:rsidRDefault="003F3483">
      <w:pPr>
        <w:spacing w:before="8" w:line="140" w:lineRule="exact"/>
        <w:rPr>
          <w:sz w:val="15"/>
          <w:szCs w:val="15"/>
        </w:rPr>
      </w:pPr>
    </w:p>
    <w:p w:rsidR="003F3483" w:rsidRDefault="003F3483">
      <w:pPr>
        <w:spacing w:line="200" w:lineRule="exact"/>
      </w:pPr>
    </w:p>
    <w:p w:rsidR="003F3483" w:rsidRDefault="00DD3B3D">
      <w:pPr>
        <w:spacing w:line="380" w:lineRule="auto"/>
        <w:ind w:left="108" w:right="81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10"/>
        </w:rPr>
        <w:t>3</w:t>
      </w:r>
      <w:r>
        <w:rPr>
          <w:rFonts w:ascii="Arial" w:eastAsia="Arial" w:hAnsi="Arial" w:cs="Arial"/>
          <w:b/>
          <w:position w:val="9"/>
          <w:sz w:val="13"/>
          <w:szCs w:val="13"/>
        </w:rPr>
        <w:t>o</w:t>
      </w:r>
      <w:r>
        <w:rPr>
          <w:rFonts w:ascii="Arial" w:eastAsia="Arial" w:hAnsi="Arial" w:cs="Arial"/>
          <w:b/>
          <w:spacing w:val="20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w w:val="90"/>
        </w:rPr>
        <w:t>revogadas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as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 xml:space="preserve">disposições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contrário.</w:t>
      </w:r>
    </w:p>
    <w:p w:rsidR="003F3483" w:rsidRDefault="003F3483">
      <w:pPr>
        <w:spacing w:before="6" w:line="160" w:lineRule="exact"/>
        <w:rPr>
          <w:sz w:val="17"/>
          <w:szCs w:val="17"/>
        </w:rPr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DD3B3D">
      <w:pPr>
        <w:ind w:left="108"/>
        <w:rPr>
          <w:rFonts w:ascii="Arial" w:eastAsia="Arial" w:hAnsi="Arial" w:cs="Arial"/>
        </w:rPr>
        <w:sectPr w:rsidR="003F3483">
          <w:pgSz w:w="12240" w:h="15840"/>
          <w:pgMar w:top="1660" w:right="1460" w:bottom="280" w:left="1480" w:header="641" w:footer="0" w:gutter="0"/>
          <w:cols w:space="720"/>
        </w:sectPr>
      </w:pPr>
      <w:r>
        <w:rPr>
          <w:rFonts w:ascii="Arial" w:eastAsia="Arial" w:hAnsi="Arial" w:cs="Arial"/>
          <w:w w:val="93"/>
        </w:rPr>
        <w:t>DOC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24/01/13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42</w:t>
      </w: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line="200" w:lineRule="exact"/>
      </w:pPr>
    </w:p>
    <w:p w:rsidR="003F3483" w:rsidRDefault="003F3483">
      <w:pPr>
        <w:spacing w:before="18" w:line="220" w:lineRule="exact"/>
        <w:rPr>
          <w:sz w:val="22"/>
          <w:szCs w:val="22"/>
        </w:rPr>
      </w:pPr>
    </w:p>
    <w:p w:rsidR="003F3483" w:rsidRDefault="00DD3B3D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3F3483" w:rsidRDefault="00DD3B3D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3F3483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3B3D">
      <w:r>
        <w:separator/>
      </w:r>
    </w:p>
  </w:endnote>
  <w:endnote w:type="continuationSeparator" w:id="0">
    <w:p w:rsidR="00000000" w:rsidRDefault="00D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3B3D">
      <w:r>
        <w:separator/>
      </w:r>
    </w:p>
  </w:footnote>
  <w:footnote w:type="continuationSeparator" w:id="0">
    <w:p w:rsidR="00000000" w:rsidRDefault="00DD3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83" w:rsidRDefault="00DD3B3D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1004570</wp:posOffset>
          </wp:positionH>
          <wp:positionV relativeFrom="page">
            <wp:posOffset>407035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1863725</wp:posOffset>
              </wp:positionH>
              <wp:positionV relativeFrom="page">
                <wp:posOffset>445770</wp:posOffset>
              </wp:positionV>
              <wp:extent cx="4046220" cy="61023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483" w:rsidRDefault="00DD3B3D">
                          <w:pPr>
                            <w:spacing w:line="249" w:lineRule="auto"/>
                            <w:ind w:left="938" w:right="936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3F3483" w:rsidRDefault="00DD3B3D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Patrimônio</w:t>
                          </w:r>
                        </w:p>
                        <w:p w:rsidR="003F3483" w:rsidRDefault="00DD3B3D">
                          <w:pPr>
                            <w:spacing w:before="7"/>
                            <w:ind w:left="438" w:right="43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6.75pt;margin-top:35.1pt;width:318.6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" filled="f" stroked="f">
              <v:textbox inset="0,0,0,0">
                <w:txbxContent>
                  <w:p w:rsidR="003F3483" w:rsidRDefault="00DD3B3D">
                    <w:pPr>
                      <w:spacing w:line="249" w:lineRule="auto"/>
                      <w:ind w:left="938" w:right="936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3F3483" w:rsidRDefault="00DD3B3D">
                    <w:pPr>
                      <w:spacing w:line="220" w:lineRule="exact"/>
                      <w:ind w:left="-15" w:right="-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Patrimônio</w:t>
                    </w:r>
                  </w:p>
                  <w:p w:rsidR="003F3483" w:rsidRDefault="00DD3B3D">
                    <w:pPr>
                      <w:spacing w:before="7"/>
                      <w:ind w:left="438" w:right="43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83" w:rsidRDefault="003F3483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4B59"/>
    <w:multiLevelType w:val="multilevel"/>
    <w:tmpl w:val="A920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83"/>
    <w:rsid w:val="003F3483"/>
    <w:rsid w:val="00D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2014-02-07T13:29:00Z</dcterms:created>
  <dcterms:modified xsi:type="dcterms:W3CDTF">2014-02-07T13:29:00Z</dcterms:modified>
</cp:coreProperties>
</file>