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FF4" w:rsidRDefault="00700FF4">
      <w:pPr>
        <w:spacing w:before="10" w:line="140" w:lineRule="exact"/>
        <w:rPr>
          <w:sz w:val="15"/>
          <w:szCs w:val="15"/>
        </w:rPr>
      </w:pPr>
      <w:bookmarkStart w:id="0" w:name="_GoBack"/>
      <w:bookmarkEnd w:id="0"/>
    </w:p>
    <w:p w:rsidR="00700FF4" w:rsidRDefault="00AB0A00">
      <w:pPr>
        <w:spacing w:before="40" w:line="247" w:lineRule="auto"/>
        <w:ind w:left="2154" w:right="214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PREFEITURA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</w:rPr>
        <w:t>MUNICÍPIO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PAULO </w:t>
      </w:r>
      <w:r>
        <w:rPr>
          <w:rFonts w:ascii="Arial" w:eastAsia="Arial" w:hAnsi="Arial" w:cs="Arial"/>
          <w:b/>
        </w:rPr>
        <w:t>SECRETARIA</w:t>
      </w:r>
      <w:r>
        <w:rPr>
          <w:rFonts w:ascii="Arial" w:eastAsia="Arial" w:hAnsi="Arial" w:cs="Arial"/>
          <w:b/>
          <w:spacing w:val="41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w w:val="103"/>
        </w:rPr>
        <w:t>CULTURA</w:t>
      </w:r>
    </w:p>
    <w:p w:rsidR="00700FF4" w:rsidRDefault="00AB0A00">
      <w:pPr>
        <w:spacing w:line="249" w:lineRule="auto"/>
        <w:ind w:left="1386" w:right="1379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1233170</wp:posOffset>
            </wp:positionH>
            <wp:positionV relativeFrom="paragraph">
              <wp:posOffset>-367665</wp:posOffset>
            </wp:positionV>
            <wp:extent cx="676275" cy="690245"/>
            <wp:effectExtent l="0" t="0" r="952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0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Conselho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</w:rPr>
        <w:t>Municipal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Preservação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</w:rPr>
        <w:t>do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Patrimônio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Histórico, </w:t>
      </w:r>
      <w:r>
        <w:rPr>
          <w:rFonts w:ascii="Arial" w:eastAsia="Arial" w:hAnsi="Arial" w:cs="Arial"/>
          <w:b/>
        </w:rPr>
        <w:t>Cultural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</w:rPr>
        <w:t>Ambiental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Cidade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b/>
        </w:rPr>
        <w:t>São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</w:rPr>
        <w:t>Paulo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w w:val="103"/>
        </w:rPr>
        <w:t>CONPRESP</w:t>
      </w:r>
    </w:p>
    <w:p w:rsidR="00700FF4" w:rsidRDefault="00700FF4">
      <w:pPr>
        <w:spacing w:before="3" w:line="180" w:lineRule="exact"/>
        <w:rPr>
          <w:sz w:val="19"/>
          <w:szCs w:val="19"/>
        </w:rPr>
      </w:pPr>
    </w:p>
    <w:p w:rsidR="00700FF4" w:rsidRDefault="00AB0A00">
      <w:pPr>
        <w:spacing w:before="36"/>
        <w:ind w:left="27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6"/>
          <w:sz w:val="22"/>
          <w:szCs w:val="22"/>
        </w:rPr>
        <w:t>RESOLUÇÃO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17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CONPRESP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/</w:t>
      </w:r>
      <w:r>
        <w:rPr>
          <w:rFonts w:ascii="Arial" w:eastAsia="Arial" w:hAnsi="Arial" w:cs="Arial"/>
          <w:b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</w:p>
    <w:p w:rsidR="00700FF4" w:rsidRDefault="00700FF4">
      <w:pPr>
        <w:spacing w:before="6" w:line="120" w:lineRule="exact"/>
        <w:rPr>
          <w:sz w:val="13"/>
          <w:szCs w:val="13"/>
        </w:rPr>
      </w:pPr>
    </w:p>
    <w:p w:rsidR="00700FF4" w:rsidRDefault="00AB0A00">
      <w:pPr>
        <w:spacing w:line="261" w:lineRule="auto"/>
        <w:ind w:left="402" w:right="334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10</w:t>
      </w:r>
      <w:r>
        <w:rPr>
          <w:rFonts w:ascii="Arial" w:eastAsia="Arial" w:hAnsi="Arial" w:cs="Arial"/>
          <w:spacing w:val="-6"/>
          <w:sz w:val="22"/>
          <w:szCs w:val="22"/>
        </w:rPr>
        <w:t>.</w:t>
      </w:r>
      <w:r>
        <w:rPr>
          <w:rFonts w:ascii="Arial" w:eastAsia="Arial" w:hAnsi="Arial" w:cs="Arial"/>
          <w:spacing w:val="-12"/>
          <w:sz w:val="22"/>
          <w:szCs w:val="22"/>
        </w:rPr>
        <w:t>032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1985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528</w:t>
      </w:r>
      <w:r>
        <w:rPr>
          <w:rFonts w:ascii="Arial" w:eastAsia="Arial" w:hAnsi="Arial" w:cs="Arial"/>
          <w:sz w:val="22"/>
          <w:szCs w:val="22"/>
        </w:rPr>
        <w:t>ª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z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3"/>
          <w:sz w:val="22"/>
          <w:szCs w:val="22"/>
        </w:rPr>
        <w:t xml:space="preserve">em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dezembro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2011;</w:t>
      </w:r>
    </w:p>
    <w:p w:rsidR="00700FF4" w:rsidRDefault="00700FF4">
      <w:pPr>
        <w:spacing w:before="16" w:line="260" w:lineRule="exact"/>
        <w:rPr>
          <w:sz w:val="26"/>
          <w:szCs w:val="26"/>
        </w:rPr>
      </w:pPr>
    </w:p>
    <w:p w:rsidR="00700FF4" w:rsidRDefault="00AB0A00">
      <w:pPr>
        <w:spacing w:line="261" w:lineRule="auto"/>
        <w:ind w:left="402" w:right="35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importância histórica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cultural para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5"/>
          <w:sz w:val="22"/>
          <w:szCs w:val="22"/>
        </w:rPr>
        <w:t xml:space="preserve">bairro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Higienópolis 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para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cidade de São Paulo, do casarão neocoloni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>a</w:t>
      </w:r>
      <w:r>
        <w:rPr>
          <w:rFonts w:ascii="Arial" w:eastAsia="Arial" w:hAnsi="Arial" w:cs="Arial"/>
          <w:w w:val="91"/>
          <w:sz w:val="22"/>
          <w:szCs w:val="22"/>
        </w:rPr>
        <w:t>l</w:t>
      </w:r>
      <w:r>
        <w:rPr>
          <w:rFonts w:ascii="Arial" w:eastAsia="Arial" w:hAnsi="Arial" w:cs="Arial"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Avenida Angélica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1596, </w:t>
      </w:r>
      <w:r>
        <w:rPr>
          <w:rFonts w:ascii="Arial" w:eastAsia="Arial" w:hAnsi="Arial" w:cs="Arial"/>
          <w:sz w:val="22"/>
          <w:szCs w:val="22"/>
        </w:rPr>
        <w:t xml:space="preserve">que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x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1"/>
          <w:sz w:val="22"/>
          <w:szCs w:val="22"/>
        </w:rPr>
        <w:t xml:space="preserve">século XX existentes na </w:t>
      </w:r>
      <w:r>
        <w:rPr>
          <w:rFonts w:ascii="Arial" w:eastAsia="Arial" w:hAnsi="Arial" w:cs="Arial"/>
          <w:sz w:val="22"/>
          <w:szCs w:val="22"/>
        </w:rPr>
        <w:t>cidade;</w:t>
      </w:r>
    </w:p>
    <w:p w:rsidR="00700FF4" w:rsidRDefault="00700FF4">
      <w:pPr>
        <w:spacing w:before="15" w:line="260" w:lineRule="exact"/>
        <w:rPr>
          <w:sz w:val="26"/>
          <w:szCs w:val="26"/>
        </w:rPr>
      </w:pPr>
    </w:p>
    <w:p w:rsidR="00700FF4" w:rsidRDefault="00AB0A00">
      <w:pPr>
        <w:spacing w:line="261" w:lineRule="auto"/>
        <w:ind w:left="402" w:right="34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7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0"/>
          <w:w w:val="102"/>
          <w:sz w:val="22"/>
          <w:szCs w:val="22"/>
        </w:rPr>
        <w:t>í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XX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cidade;</w:t>
      </w:r>
    </w:p>
    <w:p w:rsidR="00700FF4" w:rsidRDefault="00700FF4">
      <w:pPr>
        <w:spacing w:before="15" w:line="260" w:lineRule="exact"/>
        <w:rPr>
          <w:sz w:val="26"/>
          <w:szCs w:val="26"/>
        </w:rPr>
      </w:pPr>
    </w:p>
    <w:p w:rsidR="00700FF4" w:rsidRDefault="00AB0A00">
      <w:pPr>
        <w:spacing w:line="260" w:lineRule="auto"/>
        <w:ind w:left="402" w:right="35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26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w w:val="94"/>
          <w:sz w:val="22"/>
          <w:szCs w:val="22"/>
        </w:rPr>
        <w:t>para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moradores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bairro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para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que transitam pela área; </w:t>
      </w:r>
      <w:r>
        <w:rPr>
          <w:rFonts w:ascii="Arial" w:eastAsia="Arial" w:hAnsi="Arial" w:cs="Arial"/>
          <w:sz w:val="22"/>
          <w:szCs w:val="22"/>
        </w:rPr>
        <w:t>e</w:t>
      </w:r>
    </w:p>
    <w:p w:rsidR="00700FF4" w:rsidRDefault="00700FF4">
      <w:pPr>
        <w:spacing w:before="17" w:line="260" w:lineRule="exact"/>
        <w:rPr>
          <w:sz w:val="26"/>
          <w:szCs w:val="26"/>
        </w:rPr>
      </w:pPr>
    </w:p>
    <w:p w:rsidR="00700FF4" w:rsidRDefault="00AB0A00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5"/>
          <w:sz w:val="22"/>
          <w:szCs w:val="22"/>
        </w:rPr>
        <w:t>CONSIDERANDO</w:t>
      </w:r>
      <w:r>
        <w:rPr>
          <w:rFonts w:ascii="Arial" w:eastAsia="Arial" w:hAnsi="Arial" w:cs="Arial"/>
          <w:b/>
          <w:spacing w:val="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contido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Administrativo</w:t>
      </w:r>
      <w:r>
        <w:rPr>
          <w:rFonts w:ascii="Arial" w:eastAsia="Arial" w:hAnsi="Arial" w:cs="Arial"/>
          <w:spacing w:val="1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201</w:t>
      </w:r>
      <w:r>
        <w:rPr>
          <w:rFonts w:ascii="Arial" w:eastAsia="Arial" w:hAnsi="Arial" w:cs="Arial"/>
          <w:spacing w:val="1"/>
          <w:sz w:val="22"/>
          <w:szCs w:val="22"/>
        </w:rPr>
        <w:t>1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0.355.928</w:t>
      </w:r>
      <w:r>
        <w:rPr>
          <w:rFonts w:ascii="Arial" w:eastAsia="Arial" w:hAnsi="Arial" w:cs="Arial"/>
          <w:spacing w:val="-4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8,</w:t>
      </w:r>
    </w:p>
    <w:p w:rsidR="00700FF4" w:rsidRDefault="00700FF4">
      <w:pPr>
        <w:spacing w:line="100" w:lineRule="exact"/>
        <w:rPr>
          <w:sz w:val="10"/>
          <w:szCs w:val="10"/>
        </w:rPr>
      </w:pPr>
    </w:p>
    <w:p w:rsidR="00700FF4" w:rsidRDefault="00700FF4">
      <w:pPr>
        <w:spacing w:line="200" w:lineRule="exact"/>
      </w:pPr>
    </w:p>
    <w:p w:rsidR="00700FF4" w:rsidRDefault="00AB0A00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79"/>
          <w:sz w:val="22"/>
          <w:szCs w:val="22"/>
        </w:rPr>
        <w:t>RESOLVE</w:t>
      </w:r>
      <w:r>
        <w:rPr>
          <w:rFonts w:ascii="Arial" w:eastAsia="Arial" w:hAnsi="Arial" w:cs="Arial"/>
          <w:w w:val="102"/>
          <w:sz w:val="22"/>
          <w:szCs w:val="22"/>
        </w:rPr>
        <w:t>:</w:t>
      </w:r>
    </w:p>
    <w:p w:rsidR="00700FF4" w:rsidRDefault="00700FF4">
      <w:pPr>
        <w:spacing w:before="18" w:line="280" w:lineRule="exact"/>
        <w:rPr>
          <w:sz w:val="28"/>
          <w:szCs w:val="28"/>
        </w:rPr>
      </w:pPr>
    </w:p>
    <w:p w:rsidR="00700FF4" w:rsidRDefault="00AB0A00">
      <w:pPr>
        <w:spacing w:line="260" w:lineRule="auto"/>
        <w:ind w:left="402" w:right="356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 xml:space="preserve">º  </w:t>
      </w:r>
      <w:r>
        <w:rPr>
          <w:rFonts w:ascii="Arial" w:eastAsia="Arial" w:hAnsi="Arial" w:cs="Arial"/>
          <w:b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36"/>
          <w:sz w:val="22"/>
          <w:szCs w:val="22"/>
        </w:rPr>
        <w:t>BR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1"/>
          <w:sz w:val="22"/>
          <w:szCs w:val="22"/>
        </w:rPr>
        <w:t>P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MBAMENTO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 o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2"/>
          <w:sz w:val="22"/>
          <w:szCs w:val="22"/>
        </w:rPr>
        <w:t xml:space="preserve">CASARÃO </w:t>
      </w:r>
      <w:r>
        <w:rPr>
          <w:rFonts w:ascii="Arial" w:eastAsia="Arial" w:hAnsi="Arial" w:cs="Arial"/>
          <w:b/>
          <w:w w:val="84"/>
          <w:sz w:val="22"/>
          <w:szCs w:val="22"/>
        </w:rPr>
        <w:t>NEOCOLONIAL</w:t>
      </w:r>
      <w:r>
        <w:rPr>
          <w:rFonts w:ascii="Arial" w:eastAsia="Arial" w:hAnsi="Arial" w:cs="Arial"/>
          <w:w w:val="84"/>
          <w:sz w:val="22"/>
          <w:szCs w:val="22"/>
        </w:rPr>
        <w:t>,</w:t>
      </w:r>
      <w:r>
        <w:rPr>
          <w:rFonts w:ascii="Arial" w:eastAsia="Arial" w:hAnsi="Arial" w:cs="Arial"/>
          <w:spacing w:val="42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2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1596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>r</w:t>
      </w:r>
    </w:p>
    <w:p w:rsidR="00700FF4" w:rsidRDefault="00AB0A00">
      <w:pPr>
        <w:spacing w:before="2" w:line="260" w:lineRule="auto"/>
        <w:ind w:left="402" w:right="35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011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124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0072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w w:val="102"/>
          <w:sz w:val="22"/>
          <w:szCs w:val="22"/>
        </w:rPr>
        <w:t>F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Subprefeitura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Sé.</w:t>
      </w:r>
    </w:p>
    <w:p w:rsidR="00700FF4" w:rsidRDefault="00700FF4">
      <w:pPr>
        <w:spacing w:before="18" w:line="260" w:lineRule="exact"/>
        <w:rPr>
          <w:sz w:val="26"/>
          <w:szCs w:val="26"/>
        </w:rPr>
      </w:pPr>
    </w:p>
    <w:p w:rsidR="00700FF4" w:rsidRDefault="00AB0A00">
      <w:pPr>
        <w:spacing w:line="261" w:lineRule="auto"/>
        <w:ind w:left="402" w:right="340" w:firstLine="6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 xml:space="preserve">o 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pacing w:val="-14"/>
          <w:sz w:val="22"/>
          <w:szCs w:val="22"/>
        </w:rPr>
        <w:t>°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 xml:space="preserve">º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 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1"/>
          <w:sz w:val="22"/>
          <w:szCs w:val="22"/>
        </w:rPr>
        <w:t xml:space="preserve">Departamento </w:t>
      </w:r>
      <w:r>
        <w:rPr>
          <w:rFonts w:ascii="Arial" w:eastAsia="Arial" w:hAnsi="Arial" w:cs="Arial"/>
          <w:spacing w:val="14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do</w:t>
      </w:r>
      <w:r>
        <w:rPr>
          <w:rFonts w:ascii="Arial" w:eastAsia="Arial" w:hAnsi="Arial" w:cs="Arial"/>
          <w:spacing w:val="-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Patrimônio</w:t>
      </w:r>
      <w:r>
        <w:rPr>
          <w:rFonts w:ascii="Arial" w:eastAsia="Arial" w:hAnsi="Arial" w:cs="Arial"/>
          <w:spacing w:val="-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Histórico</w:t>
      </w:r>
      <w:r>
        <w:rPr>
          <w:rFonts w:ascii="Arial" w:eastAsia="Arial" w:hAnsi="Arial" w:cs="Arial"/>
          <w:spacing w:val="-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aprovação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do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CONPRESP.</w:t>
      </w:r>
    </w:p>
    <w:p w:rsidR="00700FF4" w:rsidRDefault="00700FF4">
      <w:pPr>
        <w:spacing w:before="1" w:line="240" w:lineRule="exact"/>
        <w:rPr>
          <w:sz w:val="24"/>
          <w:szCs w:val="24"/>
        </w:rPr>
      </w:pPr>
    </w:p>
    <w:p w:rsidR="00700FF4" w:rsidRDefault="00AB0A00">
      <w:pPr>
        <w:ind w:left="10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31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position w:val="10"/>
          <w:sz w:val="15"/>
          <w:szCs w:val="15"/>
        </w:rPr>
        <w:t>o</w:t>
      </w:r>
      <w:r>
        <w:rPr>
          <w:rFonts w:ascii="Arial" w:eastAsia="Arial" w:hAnsi="Arial" w:cs="Arial"/>
          <w:b/>
          <w:spacing w:val="6"/>
          <w:position w:val="10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pub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700FF4" w:rsidRDefault="00AB0A00">
      <w:pPr>
        <w:spacing w:before="22" w:line="785" w:lineRule="auto"/>
        <w:ind w:left="402" w:right="3115"/>
        <w:rPr>
          <w:rFonts w:ascii="Arial" w:eastAsia="Arial" w:hAnsi="Arial" w:cs="Arial"/>
          <w:sz w:val="22"/>
          <w:szCs w:val="22"/>
        </w:rPr>
        <w:sectPr w:rsidR="00700FF4">
          <w:pgSz w:w="12240" w:h="15840"/>
          <w:pgMar w:top="340" w:right="1720" w:bottom="280" w:left="1720" w:header="720" w:footer="720" w:gutter="0"/>
          <w:cols w:space="720"/>
        </w:sectPr>
      </w:pPr>
      <w:r>
        <w:rPr>
          <w:rFonts w:ascii="Arial" w:eastAsia="Arial" w:hAnsi="Arial" w:cs="Arial"/>
          <w:w w:val="92"/>
          <w:sz w:val="22"/>
          <w:szCs w:val="22"/>
        </w:rPr>
        <w:t>Oficial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Cidade,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revogadas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3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disposições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em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contrário. Publicada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DOC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21/12/2011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69</w:t>
      </w: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line="200" w:lineRule="exact"/>
      </w:pPr>
    </w:p>
    <w:p w:rsidR="00700FF4" w:rsidRDefault="00700FF4">
      <w:pPr>
        <w:spacing w:before="18" w:line="220" w:lineRule="exact"/>
        <w:rPr>
          <w:sz w:val="22"/>
          <w:szCs w:val="22"/>
        </w:rPr>
      </w:pPr>
    </w:p>
    <w:p w:rsidR="00700FF4" w:rsidRDefault="00AB0A00">
      <w:pPr>
        <w:spacing w:before="34" w:line="220" w:lineRule="exact"/>
        <w:ind w:left="104"/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700FF4" w:rsidRDefault="00AB0A00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>
          <w:rPr>
            <w:rFonts w:ascii="Arial" w:eastAsia="Arial" w:hAnsi="Arial" w:cs="Arial"/>
          </w:rPr>
          <w:t xml:space="preserve">The unregistered version of Win2PDF is for evaluation or non-commercial use only. This page will not be </w:t>
        </w:r>
        <w:r>
          <w:rPr>
            <w:rFonts w:ascii="Arial" w:eastAsia="Arial" w:hAnsi="Arial" w:cs="Arial"/>
          </w:rPr>
          <w:t>added after purchasing Win2PDF.</w:t>
        </w:r>
      </w:hyperlink>
    </w:p>
    <w:sectPr w:rsidR="00700FF4">
      <w:pgSz w:w="12240" w:h="15840"/>
      <w:pgMar w:top="1460" w:right="17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0263A"/>
    <w:multiLevelType w:val="multilevel"/>
    <w:tmpl w:val="7B3E8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FF4"/>
    <w:rsid w:val="00700FF4"/>
    <w:rsid w:val="00AB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2pdf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2014-02-07T14:27:00Z</dcterms:created>
  <dcterms:modified xsi:type="dcterms:W3CDTF">2014-02-07T14:27:00Z</dcterms:modified>
</cp:coreProperties>
</file>