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9B" w:rsidRDefault="0072659B">
      <w:pPr>
        <w:spacing w:before="3" w:line="160" w:lineRule="exact"/>
        <w:rPr>
          <w:sz w:val="16"/>
          <w:szCs w:val="16"/>
        </w:rPr>
      </w:pPr>
      <w:bookmarkStart w:id="0" w:name="_GoBack"/>
      <w:bookmarkEnd w:id="0"/>
    </w:p>
    <w:p w:rsidR="0072659B" w:rsidRDefault="001F4431">
      <w:pPr>
        <w:spacing w:before="36"/>
        <w:ind w:left="299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6"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06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</w:t>
      </w:r>
    </w:p>
    <w:p w:rsidR="0072659B" w:rsidRDefault="0072659B">
      <w:pPr>
        <w:spacing w:before="18" w:line="280" w:lineRule="exact"/>
        <w:rPr>
          <w:sz w:val="28"/>
          <w:szCs w:val="28"/>
        </w:rPr>
      </w:pPr>
    </w:p>
    <w:p w:rsidR="0072659B" w:rsidRDefault="001F4431">
      <w:pPr>
        <w:spacing w:line="391" w:lineRule="auto"/>
        <w:ind w:left="108" w:right="8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10</w:t>
      </w:r>
      <w:r>
        <w:rPr>
          <w:rFonts w:ascii="Arial" w:eastAsia="Arial" w:hAnsi="Arial" w:cs="Arial"/>
          <w:spacing w:val="-6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032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dezembro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1985,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alterações</w:t>
      </w:r>
      <w:r>
        <w:rPr>
          <w:rFonts w:ascii="Arial" w:eastAsia="Arial" w:hAnsi="Arial" w:cs="Arial"/>
          <w:spacing w:val="1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posteriores,</w:t>
      </w:r>
      <w:r>
        <w:rPr>
          <w:rFonts w:ascii="Arial" w:eastAsia="Arial" w:hAnsi="Arial" w:cs="Arial"/>
          <w:spacing w:val="3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acordo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decisão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Conselheiros </w:t>
      </w:r>
      <w:r>
        <w:rPr>
          <w:rFonts w:ascii="Arial" w:eastAsia="Arial" w:hAnsi="Arial" w:cs="Arial"/>
          <w:w w:val="93"/>
          <w:sz w:val="22"/>
          <w:szCs w:val="22"/>
        </w:rPr>
        <w:t>presentes</w:t>
      </w:r>
      <w:r>
        <w:rPr>
          <w:rFonts w:ascii="Arial" w:eastAsia="Arial" w:hAnsi="Arial" w:cs="Arial"/>
          <w:spacing w:val="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531ª Reunião Ordinária, realizada em </w:t>
      </w:r>
      <w:r>
        <w:rPr>
          <w:rFonts w:ascii="Arial" w:eastAsia="Arial" w:hAnsi="Arial" w:cs="Arial"/>
          <w:sz w:val="22"/>
          <w:szCs w:val="22"/>
        </w:rPr>
        <w:t>14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fevereiro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2012;</w:t>
      </w:r>
    </w:p>
    <w:p w:rsidR="0072659B" w:rsidRDefault="0072659B">
      <w:pPr>
        <w:spacing w:before="1" w:line="280" w:lineRule="exact"/>
        <w:rPr>
          <w:sz w:val="28"/>
          <w:szCs w:val="28"/>
        </w:rPr>
      </w:pPr>
    </w:p>
    <w:p w:rsidR="0072659B" w:rsidRDefault="001F4431">
      <w:pPr>
        <w:spacing w:line="391" w:lineRule="auto"/>
        <w:ind w:left="108" w:right="81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3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ó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já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tombados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Rua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Pirapitingui,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ns.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111,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141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159;</w:t>
      </w:r>
    </w:p>
    <w:p w:rsidR="0072659B" w:rsidRDefault="0072659B">
      <w:pPr>
        <w:spacing w:before="1" w:line="280" w:lineRule="exact"/>
        <w:rPr>
          <w:sz w:val="28"/>
          <w:szCs w:val="28"/>
        </w:rPr>
      </w:pPr>
    </w:p>
    <w:p w:rsidR="0072659B" w:rsidRDefault="001F4431">
      <w:pPr>
        <w:spacing w:line="392" w:lineRule="auto"/>
        <w:ind w:left="108" w:right="92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6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0"/>
          <w:sz w:val="22"/>
          <w:szCs w:val="22"/>
        </w:rPr>
        <w:t>publicados no Caderno do IGEPA</w:t>
      </w:r>
      <w:r>
        <w:rPr>
          <w:rFonts w:ascii="Arial" w:eastAsia="Arial" w:hAnsi="Arial" w:cs="Arial"/>
          <w:spacing w:val="-1"/>
          <w:w w:val="90"/>
          <w:sz w:val="22"/>
          <w:szCs w:val="22"/>
        </w:rPr>
        <w:t>C</w:t>
      </w:r>
      <w:r>
        <w:rPr>
          <w:rFonts w:ascii="Arial" w:eastAsia="Arial" w:hAnsi="Arial" w:cs="Arial"/>
          <w:w w:val="90"/>
          <w:sz w:val="22"/>
          <w:szCs w:val="22"/>
        </w:rPr>
        <w:t>-</w:t>
      </w:r>
      <w:r>
        <w:rPr>
          <w:rFonts w:ascii="Arial" w:eastAsia="Arial" w:hAnsi="Arial" w:cs="Arial"/>
          <w:spacing w:val="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Liberdade</w:t>
      </w:r>
      <w:r>
        <w:rPr>
          <w:rFonts w:ascii="Arial" w:eastAsia="Arial" w:hAnsi="Arial" w:cs="Arial"/>
          <w:spacing w:val="3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(1987);</w:t>
      </w:r>
    </w:p>
    <w:p w:rsidR="0072659B" w:rsidRDefault="0072659B">
      <w:pPr>
        <w:spacing w:before="1" w:line="280" w:lineRule="exact"/>
        <w:rPr>
          <w:sz w:val="28"/>
          <w:szCs w:val="28"/>
        </w:rPr>
      </w:pPr>
    </w:p>
    <w:p w:rsidR="0072659B" w:rsidRDefault="001F4431">
      <w:pPr>
        <w:spacing w:line="391" w:lineRule="auto"/>
        <w:ind w:left="108" w:right="92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7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X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1"/>
          <w:sz w:val="22"/>
          <w:szCs w:val="22"/>
        </w:rPr>
        <w:t xml:space="preserve">nas primeiras décadas do século </w:t>
      </w:r>
      <w:r>
        <w:rPr>
          <w:rFonts w:ascii="Arial" w:eastAsia="Arial" w:hAnsi="Arial" w:cs="Arial"/>
          <w:sz w:val="22"/>
          <w:szCs w:val="22"/>
        </w:rPr>
        <w:t>XX;</w:t>
      </w:r>
    </w:p>
    <w:p w:rsidR="0072659B" w:rsidRDefault="0072659B">
      <w:pPr>
        <w:spacing w:line="200" w:lineRule="exact"/>
      </w:pPr>
    </w:p>
    <w:p w:rsidR="0072659B" w:rsidRDefault="0072659B">
      <w:pPr>
        <w:spacing w:before="18" w:line="200" w:lineRule="exact"/>
      </w:pPr>
    </w:p>
    <w:p w:rsidR="0072659B" w:rsidRDefault="001F4431">
      <w:pPr>
        <w:spacing w:line="391" w:lineRule="auto"/>
        <w:ind w:left="108" w:right="81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5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ô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l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und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3"/>
          <w:sz w:val="22"/>
          <w:szCs w:val="22"/>
        </w:rPr>
        <w:t xml:space="preserve">em processo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acelerada</w:t>
      </w:r>
      <w:r>
        <w:rPr>
          <w:rFonts w:ascii="Arial" w:eastAsia="Arial" w:hAnsi="Arial" w:cs="Arial"/>
          <w:spacing w:val="1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transformação;</w:t>
      </w:r>
      <w:r>
        <w:rPr>
          <w:rFonts w:ascii="Arial" w:eastAsia="Arial" w:hAnsi="Arial" w:cs="Arial"/>
          <w:spacing w:val="6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</w:p>
    <w:p w:rsidR="0072659B" w:rsidRDefault="0072659B">
      <w:pPr>
        <w:spacing w:before="1" w:line="280" w:lineRule="exact"/>
        <w:rPr>
          <w:sz w:val="28"/>
          <w:szCs w:val="28"/>
        </w:rPr>
      </w:pPr>
    </w:p>
    <w:p w:rsidR="0072659B" w:rsidRDefault="001F4431">
      <w:pPr>
        <w:ind w:left="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6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contido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Administrativo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1"/>
          <w:sz w:val="22"/>
          <w:szCs w:val="22"/>
        </w:rPr>
        <w:t>0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0.301.409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3;</w:t>
      </w:r>
    </w:p>
    <w:p w:rsidR="0072659B" w:rsidRDefault="0072659B">
      <w:pPr>
        <w:spacing w:line="200" w:lineRule="exact"/>
      </w:pPr>
    </w:p>
    <w:p w:rsidR="0072659B" w:rsidRDefault="0072659B">
      <w:pPr>
        <w:spacing w:before="16" w:line="220" w:lineRule="exact"/>
        <w:rPr>
          <w:sz w:val="22"/>
          <w:szCs w:val="22"/>
        </w:rPr>
      </w:pPr>
    </w:p>
    <w:p w:rsidR="0072659B" w:rsidRDefault="001F4431">
      <w:pPr>
        <w:ind w:left="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0"/>
          <w:sz w:val="22"/>
          <w:szCs w:val="22"/>
        </w:rPr>
        <w:t>RESOLVE:</w:t>
      </w:r>
    </w:p>
    <w:p w:rsidR="0072659B" w:rsidRDefault="0072659B">
      <w:pPr>
        <w:spacing w:line="200" w:lineRule="exact"/>
      </w:pPr>
    </w:p>
    <w:p w:rsidR="0072659B" w:rsidRDefault="0072659B">
      <w:pPr>
        <w:spacing w:before="16" w:line="220" w:lineRule="exact"/>
        <w:rPr>
          <w:sz w:val="22"/>
          <w:szCs w:val="22"/>
        </w:rPr>
      </w:pPr>
    </w:p>
    <w:p w:rsidR="0072659B" w:rsidRDefault="001F4431">
      <w:pPr>
        <w:spacing w:line="392" w:lineRule="auto"/>
        <w:ind w:left="108" w:right="81" w:firstLine="667"/>
        <w:jc w:val="both"/>
        <w:rPr>
          <w:rFonts w:ascii="Arial" w:eastAsia="Arial" w:hAnsi="Arial" w:cs="Arial"/>
          <w:sz w:val="22"/>
          <w:szCs w:val="22"/>
        </w:rPr>
        <w:sectPr w:rsidR="0072659B">
          <w:headerReference w:type="default" r:id="rId8"/>
          <w:pgSz w:w="12240" w:h="15840"/>
          <w:pgMar w:top="1540" w:right="1440" w:bottom="280" w:left="1480" w:header="455" w:footer="0" w:gutter="0"/>
          <w:cols w:space="720"/>
        </w:sect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º 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37"/>
          <w:sz w:val="22"/>
          <w:szCs w:val="22"/>
        </w:rPr>
        <w:t>B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R  </w:t>
      </w:r>
      <w:r>
        <w:rPr>
          <w:rFonts w:ascii="Arial" w:eastAsia="Arial" w:hAnsi="Arial" w:cs="Arial"/>
          <w:b/>
          <w:spacing w:val="-32"/>
          <w:sz w:val="22"/>
          <w:szCs w:val="22"/>
        </w:rPr>
        <w:t>P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4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9"/>
          <w:sz w:val="22"/>
          <w:szCs w:val="22"/>
        </w:rPr>
        <w:t>M</w:t>
      </w:r>
      <w:r>
        <w:rPr>
          <w:rFonts w:ascii="Arial" w:eastAsia="Arial" w:hAnsi="Arial" w:cs="Arial"/>
          <w:b/>
          <w:spacing w:val="-36"/>
          <w:sz w:val="22"/>
          <w:szCs w:val="22"/>
        </w:rPr>
        <w:t>B</w:t>
      </w:r>
      <w:r>
        <w:rPr>
          <w:rFonts w:ascii="Arial" w:eastAsia="Arial" w:hAnsi="Arial" w:cs="Arial"/>
          <w:b/>
          <w:spacing w:val="-27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sz w:val="22"/>
          <w:szCs w:val="22"/>
        </w:rPr>
        <w:t>M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25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x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2"/>
          <w:sz w:val="22"/>
          <w:szCs w:val="22"/>
        </w:rPr>
        <w:t>ruas: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Fagundes,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Galvão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Bueno,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Tamandaré,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Antônio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Prudente,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Vergueiro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Avenida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Liberdade:</w:t>
      </w:r>
    </w:p>
    <w:p w:rsidR="0072659B" w:rsidRDefault="0072659B">
      <w:pPr>
        <w:spacing w:before="9" w:line="140" w:lineRule="exact"/>
        <w:rPr>
          <w:sz w:val="14"/>
          <w:szCs w:val="14"/>
        </w:rPr>
      </w:pPr>
    </w:p>
    <w:p w:rsidR="0072659B" w:rsidRDefault="0072659B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771"/>
        <w:gridCol w:w="972"/>
        <w:gridCol w:w="1768"/>
        <w:gridCol w:w="3533"/>
      </w:tblGrid>
      <w:tr w:rsidR="0072659B">
        <w:trPr>
          <w:trHeight w:hRule="exact" w:val="70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83"/>
              <w:ind w:left="2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Número</w:t>
            </w:r>
          </w:p>
          <w:p w:rsidR="0072659B" w:rsidRDefault="001F4431">
            <w:pPr>
              <w:spacing w:before="23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1"/>
                <w:sz w:val="22"/>
                <w:szCs w:val="22"/>
              </w:rPr>
              <w:t xml:space="preserve">(no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mapa)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72659B">
            <w:pPr>
              <w:spacing w:before="1" w:line="220" w:lineRule="exact"/>
              <w:rPr>
                <w:sz w:val="22"/>
                <w:szCs w:val="22"/>
              </w:rPr>
            </w:pPr>
          </w:p>
          <w:p w:rsidR="0072659B" w:rsidRDefault="001F4431">
            <w:pPr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Setor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72659B">
            <w:pPr>
              <w:spacing w:before="1" w:line="220" w:lineRule="exact"/>
              <w:rPr>
                <w:sz w:val="22"/>
                <w:szCs w:val="22"/>
              </w:rPr>
            </w:pPr>
          </w:p>
          <w:p w:rsidR="0072659B" w:rsidRDefault="001F4431">
            <w:pPr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Quadra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72659B">
            <w:pPr>
              <w:spacing w:before="1" w:line="220" w:lineRule="exact"/>
              <w:rPr>
                <w:sz w:val="22"/>
                <w:szCs w:val="22"/>
              </w:rPr>
            </w:pPr>
          </w:p>
          <w:p w:rsidR="0072659B" w:rsidRDefault="001F4431">
            <w:pPr>
              <w:ind w:left="5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Lote(s)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72659B">
            <w:pPr>
              <w:spacing w:before="1" w:line="220" w:lineRule="exact"/>
              <w:rPr>
                <w:sz w:val="22"/>
                <w:szCs w:val="22"/>
              </w:rPr>
            </w:pPr>
          </w:p>
          <w:p w:rsidR="0072659B" w:rsidRDefault="001F4431">
            <w:pPr>
              <w:ind w:left="1277" w:right="127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87"/>
                <w:sz w:val="22"/>
                <w:szCs w:val="22"/>
              </w:rPr>
              <w:t>Endereço</w:t>
            </w:r>
          </w:p>
        </w:tc>
      </w:tr>
      <w:tr w:rsidR="0072659B">
        <w:trPr>
          <w:trHeight w:hRule="exact" w:val="41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7"/>
              <w:ind w:left="518" w:right="50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7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033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7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7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0079</w:t>
            </w:r>
            <w:r>
              <w:rPr>
                <w:rFonts w:ascii="Arial" w:eastAsia="Arial" w:hAnsi="Arial" w:cs="Arial"/>
                <w:spacing w:val="-6"/>
                <w:w w:val="9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3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0080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7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0"/>
                <w:sz w:val="22"/>
                <w:szCs w:val="22"/>
              </w:rPr>
              <w:t xml:space="preserve">Rua Dr. Siqueira Campos, 42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54</w:t>
            </w:r>
          </w:p>
        </w:tc>
      </w:tr>
      <w:tr w:rsidR="0072659B">
        <w:trPr>
          <w:trHeight w:hRule="exact" w:val="42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7"/>
              <w:ind w:left="518" w:right="50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7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033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7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7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0086</w:t>
            </w:r>
            <w:r>
              <w:rPr>
                <w:rFonts w:ascii="Arial" w:eastAsia="Arial" w:hAnsi="Arial" w:cs="Arial"/>
                <w:spacing w:val="-6"/>
                <w:w w:val="9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0097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7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0"/>
                <w:sz w:val="22"/>
                <w:szCs w:val="22"/>
              </w:rPr>
              <w:t>Rua Dr. Siqueira Campos, 104</w:t>
            </w:r>
            <w:r>
              <w:rPr>
                <w:rFonts w:ascii="Arial" w:eastAsia="Arial" w:hAnsi="Arial" w:cs="Arial"/>
                <w:spacing w:val="1"/>
                <w:w w:val="9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128</w:t>
            </w:r>
          </w:p>
        </w:tc>
      </w:tr>
      <w:tr w:rsidR="0072659B">
        <w:trPr>
          <w:trHeight w:hRule="exact" w:val="42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518" w:right="50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033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0028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 xml:space="preserve">Rua Pirapitingui, </w:t>
            </w:r>
            <w:r>
              <w:rPr>
                <w:rFonts w:ascii="Arial" w:eastAsia="Arial" w:hAnsi="Arial" w:cs="Arial"/>
                <w:sz w:val="22"/>
                <w:szCs w:val="22"/>
              </w:rPr>
              <w:t>72</w:t>
            </w:r>
          </w:p>
        </w:tc>
      </w:tr>
      <w:tr w:rsidR="0072659B">
        <w:trPr>
          <w:trHeight w:hRule="exact" w:val="42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518" w:right="50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033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0046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 xml:space="preserve">Rua Pirapitingui, </w:t>
            </w:r>
            <w:r>
              <w:rPr>
                <w:rFonts w:ascii="Arial" w:eastAsia="Arial" w:hAnsi="Arial" w:cs="Arial"/>
                <w:sz w:val="22"/>
                <w:szCs w:val="22"/>
              </w:rPr>
              <w:t>152</w:t>
            </w:r>
          </w:p>
        </w:tc>
      </w:tr>
      <w:tr w:rsidR="0072659B">
        <w:trPr>
          <w:trHeight w:hRule="exact" w:val="42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518" w:right="50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033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0009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 xml:space="preserve">Rua Pirapitingui, </w:t>
            </w: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</w:tr>
      <w:tr w:rsidR="0072659B">
        <w:trPr>
          <w:trHeight w:hRule="exact" w:val="42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518" w:right="50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033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0020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Taguá,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364</w:t>
            </w:r>
          </w:p>
        </w:tc>
      </w:tr>
      <w:tr w:rsidR="0072659B">
        <w:trPr>
          <w:trHeight w:hRule="exact" w:val="42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518" w:right="50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033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0057</w:t>
            </w:r>
            <w:r>
              <w:rPr>
                <w:rFonts w:ascii="Arial" w:eastAsia="Arial" w:hAnsi="Arial" w:cs="Arial"/>
                <w:spacing w:val="-6"/>
                <w:w w:val="9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0060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São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Joaquim,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183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209</w:t>
            </w:r>
          </w:p>
        </w:tc>
      </w:tr>
      <w:tr w:rsidR="0072659B">
        <w:trPr>
          <w:trHeight w:hRule="exact" w:val="42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518" w:right="50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033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0012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São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Joaquim,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329</w:t>
            </w:r>
          </w:p>
        </w:tc>
      </w:tr>
      <w:tr w:rsidR="0072659B">
        <w:trPr>
          <w:trHeight w:hRule="exact" w:val="42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518" w:right="50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033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0417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São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Joaquim,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381</w:t>
            </w:r>
          </w:p>
        </w:tc>
      </w:tr>
      <w:tr w:rsidR="0072659B">
        <w:trPr>
          <w:trHeight w:hRule="exact" w:val="42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461" w:right="4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033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0051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São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Joaquim,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288</w:t>
            </w:r>
          </w:p>
        </w:tc>
      </w:tr>
      <w:tr w:rsidR="0072659B">
        <w:trPr>
          <w:trHeight w:hRule="exact" w:val="42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461" w:right="4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033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0052</w:t>
            </w:r>
            <w:r>
              <w:rPr>
                <w:rFonts w:ascii="Arial" w:eastAsia="Arial" w:hAnsi="Arial" w:cs="Arial"/>
                <w:spacing w:val="-6"/>
                <w:w w:val="9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3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0053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São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Joaquim,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266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256</w:t>
            </w:r>
          </w:p>
        </w:tc>
      </w:tr>
      <w:tr w:rsidR="0072659B">
        <w:trPr>
          <w:trHeight w:hRule="exact" w:val="42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461" w:right="4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033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0054</w:t>
            </w:r>
            <w:r>
              <w:rPr>
                <w:rFonts w:ascii="Arial" w:eastAsia="Arial" w:hAnsi="Arial" w:cs="Arial"/>
                <w:spacing w:val="-6"/>
                <w:w w:val="93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3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0055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9B" w:rsidRDefault="001F4431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São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Joaquim,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248</w:t>
            </w:r>
            <w:r>
              <w:rPr>
                <w:rFonts w:ascii="Arial" w:eastAsia="Arial" w:hAnsi="Arial" w:cs="Arial"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250</w:t>
            </w:r>
          </w:p>
        </w:tc>
      </w:tr>
    </w:tbl>
    <w:p w:rsidR="0072659B" w:rsidRDefault="0072659B">
      <w:pPr>
        <w:spacing w:before="3" w:line="240" w:lineRule="exact"/>
        <w:rPr>
          <w:sz w:val="24"/>
          <w:szCs w:val="24"/>
        </w:rPr>
      </w:pPr>
    </w:p>
    <w:p w:rsidR="0072659B" w:rsidRDefault="001F4431">
      <w:pPr>
        <w:spacing w:before="36" w:line="392" w:lineRule="auto"/>
        <w:ind w:left="248" w:right="81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2</w:t>
      </w:r>
      <w:r>
        <w:rPr>
          <w:rFonts w:ascii="Arial" w:eastAsia="Arial" w:hAnsi="Arial" w:cs="Arial"/>
          <w:b/>
          <w:w w:val="102"/>
          <w:sz w:val="22"/>
          <w:szCs w:val="22"/>
        </w:rPr>
        <w:t>º</w:t>
      </w:r>
      <w:r>
        <w:rPr>
          <w:rFonts w:ascii="Arial" w:eastAsia="Arial" w:hAnsi="Arial" w:cs="Arial"/>
          <w:b/>
          <w:spacing w:val="-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mó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3"/>
          <w:sz w:val="22"/>
          <w:szCs w:val="22"/>
        </w:rPr>
        <w:t xml:space="preserve">identificados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Artigo </w:t>
      </w:r>
      <w:r>
        <w:rPr>
          <w:rFonts w:ascii="Arial" w:eastAsia="Arial" w:hAnsi="Arial" w:cs="Arial"/>
          <w:sz w:val="22"/>
          <w:szCs w:val="22"/>
        </w:rPr>
        <w:t>1º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desta Resolução deverá ser previamente analisado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aprovado pelo DPH </w:t>
      </w:r>
      <w:r>
        <w:rPr>
          <w:rFonts w:ascii="Arial" w:eastAsia="Arial" w:hAnsi="Arial" w:cs="Arial"/>
          <w:w w:val="81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w w:val="81"/>
          <w:sz w:val="22"/>
          <w:szCs w:val="22"/>
        </w:rPr>
        <w:t>CONPRESP.</w:t>
      </w:r>
    </w:p>
    <w:p w:rsidR="0072659B" w:rsidRDefault="0072659B">
      <w:pPr>
        <w:spacing w:before="19" w:line="260" w:lineRule="exact"/>
        <w:rPr>
          <w:sz w:val="26"/>
          <w:szCs w:val="26"/>
        </w:rPr>
      </w:pPr>
    </w:p>
    <w:p w:rsidR="0072659B" w:rsidRDefault="001F4431">
      <w:pPr>
        <w:ind w:left="91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pacing w:val="15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pub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72659B" w:rsidRDefault="0072659B">
      <w:pPr>
        <w:spacing w:before="10" w:line="140" w:lineRule="exact"/>
        <w:rPr>
          <w:sz w:val="15"/>
          <w:szCs w:val="15"/>
        </w:rPr>
      </w:pPr>
    </w:p>
    <w:p w:rsidR="0072659B" w:rsidRDefault="001F4431">
      <w:pPr>
        <w:spacing w:line="915" w:lineRule="auto"/>
        <w:ind w:left="248" w:right="3928"/>
        <w:rPr>
          <w:rFonts w:ascii="Arial" w:eastAsia="Arial" w:hAnsi="Arial" w:cs="Arial"/>
          <w:sz w:val="22"/>
          <w:szCs w:val="22"/>
        </w:rPr>
        <w:sectPr w:rsidR="0072659B">
          <w:pgSz w:w="12240" w:h="15840"/>
          <w:pgMar w:top="1540" w:right="1440" w:bottom="280" w:left="1340" w:header="455" w:footer="0" w:gutter="0"/>
          <w:cols w:space="720"/>
        </w:sectPr>
      </w:pPr>
      <w:r>
        <w:rPr>
          <w:rFonts w:ascii="Arial" w:eastAsia="Arial" w:hAnsi="Arial" w:cs="Arial"/>
          <w:w w:val="91"/>
          <w:sz w:val="22"/>
          <w:szCs w:val="22"/>
        </w:rPr>
        <w:t>Oficial da Cidade, revogadas as disposições em</w:t>
      </w:r>
      <w:r>
        <w:rPr>
          <w:rFonts w:ascii="Arial" w:eastAsia="Arial" w:hAnsi="Arial" w:cs="Arial"/>
          <w:spacing w:val="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contrário. </w:t>
      </w:r>
      <w:r>
        <w:rPr>
          <w:rFonts w:ascii="Arial" w:eastAsia="Arial" w:hAnsi="Arial" w:cs="Arial"/>
          <w:w w:val="83"/>
          <w:sz w:val="22"/>
          <w:szCs w:val="22"/>
        </w:rPr>
        <w:t>DOC</w:t>
      </w:r>
      <w:r>
        <w:rPr>
          <w:rFonts w:ascii="Arial" w:eastAsia="Arial" w:hAnsi="Arial" w:cs="Arial"/>
          <w:spacing w:val="9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07/03/12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53</w:t>
      </w: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line="200" w:lineRule="exact"/>
      </w:pPr>
    </w:p>
    <w:p w:rsidR="0072659B" w:rsidRDefault="0072659B">
      <w:pPr>
        <w:spacing w:before="18" w:line="220" w:lineRule="exact"/>
        <w:rPr>
          <w:sz w:val="22"/>
          <w:szCs w:val="22"/>
        </w:rPr>
      </w:pPr>
    </w:p>
    <w:p w:rsidR="0072659B" w:rsidRDefault="001F4431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72659B" w:rsidRDefault="001F4431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72659B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4431">
      <w:r>
        <w:separator/>
      </w:r>
    </w:p>
  </w:endnote>
  <w:endnote w:type="continuationSeparator" w:id="0">
    <w:p w:rsidR="00000000" w:rsidRDefault="001F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4431">
      <w:r>
        <w:separator/>
      </w:r>
    </w:p>
  </w:footnote>
  <w:footnote w:type="continuationSeparator" w:id="0">
    <w:p w:rsidR="00000000" w:rsidRDefault="001F4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59B" w:rsidRDefault="001F4431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1233170</wp:posOffset>
          </wp:positionH>
          <wp:positionV relativeFrom="page">
            <wp:posOffset>288925</wp:posOffset>
          </wp:positionV>
          <wp:extent cx="676275" cy="69024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1969770</wp:posOffset>
              </wp:positionH>
              <wp:positionV relativeFrom="page">
                <wp:posOffset>355600</wp:posOffset>
              </wp:positionV>
              <wp:extent cx="3835400" cy="61023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0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59B" w:rsidRDefault="001F4431">
                          <w:pPr>
                            <w:spacing w:line="247" w:lineRule="auto"/>
                            <w:ind w:left="771" w:right="772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72659B" w:rsidRDefault="001F4431">
                          <w:pPr>
                            <w:spacing w:line="249" w:lineRule="auto"/>
                            <w:ind w:left="3" w:right="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Patrimônio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Histórico,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5.1pt;margin-top:28pt;width:302pt;height:4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JeqwIAAKkFAAAOAAAAZHJzL2Uyb0RvYy54bWysVG1vmzAQ/j5p/8Hyd8pLSAo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" filled="f" stroked="f">
              <v:textbox inset="0,0,0,0">
                <w:txbxContent>
                  <w:p w:rsidR="0072659B" w:rsidRDefault="001F4431">
                    <w:pPr>
                      <w:spacing w:line="247" w:lineRule="auto"/>
                      <w:ind w:left="771" w:right="772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72659B" w:rsidRDefault="001F4431">
                    <w:pPr>
                      <w:spacing w:line="249" w:lineRule="auto"/>
                      <w:ind w:left="3" w:right="3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Patrimônio</w:t>
                    </w:r>
                    <w:r>
                      <w:rPr>
                        <w:rFonts w:ascii="Arial" w:eastAsia="Arial" w:hAnsi="Arial" w:cs="Arial"/>
                        <w:b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Histórico,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b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59B" w:rsidRDefault="0072659B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43C97"/>
    <w:multiLevelType w:val="multilevel"/>
    <w:tmpl w:val="7B80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9B"/>
    <w:rsid w:val="001F4431"/>
    <w:rsid w:val="0072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2014-02-06T15:57:00Z</dcterms:created>
  <dcterms:modified xsi:type="dcterms:W3CDTF">2014-02-06T15:57:00Z</dcterms:modified>
</cp:coreProperties>
</file>