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28" w:rsidRDefault="006C3728">
      <w:pPr>
        <w:widowControl w:val="0"/>
        <w:autoSpaceDE w:val="0"/>
        <w:autoSpaceDN w:val="0"/>
        <w:adjustRightInd w:val="0"/>
        <w:spacing w:line="249" w:lineRule="exact"/>
        <w:ind w:left="1" w:right="420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C3728" w:rsidRDefault="006C3728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C3728" w:rsidRDefault="006C3728">
      <w:pPr>
        <w:widowControl w:val="0"/>
        <w:autoSpaceDE w:val="0"/>
        <w:autoSpaceDN w:val="0"/>
        <w:adjustRightInd w:val="0"/>
        <w:spacing w:line="253" w:lineRule="exact"/>
        <w:ind w:left="1" w:right="4072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C3728" w:rsidRDefault="006C3728">
      <w:pPr>
        <w:widowControl w:val="0"/>
        <w:autoSpaceDE w:val="0"/>
        <w:autoSpaceDN w:val="0"/>
        <w:adjustRightInd w:val="0"/>
        <w:spacing w:line="299" w:lineRule="exact"/>
        <w:ind w:left="1" w:right="4072"/>
        <w:rPr>
          <w:sz w:val="30"/>
          <w:szCs w:val="30"/>
        </w:rPr>
      </w:pPr>
    </w:p>
    <w:p w:rsidR="006C3728" w:rsidRDefault="006C3728">
      <w:pPr>
        <w:widowControl w:val="0"/>
        <w:autoSpaceDE w:val="0"/>
        <w:autoSpaceDN w:val="0"/>
        <w:adjustRightInd w:val="0"/>
        <w:spacing w:line="240" w:lineRule="exact"/>
        <w:ind w:left="1" w:right="4072"/>
      </w:pP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6C3728" w:rsidRDefault="006C3728">
      <w:pPr>
        <w:widowControl w:val="0"/>
        <w:autoSpaceDE w:val="0"/>
        <w:autoSpaceDN w:val="0"/>
        <w:adjustRightInd w:val="0"/>
        <w:spacing w:line="236" w:lineRule="exact"/>
        <w:ind w:left="1" w:right="6871"/>
      </w:pPr>
    </w:p>
    <w:p w:rsidR="006C3728" w:rsidRDefault="006C3728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05/91 </w:t>
      </w:r>
    </w:p>
    <w:p w:rsidR="006C3728" w:rsidRDefault="006C3728">
      <w:pPr>
        <w:widowControl w:val="0"/>
        <w:autoSpaceDE w:val="0"/>
        <w:autoSpaceDN w:val="0"/>
        <w:adjustRightInd w:val="0"/>
        <w:spacing w:line="217" w:lineRule="exact"/>
        <w:ind w:left="1" w:right="5334"/>
        <w:rPr>
          <w:sz w:val="22"/>
          <w:szCs w:val="22"/>
        </w:rPr>
      </w:pPr>
    </w:p>
    <w:p w:rsidR="006C3728" w:rsidRDefault="006C3728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46" w:firstLine="426"/>
      </w:pPr>
      <w:r>
        <w:rPr>
          <w:rFonts w:ascii="Arial" w:hAnsi="Arial" w:cs="Arial"/>
          <w:sz w:val="20"/>
          <w:szCs w:val="20"/>
        </w:rPr>
        <w:t xml:space="preserve">Por decisão unânime dos Conselheiros presentes à reunião realizada aos cinco dias do </w:t>
      </w:r>
      <w:r>
        <w:rPr>
          <w:rFonts w:ascii="Arial" w:hAnsi="Arial" w:cs="Arial"/>
          <w:spacing w:val="-1"/>
          <w:sz w:val="20"/>
          <w:szCs w:val="20"/>
        </w:rPr>
        <w:t xml:space="preserve">mês de abril de 1991, o Conselho Municipal de Preservação do Patrimônio Histórico, Cultural e </w:t>
      </w:r>
      <w:r>
        <w:rPr>
          <w:rFonts w:ascii="Arial" w:hAnsi="Arial" w:cs="Arial"/>
          <w:sz w:val="20"/>
          <w:szCs w:val="20"/>
        </w:rPr>
        <w:t>Ambiental da Cidade de São Paulo - CONPRESP, resolve, nos termos e para os fins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  <w:r>
        <w:rPr>
          <w:rFonts w:ascii="Arial" w:hAnsi="Arial" w:cs="Arial"/>
          <w:spacing w:val="-1"/>
          <w:sz w:val="20"/>
          <w:szCs w:val="20"/>
        </w:rPr>
        <w:t>10.032/85, com as alterações introduzidas pela Lei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tombar "ex-officio"</w:t>
      </w:r>
      <w:r>
        <w:rPr>
          <w:rFonts w:ascii="Arial" w:hAnsi="Arial" w:cs="Arial"/>
          <w:spacing w:val="-1"/>
          <w:sz w:val="20"/>
          <w:szCs w:val="20"/>
        </w:rPr>
        <w:t xml:space="preserve"> os bens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5910"/>
      </w:pPr>
      <w:r>
        <w:rPr>
          <w:rFonts w:ascii="Arial" w:hAnsi="Arial" w:cs="Arial"/>
          <w:spacing w:val="-4"/>
          <w:sz w:val="20"/>
          <w:szCs w:val="20"/>
        </w:rPr>
        <w:t xml:space="preserve">abaixo descriminados: </w:t>
      </w:r>
    </w:p>
    <w:p w:rsidR="006C3728" w:rsidRDefault="006C3728">
      <w:pPr>
        <w:widowControl w:val="0"/>
        <w:autoSpaceDE w:val="0"/>
        <w:autoSpaceDN w:val="0"/>
        <w:adjustRightInd w:val="0"/>
        <w:spacing w:line="233" w:lineRule="exact"/>
        <w:ind w:left="1" w:right="5910"/>
        <w:rPr>
          <w:sz w:val="23"/>
          <w:szCs w:val="23"/>
        </w:rPr>
      </w:pP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427" w:right="4218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1) Obras do Pintor Benedito Calixto;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427" w:right="2522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2) Igreja de Santo Antônio -</w:t>
      </w:r>
      <w:r>
        <w:rPr>
          <w:rFonts w:ascii="Arial" w:hAnsi="Arial" w:cs="Arial"/>
          <w:spacing w:val="-2"/>
          <w:sz w:val="20"/>
          <w:szCs w:val="20"/>
        </w:rPr>
        <w:t xml:space="preserve"> Praça Patriarca, s/n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Centro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; </w:t>
      </w:r>
    </w:p>
    <w:p w:rsidR="006C3728" w:rsidRDefault="006C3728">
      <w:pPr>
        <w:widowControl w:val="0"/>
        <w:autoSpaceDE w:val="0"/>
        <w:autoSpaceDN w:val="0"/>
        <w:adjustRightInd w:val="0"/>
        <w:spacing w:line="232" w:lineRule="exact"/>
        <w:ind w:left="427" w:right="3028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3) Obras do Pintor José Ferraz de Almeida Júnior; </w:t>
      </w:r>
    </w:p>
    <w:p w:rsidR="006C3728" w:rsidRDefault="006C3728">
      <w:pPr>
        <w:widowControl w:val="0"/>
        <w:autoSpaceDE w:val="0"/>
        <w:autoSpaceDN w:val="0"/>
        <w:adjustRightInd w:val="0"/>
        <w:spacing w:line="226" w:lineRule="exact"/>
        <w:ind w:left="427" w:right="50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4) Obras de Arte de Victor Brecheret</w:t>
      </w:r>
      <w:r>
        <w:rPr>
          <w:rFonts w:ascii="Arial" w:hAnsi="Arial" w:cs="Arial"/>
          <w:spacing w:val="-2"/>
          <w:sz w:val="20"/>
          <w:szCs w:val="20"/>
        </w:rPr>
        <w:t xml:space="preserve"> - Avenida Enéias de Carvalho de Aguiar, 255;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141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5) Solar da Marquesa de Santos</w:t>
      </w:r>
      <w:r>
        <w:rPr>
          <w:rFonts w:ascii="Arial" w:hAnsi="Arial" w:cs="Arial"/>
          <w:spacing w:val="-2"/>
          <w:sz w:val="20"/>
          <w:szCs w:val="20"/>
        </w:rPr>
        <w:t xml:space="preserve"> - Rua Roberto Simonsen, 136 -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230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6) Igreja de São Gonçalo</w:t>
      </w:r>
      <w:r>
        <w:rPr>
          <w:rFonts w:ascii="Arial" w:hAnsi="Arial" w:cs="Arial"/>
          <w:spacing w:val="-2"/>
          <w:sz w:val="20"/>
          <w:szCs w:val="20"/>
        </w:rPr>
        <w:t xml:space="preserve"> - Praça João Mendes, 108 -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67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7) Sino que anunciou a Independência do Brasil</w:t>
      </w:r>
      <w:r>
        <w:rPr>
          <w:rFonts w:ascii="Arial" w:hAnsi="Arial" w:cs="Arial"/>
          <w:spacing w:val="-2"/>
          <w:sz w:val="20"/>
          <w:szCs w:val="20"/>
        </w:rPr>
        <w:t xml:space="preserve"> - Largo Padre Péricles - Perdizes; </w:t>
      </w:r>
    </w:p>
    <w:p w:rsidR="006C3728" w:rsidRDefault="006C3728">
      <w:pPr>
        <w:widowControl w:val="0"/>
        <w:autoSpaceDE w:val="0"/>
        <w:autoSpaceDN w:val="0"/>
        <w:adjustRightInd w:val="0"/>
        <w:spacing w:line="346" w:lineRule="exact"/>
        <w:ind w:left="427" w:right="46"/>
      </w:pPr>
      <w:r>
        <w:rPr>
          <w:rFonts w:ascii="Arial" w:hAnsi="Arial" w:cs="Arial"/>
          <w:b/>
          <w:bCs/>
          <w:i/>
          <w:iCs/>
          <w:sz w:val="20"/>
          <w:szCs w:val="20"/>
        </w:rPr>
        <w:t>8) Edifício do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b/>
          <w:bCs/>
          <w:i/>
          <w:iCs/>
          <w:sz w:val="20"/>
          <w:szCs w:val="20"/>
        </w:rPr>
        <w:t>antigo Mercado Municipal de Santo Amaro</w:t>
      </w:r>
      <w:r>
        <w:rPr>
          <w:rFonts w:ascii="Arial" w:hAnsi="Arial" w:cs="Arial"/>
          <w:sz w:val="20"/>
          <w:szCs w:val="20"/>
        </w:rPr>
        <w:t xml:space="preserve"> - Praça Francisco Ferreira </w:t>
      </w:r>
    </w:p>
    <w:p w:rsidR="006C3728" w:rsidRDefault="006C3728">
      <w:pPr>
        <w:widowControl w:val="0"/>
        <w:autoSpaceDE w:val="0"/>
        <w:autoSpaceDN w:val="0"/>
        <w:adjustRightInd w:val="0"/>
        <w:spacing w:line="114" w:lineRule="exact"/>
        <w:ind w:left="427" w:right="4779" w:firstLine="424"/>
      </w:pPr>
      <w:r>
        <w:rPr>
          <w:rFonts w:ascii="Arial" w:hAnsi="Arial" w:cs="Arial"/>
          <w:spacing w:val="-1"/>
          <w:sz w:val="20"/>
          <w:szCs w:val="20"/>
        </w:rPr>
        <w:t xml:space="preserve">Lopes, s/n - Santo Amaro;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3341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9) Sítio da Ressaca</w:t>
      </w:r>
      <w:r>
        <w:rPr>
          <w:rFonts w:ascii="Arial" w:hAnsi="Arial" w:cs="Arial"/>
          <w:spacing w:val="-2"/>
          <w:sz w:val="20"/>
          <w:szCs w:val="20"/>
        </w:rPr>
        <w:t xml:space="preserve"> - Rua Arsênio Tavolieri, s/n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314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10) Quartel da Luz</w:t>
      </w:r>
      <w:r>
        <w:rPr>
          <w:rFonts w:ascii="Arial" w:hAnsi="Arial" w:cs="Arial"/>
          <w:spacing w:val="-2"/>
          <w:sz w:val="20"/>
          <w:szCs w:val="20"/>
        </w:rPr>
        <w:t xml:space="preserve"> - Avenida Tiradentes, 440 - Luz;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193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11) Igreja de Nossa Senhora da Boa Morte</w:t>
      </w:r>
      <w:r>
        <w:rPr>
          <w:rFonts w:ascii="Arial" w:hAnsi="Arial" w:cs="Arial"/>
          <w:spacing w:val="-2"/>
          <w:sz w:val="20"/>
          <w:szCs w:val="20"/>
        </w:rPr>
        <w:t xml:space="preserve"> - Rua do Carmo, 202;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279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12) Casa do Sítio Tatuapé</w:t>
      </w:r>
      <w:r>
        <w:rPr>
          <w:rFonts w:ascii="Arial" w:hAnsi="Arial" w:cs="Arial"/>
          <w:spacing w:val="-2"/>
          <w:sz w:val="20"/>
          <w:szCs w:val="20"/>
        </w:rPr>
        <w:t xml:space="preserve"> - Rua Guabiju, 65 - Tatuapé;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100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13) Igreja de São Miguel</w:t>
      </w:r>
      <w:r>
        <w:rPr>
          <w:rFonts w:ascii="Arial" w:hAnsi="Arial" w:cs="Arial"/>
          <w:spacing w:val="-2"/>
          <w:sz w:val="20"/>
          <w:szCs w:val="20"/>
        </w:rPr>
        <w:t xml:space="preserve"> - Antiga Rio/São Paulo, km 24 - São Miguel Paulista;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264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14) Sítio Morrinhos</w:t>
      </w:r>
      <w:r>
        <w:rPr>
          <w:rFonts w:ascii="Arial" w:hAnsi="Arial" w:cs="Arial"/>
          <w:spacing w:val="-2"/>
          <w:sz w:val="20"/>
          <w:szCs w:val="20"/>
        </w:rPr>
        <w:t xml:space="preserve"> - Rua Santo Anselmo, 102 - Santana;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1444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15) Casa de Mário de Andrade</w:t>
      </w:r>
      <w:r>
        <w:rPr>
          <w:rFonts w:ascii="Arial" w:hAnsi="Arial" w:cs="Arial"/>
          <w:spacing w:val="-2"/>
          <w:sz w:val="20"/>
          <w:szCs w:val="20"/>
        </w:rPr>
        <w:t xml:space="preserve"> - Rua Lopes Chaves, 546 - Barra Funda;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3968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16) Parque da Independência</w:t>
      </w:r>
      <w:r>
        <w:rPr>
          <w:rFonts w:ascii="Arial" w:hAnsi="Arial" w:cs="Arial"/>
          <w:spacing w:val="-3"/>
          <w:sz w:val="20"/>
          <w:szCs w:val="20"/>
        </w:rPr>
        <w:t xml:space="preserve"> - Ipiranga;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664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17) Largo da Memória</w:t>
      </w:r>
      <w:r>
        <w:rPr>
          <w:rFonts w:ascii="Arial" w:hAnsi="Arial" w:cs="Arial"/>
          <w:spacing w:val="-2"/>
          <w:sz w:val="20"/>
          <w:szCs w:val="20"/>
        </w:rPr>
        <w:t xml:space="preserve"> - Rua Xavier de Toledo e Rua Quirino de Andrade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47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18) Antigo Instituto de Educação Caetano de Campos</w:t>
      </w:r>
      <w:r>
        <w:rPr>
          <w:rFonts w:ascii="Arial" w:hAnsi="Arial" w:cs="Arial"/>
          <w:spacing w:val="1"/>
          <w:sz w:val="20"/>
          <w:szCs w:val="20"/>
        </w:rPr>
        <w:t xml:space="preserve"> - Praça da República, 54 -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6345" w:firstLine="424"/>
      </w:pPr>
      <w:r>
        <w:rPr>
          <w:rFonts w:ascii="Arial" w:hAnsi="Arial" w:cs="Arial"/>
          <w:spacing w:val="-9"/>
          <w:sz w:val="20"/>
          <w:szCs w:val="20"/>
        </w:rPr>
        <w:t xml:space="preserve">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79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19) Palácio dos Campos Elíseos</w:t>
      </w:r>
      <w:r>
        <w:rPr>
          <w:rFonts w:ascii="Arial" w:hAnsi="Arial" w:cs="Arial"/>
          <w:spacing w:val="-2"/>
          <w:sz w:val="20"/>
          <w:szCs w:val="20"/>
        </w:rPr>
        <w:t xml:space="preserve"> - Avenida Rio Branco, 1289 - Campos Elíseos;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298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20) Vila Penteado</w:t>
      </w:r>
      <w:r>
        <w:rPr>
          <w:rFonts w:ascii="Arial" w:hAnsi="Arial" w:cs="Arial"/>
          <w:spacing w:val="-2"/>
          <w:sz w:val="20"/>
          <w:szCs w:val="20"/>
        </w:rPr>
        <w:t xml:space="preserve"> - Rua Maranhão, 88 - Higienópolis;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21) Túmulo de Júlio Frank</w:t>
      </w:r>
      <w:r>
        <w:rPr>
          <w:rFonts w:ascii="Arial" w:hAnsi="Arial" w:cs="Arial"/>
          <w:sz w:val="20"/>
          <w:szCs w:val="20"/>
        </w:rPr>
        <w:t xml:space="preserve"> - Pátio interno da Faculdade de Direito da USP - Largo São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5404" w:firstLine="424"/>
      </w:pPr>
      <w:r>
        <w:rPr>
          <w:rFonts w:ascii="Arial" w:hAnsi="Arial" w:cs="Arial"/>
          <w:spacing w:val="-4"/>
          <w:sz w:val="20"/>
          <w:szCs w:val="20"/>
        </w:rPr>
        <w:t xml:space="preserve">Francisco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427" w:right="275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22) Capela dos Aflitos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- Rua dos Aflitos, 70 - Liberdade;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6"/>
      </w:pP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23) Colégio Porto Seguro</w:t>
      </w:r>
      <w:r>
        <w:rPr>
          <w:rFonts w:ascii="Arial" w:hAnsi="Arial" w:cs="Arial"/>
          <w:spacing w:val="2"/>
          <w:sz w:val="20"/>
          <w:szCs w:val="20"/>
        </w:rPr>
        <w:t xml:space="preserve"> - Praça Roosevelt 11, 129, 162, 172, 188, 190 e 226 -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5935" w:firstLine="424"/>
      </w:pPr>
      <w:r>
        <w:rPr>
          <w:rFonts w:ascii="Arial" w:hAnsi="Arial" w:cs="Arial"/>
          <w:spacing w:val="-7"/>
          <w:sz w:val="20"/>
          <w:szCs w:val="20"/>
        </w:rPr>
        <w:t xml:space="preserve">Consolação;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874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24) Mosteiro da Imaculada Conceição da Luz</w:t>
      </w:r>
      <w:r>
        <w:rPr>
          <w:rFonts w:ascii="Arial" w:hAnsi="Arial" w:cs="Arial"/>
          <w:spacing w:val="-2"/>
          <w:sz w:val="20"/>
          <w:szCs w:val="20"/>
        </w:rPr>
        <w:t xml:space="preserve"> - Avenida Tiradentes, 676 - Luz;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46"/>
      </w:pPr>
      <w:r>
        <w:rPr>
          <w:rFonts w:ascii="Arial" w:hAnsi="Arial" w:cs="Arial"/>
          <w:b/>
          <w:bCs/>
          <w:i/>
          <w:iCs/>
          <w:sz w:val="20"/>
          <w:szCs w:val="20"/>
        </w:rPr>
        <w:t>25) Vila Economizadora</w:t>
      </w:r>
      <w:r>
        <w:rPr>
          <w:rFonts w:ascii="Arial" w:hAnsi="Arial" w:cs="Arial"/>
          <w:sz w:val="20"/>
          <w:szCs w:val="20"/>
        </w:rPr>
        <w:t xml:space="preserve"> - Rua São Caetano, Avenida do Estado, Linha da Estrada de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2283" w:firstLine="424"/>
      </w:pPr>
      <w:r>
        <w:rPr>
          <w:rFonts w:ascii="Arial" w:hAnsi="Arial" w:cs="Arial"/>
          <w:spacing w:val="-2"/>
          <w:sz w:val="20"/>
          <w:szCs w:val="20"/>
        </w:rPr>
        <w:t xml:space="preserve">Ferro da Rede Ferroviária Federal e Rua Cantareira - Luz; </w:t>
      </w:r>
    </w:p>
    <w:p w:rsidR="006C3728" w:rsidRDefault="006C3728">
      <w:pPr>
        <w:widowControl w:val="0"/>
        <w:autoSpaceDE w:val="0"/>
        <w:autoSpaceDN w:val="0"/>
        <w:adjustRightInd w:val="0"/>
        <w:spacing w:line="232" w:lineRule="exact"/>
        <w:ind w:left="427" w:right="3589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26) Sobrado à Rua Florêncio de Abreu, 111;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427" w:right="48"/>
      </w:pPr>
      <w:r>
        <w:rPr>
          <w:rFonts w:ascii="Arial" w:hAnsi="Arial" w:cs="Arial"/>
          <w:b/>
          <w:bCs/>
          <w:i/>
          <w:iCs/>
          <w:sz w:val="20"/>
          <w:szCs w:val="20"/>
        </w:rPr>
        <w:t>27) Edifício da Faculdade de Medicina da Universidade de São Paulo</w:t>
      </w:r>
      <w:r>
        <w:rPr>
          <w:rFonts w:ascii="Arial" w:hAnsi="Arial" w:cs="Arial"/>
          <w:sz w:val="20"/>
          <w:szCs w:val="20"/>
        </w:rPr>
        <w:t xml:space="preserve"> - Avenida Dr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334" w:firstLine="424"/>
      </w:pPr>
      <w:r>
        <w:rPr>
          <w:rFonts w:ascii="Arial" w:hAnsi="Arial" w:cs="Arial"/>
          <w:spacing w:val="-3"/>
          <w:sz w:val="20"/>
          <w:szCs w:val="20"/>
        </w:rPr>
        <w:t xml:space="preserve">Arnaldo, 445 - Cerqueira. César;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91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28) Mausoléu do Soldado Constitucionalista</w:t>
      </w:r>
      <w:r>
        <w:rPr>
          <w:rFonts w:ascii="Arial" w:hAnsi="Arial" w:cs="Arial"/>
          <w:spacing w:val="-2"/>
          <w:sz w:val="20"/>
          <w:szCs w:val="20"/>
        </w:rPr>
        <w:t xml:space="preserve"> - Parque Ibirapuera - Ibirapuera;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6"/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29) Edifício da Faculdade de Arquitetura e Urbanismo da USP</w:t>
      </w:r>
      <w:r>
        <w:rPr>
          <w:rFonts w:ascii="Arial" w:hAnsi="Arial" w:cs="Arial"/>
          <w:spacing w:val="-1"/>
          <w:sz w:val="20"/>
          <w:szCs w:val="20"/>
        </w:rPr>
        <w:t xml:space="preserve"> - Cidade Universitária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-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6265" w:firstLine="424"/>
      </w:pPr>
      <w:r>
        <w:rPr>
          <w:rFonts w:ascii="Arial" w:hAnsi="Arial" w:cs="Arial"/>
          <w:spacing w:val="-8"/>
          <w:sz w:val="20"/>
          <w:szCs w:val="20"/>
        </w:rPr>
        <w:t xml:space="preserve">Butantã;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48" w:firstLine="426"/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30) Jardim da Luz</w:t>
      </w:r>
      <w:r>
        <w:rPr>
          <w:rFonts w:ascii="Arial" w:hAnsi="Arial" w:cs="Arial"/>
          <w:spacing w:val="-1"/>
          <w:sz w:val="20"/>
          <w:szCs w:val="20"/>
        </w:rPr>
        <w:t xml:space="preserve"> - Perímetro compreendido ao longo das Ruas Prates, Ribeiro de Lima,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073" w:firstLine="424"/>
      </w:pPr>
      <w:r>
        <w:rPr>
          <w:rFonts w:ascii="Arial" w:hAnsi="Arial" w:cs="Arial"/>
          <w:spacing w:val="-3"/>
          <w:sz w:val="20"/>
          <w:szCs w:val="20"/>
        </w:rPr>
        <w:t xml:space="preserve">Avenida Tiradentes e Praça da Luz;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46" w:firstLine="426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31) Quartel do Segundo Batalhão de Guarda</w:t>
      </w:r>
      <w:r>
        <w:rPr>
          <w:rFonts w:ascii="Arial" w:hAnsi="Arial" w:cs="Arial"/>
          <w:spacing w:val="1"/>
          <w:sz w:val="20"/>
          <w:szCs w:val="20"/>
        </w:rPr>
        <w:t xml:space="preserve"> - Parque D. Pedro II - Rua Frederico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4969" w:firstLine="424"/>
      </w:pPr>
      <w:r>
        <w:rPr>
          <w:rFonts w:ascii="Arial" w:hAnsi="Arial" w:cs="Arial"/>
          <w:spacing w:val="-3"/>
          <w:sz w:val="20"/>
          <w:szCs w:val="20"/>
        </w:rPr>
        <w:t>Alvarenga, s/n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253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32) Instituto Butantã</w:t>
      </w:r>
      <w:r>
        <w:rPr>
          <w:rFonts w:ascii="Arial" w:hAnsi="Arial" w:cs="Arial"/>
          <w:spacing w:val="-2"/>
          <w:sz w:val="20"/>
          <w:szCs w:val="20"/>
        </w:rPr>
        <w:t xml:space="preserve"> - Avenida Vital Brasil, 1500 - Butantã;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3276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33) Teatro Municipal</w:t>
      </w:r>
      <w:r>
        <w:rPr>
          <w:rFonts w:ascii="Arial" w:hAnsi="Arial" w:cs="Arial"/>
          <w:spacing w:val="-3"/>
          <w:sz w:val="20"/>
          <w:szCs w:val="20"/>
        </w:rPr>
        <w:t xml:space="preserve"> - Praça Ramos de Azevedo;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3276"/>
        <w:rPr>
          <w:rFonts w:ascii="Arial" w:hAnsi="Arial" w:cs="Arial"/>
          <w:spacing w:val="-3"/>
          <w:sz w:val="20"/>
          <w:szCs w:val="20"/>
        </w:rPr>
        <w:sectPr w:rsidR="006C3728">
          <w:pgSz w:w="11900" w:h="16840"/>
          <w:pgMar w:top="1420" w:right="1640" w:bottom="320" w:left="1700" w:header="720" w:footer="720" w:gutter="0"/>
          <w:cols w:space="720"/>
          <w:noEndnote/>
        </w:sectPr>
      </w:pPr>
    </w:p>
    <w:p w:rsidR="006C3728" w:rsidRDefault="006C3728">
      <w:pPr>
        <w:widowControl w:val="0"/>
        <w:autoSpaceDE w:val="0"/>
        <w:autoSpaceDN w:val="0"/>
        <w:adjustRightInd w:val="0"/>
        <w:spacing w:line="244" w:lineRule="exact"/>
        <w:ind w:left="7" w:right="3196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34) Palácio da Justiça</w:t>
      </w:r>
      <w:r>
        <w:rPr>
          <w:rFonts w:ascii="Arial" w:hAnsi="Arial" w:cs="Arial"/>
          <w:spacing w:val="-2"/>
          <w:sz w:val="20"/>
          <w:szCs w:val="20"/>
        </w:rPr>
        <w:t xml:space="preserve"> - Praça da Sé, 270-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7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35) Igreja de São Francisco de Assis da Venerável Ordem dos Frades Menores -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7" w:right="4124" w:firstLine="424"/>
      </w:pPr>
      <w:r>
        <w:rPr>
          <w:rFonts w:ascii="Arial" w:hAnsi="Arial" w:cs="Arial"/>
          <w:spacing w:val="-3"/>
          <w:sz w:val="20"/>
          <w:szCs w:val="20"/>
        </w:rPr>
        <w:t xml:space="preserve">Largo São Francisco, 133 -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46"/>
      </w:pPr>
      <w:r>
        <w:rPr>
          <w:rFonts w:ascii="Arial" w:hAnsi="Arial" w:cs="Arial"/>
          <w:b/>
          <w:bCs/>
          <w:i/>
          <w:iCs/>
          <w:sz w:val="20"/>
          <w:szCs w:val="20"/>
        </w:rPr>
        <w:t>36) Igreja de Chagas do Seraphico Pai São Francisco</w:t>
      </w:r>
      <w:r>
        <w:rPr>
          <w:rFonts w:ascii="Arial" w:hAnsi="Arial" w:cs="Arial"/>
          <w:sz w:val="20"/>
          <w:szCs w:val="20"/>
        </w:rPr>
        <w:t xml:space="preserve"> - Largo São Francisco, 173 -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6345" w:firstLine="424"/>
      </w:pPr>
      <w:r>
        <w:rPr>
          <w:rFonts w:ascii="Arial" w:hAnsi="Arial" w:cs="Arial"/>
          <w:spacing w:val="-9"/>
          <w:sz w:val="20"/>
          <w:szCs w:val="20"/>
        </w:rPr>
        <w:t xml:space="preserve">Centro; </w:t>
      </w:r>
    </w:p>
    <w:p w:rsidR="006C3728" w:rsidRDefault="006C3728">
      <w:pPr>
        <w:widowControl w:val="0"/>
        <w:autoSpaceDE w:val="0"/>
        <w:autoSpaceDN w:val="0"/>
        <w:adjustRightInd w:val="0"/>
        <w:spacing w:line="346" w:lineRule="exact"/>
        <w:ind w:left="7" w:right="48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37) Remanescentes d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 antiga Estação do Brás da "São Paulo Railway"</w:t>
      </w:r>
      <w:r>
        <w:rPr>
          <w:rFonts w:ascii="Arial" w:hAnsi="Arial" w:cs="Arial"/>
          <w:spacing w:val="1"/>
          <w:sz w:val="20"/>
          <w:szCs w:val="20"/>
        </w:rPr>
        <w:t xml:space="preserve"> - Praça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. </w:t>
      </w:r>
    </w:p>
    <w:p w:rsidR="006C3728" w:rsidRDefault="006C3728">
      <w:pPr>
        <w:widowControl w:val="0"/>
        <w:autoSpaceDE w:val="0"/>
        <w:autoSpaceDN w:val="0"/>
        <w:adjustRightInd w:val="0"/>
        <w:spacing w:line="114" w:lineRule="exact"/>
        <w:ind w:left="7" w:right="4799" w:firstLine="424"/>
      </w:pPr>
      <w:r>
        <w:rPr>
          <w:rFonts w:ascii="Arial" w:hAnsi="Arial" w:cs="Arial"/>
          <w:spacing w:val="-1"/>
          <w:sz w:val="20"/>
          <w:szCs w:val="20"/>
        </w:rPr>
        <w:t xml:space="preserve">Agente Cícero, s/n - Brás;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47"/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38) Igreja de Nossa Senhora do Rosário dos Homens Pretos</w:t>
      </w:r>
      <w:r>
        <w:rPr>
          <w:rFonts w:ascii="Arial" w:hAnsi="Arial" w:cs="Arial"/>
          <w:spacing w:val="-1"/>
          <w:sz w:val="20"/>
          <w:szCs w:val="20"/>
        </w:rPr>
        <w:t xml:space="preserve"> - Largo do Rosário, s/n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6365" w:firstLine="424"/>
      </w:pPr>
      <w:r>
        <w:rPr>
          <w:rFonts w:ascii="Arial" w:hAnsi="Arial" w:cs="Arial"/>
          <w:spacing w:val="-11"/>
          <w:sz w:val="20"/>
          <w:szCs w:val="20"/>
        </w:rPr>
        <w:t xml:space="preserve">Penha;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252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39) Pinacoteca do Estado</w:t>
      </w:r>
      <w:r>
        <w:rPr>
          <w:rFonts w:ascii="Arial" w:hAnsi="Arial" w:cs="Arial"/>
          <w:spacing w:val="-2"/>
          <w:sz w:val="20"/>
          <w:szCs w:val="20"/>
        </w:rPr>
        <w:t xml:space="preserve"> - Avenida Tiradentes, 141 - Luz;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3570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40) Estação da Luz</w:t>
      </w:r>
      <w:r>
        <w:rPr>
          <w:rFonts w:ascii="Arial" w:hAnsi="Arial" w:cs="Arial"/>
          <w:spacing w:val="-2"/>
          <w:sz w:val="20"/>
          <w:szCs w:val="20"/>
        </w:rPr>
        <w:t xml:space="preserve"> - Praça da Luz, s/n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Luz;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47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41) Acervo arquivístico da Antiga Hospedaria dos Imigrantes</w:t>
      </w:r>
      <w:r>
        <w:rPr>
          <w:rFonts w:ascii="Arial" w:hAnsi="Arial" w:cs="Arial"/>
          <w:spacing w:val="1"/>
          <w:sz w:val="20"/>
          <w:szCs w:val="20"/>
        </w:rPr>
        <w:t xml:space="preserve"> - Rua Visconde de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5125" w:firstLine="424"/>
      </w:pPr>
      <w:r>
        <w:rPr>
          <w:rFonts w:ascii="Arial" w:hAnsi="Arial" w:cs="Arial"/>
          <w:spacing w:val="-4"/>
          <w:sz w:val="20"/>
          <w:szCs w:val="20"/>
        </w:rPr>
        <w:t xml:space="preserve">Parnaíba, 1316 - Brás;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42) Edifício da Antiga Hospedaria dos Imigrantes</w:t>
      </w:r>
      <w:r>
        <w:rPr>
          <w:rFonts w:ascii="Arial" w:hAnsi="Arial" w:cs="Arial"/>
          <w:sz w:val="20"/>
          <w:szCs w:val="20"/>
        </w:rPr>
        <w:t xml:space="preserve"> - Rua Visconde de Parnaíba, 1316 -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6515" w:firstLine="424"/>
      </w:pPr>
      <w:r>
        <w:rPr>
          <w:rFonts w:ascii="Arial" w:hAnsi="Arial" w:cs="Arial"/>
          <w:spacing w:val="-12"/>
          <w:sz w:val="20"/>
          <w:szCs w:val="20"/>
        </w:rPr>
        <w:t xml:space="preserve">Brás;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1067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43) Edifício do Antigo Palácio das Indústrias</w:t>
      </w:r>
      <w:r>
        <w:rPr>
          <w:rFonts w:ascii="Arial" w:hAnsi="Arial" w:cs="Arial"/>
          <w:spacing w:val="-2"/>
          <w:sz w:val="20"/>
          <w:szCs w:val="20"/>
        </w:rPr>
        <w:t xml:space="preserve"> - Parque. D. Pedro II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1961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44) Sítio Mirim</w:t>
      </w:r>
      <w:r>
        <w:rPr>
          <w:rFonts w:ascii="Arial" w:hAnsi="Arial" w:cs="Arial"/>
          <w:spacing w:val="-2"/>
          <w:sz w:val="20"/>
          <w:szCs w:val="20"/>
        </w:rPr>
        <w:t xml:space="preserve"> - Avenida Assis Ribeiro, s/n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Ermelino Matarazzo;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46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45) Acervo do Museu de Arte Contemporânea da USP</w:t>
      </w:r>
      <w:r>
        <w:rPr>
          <w:rFonts w:ascii="Arial" w:hAnsi="Arial" w:cs="Arial"/>
          <w:spacing w:val="1"/>
          <w:sz w:val="20"/>
          <w:szCs w:val="20"/>
        </w:rPr>
        <w:t xml:space="preserve"> - Parque. do Ibirapuera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-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6075" w:firstLine="424"/>
      </w:pPr>
      <w:r>
        <w:rPr>
          <w:rFonts w:ascii="Arial" w:hAnsi="Arial" w:cs="Arial"/>
          <w:spacing w:val="-6"/>
          <w:sz w:val="20"/>
          <w:szCs w:val="20"/>
        </w:rPr>
        <w:t xml:space="preserve">Ibirapuera;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256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46) Sítio Santa Luzia</w:t>
      </w:r>
      <w:r>
        <w:rPr>
          <w:rFonts w:ascii="Arial" w:hAnsi="Arial" w:cs="Arial"/>
          <w:spacing w:val="-2"/>
          <w:sz w:val="20"/>
          <w:szCs w:val="20"/>
        </w:rPr>
        <w:t xml:space="preserve"> - Rua Soror Angélica, 364 - Santana;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48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47) Parque Tenente Siqueira Campos</w:t>
      </w:r>
      <w:r>
        <w:rPr>
          <w:rFonts w:ascii="Arial" w:hAnsi="Arial" w:cs="Arial"/>
          <w:spacing w:val="-2"/>
          <w:sz w:val="20"/>
          <w:szCs w:val="20"/>
        </w:rPr>
        <w:t xml:space="preserve"> - delimitado pela Avenida Paulista, Alameda Casa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3304" w:firstLine="424"/>
      </w:pPr>
      <w:r>
        <w:rPr>
          <w:rFonts w:ascii="Arial" w:hAnsi="Arial" w:cs="Arial"/>
          <w:spacing w:val="-3"/>
          <w:sz w:val="20"/>
          <w:szCs w:val="20"/>
        </w:rPr>
        <w:t xml:space="preserve">Branca, Alameda Jaú e Rua Peixoto Gomide;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7" w:right="2647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48) Sede do Antigo Sítio Itaim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- Rua Iguatemi, 9 - Itaim;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2537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49) Museu de Arte de São Paulo</w:t>
      </w:r>
      <w:r>
        <w:rPr>
          <w:rFonts w:ascii="Arial" w:hAnsi="Arial" w:cs="Arial"/>
          <w:spacing w:val="-2"/>
          <w:sz w:val="20"/>
          <w:szCs w:val="20"/>
        </w:rPr>
        <w:t xml:space="preserve"> - Avenida Paulista, 1578;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46"/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50) Igreja de São Cristóvão</w:t>
      </w:r>
      <w:r>
        <w:rPr>
          <w:rFonts w:ascii="Arial" w:hAnsi="Arial" w:cs="Arial"/>
          <w:spacing w:val="-1"/>
          <w:sz w:val="20"/>
          <w:szCs w:val="20"/>
        </w:rPr>
        <w:t xml:space="preserve"> - Avenida. Tiradentes, 84 - esquina com a Rua 25 de Janeiro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6484" w:firstLine="424"/>
      </w:pPr>
      <w:r>
        <w:rPr>
          <w:rFonts w:ascii="Arial" w:hAnsi="Arial" w:cs="Arial"/>
          <w:spacing w:val="-17"/>
          <w:sz w:val="20"/>
          <w:szCs w:val="20"/>
        </w:rPr>
        <w:t xml:space="preserve">- Luz 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51) Antiga Sede da Faculdade de Farmácia e Odontologia da USP</w:t>
      </w:r>
      <w:r>
        <w:rPr>
          <w:rFonts w:ascii="Arial" w:hAnsi="Arial" w:cs="Arial"/>
          <w:sz w:val="20"/>
          <w:szCs w:val="20"/>
        </w:rPr>
        <w:t xml:space="preserve"> - Rua Três Rios,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5524" w:firstLine="424"/>
      </w:pPr>
      <w:r>
        <w:rPr>
          <w:rFonts w:ascii="Arial" w:hAnsi="Arial" w:cs="Arial"/>
          <w:spacing w:val="-5"/>
          <w:sz w:val="20"/>
          <w:szCs w:val="20"/>
        </w:rPr>
        <w:t xml:space="preserve">363 - Bom Retiro;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122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52) Teatro Brasileiro de Comédia</w:t>
      </w:r>
      <w:r>
        <w:rPr>
          <w:rFonts w:ascii="Arial" w:hAnsi="Arial" w:cs="Arial"/>
          <w:spacing w:val="-2"/>
          <w:sz w:val="20"/>
          <w:szCs w:val="20"/>
        </w:rPr>
        <w:t xml:space="preserve"> - Rua Major Diogo, 311/315 - Bela Vista; 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53) Instituto Oscar Freire</w:t>
      </w:r>
      <w:r>
        <w:rPr>
          <w:rFonts w:ascii="Arial" w:hAnsi="Arial" w:cs="Arial"/>
          <w:spacing w:val="-2"/>
          <w:sz w:val="20"/>
          <w:szCs w:val="20"/>
        </w:rPr>
        <w:t xml:space="preserve"> - Rua Teodoro Sampaio, 115 - Cerqueira César;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2357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54) Casa do Bandeirante</w:t>
      </w:r>
      <w:r>
        <w:rPr>
          <w:rFonts w:ascii="Arial" w:hAnsi="Arial" w:cs="Arial"/>
          <w:spacing w:val="-2"/>
          <w:sz w:val="20"/>
          <w:szCs w:val="20"/>
        </w:rPr>
        <w:t xml:space="preserve"> - Praça. Monteiro Lobato - Butantã;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311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55) Teatro Oficina</w:t>
      </w:r>
      <w:r>
        <w:rPr>
          <w:rFonts w:ascii="Arial" w:hAnsi="Arial" w:cs="Arial"/>
          <w:spacing w:val="-2"/>
          <w:sz w:val="20"/>
          <w:szCs w:val="20"/>
        </w:rPr>
        <w:t xml:space="preserve"> - Rua Jaceguai, 520 - Bela Vista;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7" w:right="3487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56) Imóvel da Rua São Bento, 189, 195 e 197;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7" w:right="1997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57) Casa do Sertanista no Caxingui</w:t>
      </w:r>
      <w:r>
        <w:rPr>
          <w:rFonts w:ascii="Arial" w:hAnsi="Arial" w:cs="Arial"/>
          <w:spacing w:val="-2"/>
          <w:sz w:val="20"/>
          <w:szCs w:val="20"/>
        </w:rPr>
        <w:t xml:space="preserve"> - Praça Paulo O* - Caxingui; </w:t>
      </w:r>
    </w:p>
    <w:p w:rsidR="006C3728" w:rsidRDefault="006C3728">
      <w:pPr>
        <w:widowControl w:val="0"/>
        <w:autoSpaceDE w:val="0"/>
        <w:autoSpaceDN w:val="0"/>
        <w:adjustRightInd w:val="0"/>
        <w:spacing w:line="232" w:lineRule="exact"/>
        <w:ind w:left="7" w:right="3899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58) Imóvel a Av. Brig. Luiz Antônio, 826; </w:t>
      </w:r>
    </w:p>
    <w:p w:rsidR="006C3728" w:rsidRDefault="006C3728">
      <w:pPr>
        <w:widowControl w:val="0"/>
        <w:autoSpaceDE w:val="0"/>
        <w:autoSpaceDN w:val="0"/>
        <w:adjustRightInd w:val="0"/>
        <w:spacing w:line="226" w:lineRule="exact"/>
        <w:ind w:left="7" w:right="46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59) Casa do Sítio Piraquara e seus pertences</w:t>
      </w:r>
      <w:r>
        <w:rPr>
          <w:rFonts w:ascii="Arial" w:hAnsi="Arial" w:cs="Arial"/>
          <w:spacing w:val="1"/>
          <w:sz w:val="20"/>
          <w:szCs w:val="20"/>
        </w:rPr>
        <w:t xml:space="preserve"> *- Avenida Assis Ribeiro - Ermelino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6045" w:firstLine="424"/>
      </w:pPr>
      <w:r>
        <w:rPr>
          <w:rFonts w:ascii="Arial" w:hAnsi="Arial" w:cs="Arial"/>
          <w:spacing w:val="-7"/>
          <w:sz w:val="20"/>
          <w:szCs w:val="20"/>
        </w:rPr>
        <w:t xml:space="preserve">Matarazzo;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106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60) Sede do Antigo Sítio Capão</w:t>
      </w:r>
      <w:r>
        <w:rPr>
          <w:rFonts w:ascii="Arial" w:hAnsi="Arial" w:cs="Arial"/>
          <w:spacing w:val="-2"/>
          <w:sz w:val="20"/>
          <w:szCs w:val="20"/>
        </w:rPr>
        <w:t xml:space="preserve"> - Avenida Regente Feijó, 1295 - Água Rasa; 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61) Edifício do Teatro São Paulo</w:t>
      </w:r>
      <w:r>
        <w:rPr>
          <w:rFonts w:ascii="Arial" w:hAnsi="Arial" w:cs="Arial"/>
          <w:spacing w:val="-2"/>
          <w:sz w:val="20"/>
          <w:szCs w:val="20"/>
        </w:rPr>
        <w:t xml:space="preserve"> - Rua Albuquerque Lins, 171 - Barra Funda;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7" w:right="153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62) Edifício Alexandre Mackenzie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- Rua Xavier de Toledo, 23 -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251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63) Casa Modernista</w:t>
      </w:r>
      <w:r>
        <w:rPr>
          <w:rFonts w:ascii="Arial" w:hAnsi="Arial" w:cs="Arial"/>
          <w:spacing w:val="-2"/>
          <w:sz w:val="20"/>
          <w:szCs w:val="20"/>
        </w:rPr>
        <w:t xml:space="preserve"> - Rua Santa Cruz, 325 - Vila Mariana;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47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64) Conj. de Edifícios do antigo Matadouro de Vila Mariana</w:t>
      </w:r>
      <w:r>
        <w:rPr>
          <w:rFonts w:ascii="Arial" w:hAnsi="Arial" w:cs="Arial"/>
          <w:spacing w:val="1"/>
          <w:sz w:val="20"/>
          <w:szCs w:val="20"/>
        </w:rPr>
        <w:t xml:space="preserve"> - Largo Senador Raul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1381" w:firstLine="424"/>
      </w:pPr>
      <w:r>
        <w:rPr>
          <w:rFonts w:ascii="Arial" w:hAnsi="Arial" w:cs="Arial"/>
          <w:spacing w:val="-2"/>
          <w:sz w:val="20"/>
          <w:szCs w:val="20"/>
        </w:rPr>
        <w:t xml:space="preserve">Cardoso, 133 e 207 e Rua Sena Madureira, 112 e 124 - Vila Mariana;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172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65) Antigo Grupo Escolar Rodrigues Alves</w:t>
      </w:r>
      <w:r>
        <w:rPr>
          <w:rFonts w:ascii="Arial" w:hAnsi="Arial" w:cs="Arial"/>
          <w:spacing w:val="-2"/>
          <w:sz w:val="20"/>
          <w:szCs w:val="20"/>
        </w:rPr>
        <w:t xml:space="preserve"> - Avenida Paulista, 227;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7" w:right="3786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66) Imóveis à Pirapitingui, 111, 141 e 159;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7" w:right="92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67) Monumento às Bandeiras</w:t>
      </w:r>
      <w:r>
        <w:rPr>
          <w:rFonts w:ascii="Arial" w:hAnsi="Arial" w:cs="Arial"/>
          <w:spacing w:val="-2"/>
          <w:sz w:val="20"/>
          <w:szCs w:val="20"/>
        </w:rPr>
        <w:t xml:space="preserve"> - Praça. Armando Sales de Oliveira - Ibirapuera;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51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68) Edifício do Antigo Desinfetório Central</w:t>
      </w:r>
      <w:r>
        <w:rPr>
          <w:rFonts w:ascii="Arial" w:hAnsi="Arial" w:cs="Arial"/>
          <w:spacing w:val="-2"/>
          <w:sz w:val="20"/>
          <w:szCs w:val="20"/>
        </w:rPr>
        <w:t xml:space="preserve"> - Rua Tenente Pena, 100 - Bom Retiro;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7" w:right="4328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69) Imóvel na Avenida Paulista, 37;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7" w:right="47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70) Portal de Pedra, em forma de arco</w:t>
      </w:r>
      <w:r>
        <w:rPr>
          <w:rFonts w:ascii="Arial" w:hAnsi="Arial" w:cs="Arial"/>
          <w:spacing w:val="1"/>
          <w:sz w:val="20"/>
          <w:szCs w:val="20"/>
        </w:rPr>
        <w:t xml:space="preserve"> - Avenida Tiradentes, esquina com a Praça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.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5005" w:firstLine="424"/>
      </w:pPr>
      <w:r>
        <w:rPr>
          <w:rFonts w:ascii="Arial" w:hAnsi="Arial" w:cs="Arial"/>
          <w:spacing w:val="-4"/>
          <w:sz w:val="20"/>
          <w:szCs w:val="20"/>
        </w:rPr>
        <w:t xml:space="preserve">Fernando Prestes - Luz; </w:t>
      </w:r>
    </w:p>
    <w:p w:rsidR="006C3728" w:rsidRDefault="006C3728">
      <w:pPr>
        <w:widowControl w:val="0"/>
        <w:autoSpaceDE w:val="0"/>
        <w:autoSpaceDN w:val="0"/>
        <w:adjustRightInd w:val="0"/>
        <w:spacing w:line="231" w:lineRule="exact"/>
        <w:ind w:left="7" w:right="47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71) Traçado Urbano, vegetação e linhas demarcatórias dos lotes dos Jardins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2745" w:firstLine="424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América, Europa, Paulista e Paulistano - Jardins;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72) Edifícios, remanescentes do ramal ferroviário e duas locomotivas "Davenport",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32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integrantes do complexo industrial S/A Ind. Reunidas Francisco Matarazzo -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432" w:right="2814"/>
      </w:pPr>
      <w:r>
        <w:rPr>
          <w:rFonts w:ascii="Arial" w:hAnsi="Arial" w:cs="Arial"/>
          <w:spacing w:val="-3"/>
          <w:sz w:val="20"/>
          <w:szCs w:val="20"/>
        </w:rPr>
        <w:t xml:space="preserve">Avenida Francisco Matarazzo, 1096 - Água Branca;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46"/>
      </w:pPr>
      <w:r>
        <w:rPr>
          <w:rFonts w:ascii="Arial" w:hAnsi="Arial" w:cs="Arial"/>
          <w:b/>
          <w:bCs/>
          <w:i/>
          <w:iCs/>
          <w:sz w:val="20"/>
          <w:szCs w:val="20"/>
        </w:rPr>
        <w:t>73) Hospital e Maternidade Umberto I (ex-Matarazzo)</w:t>
      </w:r>
      <w:r>
        <w:rPr>
          <w:rFonts w:ascii="Arial" w:hAnsi="Arial" w:cs="Arial"/>
          <w:sz w:val="20"/>
          <w:szCs w:val="20"/>
        </w:rPr>
        <w:t xml:space="preserve"> - Alameda Rio Claro, 190 -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Bela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6486" w:firstLine="424"/>
      </w:pPr>
      <w:r>
        <w:rPr>
          <w:rFonts w:ascii="Arial" w:hAnsi="Arial" w:cs="Arial"/>
          <w:spacing w:val="-11"/>
          <w:sz w:val="20"/>
          <w:szCs w:val="20"/>
        </w:rPr>
        <w:t xml:space="preserve">Vista;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202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74) Edifício Saldanha Marinho</w:t>
      </w:r>
      <w:r>
        <w:rPr>
          <w:rFonts w:ascii="Arial" w:hAnsi="Arial" w:cs="Arial"/>
          <w:spacing w:val="-2"/>
          <w:sz w:val="20"/>
          <w:szCs w:val="20"/>
        </w:rPr>
        <w:t xml:space="preserve"> - Rua Líbero Badaró, 39 - Centro;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7" w:right="1084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75) Parque da Aclimação e Áreas Verdes Adjacentes</w:t>
      </w:r>
      <w:r>
        <w:rPr>
          <w:rFonts w:ascii="Arial" w:hAnsi="Arial" w:cs="Arial"/>
          <w:spacing w:val="-2"/>
          <w:sz w:val="20"/>
          <w:szCs w:val="20"/>
        </w:rPr>
        <w:t xml:space="preserve"> - Avenida Aclimação;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313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76) Edifício Teatral</w:t>
      </w:r>
      <w:r>
        <w:rPr>
          <w:rFonts w:ascii="Arial" w:hAnsi="Arial" w:cs="Arial"/>
          <w:spacing w:val="-2"/>
          <w:sz w:val="20"/>
          <w:szCs w:val="20"/>
        </w:rPr>
        <w:t xml:space="preserve"> - Rua Brig. Machado, 71 - Brás;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7" w:right="3136"/>
        <w:rPr>
          <w:rFonts w:ascii="Arial" w:hAnsi="Arial" w:cs="Arial"/>
          <w:spacing w:val="-2"/>
          <w:sz w:val="20"/>
          <w:szCs w:val="20"/>
        </w:rPr>
        <w:sectPr w:rsidR="006C3728">
          <w:pgSz w:w="11900" w:h="16840"/>
          <w:pgMar w:top="1400" w:right="1640" w:bottom="320" w:left="2120" w:header="720" w:footer="720" w:gutter="0"/>
          <w:cols w:space="720"/>
          <w:noEndnote/>
        </w:sectPr>
      </w:pPr>
    </w:p>
    <w:p w:rsidR="006C3728" w:rsidRDefault="006C3728">
      <w:pPr>
        <w:widowControl w:val="0"/>
        <w:autoSpaceDE w:val="0"/>
        <w:autoSpaceDN w:val="0"/>
        <w:adjustRightInd w:val="0"/>
        <w:spacing w:line="244" w:lineRule="exact"/>
        <w:ind w:left="427" w:right="2474"/>
      </w:pPr>
      <w:r>
        <w:rPr>
          <w:noProof/>
        </w:rPr>
        <w:pict>
          <v:shape id="_x0000_s1028" type="#_x0000_t75" style="position:absolute;left:0;text-align:left;margin-left:0;margin-top:0;width:595.2pt;height:841.9pt;z-index:-251656192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77) Colégio Sion</w:t>
      </w:r>
      <w:r>
        <w:rPr>
          <w:rFonts w:ascii="Arial" w:hAnsi="Arial" w:cs="Arial"/>
          <w:spacing w:val="-2"/>
          <w:sz w:val="20"/>
          <w:szCs w:val="20"/>
        </w:rPr>
        <w:t xml:space="preserve"> - Avenida Higienópolis, 901 - Higienópolis;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179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78) Casa de Vidro</w:t>
      </w:r>
      <w:r>
        <w:rPr>
          <w:rFonts w:ascii="Arial" w:hAnsi="Arial" w:cs="Arial"/>
          <w:spacing w:val="-2"/>
          <w:sz w:val="20"/>
          <w:szCs w:val="20"/>
        </w:rPr>
        <w:t xml:space="preserve"> - Rua General Américo de Moura, 200 - Morumbi; </w:t>
      </w:r>
    </w:p>
    <w:p w:rsidR="006C3728" w:rsidRDefault="006C3728">
      <w:pPr>
        <w:widowControl w:val="0"/>
        <w:autoSpaceDE w:val="0"/>
        <w:autoSpaceDN w:val="0"/>
        <w:adjustRightInd w:val="0"/>
        <w:spacing w:line="232" w:lineRule="exact"/>
        <w:ind w:left="427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79) Imóvel com respectivas edificações localizado à Rua Guaianases, 1238 e 1282 -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5485" w:firstLine="424"/>
      </w:pP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Campos Elíseos;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1" w:right="46" w:firstLine="426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80) Conj. edificado e propriedade dos Dominicanos, compreendendo: antiga Casa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852" w:right="46"/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de Chácara da Família Cardoso de Almeida; antigo Convento de Santo Alberto;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Igreja Matriz de São Domingos e seus pertences e Jardim do Interior da </w:t>
      </w:r>
    </w:p>
    <w:p w:rsidR="006C3728" w:rsidRDefault="006C3728">
      <w:pPr>
        <w:widowControl w:val="0"/>
        <w:autoSpaceDE w:val="0"/>
        <w:autoSpaceDN w:val="0"/>
        <w:adjustRightInd w:val="0"/>
        <w:spacing w:line="226" w:lineRule="exact"/>
        <w:ind w:left="852" w:right="1648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propriedade</w:t>
      </w:r>
      <w:r>
        <w:rPr>
          <w:rFonts w:ascii="Arial" w:hAnsi="Arial" w:cs="Arial"/>
          <w:spacing w:val="-2"/>
          <w:sz w:val="20"/>
          <w:szCs w:val="20"/>
        </w:rPr>
        <w:t xml:space="preserve"> - Rua Caiubi, 126 e 164, Rua Atibaia s/n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Perdizes;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1535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81) E.E.P.S.G. - Padre Anchieta</w:t>
      </w:r>
      <w:r>
        <w:rPr>
          <w:rFonts w:ascii="Arial" w:hAnsi="Arial" w:cs="Arial"/>
          <w:spacing w:val="-2"/>
          <w:sz w:val="20"/>
          <w:szCs w:val="20"/>
        </w:rPr>
        <w:t xml:space="preserve"> - Rua Visconde de Abaeté, 154 - Brás;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82) Edifício que abrigou a Faculdade de Filosofia, Ciências e Letras da USP</w:t>
      </w:r>
      <w:r>
        <w:rPr>
          <w:rFonts w:ascii="Arial" w:hAnsi="Arial" w:cs="Arial"/>
          <w:sz w:val="20"/>
          <w:szCs w:val="20"/>
        </w:rPr>
        <w:t xml:space="preserve"> - Rua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3913" w:firstLine="424"/>
      </w:pPr>
      <w:r>
        <w:rPr>
          <w:rFonts w:ascii="Arial" w:hAnsi="Arial" w:cs="Arial"/>
          <w:spacing w:val="-3"/>
          <w:sz w:val="20"/>
          <w:szCs w:val="20"/>
        </w:rPr>
        <w:t xml:space="preserve">Maria Antônia, 294/310 - Consolação;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846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83) Coleção de Arte do Museu de Arte de São Paulo</w:t>
      </w:r>
      <w:r>
        <w:rPr>
          <w:rFonts w:ascii="Arial" w:hAnsi="Arial" w:cs="Arial"/>
          <w:spacing w:val="-2"/>
          <w:sz w:val="20"/>
          <w:szCs w:val="20"/>
        </w:rPr>
        <w:t xml:space="preserve"> - Avenida Paulista, 1578;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7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84) Coleção de Arte Religiosa do Museu de Arte Sacra de São Paulo</w:t>
      </w:r>
      <w:r>
        <w:rPr>
          <w:rFonts w:ascii="Arial" w:hAnsi="Arial" w:cs="Arial"/>
          <w:spacing w:val="1"/>
          <w:sz w:val="20"/>
          <w:szCs w:val="20"/>
        </w:rPr>
        <w:t xml:space="preserve"> - Avenida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5634" w:firstLine="424"/>
      </w:pPr>
      <w:r>
        <w:rPr>
          <w:rFonts w:ascii="Arial" w:hAnsi="Arial" w:cs="Arial"/>
          <w:spacing w:val="-5"/>
          <w:sz w:val="20"/>
          <w:szCs w:val="20"/>
        </w:rPr>
        <w:t xml:space="preserve">Tiradentes, 676;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49" w:firstLine="426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85) Coleção arqueológica, Etnográfica e Histórica do Museu Paulista da USP</w:t>
      </w:r>
      <w:r>
        <w:rPr>
          <w:rFonts w:ascii="Arial" w:hAnsi="Arial" w:cs="Arial"/>
          <w:spacing w:val="1"/>
          <w:sz w:val="20"/>
          <w:szCs w:val="20"/>
        </w:rPr>
        <w:t xml:space="preserve"> -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418" w:firstLine="424"/>
      </w:pPr>
      <w:r>
        <w:rPr>
          <w:rFonts w:ascii="Arial" w:hAnsi="Arial" w:cs="Arial"/>
          <w:spacing w:val="-3"/>
          <w:sz w:val="20"/>
          <w:szCs w:val="20"/>
        </w:rPr>
        <w:t>Parque. da Independência s/n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;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427" w:right="551"/>
      </w:pP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86) Coleção Artística do Museu Paulista da USP</w:t>
      </w:r>
      <w:r>
        <w:rPr>
          <w:rFonts w:ascii="Arial" w:hAnsi="Arial" w:cs="Arial"/>
          <w:spacing w:val="-2"/>
          <w:sz w:val="20"/>
          <w:szCs w:val="20"/>
        </w:rPr>
        <w:t xml:space="preserve"> - Parque da Independência, s/n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; </w:t>
      </w:r>
    </w:p>
    <w:p w:rsidR="006C3728" w:rsidRDefault="006C3728">
      <w:pPr>
        <w:widowControl w:val="0"/>
        <w:autoSpaceDE w:val="0"/>
        <w:autoSpaceDN w:val="0"/>
        <w:adjustRightInd w:val="0"/>
        <w:spacing w:line="232" w:lineRule="exact"/>
        <w:ind w:left="427" w:right="4787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87) Casa da Rua Itápolis, 961;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826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88) Casa da Rua Bahia, 1126; </w:t>
      </w:r>
    </w:p>
    <w:p w:rsidR="006C3728" w:rsidRDefault="006C3728">
      <w:pPr>
        <w:widowControl w:val="0"/>
        <w:autoSpaceDE w:val="0"/>
        <w:autoSpaceDN w:val="0"/>
        <w:adjustRightInd w:val="0"/>
        <w:spacing w:line="227" w:lineRule="exact"/>
        <w:ind w:left="427" w:right="4206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89) Igreja Ordem Terceira do Carmo</w:t>
      </w:r>
      <w:r>
        <w:rPr>
          <w:rFonts w:ascii="Arial" w:hAnsi="Arial" w:cs="Arial"/>
          <w:spacing w:val="-3"/>
          <w:sz w:val="20"/>
          <w:szCs w:val="20"/>
        </w:rPr>
        <w:t xml:space="preserve">. </w:t>
      </w:r>
    </w:p>
    <w:p w:rsidR="006C3728" w:rsidRDefault="006C3728">
      <w:pPr>
        <w:widowControl w:val="0"/>
        <w:autoSpaceDE w:val="0"/>
        <w:autoSpaceDN w:val="0"/>
        <w:adjustRightInd w:val="0"/>
        <w:spacing w:line="229" w:lineRule="exact"/>
        <w:ind w:left="427" w:right="4206"/>
        <w:rPr>
          <w:sz w:val="23"/>
          <w:szCs w:val="23"/>
        </w:rPr>
      </w:pP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91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Esta resolução deverá ser submetida à efetivação da Senhora Secretária, bem como homologada pela Senhora Prefeita, com posterior registro no livro próprio. </w:t>
      </w:r>
    </w:p>
    <w:p w:rsidR="006C3728" w:rsidRDefault="006C3728">
      <w:pPr>
        <w:widowControl w:val="0"/>
        <w:autoSpaceDE w:val="0"/>
        <w:autoSpaceDN w:val="0"/>
        <w:adjustRightInd w:val="0"/>
        <w:spacing w:line="230" w:lineRule="exact"/>
        <w:ind w:left="1" w:right="918"/>
        <w:rPr>
          <w:rFonts w:ascii="Arial" w:hAnsi="Arial" w:cs="Arial"/>
          <w:spacing w:val="-2"/>
          <w:sz w:val="20"/>
          <w:szCs w:val="20"/>
        </w:rPr>
        <w:sectPr w:rsidR="006C3728">
          <w:pgSz w:w="11900" w:h="16840"/>
          <w:pgMar w:top="1400" w:right="1640" w:bottom="2020" w:left="1700" w:header="720" w:footer="720" w:gutter="0"/>
          <w:cols w:space="720"/>
          <w:noEndnote/>
        </w:sectPr>
      </w:pPr>
    </w:p>
    <w:p w:rsidR="006C3728" w:rsidRDefault="006C3728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9" type="#_x0000_t75" style="position:absolute;margin-left:0;margin-top:0;width:595.2pt;height:841.9pt;z-index:-251655168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6C3728" w:rsidSect="006C3728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88E"/>
    <w:rsid w:val="00214CFC"/>
    <w:rsid w:val="005C0E6A"/>
    <w:rsid w:val="006C3728"/>
    <w:rsid w:val="00B8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1237</Words>
  <Characters>6686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2014-02-06T19:17:00Z</dcterms:created>
  <dcterms:modified xsi:type="dcterms:W3CDTF">2014-02-06T19:17:00Z</dcterms:modified>
</cp:coreProperties>
</file>