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51" w:rsidRDefault="00164A51">
      <w:pPr>
        <w:widowControl w:val="0"/>
        <w:autoSpaceDE w:val="0"/>
        <w:autoSpaceDN w:val="0"/>
        <w:adjustRightInd w:val="0"/>
        <w:spacing w:line="277" w:lineRule="exact"/>
        <w:ind w:left="14" w:right="510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164A51" w:rsidRDefault="00164A51">
      <w:pPr>
        <w:widowControl w:val="0"/>
        <w:autoSpaceDE w:val="0"/>
        <w:autoSpaceDN w:val="0"/>
        <w:adjustRightInd w:val="0"/>
        <w:spacing w:line="245" w:lineRule="exact"/>
        <w:ind w:left="14" w:right="444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164A51" w:rsidRDefault="00164A51">
      <w:pPr>
        <w:widowControl w:val="0"/>
        <w:autoSpaceDE w:val="0"/>
        <w:autoSpaceDN w:val="0"/>
        <w:adjustRightInd w:val="0"/>
        <w:spacing w:line="284" w:lineRule="exact"/>
        <w:ind w:left="14" w:right="4449"/>
        <w:rPr>
          <w:sz w:val="28"/>
          <w:szCs w:val="28"/>
        </w:rPr>
      </w:pPr>
    </w:p>
    <w:p w:rsidR="00164A51" w:rsidRDefault="00164A51">
      <w:pPr>
        <w:widowControl w:val="0"/>
        <w:autoSpaceDE w:val="0"/>
        <w:autoSpaceDN w:val="0"/>
        <w:adjustRightInd w:val="0"/>
        <w:spacing w:line="240" w:lineRule="exact"/>
        <w:ind w:left="14" w:right="4449"/>
      </w:pPr>
    </w:p>
    <w:p w:rsidR="00164A51" w:rsidRDefault="00164A51">
      <w:pPr>
        <w:widowControl w:val="0"/>
        <w:autoSpaceDE w:val="0"/>
        <w:autoSpaceDN w:val="0"/>
        <w:adjustRightInd w:val="0"/>
        <w:spacing w:line="224" w:lineRule="exact"/>
        <w:ind w:left="14" w:right="193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São </w:t>
      </w:r>
    </w:p>
    <w:p w:rsidR="00164A51" w:rsidRDefault="00164A51">
      <w:pPr>
        <w:widowControl w:val="0"/>
        <w:autoSpaceDE w:val="0"/>
        <w:autoSpaceDN w:val="0"/>
        <w:adjustRightInd w:val="0"/>
        <w:spacing w:line="224" w:lineRule="exact"/>
        <w:ind w:left="14" w:right="7530"/>
      </w:pPr>
      <w:r>
        <w:rPr>
          <w:rFonts w:ascii="Arial" w:hAnsi="Arial" w:cs="Arial"/>
          <w:spacing w:val="-12"/>
          <w:sz w:val="19"/>
          <w:szCs w:val="19"/>
        </w:rPr>
        <w:t xml:space="preserve">Paulo </w:t>
      </w:r>
    </w:p>
    <w:p w:rsidR="00164A51" w:rsidRDefault="00164A51">
      <w:pPr>
        <w:widowControl w:val="0"/>
        <w:autoSpaceDE w:val="0"/>
        <w:autoSpaceDN w:val="0"/>
        <w:adjustRightInd w:val="0"/>
        <w:spacing w:line="228" w:lineRule="exact"/>
        <w:ind w:left="14" w:right="7530"/>
        <w:rPr>
          <w:sz w:val="23"/>
          <w:szCs w:val="23"/>
        </w:rPr>
      </w:pPr>
    </w:p>
    <w:p w:rsidR="00164A51" w:rsidRDefault="00164A51">
      <w:pPr>
        <w:widowControl w:val="0"/>
        <w:autoSpaceDE w:val="0"/>
        <w:autoSpaceDN w:val="0"/>
        <w:adjustRightInd w:val="0"/>
        <w:spacing w:line="307" w:lineRule="exact"/>
        <w:ind w:left="14" w:right="5676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04/92 </w:t>
      </w:r>
    </w:p>
    <w:p w:rsidR="00164A51" w:rsidRDefault="00164A51">
      <w:pPr>
        <w:widowControl w:val="0"/>
        <w:autoSpaceDE w:val="0"/>
        <w:autoSpaceDN w:val="0"/>
        <w:adjustRightInd w:val="0"/>
        <w:spacing w:line="236" w:lineRule="exact"/>
        <w:ind w:left="14" w:right="5676"/>
      </w:pPr>
    </w:p>
    <w:p w:rsidR="00164A51" w:rsidRDefault="00164A51">
      <w:pPr>
        <w:widowControl w:val="0"/>
        <w:autoSpaceDE w:val="0"/>
        <w:autoSpaceDN w:val="0"/>
        <w:adjustRightInd w:val="0"/>
        <w:spacing w:line="240" w:lineRule="exact"/>
        <w:ind w:left="14" w:right="5676"/>
      </w:pPr>
    </w:p>
    <w:p w:rsidR="00164A51" w:rsidRDefault="00164A51">
      <w:pPr>
        <w:widowControl w:val="0"/>
        <w:autoSpaceDE w:val="0"/>
        <w:autoSpaceDN w:val="0"/>
        <w:adjustRightInd w:val="0"/>
        <w:spacing w:line="194" w:lineRule="exact"/>
        <w:ind w:left="14" w:right="38" w:firstLine="414"/>
      </w:pPr>
      <w:r>
        <w:rPr>
          <w:rFonts w:ascii="Arial" w:hAnsi="Arial" w:cs="Arial"/>
          <w:spacing w:val="-1"/>
          <w:sz w:val="19"/>
          <w:szCs w:val="19"/>
        </w:rPr>
        <w:t xml:space="preserve">Por decisão unânime dos Conselheiros presentes à reunião realizada em 26 de junho de 1992, o </w:t>
      </w:r>
    </w:p>
    <w:p w:rsidR="00164A51" w:rsidRDefault="00164A51">
      <w:pPr>
        <w:widowControl w:val="0"/>
        <w:autoSpaceDE w:val="0"/>
        <w:autoSpaceDN w:val="0"/>
        <w:adjustRightInd w:val="0"/>
        <w:spacing w:line="334" w:lineRule="exact"/>
        <w:ind w:left="14" w:right="38"/>
      </w:pPr>
      <w:r>
        <w:rPr>
          <w:rFonts w:ascii="Arial" w:hAnsi="Arial" w:cs="Arial"/>
          <w:sz w:val="19"/>
          <w:szCs w:val="19"/>
        </w:rPr>
        <w:t>Conselho Municipal de Preservação do Patrimônio Histórico, Cultural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e Ambiental da Cidade de São </w:t>
      </w:r>
    </w:p>
    <w:p w:rsidR="00164A51" w:rsidRDefault="00164A51">
      <w:pPr>
        <w:widowControl w:val="0"/>
        <w:autoSpaceDE w:val="0"/>
        <w:autoSpaceDN w:val="0"/>
        <w:adjustRightInd w:val="0"/>
        <w:spacing w:line="224" w:lineRule="exact"/>
        <w:ind w:left="14" w:right="38"/>
      </w:pPr>
      <w:r>
        <w:rPr>
          <w:rFonts w:ascii="Arial" w:hAnsi="Arial" w:cs="Arial"/>
          <w:spacing w:val="1"/>
          <w:sz w:val="19"/>
          <w:szCs w:val="19"/>
        </w:rPr>
        <w:t>Paulo - CONPRESP, r</w:t>
      </w:r>
      <w:r>
        <w:rPr>
          <w:rFonts w:ascii="Arial" w:hAnsi="Arial" w:cs="Arial"/>
          <w:spacing w:val="1"/>
          <w:sz w:val="12"/>
          <w:szCs w:val="12"/>
        </w:rPr>
        <w:t>o</w:t>
      </w:r>
      <w:r>
        <w:rPr>
          <w:rFonts w:ascii="Arial" w:hAnsi="Arial" w:cs="Arial"/>
          <w:spacing w:val="1"/>
          <w:sz w:val="19"/>
          <w:szCs w:val="19"/>
        </w:rPr>
        <w:t xml:space="preserve">esolve, nos termos e para os fins da Lei n 10.032/85, com as alterações </w:t>
      </w:r>
    </w:p>
    <w:p w:rsidR="00164A51" w:rsidRDefault="00164A51">
      <w:pPr>
        <w:widowControl w:val="0"/>
        <w:autoSpaceDE w:val="0"/>
        <w:autoSpaceDN w:val="0"/>
        <w:adjustRightInd w:val="0"/>
        <w:spacing w:line="111" w:lineRule="exact"/>
        <w:ind w:left="14" w:right="37"/>
      </w:pPr>
      <w:r>
        <w:rPr>
          <w:rFonts w:ascii="Arial" w:hAnsi="Arial" w:cs="Arial"/>
          <w:sz w:val="19"/>
          <w:szCs w:val="19"/>
        </w:rPr>
        <w:t>introduzidas pela Lei n 10.236/86,</w:t>
      </w:r>
      <w:r>
        <w:rPr>
          <w:rFonts w:ascii="Arial" w:hAnsi="Arial" w:cs="Arial"/>
          <w:b/>
          <w:bCs/>
          <w:sz w:val="19"/>
          <w:szCs w:val="19"/>
        </w:rPr>
        <w:t xml:space="preserve"> abrir processo de tombamento</w:t>
      </w:r>
      <w:r>
        <w:rPr>
          <w:rFonts w:ascii="Arial" w:hAnsi="Arial" w:cs="Arial"/>
          <w:sz w:val="19"/>
          <w:szCs w:val="19"/>
        </w:rPr>
        <w:t xml:space="preserve"> dos bens abaixo especificados </w:t>
      </w:r>
    </w:p>
    <w:p w:rsidR="00164A51" w:rsidRDefault="00164A51">
      <w:pPr>
        <w:widowControl w:val="0"/>
        <w:autoSpaceDE w:val="0"/>
        <w:autoSpaceDN w:val="0"/>
        <w:adjustRightInd w:val="0"/>
        <w:spacing w:line="223" w:lineRule="exact"/>
        <w:ind w:left="14" w:right="2724"/>
      </w:pPr>
      <w:r>
        <w:rPr>
          <w:rFonts w:ascii="Arial" w:hAnsi="Arial" w:cs="Arial"/>
          <w:spacing w:val="-2"/>
          <w:sz w:val="19"/>
          <w:szCs w:val="19"/>
        </w:rPr>
        <w:t xml:space="preserve">pela significativa importância histórica e ambiental que apresentam: </w:t>
      </w:r>
    </w:p>
    <w:p w:rsidR="00164A51" w:rsidRDefault="00164A51">
      <w:pPr>
        <w:widowControl w:val="0"/>
        <w:autoSpaceDE w:val="0"/>
        <w:autoSpaceDN w:val="0"/>
        <w:adjustRightInd w:val="0"/>
        <w:spacing w:line="224" w:lineRule="exact"/>
        <w:ind w:left="14" w:right="2724"/>
        <w:rPr>
          <w:sz w:val="22"/>
          <w:szCs w:val="22"/>
        </w:rPr>
      </w:pPr>
    </w:p>
    <w:p w:rsidR="00164A51" w:rsidRDefault="00164A51">
      <w:pPr>
        <w:widowControl w:val="0"/>
        <w:autoSpaceDE w:val="0"/>
        <w:autoSpaceDN w:val="0"/>
        <w:adjustRightInd w:val="0"/>
        <w:spacing w:line="223" w:lineRule="exact"/>
        <w:ind w:left="14" w:right="37" w:firstLine="413"/>
      </w:pPr>
      <w:r>
        <w:rPr>
          <w:rFonts w:ascii="Arial" w:hAnsi="Arial" w:cs="Arial"/>
          <w:sz w:val="19"/>
          <w:szCs w:val="19"/>
        </w:rPr>
        <w:t>1) Imóvel conhecido como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FAZENDA DO MORUMBI</w:t>
      </w:r>
      <w:r>
        <w:rPr>
          <w:rFonts w:ascii="Arial" w:hAnsi="Arial" w:cs="Arial"/>
          <w:sz w:val="19"/>
          <w:szCs w:val="19"/>
        </w:rPr>
        <w:t>, compreendendo a casa sede e cobertura vegetal do lote, localizado na Avenida Morumbi,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5.594, esquina com Rua Brigadeiro Armando </w:t>
      </w:r>
    </w:p>
    <w:p w:rsidR="00164A51" w:rsidRDefault="00164A51">
      <w:pPr>
        <w:widowControl w:val="0"/>
        <w:autoSpaceDE w:val="0"/>
        <w:autoSpaceDN w:val="0"/>
        <w:adjustRightInd w:val="0"/>
        <w:spacing w:line="223" w:lineRule="exact"/>
        <w:ind w:left="14" w:right="2453"/>
      </w:pPr>
      <w:r>
        <w:rPr>
          <w:rFonts w:ascii="Arial" w:hAnsi="Arial" w:cs="Arial"/>
          <w:spacing w:val="-2"/>
          <w:sz w:val="19"/>
          <w:szCs w:val="19"/>
        </w:rPr>
        <w:t xml:space="preserve">Trompowsky (Setor 123, Quadra 194, Lote 002), Distrito do Morumbi; e </w:t>
      </w:r>
    </w:p>
    <w:p w:rsidR="00164A51" w:rsidRDefault="00164A51">
      <w:pPr>
        <w:widowControl w:val="0"/>
        <w:autoSpaceDE w:val="0"/>
        <w:autoSpaceDN w:val="0"/>
        <w:adjustRightInd w:val="0"/>
        <w:spacing w:line="219" w:lineRule="exact"/>
        <w:ind w:left="14" w:right="2453"/>
        <w:rPr>
          <w:sz w:val="22"/>
          <w:szCs w:val="22"/>
        </w:rPr>
      </w:pPr>
    </w:p>
    <w:p w:rsidR="00164A51" w:rsidRDefault="00164A51">
      <w:pPr>
        <w:widowControl w:val="0"/>
        <w:autoSpaceDE w:val="0"/>
        <w:autoSpaceDN w:val="0"/>
        <w:adjustRightInd w:val="0"/>
        <w:spacing w:line="228" w:lineRule="exact"/>
        <w:ind w:left="14" w:right="37" w:firstLine="414"/>
      </w:pPr>
      <w:r>
        <w:rPr>
          <w:rFonts w:ascii="Arial" w:hAnsi="Arial" w:cs="Arial"/>
          <w:sz w:val="19"/>
          <w:szCs w:val="19"/>
        </w:rPr>
        <w:t>2) Imóvel conhecido como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CAPELA DO MORUMBI</w:t>
      </w:r>
      <w:r>
        <w:rPr>
          <w:rFonts w:ascii="Arial" w:hAnsi="Arial" w:cs="Arial"/>
          <w:sz w:val="19"/>
          <w:szCs w:val="19"/>
        </w:rPr>
        <w:t>, localizado na Avenida Morumbi,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5.387 </w:t>
      </w:r>
    </w:p>
    <w:p w:rsidR="00164A51" w:rsidRDefault="00164A51">
      <w:pPr>
        <w:widowControl w:val="0"/>
        <w:autoSpaceDE w:val="0"/>
        <w:autoSpaceDN w:val="0"/>
        <w:adjustRightInd w:val="0"/>
        <w:spacing w:line="225" w:lineRule="exact"/>
        <w:ind w:left="14" w:right="4364"/>
        <w:rPr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>(Setor 300, Quadra 055), Distrito do Morumbi</w:t>
      </w:r>
      <w:r>
        <w:rPr>
          <w:spacing w:val="-2"/>
          <w:sz w:val="19"/>
          <w:szCs w:val="19"/>
        </w:rPr>
        <w:t xml:space="preserve">.) </w:t>
      </w:r>
    </w:p>
    <w:sectPr w:rsidR="00164A51" w:rsidSect="00164A51">
      <w:pgSz w:w="11900" w:h="16840"/>
      <w:pgMar w:top="2060" w:right="1380" w:bottom="192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937"/>
    <w:rsid w:val="00164A51"/>
    <w:rsid w:val="00214CFC"/>
    <w:rsid w:val="005B3937"/>
    <w:rsid w:val="00CC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161</Words>
  <Characters>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Cultura </dc:title>
  <dc:subject/>
  <dc:creator/>
  <cp:keywords/>
  <dc:description/>
  <cp:lastModifiedBy>x491358</cp:lastModifiedBy>
  <cp:revision>2</cp:revision>
  <dcterms:created xsi:type="dcterms:W3CDTF">2014-02-06T19:22:00Z</dcterms:created>
  <dcterms:modified xsi:type="dcterms:W3CDTF">2014-02-06T19:22:00Z</dcterms:modified>
</cp:coreProperties>
</file>