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5" w:rsidRDefault="000945E5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levardPrefeitura do Município de São Paulo </w:t>
      </w:r>
    </w:p>
    <w:p w:rsidR="000945E5" w:rsidRDefault="000945E5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0945E5" w:rsidRDefault="000945E5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0945E5" w:rsidRDefault="000945E5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0945E5" w:rsidRDefault="000945E5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0945E5" w:rsidRDefault="000945E5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0945E5" w:rsidRDefault="000945E5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0945E5" w:rsidRDefault="000945E5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02/93 </w:t>
      </w:r>
    </w:p>
    <w:p w:rsidR="000945E5" w:rsidRDefault="000945E5">
      <w:pPr>
        <w:widowControl w:val="0"/>
        <w:autoSpaceDE w:val="0"/>
        <w:autoSpaceDN w:val="0"/>
        <w:adjustRightInd w:val="0"/>
        <w:spacing w:line="247" w:lineRule="exact"/>
        <w:ind w:left="10" w:right="6100"/>
        <w:rPr>
          <w:sz w:val="25"/>
          <w:szCs w:val="25"/>
        </w:rPr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0945E5" w:rsidRDefault="000945E5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0945E5" w:rsidRDefault="000945E5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pacing w:val="1"/>
          <w:sz w:val="20"/>
          <w:szCs w:val="20"/>
        </w:rPr>
        <w:t>São Paulo - CONPRESP, por decisão unânime dos Conselheiros presentes na Reuniã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o Ordinária </w:t>
      </w:r>
    </w:p>
    <w:p w:rsidR="000945E5" w:rsidRDefault="000945E5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>realizada em 07 de outubro de 1993, no u</w:t>
      </w:r>
      <w:r>
        <w:rPr>
          <w:rFonts w:ascii="Arial" w:hAnsi="Arial" w:cs="Arial"/>
          <w:spacing w:val="-1"/>
          <w:position w:val="-9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so de suas atribuições legais e nos termos da Lei n 10.032/85, </w:t>
      </w:r>
    </w:p>
    <w:p w:rsidR="000945E5" w:rsidRDefault="000945E5">
      <w:pPr>
        <w:widowControl w:val="0"/>
        <w:autoSpaceDE w:val="0"/>
        <w:autoSpaceDN w:val="0"/>
        <w:adjustRightInd w:val="0"/>
        <w:spacing w:line="114" w:lineRule="exact"/>
        <w:ind w:left="10" w:right="49"/>
      </w:pPr>
      <w:r>
        <w:rPr>
          <w:rFonts w:ascii="Arial" w:hAnsi="Arial" w:cs="Arial"/>
          <w:spacing w:val="-1"/>
          <w:sz w:val="20"/>
          <w:szCs w:val="20"/>
        </w:rPr>
        <w:t>com as alterações introduzidas pela Lei n 10.236/86, resolve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abrir processo de tombamento</w:t>
      </w:r>
      <w:r>
        <w:rPr>
          <w:rFonts w:ascii="Arial" w:hAnsi="Arial" w:cs="Arial"/>
          <w:spacing w:val="-1"/>
          <w:sz w:val="20"/>
          <w:szCs w:val="20"/>
        </w:rPr>
        <w:t xml:space="preserve"> do imóvel </w:t>
      </w:r>
    </w:p>
    <w:p w:rsidR="000945E5" w:rsidRDefault="000945E5">
      <w:pPr>
        <w:widowControl w:val="0"/>
        <w:autoSpaceDE w:val="0"/>
        <w:autoSpaceDN w:val="0"/>
        <w:adjustRightInd w:val="0"/>
        <w:spacing w:line="230" w:lineRule="exact"/>
        <w:ind w:left="10" w:right="5365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situado na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Rua Bélgica, 116</w:t>
      </w:r>
      <w:r>
        <w:rPr>
          <w:rFonts w:ascii="Arial" w:hAnsi="Arial" w:cs="Arial"/>
          <w:spacing w:val="-3"/>
          <w:sz w:val="20"/>
          <w:szCs w:val="20"/>
        </w:rPr>
        <w:t xml:space="preserve"> - Jardins. </w:t>
      </w:r>
    </w:p>
    <w:p w:rsidR="000945E5" w:rsidRDefault="000945E5">
      <w:pPr>
        <w:widowControl w:val="0"/>
        <w:autoSpaceDE w:val="0"/>
        <w:autoSpaceDN w:val="0"/>
        <w:adjustRightInd w:val="0"/>
        <w:spacing w:line="92" w:lineRule="exact"/>
        <w:ind w:left="10" w:right="5365"/>
        <w:rPr>
          <w:sz w:val="9"/>
          <w:szCs w:val="9"/>
        </w:rPr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40" w:lineRule="exact"/>
        <w:ind w:left="10" w:right="5365"/>
      </w:pPr>
    </w:p>
    <w:p w:rsidR="000945E5" w:rsidRDefault="000945E5">
      <w:pPr>
        <w:widowControl w:val="0"/>
        <w:autoSpaceDE w:val="0"/>
        <w:autoSpaceDN w:val="0"/>
        <w:adjustRightInd w:val="0"/>
        <w:spacing w:line="219" w:lineRule="exact"/>
        <w:ind w:left="436" w:right="6841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0945E5" w:rsidRDefault="000945E5">
      <w:pPr>
        <w:widowControl w:val="0"/>
        <w:autoSpaceDE w:val="0"/>
        <w:autoSpaceDN w:val="0"/>
        <w:adjustRightInd w:val="0"/>
        <w:spacing w:line="284" w:lineRule="exact"/>
        <w:ind w:left="436" w:right="6841"/>
        <w:rPr>
          <w:sz w:val="28"/>
          <w:szCs w:val="28"/>
        </w:rPr>
      </w:pPr>
    </w:p>
    <w:p w:rsidR="000945E5" w:rsidRDefault="000945E5">
      <w:pPr>
        <w:widowControl w:val="0"/>
        <w:autoSpaceDE w:val="0"/>
        <w:autoSpaceDN w:val="0"/>
        <w:adjustRightInd w:val="0"/>
        <w:spacing w:line="219" w:lineRule="exact"/>
        <w:ind w:left="436" w:right="1470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1. Este processo de tombamento foi arquivado através da Resolução 07/94 </w:t>
      </w:r>
    </w:p>
    <w:p w:rsidR="000945E5" w:rsidRDefault="000945E5">
      <w:pPr>
        <w:widowControl w:val="0"/>
        <w:autoSpaceDE w:val="0"/>
        <w:autoSpaceDN w:val="0"/>
        <w:adjustRightInd w:val="0"/>
        <w:spacing w:line="219" w:lineRule="exact"/>
        <w:ind w:left="436" w:right="1470"/>
        <w:rPr>
          <w:rFonts w:ascii="Arial" w:hAnsi="Arial" w:cs="Arial"/>
          <w:spacing w:val="-2"/>
          <w:sz w:val="21"/>
          <w:szCs w:val="21"/>
        </w:rPr>
        <w:sectPr w:rsidR="000945E5">
          <w:pgSz w:w="11900" w:h="16840"/>
          <w:pgMar w:top="1420" w:right="1640" w:bottom="1020" w:left="840" w:header="720" w:footer="720" w:gutter="0"/>
          <w:cols w:space="720"/>
          <w:noEndnote/>
        </w:sectPr>
      </w:pPr>
    </w:p>
    <w:p w:rsidR="000945E5" w:rsidRDefault="000945E5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0945E5" w:rsidSect="000945E5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804"/>
    <w:rsid w:val="000945E5"/>
    <w:rsid w:val="00525AD7"/>
    <w:rsid w:val="00792618"/>
    <w:rsid w:val="00E5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124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2014-02-06T19:42:00Z</dcterms:created>
  <dcterms:modified xsi:type="dcterms:W3CDTF">2014-02-06T19:42:00Z</dcterms:modified>
</cp:coreProperties>
</file>