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B5" w:rsidRDefault="009075B5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9075B5" w:rsidRDefault="009075B5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9075B5" w:rsidRDefault="009075B5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9075B5" w:rsidRDefault="009075B5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9075B5" w:rsidRDefault="009075B5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9075B5" w:rsidRDefault="009075B5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9075B5" w:rsidRDefault="009075B5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9075B5" w:rsidRDefault="009075B5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9075B5" w:rsidRDefault="009075B5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01/94 </w:t>
      </w:r>
    </w:p>
    <w:p w:rsidR="009075B5" w:rsidRDefault="009075B5">
      <w:pPr>
        <w:widowControl w:val="0"/>
        <w:autoSpaceDE w:val="0"/>
        <w:autoSpaceDN w:val="0"/>
        <w:adjustRightInd w:val="0"/>
        <w:spacing w:line="217" w:lineRule="exact"/>
        <w:ind w:left="10" w:right="6100"/>
        <w:rPr>
          <w:sz w:val="22"/>
          <w:szCs w:val="22"/>
        </w:rPr>
      </w:pPr>
    </w:p>
    <w:p w:rsidR="009075B5" w:rsidRDefault="009075B5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9075B5" w:rsidRDefault="009075B5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</w:t>
      </w:r>
      <w:r>
        <w:rPr>
          <w:rFonts w:ascii="Arial" w:hAnsi="Arial" w:cs="Arial"/>
          <w:spacing w:val="1"/>
          <w:sz w:val="20"/>
          <w:szCs w:val="20"/>
        </w:rPr>
        <w:t>São Paulo, na Reunião Ordinária n</w:t>
      </w:r>
      <w:r>
        <w:rPr>
          <w:rFonts w:ascii="Arial" w:hAnsi="Arial" w:cs="Arial"/>
          <w:spacing w:val="1"/>
          <w:position w:val="5"/>
          <w:sz w:val="12"/>
          <w:szCs w:val="12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89, apreciando o processo 16-008.812-92*01, referente ao </w:t>
      </w:r>
    </w:p>
    <w:p w:rsidR="009075B5" w:rsidRDefault="009075B5">
      <w:pPr>
        <w:widowControl w:val="0"/>
        <w:autoSpaceDE w:val="0"/>
        <w:autoSpaceDN w:val="0"/>
        <w:adjustRightInd w:val="0"/>
        <w:spacing w:line="230" w:lineRule="exact"/>
        <w:ind w:left="10" w:right="1223"/>
      </w:pPr>
      <w:r>
        <w:rPr>
          <w:rFonts w:ascii="Arial" w:hAnsi="Arial" w:cs="Arial"/>
          <w:spacing w:val="-2"/>
          <w:sz w:val="20"/>
          <w:szCs w:val="20"/>
        </w:rPr>
        <w:t xml:space="preserve">tombamento do Bairro de Higienópolis, objeto da Ordem do Dia, resolve, por unanimidade: </w:t>
      </w:r>
    </w:p>
    <w:p w:rsidR="009075B5" w:rsidRDefault="009075B5">
      <w:pPr>
        <w:widowControl w:val="0"/>
        <w:autoSpaceDE w:val="0"/>
        <w:autoSpaceDN w:val="0"/>
        <w:adjustRightInd w:val="0"/>
        <w:spacing w:line="229" w:lineRule="exact"/>
        <w:ind w:left="10" w:right="1223"/>
        <w:rPr>
          <w:sz w:val="23"/>
          <w:szCs w:val="23"/>
        </w:rPr>
      </w:pPr>
    </w:p>
    <w:p w:rsidR="009075B5" w:rsidRDefault="009075B5">
      <w:pPr>
        <w:widowControl w:val="0"/>
        <w:autoSpaceDE w:val="0"/>
        <w:autoSpaceDN w:val="0"/>
        <w:adjustRightInd w:val="0"/>
        <w:spacing w:line="230" w:lineRule="exact"/>
        <w:ind w:left="10" w:right="50" w:firstLine="425"/>
      </w:pPr>
      <w:r>
        <w:rPr>
          <w:rFonts w:ascii="Arial" w:hAnsi="Arial" w:cs="Arial"/>
          <w:spacing w:val="-2"/>
          <w:sz w:val="20"/>
          <w:szCs w:val="20"/>
        </w:rPr>
        <w:t xml:space="preserve">1) Acolher a proposta do Conselheiro Relator Lúcio Gomes Machado, que incorporou sugestões dos </w:t>
      </w:r>
      <w:r>
        <w:rPr>
          <w:rFonts w:ascii="Arial" w:hAnsi="Arial" w:cs="Arial"/>
          <w:sz w:val="20"/>
          <w:szCs w:val="20"/>
        </w:rPr>
        <w:t>demais Conselheiros no sentido de</w:t>
      </w:r>
      <w:r>
        <w:rPr>
          <w:rFonts w:ascii="Arial" w:hAnsi="Arial" w:cs="Arial"/>
          <w:b/>
          <w:bCs/>
          <w:sz w:val="20"/>
          <w:szCs w:val="20"/>
        </w:rPr>
        <w:t xml:space="preserve"> desmembrar o presente em processos individuais</w:t>
      </w:r>
      <w:r>
        <w:rPr>
          <w:rFonts w:ascii="Arial" w:hAnsi="Arial" w:cs="Arial"/>
          <w:sz w:val="20"/>
          <w:szCs w:val="20"/>
        </w:rPr>
        <w:t xml:space="preserve"> referentes a cada imóvel da listagem constante da Resolução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43/CONPRESP/92 (Fls. 02/03), publicada no DOM </w:t>
      </w:r>
      <w:r>
        <w:rPr>
          <w:rFonts w:ascii="Arial" w:hAnsi="Arial" w:cs="Arial"/>
          <w:spacing w:val="-7"/>
          <w:sz w:val="20"/>
          <w:szCs w:val="20"/>
        </w:rPr>
        <w:t xml:space="preserve">16/12/92. </w:t>
      </w:r>
    </w:p>
    <w:p w:rsidR="009075B5" w:rsidRDefault="009075B5">
      <w:pPr>
        <w:widowControl w:val="0"/>
        <w:autoSpaceDE w:val="0"/>
        <w:autoSpaceDN w:val="0"/>
        <w:adjustRightInd w:val="0"/>
        <w:spacing w:line="229" w:lineRule="exact"/>
        <w:ind w:left="10" w:right="50" w:firstLine="425"/>
        <w:rPr>
          <w:sz w:val="23"/>
          <w:szCs w:val="23"/>
        </w:rPr>
      </w:pPr>
    </w:p>
    <w:p w:rsidR="009075B5" w:rsidRDefault="009075B5">
      <w:pPr>
        <w:widowControl w:val="0"/>
        <w:autoSpaceDE w:val="0"/>
        <w:autoSpaceDN w:val="0"/>
        <w:adjustRightInd w:val="0"/>
        <w:spacing w:line="230" w:lineRule="exact"/>
        <w:ind w:left="10" w:right="48" w:firstLine="426"/>
      </w:pPr>
      <w:r>
        <w:rPr>
          <w:rFonts w:ascii="Arial" w:hAnsi="Arial" w:cs="Arial"/>
          <w:sz w:val="20"/>
          <w:szCs w:val="20"/>
        </w:rPr>
        <w:t xml:space="preserve">2) O processo principal permanecerá ativo, ficando em custódia na Diretoria do Departamento do </w:t>
      </w:r>
      <w:r>
        <w:rPr>
          <w:rFonts w:ascii="Arial" w:hAnsi="Arial" w:cs="Arial"/>
          <w:spacing w:val="-2"/>
          <w:sz w:val="20"/>
          <w:szCs w:val="20"/>
        </w:rPr>
        <w:t xml:space="preserve">Patrimônio Histórico e à disposição dos Conselheiros para eventuais consultas durante o período em que estiverem sendo estudados os processos dele derivados. </w:t>
      </w:r>
    </w:p>
    <w:p w:rsidR="009075B5" w:rsidRDefault="009075B5">
      <w:pPr>
        <w:widowControl w:val="0"/>
        <w:autoSpaceDE w:val="0"/>
        <w:autoSpaceDN w:val="0"/>
        <w:adjustRightInd w:val="0"/>
        <w:spacing w:line="259" w:lineRule="exact"/>
        <w:ind w:left="10" w:right="48" w:firstLine="426"/>
        <w:rPr>
          <w:sz w:val="26"/>
          <w:szCs w:val="26"/>
        </w:rPr>
      </w:pPr>
    </w:p>
    <w:p w:rsidR="009075B5" w:rsidRDefault="009075B5">
      <w:pPr>
        <w:widowControl w:val="0"/>
        <w:autoSpaceDE w:val="0"/>
        <w:autoSpaceDN w:val="0"/>
        <w:adjustRightInd w:val="0"/>
        <w:spacing w:line="200" w:lineRule="exact"/>
        <w:ind w:left="436" w:right="819"/>
      </w:pPr>
      <w:r>
        <w:rPr>
          <w:rFonts w:ascii="Arial" w:hAnsi="Arial" w:cs="Arial"/>
          <w:spacing w:val="-2"/>
          <w:sz w:val="20"/>
          <w:szCs w:val="20"/>
        </w:rPr>
        <w:t xml:space="preserve">3) O presente processo somente será encerrado após decisão final dos demais processos. </w:t>
      </w:r>
    </w:p>
    <w:p w:rsidR="009075B5" w:rsidRDefault="009075B5">
      <w:pPr>
        <w:widowControl w:val="0"/>
        <w:autoSpaceDE w:val="0"/>
        <w:autoSpaceDN w:val="0"/>
        <w:adjustRightInd w:val="0"/>
        <w:spacing w:line="225" w:lineRule="exact"/>
        <w:ind w:left="436" w:right="819"/>
        <w:rPr>
          <w:sz w:val="22"/>
          <w:szCs w:val="22"/>
        </w:rPr>
      </w:pPr>
    </w:p>
    <w:p w:rsidR="009075B5" w:rsidRDefault="009075B5">
      <w:pPr>
        <w:widowControl w:val="0"/>
        <w:autoSpaceDE w:val="0"/>
        <w:autoSpaceDN w:val="0"/>
        <w:adjustRightInd w:val="0"/>
        <w:spacing w:line="234" w:lineRule="exact"/>
        <w:ind w:left="436" w:right="48"/>
      </w:pPr>
      <w:r>
        <w:rPr>
          <w:rFonts w:ascii="Arial" w:hAnsi="Arial" w:cs="Arial"/>
          <w:sz w:val="20"/>
          <w:szCs w:val="20"/>
        </w:rPr>
        <w:t>4) Ficam mantidas as deliberações tomadas através da Resolução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43/CONPRESP/92 que não </w:t>
      </w:r>
    </w:p>
    <w:p w:rsidR="009075B5" w:rsidRDefault="009075B5">
      <w:pPr>
        <w:widowControl w:val="0"/>
        <w:autoSpaceDE w:val="0"/>
        <w:autoSpaceDN w:val="0"/>
        <w:adjustRightInd w:val="0"/>
        <w:spacing w:line="232" w:lineRule="exact"/>
        <w:ind w:left="10" w:right="6251"/>
        <w:rPr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conflitarem com a presente</w:t>
      </w:r>
      <w:r>
        <w:rPr>
          <w:spacing w:val="-3"/>
          <w:sz w:val="20"/>
          <w:szCs w:val="20"/>
        </w:rPr>
        <w:t xml:space="preserve">. </w:t>
      </w:r>
    </w:p>
    <w:sectPr w:rsidR="009075B5" w:rsidSect="009075B5">
      <w:pgSz w:w="11900" w:h="16840"/>
      <w:pgMar w:top="1420" w:right="1640" w:bottom="174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E33"/>
    <w:rsid w:val="00467E33"/>
    <w:rsid w:val="00525AD7"/>
    <w:rsid w:val="009075B5"/>
    <w:rsid w:val="00BA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199</Words>
  <Characters>1080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2014-02-06T19:44:00Z</dcterms:created>
  <dcterms:modified xsi:type="dcterms:W3CDTF">2014-02-06T19:44:00Z</dcterms:modified>
</cp:coreProperties>
</file>