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B" w:rsidRDefault="00FA7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Calibri" w:hAnsi="Calibri"/>
          <w:b/>
        </w:rPr>
      </w:pPr>
    </w:p>
    <w:p w:rsidR="00FA7ECB" w:rsidRDefault="00535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ATA DA 61</w:t>
      </w:r>
      <w:r w:rsidR="00177ED3">
        <w:rPr>
          <w:rFonts w:ascii="Calibri" w:hAnsi="Calibri"/>
          <w:b/>
          <w:sz w:val="24"/>
        </w:rPr>
        <w:t>6</w:t>
      </w:r>
      <w:r>
        <w:rPr>
          <w:rFonts w:ascii="Calibri" w:hAnsi="Calibri"/>
          <w:b/>
          <w:sz w:val="24"/>
        </w:rPr>
        <w:t>ª REUNIÃO ORDINÁRIA DO CONPRESP</w:t>
      </w:r>
    </w:p>
    <w:p w:rsidR="00FA7ECB" w:rsidRDefault="00FA7ECB">
      <w:pPr>
        <w:tabs>
          <w:tab w:val="left" w:pos="33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Lucida Grande" w:hAnsi="Lucida Grande"/>
          <w:b/>
        </w:rPr>
      </w:pPr>
    </w:p>
    <w:p w:rsidR="00840ADA" w:rsidRPr="00840ADA" w:rsidRDefault="00535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CONSELHO MUNICIPAL DE PRESERVAÇÃO DO PATRIMÔNIO HISTÓRICO, CULTURAL E AMBIENTAL DA CIDADE DE SÃO PAULO, no dia </w:t>
      </w:r>
      <w:r w:rsidR="00BD1067">
        <w:rPr>
          <w:rFonts w:ascii="Calibri" w:hAnsi="Calibri"/>
          <w:b/>
          <w:sz w:val="22"/>
          <w:szCs w:val="22"/>
        </w:rPr>
        <w:t>15</w:t>
      </w:r>
      <w:r>
        <w:rPr>
          <w:rFonts w:ascii="Calibri" w:hAnsi="Calibri"/>
          <w:b/>
          <w:sz w:val="22"/>
          <w:szCs w:val="22"/>
        </w:rPr>
        <w:t xml:space="preserve"> de </w:t>
      </w:r>
      <w:r w:rsidR="004270EC">
        <w:rPr>
          <w:rFonts w:ascii="Calibri" w:hAnsi="Calibri"/>
          <w:b/>
          <w:sz w:val="22"/>
          <w:szCs w:val="22"/>
        </w:rPr>
        <w:t>setembro</w:t>
      </w:r>
      <w:r>
        <w:rPr>
          <w:rFonts w:ascii="Calibri" w:hAnsi="Calibri"/>
          <w:b/>
          <w:sz w:val="22"/>
          <w:szCs w:val="22"/>
        </w:rPr>
        <w:t xml:space="preserve"> de 2015</w:t>
      </w:r>
      <w:r w:rsidR="00BD1067">
        <w:rPr>
          <w:rFonts w:ascii="Calibri" w:hAnsi="Calibri"/>
          <w:sz w:val="22"/>
          <w:szCs w:val="22"/>
        </w:rPr>
        <w:t>, às 9h40</w:t>
      </w:r>
      <w:r>
        <w:rPr>
          <w:rFonts w:ascii="Calibri" w:hAnsi="Calibri"/>
          <w:sz w:val="22"/>
          <w:szCs w:val="22"/>
        </w:rPr>
        <w:t xml:space="preserve">, realizou sua </w:t>
      </w:r>
      <w:r>
        <w:rPr>
          <w:rFonts w:ascii="Calibri" w:hAnsi="Calibri"/>
          <w:b/>
          <w:sz w:val="22"/>
          <w:szCs w:val="22"/>
        </w:rPr>
        <w:t>61</w:t>
      </w:r>
      <w:r w:rsidR="00BD1067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ª Reunião Ordinária</w:t>
      </w:r>
      <w:r>
        <w:rPr>
          <w:rFonts w:ascii="Calibri" w:hAnsi="Calibri"/>
          <w:sz w:val="22"/>
          <w:szCs w:val="22"/>
        </w:rPr>
        <w:t>, nas dependências do CONPRESP, à Avenida São João, 473, 7º andar, contando com a presença dos seguintes Conselheiros: Nadia Somekh – Representante do Departamento do Patrimônio Histórico – Presidente; Marco Antonio Cilento Winther – Representante suplente da Secretaria Municipal de Cultura;</w:t>
      </w:r>
      <w:r w:rsidR="006B3445">
        <w:rPr>
          <w:rFonts w:ascii="Calibri" w:hAnsi="Calibri"/>
          <w:sz w:val="22"/>
          <w:szCs w:val="22"/>
        </w:rPr>
        <w:t xml:space="preserve"> José Geraldo Simões Júnior – Representante do Instituto dos Arquitetos do Brasil;</w:t>
      </w:r>
      <w:r>
        <w:rPr>
          <w:rFonts w:ascii="Calibri" w:hAnsi="Calibri"/>
          <w:sz w:val="22"/>
          <w:szCs w:val="22"/>
        </w:rPr>
        <w:t xml:space="preserve"> Eduardo Mikalaukas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– Representante da Secretaria Mu</w:t>
      </w:r>
      <w:r w:rsidR="007F0D2F">
        <w:rPr>
          <w:rFonts w:ascii="Calibri" w:hAnsi="Calibri"/>
          <w:sz w:val="22"/>
          <w:szCs w:val="22"/>
        </w:rPr>
        <w:t>nicipal de Negócios Jurídicos</w:t>
      </w:r>
      <w:r w:rsidR="004270EC">
        <w:rPr>
          <w:rFonts w:ascii="Calibri" w:hAnsi="Calibri"/>
          <w:sz w:val="22"/>
          <w:szCs w:val="22"/>
        </w:rPr>
        <w:t xml:space="preserve">; </w:t>
      </w:r>
      <w:r w:rsidR="007F0D2F">
        <w:rPr>
          <w:rFonts w:ascii="Calibri" w:hAnsi="Calibri"/>
          <w:sz w:val="22"/>
          <w:szCs w:val="22"/>
        </w:rPr>
        <w:t>José Police Neto</w:t>
      </w:r>
      <w:r>
        <w:rPr>
          <w:rFonts w:ascii="Calibri" w:hAnsi="Calibri"/>
          <w:sz w:val="22"/>
          <w:szCs w:val="22"/>
        </w:rPr>
        <w:t xml:space="preserve"> – Representante Suplente da</w:t>
      </w:r>
      <w:r w:rsidR="007F0D2F">
        <w:rPr>
          <w:rFonts w:ascii="Calibri" w:hAnsi="Calibri"/>
          <w:sz w:val="22"/>
          <w:szCs w:val="22"/>
        </w:rPr>
        <w:t xml:space="preserve"> Câmara Municipal de São Paulo; Alfredo Vieira da Cunha – Representante suplente do Conselho Regional de Engenharia e Agronomia do Estado de São Paulo e Agronomia</w:t>
      </w:r>
      <w:r w:rsidR="004270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Ronaldo Berbare A. Parente – Representante da Secretaria Municipal de Licenciamento.</w:t>
      </w:r>
      <w:r>
        <w:rPr>
          <w:rFonts w:ascii="Calibri" w:hAnsi="Calibri" w:cs="Arial"/>
          <w:sz w:val="22"/>
          <w:szCs w:val="22"/>
        </w:rPr>
        <w:t xml:space="preserve"> Participaram, assistindo à reunião: </w:t>
      </w:r>
      <w:r w:rsidR="006B3445">
        <w:rPr>
          <w:rFonts w:ascii="Calibri" w:hAnsi="Calibri" w:cs="Arial"/>
          <w:sz w:val="22"/>
          <w:szCs w:val="22"/>
        </w:rPr>
        <w:t xml:space="preserve">Teresa Maria Emídio – Arquiteta – SVMA; Fátima Antunes – Socióloga – DPH; Ana Winther – Arquiteta – DPH; Guilherme Federighi – DPH; Walter Pires – Arquiteto – DPH; Rui Moreira Leite – Apresentação da Vila Flávio de Carvalho; Carolina Dal Ben Padua – Apresentação da Vila Flávio de Carvalho; Dalva Thomaz – Arquiteta – DPH; </w:t>
      </w:r>
      <w:r>
        <w:rPr>
          <w:rFonts w:ascii="Calibri" w:hAnsi="Calibri" w:cs="Arial"/>
          <w:sz w:val="22"/>
          <w:szCs w:val="22"/>
        </w:rPr>
        <w:t xml:space="preserve">Fábio Dutra Peres – Assessor Jurídico DPH-AJ; </w:t>
      </w:r>
      <w:r w:rsidR="006B3445">
        <w:rPr>
          <w:rFonts w:ascii="Calibri" w:hAnsi="Calibri" w:cs="Arial"/>
          <w:sz w:val="22"/>
          <w:szCs w:val="22"/>
        </w:rPr>
        <w:t xml:space="preserve">Vanessa Correa – Jornalista – DPH; André Carlos da Silva Braga; Fernando B. Escudero – Clube Atléthico Paulistano; Gustavo Macedo; </w:t>
      </w:r>
      <w:r>
        <w:rPr>
          <w:rFonts w:ascii="Calibri" w:hAnsi="Calibri" w:cs="Arial"/>
          <w:sz w:val="22"/>
          <w:szCs w:val="22"/>
        </w:rPr>
        <w:t xml:space="preserve">Lucas de Moraes Coelho – Assistente CONPRESP; Patrícia Freire da Silva Sena – Assistente CONPRESP e Danielle Cristina Dias de Santana – Secretária Executiva CONPRESP. </w:t>
      </w:r>
      <w:r>
        <w:rPr>
          <w:rFonts w:ascii="Calibri" w:hAnsi="Calibri"/>
          <w:sz w:val="22"/>
          <w:szCs w:val="22"/>
        </w:rPr>
        <w:t>Foi dado início à pauta.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Leitura, discussão e aprovação da Ata da 61</w:t>
      </w:r>
      <w:r w:rsidR="006B3445">
        <w:rPr>
          <w:rFonts w:ascii="Calibri" w:hAnsi="Calibri"/>
          <w:b/>
          <w:color w:val="000000"/>
          <w:sz w:val="22"/>
          <w:szCs w:val="22"/>
        </w:rPr>
        <w:t>5</w:t>
      </w:r>
      <w:r>
        <w:rPr>
          <w:rFonts w:ascii="Calibri" w:hAnsi="Calibri"/>
          <w:b/>
          <w:color w:val="000000"/>
          <w:sz w:val="22"/>
          <w:szCs w:val="22"/>
        </w:rPr>
        <w:t>ª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b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Comunicações / Informes da Presidência e dos Conselheiros.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CA472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2.1.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A97B66">
        <w:rPr>
          <w:rFonts w:ascii="Calibri" w:hAnsi="Calibri"/>
          <w:color w:val="000000"/>
          <w:sz w:val="22"/>
          <w:szCs w:val="22"/>
        </w:rPr>
        <w:t>A Presidente informa</w:t>
      </w:r>
      <w:r w:rsidR="008703AD">
        <w:rPr>
          <w:rFonts w:ascii="Calibri" w:hAnsi="Calibri"/>
          <w:color w:val="000000"/>
          <w:sz w:val="22"/>
          <w:szCs w:val="22"/>
        </w:rPr>
        <w:t xml:space="preserve"> a aprovação do Projeto de Lei nº </w:t>
      </w:r>
      <w:r w:rsidR="00EE4077">
        <w:rPr>
          <w:rFonts w:ascii="Calibri" w:hAnsi="Calibri"/>
          <w:color w:val="000000"/>
          <w:sz w:val="22"/>
          <w:szCs w:val="22"/>
        </w:rPr>
        <w:t xml:space="preserve">483/2012, que introduz alterações na Lei Municipal nº 10.032 de 1985, no que diz respeito a aplicação de multa FUNCAP, por desrepeito as normas de preservação. </w:t>
      </w:r>
      <w:r w:rsidR="00A97B66">
        <w:rPr>
          <w:rFonts w:ascii="Calibri" w:hAnsi="Calibri"/>
          <w:color w:val="000000"/>
          <w:sz w:val="22"/>
          <w:szCs w:val="22"/>
        </w:rPr>
        <w:t>A nova lei poissibilita que o proprietário apenado reverta o valor da penalidade em melhorias no imóvel descaracterizado, promovendo a recuperação do bem cultural. O Conselheiro José Police Neto comemora a possibilidade de reversão dos danos promovidos no bem cultural através de um TAC e ressalta a necessidade do CONPRESP estabelecer uma disciplina interna de forma que possa arbitrar o TAC de maneira transperente.</w:t>
      </w:r>
      <w:r w:rsidR="008874BB">
        <w:rPr>
          <w:rFonts w:ascii="Calibri" w:hAnsi="Calibri"/>
          <w:color w:val="000000"/>
          <w:sz w:val="22"/>
          <w:szCs w:val="22"/>
        </w:rPr>
        <w:t xml:space="preserve"> O Conselheiro </w:t>
      </w:r>
      <w:r w:rsidR="00BF60AB">
        <w:rPr>
          <w:rFonts w:ascii="Calibri" w:hAnsi="Calibri"/>
          <w:color w:val="000000"/>
          <w:sz w:val="22"/>
          <w:szCs w:val="22"/>
        </w:rPr>
        <w:t>também explicou</w:t>
      </w:r>
      <w:r w:rsidR="008874BB">
        <w:rPr>
          <w:rFonts w:ascii="Calibri" w:hAnsi="Calibri"/>
          <w:color w:val="000000"/>
          <w:sz w:val="22"/>
          <w:szCs w:val="22"/>
        </w:rPr>
        <w:t xml:space="preserve"> os motivos que o levaram a apresentar um substitivo do Projeto de lei aprovad</w:t>
      </w:r>
      <w:r w:rsidR="00BF60AB">
        <w:rPr>
          <w:rFonts w:ascii="Calibri" w:hAnsi="Calibri"/>
          <w:color w:val="000000"/>
          <w:sz w:val="22"/>
          <w:szCs w:val="22"/>
        </w:rPr>
        <w:t xml:space="preserve">o.  </w:t>
      </w:r>
      <w:r w:rsidR="008874BB" w:rsidRPr="00BF60AB">
        <w:rPr>
          <w:rFonts w:ascii="Calibri" w:hAnsi="Calibri"/>
          <w:b/>
          <w:color w:val="000000"/>
          <w:sz w:val="22"/>
          <w:szCs w:val="22"/>
        </w:rPr>
        <w:t>2.2.</w:t>
      </w:r>
      <w:r w:rsidR="008874BB">
        <w:rPr>
          <w:rFonts w:ascii="Calibri" w:hAnsi="Calibri"/>
          <w:color w:val="000000"/>
          <w:sz w:val="22"/>
          <w:szCs w:val="22"/>
        </w:rPr>
        <w:t xml:space="preserve"> </w:t>
      </w:r>
      <w:r w:rsidR="00BF60AB">
        <w:rPr>
          <w:rFonts w:ascii="Calibri" w:hAnsi="Calibri"/>
          <w:color w:val="000000"/>
          <w:sz w:val="22"/>
          <w:szCs w:val="22"/>
        </w:rPr>
        <w:t xml:space="preserve">A Presidente se mostra apreensiva </w:t>
      </w:r>
      <w:r w:rsidR="00AE4C83">
        <w:rPr>
          <w:rFonts w:ascii="Calibri" w:hAnsi="Calibri"/>
          <w:color w:val="000000"/>
          <w:sz w:val="22"/>
          <w:szCs w:val="22"/>
        </w:rPr>
        <w:t>quanto</w:t>
      </w:r>
      <w:r w:rsidR="00BF60AB">
        <w:rPr>
          <w:rFonts w:ascii="Calibri" w:hAnsi="Calibri"/>
          <w:color w:val="000000"/>
          <w:sz w:val="22"/>
          <w:szCs w:val="22"/>
        </w:rPr>
        <w:t xml:space="preserve"> </w:t>
      </w:r>
      <w:r w:rsidR="00AE4C83">
        <w:rPr>
          <w:rFonts w:ascii="Calibri" w:hAnsi="Calibri"/>
          <w:color w:val="000000"/>
          <w:sz w:val="22"/>
          <w:szCs w:val="22"/>
        </w:rPr>
        <w:t>a</w:t>
      </w:r>
      <w:r w:rsidR="00BF60AB">
        <w:rPr>
          <w:rFonts w:ascii="Calibri" w:hAnsi="Calibri"/>
          <w:color w:val="000000"/>
          <w:sz w:val="22"/>
          <w:szCs w:val="22"/>
        </w:rPr>
        <w:t>os imóveis indicados como ZEPEC para a revisão do zoneamento. Dos 193 imóveis indicados, 10 foram demolidos. O Conselheiro Marco informa que parte das indicações derivam das indicações da população e de estudos realizados pelo DPH.</w:t>
      </w:r>
      <w:r w:rsidR="00AE4C83">
        <w:rPr>
          <w:rFonts w:ascii="Calibri" w:hAnsi="Calibri"/>
          <w:color w:val="000000"/>
          <w:sz w:val="22"/>
          <w:szCs w:val="22"/>
        </w:rPr>
        <w:t xml:space="preserve"> </w:t>
      </w:r>
      <w:r w:rsidR="00160DA9" w:rsidRPr="00BF60AB">
        <w:rPr>
          <w:rFonts w:ascii="Calibri" w:hAnsi="Calibri"/>
          <w:b/>
          <w:color w:val="000000"/>
          <w:sz w:val="22"/>
          <w:szCs w:val="22"/>
        </w:rPr>
        <w:t>2.3.</w:t>
      </w:r>
      <w:r w:rsidR="00160DA9">
        <w:rPr>
          <w:rFonts w:ascii="Calibri" w:hAnsi="Calibri"/>
          <w:color w:val="000000"/>
          <w:sz w:val="22"/>
          <w:szCs w:val="22"/>
        </w:rPr>
        <w:t xml:space="preserve"> </w:t>
      </w:r>
      <w:r w:rsidR="00AE4C83">
        <w:rPr>
          <w:rFonts w:ascii="Calibri" w:hAnsi="Calibri"/>
          <w:color w:val="000000"/>
          <w:sz w:val="22"/>
          <w:szCs w:val="22"/>
        </w:rPr>
        <w:t>A Presidente comenta matéria veiculada na mídia sobre o d</w:t>
      </w:r>
      <w:r w:rsidR="00160DA9">
        <w:rPr>
          <w:rFonts w:ascii="Calibri" w:hAnsi="Calibri"/>
          <w:color w:val="000000"/>
          <w:sz w:val="22"/>
          <w:szCs w:val="22"/>
        </w:rPr>
        <w:t xml:space="preserve">esmonte da Passarela </w:t>
      </w:r>
      <w:r w:rsidR="00AE4C83">
        <w:rPr>
          <w:rFonts w:ascii="Calibri" w:hAnsi="Calibri"/>
          <w:color w:val="000000"/>
          <w:sz w:val="22"/>
          <w:szCs w:val="22"/>
        </w:rPr>
        <w:t xml:space="preserve">do aeroporto de Congonhas, projetada pelo arquiteto Vilanova Artigas, </w:t>
      </w:r>
      <w:r w:rsidR="00160DA9">
        <w:rPr>
          <w:rFonts w:ascii="Calibri" w:hAnsi="Calibri"/>
          <w:color w:val="000000"/>
          <w:sz w:val="22"/>
          <w:szCs w:val="22"/>
        </w:rPr>
        <w:t xml:space="preserve">por questões de segurança. Informa que o assunto tem sido tratado </w:t>
      </w:r>
      <w:r w:rsidR="00AE4C83">
        <w:rPr>
          <w:rFonts w:ascii="Calibri" w:hAnsi="Calibri"/>
          <w:color w:val="000000"/>
          <w:sz w:val="22"/>
          <w:szCs w:val="22"/>
        </w:rPr>
        <w:t>no DPH/CONPRESP há dois anos, porém, ela não é t</w:t>
      </w:r>
      <w:r w:rsidR="00160DA9">
        <w:rPr>
          <w:rFonts w:ascii="Calibri" w:hAnsi="Calibri"/>
          <w:color w:val="000000"/>
          <w:sz w:val="22"/>
          <w:szCs w:val="22"/>
        </w:rPr>
        <w:t>ombada, trata-se de área envoltória.</w:t>
      </w:r>
      <w:r w:rsidR="00AE4C83">
        <w:rPr>
          <w:rFonts w:ascii="Calibri" w:hAnsi="Calibri"/>
          <w:color w:val="000000"/>
          <w:sz w:val="22"/>
          <w:szCs w:val="22"/>
        </w:rPr>
        <w:t xml:space="preserve"> Esclarece que foi autorizado, </w:t>
      </w:r>
      <w:r w:rsidR="00160DA9">
        <w:rPr>
          <w:rFonts w:ascii="Calibri" w:hAnsi="Calibri"/>
          <w:color w:val="000000"/>
          <w:sz w:val="22"/>
          <w:szCs w:val="22"/>
        </w:rPr>
        <w:t xml:space="preserve">em caracter emergencial, </w:t>
      </w:r>
      <w:r w:rsidR="00AE4C83">
        <w:rPr>
          <w:rFonts w:ascii="Calibri" w:hAnsi="Calibri"/>
          <w:color w:val="000000"/>
          <w:sz w:val="22"/>
          <w:szCs w:val="22"/>
        </w:rPr>
        <w:t xml:space="preserve">o desmonte </w:t>
      </w:r>
      <w:r w:rsidR="00160DA9">
        <w:rPr>
          <w:rFonts w:ascii="Calibri" w:hAnsi="Calibri"/>
          <w:color w:val="000000"/>
          <w:sz w:val="22"/>
          <w:szCs w:val="22"/>
        </w:rPr>
        <w:t xml:space="preserve">e </w:t>
      </w:r>
      <w:r w:rsidR="00AE4C83">
        <w:rPr>
          <w:rFonts w:ascii="Calibri" w:hAnsi="Calibri"/>
          <w:color w:val="000000"/>
          <w:sz w:val="22"/>
          <w:szCs w:val="22"/>
        </w:rPr>
        <w:t xml:space="preserve">a </w:t>
      </w:r>
      <w:r w:rsidR="00160DA9">
        <w:rPr>
          <w:rFonts w:ascii="Calibri" w:hAnsi="Calibri"/>
          <w:color w:val="000000"/>
          <w:sz w:val="22"/>
          <w:szCs w:val="22"/>
        </w:rPr>
        <w:t>construção de uma passarela provisória.</w:t>
      </w:r>
      <w:r w:rsidR="00AE4C83">
        <w:rPr>
          <w:rFonts w:ascii="Calibri" w:hAnsi="Calibri"/>
          <w:color w:val="000000"/>
          <w:sz w:val="22"/>
          <w:szCs w:val="22"/>
        </w:rPr>
        <w:t xml:space="preserve"> Lermbra que durante o período em que assunto foi discutido internamente, o arquiteto </w:t>
      </w:r>
      <w:r w:rsidR="00160DA9">
        <w:rPr>
          <w:rFonts w:ascii="Calibri" w:hAnsi="Calibri"/>
          <w:color w:val="000000"/>
          <w:sz w:val="22"/>
          <w:szCs w:val="22"/>
        </w:rPr>
        <w:lastRenderedPageBreak/>
        <w:t>Julio Artigas</w:t>
      </w:r>
      <w:r w:rsidR="00AE4C83">
        <w:rPr>
          <w:rFonts w:ascii="Calibri" w:hAnsi="Calibri"/>
          <w:color w:val="000000"/>
          <w:sz w:val="22"/>
          <w:szCs w:val="22"/>
        </w:rPr>
        <w:t xml:space="preserve"> se comprometeu a apresentar uma proposta para a construção de uma nova passarela, mas até o momento o projeto não foi encaminhado ao CONPRESP. </w:t>
      </w:r>
      <w:r w:rsidR="00AE4C83" w:rsidRPr="00AE4C83">
        <w:rPr>
          <w:rFonts w:ascii="Calibri" w:hAnsi="Calibri"/>
          <w:b/>
          <w:color w:val="000000"/>
          <w:sz w:val="22"/>
          <w:szCs w:val="22"/>
        </w:rPr>
        <w:t>2.5.</w:t>
      </w:r>
      <w:r w:rsidR="00AE4C83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E4C83" w:rsidRPr="00AE4C83">
        <w:rPr>
          <w:rFonts w:ascii="Calibri" w:hAnsi="Calibri"/>
          <w:color w:val="000000"/>
          <w:sz w:val="22"/>
          <w:szCs w:val="22"/>
        </w:rPr>
        <w:t>Informa a realização do próximo ciclo do “Patrimônio em debate”, que terá como objetivo discutir os Territórios da Cultura e da Paisagem, criados pelo Plano Diretor Estratégico de 2014, com o grupo de moradores e envolvidos com a preservação da região de Perus.</w:t>
      </w:r>
      <w:r w:rsidR="00AE4C83">
        <w:rPr>
          <w:rFonts w:ascii="Calibri" w:hAnsi="Calibri"/>
          <w:color w:val="000000"/>
          <w:sz w:val="22"/>
          <w:szCs w:val="22"/>
        </w:rPr>
        <w:t xml:space="preserve"> </w:t>
      </w:r>
      <w:r w:rsidR="00AE4C83" w:rsidRPr="00AE4C83">
        <w:rPr>
          <w:rFonts w:ascii="Calibri" w:hAnsi="Calibri"/>
          <w:b/>
          <w:color w:val="000000"/>
          <w:sz w:val="22"/>
          <w:szCs w:val="22"/>
        </w:rPr>
        <w:t>2.6</w:t>
      </w:r>
      <w:r w:rsidR="00AE4C83">
        <w:rPr>
          <w:rFonts w:ascii="Calibri" w:hAnsi="Calibri"/>
          <w:color w:val="000000"/>
          <w:sz w:val="22"/>
          <w:szCs w:val="22"/>
        </w:rPr>
        <w:t xml:space="preserve">. Informa viagem à Paris, a convite do governo francês para vivenciar as Jornadas do Patrimônio, que ocorre em toda Europa. A experiência francesa é modelo para as Jornadas do Patrimônio que deverá ocorrer nos dias 12 e 13 de dezembro na Cidade de São Paulo. Cujo título provisório é (Re)Conheça seu patrimônio. O evento sucederá a Semana do Patrimônio, que contará com profissionais da área do patrimônio, para a construção de uma nova carta do patrimônio. A carta tratará do alargamento dos conceitos do patrim}onio, a inserção do patrimônio imaterial na gestão das políticas públicas e a revisão e balanço crítico da Carta de Amsterdã. </w:t>
      </w:r>
      <w:r w:rsidR="00840ADA">
        <w:rPr>
          <w:rFonts w:ascii="Calibri" w:hAnsi="Calibri"/>
          <w:color w:val="000000"/>
          <w:sz w:val="22"/>
          <w:szCs w:val="22"/>
        </w:rPr>
        <w:t xml:space="preserve">A Semana do Patrimônio será realizada nos dias 9, 10 e 11 de dezembro na Biblioteca Mário de Andrade. </w:t>
      </w:r>
      <w:r w:rsidR="00160DA9" w:rsidRPr="00840ADA">
        <w:rPr>
          <w:rFonts w:ascii="Calibri" w:hAnsi="Calibri"/>
          <w:b/>
          <w:color w:val="000000"/>
          <w:sz w:val="22"/>
          <w:szCs w:val="22"/>
        </w:rPr>
        <w:t>2.5.</w:t>
      </w:r>
      <w:r w:rsidR="00160DA9">
        <w:rPr>
          <w:rFonts w:ascii="Calibri" w:hAnsi="Calibri"/>
          <w:color w:val="000000"/>
          <w:sz w:val="22"/>
          <w:szCs w:val="22"/>
        </w:rPr>
        <w:t xml:space="preserve"> A arquiteta Carolina </w:t>
      </w:r>
      <w:r w:rsidR="00EC469E">
        <w:rPr>
          <w:rFonts w:ascii="Calibri" w:hAnsi="Calibri"/>
          <w:color w:val="000000"/>
          <w:sz w:val="22"/>
          <w:szCs w:val="22"/>
        </w:rPr>
        <w:t>P</w:t>
      </w:r>
      <w:r w:rsidR="00160DA9">
        <w:rPr>
          <w:rFonts w:ascii="Calibri" w:hAnsi="Calibri"/>
          <w:color w:val="000000"/>
          <w:sz w:val="22"/>
          <w:szCs w:val="22"/>
        </w:rPr>
        <w:t xml:space="preserve">ádua apresenta histórico de produção do arquiteto Flávio de Carvalho e estudo sobre a Vila projetada pelo arquiteto. </w:t>
      </w:r>
      <w:r w:rsidR="00EC469E">
        <w:rPr>
          <w:rFonts w:ascii="Calibri" w:hAnsi="Calibri"/>
          <w:color w:val="000000"/>
          <w:sz w:val="22"/>
          <w:szCs w:val="22"/>
        </w:rPr>
        <w:t>Para a pesquisadora, a importância do conjunto é a preservação da memória do Arquiteto Flávio de Carvalho pela importância de seua produção para a historiografia do Movimento Moderno.</w:t>
      </w:r>
      <w:r w:rsidR="00840ADA">
        <w:rPr>
          <w:rFonts w:ascii="Calibri" w:hAnsi="Calibri"/>
          <w:color w:val="000000"/>
          <w:sz w:val="22"/>
          <w:szCs w:val="22"/>
        </w:rPr>
        <w:t xml:space="preserve"> </w:t>
      </w:r>
      <w:r w:rsidR="00EC469E" w:rsidRPr="00840ADA">
        <w:rPr>
          <w:rFonts w:ascii="Calibri" w:hAnsi="Calibri"/>
          <w:b/>
          <w:color w:val="000000"/>
          <w:sz w:val="22"/>
          <w:szCs w:val="22"/>
        </w:rPr>
        <w:t>2.6.</w:t>
      </w:r>
      <w:r w:rsidR="00EC469E">
        <w:rPr>
          <w:rFonts w:ascii="Calibri" w:hAnsi="Calibri"/>
          <w:color w:val="000000"/>
          <w:sz w:val="22"/>
          <w:szCs w:val="22"/>
        </w:rPr>
        <w:t xml:space="preserve"> O pesquisador Rui Moreira Leite apresenta pesquisa sobre a multiplicidade e plasticidade da obra do arquiteto Flávio de Carvalho e seu referencial teórico. </w:t>
      </w:r>
      <w:r w:rsidR="00840ADA">
        <w:rPr>
          <w:rFonts w:ascii="Calibri" w:hAnsi="Calibri"/>
          <w:color w:val="000000"/>
          <w:sz w:val="22"/>
          <w:szCs w:val="22"/>
        </w:rPr>
        <w:t xml:space="preserve"> </w:t>
      </w:r>
      <w:r w:rsidR="00147DF2" w:rsidRPr="00840ADA">
        <w:rPr>
          <w:rFonts w:ascii="Calibri" w:hAnsi="Calibri"/>
          <w:b/>
          <w:color w:val="000000"/>
          <w:sz w:val="22"/>
          <w:szCs w:val="22"/>
        </w:rPr>
        <w:t>2.7.</w:t>
      </w:r>
      <w:r w:rsidR="00147DF2">
        <w:rPr>
          <w:rFonts w:ascii="Calibri" w:hAnsi="Calibri"/>
          <w:color w:val="000000"/>
          <w:sz w:val="22"/>
          <w:szCs w:val="22"/>
        </w:rPr>
        <w:t xml:space="preserve"> A</w:t>
      </w:r>
      <w:r w:rsidR="00840ADA">
        <w:rPr>
          <w:rFonts w:ascii="Calibri" w:hAnsi="Calibri"/>
          <w:color w:val="000000"/>
          <w:sz w:val="22"/>
          <w:szCs w:val="22"/>
        </w:rPr>
        <w:t xml:space="preserve"> Presidente considera que a</w:t>
      </w:r>
      <w:r w:rsidR="00147DF2">
        <w:rPr>
          <w:rFonts w:ascii="Calibri" w:hAnsi="Calibri"/>
          <w:color w:val="000000"/>
          <w:sz w:val="22"/>
          <w:szCs w:val="22"/>
        </w:rPr>
        <w:t xml:space="preserve"> arquitetura moderna é semina</w:t>
      </w:r>
      <w:r w:rsidR="00840ADA">
        <w:rPr>
          <w:rFonts w:ascii="Calibri" w:hAnsi="Calibri"/>
          <w:color w:val="000000"/>
          <w:sz w:val="22"/>
          <w:szCs w:val="22"/>
        </w:rPr>
        <w:t>l na formação da cidade de São P</w:t>
      </w:r>
      <w:r w:rsidR="00147DF2">
        <w:rPr>
          <w:rFonts w:ascii="Calibri" w:hAnsi="Calibri"/>
          <w:color w:val="000000"/>
          <w:sz w:val="22"/>
          <w:szCs w:val="22"/>
        </w:rPr>
        <w:t xml:space="preserve">aulo. </w:t>
      </w:r>
      <w:r w:rsidR="00840ADA">
        <w:rPr>
          <w:rFonts w:ascii="Calibri" w:hAnsi="Calibri"/>
          <w:color w:val="000000"/>
          <w:sz w:val="22"/>
          <w:szCs w:val="22"/>
        </w:rPr>
        <w:t>Observa, porém que os debates sobre o quê</w:t>
      </w:r>
      <w:r w:rsidR="00147DF2">
        <w:rPr>
          <w:rFonts w:ascii="Calibri" w:hAnsi="Calibri"/>
          <w:color w:val="000000"/>
          <w:sz w:val="22"/>
          <w:szCs w:val="22"/>
        </w:rPr>
        <w:t xml:space="preserve"> e como preservar</w:t>
      </w:r>
      <w:r w:rsidR="00840ADA">
        <w:rPr>
          <w:rFonts w:ascii="Calibri" w:hAnsi="Calibri"/>
          <w:color w:val="000000"/>
          <w:sz w:val="22"/>
          <w:szCs w:val="22"/>
        </w:rPr>
        <w:t>, não estão superados</w:t>
      </w:r>
      <w:r w:rsidR="00147DF2">
        <w:rPr>
          <w:rFonts w:ascii="Calibri" w:hAnsi="Calibri"/>
          <w:color w:val="000000"/>
          <w:sz w:val="22"/>
          <w:szCs w:val="22"/>
        </w:rPr>
        <w:t xml:space="preserve">. </w:t>
      </w:r>
      <w:r w:rsidR="00840ADA">
        <w:rPr>
          <w:rFonts w:ascii="Calibri" w:hAnsi="Calibri"/>
          <w:color w:val="000000"/>
          <w:sz w:val="22"/>
          <w:szCs w:val="22"/>
        </w:rPr>
        <w:t>Acredita que o momento é propício para a construção de parâmetros e referencial teórico para a</w:t>
      </w:r>
      <w:r w:rsidR="00147DF2">
        <w:rPr>
          <w:rFonts w:ascii="Calibri" w:hAnsi="Calibri"/>
          <w:color w:val="000000"/>
          <w:sz w:val="22"/>
          <w:szCs w:val="22"/>
        </w:rPr>
        <w:t xml:space="preserve"> </w:t>
      </w:r>
      <w:r w:rsidR="00840ADA">
        <w:rPr>
          <w:rFonts w:ascii="Calibri" w:hAnsi="Calibri"/>
          <w:color w:val="000000"/>
          <w:sz w:val="22"/>
          <w:szCs w:val="22"/>
        </w:rPr>
        <w:t>proteção da arquitetura moderna. Por fim, a</w:t>
      </w:r>
      <w:r w:rsidR="00147DF2">
        <w:rPr>
          <w:rFonts w:ascii="Calibri" w:hAnsi="Calibri"/>
          <w:color w:val="000000"/>
          <w:sz w:val="22"/>
          <w:szCs w:val="22"/>
        </w:rPr>
        <w:t>gradece a presença e a apresentação dos dois pesquisadores</w:t>
      </w:r>
      <w:r w:rsidR="00840ADA">
        <w:rPr>
          <w:rFonts w:ascii="Calibri" w:hAnsi="Calibri"/>
          <w:color w:val="000000"/>
          <w:sz w:val="22"/>
          <w:szCs w:val="22"/>
        </w:rPr>
        <w:t xml:space="preserve">. </w:t>
      </w:r>
      <w:r w:rsidR="00147DF2" w:rsidRPr="00840ADA">
        <w:rPr>
          <w:rFonts w:ascii="Calibri" w:hAnsi="Calibri"/>
          <w:b/>
          <w:color w:val="000000"/>
          <w:sz w:val="22"/>
          <w:szCs w:val="22"/>
        </w:rPr>
        <w:t>2.8.</w:t>
      </w:r>
      <w:r w:rsidR="00840ADA">
        <w:rPr>
          <w:rFonts w:ascii="Calibri" w:hAnsi="Calibri"/>
          <w:color w:val="000000"/>
          <w:sz w:val="22"/>
          <w:szCs w:val="22"/>
        </w:rPr>
        <w:t xml:space="preserve"> O Conselheiro R</w:t>
      </w:r>
      <w:r w:rsidR="00147DF2">
        <w:rPr>
          <w:rFonts w:ascii="Calibri" w:hAnsi="Calibri"/>
          <w:color w:val="000000"/>
          <w:sz w:val="22"/>
          <w:szCs w:val="22"/>
        </w:rPr>
        <w:t>onaldo faz</w:t>
      </w:r>
      <w:r w:rsidR="00840ADA">
        <w:rPr>
          <w:rFonts w:ascii="Calibri" w:hAnsi="Calibri"/>
          <w:color w:val="000000"/>
          <w:sz w:val="22"/>
          <w:szCs w:val="22"/>
        </w:rPr>
        <w:t xml:space="preserve"> balanço positivo dos 2 anos de criaão da </w:t>
      </w:r>
      <w:r w:rsidR="00147DF2">
        <w:rPr>
          <w:rFonts w:ascii="Calibri" w:hAnsi="Calibri"/>
          <w:color w:val="000000"/>
          <w:sz w:val="22"/>
          <w:szCs w:val="22"/>
        </w:rPr>
        <w:t>Secretaria Municipal de Licenciamento</w:t>
      </w:r>
      <w:r w:rsidR="00840ADA">
        <w:rPr>
          <w:rFonts w:ascii="Calibri" w:hAnsi="Calibri"/>
          <w:color w:val="000000"/>
          <w:sz w:val="22"/>
          <w:szCs w:val="22"/>
        </w:rPr>
        <w:t>, principalmente no que diz repeito à rapidez e transparê</w:t>
      </w:r>
      <w:r w:rsidR="00147DF2">
        <w:rPr>
          <w:rFonts w:ascii="Calibri" w:hAnsi="Calibri"/>
          <w:color w:val="000000"/>
          <w:sz w:val="22"/>
          <w:szCs w:val="22"/>
        </w:rPr>
        <w:t>ncia</w:t>
      </w:r>
      <w:r w:rsidR="00840ADA">
        <w:rPr>
          <w:rFonts w:ascii="Calibri" w:hAnsi="Calibri"/>
          <w:color w:val="000000"/>
          <w:sz w:val="22"/>
          <w:szCs w:val="22"/>
        </w:rPr>
        <w:t xml:space="preserve"> dos processos de licenciamento na cidade. </w:t>
      </w:r>
      <w:r>
        <w:rPr>
          <w:rFonts w:ascii="Calibri" w:hAnsi="Calibri"/>
          <w:b/>
          <w:sz w:val="22"/>
          <w:szCs w:val="22"/>
        </w:rPr>
        <w:t>3. Leitura, discussão e decisão dos seguintes processos e expedientes: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3.1. </w:t>
      </w:r>
      <w:r w:rsidR="006760B3">
        <w:rPr>
          <w:rFonts w:ascii="Calibri" w:hAnsi="Calibri"/>
          <w:sz w:val="22"/>
          <w:szCs w:val="22"/>
          <w:u w:val="single"/>
        </w:rPr>
        <w:t xml:space="preserve">Processos pautados em Reuniões Anteriores, Pendentes de Deliberação Relativos </w:t>
      </w:r>
      <w:r>
        <w:rPr>
          <w:rFonts w:ascii="Calibri" w:hAnsi="Calibri"/>
          <w:sz w:val="22"/>
          <w:szCs w:val="22"/>
          <w:u w:val="single"/>
        </w:rPr>
        <w:t>à Tombamentos: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147DF2">
        <w:rPr>
          <w:rFonts w:ascii="Calibri" w:hAnsi="Calibri"/>
          <w:sz w:val="22"/>
          <w:szCs w:val="22"/>
        </w:rPr>
        <w:t xml:space="preserve">Processo: </w:t>
      </w:r>
      <w:r w:rsidR="00147DF2" w:rsidRPr="007E0162">
        <w:rPr>
          <w:rFonts w:ascii="Calibri" w:hAnsi="Calibri"/>
          <w:b/>
          <w:sz w:val="22"/>
          <w:szCs w:val="22"/>
        </w:rPr>
        <w:t>2015-0.164.759-4</w:t>
      </w:r>
      <w:r w:rsidR="00147DF2">
        <w:rPr>
          <w:rFonts w:ascii="Calibri" w:hAnsi="Calibri"/>
          <w:sz w:val="22"/>
          <w:szCs w:val="22"/>
        </w:rPr>
        <w:t xml:space="preserve">: Departamento do Patrimônio Histórico – DPH – Regulamentação dos procedimentos para registro de bens culturais de natureza imaterial. Relator: Marcelo Manhães de Almeida. </w:t>
      </w:r>
      <w:r w:rsidR="00147DF2" w:rsidRPr="00BE2C0B">
        <w:rPr>
          <w:rFonts w:ascii="Calibri" w:hAnsi="Calibri" w:cs="Arial"/>
          <w:sz w:val="22"/>
          <w:szCs w:val="22"/>
        </w:rPr>
        <w:t>Em razão da ausência justificada do Conselheiro Relator,</w:t>
      </w:r>
      <w:r w:rsidR="00147DF2" w:rsidRPr="00AB4553">
        <w:rPr>
          <w:rFonts w:ascii="Calibri" w:hAnsi="Calibri"/>
          <w:sz w:val="22"/>
          <w:szCs w:val="22"/>
        </w:rPr>
        <w:t xml:space="preserve"> </w:t>
      </w:r>
      <w:r w:rsidR="00147DF2" w:rsidRPr="00AB4553">
        <w:rPr>
          <w:rFonts w:ascii="Calibri" w:hAnsi="Calibri"/>
          <w:b/>
          <w:sz w:val="22"/>
          <w:szCs w:val="22"/>
        </w:rPr>
        <w:t>o processo será deliberado em próxima</w:t>
      </w:r>
      <w:r w:rsidR="009D73AB">
        <w:rPr>
          <w:rFonts w:ascii="Calibri" w:hAnsi="Calibri"/>
          <w:b/>
          <w:sz w:val="22"/>
          <w:szCs w:val="22"/>
        </w:rPr>
        <w:t xml:space="preserve"> reunião.</w:t>
      </w:r>
      <w:r w:rsidR="00147DF2"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Processo: </w:t>
      </w:r>
      <w:r>
        <w:rPr>
          <w:rFonts w:ascii="Calibri" w:hAnsi="Calibri"/>
          <w:b/>
          <w:sz w:val="22"/>
          <w:szCs w:val="22"/>
        </w:rPr>
        <w:t xml:space="preserve">2009-0.149.595-2: </w:t>
      </w:r>
      <w:r>
        <w:rPr>
          <w:rFonts w:ascii="Calibri" w:hAnsi="Calibri"/>
          <w:sz w:val="22"/>
          <w:szCs w:val="22"/>
        </w:rPr>
        <w:t xml:space="preserve">Departamento do Patrimônio Histórico – Abertura de Processo de Tombamento da Antiga Garagem e Almoxarifados Municipais – Av. </w:t>
      </w:r>
      <w:r w:rsidR="006760B3">
        <w:rPr>
          <w:rFonts w:ascii="Calibri" w:hAnsi="Calibri"/>
          <w:sz w:val="22"/>
          <w:szCs w:val="22"/>
        </w:rPr>
        <w:t>Tiradentes x Pç. Col. Fernando P</w:t>
      </w:r>
      <w:r>
        <w:rPr>
          <w:rFonts w:ascii="Calibri" w:hAnsi="Calibri"/>
          <w:sz w:val="22"/>
          <w:szCs w:val="22"/>
        </w:rPr>
        <w:t>restes x Rua Afonso Pena e Ribeiro de Lima – Bom Retiro. Relator: José Geraldo</w:t>
      </w:r>
      <w:r w:rsidR="006760B3">
        <w:rPr>
          <w:rFonts w:ascii="Calibri" w:hAnsi="Calibri"/>
          <w:sz w:val="22"/>
          <w:szCs w:val="22"/>
        </w:rPr>
        <w:t xml:space="preserve"> Simões Júnior</w:t>
      </w:r>
      <w:r>
        <w:rPr>
          <w:rFonts w:ascii="Calibri" w:hAnsi="Calibri"/>
          <w:sz w:val="22"/>
          <w:szCs w:val="22"/>
        </w:rPr>
        <w:t>.</w:t>
      </w:r>
      <w:r w:rsidR="004C0CB8">
        <w:rPr>
          <w:rFonts w:ascii="Calibri" w:hAnsi="Calibri"/>
          <w:sz w:val="22"/>
          <w:szCs w:val="22"/>
        </w:rPr>
        <w:t xml:space="preserve"> Os Conselhos debatem a importância da preservação dos remanescentes da antiga garagem e almoxarifados municipais, a posição do Conselheiro Ronaldo, após vistas ao processo é de que os remanescentes devem ser protegidos. </w:t>
      </w:r>
      <w:r w:rsidR="004C0CB8" w:rsidRPr="004C0CB8">
        <w:rPr>
          <w:rFonts w:ascii="Calibri" w:hAnsi="Calibri"/>
          <w:b/>
          <w:sz w:val="22"/>
          <w:szCs w:val="22"/>
        </w:rPr>
        <w:t>Conclusão do pedido de vistas</w:t>
      </w:r>
      <w:r w:rsidR="004C0CB8" w:rsidRPr="004C0CB8">
        <w:rPr>
          <w:rFonts w:ascii="Calibri" w:hAnsi="Calibri"/>
          <w:b/>
          <w:i/>
          <w:sz w:val="22"/>
          <w:szCs w:val="22"/>
        </w:rPr>
        <w:t>:</w:t>
      </w:r>
      <w:r w:rsidR="004C0CB8" w:rsidRPr="004C0CB8">
        <w:rPr>
          <w:rFonts w:ascii="Calibri" w:hAnsi="Calibri"/>
          <w:i/>
          <w:sz w:val="22"/>
          <w:szCs w:val="22"/>
        </w:rPr>
        <w:t xml:space="preserve"> [...] Permitimo-nos discordar do parecer contrário emitido pela Divisão de Preservação, considerando que a manutenção do remanescente, mesmo após a execução do projeto da FDE, permite que o observador perceba, não a integridade do complexo original, mas a existência de que houve outras edificações e usos no local, conforme se pode verificar por meio das fotos atuais anexadas às folhas 53 a 56. </w:t>
      </w:r>
      <w:r w:rsidR="00FC2869">
        <w:rPr>
          <w:rFonts w:ascii="Calibri" w:hAnsi="Calibri"/>
          <w:b/>
          <w:sz w:val="22"/>
          <w:szCs w:val="22"/>
        </w:rPr>
        <w:t xml:space="preserve">Conclusão do relato: </w:t>
      </w:r>
      <w:r w:rsidR="00FC2869">
        <w:rPr>
          <w:rFonts w:ascii="Calibri" w:hAnsi="Calibri"/>
          <w:i/>
          <w:sz w:val="22"/>
          <w:szCs w:val="22"/>
        </w:rPr>
        <w:lastRenderedPageBreak/>
        <w:t xml:space="preserve">Após análise do parecer do Conselheiro Ronaldo Parente e depois de acalorada discussão do Conselho, decidiu-se pela abertura de processo de tombamento dos remanescentes da garagem e do almoxarifado municipal, parecer este endossado por este Conselheiro. </w:t>
      </w:r>
      <w:r w:rsidR="00FC2869">
        <w:rPr>
          <w:rFonts w:ascii="Calibri" w:hAnsi="Calibri"/>
          <w:sz w:val="22"/>
          <w:szCs w:val="22"/>
        </w:rPr>
        <w:t xml:space="preserve">Por maioria de votos dos Conselheiros presentes, com voto contrário dos Conselheiros Marco Winther e Eduardo Mikalaukas e abstenção do Conselheiro Alfredo Cunha, a proposta de abertura de processo de tombamento foi </w:t>
      </w:r>
      <w:r w:rsidR="00FC2869">
        <w:rPr>
          <w:rFonts w:ascii="Calibri" w:hAnsi="Calibri"/>
          <w:b/>
          <w:sz w:val="22"/>
          <w:szCs w:val="22"/>
        </w:rPr>
        <w:t xml:space="preserve">DEFERIDA </w:t>
      </w:r>
      <w:r w:rsidR="00FC2869">
        <w:rPr>
          <w:rFonts w:ascii="Calibri" w:hAnsi="Calibri"/>
          <w:sz w:val="22"/>
          <w:szCs w:val="22"/>
        </w:rPr>
        <w:t xml:space="preserve">gerando a </w:t>
      </w:r>
      <w:r w:rsidR="00FC2869">
        <w:rPr>
          <w:rFonts w:ascii="Calibri" w:hAnsi="Calibri"/>
          <w:b/>
          <w:sz w:val="22"/>
          <w:szCs w:val="22"/>
        </w:rPr>
        <w:t>Resolução 18/CONPRESP/2015</w:t>
      </w:r>
      <w:r w:rsidR="00FC2869">
        <w:rPr>
          <w:rFonts w:ascii="Calibri" w:hAnsi="Calibri" w:cs="Arial"/>
          <w:sz w:val="22"/>
          <w:szCs w:val="22"/>
        </w:rPr>
        <w:t>.</w:t>
      </w:r>
      <w:r w:rsidR="00FC2869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3.2. </w:t>
      </w:r>
      <w:r>
        <w:rPr>
          <w:rFonts w:ascii="Calibri" w:hAnsi="Calibri"/>
          <w:sz w:val="22"/>
          <w:szCs w:val="22"/>
          <w:u w:val="single"/>
        </w:rPr>
        <w:t>Processos pautados</w:t>
      </w:r>
      <w:r w:rsidR="00B42C69">
        <w:rPr>
          <w:rFonts w:ascii="Calibri" w:hAnsi="Calibri"/>
          <w:sz w:val="22"/>
          <w:szCs w:val="22"/>
          <w:u w:val="single"/>
        </w:rPr>
        <w:t xml:space="preserve"> para a 615ª Reunião Ordinária </w:t>
      </w:r>
      <w:r>
        <w:rPr>
          <w:rFonts w:ascii="Calibri" w:hAnsi="Calibri"/>
          <w:sz w:val="22"/>
          <w:szCs w:val="22"/>
          <w:u w:val="single"/>
        </w:rPr>
        <w:t>Relativos</w:t>
      </w:r>
      <w:r w:rsidR="00B42C69">
        <w:rPr>
          <w:rFonts w:ascii="Calibri" w:hAnsi="Calibri"/>
          <w:sz w:val="22"/>
          <w:szCs w:val="22"/>
          <w:u w:val="single"/>
        </w:rPr>
        <w:t xml:space="preserve"> à tombamentos</w:t>
      </w:r>
      <w:r>
        <w:rPr>
          <w:rFonts w:ascii="Calibri" w:hAnsi="Calibri"/>
          <w:sz w:val="22"/>
          <w:szCs w:val="22"/>
          <w:u w:val="single"/>
        </w:rPr>
        <w:t>:</w:t>
      </w:r>
      <w:r w:rsidR="00FC2869">
        <w:rPr>
          <w:rFonts w:ascii="Calibri" w:hAnsi="Calibri"/>
          <w:sz w:val="22"/>
          <w:szCs w:val="22"/>
        </w:rPr>
        <w:t xml:space="preserve"> Processo: </w:t>
      </w:r>
      <w:r w:rsidR="00FC2869">
        <w:rPr>
          <w:rFonts w:ascii="Calibri" w:hAnsi="Calibri"/>
          <w:b/>
          <w:sz w:val="22"/>
          <w:szCs w:val="22"/>
        </w:rPr>
        <w:t>2015-0.168.141-5</w:t>
      </w:r>
      <w:r w:rsidR="00FC2869">
        <w:rPr>
          <w:rFonts w:ascii="Calibri" w:hAnsi="Calibri"/>
          <w:sz w:val="22"/>
          <w:szCs w:val="22"/>
        </w:rPr>
        <w:t xml:space="preserve">: Departamento do Patrimônio Histórico – DPH – Diretrizes para análise do estado de conservação de imóvel tombado para leis de incentivo. Relator: Ronaldo Berbare Parente. O Conselho propõe modificações no texto da minuta de regulamentação. Por sugestão dos demais Conselheiros, </w:t>
      </w:r>
      <w:r w:rsidR="00FC2869" w:rsidRPr="00FC2869">
        <w:rPr>
          <w:rFonts w:ascii="Calibri" w:hAnsi="Calibri"/>
          <w:b/>
          <w:sz w:val="22"/>
          <w:szCs w:val="22"/>
        </w:rPr>
        <w:t>o processo será deliberado em próxima reunião</w:t>
      </w:r>
      <w:r w:rsidR="00FC2869">
        <w:rPr>
          <w:rFonts w:ascii="Calibri" w:hAnsi="Calibri"/>
          <w:b/>
          <w:sz w:val="22"/>
          <w:szCs w:val="22"/>
        </w:rPr>
        <w:t xml:space="preserve">, </w:t>
      </w:r>
      <w:r w:rsidR="00FC2869">
        <w:rPr>
          <w:rFonts w:ascii="Calibri" w:hAnsi="Calibri"/>
          <w:sz w:val="22"/>
          <w:szCs w:val="22"/>
        </w:rPr>
        <w:t xml:space="preserve">após análise da minuta proposta e demais alterações sugeridas pelo Conselheiro Relator. - </w:t>
      </w:r>
      <w:r w:rsidR="009D73AB">
        <w:rPr>
          <w:rFonts w:ascii="Calibri" w:hAnsi="Calibri"/>
          <w:sz w:val="22"/>
          <w:szCs w:val="22"/>
        </w:rPr>
        <w:t xml:space="preserve">Processo: </w:t>
      </w:r>
      <w:r w:rsidR="009D73AB">
        <w:rPr>
          <w:rFonts w:ascii="Calibri" w:hAnsi="Calibri"/>
          <w:b/>
          <w:sz w:val="22"/>
          <w:szCs w:val="22"/>
        </w:rPr>
        <w:t>2015-0.168.141-5</w:t>
      </w:r>
      <w:r w:rsidR="009D73AB">
        <w:rPr>
          <w:rFonts w:ascii="Calibri" w:hAnsi="Calibri"/>
          <w:sz w:val="22"/>
          <w:szCs w:val="22"/>
        </w:rPr>
        <w:t>: Departamento do Patrimônio Histórico – DPH – Regulamentação das áreas envoltórias de 5 imóveis nos bairros do Bom Retiro e Campos Elíseos. Relator: Marcelo Manhães de Almeida.</w:t>
      </w:r>
      <w:r w:rsidR="009D73AB" w:rsidRPr="009D73AB">
        <w:rPr>
          <w:rFonts w:ascii="Calibri" w:hAnsi="Calibri" w:cs="Arial"/>
          <w:sz w:val="22"/>
          <w:szCs w:val="22"/>
        </w:rPr>
        <w:t xml:space="preserve"> </w:t>
      </w:r>
      <w:r w:rsidR="009D73AB" w:rsidRPr="00BE2C0B">
        <w:rPr>
          <w:rFonts w:ascii="Calibri" w:hAnsi="Calibri" w:cs="Arial"/>
          <w:sz w:val="22"/>
          <w:szCs w:val="22"/>
        </w:rPr>
        <w:t>Em razão da ausência justificada do Conselheiro Relator,</w:t>
      </w:r>
      <w:r w:rsidR="009D73AB" w:rsidRPr="00AB4553">
        <w:rPr>
          <w:rFonts w:ascii="Calibri" w:hAnsi="Calibri"/>
          <w:sz w:val="22"/>
          <w:szCs w:val="22"/>
        </w:rPr>
        <w:t xml:space="preserve"> </w:t>
      </w:r>
      <w:r w:rsidR="009D73AB" w:rsidRPr="00AB4553">
        <w:rPr>
          <w:rFonts w:ascii="Calibri" w:hAnsi="Calibri"/>
          <w:b/>
          <w:sz w:val="22"/>
          <w:szCs w:val="22"/>
        </w:rPr>
        <w:t>o processo será deliberado em próxima</w:t>
      </w:r>
      <w:r w:rsidR="009D73AB">
        <w:rPr>
          <w:rFonts w:ascii="Calibri" w:hAnsi="Calibri"/>
          <w:b/>
          <w:sz w:val="22"/>
          <w:szCs w:val="22"/>
        </w:rPr>
        <w:t xml:space="preserve"> reunião. - </w:t>
      </w:r>
      <w:r w:rsidR="009D73AB">
        <w:rPr>
          <w:rFonts w:ascii="Calibri" w:hAnsi="Calibri"/>
          <w:sz w:val="22"/>
          <w:szCs w:val="22"/>
        </w:rPr>
        <w:t xml:space="preserve">Processo: </w:t>
      </w:r>
      <w:r w:rsidR="009D73AB">
        <w:rPr>
          <w:rFonts w:ascii="Calibri" w:hAnsi="Calibri"/>
          <w:b/>
          <w:sz w:val="22"/>
          <w:szCs w:val="22"/>
        </w:rPr>
        <w:t xml:space="preserve">2014-0.077.815-4: </w:t>
      </w:r>
      <w:r w:rsidR="009D73AB">
        <w:rPr>
          <w:rFonts w:ascii="Calibri" w:hAnsi="Calibri"/>
          <w:sz w:val="22"/>
          <w:szCs w:val="22"/>
        </w:rPr>
        <w:t xml:space="preserve">Antônio Flávio Leite Galvão – Abertura de Processo de Tombamento de Vila com inspiração Normanda – Rua Francisco Aquarone, estendendo-se à Rua Bacelar e Rua Leandro Dupré – Vila Clementino. Relator: José Geraldo Simões Júnior. A equipe técnica do DPH apresenta histórico e proposta de tombamento da vila. Os conselheiros discutem o valor do conjunto e da ambiência da vila. </w:t>
      </w:r>
      <w:r w:rsidR="009D73AB">
        <w:rPr>
          <w:rFonts w:ascii="Calibri" w:hAnsi="Calibri"/>
          <w:b/>
          <w:sz w:val="22"/>
          <w:szCs w:val="22"/>
        </w:rPr>
        <w:t xml:space="preserve">Conclusão do relato: </w:t>
      </w:r>
      <w:r w:rsidR="009D73AB">
        <w:rPr>
          <w:rFonts w:ascii="Calibri" w:hAnsi="Calibri"/>
          <w:i/>
          <w:sz w:val="22"/>
          <w:szCs w:val="22"/>
        </w:rPr>
        <w:t xml:space="preserve">Endossando parecer técnico favorável à abertura do processo de tombamento, conforme exposto às fls. 70/71 e 72, deste processo. </w:t>
      </w:r>
      <w:r w:rsidR="009D73AB">
        <w:rPr>
          <w:rFonts w:ascii="Calibri" w:hAnsi="Calibri"/>
          <w:sz w:val="22"/>
          <w:szCs w:val="22"/>
        </w:rPr>
        <w:t xml:space="preserve">Por unanimidade de votos dos Conselheiros presentes, a proposta de tombamento foi </w:t>
      </w:r>
      <w:r w:rsidR="009D73AB">
        <w:rPr>
          <w:rFonts w:ascii="Calibri" w:hAnsi="Calibri"/>
          <w:b/>
          <w:sz w:val="22"/>
          <w:szCs w:val="22"/>
        </w:rPr>
        <w:t xml:space="preserve">DEFERIDA </w:t>
      </w:r>
      <w:r w:rsidR="009D73AB">
        <w:rPr>
          <w:rFonts w:ascii="Calibri" w:hAnsi="Calibri"/>
          <w:sz w:val="22"/>
          <w:szCs w:val="22"/>
        </w:rPr>
        <w:t xml:space="preserve">gerando a </w:t>
      </w:r>
      <w:r w:rsidR="009D73AB">
        <w:rPr>
          <w:rFonts w:ascii="Calibri" w:hAnsi="Calibri"/>
          <w:b/>
          <w:sz w:val="22"/>
          <w:szCs w:val="22"/>
        </w:rPr>
        <w:t>Resolução 19/CONPRESP/2015</w:t>
      </w:r>
      <w:r w:rsidR="009D73AB">
        <w:rPr>
          <w:rFonts w:ascii="Calibri" w:hAnsi="Calibri" w:cs="Arial"/>
          <w:sz w:val="22"/>
          <w:szCs w:val="22"/>
        </w:rPr>
        <w:t>.</w:t>
      </w:r>
      <w:r w:rsidR="003C7648">
        <w:rPr>
          <w:rFonts w:ascii="Calibri" w:hAnsi="Calibri"/>
          <w:sz w:val="22"/>
          <w:szCs w:val="22"/>
        </w:rPr>
        <w:t xml:space="preserve"> - </w:t>
      </w:r>
      <w:r w:rsidR="007E0162">
        <w:rPr>
          <w:rFonts w:ascii="Calibri" w:hAnsi="Calibri"/>
          <w:sz w:val="22"/>
          <w:szCs w:val="22"/>
        </w:rPr>
        <w:t xml:space="preserve"> </w:t>
      </w:r>
      <w:r w:rsidR="007E0162">
        <w:rPr>
          <w:rFonts w:ascii="Calibri" w:hAnsi="Calibri"/>
          <w:b/>
          <w:sz w:val="22"/>
          <w:szCs w:val="22"/>
        </w:rPr>
        <w:t xml:space="preserve">3.3. </w:t>
      </w:r>
      <w:r w:rsidR="007E0162">
        <w:rPr>
          <w:rFonts w:ascii="Calibri" w:hAnsi="Calibri"/>
          <w:sz w:val="22"/>
          <w:szCs w:val="22"/>
          <w:u w:val="single"/>
        </w:rPr>
        <w:t>Processos pautados em Reuniões Anteriores, pendente de deliberação Relativos à aprovação de projetos de intervenção em bens protegidos:</w:t>
      </w:r>
      <w:r w:rsidR="007E0162">
        <w:rPr>
          <w:rFonts w:ascii="Calibri" w:hAnsi="Calibri"/>
          <w:sz w:val="22"/>
          <w:szCs w:val="22"/>
        </w:rPr>
        <w:t xml:space="preserve">  </w:t>
      </w:r>
      <w:r w:rsidR="00EB47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Processo: </w:t>
      </w:r>
      <w:r>
        <w:rPr>
          <w:rFonts w:ascii="Calibri" w:hAnsi="Calibri" w:cs="Arial"/>
          <w:b/>
          <w:sz w:val="22"/>
          <w:szCs w:val="22"/>
        </w:rPr>
        <w:t>201</w:t>
      </w:r>
      <w:r w:rsidR="007E0162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-0.</w:t>
      </w:r>
      <w:r w:rsidR="007E0162">
        <w:rPr>
          <w:rFonts w:ascii="Calibri" w:hAnsi="Calibri" w:cs="Arial"/>
          <w:b/>
          <w:sz w:val="22"/>
          <w:szCs w:val="22"/>
        </w:rPr>
        <w:t>029.858-8</w:t>
      </w:r>
      <w:r>
        <w:rPr>
          <w:rFonts w:ascii="Calibri" w:hAnsi="Calibri" w:cs="Arial"/>
          <w:b/>
          <w:sz w:val="22"/>
          <w:szCs w:val="22"/>
        </w:rPr>
        <w:t>:</w:t>
      </w:r>
      <w:r w:rsidR="007E0162">
        <w:rPr>
          <w:rFonts w:ascii="Calibri" w:hAnsi="Calibri" w:cs="Arial"/>
          <w:b/>
          <w:sz w:val="22"/>
          <w:szCs w:val="22"/>
        </w:rPr>
        <w:t xml:space="preserve"> </w:t>
      </w:r>
      <w:r w:rsidR="007E0162">
        <w:rPr>
          <w:rFonts w:ascii="Calibri" w:hAnsi="Calibri" w:cs="Arial"/>
          <w:sz w:val="22"/>
          <w:szCs w:val="22"/>
        </w:rPr>
        <w:t>Clube Athético Paulistano – Reforma – Construção de Geradores – Rua Honduras, 1.400 – Jardim América. Relator: Adilson Amadeu.</w:t>
      </w:r>
      <w:r w:rsidR="007216DB">
        <w:rPr>
          <w:rFonts w:ascii="Calibri" w:hAnsi="Calibri" w:cs="Arial"/>
          <w:sz w:val="22"/>
          <w:szCs w:val="22"/>
        </w:rPr>
        <w:t xml:space="preserve"> </w:t>
      </w:r>
      <w:r w:rsidR="00EB471E">
        <w:rPr>
          <w:rFonts w:ascii="Calibri" w:hAnsi="Calibri" w:cs="Arial"/>
          <w:sz w:val="22"/>
          <w:szCs w:val="22"/>
        </w:rPr>
        <w:t xml:space="preserve"> Por sugestão dos Conselheiros</w:t>
      </w:r>
      <w:r w:rsidR="00BE2C0B" w:rsidRPr="00BE2C0B">
        <w:rPr>
          <w:rFonts w:ascii="Calibri" w:hAnsi="Calibri" w:cs="Arial"/>
          <w:sz w:val="22"/>
          <w:szCs w:val="22"/>
        </w:rPr>
        <w:t xml:space="preserve">, </w:t>
      </w:r>
      <w:r w:rsidR="00BE2C0B" w:rsidRPr="00BE2C0B">
        <w:rPr>
          <w:rFonts w:ascii="Calibri" w:hAnsi="Calibri" w:cs="Arial"/>
          <w:b/>
          <w:sz w:val="22"/>
          <w:szCs w:val="22"/>
        </w:rPr>
        <w:t xml:space="preserve">o processo </w:t>
      </w:r>
      <w:r w:rsidR="00EB471E">
        <w:rPr>
          <w:rFonts w:ascii="Calibri" w:hAnsi="Calibri" w:cs="Arial"/>
          <w:b/>
          <w:sz w:val="22"/>
          <w:szCs w:val="22"/>
        </w:rPr>
        <w:t>deverá retornar ao DPH para analise de novas possibilidades de implantação</w:t>
      </w:r>
      <w:r w:rsidR="007E0162">
        <w:rPr>
          <w:rFonts w:ascii="Calibri" w:hAnsi="Calibri" w:cs="Arial"/>
          <w:sz w:val="22"/>
          <w:szCs w:val="22"/>
        </w:rPr>
        <w:t xml:space="preserve">. </w:t>
      </w:r>
      <w:r w:rsidR="007B1A81">
        <w:rPr>
          <w:rFonts w:ascii="Calibri" w:hAnsi="Calibri" w:cs="Arial"/>
          <w:sz w:val="22"/>
          <w:szCs w:val="22"/>
        </w:rPr>
        <w:t xml:space="preserve">– Processo: </w:t>
      </w:r>
      <w:r w:rsidR="007B1A81" w:rsidRPr="007B1A81">
        <w:rPr>
          <w:rFonts w:ascii="Calibri" w:hAnsi="Calibri" w:cs="Arial"/>
          <w:b/>
          <w:sz w:val="22"/>
          <w:szCs w:val="22"/>
        </w:rPr>
        <w:t>2015-0.149.158-6:</w:t>
      </w:r>
      <w:r w:rsidR="007B1A81">
        <w:rPr>
          <w:rFonts w:ascii="Calibri" w:hAnsi="Calibri" w:cs="Arial"/>
          <w:b/>
          <w:sz w:val="22"/>
          <w:szCs w:val="22"/>
        </w:rPr>
        <w:t xml:space="preserve"> </w:t>
      </w:r>
      <w:r w:rsidR="007B1A81">
        <w:rPr>
          <w:rFonts w:ascii="Calibri" w:hAnsi="Calibri" w:cs="Arial"/>
          <w:sz w:val="22"/>
          <w:szCs w:val="22"/>
        </w:rPr>
        <w:t xml:space="preserve">Secretaria de Justiça da Defesa da Cidadania – Restauro das áreas internas – Páteo </w:t>
      </w:r>
      <w:r w:rsidR="00F44FF0">
        <w:rPr>
          <w:rFonts w:ascii="Calibri" w:hAnsi="Calibri" w:cs="Arial"/>
          <w:sz w:val="22"/>
          <w:szCs w:val="22"/>
        </w:rPr>
        <w:t xml:space="preserve">do Colégio, 148 e 184 – Centro. </w:t>
      </w:r>
      <w:r w:rsidR="007B1A81">
        <w:rPr>
          <w:rFonts w:ascii="Calibri" w:hAnsi="Calibri" w:cs="Arial"/>
          <w:sz w:val="22"/>
          <w:szCs w:val="22"/>
        </w:rPr>
        <w:t xml:space="preserve">Relator: </w:t>
      </w:r>
      <w:r w:rsidR="00EB471E">
        <w:rPr>
          <w:rFonts w:ascii="Calibri" w:hAnsi="Calibri" w:cs="Arial"/>
          <w:sz w:val="22"/>
          <w:szCs w:val="22"/>
        </w:rPr>
        <w:t>Alfredo Vieira da Cunha</w:t>
      </w:r>
      <w:r w:rsidR="00BE2C0B" w:rsidRPr="00BE2C0B">
        <w:rPr>
          <w:rFonts w:ascii="Calibri" w:hAnsi="Calibri" w:cs="Arial"/>
          <w:sz w:val="22"/>
          <w:szCs w:val="22"/>
        </w:rPr>
        <w:t xml:space="preserve">. </w:t>
      </w:r>
      <w:r w:rsidR="00EB471E">
        <w:rPr>
          <w:rFonts w:ascii="Calibri" w:hAnsi="Calibri" w:cs="Arial"/>
          <w:sz w:val="22"/>
          <w:szCs w:val="22"/>
        </w:rPr>
        <w:t xml:space="preserve">O Conselheiro procede a leitura de seu parecer. </w:t>
      </w:r>
      <w:r w:rsidR="00EB471E" w:rsidRPr="00BE2C0B">
        <w:rPr>
          <w:rFonts w:ascii="Calibri" w:hAnsi="Calibri" w:cs="Arial"/>
          <w:sz w:val="22"/>
          <w:szCs w:val="22"/>
        </w:rPr>
        <w:t>Por unanimidade de votos</w:t>
      </w:r>
      <w:r w:rsidR="00EB471E">
        <w:rPr>
          <w:rFonts w:ascii="Calibri" w:hAnsi="Calibri" w:cs="Arial"/>
          <w:sz w:val="22"/>
          <w:szCs w:val="22"/>
        </w:rPr>
        <w:t xml:space="preserve"> dos Conselheiros presentes, o projeto de restauro das áreas internas, </w:t>
      </w:r>
      <w:r w:rsidR="00EB471E" w:rsidRPr="00BE2C0B">
        <w:rPr>
          <w:rFonts w:ascii="Calibri" w:hAnsi="Calibri" w:cs="Arial"/>
          <w:sz w:val="22"/>
          <w:szCs w:val="22"/>
        </w:rPr>
        <w:t xml:space="preserve">foi </w:t>
      </w:r>
      <w:r w:rsidR="00EB471E">
        <w:rPr>
          <w:rFonts w:ascii="Calibri" w:hAnsi="Calibri" w:cs="Arial"/>
          <w:b/>
          <w:sz w:val="22"/>
          <w:szCs w:val="22"/>
        </w:rPr>
        <w:t>DEFERIDO.</w:t>
      </w:r>
      <w:r w:rsidR="00EB471E">
        <w:rPr>
          <w:rFonts w:ascii="Calibri" w:hAnsi="Calibri" w:cs="Arial"/>
          <w:sz w:val="22"/>
          <w:szCs w:val="22"/>
        </w:rPr>
        <w:t xml:space="preserve"> - </w:t>
      </w:r>
      <w:r w:rsidR="00EB471E">
        <w:rPr>
          <w:rFonts w:ascii="Calibri" w:hAnsi="Calibri"/>
          <w:sz w:val="22"/>
          <w:szCs w:val="22"/>
        </w:rPr>
        <w:t>P</w:t>
      </w:r>
      <w:r w:rsidR="00EB471E" w:rsidRPr="007576FB">
        <w:rPr>
          <w:rFonts w:ascii="Calibri" w:hAnsi="Calibri"/>
          <w:sz w:val="22"/>
          <w:szCs w:val="22"/>
        </w:rPr>
        <w:t xml:space="preserve">rocesso: </w:t>
      </w:r>
      <w:r w:rsidR="00EB471E">
        <w:rPr>
          <w:rFonts w:ascii="Calibri" w:hAnsi="Calibri" w:cs="Arial"/>
          <w:b/>
          <w:sz w:val="22"/>
          <w:szCs w:val="22"/>
        </w:rPr>
        <w:t xml:space="preserve">2015-0.103.577-7: </w:t>
      </w:r>
      <w:r w:rsidR="00EB471E">
        <w:rPr>
          <w:rFonts w:ascii="Calibri" w:hAnsi="Calibri" w:cs="Arial"/>
          <w:sz w:val="22"/>
          <w:szCs w:val="22"/>
        </w:rPr>
        <w:t xml:space="preserve">Z4R Empreendimentos Imobiliários LTDA – Reforma com Acréscimo de Área – Rua Joli, 273 – Brás. Relator: Marco Winther. </w:t>
      </w:r>
      <w:r w:rsidR="00EB471E" w:rsidRPr="00D80BA8">
        <w:rPr>
          <w:rFonts w:ascii="Calibri" w:hAnsi="Calibri" w:cs="Arial"/>
          <w:sz w:val="22"/>
          <w:szCs w:val="22"/>
        </w:rPr>
        <w:t>Em razão do pedido de</w:t>
      </w:r>
      <w:r w:rsidR="00EB471E">
        <w:rPr>
          <w:rFonts w:ascii="Calibri" w:hAnsi="Calibri" w:cs="Arial"/>
          <w:sz w:val="22"/>
          <w:szCs w:val="22"/>
        </w:rPr>
        <w:t xml:space="preserve"> vistas aos autos, efetuado pelo Conselheiro</w:t>
      </w:r>
      <w:r w:rsidR="00EB471E" w:rsidRPr="00D80BA8">
        <w:rPr>
          <w:rFonts w:ascii="Calibri" w:hAnsi="Calibri" w:cs="Arial"/>
          <w:sz w:val="22"/>
          <w:szCs w:val="22"/>
        </w:rPr>
        <w:t xml:space="preserve"> </w:t>
      </w:r>
      <w:r w:rsidR="00EB471E">
        <w:rPr>
          <w:rFonts w:ascii="Calibri" w:hAnsi="Calibri" w:cs="Arial"/>
          <w:sz w:val="22"/>
          <w:szCs w:val="22"/>
        </w:rPr>
        <w:t>Adilson e sua ausência justificada,</w:t>
      </w:r>
      <w:r w:rsidR="00EB471E" w:rsidRPr="00D80BA8">
        <w:rPr>
          <w:rFonts w:ascii="Calibri" w:hAnsi="Calibri" w:cs="Arial"/>
          <w:sz w:val="22"/>
          <w:szCs w:val="22"/>
        </w:rPr>
        <w:t xml:space="preserve"> </w:t>
      </w:r>
      <w:r w:rsidR="00EB471E" w:rsidRPr="006C341D">
        <w:rPr>
          <w:rFonts w:ascii="Calibri" w:hAnsi="Calibri" w:cs="Arial"/>
          <w:b/>
          <w:sz w:val="22"/>
          <w:szCs w:val="22"/>
        </w:rPr>
        <w:t>o processo será deliberado em próxima reunião.-</w:t>
      </w:r>
      <w:r w:rsidR="00EB471E">
        <w:rPr>
          <w:rFonts w:ascii="Calibri" w:hAnsi="Calibri" w:cs="Arial"/>
          <w:sz w:val="22"/>
          <w:szCs w:val="22"/>
        </w:rPr>
        <w:t xml:space="preserve"> </w:t>
      </w:r>
      <w:r w:rsidR="00EB471E" w:rsidRPr="007576FB">
        <w:rPr>
          <w:rFonts w:ascii="Calibri" w:hAnsi="Calibri"/>
          <w:sz w:val="22"/>
          <w:szCs w:val="22"/>
        </w:rPr>
        <w:t>Processo:</w:t>
      </w:r>
      <w:r w:rsidR="00EB471E">
        <w:rPr>
          <w:rFonts w:ascii="Calibri" w:hAnsi="Calibri"/>
          <w:sz w:val="22"/>
          <w:szCs w:val="22"/>
        </w:rPr>
        <w:t xml:space="preserve"> </w:t>
      </w:r>
      <w:r w:rsidR="00EB471E">
        <w:rPr>
          <w:rFonts w:ascii="Calibri" w:hAnsi="Calibri" w:cs="Arial"/>
          <w:b/>
          <w:sz w:val="22"/>
          <w:szCs w:val="22"/>
        </w:rPr>
        <w:t>2015-0.124.063-0:</w:t>
      </w:r>
      <w:r w:rsidR="00EB471E">
        <w:rPr>
          <w:rFonts w:ascii="Calibri" w:hAnsi="Calibri" w:cs="Arial"/>
          <w:sz w:val="22"/>
          <w:szCs w:val="22"/>
        </w:rPr>
        <w:t xml:space="preserve"> Z4R Empreendimentos Imobiliários LTDA – Demolição – Rua Joli, 273 – Brás. Relator: Marco Winther. </w:t>
      </w:r>
      <w:r w:rsidR="00EB471E" w:rsidRPr="00D80BA8">
        <w:rPr>
          <w:rFonts w:ascii="Calibri" w:hAnsi="Calibri" w:cs="Arial"/>
          <w:sz w:val="22"/>
          <w:szCs w:val="22"/>
        </w:rPr>
        <w:t>Em razão do pedido de</w:t>
      </w:r>
      <w:r w:rsidR="00EB471E">
        <w:rPr>
          <w:rFonts w:ascii="Calibri" w:hAnsi="Calibri" w:cs="Arial"/>
          <w:sz w:val="22"/>
          <w:szCs w:val="22"/>
        </w:rPr>
        <w:t xml:space="preserve"> vistas aos autos, efetuado pelo Conselheiro</w:t>
      </w:r>
      <w:r w:rsidR="00EB471E" w:rsidRPr="00D80BA8">
        <w:rPr>
          <w:rFonts w:ascii="Calibri" w:hAnsi="Calibri" w:cs="Arial"/>
          <w:sz w:val="22"/>
          <w:szCs w:val="22"/>
        </w:rPr>
        <w:t xml:space="preserve"> </w:t>
      </w:r>
      <w:r w:rsidR="00EB471E">
        <w:rPr>
          <w:rFonts w:ascii="Calibri" w:hAnsi="Calibri" w:cs="Arial"/>
          <w:sz w:val="22"/>
          <w:szCs w:val="22"/>
        </w:rPr>
        <w:t>Adilson e sua ausência justificada,</w:t>
      </w:r>
      <w:r w:rsidR="00EB471E" w:rsidRPr="00D80BA8">
        <w:rPr>
          <w:rFonts w:ascii="Calibri" w:hAnsi="Calibri" w:cs="Arial"/>
          <w:sz w:val="22"/>
          <w:szCs w:val="22"/>
        </w:rPr>
        <w:t xml:space="preserve"> </w:t>
      </w:r>
      <w:r w:rsidR="00EB471E" w:rsidRPr="006C341D">
        <w:rPr>
          <w:rFonts w:ascii="Calibri" w:hAnsi="Calibri" w:cs="Arial"/>
          <w:b/>
          <w:sz w:val="22"/>
          <w:szCs w:val="22"/>
        </w:rPr>
        <w:t>o processo será deliberado em próxima reunião.</w:t>
      </w:r>
      <w:r w:rsidR="00EB471E">
        <w:rPr>
          <w:rFonts w:ascii="Calibri" w:hAnsi="Calibri" w:cs="Arial"/>
          <w:sz w:val="22"/>
          <w:szCs w:val="22"/>
        </w:rPr>
        <w:t xml:space="preserve"> </w:t>
      </w:r>
      <w:r w:rsidRPr="007B1A81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</w:t>
      </w:r>
      <w:r w:rsidR="00F44FF0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  <w:u w:val="single"/>
        </w:rPr>
        <w:t>Processos pautados para a 61</w:t>
      </w:r>
      <w:r w:rsidR="00EB471E">
        <w:rPr>
          <w:rFonts w:ascii="Calibri" w:hAnsi="Calibri"/>
          <w:sz w:val="22"/>
          <w:szCs w:val="22"/>
          <w:u w:val="single"/>
        </w:rPr>
        <w:t>6</w:t>
      </w:r>
      <w:r w:rsidR="00F44FF0">
        <w:rPr>
          <w:rFonts w:ascii="Calibri" w:hAnsi="Calibri"/>
          <w:sz w:val="22"/>
          <w:szCs w:val="22"/>
          <w:u w:val="single"/>
        </w:rPr>
        <w:t xml:space="preserve">ª Reunião Ordinária </w:t>
      </w:r>
      <w:r>
        <w:rPr>
          <w:rFonts w:ascii="Calibri" w:hAnsi="Calibri"/>
          <w:sz w:val="22"/>
          <w:szCs w:val="22"/>
          <w:u w:val="single"/>
        </w:rPr>
        <w:t xml:space="preserve">Relativos à aprovação de projetos de intervenção em bens </w:t>
      </w:r>
      <w:r w:rsidR="00F44FF0">
        <w:rPr>
          <w:rFonts w:ascii="Calibri" w:hAnsi="Calibri"/>
          <w:sz w:val="22"/>
          <w:szCs w:val="22"/>
          <w:u w:val="single"/>
        </w:rPr>
        <w:t>protegidos</w:t>
      </w:r>
      <w:r>
        <w:rPr>
          <w:rFonts w:ascii="Calibri" w:hAnsi="Calibri"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EB471E">
        <w:rPr>
          <w:rFonts w:ascii="Calibri" w:hAnsi="Calibri"/>
          <w:sz w:val="22"/>
          <w:szCs w:val="22"/>
        </w:rPr>
        <w:t>Ofício</w:t>
      </w:r>
      <w:r w:rsidRPr="007576F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EB471E">
        <w:rPr>
          <w:rFonts w:ascii="Calibri" w:hAnsi="Calibri" w:cs="Arial"/>
          <w:b/>
          <w:sz w:val="22"/>
          <w:szCs w:val="22"/>
        </w:rPr>
        <w:t>024/SP-SÉ/CPO/2015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="00EB471E">
        <w:rPr>
          <w:rFonts w:ascii="Calibri" w:hAnsi="Calibri" w:cs="Arial"/>
          <w:sz w:val="22"/>
          <w:szCs w:val="22"/>
        </w:rPr>
        <w:t xml:space="preserve">Coordenação das Subprefeituras – Sé </w:t>
      </w:r>
      <w:r w:rsidR="007576FB">
        <w:rPr>
          <w:rFonts w:ascii="Calibri" w:hAnsi="Calibri" w:cs="Arial"/>
          <w:sz w:val="22"/>
          <w:szCs w:val="22"/>
        </w:rPr>
        <w:t xml:space="preserve">– </w:t>
      </w:r>
      <w:r w:rsidR="00EB471E">
        <w:rPr>
          <w:rFonts w:ascii="Calibri" w:hAnsi="Calibri" w:cs="Arial"/>
          <w:sz w:val="22"/>
          <w:szCs w:val="22"/>
        </w:rPr>
        <w:t>Proposta de readequação dos pisos podotáteis nos passeios da Av. Paulista</w:t>
      </w:r>
      <w:r w:rsidR="007576FB">
        <w:rPr>
          <w:rFonts w:ascii="Calibri" w:hAnsi="Calibri" w:cs="Arial"/>
          <w:sz w:val="22"/>
          <w:szCs w:val="22"/>
        </w:rPr>
        <w:t xml:space="preserve"> </w:t>
      </w:r>
      <w:r w:rsidR="00EB471E">
        <w:rPr>
          <w:rFonts w:ascii="Calibri" w:hAnsi="Calibri" w:cs="Arial"/>
          <w:sz w:val="22"/>
          <w:szCs w:val="22"/>
        </w:rPr>
        <w:t>– Av. Paulista – Cj. Nacional</w:t>
      </w:r>
      <w:r w:rsidR="007576FB">
        <w:rPr>
          <w:rFonts w:ascii="Calibri" w:hAnsi="Calibri" w:cs="Arial"/>
          <w:sz w:val="22"/>
          <w:szCs w:val="22"/>
        </w:rPr>
        <w:t xml:space="preserve">. </w:t>
      </w:r>
      <w:r w:rsidR="007576FB">
        <w:rPr>
          <w:rFonts w:ascii="Calibri" w:hAnsi="Calibri" w:cs="Arial"/>
          <w:sz w:val="22"/>
          <w:szCs w:val="22"/>
        </w:rPr>
        <w:lastRenderedPageBreak/>
        <w:t xml:space="preserve">Relator: </w:t>
      </w:r>
      <w:r w:rsidR="00EB471E">
        <w:rPr>
          <w:rFonts w:ascii="Calibri" w:hAnsi="Calibri" w:cs="Arial"/>
          <w:sz w:val="22"/>
          <w:szCs w:val="22"/>
        </w:rPr>
        <w:t>Adilson Amadeu</w:t>
      </w:r>
      <w:r w:rsidR="007576FB">
        <w:rPr>
          <w:rFonts w:ascii="Calibri" w:hAnsi="Calibri" w:cs="Arial"/>
          <w:sz w:val="22"/>
          <w:szCs w:val="22"/>
        </w:rPr>
        <w:t>.</w:t>
      </w:r>
      <w:r w:rsidR="00EB471E">
        <w:rPr>
          <w:rFonts w:ascii="Calibri" w:hAnsi="Calibri" w:cs="Arial"/>
          <w:sz w:val="22"/>
          <w:szCs w:val="22"/>
        </w:rPr>
        <w:t xml:space="preserve"> </w:t>
      </w:r>
      <w:r w:rsidR="00EB471E" w:rsidRPr="00BE2C0B">
        <w:rPr>
          <w:rFonts w:ascii="Calibri" w:hAnsi="Calibri" w:cs="Arial"/>
          <w:sz w:val="22"/>
          <w:szCs w:val="22"/>
        </w:rPr>
        <w:t>Em razão da ausência justificada do Conselheiro Relator,</w:t>
      </w:r>
      <w:r w:rsidR="00EB471E" w:rsidRPr="00AB4553">
        <w:rPr>
          <w:rFonts w:ascii="Calibri" w:hAnsi="Calibri"/>
          <w:sz w:val="22"/>
          <w:szCs w:val="22"/>
        </w:rPr>
        <w:t xml:space="preserve"> </w:t>
      </w:r>
      <w:r w:rsidR="00EB471E" w:rsidRPr="00AB4553">
        <w:rPr>
          <w:rFonts w:ascii="Calibri" w:hAnsi="Calibri"/>
          <w:b/>
          <w:sz w:val="22"/>
          <w:szCs w:val="22"/>
        </w:rPr>
        <w:t>o processo será deliberado em próxima</w:t>
      </w:r>
      <w:r w:rsidR="00EB471E">
        <w:rPr>
          <w:rFonts w:ascii="Calibri" w:hAnsi="Calibri"/>
          <w:b/>
          <w:sz w:val="22"/>
          <w:szCs w:val="22"/>
        </w:rPr>
        <w:t xml:space="preserve"> reunião. </w:t>
      </w:r>
      <w:r w:rsidR="007576FB" w:rsidRPr="007576FB">
        <w:rPr>
          <w:rFonts w:ascii="Calibri" w:hAnsi="Calibri" w:cs="Arial"/>
          <w:sz w:val="22"/>
          <w:szCs w:val="22"/>
        </w:rPr>
        <w:t>-</w:t>
      </w:r>
      <w:r w:rsidR="007576F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576FB" w:rsidRPr="007576FB">
        <w:rPr>
          <w:rFonts w:ascii="Calibri" w:hAnsi="Calibri"/>
          <w:sz w:val="22"/>
          <w:szCs w:val="22"/>
        </w:rPr>
        <w:t xml:space="preserve">Processo: </w:t>
      </w:r>
      <w:r w:rsidR="00EB471E">
        <w:rPr>
          <w:rFonts w:ascii="Calibri" w:hAnsi="Calibri" w:cs="Arial"/>
          <w:b/>
          <w:sz w:val="22"/>
          <w:szCs w:val="22"/>
        </w:rPr>
        <w:t>2014-0.085.556-6</w:t>
      </w:r>
      <w:r w:rsidR="007576FB">
        <w:rPr>
          <w:rFonts w:ascii="Calibri" w:hAnsi="Calibri" w:cs="Arial"/>
          <w:b/>
          <w:sz w:val="22"/>
          <w:szCs w:val="22"/>
        </w:rPr>
        <w:t xml:space="preserve">: </w:t>
      </w:r>
      <w:r w:rsidR="00EB471E">
        <w:rPr>
          <w:rFonts w:ascii="Calibri" w:hAnsi="Calibri" w:cs="Arial"/>
          <w:sz w:val="22"/>
          <w:szCs w:val="22"/>
        </w:rPr>
        <w:t>Fundação Antônio Prudente</w:t>
      </w:r>
      <w:r w:rsidR="007576FB">
        <w:rPr>
          <w:rFonts w:ascii="Calibri" w:hAnsi="Calibri" w:cs="Arial"/>
          <w:sz w:val="22"/>
          <w:szCs w:val="22"/>
        </w:rPr>
        <w:t xml:space="preserve"> – </w:t>
      </w:r>
      <w:r w:rsidR="00EB471E">
        <w:rPr>
          <w:rFonts w:ascii="Calibri" w:hAnsi="Calibri" w:cs="Arial"/>
          <w:sz w:val="22"/>
          <w:szCs w:val="22"/>
        </w:rPr>
        <w:t>Reforma, construção, restauro e regularização (Hospital A.C. Camargo)</w:t>
      </w:r>
      <w:r w:rsidR="007576FB">
        <w:rPr>
          <w:rFonts w:ascii="Calibri" w:hAnsi="Calibri" w:cs="Arial"/>
          <w:sz w:val="22"/>
          <w:szCs w:val="22"/>
        </w:rPr>
        <w:t xml:space="preserve"> – </w:t>
      </w:r>
      <w:r w:rsidR="00EB471E">
        <w:rPr>
          <w:rFonts w:ascii="Calibri" w:hAnsi="Calibri" w:cs="Arial"/>
          <w:sz w:val="22"/>
          <w:szCs w:val="22"/>
        </w:rPr>
        <w:t>Rua Professor Antônio Prudente, 211 - Liberdade</w:t>
      </w:r>
      <w:r w:rsidR="007576FB">
        <w:rPr>
          <w:rFonts w:ascii="Calibri" w:hAnsi="Calibri" w:cs="Arial"/>
          <w:sz w:val="22"/>
          <w:szCs w:val="22"/>
        </w:rPr>
        <w:t xml:space="preserve">. Relator: </w:t>
      </w:r>
      <w:r w:rsidR="00EB471E">
        <w:rPr>
          <w:rFonts w:ascii="Calibri" w:hAnsi="Calibri" w:cs="Arial"/>
          <w:sz w:val="22"/>
          <w:szCs w:val="22"/>
        </w:rPr>
        <w:t>Ronaldo Berbare Parente</w:t>
      </w:r>
      <w:r w:rsidR="007576FB">
        <w:rPr>
          <w:rFonts w:ascii="Calibri" w:hAnsi="Calibri" w:cs="Arial"/>
          <w:sz w:val="22"/>
          <w:szCs w:val="22"/>
        </w:rPr>
        <w:t>.</w:t>
      </w:r>
      <w:r w:rsidR="005B4B0B">
        <w:rPr>
          <w:rFonts w:ascii="Calibri" w:hAnsi="Calibri" w:cs="Arial"/>
          <w:sz w:val="22"/>
          <w:szCs w:val="22"/>
        </w:rPr>
        <w:t xml:space="preserve"> </w:t>
      </w:r>
      <w:r w:rsidR="00EB471E">
        <w:rPr>
          <w:rFonts w:ascii="Calibri" w:hAnsi="Calibri" w:cs="Arial"/>
          <w:sz w:val="22"/>
          <w:szCs w:val="22"/>
        </w:rPr>
        <w:t xml:space="preserve">O Conselheiro procede a leitura de seu parecer e apresenta os principais pontos do projeto. O Conselheiro Marco esclarece as alterações promovidas no projeto ao longo da análise. </w:t>
      </w:r>
      <w:r w:rsidR="00EB471E" w:rsidRPr="00BE2C0B">
        <w:rPr>
          <w:rFonts w:ascii="Calibri" w:hAnsi="Calibri" w:cs="Arial"/>
          <w:sz w:val="22"/>
          <w:szCs w:val="22"/>
        </w:rPr>
        <w:t>Por unanimidade de votos</w:t>
      </w:r>
      <w:r w:rsidR="00EB471E">
        <w:rPr>
          <w:rFonts w:ascii="Calibri" w:hAnsi="Calibri" w:cs="Arial"/>
          <w:sz w:val="22"/>
          <w:szCs w:val="22"/>
        </w:rPr>
        <w:t xml:space="preserve"> dos Conselheiros presentes, o projeto </w:t>
      </w:r>
      <w:r w:rsidR="00985A3F">
        <w:rPr>
          <w:rFonts w:ascii="Calibri" w:hAnsi="Calibri" w:cs="Arial"/>
          <w:sz w:val="22"/>
          <w:szCs w:val="22"/>
        </w:rPr>
        <w:t>de reforma, construção e restauro e o pedido de regularização</w:t>
      </w:r>
      <w:r w:rsidR="00EB471E">
        <w:rPr>
          <w:rFonts w:ascii="Calibri" w:hAnsi="Calibri" w:cs="Arial"/>
          <w:sz w:val="22"/>
          <w:szCs w:val="22"/>
        </w:rPr>
        <w:t xml:space="preserve">, </w:t>
      </w:r>
      <w:r w:rsidR="00985A3F">
        <w:rPr>
          <w:rFonts w:ascii="Calibri" w:hAnsi="Calibri" w:cs="Arial"/>
          <w:sz w:val="22"/>
          <w:szCs w:val="22"/>
        </w:rPr>
        <w:t>foram</w:t>
      </w:r>
      <w:r w:rsidR="00EB471E" w:rsidRPr="00BE2C0B">
        <w:rPr>
          <w:rFonts w:ascii="Calibri" w:hAnsi="Calibri" w:cs="Arial"/>
          <w:sz w:val="22"/>
          <w:szCs w:val="22"/>
        </w:rPr>
        <w:t xml:space="preserve"> </w:t>
      </w:r>
      <w:r w:rsidR="00EB471E">
        <w:rPr>
          <w:rFonts w:ascii="Calibri" w:hAnsi="Calibri" w:cs="Arial"/>
          <w:b/>
          <w:sz w:val="22"/>
          <w:szCs w:val="22"/>
        </w:rPr>
        <w:t>DEFERIDO</w:t>
      </w:r>
      <w:r w:rsidR="00985A3F">
        <w:rPr>
          <w:rFonts w:ascii="Calibri" w:hAnsi="Calibri" w:cs="Arial"/>
          <w:b/>
          <w:sz w:val="22"/>
          <w:szCs w:val="22"/>
        </w:rPr>
        <w:t>S</w:t>
      </w:r>
      <w:r w:rsidR="00EB471E">
        <w:rPr>
          <w:rFonts w:ascii="Calibri" w:hAnsi="Calibri" w:cs="Arial"/>
          <w:b/>
          <w:sz w:val="22"/>
          <w:szCs w:val="22"/>
        </w:rPr>
        <w:t>.</w:t>
      </w:r>
      <w:r w:rsidR="00EB471E">
        <w:rPr>
          <w:rFonts w:ascii="Calibri" w:hAnsi="Calibri" w:cs="Arial"/>
          <w:sz w:val="22"/>
          <w:szCs w:val="22"/>
        </w:rPr>
        <w:t xml:space="preserve"> </w:t>
      </w:r>
      <w:r w:rsidR="007576FB" w:rsidRPr="007576FB">
        <w:rPr>
          <w:rFonts w:ascii="Calibri" w:hAnsi="Calibri" w:cs="Arial"/>
          <w:sz w:val="22"/>
          <w:szCs w:val="22"/>
        </w:rPr>
        <w:t>-</w:t>
      </w:r>
      <w:r w:rsidR="007576FB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7576FB" w:rsidRPr="007576FB">
        <w:rPr>
          <w:rFonts w:ascii="Calibri" w:hAnsi="Calibri"/>
          <w:sz w:val="22"/>
          <w:szCs w:val="22"/>
        </w:rPr>
        <w:t>Processo:</w:t>
      </w:r>
      <w:r w:rsidR="00A976F4">
        <w:rPr>
          <w:rFonts w:ascii="Calibri" w:hAnsi="Calibri"/>
          <w:sz w:val="22"/>
          <w:szCs w:val="22"/>
        </w:rPr>
        <w:t xml:space="preserve"> </w:t>
      </w:r>
      <w:r w:rsidR="00985A3F">
        <w:rPr>
          <w:rFonts w:ascii="Calibri" w:hAnsi="Calibri" w:cs="Arial"/>
          <w:b/>
          <w:sz w:val="22"/>
          <w:szCs w:val="22"/>
        </w:rPr>
        <w:t>2015-0.184.816-6</w:t>
      </w:r>
      <w:r w:rsidR="007576FB">
        <w:rPr>
          <w:rFonts w:ascii="Calibri" w:hAnsi="Calibri" w:cs="Arial"/>
          <w:b/>
          <w:sz w:val="22"/>
          <w:szCs w:val="22"/>
        </w:rPr>
        <w:t xml:space="preserve">: </w:t>
      </w:r>
      <w:r w:rsidR="00985A3F">
        <w:rPr>
          <w:rFonts w:ascii="Calibri" w:hAnsi="Calibri" w:cs="Arial"/>
          <w:sz w:val="22"/>
          <w:szCs w:val="22"/>
        </w:rPr>
        <w:t xml:space="preserve">Igreja Evangélica Cristã </w:t>
      </w:r>
      <w:r w:rsidR="007576FB">
        <w:rPr>
          <w:rFonts w:ascii="Calibri" w:hAnsi="Calibri" w:cs="Arial"/>
          <w:sz w:val="22"/>
          <w:szCs w:val="22"/>
        </w:rPr>
        <w:t xml:space="preserve">– </w:t>
      </w:r>
      <w:r w:rsidR="00985A3F">
        <w:rPr>
          <w:rFonts w:ascii="Calibri" w:hAnsi="Calibri" w:cs="Arial"/>
          <w:sz w:val="22"/>
          <w:szCs w:val="22"/>
        </w:rPr>
        <w:t>Reforma com acréscimo de área</w:t>
      </w:r>
      <w:r w:rsidR="007576FB">
        <w:rPr>
          <w:rFonts w:ascii="Calibri" w:hAnsi="Calibri" w:cs="Arial"/>
          <w:sz w:val="22"/>
          <w:szCs w:val="22"/>
        </w:rPr>
        <w:t xml:space="preserve"> – </w:t>
      </w:r>
      <w:r w:rsidR="00985A3F">
        <w:rPr>
          <w:rFonts w:ascii="Calibri" w:hAnsi="Calibri" w:cs="Arial"/>
          <w:sz w:val="22"/>
          <w:szCs w:val="22"/>
        </w:rPr>
        <w:t>Rua Doutor Ubaldino do Amaral, 53 - Belenzinho</w:t>
      </w:r>
      <w:r w:rsidR="007576FB">
        <w:rPr>
          <w:rFonts w:ascii="Calibri" w:hAnsi="Calibri" w:cs="Arial"/>
          <w:sz w:val="22"/>
          <w:szCs w:val="22"/>
        </w:rPr>
        <w:t xml:space="preserve">. Relator: </w:t>
      </w:r>
      <w:r w:rsidR="00985A3F">
        <w:rPr>
          <w:rFonts w:ascii="Calibri" w:hAnsi="Calibri" w:cs="Arial"/>
          <w:sz w:val="22"/>
          <w:szCs w:val="22"/>
        </w:rPr>
        <w:t>Marco Winther</w:t>
      </w:r>
      <w:r w:rsidR="00F44FF0">
        <w:rPr>
          <w:rFonts w:ascii="Calibri" w:hAnsi="Calibri" w:cs="Arial"/>
          <w:sz w:val="22"/>
          <w:szCs w:val="22"/>
        </w:rPr>
        <w:t xml:space="preserve">. </w:t>
      </w:r>
      <w:r w:rsidR="00D80BA8" w:rsidRPr="00BE2C0B">
        <w:rPr>
          <w:rFonts w:ascii="Calibri" w:hAnsi="Calibri" w:cs="Arial"/>
          <w:sz w:val="22"/>
          <w:szCs w:val="22"/>
        </w:rPr>
        <w:t>Por unanimidade de votos</w:t>
      </w:r>
      <w:r w:rsidR="00D80BA8">
        <w:rPr>
          <w:rFonts w:ascii="Calibri" w:hAnsi="Calibri" w:cs="Arial"/>
          <w:sz w:val="22"/>
          <w:szCs w:val="22"/>
        </w:rPr>
        <w:t xml:space="preserve"> dos Conselheiros presentes, </w:t>
      </w:r>
      <w:r w:rsidR="00985A3F">
        <w:rPr>
          <w:rFonts w:ascii="Calibri" w:hAnsi="Calibri" w:cs="Arial"/>
          <w:sz w:val="22"/>
          <w:szCs w:val="22"/>
        </w:rPr>
        <w:t>o projeto de reforma com acréscimo de área</w:t>
      </w:r>
      <w:r w:rsidR="00D80BA8">
        <w:rPr>
          <w:rFonts w:ascii="Calibri" w:hAnsi="Calibri" w:cs="Arial"/>
          <w:sz w:val="22"/>
          <w:szCs w:val="22"/>
        </w:rPr>
        <w:t xml:space="preserve">, </w:t>
      </w:r>
      <w:r w:rsidR="00D80BA8" w:rsidRPr="00BE2C0B">
        <w:rPr>
          <w:rFonts w:ascii="Calibri" w:hAnsi="Calibri" w:cs="Arial"/>
          <w:sz w:val="22"/>
          <w:szCs w:val="22"/>
        </w:rPr>
        <w:t xml:space="preserve">foi </w:t>
      </w:r>
      <w:r w:rsidR="00985A3F">
        <w:rPr>
          <w:rFonts w:ascii="Calibri" w:hAnsi="Calibri" w:cs="Arial"/>
          <w:b/>
          <w:sz w:val="22"/>
          <w:szCs w:val="22"/>
        </w:rPr>
        <w:t>DEFERIDO</w:t>
      </w:r>
      <w:r w:rsidR="00D80BA8">
        <w:rPr>
          <w:rFonts w:ascii="Calibri" w:hAnsi="Calibri" w:cs="Arial"/>
          <w:b/>
          <w:sz w:val="22"/>
          <w:szCs w:val="22"/>
        </w:rPr>
        <w:t>.</w:t>
      </w:r>
      <w:r w:rsidR="00D80BA8">
        <w:rPr>
          <w:rFonts w:ascii="Calibri" w:hAnsi="Calibri" w:cs="Arial"/>
          <w:sz w:val="22"/>
          <w:szCs w:val="22"/>
        </w:rPr>
        <w:t xml:space="preserve"> </w:t>
      </w:r>
      <w:r w:rsidR="00985A3F">
        <w:rPr>
          <w:rFonts w:ascii="Calibri" w:hAnsi="Calibri"/>
          <w:sz w:val="22"/>
          <w:szCs w:val="22"/>
          <w:u w:val="single"/>
        </w:rPr>
        <w:t xml:space="preserve">Processos com proposta de indeferimento por não atendimento ao comunique-se: </w:t>
      </w:r>
      <w:r w:rsidR="00985A3F">
        <w:rPr>
          <w:rFonts w:ascii="Calibri" w:hAnsi="Calibri"/>
          <w:sz w:val="22"/>
          <w:szCs w:val="22"/>
        </w:rPr>
        <w:t>Processo:</w:t>
      </w:r>
      <w:r w:rsidR="00985A3F">
        <w:rPr>
          <w:rFonts w:ascii="Calibri" w:hAnsi="Calibri"/>
          <w:b/>
          <w:sz w:val="22"/>
          <w:szCs w:val="22"/>
        </w:rPr>
        <w:t xml:space="preserve"> 2013-0.334.018-2 – </w:t>
      </w:r>
      <w:r w:rsidR="00985A3F">
        <w:rPr>
          <w:rFonts w:ascii="Calibri" w:hAnsi="Calibri"/>
          <w:sz w:val="22"/>
          <w:szCs w:val="22"/>
        </w:rPr>
        <w:t xml:space="preserve">Empresa de T.I da Previdência - DATAPREV – Reforma – Rua Doutor Manuel Vitorino, 343 - Brás. Relator: Conselheiro Marco. Por unanimidade de votos dos Conselheiros presentes, o </w:t>
      </w:r>
      <w:r w:rsidR="00A97B66">
        <w:rPr>
          <w:rFonts w:ascii="Calibri" w:hAnsi="Calibri"/>
          <w:sz w:val="22"/>
          <w:szCs w:val="22"/>
        </w:rPr>
        <w:t>projeto</w:t>
      </w:r>
      <w:r w:rsidR="00985A3F">
        <w:rPr>
          <w:rFonts w:ascii="Calibri" w:hAnsi="Calibri"/>
          <w:sz w:val="22"/>
          <w:szCs w:val="22"/>
        </w:rPr>
        <w:t xml:space="preserve"> de reforma foi </w:t>
      </w:r>
      <w:r w:rsidR="00985A3F" w:rsidRPr="00A733D1">
        <w:rPr>
          <w:rFonts w:ascii="Calibri" w:hAnsi="Calibri"/>
          <w:b/>
          <w:sz w:val="22"/>
          <w:szCs w:val="22"/>
        </w:rPr>
        <w:t>IN</w:t>
      </w:r>
      <w:r w:rsidR="00985A3F" w:rsidRPr="00A733D1">
        <w:rPr>
          <w:rFonts w:ascii="Calibri" w:hAnsi="Calibri" w:cs="Arial"/>
          <w:b/>
          <w:bCs/>
          <w:sz w:val="22"/>
          <w:szCs w:val="22"/>
        </w:rPr>
        <w:t>DEF</w:t>
      </w:r>
      <w:r w:rsidR="00985A3F">
        <w:rPr>
          <w:rFonts w:ascii="Calibri" w:hAnsi="Calibri" w:cs="Arial"/>
          <w:b/>
          <w:bCs/>
          <w:sz w:val="22"/>
          <w:szCs w:val="22"/>
        </w:rPr>
        <w:t>ERIDO</w:t>
      </w:r>
      <w:r w:rsidR="00985A3F" w:rsidRPr="00A733D1">
        <w:rPr>
          <w:rFonts w:ascii="Calibri" w:hAnsi="Calibri" w:cs="Arial"/>
          <w:bCs/>
          <w:sz w:val="22"/>
          <w:szCs w:val="22"/>
        </w:rPr>
        <w:t>, por não atendimento ao comunique</w:t>
      </w:r>
      <w:r w:rsidR="00985A3F">
        <w:rPr>
          <w:rFonts w:ascii="Calibri" w:hAnsi="Calibri" w:cs="Arial"/>
          <w:bCs/>
          <w:sz w:val="22"/>
          <w:szCs w:val="22"/>
        </w:rPr>
        <w:t>-se</w:t>
      </w:r>
      <w:r w:rsidR="00985A3F" w:rsidRPr="00A733D1">
        <w:rPr>
          <w:rFonts w:ascii="Calibri" w:hAnsi="Calibri" w:cs="Arial"/>
          <w:bCs/>
          <w:sz w:val="22"/>
          <w:szCs w:val="22"/>
        </w:rPr>
        <w:t>.</w:t>
      </w:r>
      <w:r w:rsidR="00985A3F">
        <w:rPr>
          <w:rFonts w:ascii="Calibri" w:hAnsi="Calibri" w:cs="Arial"/>
          <w:bCs/>
          <w:sz w:val="22"/>
          <w:szCs w:val="22"/>
        </w:rPr>
        <w:t xml:space="preserve"> - </w:t>
      </w:r>
      <w:r w:rsidR="00985A3F">
        <w:rPr>
          <w:rFonts w:ascii="Calibri" w:hAnsi="Calibri"/>
          <w:sz w:val="22"/>
          <w:szCs w:val="22"/>
        </w:rPr>
        <w:t>Processo:</w:t>
      </w:r>
      <w:r w:rsidR="00985A3F">
        <w:rPr>
          <w:rFonts w:ascii="Calibri" w:hAnsi="Calibri"/>
          <w:b/>
          <w:sz w:val="22"/>
          <w:szCs w:val="22"/>
        </w:rPr>
        <w:t xml:space="preserve"> 2014-0.350.682-1 – </w:t>
      </w:r>
      <w:r w:rsidR="00985A3F">
        <w:rPr>
          <w:rFonts w:ascii="Calibri" w:hAnsi="Calibri"/>
          <w:sz w:val="22"/>
          <w:szCs w:val="22"/>
        </w:rPr>
        <w:t xml:space="preserve">Gicela Mala Abramovitc – Regularização – </w:t>
      </w:r>
      <w:r w:rsidR="00A97B66">
        <w:rPr>
          <w:rFonts w:ascii="Calibri" w:hAnsi="Calibri"/>
          <w:sz w:val="22"/>
          <w:szCs w:val="22"/>
        </w:rPr>
        <w:t>Rua Dr. Gabriel dos Santos, 167 – Santa Cecília</w:t>
      </w:r>
      <w:r w:rsidR="00985A3F">
        <w:rPr>
          <w:rFonts w:ascii="Calibri" w:hAnsi="Calibri"/>
          <w:sz w:val="22"/>
          <w:szCs w:val="22"/>
        </w:rPr>
        <w:t xml:space="preserve">. Relator: Conselheiro Marco. Por unanimidade de votos dos Conselheiros presentes, o pedido de </w:t>
      </w:r>
      <w:r w:rsidR="00A97B66">
        <w:rPr>
          <w:rFonts w:ascii="Calibri" w:hAnsi="Calibri"/>
          <w:sz w:val="22"/>
          <w:szCs w:val="22"/>
        </w:rPr>
        <w:t>regularização</w:t>
      </w:r>
      <w:r w:rsidR="00985A3F">
        <w:rPr>
          <w:rFonts w:ascii="Calibri" w:hAnsi="Calibri"/>
          <w:sz w:val="22"/>
          <w:szCs w:val="22"/>
        </w:rPr>
        <w:t xml:space="preserve"> foi </w:t>
      </w:r>
      <w:r w:rsidR="00985A3F" w:rsidRPr="00A733D1">
        <w:rPr>
          <w:rFonts w:ascii="Calibri" w:hAnsi="Calibri"/>
          <w:b/>
          <w:sz w:val="22"/>
          <w:szCs w:val="22"/>
        </w:rPr>
        <w:t>IN</w:t>
      </w:r>
      <w:r w:rsidR="00985A3F" w:rsidRPr="00A733D1">
        <w:rPr>
          <w:rFonts w:ascii="Calibri" w:hAnsi="Calibri" w:cs="Arial"/>
          <w:b/>
          <w:bCs/>
          <w:sz w:val="22"/>
          <w:szCs w:val="22"/>
        </w:rPr>
        <w:t>DEF</w:t>
      </w:r>
      <w:r w:rsidR="00985A3F">
        <w:rPr>
          <w:rFonts w:ascii="Calibri" w:hAnsi="Calibri" w:cs="Arial"/>
          <w:b/>
          <w:bCs/>
          <w:sz w:val="22"/>
          <w:szCs w:val="22"/>
        </w:rPr>
        <w:t>ERIDO</w:t>
      </w:r>
      <w:r w:rsidR="00985A3F" w:rsidRPr="00A733D1">
        <w:rPr>
          <w:rFonts w:ascii="Calibri" w:hAnsi="Calibri" w:cs="Arial"/>
          <w:bCs/>
          <w:sz w:val="22"/>
          <w:szCs w:val="22"/>
        </w:rPr>
        <w:t>, por não atendimento ao comunique</w:t>
      </w:r>
      <w:r w:rsidR="00A97B66">
        <w:rPr>
          <w:rFonts w:ascii="Calibri" w:hAnsi="Calibri" w:cs="Arial"/>
          <w:bCs/>
          <w:sz w:val="22"/>
          <w:szCs w:val="22"/>
        </w:rPr>
        <w:t>-se</w:t>
      </w:r>
      <w:r w:rsidR="00985A3F" w:rsidRPr="00A733D1">
        <w:rPr>
          <w:rFonts w:ascii="Calibri" w:hAnsi="Calibri" w:cs="Arial"/>
          <w:bCs/>
          <w:sz w:val="22"/>
          <w:szCs w:val="22"/>
        </w:rPr>
        <w:t>.</w:t>
      </w:r>
      <w:r w:rsidR="00985A3F">
        <w:rPr>
          <w:rFonts w:ascii="Calibri" w:hAnsi="Calibri" w:cs="Arial"/>
          <w:bCs/>
          <w:sz w:val="22"/>
          <w:szCs w:val="22"/>
        </w:rPr>
        <w:t xml:space="preserve"> </w:t>
      </w:r>
      <w:r w:rsidR="00A97B66">
        <w:rPr>
          <w:rFonts w:ascii="Calibri" w:hAnsi="Calibri" w:cs="Arial"/>
          <w:bCs/>
          <w:sz w:val="22"/>
          <w:szCs w:val="22"/>
        </w:rPr>
        <w:t xml:space="preserve">- </w:t>
      </w:r>
      <w:r w:rsidR="00985A3F">
        <w:rPr>
          <w:rFonts w:ascii="Calibri" w:hAnsi="Calibri"/>
          <w:sz w:val="22"/>
          <w:szCs w:val="22"/>
        </w:rPr>
        <w:t>Processo:</w:t>
      </w:r>
      <w:r w:rsidR="00985A3F">
        <w:rPr>
          <w:rFonts w:ascii="Calibri" w:hAnsi="Calibri"/>
          <w:b/>
          <w:sz w:val="22"/>
          <w:szCs w:val="22"/>
        </w:rPr>
        <w:t xml:space="preserve"> </w:t>
      </w:r>
      <w:r w:rsidR="00A97B66">
        <w:rPr>
          <w:rFonts w:ascii="Calibri" w:hAnsi="Calibri"/>
          <w:b/>
          <w:sz w:val="22"/>
          <w:szCs w:val="22"/>
        </w:rPr>
        <w:t>2014-0.087.231-2</w:t>
      </w:r>
      <w:r w:rsidR="00985A3F">
        <w:rPr>
          <w:rFonts w:ascii="Calibri" w:hAnsi="Calibri"/>
          <w:b/>
          <w:sz w:val="22"/>
          <w:szCs w:val="22"/>
        </w:rPr>
        <w:t xml:space="preserve"> – </w:t>
      </w:r>
      <w:r w:rsidR="00A97B66">
        <w:rPr>
          <w:rFonts w:ascii="Calibri" w:hAnsi="Calibri"/>
          <w:sz w:val="22"/>
          <w:szCs w:val="22"/>
        </w:rPr>
        <w:t>Fabio Dal Fabro – Regularização</w:t>
      </w:r>
      <w:r w:rsidR="00985A3F">
        <w:rPr>
          <w:rFonts w:ascii="Calibri" w:hAnsi="Calibri"/>
          <w:sz w:val="22"/>
          <w:szCs w:val="22"/>
        </w:rPr>
        <w:t xml:space="preserve"> – </w:t>
      </w:r>
      <w:r w:rsidR="00A97B66">
        <w:rPr>
          <w:rFonts w:ascii="Calibri" w:hAnsi="Calibri"/>
          <w:sz w:val="22"/>
          <w:szCs w:val="22"/>
        </w:rPr>
        <w:t>Av. do Cursino, 1.643 - Saúde</w:t>
      </w:r>
      <w:r w:rsidR="00985A3F">
        <w:rPr>
          <w:rFonts w:ascii="Calibri" w:hAnsi="Calibri"/>
          <w:sz w:val="22"/>
          <w:szCs w:val="22"/>
        </w:rPr>
        <w:t xml:space="preserve">. Relator: Conselheiro Marco. Por unanimidade de votos dos Conselheiros presentes, o </w:t>
      </w:r>
      <w:r w:rsidR="00A97B66">
        <w:rPr>
          <w:rFonts w:ascii="Calibri" w:hAnsi="Calibri"/>
          <w:sz w:val="22"/>
          <w:szCs w:val="22"/>
        </w:rPr>
        <w:t>pedido</w:t>
      </w:r>
      <w:r w:rsidR="00985A3F">
        <w:rPr>
          <w:rFonts w:ascii="Calibri" w:hAnsi="Calibri"/>
          <w:sz w:val="22"/>
          <w:szCs w:val="22"/>
        </w:rPr>
        <w:t xml:space="preserve"> de </w:t>
      </w:r>
      <w:r w:rsidR="00A97B66">
        <w:rPr>
          <w:rFonts w:ascii="Calibri" w:hAnsi="Calibri"/>
          <w:sz w:val="22"/>
          <w:szCs w:val="22"/>
        </w:rPr>
        <w:t>regularização</w:t>
      </w:r>
      <w:r w:rsidR="00985A3F">
        <w:rPr>
          <w:rFonts w:ascii="Calibri" w:hAnsi="Calibri"/>
          <w:sz w:val="22"/>
          <w:szCs w:val="22"/>
        </w:rPr>
        <w:t xml:space="preserve"> foi </w:t>
      </w:r>
      <w:r w:rsidR="00985A3F" w:rsidRPr="00A733D1">
        <w:rPr>
          <w:rFonts w:ascii="Calibri" w:hAnsi="Calibri"/>
          <w:b/>
          <w:sz w:val="22"/>
          <w:szCs w:val="22"/>
        </w:rPr>
        <w:t>IN</w:t>
      </w:r>
      <w:r w:rsidR="00985A3F" w:rsidRPr="00A733D1">
        <w:rPr>
          <w:rFonts w:ascii="Calibri" w:hAnsi="Calibri" w:cs="Arial"/>
          <w:b/>
          <w:bCs/>
          <w:sz w:val="22"/>
          <w:szCs w:val="22"/>
        </w:rPr>
        <w:t>DEF</w:t>
      </w:r>
      <w:r w:rsidR="00985A3F">
        <w:rPr>
          <w:rFonts w:ascii="Calibri" w:hAnsi="Calibri" w:cs="Arial"/>
          <w:b/>
          <w:bCs/>
          <w:sz w:val="22"/>
          <w:szCs w:val="22"/>
        </w:rPr>
        <w:t>ERIDO</w:t>
      </w:r>
      <w:r w:rsidR="00985A3F" w:rsidRPr="00A733D1">
        <w:rPr>
          <w:rFonts w:ascii="Calibri" w:hAnsi="Calibri" w:cs="Arial"/>
          <w:bCs/>
          <w:sz w:val="22"/>
          <w:szCs w:val="22"/>
        </w:rPr>
        <w:t>, por não atendimento ao comunique</w:t>
      </w:r>
      <w:r w:rsidR="00A97B66">
        <w:rPr>
          <w:rFonts w:ascii="Calibri" w:hAnsi="Calibri" w:cs="Arial"/>
          <w:bCs/>
          <w:sz w:val="22"/>
          <w:szCs w:val="22"/>
        </w:rPr>
        <w:t>-se</w:t>
      </w:r>
      <w:r w:rsidR="00985A3F" w:rsidRPr="00A733D1">
        <w:rPr>
          <w:rFonts w:ascii="Calibri" w:hAnsi="Calibri" w:cs="Arial"/>
          <w:bCs/>
          <w:sz w:val="22"/>
          <w:szCs w:val="22"/>
        </w:rPr>
        <w:t>.</w:t>
      </w:r>
      <w:r w:rsidR="00985A3F">
        <w:rPr>
          <w:rFonts w:ascii="Calibri" w:hAnsi="Calibri" w:cs="Arial"/>
          <w:bCs/>
          <w:sz w:val="22"/>
          <w:szCs w:val="22"/>
        </w:rPr>
        <w:t xml:space="preserve"> </w:t>
      </w:r>
      <w:r w:rsidR="00A97B66">
        <w:rPr>
          <w:rFonts w:ascii="Calibri" w:hAnsi="Calibri" w:cs="Arial"/>
          <w:bCs/>
          <w:sz w:val="22"/>
          <w:szCs w:val="22"/>
        </w:rPr>
        <w:t xml:space="preserve">- </w:t>
      </w:r>
      <w:r w:rsidR="00985A3F">
        <w:rPr>
          <w:rFonts w:ascii="Calibri" w:hAnsi="Calibri"/>
          <w:sz w:val="22"/>
          <w:szCs w:val="22"/>
        </w:rPr>
        <w:t>Processo:</w:t>
      </w:r>
      <w:r w:rsidR="00985A3F">
        <w:rPr>
          <w:rFonts w:ascii="Calibri" w:hAnsi="Calibri"/>
          <w:b/>
          <w:sz w:val="22"/>
          <w:szCs w:val="22"/>
        </w:rPr>
        <w:t xml:space="preserve"> </w:t>
      </w:r>
      <w:r w:rsidR="00A97B66">
        <w:rPr>
          <w:rFonts w:ascii="Calibri" w:hAnsi="Calibri"/>
          <w:b/>
          <w:sz w:val="22"/>
          <w:szCs w:val="22"/>
        </w:rPr>
        <w:t>2015-0.052.857-5</w:t>
      </w:r>
      <w:r w:rsidR="00985A3F">
        <w:rPr>
          <w:rFonts w:ascii="Calibri" w:hAnsi="Calibri"/>
          <w:b/>
          <w:sz w:val="22"/>
          <w:szCs w:val="22"/>
        </w:rPr>
        <w:t xml:space="preserve"> – </w:t>
      </w:r>
      <w:r w:rsidR="00A97B66">
        <w:rPr>
          <w:rFonts w:ascii="Calibri" w:hAnsi="Calibri"/>
          <w:sz w:val="22"/>
          <w:szCs w:val="22"/>
        </w:rPr>
        <w:t>Alessandra Tiemi Obuti</w:t>
      </w:r>
      <w:r w:rsidR="00985A3F">
        <w:rPr>
          <w:rFonts w:ascii="Calibri" w:hAnsi="Calibri"/>
          <w:sz w:val="22"/>
          <w:szCs w:val="22"/>
        </w:rPr>
        <w:t xml:space="preserve"> – </w:t>
      </w:r>
      <w:r w:rsidR="00A97B66">
        <w:rPr>
          <w:rFonts w:ascii="Calibri" w:hAnsi="Calibri"/>
          <w:sz w:val="22"/>
          <w:szCs w:val="22"/>
        </w:rPr>
        <w:t>Regularização</w:t>
      </w:r>
      <w:r w:rsidR="00985A3F">
        <w:rPr>
          <w:rFonts w:ascii="Calibri" w:hAnsi="Calibri"/>
          <w:sz w:val="22"/>
          <w:szCs w:val="22"/>
        </w:rPr>
        <w:t xml:space="preserve"> – </w:t>
      </w:r>
      <w:r w:rsidR="00A97B66">
        <w:rPr>
          <w:rFonts w:ascii="Calibri" w:hAnsi="Calibri"/>
          <w:sz w:val="22"/>
          <w:szCs w:val="22"/>
        </w:rPr>
        <w:t>Rua Antônio Dias da Silva, 443 – Vila Amália</w:t>
      </w:r>
      <w:r w:rsidR="00985A3F">
        <w:rPr>
          <w:rFonts w:ascii="Calibri" w:hAnsi="Calibri"/>
          <w:sz w:val="22"/>
          <w:szCs w:val="22"/>
        </w:rPr>
        <w:t xml:space="preserve">. Relator: Conselheiro Marco. Por unanimidade de votos dos Conselheiros presentes, o pedido de </w:t>
      </w:r>
      <w:r w:rsidR="00A97B66">
        <w:rPr>
          <w:rFonts w:ascii="Calibri" w:hAnsi="Calibri"/>
          <w:sz w:val="22"/>
          <w:szCs w:val="22"/>
        </w:rPr>
        <w:t>regularização</w:t>
      </w:r>
      <w:r w:rsidR="00985A3F">
        <w:rPr>
          <w:rFonts w:ascii="Calibri" w:hAnsi="Calibri"/>
          <w:sz w:val="22"/>
          <w:szCs w:val="22"/>
        </w:rPr>
        <w:t xml:space="preserve"> foi </w:t>
      </w:r>
      <w:r w:rsidR="00985A3F" w:rsidRPr="00A733D1">
        <w:rPr>
          <w:rFonts w:ascii="Calibri" w:hAnsi="Calibri"/>
          <w:b/>
          <w:sz w:val="22"/>
          <w:szCs w:val="22"/>
        </w:rPr>
        <w:t>IN</w:t>
      </w:r>
      <w:r w:rsidR="00985A3F" w:rsidRPr="00A733D1">
        <w:rPr>
          <w:rFonts w:ascii="Calibri" w:hAnsi="Calibri" w:cs="Arial"/>
          <w:b/>
          <w:bCs/>
          <w:sz w:val="22"/>
          <w:szCs w:val="22"/>
        </w:rPr>
        <w:t>DEF</w:t>
      </w:r>
      <w:r w:rsidR="00985A3F">
        <w:rPr>
          <w:rFonts w:ascii="Calibri" w:hAnsi="Calibri" w:cs="Arial"/>
          <w:b/>
          <w:bCs/>
          <w:sz w:val="22"/>
          <w:szCs w:val="22"/>
        </w:rPr>
        <w:t>ERIDO</w:t>
      </w:r>
      <w:r w:rsidR="00985A3F" w:rsidRPr="00A733D1">
        <w:rPr>
          <w:rFonts w:ascii="Calibri" w:hAnsi="Calibri" w:cs="Arial"/>
          <w:bCs/>
          <w:sz w:val="22"/>
          <w:szCs w:val="22"/>
        </w:rPr>
        <w:t>, por não atendimento ao comunique</w:t>
      </w:r>
      <w:r w:rsidR="00A97B66">
        <w:rPr>
          <w:rFonts w:ascii="Calibri" w:hAnsi="Calibri" w:cs="Arial"/>
          <w:bCs/>
          <w:sz w:val="22"/>
          <w:szCs w:val="22"/>
        </w:rPr>
        <w:t>-se</w:t>
      </w:r>
      <w:r w:rsidR="00985A3F" w:rsidRPr="00A733D1">
        <w:rPr>
          <w:rFonts w:ascii="Calibri" w:hAnsi="Calibri" w:cs="Arial"/>
          <w:bCs/>
          <w:sz w:val="22"/>
          <w:szCs w:val="22"/>
        </w:rPr>
        <w:t>.</w:t>
      </w:r>
      <w:r w:rsidR="00A97B66">
        <w:rPr>
          <w:rFonts w:ascii="Calibri" w:hAnsi="Calibri" w:cs="Arial"/>
          <w:bCs/>
          <w:sz w:val="22"/>
          <w:szCs w:val="22"/>
        </w:rPr>
        <w:t xml:space="preserve"> -</w:t>
      </w:r>
      <w:r w:rsidR="00985A3F">
        <w:rPr>
          <w:rFonts w:ascii="Calibri" w:hAnsi="Calibri" w:cs="Arial"/>
          <w:bCs/>
          <w:sz w:val="22"/>
          <w:szCs w:val="22"/>
        </w:rPr>
        <w:t xml:space="preserve"> </w:t>
      </w:r>
      <w:r w:rsidR="00985A3F">
        <w:rPr>
          <w:rFonts w:ascii="Calibri" w:hAnsi="Calibri"/>
          <w:sz w:val="22"/>
          <w:szCs w:val="22"/>
        </w:rPr>
        <w:t xml:space="preserve">Processo: </w:t>
      </w:r>
      <w:r w:rsidR="00A97B66">
        <w:rPr>
          <w:rFonts w:ascii="Calibri" w:hAnsi="Calibri"/>
          <w:b/>
          <w:sz w:val="22"/>
          <w:szCs w:val="22"/>
        </w:rPr>
        <w:t>2014-0.295.217-8</w:t>
      </w:r>
      <w:r w:rsidR="00985A3F">
        <w:rPr>
          <w:rFonts w:ascii="Calibri" w:hAnsi="Calibri"/>
          <w:b/>
          <w:sz w:val="22"/>
          <w:szCs w:val="22"/>
        </w:rPr>
        <w:t xml:space="preserve"> – </w:t>
      </w:r>
      <w:r w:rsidR="00A97B66">
        <w:rPr>
          <w:rFonts w:ascii="Calibri" w:hAnsi="Calibri"/>
          <w:sz w:val="22"/>
          <w:szCs w:val="22"/>
        </w:rPr>
        <w:t>GPD 9 Incorporações SPE Ltda</w:t>
      </w:r>
      <w:r w:rsidR="00985A3F">
        <w:rPr>
          <w:rFonts w:ascii="Calibri" w:hAnsi="Calibri"/>
          <w:sz w:val="22"/>
          <w:szCs w:val="22"/>
        </w:rPr>
        <w:t xml:space="preserve"> – Construção – </w:t>
      </w:r>
      <w:r w:rsidR="00A97B66">
        <w:rPr>
          <w:rFonts w:ascii="Calibri" w:hAnsi="Calibri"/>
          <w:sz w:val="22"/>
          <w:szCs w:val="22"/>
        </w:rPr>
        <w:t>Av. Cásper Líbero, 489 – Santa Ifigênia</w:t>
      </w:r>
      <w:r w:rsidR="00985A3F">
        <w:rPr>
          <w:rFonts w:ascii="Calibri" w:hAnsi="Calibri"/>
          <w:sz w:val="22"/>
          <w:szCs w:val="22"/>
        </w:rPr>
        <w:t xml:space="preserve">. Relator: Conselheiro Marco. Por unanimidade de votos dos Conselheiros presentes, o </w:t>
      </w:r>
      <w:r w:rsidR="00A97B66">
        <w:rPr>
          <w:rFonts w:ascii="Calibri" w:hAnsi="Calibri"/>
          <w:sz w:val="22"/>
          <w:szCs w:val="22"/>
        </w:rPr>
        <w:t>projeto</w:t>
      </w:r>
      <w:r w:rsidR="00985A3F">
        <w:rPr>
          <w:rFonts w:ascii="Calibri" w:hAnsi="Calibri"/>
          <w:sz w:val="22"/>
          <w:szCs w:val="22"/>
        </w:rPr>
        <w:t xml:space="preserve"> de construção foi </w:t>
      </w:r>
      <w:r w:rsidR="00985A3F" w:rsidRPr="00A733D1">
        <w:rPr>
          <w:rFonts w:ascii="Calibri" w:hAnsi="Calibri"/>
          <w:b/>
          <w:sz w:val="22"/>
          <w:szCs w:val="22"/>
        </w:rPr>
        <w:t>IN</w:t>
      </w:r>
      <w:r w:rsidR="00985A3F" w:rsidRPr="00A733D1">
        <w:rPr>
          <w:rFonts w:ascii="Calibri" w:hAnsi="Calibri" w:cs="Arial"/>
          <w:b/>
          <w:bCs/>
          <w:sz w:val="22"/>
          <w:szCs w:val="22"/>
        </w:rPr>
        <w:t>DEF</w:t>
      </w:r>
      <w:r w:rsidR="00985A3F">
        <w:rPr>
          <w:rFonts w:ascii="Calibri" w:hAnsi="Calibri" w:cs="Arial"/>
          <w:b/>
          <w:bCs/>
          <w:sz w:val="22"/>
          <w:szCs w:val="22"/>
        </w:rPr>
        <w:t>ERIDO</w:t>
      </w:r>
      <w:r w:rsidR="00985A3F" w:rsidRPr="00A733D1">
        <w:rPr>
          <w:rFonts w:ascii="Calibri" w:hAnsi="Calibri" w:cs="Arial"/>
          <w:bCs/>
          <w:sz w:val="22"/>
          <w:szCs w:val="22"/>
        </w:rPr>
        <w:t>, por não atendimento ao comunique</w:t>
      </w:r>
      <w:r w:rsidR="00A97B66">
        <w:rPr>
          <w:rFonts w:ascii="Calibri" w:hAnsi="Calibri" w:cs="Arial"/>
          <w:bCs/>
          <w:sz w:val="22"/>
          <w:szCs w:val="22"/>
        </w:rPr>
        <w:t>-se</w:t>
      </w:r>
      <w:r w:rsidR="00985A3F" w:rsidRPr="00A733D1">
        <w:rPr>
          <w:rFonts w:ascii="Calibri" w:hAnsi="Calibri" w:cs="Arial"/>
          <w:bCs/>
          <w:sz w:val="22"/>
          <w:szCs w:val="22"/>
        </w:rPr>
        <w:t>.</w:t>
      </w:r>
      <w:r w:rsidR="00A97B66">
        <w:rPr>
          <w:rFonts w:ascii="Calibri" w:hAnsi="Calibri" w:cs="Arial"/>
          <w:bCs/>
          <w:sz w:val="22"/>
          <w:szCs w:val="22"/>
        </w:rPr>
        <w:t xml:space="preserve"> - </w:t>
      </w:r>
      <w:r w:rsidR="00A97B66">
        <w:rPr>
          <w:rFonts w:ascii="Calibri" w:hAnsi="Calibri"/>
          <w:sz w:val="22"/>
          <w:szCs w:val="22"/>
        </w:rPr>
        <w:t xml:space="preserve">Processo: </w:t>
      </w:r>
      <w:r w:rsidR="00A97B66">
        <w:rPr>
          <w:rFonts w:ascii="Calibri" w:hAnsi="Calibri"/>
          <w:b/>
          <w:sz w:val="22"/>
          <w:szCs w:val="22"/>
        </w:rPr>
        <w:t xml:space="preserve">2014-0.343.352-2 </w:t>
      </w:r>
      <w:r w:rsidR="00A97B66" w:rsidRPr="00A97B66">
        <w:rPr>
          <w:rFonts w:ascii="Calibri" w:hAnsi="Calibri"/>
          <w:sz w:val="22"/>
          <w:szCs w:val="22"/>
        </w:rPr>
        <w:t>– Restaurante Minuano Ltda –</w:t>
      </w:r>
      <w:r w:rsidR="00A97B66">
        <w:rPr>
          <w:rFonts w:ascii="Calibri" w:hAnsi="Calibri"/>
          <w:sz w:val="22"/>
          <w:szCs w:val="22"/>
        </w:rPr>
        <w:t xml:space="preserve"> CADAN – Rua Araguaia, 690 - Canindé. Relator: Conselheiro Marco. Por unanimidade de votos dos Conselheiros presentes, o pedido de CADAN foi </w:t>
      </w:r>
      <w:r w:rsidR="00A97B66" w:rsidRPr="00A733D1">
        <w:rPr>
          <w:rFonts w:ascii="Calibri" w:hAnsi="Calibri"/>
          <w:b/>
          <w:sz w:val="22"/>
          <w:szCs w:val="22"/>
        </w:rPr>
        <w:t>IN</w:t>
      </w:r>
      <w:r w:rsidR="00A97B66" w:rsidRPr="00A733D1">
        <w:rPr>
          <w:rFonts w:ascii="Calibri" w:hAnsi="Calibri" w:cs="Arial"/>
          <w:b/>
          <w:bCs/>
          <w:sz w:val="22"/>
          <w:szCs w:val="22"/>
        </w:rPr>
        <w:t>DEF</w:t>
      </w:r>
      <w:r w:rsidR="00A97B66">
        <w:rPr>
          <w:rFonts w:ascii="Calibri" w:hAnsi="Calibri" w:cs="Arial"/>
          <w:b/>
          <w:bCs/>
          <w:sz w:val="22"/>
          <w:szCs w:val="22"/>
        </w:rPr>
        <w:t>ERIDO</w:t>
      </w:r>
      <w:r w:rsidR="00A97B66" w:rsidRPr="00A733D1">
        <w:rPr>
          <w:rFonts w:ascii="Calibri" w:hAnsi="Calibri" w:cs="Arial"/>
          <w:bCs/>
          <w:sz w:val="22"/>
          <w:szCs w:val="22"/>
        </w:rPr>
        <w:t>, por não atendimento ao comunique</w:t>
      </w:r>
      <w:r w:rsidR="00A97B66">
        <w:rPr>
          <w:rFonts w:ascii="Calibri" w:hAnsi="Calibri" w:cs="Arial"/>
          <w:bCs/>
          <w:sz w:val="22"/>
          <w:szCs w:val="22"/>
        </w:rPr>
        <w:t>-se</w:t>
      </w:r>
      <w:r w:rsidR="00A97B66" w:rsidRPr="00A733D1">
        <w:rPr>
          <w:rFonts w:ascii="Calibri" w:hAnsi="Calibri" w:cs="Arial"/>
          <w:bCs/>
          <w:sz w:val="22"/>
          <w:szCs w:val="22"/>
        </w:rPr>
        <w:t>.</w:t>
      </w:r>
      <w:r w:rsidR="00A97B66">
        <w:rPr>
          <w:rFonts w:ascii="Calibri" w:hAnsi="Calibri" w:cs="Arial"/>
          <w:bCs/>
          <w:sz w:val="22"/>
          <w:szCs w:val="22"/>
        </w:rPr>
        <w:t xml:space="preserve"> </w:t>
      </w:r>
      <w:r w:rsidR="00A97B66">
        <w:rPr>
          <w:rFonts w:ascii="Calibri" w:hAnsi="Calibri" w:cs="Arial"/>
          <w:bCs/>
          <w:sz w:val="22"/>
          <w:szCs w:val="22"/>
          <w:u w:val="single"/>
        </w:rPr>
        <w:t>Processos de Instalação de Anúncios em imóveis tombados e/ou áreas envoltórias (CADAN) para ciência do Conselho:</w:t>
      </w:r>
      <w:r w:rsidR="00A97B66">
        <w:rPr>
          <w:rFonts w:ascii="Calibri" w:hAnsi="Calibri" w:cs="Arial"/>
          <w:bCs/>
          <w:sz w:val="22"/>
          <w:szCs w:val="22"/>
        </w:rPr>
        <w:t xml:space="preserve">  Processo: </w:t>
      </w:r>
      <w:r w:rsidR="00A97B66">
        <w:rPr>
          <w:rFonts w:ascii="Calibri" w:hAnsi="Calibri" w:cs="Arial"/>
          <w:b/>
          <w:bCs/>
          <w:sz w:val="22"/>
          <w:szCs w:val="22"/>
        </w:rPr>
        <w:t>2014-0.057.562-8</w:t>
      </w:r>
      <w:r w:rsidR="00A97B66">
        <w:rPr>
          <w:rFonts w:ascii="Calibri" w:hAnsi="Calibri" w:cs="Arial"/>
          <w:bCs/>
          <w:sz w:val="22"/>
          <w:szCs w:val="22"/>
        </w:rPr>
        <w:t xml:space="preserve"> – CADAN – Reconsideração de despacho – Av. Brigadeiro Luís Antônio, 2.228 – Bela Vista. Parecer DPH: </w:t>
      </w:r>
      <w:r w:rsidR="00A97B66" w:rsidRPr="00A97B66">
        <w:rPr>
          <w:rFonts w:ascii="Calibri" w:hAnsi="Calibri" w:cs="Arial"/>
          <w:b/>
          <w:bCs/>
          <w:sz w:val="22"/>
          <w:szCs w:val="22"/>
        </w:rPr>
        <w:t>FAVORÁVEL</w:t>
      </w:r>
      <w:r w:rsidR="00A97B66" w:rsidRPr="00A97B66">
        <w:rPr>
          <w:rFonts w:ascii="Calibri" w:hAnsi="Calibri"/>
          <w:sz w:val="22"/>
          <w:szCs w:val="22"/>
        </w:rPr>
        <w:t xml:space="preserve">. </w:t>
      </w:r>
      <w:r w:rsidR="00790040" w:rsidRPr="00A97B66">
        <w:rPr>
          <w:rFonts w:ascii="Calibri" w:hAnsi="Calibri" w:cs="Arial"/>
          <w:b/>
          <w:sz w:val="22"/>
          <w:szCs w:val="22"/>
        </w:rPr>
        <w:t>4</w:t>
      </w:r>
      <w:r w:rsidR="00790040" w:rsidRPr="00790040">
        <w:rPr>
          <w:rFonts w:ascii="Calibri" w:hAnsi="Calibri" w:cs="Arial"/>
          <w:b/>
          <w:sz w:val="22"/>
          <w:szCs w:val="22"/>
        </w:rPr>
        <w:t>. Apresentação de temas gerais</w:t>
      </w:r>
      <w:r w:rsidR="00985A3F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>Nada mais havendo a delibera</w:t>
      </w:r>
      <w:r w:rsidR="00985A3F">
        <w:rPr>
          <w:rFonts w:ascii="Calibri" w:hAnsi="Calibri" w:cs="Arial"/>
          <w:sz w:val="22"/>
          <w:szCs w:val="22"/>
        </w:rPr>
        <w:t>r, a reunião foi encerrada às 11</w:t>
      </w:r>
      <w:r>
        <w:rPr>
          <w:rFonts w:ascii="Calibri" w:hAnsi="Calibri" w:cs="Arial"/>
          <w:sz w:val="22"/>
          <w:szCs w:val="22"/>
        </w:rPr>
        <w:t>h</w:t>
      </w:r>
      <w:r w:rsidR="00985A3F">
        <w:rPr>
          <w:rFonts w:ascii="Calibri" w:hAnsi="Calibri" w:cs="Arial"/>
          <w:sz w:val="22"/>
          <w:szCs w:val="22"/>
        </w:rPr>
        <w:t>44</w:t>
      </w:r>
      <w:r>
        <w:rPr>
          <w:rFonts w:ascii="Calibri" w:hAnsi="Calibri" w:cs="Arial"/>
          <w:sz w:val="22"/>
          <w:szCs w:val="22"/>
        </w:rPr>
        <w:t xml:space="preserve"> . A Ata será lavrada e, depois de achada conforme, será assinada pelos Conselheiros e publicada no Diário Oficial da Cidade.</w:t>
      </w:r>
    </w:p>
    <w:p w:rsidR="00840ADA" w:rsidRPr="00D06D9D" w:rsidRDefault="00840A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A7ECB" w:rsidRPr="00D06D9D" w:rsidRDefault="00D06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06D9D">
        <w:rPr>
          <w:rFonts w:asciiTheme="minorHAnsi" w:hAnsiTheme="minorHAnsi"/>
          <w:sz w:val="22"/>
          <w:szCs w:val="22"/>
        </w:rPr>
        <w:t>DOC 20/11/2015 – PÁGINA 108 E 109</w:t>
      </w:r>
    </w:p>
    <w:sectPr w:rsidR="00FA7ECB" w:rsidRPr="00D06D9D" w:rsidSect="00631C5F">
      <w:headerReference w:type="default" r:id="rId7"/>
      <w:footerReference w:type="default" r:id="rId8"/>
      <w:pgSz w:w="11906" w:h="16838"/>
      <w:pgMar w:top="908" w:right="851" w:bottom="624" w:left="1134" w:header="851" w:footer="567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83" w:rsidRDefault="00AE4C83" w:rsidP="00FA7ECB">
      <w:r>
        <w:separator/>
      </w:r>
    </w:p>
  </w:endnote>
  <w:endnote w:type="continuationSeparator" w:id="0">
    <w:p w:rsidR="00AE4C83" w:rsidRDefault="00AE4C83" w:rsidP="00FA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83" w:rsidRDefault="00450DBA">
    <w:pPr>
      <w:pStyle w:val="Rodap"/>
      <w:jc w:val="right"/>
    </w:pPr>
    <w:r w:rsidRPr="00450DBA">
      <w:rPr>
        <w:rFonts w:ascii="Calibri" w:hAnsi="Calibri" w:cs="Calibri"/>
        <w:sz w:val="22"/>
        <w:szCs w:val="22"/>
      </w:rPr>
      <w:fldChar w:fldCharType="begin"/>
    </w:r>
    <w:r w:rsidR="00AE4C83">
      <w:instrText>PAGE</w:instrText>
    </w:r>
    <w:r>
      <w:fldChar w:fldCharType="separate"/>
    </w:r>
    <w:r w:rsidR="00D06D9D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83" w:rsidRDefault="00AE4C83" w:rsidP="00FA7ECB">
      <w:r>
        <w:separator/>
      </w:r>
    </w:p>
  </w:footnote>
  <w:footnote w:type="continuationSeparator" w:id="0">
    <w:p w:rsidR="00AE4C83" w:rsidRDefault="00AE4C83" w:rsidP="00FA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1940"/>
      <w:gridCol w:w="7628"/>
    </w:tblGrid>
    <w:tr w:rsidR="00AE4C83">
      <w:trPr>
        <w:trHeight w:val="707"/>
      </w:trPr>
      <w:tc>
        <w:tcPr>
          <w:tcW w:w="1940" w:type="dxa"/>
          <w:shd w:val="clear" w:color="auto" w:fill="auto"/>
        </w:tcPr>
        <w:p w:rsidR="00AE4C83" w:rsidRDefault="00AE4C83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0" b="0"/>
                <wp:docPr id="1" name="Imagem 1" descr="logo_cultura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cultura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7" w:type="dxa"/>
          <w:shd w:val="clear" w:color="auto" w:fill="auto"/>
        </w:tcPr>
        <w:p w:rsidR="00AE4C83" w:rsidRDefault="00AE4C83">
          <w:pPr>
            <w:spacing w:before="4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CONSELHO MUNICIPAL DE PRESERVAÇÃO DO PATRIMÔNIO HISTÓRICO,</w:t>
          </w:r>
        </w:p>
        <w:p w:rsidR="00AE4C83" w:rsidRDefault="00AE4C8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CULTURAL E AMBIENTAL DA CIDADE DE SÃO PAULO – CONPRESP</w:t>
          </w:r>
        </w:p>
      </w:tc>
    </w:tr>
  </w:tbl>
  <w:p w:rsidR="00AE4C83" w:rsidRDefault="00AE4C8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CB"/>
    <w:rsid w:val="00045CCF"/>
    <w:rsid w:val="000F3C29"/>
    <w:rsid w:val="001154CB"/>
    <w:rsid w:val="00147DF2"/>
    <w:rsid w:val="00160DA9"/>
    <w:rsid w:val="00177ED3"/>
    <w:rsid w:val="00231581"/>
    <w:rsid w:val="0026062A"/>
    <w:rsid w:val="00266664"/>
    <w:rsid w:val="002D12CE"/>
    <w:rsid w:val="003C7648"/>
    <w:rsid w:val="004270EC"/>
    <w:rsid w:val="00450DBA"/>
    <w:rsid w:val="00474849"/>
    <w:rsid w:val="004C0CB8"/>
    <w:rsid w:val="0050502A"/>
    <w:rsid w:val="00535DEC"/>
    <w:rsid w:val="005B4B0B"/>
    <w:rsid w:val="00631C5F"/>
    <w:rsid w:val="006760B3"/>
    <w:rsid w:val="006B3445"/>
    <w:rsid w:val="006C341D"/>
    <w:rsid w:val="007216DB"/>
    <w:rsid w:val="007576FB"/>
    <w:rsid w:val="00790040"/>
    <w:rsid w:val="007B1A81"/>
    <w:rsid w:val="007E0162"/>
    <w:rsid w:val="007E460F"/>
    <w:rsid w:val="007F0D2F"/>
    <w:rsid w:val="007F18C1"/>
    <w:rsid w:val="00840ADA"/>
    <w:rsid w:val="008703AD"/>
    <w:rsid w:val="00881340"/>
    <w:rsid w:val="008874BB"/>
    <w:rsid w:val="008D5FF1"/>
    <w:rsid w:val="008F4EDB"/>
    <w:rsid w:val="0092776E"/>
    <w:rsid w:val="00951DD5"/>
    <w:rsid w:val="00952FEF"/>
    <w:rsid w:val="00972DF7"/>
    <w:rsid w:val="00985A3F"/>
    <w:rsid w:val="009A7C16"/>
    <w:rsid w:val="009D73AB"/>
    <w:rsid w:val="00A2599F"/>
    <w:rsid w:val="00A976F4"/>
    <w:rsid w:val="00A97B66"/>
    <w:rsid w:val="00AA22FB"/>
    <w:rsid w:val="00AB4553"/>
    <w:rsid w:val="00AE4C83"/>
    <w:rsid w:val="00B42C69"/>
    <w:rsid w:val="00BD1067"/>
    <w:rsid w:val="00BE2C0B"/>
    <w:rsid w:val="00BF60AB"/>
    <w:rsid w:val="00C27AE3"/>
    <w:rsid w:val="00C44E18"/>
    <w:rsid w:val="00CA4729"/>
    <w:rsid w:val="00CF4E80"/>
    <w:rsid w:val="00D06D9D"/>
    <w:rsid w:val="00D3433B"/>
    <w:rsid w:val="00D64C11"/>
    <w:rsid w:val="00D80BA8"/>
    <w:rsid w:val="00DF1581"/>
    <w:rsid w:val="00E95114"/>
    <w:rsid w:val="00EB471E"/>
    <w:rsid w:val="00EC469E"/>
    <w:rsid w:val="00EE4077"/>
    <w:rsid w:val="00F069F4"/>
    <w:rsid w:val="00F44FF0"/>
    <w:rsid w:val="00FA7ECB"/>
    <w:rsid w:val="00FC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E"/>
    <w:pPr>
      <w:suppressAutoHyphens/>
    </w:pPr>
  </w:style>
  <w:style w:type="paragraph" w:styleId="Ttulo1">
    <w:name w:val="heading 1"/>
    <w:basedOn w:val="Normal"/>
    <w:next w:val="Normal"/>
    <w:qFormat/>
    <w:rsid w:val="004D700E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D700E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4D700E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D700E"/>
    <w:pPr>
      <w:keepNext/>
      <w:jc w:val="both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4D700E"/>
    <w:pPr>
      <w:keepNext/>
      <w:jc w:val="both"/>
      <w:outlineLvl w:val="4"/>
    </w:pPr>
    <w:rPr>
      <w:rFonts w:ascii="Arial" w:hAnsi="Arial"/>
      <w:i/>
      <w:sz w:val="18"/>
    </w:rPr>
  </w:style>
  <w:style w:type="paragraph" w:styleId="Ttulo6">
    <w:name w:val="heading 6"/>
    <w:basedOn w:val="Normal"/>
    <w:next w:val="Normal"/>
    <w:qFormat/>
    <w:rsid w:val="004D700E"/>
    <w:pPr>
      <w:keepNext/>
      <w:jc w:val="center"/>
      <w:outlineLvl w:val="5"/>
    </w:pPr>
    <w:rPr>
      <w:rFonts w:ascii="Arial Narrow" w:hAnsi="Arial Narrow"/>
      <w:b/>
      <w:sz w:val="22"/>
    </w:rPr>
  </w:style>
  <w:style w:type="paragraph" w:styleId="Ttulo7">
    <w:name w:val="heading 7"/>
    <w:basedOn w:val="Normal"/>
    <w:next w:val="Normal"/>
    <w:qFormat/>
    <w:rsid w:val="004D700E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4D700E"/>
    <w:pPr>
      <w:keepNext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rsid w:val="004D700E"/>
    <w:pPr>
      <w:keepNext/>
      <w:ind w:left="709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4D700E"/>
    <w:rPr>
      <w:color w:val="0000FF"/>
      <w:u w:val="single"/>
    </w:rPr>
  </w:style>
  <w:style w:type="character" w:styleId="HiperlinkVisitado">
    <w:name w:val="FollowedHyperlink"/>
    <w:semiHidden/>
    <w:qFormat/>
    <w:rsid w:val="004D700E"/>
    <w:rPr>
      <w:color w:val="800080"/>
      <w:u w:val="single"/>
    </w:rPr>
  </w:style>
  <w:style w:type="character" w:styleId="Refdecomentrio">
    <w:name w:val="annotation reference"/>
    <w:semiHidden/>
    <w:qFormat/>
    <w:rsid w:val="004D700E"/>
    <w:rPr>
      <w:sz w:val="16"/>
      <w:szCs w:val="16"/>
    </w:rPr>
  </w:style>
  <w:style w:type="character" w:customStyle="1" w:styleId="RodapChar">
    <w:name w:val="Rodapé Char"/>
    <w:basedOn w:val="Fontepargpadro"/>
    <w:qFormat/>
    <w:rsid w:val="004D700E"/>
  </w:style>
  <w:style w:type="character" w:customStyle="1" w:styleId="Ttulo3Char">
    <w:name w:val="Título 3 Char"/>
    <w:qFormat/>
    <w:rsid w:val="004D700E"/>
    <w:rPr>
      <w:rFonts w:ascii="Arial" w:hAnsi="Arial"/>
      <w:sz w:val="24"/>
    </w:rPr>
  </w:style>
  <w:style w:type="character" w:customStyle="1" w:styleId="TextodecomentrioChar">
    <w:name w:val="Texto de comentário Char"/>
    <w:basedOn w:val="Fontepargpadro"/>
    <w:semiHidden/>
    <w:qFormat/>
    <w:rsid w:val="004D700E"/>
  </w:style>
  <w:style w:type="character" w:customStyle="1" w:styleId="Ttulo6Char">
    <w:name w:val="Título 6 Char"/>
    <w:qFormat/>
    <w:rsid w:val="004D700E"/>
    <w:rPr>
      <w:rFonts w:ascii="Arial Narrow" w:hAnsi="Arial Narrow"/>
      <w:b/>
      <w:sz w:val="22"/>
    </w:rPr>
  </w:style>
  <w:style w:type="character" w:customStyle="1" w:styleId="Strikethrough">
    <w:name w:val="Strikethrough"/>
    <w:qFormat/>
    <w:rsid w:val="004D700E"/>
    <w:rPr>
      <w:strike w:val="0"/>
      <w:dstrike w:val="0"/>
    </w:rPr>
  </w:style>
  <w:style w:type="character" w:styleId="Nmerodelinha">
    <w:name w:val="line number"/>
    <w:basedOn w:val="Fontepargpadro"/>
    <w:semiHidden/>
    <w:unhideWhenUsed/>
    <w:qFormat/>
    <w:rsid w:val="004D700E"/>
  </w:style>
  <w:style w:type="character" w:customStyle="1" w:styleId="TextodenotaderodapChar">
    <w:name w:val="Texto de nota de rodapé Char"/>
    <w:qFormat/>
    <w:rsid w:val="004D700E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TextodenotadefimChar">
    <w:name w:val="Texto de nota de fim Char"/>
    <w:semiHidden/>
    <w:qFormat/>
    <w:rsid w:val="004D700E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notadefim">
    <w:name w:val="endnote reference"/>
    <w:semiHidden/>
    <w:unhideWhenUsed/>
    <w:qFormat/>
    <w:rsid w:val="004D700E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4D700E"/>
  </w:style>
  <w:style w:type="character" w:styleId="nfase">
    <w:name w:val="Emphasis"/>
    <w:basedOn w:val="Fontepargpadro"/>
    <w:qFormat/>
    <w:rsid w:val="004D700E"/>
    <w:rPr>
      <w:i/>
      <w:iCs/>
    </w:rPr>
  </w:style>
  <w:style w:type="character" w:customStyle="1" w:styleId="CabealhoChar">
    <w:name w:val="Cabeçalho Char"/>
    <w:basedOn w:val="Fontepargpadro"/>
    <w:qFormat/>
    <w:rsid w:val="004D700E"/>
  </w:style>
  <w:style w:type="character" w:customStyle="1" w:styleId="ListLabel1">
    <w:name w:val="ListLabel 1"/>
    <w:qFormat/>
    <w:rsid w:val="00FA7ECB"/>
    <w:rPr>
      <w:b/>
      <w:i w:val="0"/>
      <w:sz w:val="28"/>
      <w:szCs w:val="28"/>
    </w:rPr>
  </w:style>
  <w:style w:type="character" w:customStyle="1" w:styleId="ListLabel2">
    <w:name w:val="ListLabel 2"/>
    <w:qFormat/>
    <w:rsid w:val="00FA7ECB"/>
    <w:rPr>
      <w:b/>
      <w:i w:val="0"/>
      <w:sz w:val="24"/>
      <w:szCs w:val="28"/>
    </w:rPr>
  </w:style>
  <w:style w:type="character" w:customStyle="1" w:styleId="ListLabel3">
    <w:name w:val="ListLabel 3"/>
    <w:qFormat/>
    <w:rsid w:val="00FA7ECB"/>
    <w:rPr>
      <w:b/>
      <w:i w:val="0"/>
      <w:sz w:val="24"/>
    </w:rPr>
  </w:style>
  <w:style w:type="character" w:customStyle="1" w:styleId="ListLabel4">
    <w:name w:val="ListLabel 4"/>
    <w:qFormat/>
    <w:rsid w:val="00FA7ECB"/>
    <w:rPr>
      <w:rFonts w:cs="Courier New"/>
    </w:rPr>
  </w:style>
  <w:style w:type="character" w:customStyle="1" w:styleId="ListLabel5">
    <w:name w:val="ListLabel 5"/>
    <w:qFormat/>
    <w:rsid w:val="00FA7ECB"/>
    <w:rPr>
      <w:rFonts w:eastAsia="Times New Roman" w:cs="Times New Roman"/>
    </w:rPr>
  </w:style>
  <w:style w:type="character" w:customStyle="1" w:styleId="ListLabel6">
    <w:name w:val="ListLabel 6"/>
    <w:qFormat/>
    <w:rsid w:val="00FA7ECB"/>
    <w:rPr>
      <w:b/>
    </w:rPr>
  </w:style>
  <w:style w:type="character" w:customStyle="1" w:styleId="ListLabel7">
    <w:name w:val="ListLabel 7"/>
    <w:qFormat/>
    <w:rsid w:val="00FA7ECB"/>
    <w:rPr>
      <w:rFonts w:cs="Tahoma"/>
      <w:b/>
      <w:i w:val="0"/>
    </w:rPr>
  </w:style>
  <w:style w:type="character" w:customStyle="1" w:styleId="ListLabel8">
    <w:name w:val="ListLabel 8"/>
    <w:qFormat/>
    <w:rsid w:val="00FA7ECB"/>
    <w:rPr>
      <w:rFonts w:eastAsia="Times New Roman" w:cs="Arial"/>
    </w:rPr>
  </w:style>
  <w:style w:type="character" w:customStyle="1" w:styleId="Numeraodelinhas">
    <w:name w:val="Numeração de linhas"/>
    <w:rsid w:val="00FA7ECB"/>
  </w:style>
  <w:style w:type="paragraph" w:styleId="Ttulo">
    <w:name w:val="Title"/>
    <w:basedOn w:val="Normal"/>
    <w:next w:val="Corpodotexto"/>
    <w:qFormat/>
    <w:rsid w:val="00FA7E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semiHidden/>
    <w:rsid w:val="004D700E"/>
    <w:pPr>
      <w:jc w:val="both"/>
    </w:pPr>
    <w:rPr>
      <w:rFonts w:ascii="Arial" w:hAnsi="Arial"/>
      <w:sz w:val="24"/>
    </w:rPr>
  </w:style>
  <w:style w:type="paragraph" w:styleId="Lista">
    <w:name w:val="List"/>
    <w:basedOn w:val="Corpodotexto"/>
    <w:rsid w:val="00FA7ECB"/>
    <w:rPr>
      <w:rFonts w:cs="Mangal"/>
    </w:rPr>
  </w:style>
  <w:style w:type="paragraph" w:styleId="Legenda">
    <w:name w:val="caption"/>
    <w:basedOn w:val="Normal"/>
    <w:next w:val="Normal"/>
    <w:qFormat/>
    <w:rsid w:val="004D700E"/>
    <w:pPr>
      <w:spacing w:before="240"/>
      <w:ind w:left="284"/>
      <w:jc w:val="both"/>
    </w:pPr>
    <w:rPr>
      <w:rFonts w:ascii="Arial" w:hAnsi="Arial" w:cs="Arial"/>
      <w:b/>
    </w:rPr>
  </w:style>
  <w:style w:type="paragraph" w:customStyle="1" w:styleId="ndice">
    <w:name w:val="Índice"/>
    <w:basedOn w:val="Normal"/>
    <w:qFormat/>
    <w:rsid w:val="00FA7ECB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D700E"/>
    <w:pPr>
      <w:jc w:val="center"/>
    </w:pPr>
    <w:rPr>
      <w:b/>
    </w:rPr>
  </w:style>
  <w:style w:type="paragraph" w:customStyle="1" w:styleId="Corpodetextorecuado">
    <w:name w:val="Corpo de texto recuado"/>
    <w:basedOn w:val="Normal"/>
    <w:semiHidden/>
    <w:rsid w:val="004D700E"/>
    <w:pPr>
      <w:ind w:left="709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4D700E"/>
    <w:pPr>
      <w:jc w:val="center"/>
    </w:pPr>
    <w:rPr>
      <w:rFonts w:ascii="Arial" w:hAnsi="Arial"/>
      <w:b/>
    </w:rPr>
  </w:style>
  <w:style w:type="paragraph" w:styleId="Recuodecorpodetexto2">
    <w:name w:val="Body Text Indent 2"/>
    <w:basedOn w:val="Normal"/>
    <w:semiHidden/>
    <w:qFormat/>
    <w:rsid w:val="004D700E"/>
    <w:pPr>
      <w:ind w:left="709" w:hanging="709"/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D700E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qFormat/>
    <w:rsid w:val="004D700E"/>
    <w:pPr>
      <w:jc w:val="center"/>
    </w:pPr>
    <w:rPr>
      <w:rFonts w:ascii="Arial" w:hAnsi="Arial"/>
      <w:b/>
      <w:sz w:val="40"/>
    </w:rPr>
  </w:style>
  <w:style w:type="paragraph" w:styleId="Corpodetexto3">
    <w:name w:val="Body Text 3"/>
    <w:basedOn w:val="Normal"/>
    <w:semiHidden/>
    <w:qFormat/>
    <w:rsid w:val="004D700E"/>
    <w:pPr>
      <w:tabs>
        <w:tab w:val="left" w:pos="142"/>
      </w:tabs>
      <w:spacing w:line="360" w:lineRule="auto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semiHidden/>
    <w:qFormat/>
    <w:rsid w:val="004D700E"/>
    <w:pPr>
      <w:tabs>
        <w:tab w:val="left" w:pos="1418"/>
      </w:tabs>
      <w:spacing w:after="120" w:line="360" w:lineRule="auto"/>
      <w:ind w:firstLine="141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qFormat/>
    <w:rsid w:val="004D700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qFormat/>
    <w:rsid w:val="004D700E"/>
  </w:style>
  <w:style w:type="paragraph" w:styleId="Assuntodocomentrio">
    <w:name w:val="annotation subject"/>
    <w:basedOn w:val="Textodecomentrio"/>
    <w:semiHidden/>
    <w:qFormat/>
    <w:rsid w:val="004D700E"/>
    <w:rPr>
      <w:b/>
      <w:bCs/>
    </w:rPr>
  </w:style>
  <w:style w:type="paragraph" w:styleId="Textodenotaderodap">
    <w:name w:val="footnote text"/>
    <w:basedOn w:val="Normal"/>
    <w:semiHidden/>
    <w:unhideWhenUsed/>
    <w:qFormat/>
    <w:rsid w:val="004D700E"/>
    <w:rPr>
      <w:rFonts w:ascii="Calibri" w:eastAsia="Calibri" w:hAnsi="Calibri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4D700E"/>
    <w:pPr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Textodenotadefim">
    <w:name w:val="endnote text"/>
    <w:basedOn w:val="Normal"/>
    <w:semiHidden/>
    <w:unhideWhenUsed/>
    <w:qFormat/>
    <w:rsid w:val="004D700E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FEB7E-6256-4B03-86F6-899DAE9B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SÃO PAULO - SECRETARIA MUNICIPAL DE CULTURA</vt:lpstr>
    </vt:vector>
  </TitlesOfParts>
  <Company>P.M.S.P.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SÃO PAULO - SECRETARIA MUNICIPAL DE CULTURA</dc:title>
  <dc:creator>d798715</dc:creator>
  <cp:lastModifiedBy>D788321</cp:lastModifiedBy>
  <cp:revision>2</cp:revision>
  <cp:lastPrinted>2015-09-15T12:27:00Z</cp:lastPrinted>
  <dcterms:created xsi:type="dcterms:W3CDTF">2015-11-23T20:07:00Z</dcterms:created>
  <dcterms:modified xsi:type="dcterms:W3CDTF">2015-11-23T20:07:00Z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P.M.S.P.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