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4E1EB2">
        <w:rPr>
          <w:rFonts w:ascii="Verdana" w:hAnsi="Verdana"/>
          <w:b/>
        </w:rPr>
        <w:t xml:space="preserve"> Paulo, 202, Ano 60, Quinta-</w:t>
      </w:r>
      <w:r w:rsidR="00D502D8">
        <w:rPr>
          <w:rFonts w:ascii="Verdana" w:hAnsi="Verdana"/>
          <w:b/>
        </w:rPr>
        <w:t>Feira</w:t>
      </w:r>
      <w:r w:rsidR="00ED72F0">
        <w:rPr>
          <w:rFonts w:ascii="Verdana" w:hAnsi="Verdana"/>
          <w:b/>
        </w:rPr>
        <w:t>.</w:t>
      </w:r>
    </w:p>
    <w:p w:rsidR="005E34A4" w:rsidRDefault="004E1EB2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29</w:t>
      </w:r>
      <w:r w:rsidR="00EE1122">
        <w:rPr>
          <w:rFonts w:ascii="Verdana" w:hAnsi="Verdana"/>
          <w:b/>
        </w:rPr>
        <w:t xml:space="preserve"> </w:t>
      </w:r>
      <w:r w:rsidR="00A36C3F">
        <w:rPr>
          <w:rFonts w:ascii="Verdana" w:hAnsi="Verdana"/>
          <w:b/>
        </w:rPr>
        <w:t>de Outubro</w:t>
      </w:r>
      <w:r w:rsidR="00847482">
        <w:rPr>
          <w:rFonts w:ascii="Verdana" w:hAnsi="Verdana"/>
          <w:b/>
        </w:rPr>
        <w:t xml:space="preserve"> de 2015</w:t>
      </w:r>
    </w:p>
    <w:p w:rsidR="003D49CC" w:rsidRDefault="003D49CC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502D8" w:rsidRDefault="00D502D8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502D8" w:rsidRDefault="00D62ECB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Pág.0</w:t>
      </w:r>
      <w:r w:rsidR="00B44623">
        <w:rPr>
          <w:rFonts w:ascii="Verdana" w:hAnsi="Verdana"/>
          <w:b/>
        </w:rPr>
        <w:t>3</w:t>
      </w:r>
    </w:p>
    <w:p w:rsidR="00D62ECB" w:rsidRDefault="00D62ECB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62ECB" w:rsidRPr="00D62ECB" w:rsidRDefault="00D62ECB" w:rsidP="00D62ECB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DECRETO Nº 56.561, DE 28 DE OUTUBRO DE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Dispõe sobre a convocação de servidores</w:t>
      </w:r>
      <w:bookmarkStart w:id="0" w:name="_GoBack"/>
      <w:bookmarkEnd w:id="0"/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públicos municipais para trabalhar na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eleição dos conselheiros para os Conselhos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Participativos Municipais.</w:t>
      </w:r>
    </w:p>
    <w:p w:rsid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no uso das atribuições que lhe são conferidas por lei,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CONSIDERANDO a realização, no dia 6 de dezembro de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2015, da eleição dos conselheiros para os Conselhos Participativos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Municipais;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CONSIDERANDO que, nos termos da Lei nº 15.764, de 27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de maio de 2013, regulamentada pelo Decreto nº 56.208, de 30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de junho de 2015, compete ao Poder Público Municipal convocar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e organizar a referida eleição, sendo necessário, para tanto,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disponibilizar servidores municipais para o desenvolvimento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dos trabalhos daí decorrentes,</w:t>
      </w:r>
    </w:p>
    <w:p w:rsid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 E C R E T A: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Art. 1º Para a organização e realização, nos dias 5 e 6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de dezembro de 2015, da eleição dos conselheiros para os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Conselhos Participativos Municipais, na forma prevista na Lei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nº 15.764, de 27 de maio de 2013, e no Decreto nº 56.208, de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30 de junho de 2015, alterado pelo Decreto nº 56.503, de 13 de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outubro de 2015, deverão ser convocados 8.001 (oito mil e um)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servidores municipais, na conformidade do disposto nos §§ 1º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e 2º deste artigo.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§ 1º Serão convocados para trabalhar no dia 5 de dezembro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de 2015, 1.850 (mil oitocentos e cinquenta) servidores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municipais, sendo: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I - 40 (quarenta) da Subprefeitura de Aricanduva/Formosa/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Carrão;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II – 70 (setenta) da Subprefeitura do Butantã;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III – 70 (setenta) da Subprefeitura de Campo Limpo;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IV – 70 (setenta) da Subprefeitura de Capela do Socorro;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V – 50 (cinquenta) da Subprefeitura de Casa Verde/Cachoeirinha;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VI – 50 (cinquenta) da Subprefeitura de Cidade Ademar;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VII – 40 (quarenta) da Subprefeitura de Cidade Tiradentes;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VIII – 50 (cinquenta) da Subprefeitura de Ermelino Matarazzo;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IX – 70 (setenta) da Subprefeitura de Freguesia/Brasilândia;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 – 40 (quarenta) da Subprefeitura de Guaianases;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XI – 100 (cem) da Subprefeitura de Ipiranga;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XII – 80 (oitenta) da Subprefeitura de Itaim Paulista;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XIII – 70 (setenta) da Subprefeitura de Itaquera;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XIV – 30 (trinta) da Subprefeitura de Jabaquara;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XV – 60 (sessenta) da Subprefeitura de Jaçanã/Tremembé;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XVI – 70 (setenta) da Subprefeitura da Lapa;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XVII – 60 (sessenta) da Subprefeitura de M'Boi Mirim;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XVIII – 70 (setenta) da Subprefeitura da Mooca;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XIX – 50 (cinquenta) da Subprefeitura de Parelheiros;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 - 50 (cinquenta) da Subprefeitura da Penha;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XXI – 40 (quarenta) da Subprefeitura de Perus;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XXII – 50 (cinquenta) da Subprefeitura de Pinheiros;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XXIII – 70 (setenta) da Subprefeitura de Pirituba/Jaraguá;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XXIV – 40 (quarenta) da Subprefeitura de Santana/Tucuruvi;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XXV – 40 (quarenta) da Subprefeitura de Santo Amaro;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XXVI – 70 (setenta) da Subprefeitura de São Mateus;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XXVII – 70 (setenta) da Subprefeitura de São Miguel;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XXVIII – 50 (cinquenta) da Subprefeitura de Sapopemba;</w:t>
      </w:r>
    </w:p>
    <w:p w:rsidR="006109AB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XXIX – 90 (noventa) da Subprefeitura da Sé;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XXX – 40 (quarenta) da Subprefeitura de Vila Maria/Vila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Guilherme;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XXXI – 40 (quarenta) da Subprefeitura de Vila Mariana;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XXXII – 30 (trinta) da Subprefeitura de Vila Prudente;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XXXIII – 30 (trinta) da Secretaria Municipal de Relações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Governamentais.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§ 2º Serão convocados para trabalhar no dia 6 de dezembro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de 2015, 6.151 (seis mil cento e cinquenta e um) servidores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municipais, sendo: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I - 5 (cinco) da Controladoria Geral do Município;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II - 18 (dezoito) da Secretaria do Governo Municipal;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III - 8 (oito) da Secretaria Municipal de Direitos Humanos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e Cidadania;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IV - 51 (cinquenta e um) da Secretaria Municipal de Finanças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e Desenvolvimento Econômico;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V - 32 (trinta e dois) da Secretaria Municipal de Relações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Internacionais e Federativas;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b/>
          <w:sz w:val="22"/>
          <w:szCs w:val="22"/>
          <w:lang w:eastAsia="en-US"/>
        </w:rPr>
        <w:t>VI - 11 (onze) da Secretaria Municipal do Desenvolvimento,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b/>
          <w:sz w:val="22"/>
          <w:szCs w:val="22"/>
          <w:lang w:eastAsia="en-US"/>
        </w:rPr>
        <w:t>Trabalho e Empreendedorismo</w:t>
      </w: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VII - 43 (quarenta e três) da Secretaria Municipal de Coordenação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das Subprefeituras;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VIII - 40 (quarenta) da Secretaria Municipal de Esportes,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Lazer e Recreação;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IX - 2 (dois) da Secretaria Municipal de Promoção da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Igualdade Racial;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 - 61 (sessenta e um) da Secretaria Municipal de Cultura;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XI - 2 (dois) da Secretaria Municipal da Pessoa com Deficiência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 Mobilidade Reduzida;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XII - 46 (quarenta e seis) da Secretaria Municipal de Assistência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e Desenvolvimento Social;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XIII - 9 (nove) da Secretaria Municipal de Desenvolvimento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Urbano;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XIV – 3.298 (três mil duzentos e noventa e oito) da Secretaria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Municipal de Educação;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XV - 27 (vinte e sete) da Secretaria Municipal de Gestão;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XVI - 11 (onze) da Secretaria Municipal de Habitação;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XVII - 14 (quatorze) da Secretaria Municipal de Infraestrutura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Urbana e Obras;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XVIII - 21 (vinte e um) da Secretaria Municipal de Licenciamento;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XIX - 3 (três) da Secretaria Municipal de Políticas para as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Mulheres;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 - 253 (duzentos e cinquenta e três) da Secretaria Municipal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de Segurança Urbana;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XXI - 15 (quinze) da Secretaria Municipal de Serviços;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XXII - 4 (quatro) da Secretaria Municipal de Transportes;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XXIII - 36 (trinta e seis) da Secretaria Municipal do Verde e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do Meio Ambiente;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XXIV - 39 (trinta e nove) da Secretaria Municipal dos Negócios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Jurídicos;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XXV - 38 (trinta e oito) da Secretaria Municipal de Relações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Governamentais;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XXVI - 54 (cinquenta e quatro) da Subprefeitura de Aricanduva/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Formosa/Carrão;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XXVII - 70 (setenta) da Subprefeitura do Butantã;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XXVIII - 70 (setenta) da Subprefeitura de Campo Limpo;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XXIX - 70 (setenta) da Subprefeitura de Capela do Socorro;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XXX - 50 (cinquenta) da Subprefeitura de Casa Verde/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Cachoeirinha;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XXXI - 50 (cinquenta) da Subprefeitura de Cidade Ademar;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XXXII - 46 (quarenta e seis) da Subprefeitura de Cidade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Tiradentes;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XXXIII - 51 (cinquenta e um) da Subprefeitura de Sapopemba;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XXXIV - 70 (setenta) da Subprefeitura de Perus;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XXXV - 56 (cinquenta e seis) da Subprefeitura de Pirituba/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Jaraguá;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XXXVI - 100 (cem) da Subprefeitura de Freguesia/Brasilândia;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XXXVII - 70 (setenta) da Subprefeitura de Santana/Tucuruvi;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XXXVIII - 60 (sessenta) da Subprefeitura de Jaçanã/Tremembé;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XXXIX - 53 (cinquenta e três) da Subprefeitura de Vila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Maria/Vila Guilherme;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XL - 70 (setenta) da Subprefeitura da Lapa;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XLI - 53 (cinquenta e três) da Subprefeitura da Sé;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XLII - 62 (sessenta e dois) da Subprefeitura de Pinheiros;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XLIII - 43 (quarenta e três) da Subprefeitura de Vila Mariana;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XLIV - 76 (setenta e seis) da Subprefeitura de Ipiranga;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XLV - 92 (noventa e dois) da Subprefeitura de Santo Amaro;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XLVI - 70 (setenta) da Subprefeitura de Jabaquara;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XLVII - 50 (cinquenta) da Subprefeitura de M'Boi Mirim;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XLVIII - 51 (cinquenta e um) da Subprefeitura de Parelheiros;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XLIX – 57 (cinquenta e sete) da Subprefeitura da Penha;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L – 77 (setenta e sete) da Subprefeitura de Ermelino Matarazzo;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LI – 98 (noventa e oito) da Subprefeitura de São Miguel;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LII – 42 (quarenta e dois) da Subprefeitura de Itaim Paulista;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LIII – 73 (setenta e três) da Subprefeitura da Mooca;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LIV – 60 (sessenta) da Subprefeitura de Itaquera;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LV - 80 (oitenta) da Subprefeitura de Guaianases;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LVI – 70 (setenta) da Subprefeitura de Vila Prudente;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LVII – 70 (setenta) da Subprefeitura de São Mateus.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§ 3º Além dos servidores convocados para trabalhar no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dia 6 dezembro de 2015, nos termos do § 2º deste artigo, as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Secretarias e Subprefeituras deverão indicar igual número de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servidores suplentes, os quais poderão ser convocados na ausência,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por qualquer motivo, dos respectivos titulares.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Art. 2º Até o dia 6 de novembro de 2015, cada órgão deverá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encaminhar à Secretaria Municipal de Relações Governamentais,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situada no Viaduto do Chá, nº 15, 10º andar, a relação dos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servidores convocados, bem como dos respectivos suplentes,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todos individualmente identificados pelo nome, registro funcional,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endereço e telefone para contato, por via impressa e pelo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e-mail eleicoescpm2015@prefeitura.sp.gov.br.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Art. 3º Os servidores convocados na condição de titulares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terão 2 (dois) dias de treinamento, que ocorrerão no mês de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novembro de 2015, em data e local a serem divulgados.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Parágrafo único. Para a finalidade prevista no "caput"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deste artigo, deverão as respectivas chefias dispensar do serviço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os servidores convocados, por meio-período, nas datas fixadas.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Art. 4º Aos servidores municipais que efetivamente trabalharem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na eleição, ficam concedidos 2 (dois) dias de descanso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como compensação pelo dia trabalhado, os quais serão usufruídos,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de comum acordo com as respectivas chefias, até o dia 31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de dezembro de 2016.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Art. 5º O não atendimento à convocação de que trata este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decreto sujeitará o servidor às penalidades previstas no Estatuto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dos Funcionários Públicos do Município de São Paulo - Lei nº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8.989, de 29 de outubro de 1979.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Art. 6º Este decreto entrará em vigor na data de sua publicação.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28 de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outubro de 2015, 462º da fundação de São Paulo.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JOSÉ AMÉRICO ASCÊNDIO DIAS, Secretário Municipal de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Relações Governamentais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Publicado na Secretaria do Governo Municipal, em 28 de</w:t>
      </w:r>
    </w:p>
    <w:p w:rsid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outubro de 2015.</w:t>
      </w:r>
    </w:p>
    <w:p w:rsid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PORTARIAS</w:t>
      </w:r>
    </w:p>
    <w:p w:rsid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446, DE 28 DE OUTUBRO DE 2015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Designar a senhora CRISTINA KIOMI MORI, RF 822.195.2,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para, no período de 16 a 19 de novembro de 2015, substituir 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senhor VALTER CORREIA DA SILVA, RF 598.144.1, no cargo de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Secretário Municipal, referência SM, da Secretaria Municipal de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Planejamento, Orçamento e Gestão.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28 de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outubro de 2015, 462° da fundação de São Paulo.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447, DE 28 DE OUTUBRO DE 2015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Designar o senhor JOSÉ PIVATTO, RF 810.441.7 para, em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data de 29 de novembro de 2015, substituir o senhor JOSÉ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AMERICO ASCENCIO DIAS, RF 696.707.8, no cargo de Secretário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Municipal, referência SM, da Secretaria Municipal de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Relações Governamentais, optando pela remuneração do cargo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que titulariza.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28 de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outubro de 2015, 462° da fundação de São Paulo.</w:t>
      </w:r>
    </w:p>
    <w:p w:rsid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E1EB2" w:rsidRDefault="004E1EB2" w:rsidP="004E1EB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4E1EB2">
        <w:rPr>
          <w:rFonts w:ascii="Verdana" w:eastAsiaTheme="minorHAnsi" w:hAnsi="Verdana" w:cs="Frutiger-Cn"/>
          <w:b/>
          <w:lang w:eastAsia="en-US"/>
        </w:rPr>
        <w:t>Secretarias, Pág.04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SECRETARIAS</w:t>
      </w:r>
    </w:p>
    <w:p w:rsid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GOVERNO MUNICIPAL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1651, DE 28 DE OUTUBRO DE 2015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FRANCISCO MACENA DA SILVA, Secretário do Governo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Municipal, no uso da competência que lhe foi conferida pelo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53.692, de 8.1.2013,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EXONERAR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MUNICIPAL DO DESENVOLVIMENTO, TRABALHO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</w:t>
      </w:r>
    </w:p>
    <w:p w:rsid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1- GIVALDO DE SOUZA CUNHA, RF 600.764.3, do cargo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Assessor Especial, Ref. DAS-14, do Gabinete do Secretário,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Secretaria Municipal do Desenvolvimento, Trabalho e Empreendedorismo,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constante do Anexo I – Tabela “A” do Decreto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50.995/09.</w:t>
      </w:r>
    </w:p>
    <w:p w:rsidR="00903A10" w:rsidRDefault="00903A10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2- PABLO DANIEL FERREIRA, RF 809.951.1, do cargo de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Supervisor Técnico II, Ref. DAS-12, da Supervisão de Cadastro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Controle de Feiras, Feirantes e Artesãos, da Coordenadoria de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Segurança Alimentar e Nutricional, da Secretaria Municipal do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Desenvolvimento, Trabalho e Empreendedorismo, constante do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54.888/14.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DO GOVERNO MUNICIPAL, aos 28 de outubro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2015.</w:t>
      </w:r>
    </w:p>
    <w:p w:rsidR="004E1EB2" w:rsidRP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FRANCISCO MACENA DA SILVA, Secretário do Governo</w:t>
      </w:r>
    </w:p>
    <w:p w:rsidR="004E1EB2" w:rsidRDefault="004E1EB2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E1E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</w:t>
      </w:r>
    </w:p>
    <w:p w:rsidR="00903A10" w:rsidRDefault="00903A10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903A10" w:rsidRDefault="00903A10" w:rsidP="004E1E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861, DE 28 DE OUTUBRO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NOMEAR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E EMPREENDEDORISMO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1- GIVALDO DE SOUZA CUNHA, RF 600.764.3, para exercer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o cargo de Assessor Especial, Ref. DAS-14, do Gabinete do Secretário,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e Empreendedorismo.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2- PABLO DANIEL FERREIRA, RF 809.951.1, para exercer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o cargo de Assessor Especial, Ref. DAS-14, do Gabinete do Secretário,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e Empreendedorismo, constante do Anexo I – Tabela “A” do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Decreto 50.995/09.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28 de outubro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903A10" w:rsidRPr="00903A10" w:rsidRDefault="00903A10" w:rsidP="00903A1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903A10" w:rsidRDefault="00903A10" w:rsidP="00903A1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903A10">
        <w:rPr>
          <w:rFonts w:ascii="Verdana" w:eastAsiaTheme="minorHAnsi" w:hAnsi="Verdana" w:cs="Frutiger-Cn"/>
          <w:b/>
          <w:lang w:eastAsia="en-US"/>
        </w:rPr>
        <w:t>Secretarias, Pág.06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2015-0.143.006-4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Unisol Brasil - Termo de Cooperação. I - No exercício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competência que me foi conferida por lei, à vista dos elementos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convicção contidos no presente despacho publicado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DOC de 21/10/2015, página 01, para fazer constar: Central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de Cooperativas de Empreendimentos Solidários – Unisol Brasil,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inscrita no CNPJ/MF nº 07.293.586/0001-79, ratificando os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demais termos.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2015-2-195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ENDERECO: .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2015-0.219.634-0 AGOSTINHO TOLENTINO DIAS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AUTORIZADA, NOS TERMOS DO ART. 18, DO DECRETO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48.172/07 E SATISFEITAS AS DEMAIS EXIGENCIAS LEGAIS, 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TRANSFERENCIA DA MATRICULA 006.039-02-2, DE AGOSTINHO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TOLENTINO DIAS PARA PEDRO AUGUSTO ANDRADE PIPA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48107129822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COORDENADORIA DE SEGURANÇA ALIMENTAR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NUTRICIONAL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SUPERVISOR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2015-0.177.111-2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COSAN - Assunto: Solicitação de área para caixas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automáticos.O Coordenador de Segurança Alimentar e Nutricional,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uso das atribuições que lhe são conferidas por Lei, em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 o Decreto nº 56.399/2015 e Decreto nº 46.398, de 28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setembro de 2005. RESOLVE: À vista das informações e dos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demais elementos contidos no presente, notadamente da manifestação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Supervisão de Mercados e Sacolões e da Assessoria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Jurídica, que adoto e acolho como razão de decidir, INDEFIRO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pedido formulado pela empresa IMPACT Comunicação Visual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Ltda, pessoa jurídica de direito privado devidamente inscrita no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CNPJ nº 00.873.138/0001-03, por falta de amparo legal.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EXTRATOS DE TERMOS DE PERMISSÃO DE USO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2013-0.373.704-0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Permitente: PMSP/SDTE/COSAN - Permissionária: TIKARA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YAMAMOTO COMÉRCIO DE OVOS E HORTIFRUTIGRANJEIROS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EIRELI - CNPJ nº 22.189.271/0001-70 - Objeto: Área de 22,81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m² existentes na Central de Abastecimento Pátio do Pari, ramo: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 - Boxe n° 01/02, Rua G.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2015-0.247.294-1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Permitente: PMSP/SDTE/COSAN - Permissionária: JOEL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RODRIGUES DE CAMARGO - CNPJ nº 12.852.564/0001-31 - Objeto: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21,97 m² existentes na Central de Abastecimento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Pátio do Pari, ramo: Hortifrutícola - Boxe n° 23/24, Rua I.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2014-0.009.131-0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Permitente: PMSP/SDTE/COSAN - Permissionária: OCLÉCIO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SILVA LINS - ME - CNPJ nº 22.200.568/0001-99 - Objeto: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Área de 33,08 m² existentes na Central de Abastecimento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Pátio do Pari, ramo: Hortifrutícola - Boxe n° 09/10/11, Rua I.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2014-0.012.411-1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Permitente: PMSP/SDTE/COSAN - Permissionária: TNJ HORTIFRUTI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 - ME - CNPJ nº 21.995.910/0001-21 - Objeto: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43,95 m² existentes na Central de Abastecimento Pátio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Pari, ramo: Hortifrutícola - Boxe n° 09/10, Rua A.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2014-0.009.148-5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Permitente: PMSP/SDTE/COSAN - Permissionária: GABRIEL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SILVA AZEVEDO - ME - CNPJ nº 19.841.811/0001-43 - Objeto: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45,00 m² existentes na Central de Abastecimento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Pátio do Pari, ramo: Lanchonete - Boxe n° 34/35, Rua C.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2013-0.379.586-4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Permitente: PMSP/SDTE/COSAN - Permissionária: FASL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COMERCIO DE HORTIFRUTIGRANJEIROS LTDA - ME - CNPJ nº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18.483.977/0001-72 - Objeto: Área de 16,67 m² existentes na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Central de Abastecimento Pátio do Pari, ramo: Hortifrutícola -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Boxe n° 01, Rua H.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2014-0.012.310-7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Permitente: PMSP/SDTE/COSAN - Permissionária: OSMAR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YOSHIKAZU OTSU –ME - CNPJ nº 22.039.329/0001-01 - Objeto: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46,35 m² existentes na Central de Abastecimento Pátio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Pari, ramo: Hortifrutícola - Boxe n° 52/53/54/55/56, Rua J.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COMUNICADO 02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Pregão Eletrônico nº 002/FUNDATEC/2015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 Administrativo nº 2015-0.270.321-8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OC nº 801085801002015OC00010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Contratação de empresa especializada na Prestação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Serviços de Manutenção e Conservação e jardinagem para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Centro de Formação Cultural de Cidade Tiradentes.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Diante dos pedidos de esclarecimento apresentado pela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empresa COMERCIAL BARCELOS EIRELI - EPP, a Comissão Permanente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Licitações desta Fundação, COMUNICA que conforme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dispõe o item 2.8 do edital. "As licitantes interessadas, por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intermédio dos seus respectivos representantes devidamente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habilitados, poderão efetuar vistoria no local onde serão prestados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 serviços indicado". Assim sendo, a vistoria técnica é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facultativa a qualquer licitante.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que o esclarecimento não afetará a formulação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propostas ou implicará em cumprimento de novas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exigências, a Comissão Permanente de Licitação entende que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não será necessária a reabertura de prazo, permanecendo, portanto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sessão para a data e horário previamente estabelecidos.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Extrato do Aditivo n.</w:t>
      </w:r>
      <w:r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07 ao Contrato n. 013/FUNDATEC/</w:t>
      </w: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2011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 n.º2010-0.145.634-0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DE ASSINATURA: 14 de outubro de 2015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Contratante: Fundação Paulistana de Educação, Tecnologia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Cultura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CNPJ/MF sob o n. 07.039.800/0001-65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Gocil Serviços de Vigilância e Segurança Ltda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CNPJ/MF 50.844.182/0001-55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Serviço de vigilância e segurança patrimonial integrada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instalação e manutenção de equipamentos de vigilância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eletrônica e controle de acesso – Prorrogação Contratual.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 Estimado da Prorrogação: R$ 941.394,28 (novecentos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quarenta e um mil, trezentos e noventa e quatro reais e vinte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oito centavos).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CLÁUSULA PRIMEIRA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 prorrogado o prazo contratual por mais 12 (doze) meses,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contados a partir de 11 de outubro de 2015.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B44623" w:rsidRDefault="00B44623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B44623" w:rsidRPr="00B44623" w:rsidRDefault="00B44623" w:rsidP="00B4462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B44623">
        <w:rPr>
          <w:rFonts w:ascii="Verdana" w:eastAsiaTheme="minorHAnsi" w:hAnsi="Verdana" w:cs="Frutiger-Cn"/>
          <w:b/>
          <w:color w:val="000000"/>
          <w:lang w:eastAsia="en-US"/>
        </w:rPr>
        <w:t>Pág.14</w:t>
      </w:r>
    </w:p>
    <w:p w:rsidR="00B44623" w:rsidRPr="00B44623" w:rsidRDefault="00B44623" w:rsidP="00B4462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SANTANA/TUCURUVI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SUBPREFEITO</w:t>
      </w:r>
    </w:p>
    <w:p w:rsid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PROCESSO 2013-0.219.692-4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INTERESSADO: SP-ST E SDTE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ASSUNTO: PRORROGAÇÃO DE TERMO DE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COOPERAÇÃO E SESSÃO DE ESPAÇO FÍSICO DA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SUBPREFEITURA SANTANA TUCURUVI AO CAT –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SANTANA II, DA SDTE.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exercício da competência que me foi legalmente conferida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e, à vista dos elementos coligidos no presente, considerando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nosso interesse na prorrogação do Termo de Cooperação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firmado entre esta Subprefeitura Santana Tucuruvi e a Secretaria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do Desenvolvimento, Trabalho e Empreendedorismo,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face a relevância dos serviços prestados à população,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 como a necessidade de continuidade da permanência da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Unidade do Centro de Apoio ao Trabalho – CAT Santana II nas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dependências desta Subprefeitura, AUTORIZO, a utilização do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espaço físico de 5,80 X 5,50 metros, do andar térreo das dependências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Subprefeitura, para reinstalação do Centro de Apoio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Trabalho – CAT, pelo período de 06 (seis) meses, a contar da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prorrogação do Termo de Cooperação firmado entre as partes,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podendo ser prorrogado por igual e sucessivos períodos.</w:t>
      </w:r>
    </w:p>
    <w:p w:rsidR="00B44623" w:rsidRDefault="00B44623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B44623" w:rsidRDefault="00B44623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B44623" w:rsidRDefault="00B44623" w:rsidP="00903A1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B44623" w:rsidRDefault="00B44623" w:rsidP="00903A1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B44623" w:rsidRDefault="00B44623" w:rsidP="00903A1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B44623" w:rsidRDefault="00B44623" w:rsidP="00903A1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903A10" w:rsidRDefault="00903A10" w:rsidP="00903A1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903A10">
        <w:rPr>
          <w:rFonts w:ascii="Verdana" w:eastAsiaTheme="minorHAnsi" w:hAnsi="Verdana" w:cs="Frutiger-Cn"/>
          <w:b/>
          <w:color w:val="000000"/>
          <w:lang w:eastAsia="en-US"/>
        </w:rPr>
        <w:t>Servidor, Pág.29</w:t>
      </w:r>
    </w:p>
    <w:p w:rsidR="00903A10" w:rsidRPr="00B44623" w:rsidRDefault="00903A10" w:rsidP="00903A1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903A10" w:rsidRPr="00B44623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903A10" w:rsidRPr="00B44623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903A10" w:rsidRPr="00B44623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SECRETÁRIO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PERMANÊNCIA DE GRATIFICAÇÃO DE FUNÇÃO – DEFERIDA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Reg.Func.</w:t>
      </w:r>
      <w:r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         </w:t>
      </w: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Nome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729.096.9 </w:t>
      </w: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            </w:t>
      </w: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ANGELA DE CARVALHO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180% s/QPA-07A, a partir de 12/09/2015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DESPACHO: DEFIRO </w:t>
      </w: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permanência da GRATIFICAÇÃO DE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FUNÇÃO ao servidor acima e na base indicada, com cadastro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providenciado para o mês de </w:t>
      </w:r>
      <w:r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NOVEMBRO/2015.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LICENÇA MÉDICA DE CURTA DURAÇÃO - COMISSIONADO/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CONTRATADO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do Comunicado 01/05-DRH/SMG (Portaria 507/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SGP-2004, de 29/12/04), de 22/01/05, aos servidores filiados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RGPS.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drawing>
          <wp:inline distT="0" distB="0" distL="0" distR="0">
            <wp:extent cx="4550735" cy="595423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916" cy="59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903A10" w:rsidRDefault="00903A10" w:rsidP="00B4462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903A10" w:rsidRDefault="00B44623" w:rsidP="00903A1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color w:val="000000"/>
          <w:lang w:eastAsia="en-US"/>
        </w:rPr>
        <w:t xml:space="preserve">Servidor, </w:t>
      </w:r>
      <w:r w:rsidR="00903A10">
        <w:rPr>
          <w:rFonts w:ascii="Verdana" w:eastAsiaTheme="minorHAnsi" w:hAnsi="Verdana" w:cs="Frutiger-Cn"/>
          <w:b/>
          <w:color w:val="000000"/>
          <w:lang w:eastAsia="en-US"/>
        </w:rPr>
        <w:t>Pág.31</w:t>
      </w:r>
    </w:p>
    <w:p w:rsidR="00903A10" w:rsidRDefault="00903A10" w:rsidP="00903A1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DEPARTAMENTO DE GESTÃO DE CARREIRAS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LISTAGEM PRÉVIA DA PROMOÇÃO POR MERECIMENTO</w:t>
      </w:r>
    </w:p>
    <w:p w:rsidR="00B44623" w:rsidRDefault="00B44623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Secretaria Municipal do Trabalho e do Empreendedorismo – SDTE</w:t>
      </w:r>
    </w:p>
    <w:p w:rsidR="00903A10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sz w:val="22"/>
          <w:szCs w:val="22"/>
          <w:lang w:eastAsia="en-US"/>
        </w:rPr>
        <w:t>Av. São João, 473 – 4º andar – sala 13 - Centro</w:t>
      </w:r>
    </w:p>
    <w:p w:rsidR="00903A10" w:rsidRDefault="00903A10" w:rsidP="00903A1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903A10" w:rsidRDefault="00903A10" w:rsidP="00903A1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903A10">
        <w:rPr>
          <w:rFonts w:ascii="Verdana" w:eastAsiaTheme="minorHAnsi" w:hAnsi="Verdana" w:cs="Frutiger-Cn"/>
          <w:b/>
          <w:color w:val="000000"/>
          <w:lang w:eastAsia="en-US"/>
        </w:rPr>
        <w:t>Licitação, Pág.246</w:t>
      </w:r>
    </w:p>
    <w:p w:rsidR="00903A10" w:rsidRDefault="00903A10" w:rsidP="00903A1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2005-0.044.866-0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Helcy Muller Moutinho - Prorrogação ao Contrato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Locação nº 04/2005/SMTRAB, atual SDTE (Termo de Aditamento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017/2015/SDTE). I – No exercício da competência que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 foi atribuída por Lei, à vista dos elementos de convicção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contidos no presente, especialmente a manifestação da Coordenadoria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Trabalho, da Locadora e do parecer da Assessoria Jurídica,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acolho, com fundamento na Lei Federal nº 8.245/91,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subsidiariamente na Lei Federal nº 8.666/93, bem como na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legislação municipal: Lei nº 13.278/02, Decreto nº 44.279/03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Cláusula Terceira, do Termo de Contrato nº 004/2005/PMSP/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SMTRAB, atual SDTE, que tem por objeto a locação do imóvel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propriedade de Helcy Muller Moutinho, portadora da cédula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identidade RG nº 8.038.302,SSP/SP e inscrita no CPF sob nº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046.924.668-55, situado à Avenida Interlagos nº 6.122, com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1.460,80m2 de área construída, onde está instalado o Centro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Apoio ao Trabalho – Unidade Interlagos, AUTORIZO: a) 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prorrogação do prazo de vigência para 12 (doze) meses, contados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a partir do dia 30/10/2015 e; b) alteração da Cláusula Quinta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do ajuste inicial supracitado, para constar que o depósito do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valor a título de locação será integralmente na conta corrente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de titularidade da Locadora. O valor mensal do contrato corresponde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a R$ 31.597,00 (trinta e um mil e quinhentos e noventa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e sete reais), perfazendo o valor total de R$ 379.164,00 (trezentos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e setenta e nove mil, cento e sessenta e quatro reais).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II - Dessa forma, face as determinações do Decreto Municipal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nº 55.839/2015, AUTORIZO a emissão da Nota de Empenho que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onerarão as seguintes dotações orçamentárias: 30.10.11.334.30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19.8.090.3.3.90.36.00.00 e 30.10.11.334.3019.8.090.3.3.90.36.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00.02, do presente exercício financeiro e respeitando o princípio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da anualidade, deverá o restante das despesas onerar dotação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própria do exercício vindouro, observando-se, no que couber, as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Leis Complementares nº 101/00 e 131/09. Parte da dotação que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fará frente a essas despesas está vinculada ao convênio MTE/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SPPE/CODEFAT Nº 003/2013 – PM SÃO PAULO/SP, e ao cadastro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do SICONV Nº 782635/2013.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2012-0.137.757-5 </w:t>
      </w: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– TERMO DE ADITAMENTO 04/2015/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SDTE ao CONTRATO Nº 12/2012/PMSP/SEMDET, atual SDTE.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Contratante: Secretaria Municipal do Desenvolvimento,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Contratada: NZ Log Logística e Comércio Ltda - EPP.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Objeto Contratual: Locação, instalação, abastecimento e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manutenção de 05 máquinas automáticas de café e bebidas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quentes.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Objeto do Aditamento: Prorrogação Contratual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Dotação: 30.10.11.122.3024.2.100.3.3.90.39.00.00.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Valor global estimado: R$ 50.400,00 (cinquenta mil e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quatrocentos reais).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Vigência: 12 (doze) meses a partir de 15/10/2015.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Data da assinatura: 14/10/2015.</w:t>
      </w:r>
    </w:p>
    <w:p w:rsidR="00903A10" w:rsidRP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Signatários: Artur Henrique da Silva Santos, pela SDTE e</w:t>
      </w:r>
    </w:p>
    <w:p w:rsidR="00903A10" w:rsidRDefault="00903A10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03A10">
        <w:rPr>
          <w:rFonts w:ascii="Verdana" w:eastAsiaTheme="minorHAnsi" w:hAnsi="Verdana" w:cs="Frutiger-Cn"/>
          <w:sz w:val="22"/>
          <w:szCs w:val="22"/>
          <w:lang w:eastAsia="en-US"/>
        </w:rPr>
        <w:t>Nelson Zanella dos Santos, pela contratada</w:t>
      </w:r>
    </w:p>
    <w:p w:rsidR="00B44623" w:rsidRDefault="00B44623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44623" w:rsidRDefault="00B44623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44623" w:rsidRDefault="00B44623" w:rsidP="00903A1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44623" w:rsidRPr="00B44623" w:rsidRDefault="00B44623" w:rsidP="00B4462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lastRenderedPageBreak/>
        <w:t xml:space="preserve">Câmara Municipal, </w:t>
      </w:r>
      <w:r w:rsidRPr="00B44623">
        <w:rPr>
          <w:rFonts w:ascii="Verdana" w:eastAsiaTheme="minorHAnsi" w:hAnsi="Verdana" w:cs="Frutiger-Cn"/>
          <w:b/>
          <w:lang w:eastAsia="en-US"/>
        </w:rPr>
        <w:t>Pág.271</w:t>
      </w:r>
    </w:p>
    <w:p w:rsid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SECRETARIA DAS COMISSÕES - SGP-1</w:t>
      </w:r>
    </w:p>
    <w:p w:rsid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EQUIPE DA SECRETARIA DAS COMISSÕES DO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PROCESSO LEGISLATIVO – SGP - 12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COMISSÃO DE FINANÇAS E ORÇAMENTO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Convida o público interessado a participar das audiências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públicas que esta Comissão realizará tendo como objeto o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Projeto de Lei 538/2015, de autoria do Executivo, que “Estima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receita e fixa a despesa do Município de São Paulo para o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 de 2016” (Orçamento 2016):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2ª Audiência Pública Temática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Dia: 29/10/2015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Horário: das 10h às 13h / das 14h às 19h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Local: Câmara Municipal de São Paulo – Plenário 1º de</w:t>
      </w:r>
    </w:p>
    <w:p w:rsid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4462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Maio – 1º andar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44623">
        <w:rPr>
          <w:rFonts w:ascii="Verdana" w:eastAsiaTheme="minorHAnsi" w:hAnsi="Verdana" w:cs="Frutiger-Cn"/>
          <w:lang w:eastAsia="en-US"/>
        </w:rPr>
        <w:t>Secretaria de Licenciamento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44623">
        <w:rPr>
          <w:rFonts w:ascii="Verdana" w:eastAsiaTheme="minorHAnsi" w:hAnsi="Verdana" w:cs="Frutiger-Cn"/>
          <w:lang w:eastAsia="en-US"/>
        </w:rPr>
        <w:t>Secretaria do Desenvolvimento, Trabalho e Empreendedorismo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44623">
        <w:rPr>
          <w:rFonts w:ascii="Verdana" w:eastAsiaTheme="minorHAnsi" w:hAnsi="Verdana" w:cs="Frutiger-Cn"/>
          <w:lang w:eastAsia="en-US"/>
        </w:rPr>
        <w:t>Secretaria de Relações Internacionais e Federativas</w:t>
      </w:r>
    </w:p>
    <w:p w:rsid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B44623">
        <w:rPr>
          <w:rFonts w:ascii="Verdana" w:eastAsiaTheme="minorHAnsi" w:hAnsi="Verdana" w:cs="Frutiger-BoldCn"/>
          <w:b/>
          <w:bCs/>
          <w:lang w:eastAsia="en-US"/>
        </w:rPr>
        <w:t>4ª Audiência Pública Temática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44623">
        <w:rPr>
          <w:rFonts w:ascii="Verdana" w:eastAsiaTheme="minorHAnsi" w:hAnsi="Verdana" w:cs="Frutiger-Cn"/>
          <w:lang w:eastAsia="en-US"/>
        </w:rPr>
        <w:t>Dia: 09/11/2015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44623">
        <w:rPr>
          <w:rFonts w:ascii="Verdana" w:eastAsiaTheme="minorHAnsi" w:hAnsi="Verdana" w:cs="Frutiger-Cn"/>
          <w:lang w:eastAsia="en-US"/>
        </w:rPr>
        <w:t>Horário: das 12h às 18h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44623">
        <w:rPr>
          <w:rFonts w:ascii="Verdana" w:eastAsiaTheme="minorHAnsi" w:hAnsi="Verdana" w:cs="Frutiger-Cn"/>
          <w:lang w:eastAsia="en-US"/>
        </w:rPr>
        <w:t>Local: Câmara Municipal de São Paulo – Salão Nobre Presidente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44623">
        <w:rPr>
          <w:rFonts w:ascii="Verdana" w:eastAsiaTheme="minorHAnsi" w:hAnsi="Verdana" w:cs="Frutiger-Cn"/>
          <w:lang w:eastAsia="en-US"/>
        </w:rPr>
        <w:t>João Brasil Vita – 8º andar</w:t>
      </w:r>
    </w:p>
    <w:p w:rsidR="00B44623" w:rsidRPr="00B44623" w:rsidRDefault="00B44623" w:rsidP="00B4462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  <w:r w:rsidRPr="00B44623">
        <w:rPr>
          <w:rFonts w:ascii="Verdana" w:eastAsiaTheme="minorHAnsi" w:hAnsi="Verdana" w:cs="Frutiger-Cn"/>
          <w:lang w:eastAsia="en-US"/>
        </w:rPr>
        <w:t>Endereço: Viaduto Jacareí, 100 – Bela Vista</w:t>
      </w:r>
    </w:p>
    <w:sectPr w:rsidR="00B44623" w:rsidRPr="00B4462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8" w:rsidRDefault="00640998" w:rsidP="00323B3A">
      <w:r>
        <w:separator/>
      </w:r>
    </w:p>
  </w:endnote>
  <w:endnote w:type="continuationSeparator" w:id="0">
    <w:p w:rsidR="00640998" w:rsidRDefault="0064099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640998" w:rsidRDefault="006409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623">
          <w:rPr>
            <w:noProof/>
          </w:rPr>
          <w:t>1</w:t>
        </w:r>
        <w:r>
          <w:fldChar w:fldCharType="end"/>
        </w:r>
      </w:p>
    </w:sdtContent>
  </w:sdt>
  <w:p w:rsidR="00640998" w:rsidRDefault="006409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8" w:rsidRDefault="00640998" w:rsidP="00323B3A">
      <w:r>
        <w:separator/>
      </w:r>
    </w:p>
  </w:footnote>
  <w:footnote w:type="continuationSeparator" w:id="0">
    <w:p w:rsidR="00640998" w:rsidRDefault="0064099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98" w:rsidRDefault="00640998">
    <w:pPr>
      <w:pStyle w:val="Cabealho"/>
      <w:jc w:val="right"/>
    </w:pPr>
  </w:p>
  <w:p w:rsidR="00640998" w:rsidRDefault="006409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DF2"/>
    <w:rsid w:val="00197B44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4710F"/>
    <w:rsid w:val="00252482"/>
    <w:rsid w:val="0025373D"/>
    <w:rsid w:val="00264636"/>
    <w:rsid w:val="002702E7"/>
    <w:rsid w:val="0027334B"/>
    <w:rsid w:val="00275E9F"/>
    <w:rsid w:val="00276AC2"/>
    <w:rsid w:val="00290DF8"/>
    <w:rsid w:val="002941B5"/>
    <w:rsid w:val="00296D24"/>
    <w:rsid w:val="002A2042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4549"/>
    <w:rsid w:val="00404183"/>
    <w:rsid w:val="00406A53"/>
    <w:rsid w:val="0041107F"/>
    <w:rsid w:val="004204B3"/>
    <w:rsid w:val="00425320"/>
    <w:rsid w:val="00436D3C"/>
    <w:rsid w:val="00440DDC"/>
    <w:rsid w:val="00453C33"/>
    <w:rsid w:val="00457856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67D6D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4A4"/>
    <w:rsid w:val="005E3933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D5941"/>
    <w:rsid w:val="007E4C79"/>
    <w:rsid w:val="007F6346"/>
    <w:rsid w:val="008007C9"/>
    <w:rsid w:val="00801545"/>
    <w:rsid w:val="008021C0"/>
    <w:rsid w:val="00804644"/>
    <w:rsid w:val="00814EBF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03A10"/>
    <w:rsid w:val="00907404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23B70"/>
    <w:rsid w:val="00A36C3F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122"/>
    <w:rsid w:val="00EE1447"/>
    <w:rsid w:val="00EE7E42"/>
    <w:rsid w:val="00EE7E5D"/>
    <w:rsid w:val="00EF22D6"/>
    <w:rsid w:val="00EF562E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2FAD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680D-E466-4CE6-9F62-FD9CAFFC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3618</Words>
  <Characters>19541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2015-10-29T10:57:00Z</cp:lastPrinted>
  <dcterms:created xsi:type="dcterms:W3CDTF">2015-10-29T10:57:00Z</dcterms:created>
  <dcterms:modified xsi:type="dcterms:W3CDTF">2015-10-29T10:57:00Z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