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E97271">
        <w:rPr>
          <w:rFonts w:ascii="Verdana" w:hAnsi="Verdana"/>
          <w:b/>
        </w:rPr>
        <w:t>. São Paulo, 160</w:t>
      </w:r>
      <w:r w:rsidR="004B753E">
        <w:rPr>
          <w:rFonts w:ascii="Verdana" w:hAnsi="Verdana"/>
          <w:b/>
        </w:rPr>
        <w:t xml:space="preserve">, Ano 60, </w:t>
      </w:r>
      <w:r w:rsidR="00E97271">
        <w:rPr>
          <w:rFonts w:ascii="Verdana" w:hAnsi="Verdana"/>
          <w:b/>
        </w:rPr>
        <w:t>Sexta</w:t>
      </w:r>
      <w:r w:rsidR="0069683F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0F7EAD" w:rsidRPr="00324A0F" w:rsidRDefault="00E97271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28</w:t>
      </w:r>
      <w:r w:rsidR="00677481">
        <w:rPr>
          <w:rFonts w:ascii="Verdana" w:hAnsi="Verdana"/>
          <w:b/>
        </w:rPr>
        <w:t xml:space="preserve">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0F7EAD" w:rsidRDefault="000F7EA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D1972" w:rsidRPr="00324A0F" w:rsidRDefault="000D1972" w:rsidP="00324A0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9C7ACD" w:rsidRDefault="00E97271" w:rsidP="00E97271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Secretarias, Pág.05</w:t>
      </w:r>
    </w:p>
    <w:p w:rsidR="00E97271" w:rsidRDefault="00E97271" w:rsidP="00E97271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E972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 E EMPREENDEDORISMO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FUNDAÇÃO PAULISTANA DE EDUCAÇÃO E TECNOLOGIA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18"/>
          <w:szCs w:val="18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18"/>
          <w:szCs w:val="18"/>
          <w:lang w:eastAsia="en-US"/>
        </w:rPr>
      </w:pPr>
      <w:r w:rsidRPr="00E97271">
        <w:rPr>
          <w:rFonts w:ascii="Verdana" w:eastAsiaTheme="minorHAnsi" w:hAnsi="Verdana" w:cs="Frutiger-BlackCn"/>
          <w:b/>
          <w:bCs/>
          <w:color w:val="000000"/>
          <w:sz w:val="18"/>
          <w:szCs w:val="18"/>
          <w:lang w:eastAsia="en-US"/>
        </w:rPr>
        <w:t>DEMONSTRATIVO DAS COMPRAS EFETUADAS E SERVIÇOS CONTRATADOS PELA FUNDAÇÃO PAULISTANA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18"/>
          <w:szCs w:val="18"/>
          <w:lang w:eastAsia="en-US"/>
        </w:rPr>
      </w:pPr>
      <w:r w:rsidRPr="00E97271">
        <w:rPr>
          <w:rFonts w:ascii="Verdana" w:eastAsiaTheme="minorHAnsi" w:hAnsi="Verdana" w:cs="Frutiger-BlackCn"/>
          <w:b/>
          <w:bCs/>
          <w:color w:val="000000"/>
          <w:sz w:val="18"/>
          <w:szCs w:val="18"/>
          <w:lang w:eastAsia="en-US"/>
        </w:rPr>
        <w:t xml:space="preserve">DE EDUCAÇÃO, TECNOLOGIA E CULTURA, NO MÊS DE JULHO DE 2015, EM </w:t>
      </w:r>
      <w:proofErr w:type="gramStart"/>
      <w:r w:rsidRPr="00E97271">
        <w:rPr>
          <w:rFonts w:ascii="Verdana" w:eastAsiaTheme="minorHAnsi" w:hAnsi="Verdana" w:cs="Frutiger-BlackCn"/>
          <w:b/>
          <w:bCs/>
          <w:color w:val="000000"/>
          <w:sz w:val="18"/>
          <w:szCs w:val="18"/>
          <w:lang w:eastAsia="en-US"/>
        </w:rPr>
        <w:t>CONFORMIDADE</w:t>
      </w:r>
      <w:proofErr w:type="gramEnd"/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18"/>
          <w:szCs w:val="18"/>
          <w:lang w:eastAsia="en-US"/>
        </w:rPr>
      </w:pPr>
      <w:r w:rsidRPr="00E97271">
        <w:rPr>
          <w:rFonts w:ascii="Verdana" w:eastAsiaTheme="minorHAnsi" w:hAnsi="Verdana" w:cs="Frutiger-BlackCn"/>
          <w:b/>
          <w:bCs/>
          <w:color w:val="000000"/>
          <w:sz w:val="18"/>
          <w:szCs w:val="18"/>
          <w:lang w:eastAsia="en-US"/>
        </w:rPr>
        <w:t>COM O ARTIGO 16 DA LEI FEDERAL 8.666/93 E ARTIGO 116 DA LOMSP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18"/>
          <w:szCs w:val="18"/>
          <w:lang w:eastAsia="en-US"/>
        </w:rPr>
      </w:pP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18"/>
          <w:szCs w:val="18"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  <w:sz w:val="18"/>
          <w:szCs w:val="18"/>
        </w:rPr>
        <w:drawing>
          <wp:inline distT="0" distB="0" distL="0" distR="0">
            <wp:extent cx="5715000" cy="1333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23" cy="13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18"/>
          <w:szCs w:val="18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 w:rsidRPr="00E97271">
        <w:rPr>
          <w:rFonts w:ascii="Verdana" w:eastAsiaTheme="minorHAnsi" w:hAnsi="Verdana" w:cs="Frutiger-BlackCn"/>
          <w:b/>
          <w:bCs/>
          <w:lang w:eastAsia="en-US"/>
        </w:rPr>
        <w:t>Servidores, Pág. 32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E972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EXPEDIDA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118/SDTE/2015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Desenvolvimento, Trabalho e Empreendedorismo, no uso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suas atribuições legais, e em cumprimento ao despacho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exarado</w:t>
      </w:r>
      <w:proofErr w:type="gramEnd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 EXPEDIENTE DE DESIGNAÇÃO/SUBSTITUIÇÃO Nº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037/SDTE/2015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 presente portaria, designando a Sra. CAMILA </w:t>
      </w: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ALEXANDRINO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ROCHA, R.F. 822.691.1, Assistente de Microcrédito </w:t>
      </w: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II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– DAI 06, comissionada, para exercer o cargo de Assessor </w:t>
      </w: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Técnico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- DAS 12, de livre provimento em comissão pelo Prefeito,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dentre</w:t>
      </w:r>
      <w:proofErr w:type="gramEnd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portadores de diploma de nível superior, da Secretaria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do Desenvolvimento, Trabalho e </w:t>
      </w: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</w:t>
      </w:r>
      <w:proofErr w:type="gramEnd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substituição a Sra. FABIANA BORGES LEOCÁDIO RODRIGUES,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R.F.: 707.248.1, Assessor Técnico - DAS 12, comissionada,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durante</w:t>
      </w:r>
      <w:proofErr w:type="gramEnd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impedimento legal por Licença Gestante no período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25/07/2015 a 21/11/2015.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DESIGNAÇÃO/SUBSTITUIÇÃO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PORTARIA N° 119/SDTE/2015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Senhora Chefe de Gabinete da Secretaria Municipal do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Desenvolvimento, Trabalho e Empreendedorismo, no uso </w:t>
      </w: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suas</w:t>
      </w:r>
      <w:proofErr w:type="gramEnd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atribuições legais, e em cumprimento ao despacho exarado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</w:t>
      </w:r>
      <w:proofErr w:type="gramEnd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EXPEDIENTE DE DESIGNAÇÃO/SUBSTITUIÇÃO Nº 038/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SDTE/2015, a presente portaria, designando a Sra. </w:t>
      </w:r>
      <w:proofErr w:type="gramStart"/>
      <w:r w:rsidRPr="00E9727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CLAUDIA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PEREIRA CALDAS DE SOUZA, R.F. 579.225.8</w:t>
      </w:r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, Agente de </w:t>
      </w:r>
      <w:proofErr w:type="spellStart"/>
      <w:proofErr w:type="gramStart"/>
      <w:r w:rsidRPr="00E9727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Saú</w:t>
      </w:r>
      <w:proofErr w:type="spellEnd"/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Nível I – AGS4, efetiva, para exercer o cargo de Assistente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Técnico I – DAS09 de livre provimento em comissão dentre servidores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municipais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, da Supervisão Geral do Trabalho e Inclusão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Mão de Obra, da Coordenadoria do Trabalho, da Secretaria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Municipal de Desenvolvimento, Trabalho e </w:t>
      </w: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Empreendedorismo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em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substituição ao Sr. </w:t>
      </w: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VALDEMAR DE MORAIS SILVA, R.F.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793.234.1</w:t>
      </w: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, Assistente de Gestão de Políticas Públicas – M02,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Efetivo, durante o impedimento legal por férias </w:t>
      </w: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no período </w:t>
      </w:r>
      <w:proofErr w:type="gramStart"/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24/08/2015 a 22/09/2015</w:t>
      </w: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AVERBAÇÃO DE TEMPO EXTRAMUNICIPAL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DEFERIDOS</w:t>
      </w:r>
    </w:p>
    <w:p w:rsidR="004B5ECE" w:rsidRPr="00E97271" w:rsidRDefault="004B5ECE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4695825" cy="45959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5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0165 </w:t>
      </w: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Averbe-se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, para fins de adicionais por tempo de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serviço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e sexta parte, de acordo com a manifestação exarada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processo nº 2001-0.077.628-7, o tempo de 01 ano 11 meses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11 dias, correspondente ao(s) período(s) de: 04/04/1997 </w:t>
      </w: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06/01/1998; 06/01/1998 a 15/03/1999.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822.041.7/</w:t>
      </w:r>
      <w:proofErr w:type="gramStart"/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02 CLEIDE OLIVEIRA</w:t>
      </w:r>
      <w:proofErr w:type="gramEnd"/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DA SILVA KAID 2015-0.192.940-9 300005000000000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0165 </w:t>
      </w: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Averbe-se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, para fins de adicionais por tempo de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serviço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e sexta parte, de acordo com a manifestação exarada no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processo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nº 2001-0.077.628-7, o tempo de 07 anos 07 meses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02 dias, correspondente ao(s) período(s) de: 19/03/1999 </w:t>
      </w: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31/12/2004; 15/04/2013 a 29/01/2015.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822.041.7/</w:t>
      </w:r>
      <w:proofErr w:type="gramStart"/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02 CLEIDE OLIVEIRA</w:t>
      </w:r>
      <w:proofErr w:type="gramEnd"/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 DA SILVA KAID 2015-0.192.944-1 300005000000000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0165 </w:t>
      </w: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Averbe-se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, para fins de adicionais por tempo de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serviço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e sexta parte, de acordo com a manifestação exarada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no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processo nº 2001-0.077.628-7, o tempo de 08 anos 00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mês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02 dias, correspondente ao(s) período(s) de: 01/01/2005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a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31/12/2012.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PR</w:t>
      </w:r>
      <w: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ORROGAÇÃO DE LICENÇA GESTANTE –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SERVIDORA FILIADA AO RGPS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Concedida, nos termos do Decreto 50.672/2009 e </w:t>
      </w: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Portaria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62/09 – SMG.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Nome: </w:t>
      </w: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FABIANA BORGES LEOCÁDIO RODRIGUES</w:t>
      </w: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, RF: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707.248.1, Assessor Técnico, Ref. DAS 12, da Secretaria </w:t>
      </w: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do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Desenvolvimento, Trabalho e Empreendedorismo.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Período: 22/11/2015 a 20/01/2016 (60 dias).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SECRETÁRIO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PERMANENCIA DE GRATIFICAÇÃO DE FUNÇÃO – DEFERIDA</w:t>
      </w:r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spellStart"/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Reg.Func</w:t>
      </w:r>
      <w:proofErr w:type="spellEnd"/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. Nome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635.180.8 ANTONIO CLOVIS DE MEDEIROS NETO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230% s/QPA-7A, a partir de </w:t>
      </w: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31/07/2015</w:t>
      </w:r>
      <w:proofErr w:type="gramEnd"/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DESPACHO: DEFIRO </w:t>
      </w: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a permanência da GRATIFICAÇÃO DE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FUNÇÃO ao servidor acima e na base indicada, com </w:t>
      </w: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cadastro</w:t>
      </w:r>
      <w:proofErr w:type="gramEnd"/>
    </w:p>
    <w:p w:rsid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>providenciado</w:t>
      </w:r>
      <w:proofErr w:type="gramEnd"/>
      <w:r w:rsidRPr="00E97271">
        <w:rPr>
          <w:rFonts w:ascii="Verdana" w:eastAsiaTheme="minorHAnsi" w:hAnsi="Verdana" w:cs="Frutiger-Cn"/>
          <w:sz w:val="22"/>
          <w:szCs w:val="22"/>
          <w:lang w:eastAsia="en-US"/>
        </w:rPr>
        <w:t xml:space="preserve"> para o mês de </w:t>
      </w:r>
      <w:r w:rsidRPr="00E9727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Setembro/2015.</w:t>
      </w:r>
    </w:p>
    <w:p w:rsidR="004B5ECE" w:rsidRDefault="004B5ECE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B5ECE" w:rsidRDefault="004B5ECE" w:rsidP="00E9727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B5ECE" w:rsidRDefault="004B5ECE" w:rsidP="004B5ECE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lang w:eastAsia="en-US"/>
        </w:rPr>
      </w:pPr>
      <w:r w:rsidRPr="004B5ECE">
        <w:rPr>
          <w:rFonts w:ascii="Verdana" w:eastAsiaTheme="minorHAnsi" w:hAnsi="Verdana" w:cs="Frutiger-BoldCn"/>
          <w:b/>
          <w:bCs/>
          <w:lang w:eastAsia="en-US"/>
        </w:rPr>
        <w:t>Licitações, Pág.73</w:t>
      </w:r>
    </w:p>
    <w:p w:rsidR="004B5ECE" w:rsidRDefault="004B5ECE" w:rsidP="004B5ECE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lang w:eastAsia="en-US"/>
        </w:rPr>
      </w:pPr>
    </w:p>
    <w:p w:rsidR="004B5ECE" w:rsidRDefault="004B5ECE" w:rsidP="004B5ECE">
      <w:pPr>
        <w:autoSpaceDE w:val="0"/>
        <w:autoSpaceDN w:val="0"/>
        <w:adjustRightInd w:val="0"/>
        <w:jc w:val="center"/>
        <w:rPr>
          <w:rFonts w:ascii="Verdana" w:eastAsiaTheme="minorHAnsi" w:hAnsi="Verdana" w:cs="Frutiger-BoldCn"/>
          <w:b/>
          <w:bCs/>
          <w:lang w:eastAsia="en-US"/>
        </w:rPr>
      </w:pP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4B5EC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DESPACHOS DO SECRETÁRIO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2010-0.278.097-3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 e ABC </w:t>
      </w:r>
      <w:proofErr w:type="spell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Tecnoar</w:t>
      </w:r>
      <w:proofErr w:type="spell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- 4º Termo de Aditamento ao Contrato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012/2011/PMSP/SEMDET, atual SDTE. I – No exercício da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competência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que me foi atribuída por Lei, à vista dos elementos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convicção contidos no presente, especialmente a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manifestação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Supervisão de Administração, da anuência da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empresa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Contratada e do parecer da Assessoria Jurídica que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ora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acolho, com fulcro no artigo 65, inciso I, alínea “b” e §1º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 Federal nº 8.666/93, na conformidade da legislação municipal: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Lei nº 13.278/02, Decreto nº 44.279/03, AUTORIZO: a)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prorrogação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pelo período de 12 (doze) meses, contados a partir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19/09/2015; b) o acréscimo de 5,5555% do valor inicial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atualizado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Contrato, em decorrência do aumento no quantitativo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aparelhos de ar condicionado (de 71 para 76), com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alteração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da </w:t>
      </w:r>
      <w:proofErr w:type="spell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Subcláusula</w:t>
      </w:r>
      <w:proofErr w:type="spell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2.1, da Cláusula Segunda do Termo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Original modificada pela </w:t>
      </w:r>
      <w:proofErr w:type="spell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Subcláusula</w:t>
      </w:r>
      <w:proofErr w:type="spell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1.1, da Cláusula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Primeira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3º Termo Aditivo do Contrato celebrado com a empresa Ana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Carolina </w:t>
      </w:r>
      <w:proofErr w:type="spell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Chiconi</w:t>
      </w:r>
      <w:proofErr w:type="spell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Rodrigues Gomes – ME, nome fantasia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ABC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Tecnoar</w:t>
      </w:r>
      <w:proofErr w:type="spell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Refrigeração e Ar Condicionado, inscrita no CNPJ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nº 07.606.963/0001-82. O valor global passará a ser de R$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26.967,84 (vinte e seis mil, novecentos e sessenta e sete reais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oitenta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 quatro centavos). II - Desta forma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AUTORIZO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emissão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nota de empenho, face as determinações do Decreto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nº 55.839/2015, onerando as seguintes dotações: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.10.11.122.3024.2.100.3.3.90.39.00.00 e 30.10.11.334.3019.8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.090.3.3.90.39.00.00, em respeito ao princípio da anualidade,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deverá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 restante das despesas onerar dotação própria do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exercício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vindouro, observando, no que couber, as disposições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das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Leis Complementares n° 101/00 e n° 131/09.</w:t>
      </w:r>
    </w:p>
    <w:p w:rsid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2015-0.048.118-8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e DELTA X. - Retificação de Cláusula do Termo de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Contrato. No exercício da competência que me foi atribuída por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Lei, à vista dos elementos de convicção contidos no presente,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 manifestação da Coordenadoria do Trabalho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do parecer da Assessoria Jurídica, que ora acolho, AUTORIZO,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formalização do 1º Termo de </w:t>
      </w:r>
      <w:proofErr w:type="spell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Rerratificação</w:t>
      </w:r>
      <w:proofErr w:type="spell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para fazer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constar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na Cláusula Sexta do Termo de Contrato nº 005/2015/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SDTE, celebrado entre esta Secretaria e a empresa Delta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X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Tecnologia da Informação Ltda. EPP, inscrita no CNPJ/MF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nº 07.740.551/0001-30: CLÁUSULA SEXTA – </w:t>
      </w:r>
      <w:proofErr w:type="spell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Subcláusula</w:t>
      </w:r>
      <w:proofErr w:type="spell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6.1,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Quadro: Item da Ata de RP 04.07/2013: 10; Tipo de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Acabamento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Autoenvelope</w:t>
      </w:r>
      <w:proofErr w:type="spellEnd"/>
    </w:p>
    <w:p w:rsid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2013-0.103.833-0 </w:t>
      </w: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3º TERMO DE ADITAMENTO ao Contrato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008/2013/SDTE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Contratante: Prefeitura do Município de São Paulo, por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intermédio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Secretaria Municipal do Desenvolvimento, Trabalho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Empreendedorismo - SDTE.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Contratada: H.S. DE JESUS TRANSPORTES EIRELI –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EPP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Contratual: Prestação de serviços de transporte de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veículos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 deste aditamento: Prorrogação.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12 meses a partir de 13/08/2015.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12/08/2015.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Valor global: R$ 1.582.307,63 (um milhão, </w:t>
      </w: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quinhentos</w:t>
      </w:r>
      <w:proofErr w:type="gramEnd"/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oitenta e dois mil, trezentos e sete reais e sessenta e três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centavos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).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Dotações Orçamentárias: 30.10.11.122.3024.2100.3.3.90.3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9.00.00 e 30.10.11.334.3019.8090.3.3.90.39.00.02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contratante;</w:t>
      </w:r>
    </w:p>
    <w:p w:rsidR="004B5ECE" w:rsidRPr="004B5ECE" w:rsidRDefault="004B5ECE" w:rsidP="004B5EC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proofErr w:type="gramStart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Hélio Santos de Jesus</w:t>
      </w:r>
      <w:proofErr w:type="gramEnd"/>
      <w:r w:rsidRPr="004B5EC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pela contratada.</w:t>
      </w:r>
    </w:p>
    <w:p w:rsidR="00E97271" w:rsidRPr="00E97271" w:rsidRDefault="00E97271" w:rsidP="00E9727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bookmarkStart w:id="0" w:name="_GoBack"/>
      <w:bookmarkEnd w:id="0"/>
    </w:p>
    <w:sectPr w:rsidR="00E97271" w:rsidRPr="00E9727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CE">
          <w:rPr>
            <w:noProof/>
          </w:rPr>
          <w:t>4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5373D"/>
    <w:rsid w:val="002702E7"/>
    <w:rsid w:val="0027334B"/>
    <w:rsid w:val="00290DF8"/>
    <w:rsid w:val="002941B5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24A0F"/>
    <w:rsid w:val="0035059E"/>
    <w:rsid w:val="00353C01"/>
    <w:rsid w:val="00354E2C"/>
    <w:rsid w:val="0035553C"/>
    <w:rsid w:val="00366608"/>
    <w:rsid w:val="003746EB"/>
    <w:rsid w:val="00375E9A"/>
    <w:rsid w:val="003765F6"/>
    <w:rsid w:val="00380D40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9683F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85C9C"/>
    <w:rsid w:val="007D5941"/>
    <w:rsid w:val="008007C9"/>
    <w:rsid w:val="00801545"/>
    <w:rsid w:val="008021C0"/>
    <w:rsid w:val="00804644"/>
    <w:rsid w:val="008215D9"/>
    <w:rsid w:val="00847482"/>
    <w:rsid w:val="008512A7"/>
    <w:rsid w:val="008544E3"/>
    <w:rsid w:val="00855434"/>
    <w:rsid w:val="00865463"/>
    <w:rsid w:val="008675A7"/>
    <w:rsid w:val="008728DC"/>
    <w:rsid w:val="008800A0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91BB5"/>
    <w:rsid w:val="009928C7"/>
    <w:rsid w:val="00994432"/>
    <w:rsid w:val="00995B5A"/>
    <w:rsid w:val="009C132B"/>
    <w:rsid w:val="009C7ACD"/>
    <w:rsid w:val="009E2766"/>
    <w:rsid w:val="00A07A00"/>
    <w:rsid w:val="00A10746"/>
    <w:rsid w:val="00A61203"/>
    <w:rsid w:val="00A622CD"/>
    <w:rsid w:val="00A64EC9"/>
    <w:rsid w:val="00A661F7"/>
    <w:rsid w:val="00A7771F"/>
    <w:rsid w:val="00A80FD3"/>
    <w:rsid w:val="00A85A8B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378C0"/>
    <w:rsid w:val="00D4261D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7595B"/>
    <w:rsid w:val="00E90FB5"/>
    <w:rsid w:val="00E97271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80C8-CE20-46E1-9369-33E72CF9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2015-08-28T11:34:00Z</cp:lastPrinted>
  <dcterms:created xsi:type="dcterms:W3CDTF">2015-08-28T11:34:00Z</dcterms:created>
  <dcterms:modified xsi:type="dcterms:W3CDTF">2015-08-28T11:34:00Z</dcterms:modified>
</cp:coreProperties>
</file>