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1164A1">
        <w:rPr>
          <w:rFonts w:ascii="Verdana" w:hAnsi="Verdana"/>
          <w:b/>
          <w:sz w:val="24"/>
          <w:szCs w:val="24"/>
        </w:rPr>
        <w:t>1</w:t>
      </w:r>
      <w:r w:rsidR="00D178DB">
        <w:rPr>
          <w:rFonts w:ascii="Verdana" w:hAnsi="Verdana"/>
          <w:b/>
          <w:sz w:val="24"/>
          <w:szCs w:val="24"/>
        </w:rPr>
        <w:t>4</w:t>
      </w:r>
      <w:r w:rsidR="00F5258F"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, Ano 63.</w:t>
      </w:r>
    </w:p>
    <w:p w:rsidR="00612C8C" w:rsidRDefault="00F5258F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Sexta</w:t>
      </w:r>
      <w:r w:rsidR="005E0717">
        <w:rPr>
          <w:rFonts w:ascii="Verdana" w:hAnsi="Verdana"/>
          <w:b/>
          <w:sz w:val="24"/>
          <w:szCs w:val="24"/>
        </w:rPr>
        <w:t>-</w:t>
      </w:r>
      <w:r w:rsidR="0090565F">
        <w:rPr>
          <w:rFonts w:ascii="Verdana" w:hAnsi="Verdana"/>
          <w:b/>
          <w:sz w:val="24"/>
          <w:szCs w:val="24"/>
        </w:rPr>
        <w:t>Feira</w:t>
      </w:r>
      <w:r w:rsidR="008A23F8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27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>
        <w:rPr>
          <w:rFonts w:ascii="Verdana" w:hAnsi="Verdana"/>
          <w:b/>
          <w:sz w:val="24"/>
          <w:szCs w:val="24"/>
        </w:rPr>
        <w:t xml:space="preserve">Julho </w:t>
      </w:r>
      <w:r w:rsidR="00617328" w:rsidRPr="00825C59">
        <w:rPr>
          <w:rFonts w:ascii="Verdana" w:hAnsi="Verdana"/>
          <w:b/>
          <w:sz w:val="24"/>
          <w:szCs w:val="24"/>
        </w:rPr>
        <w:t>de 2018</w:t>
      </w:r>
    </w:p>
    <w:p w:rsidR="00D56677" w:rsidRDefault="00D56677" w:rsidP="00F413BE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F5258F" w:rsidRDefault="00F5258F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F5258F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</w:t>
      </w:r>
      <w:r w:rsidR="00D56677">
        <w:rPr>
          <w:rFonts w:ascii="Verdana" w:hAnsi="Verdana"/>
          <w:b/>
          <w:sz w:val="24"/>
          <w:szCs w:val="24"/>
        </w:rPr>
        <w:t>, 03</w:t>
      </w:r>
    </w:p>
    <w:p w:rsidR="00F5258F" w:rsidRDefault="00F5258F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5258F" w:rsidRDefault="00F5258F" w:rsidP="00F5258F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F5258F">
        <w:rPr>
          <w:rFonts w:ascii="Verdana" w:hAnsi="Verdana"/>
          <w:b/>
          <w:sz w:val="24"/>
          <w:szCs w:val="24"/>
        </w:rPr>
        <w:t>EMPREENDEDORISMO</w:t>
      </w:r>
    </w:p>
    <w:p w:rsidR="00F5258F" w:rsidRPr="00F5258F" w:rsidRDefault="00F5258F" w:rsidP="00F5258F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258F">
        <w:rPr>
          <w:rFonts w:ascii="Verdana" w:hAnsi="Verdana"/>
          <w:b/>
          <w:sz w:val="24"/>
          <w:szCs w:val="24"/>
        </w:rPr>
        <w:t>GABINETE DA SECRETÁRIA</w:t>
      </w:r>
    </w:p>
    <w:p w:rsidR="00F5258F" w:rsidRDefault="00F5258F" w:rsidP="00F525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PORTARIA Nº 22/2018-SMTE/GAB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ALINE CARDOSO, Secretária Municipal de Trabalho e Empreendedorismo,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nos limites de suas atribuições legais e regulamentares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e, </w:t>
      </w:r>
      <w:r w:rsidRPr="00F5258F">
        <w:rPr>
          <w:rFonts w:ascii="Verdana" w:hAnsi="Verdana"/>
          <w:sz w:val="24"/>
          <w:szCs w:val="24"/>
        </w:rPr>
        <w:t>CONSIDERANDO a indicação realizada pela Secretaria do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Governo Municipal.</w:t>
      </w:r>
    </w:p>
    <w:p w:rsid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RESOLVE: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Art. 1º - O art. 1º da Portaria nº 20/2018-SMTE/Gab, de 25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de julho de 2018, passa a vigorar acrescido do inciso VI: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“Art. 1º .......................................................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VI – Alexis Galiás de Souza Vargas, RF. ________, representando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a Secretaria do Governo Municipal.”</w:t>
      </w:r>
    </w:p>
    <w:p w:rsid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Art. 2º - A presente nomeação terá efeito a partir de 25 de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julho de 2018.</w:t>
      </w:r>
    </w:p>
    <w:p w:rsid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Art. 3º Esta Portaria entrará em vigor na data de sua</w:t>
      </w:r>
    </w:p>
    <w:p w:rsid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publicação.</w:t>
      </w:r>
    </w:p>
    <w:p w:rsid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258F" w:rsidRDefault="00F5258F" w:rsidP="00F525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DESPACHO DA SECRETÁRIA </w:t>
      </w:r>
    </w:p>
    <w:p w:rsidR="00F5258F" w:rsidRDefault="00F5258F" w:rsidP="00F525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258F">
        <w:rPr>
          <w:rFonts w:ascii="Verdana" w:hAnsi="Verdana"/>
          <w:b/>
          <w:sz w:val="24"/>
          <w:szCs w:val="24"/>
        </w:rPr>
        <w:t>2018-0.002.492-0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lastRenderedPageBreak/>
        <w:t>SMTE – Apuração Preliminar – I – No exercício da competência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que me foi atribuída por Lei, à vista dos elementos de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convicção contidos no presente, nos termos da legislação que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rege a matéria, ACOLHO o Relatório Conclusivo apresentado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pela Presidente e demais membros da Comissão de Apuração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Preliminar, conforme Portaria nº 001/2018/SMTE-GAB e em face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aos fatos apurados e esclarecimentos prestados, DETERMINO o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arquivamento deste feito, com fulcro no artigo 102, inciso II do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Decreto nº 43.233/2003.</w:t>
      </w:r>
    </w:p>
    <w:p w:rsid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258F">
        <w:rPr>
          <w:rFonts w:ascii="Verdana" w:hAnsi="Verdana"/>
          <w:b/>
          <w:sz w:val="24"/>
          <w:szCs w:val="24"/>
        </w:rPr>
        <w:t>EXTRATO – 3º ADITAMENTO AO TERMO DE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258F">
        <w:rPr>
          <w:rFonts w:ascii="Verdana" w:hAnsi="Verdana"/>
          <w:b/>
          <w:sz w:val="24"/>
          <w:szCs w:val="24"/>
        </w:rPr>
        <w:t>COOPERAÇÃO Nº 010/2015/SDTE, ATUAL SMTE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258F">
        <w:rPr>
          <w:rFonts w:ascii="Verdana" w:hAnsi="Verdana"/>
          <w:b/>
          <w:sz w:val="24"/>
          <w:szCs w:val="24"/>
        </w:rPr>
        <w:t>6064.2018/0000068-0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Partícipes: Prefeitura do Município de São Paulo por intermédio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da Secretaria Municipal do Trabalho e Empreendedorismo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e Instituto Criar de TV e Cinema.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Objeto: Prorrogação.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CLÁUSULA PRIMEIRA DO OBJETO – 1.1. O objeto do presente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instrumento de aditamento consiste na prorrogação do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prazo de vigência do Termo de Cooperação, pelo período de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12 (doze) meses, a partir de 23 de junho de 2018. CLÁUSULA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SEGUNDA DOS RECURSOS FINANCEIROS – 2.1. Valor global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estimado é de R$ 1.908.954,00 (um milhão, novecentos e oito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mil, novecentos e cinquenta e quatro reais). 2.2. As despesas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onerarão a Dotação orçamentária 30.10.12.366.3019.8.083.3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.3.90.48.00.00. 2.3. As despesas deste ajuste estão no âmbito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no Programa Bolsa Trabalho, sendo que a concessão do auxílio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pecuniário mensal a cada um dos 150 (cento e cinquenta)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beneficiário corresponderá ao valor de R$ 1.097,10 (um mil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e noventa e sete reais e dez centavos) do presente exercício.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2.3.1. O valor do auxílio pecuniário está atrelado ao valor do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salário mínimo federal, podendo sofrer alteração no exercício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vindouro. 2.4. O procedimento para utilização dos recursos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seguirá as determinações contidas no Decreto Municipal nº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58.070/2018, respeitando o princípio da anualidade, devendo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ser observado, no que couber, as disposições contidas nas Leis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Complementares nº 101/00 e 131/09. CLÁUSULA TERCEIRA DA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RATIFICAÇÃO – 3.1. As partes, de comum acordo e sem ânimo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de novar, ratificam os demais termos, cláusulas e condições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estabelecidas no Termo de Cooperação.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Data da assinatura: 22/06/2018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Signatários: Aline Cardoso, pela SMTE e Luciano Huck /</w:t>
      </w: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258F">
        <w:rPr>
          <w:rFonts w:ascii="Verdana" w:hAnsi="Verdana"/>
          <w:sz w:val="24"/>
          <w:szCs w:val="24"/>
        </w:rPr>
        <w:t>Hermes Marcelo Huck – pelo Instituto Criar de TV e Cinema.</w:t>
      </w:r>
    </w:p>
    <w:p w:rsidR="00F5258F" w:rsidRDefault="00F5258F" w:rsidP="00F5258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56677" w:rsidRPr="00F5258F" w:rsidRDefault="00D56677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:rsidR="00D178DB" w:rsidRDefault="00F5258F" w:rsidP="00F5258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5258F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>. Pág, 30</w:t>
      </w:r>
    </w:p>
    <w:p w:rsidR="00F5258F" w:rsidRDefault="00F5258F" w:rsidP="00F5258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5258F" w:rsidRDefault="00F5258F" w:rsidP="00F5258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413BE" w:rsidRDefault="00F413BE" w:rsidP="00F5258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413BE" w:rsidRDefault="00F413BE" w:rsidP="00F5258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5258F" w:rsidRDefault="00F5258F" w:rsidP="00F525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258F">
        <w:rPr>
          <w:rFonts w:ascii="Verdana" w:hAnsi="Verdana"/>
          <w:b/>
          <w:sz w:val="24"/>
          <w:szCs w:val="24"/>
        </w:rPr>
        <w:t>TRABALHO E EMPREENDEDORISMO</w:t>
      </w:r>
    </w:p>
    <w:p w:rsidR="00F5258F" w:rsidRDefault="00F5258F" w:rsidP="00F525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5258F" w:rsidRDefault="00F5258F" w:rsidP="00F525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5258F" w:rsidRDefault="00F5258F" w:rsidP="00F525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258F">
        <w:rPr>
          <w:rFonts w:ascii="Verdana" w:hAnsi="Verdana"/>
          <w:b/>
          <w:sz w:val="24"/>
          <w:szCs w:val="24"/>
        </w:rPr>
        <w:t>GABINETE DA SECRETÁRIA</w:t>
      </w:r>
    </w:p>
    <w:p w:rsidR="00F413BE" w:rsidRPr="00F5258F" w:rsidRDefault="00F413BE" w:rsidP="00F525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5258F" w:rsidRPr="00F5258F" w:rsidRDefault="00F5258F" w:rsidP="00F525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258F">
        <w:rPr>
          <w:rFonts w:ascii="Verdana" w:hAnsi="Verdana"/>
          <w:b/>
          <w:sz w:val="24"/>
          <w:szCs w:val="24"/>
        </w:rPr>
        <w:t>DESPACHOS DO CHEFE DE GABINETE</w:t>
      </w:r>
    </w:p>
    <w:p w:rsidR="00F5258F" w:rsidRPr="00F413BE" w:rsidRDefault="00F5258F" w:rsidP="00F525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413BE">
        <w:rPr>
          <w:rFonts w:ascii="Verdana" w:hAnsi="Verdana"/>
          <w:b/>
          <w:sz w:val="24"/>
          <w:szCs w:val="24"/>
        </w:rPr>
        <w:t>PERMANÊNCIA DE GRATIFICAÇÃO DE FUNÇÃO – DEFERIDA</w:t>
      </w:r>
    </w:p>
    <w:p w:rsidR="00F5258F" w:rsidRPr="00F413BE" w:rsidRDefault="00F5258F" w:rsidP="00F5258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413BE">
        <w:rPr>
          <w:rFonts w:ascii="Verdana" w:hAnsi="Verdana"/>
          <w:b/>
          <w:sz w:val="24"/>
          <w:szCs w:val="24"/>
        </w:rPr>
        <w:t>Reg.Func. Nome</w:t>
      </w:r>
    </w:p>
    <w:p w:rsidR="00F5258F" w:rsidRPr="00F413BE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734.939.4 ANDRE APARECIDO DE CARVALHO</w:t>
      </w:r>
    </w:p>
    <w:p w:rsidR="00F5258F" w:rsidRPr="00F413BE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220% s/QPA-07A, a partir de 19/07/2018</w:t>
      </w:r>
    </w:p>
    <w:p w:rsidR="00F5258F" w:rsidRPr="00F413BE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b/>
          <w:sz w:val="24"/>
          <w:szCs w:val="24"/>
        </w:rPr>
        <w:t>DESPACHO: DEFIRO</w:t>
      </w:r>
      <w:r w:rsidRPr="00F413BE">
        <w:rPr>
          <w:rFonts w:ascii="Verdana" w:hAnsi="Verdana"/>
          <w:sz w:val="24"/>
          <w:szCs w:val="24"/>
        </w:rPr>
        <w:t xml:space="preserve"> a permanência da GRATIFICAÇÃO DE</w:t>
      </w:r>
    </w:p>
    <w:p w:rsidR="00F5258F" w:rsidRPr="00F413BE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FUNÇÃO a servidora acima e na base indicada, com cadastro</w:t>
      </w:r>
    </w:p>
    <w:p w:rsidR="00F5258F" w:rsidRPr="00F413BE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 xml:space="preserve">providenciado para o mês de </w:t>
      </w:r>
      <w:r w:rsidR="00F413BE">
        <w:rPr>
          <w:rFonts w:ascii="Verdana" w:hAnsi="Verdana"/>
          <w:b/>
          <w:sz w:val="24"/>
          <w:szCs w:val="24"/>
        </w:rPr>
        <w:t>Julho/18</w:t>
      </w:r>
      <w:r w:rsidR="00F413BE">
        <w:rPr>
          <w:rFonts w:ascii="Verdana" w:hAnsi="Verdana"/>
          <w:sz w:val="24"/>
          <w:szCs w:val="24"/>
        </w:rPr>
        <w:t>.</w:t>
      </w:r>
    </w:p>
    <w:p w:rsidR="00F5258F" w:rsidRPr="00F413BE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LICENÇA MÉDICA DE CURTA DURAÇÃO - COMISSIONADO/</w:t>
      </w:r>
    </w:p>
    <w:p w:rsidR="00F5258F" w:rsidRPr="00F413BE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CONTRATADO</w:t>
      </w:r>
    </w:p>
    <w:p w:rsidR="00F5258F" w:rsidRPr="00F413BE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Nos termos Portaria 507/SGP-2004, de 29/12/04, aos servidores</w:t>
      </w:r>
    </w:p>
    <w:p w:rsidR="00F5258F" w:rsidRDefault="00F5258F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filiados ao RGPS.</w:t>
      </w:r>
    </w:p>
    <w:p w:rsidR="00F413BE" w:rsidRDefault="00F413BE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372100" cy="774660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BE" w:rsidRDefault="00F413BE" w:rsidP="00F5258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413BE" w:rsidRDefault="00F413BE" w:rsidP="00F413B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413BE" w:rsidRDefault="00F413BE" w:rsidP="00F413B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413BE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>. Pág, 66</w:t>
      </w:r>
    </w:p>
    <w:p w:rsidR="00F413BE" w:rsidRDefault="00F413BE" w:rsidP="00F413B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413BE" w:rsidRDefault="00F413BE" w:rsidP="00F413B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413BE" w:rsidRDefault="00F413BE" w:rsidP="00F413B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413BE" w:rsidRDefault="00F413BE" w:rsidP="00F413B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413BE" w:rsidRDefault="00F413BE" w:rsidP="00F413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F413BE">
        <w:rPr>
          <w:rFonts w:ascii="Verdana" w:hAnsi="Verdana"/>
          <w:b/>
          <w:sz w:val="24"/>
          <w:szCs w:val="24"/>
        </w:rPr>
        <w:t>EMPREENDEDORISMO</w:t>
      </w:r>
    </w:p>
    <w:p w:rsidR="00F413BE" w:rsidRDefault="00F413BE" w:rsidP="00F413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413BE" w:rsidRDefault="00F413BE" w:rsidP="00F413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413BE">
        <w:rPr>
          <w:rFonts w:ascii="Verdana" w:hAnsi="Verdana"/>
          <w:b/>
          <w:sz w:val="24"/>
          <w:szCs w:val="24"/>
        </w:rPr>
        <w:t>GABINETE DO SECRETÁRIO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413BE">
        <w:rPr>
          <w:rFonts w:ascii="Verdana" w:hAnsi="Verdana"/>
          <w:b/>
          <w:sz w:val="24"/>
          <w:szCs w:val="24"/>
        </w:rPr>
        <w:t>DESPACHO DA SECRETÁRIA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413BE">
        <w:rPr>
          <w:rFonts w:ascii="Verdana" w:hAnsi="Verdana"/>
          <w:b/>
          <w:sz w:val="24"/>
          <w:szCs w:val="24"/>
        </w:rPr>
        <w:t>6064.2016/0000057-1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I – No exercício da competência que me foi atribuída por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Lei, à vista dos elementos de convicção contidos no presente,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especialmente a manifestação do Departamento de Gestão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de Pessoas, da Supervisão de Execução Orçamentária e Financeira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e do parecer da Assessoria Jurídica desta Pasta, que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acolho, com fulcro no artigo 57, inciso II, artigo 65, § 2º ambos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da Lei Federal 8.666/93, artigo 46 do Decreto Municipal nº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44.279/2003 e Cláusula Décima e Décima Terceira do Termo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de Contrato nº 012/2016/SDTE, atual SMTE, firmado com 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Centro de Integração Empresa Escola - CIEE, inscrito no CNPJ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nº 61.600.839/0001-55, que tem por objeto a prestação de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serviço de administração de programa de estágio, AUTORIZO: a)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a prorrogação do prazo de vigência pelo período por 12 (doze)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meses, contados a partir do dia 01/08/2018 do. b) a supressão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do quantitativo do objeto para 26 (vinte e seis) estagiários; c)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alteração do índice de reajuste para IPC-FIPE; d) a concessão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do reajuste da taxa de administração a partir de 01/08/2018,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no equivalente a 2,27%. O valor mensal estimado é de R$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22.824,36 (vinte e dois mil oitocentos e vinte e quatro reais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e trinta e seis centavos), totalizando o valor estimado de R$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273.892,32 (duzentos e setenta e três mil oitocentos e noventa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e dois reais e trinta e dois centavos). II - Desta forma, AUTORIZO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a emissão da Nota de Empenho, nos termos do Decreto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Municipal nº 58.070/2018, que onerarão as seguintes dotações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orçamentárias: 30.10.11.122.3024.2.100.3.3.50.39.00.00, 30.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10.11.122.3024.2.100.3.3.90.39.00.00 e 30.10.11.122.3024.2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.100.3.3.50.48.00.00, devendo o restante das despesas serem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consignadas em dotação própria do exe</w:t>
      </w:r>
      <w:r>
        <w:rPr>
          <w:rFonts w:ascii="Verdana" w:hAnsi="Verdana"/>
          <w:sz w:val="24"/>
          <w:szCs w:val="24"/>
        </w:rPr>
        <w:t xml:space="preserve">rcício vindouro, observando-se, </w:t>
      </w:r>
      <w:r w:rsidRPr="00F413BE">
        <w:rPr>
          <w:rFonts w:ascii="Verdana" w:hAnsi="Verdana"/>
          <w:sz w:val="24"/>
          <w:szCs w:val="24"/>
        </w:rPr>
        <w:t>no que couber, as Leis Complementares nº 101/00 e</w:t>
      </w:r>
    </w:p>
    <w:p w:rsid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131/09 (Responsabilidade Fiscal).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413BE">
        <w:rPr>
          <w:rFonts w:ascii="Verdana" w:hAnsi="Verdana"/>
          <w:b/>
          <w:sz w:val="24"/>
          <w:szCs w:val="24"/>
        </w:rPr>
        <w:t>DESPACHO DA SECRETÁRIA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413BE">
        <w:rPr>
          <w:rFonts w:ascii="Verdana" w:hAnsi="Verdana"/>
          <w:b/>
          <w:sz w:val="24"/>
          <w:szCs w:val="24"/>
        </w:rPr>
        <w:t>6064.2017/0000288-8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HS de Jesus Transporte Eireli EPP. – Nova garantia contratual.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I – No exercício da competência que me foi atribuída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por lei, à vista dos elementos de convicção contidos no presente,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especialmente a manifestação da Supervisão Geral de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Administração e Finanças e do parecer da Assessoria Jurídica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desta Pasta, que ora acolho, com fundamento no artigo 65,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inciso II, alínea “a” da Lei Federal nº 8.666/93 e no artigo 9º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da Portaria SF nº 122/09, AUTORIZO o recebimento de nova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Garantia contratual, prestado pela empresa HS de Jesus Transporte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Eireli EPP, inscrita no CNPJ nº 08.886.173/0001-60, nos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autos nº 6064.2017/0000009-3 (antigo 2015-0.240.533-0),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por meio de Seguro Garantia, apólice emitida pela seguradora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Porto Seguro Cia de Seguro Gerais S.A., inscrita no CNPJ/MF nº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61.198.164/0001-60, no valor de R$ 85.827,96 (oitenta e cinco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mil oitocentos e vinte e sete reais e noventa e seis centavos),</w:t>
      </w:r>
    </w:p>
    <w:p w:rsid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com vigência de 25/05/2018 a 25/08/2019.</w:t>
      </w:r>
    </w:p>
    <w:p w:rsid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413BE">
        <w:rPr>
          <w:rFonts w:ascii="Verdana" w:hAnsi="Verdana"/>
          <w:b/>
          <w:sz w:val="24"/>
          <w:szCs w:val="24"/>
        </w:rPr>
        <w:t>EXTRATO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SEXTO APOSTILAMENTO ao Contrato nº 04/2005/SMTRAB,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atual SMTE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413BE">
        <w:rPr>
          <w:rFonts w:ascii="Verdana" w:hAnsi="Verdana"/>
          <w:b/>
          <w:sz w:val="24"/>
          <w:szCs w:val="24"/>
        </w:rPr>
        <w:t>6064.2017/0000024-7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Contratante: Prefeitura do Município de São Paulo, por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intermédio da Secretaria Municipal do Trabalho e Empreendedorismo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- SMTE.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Contratada: HELCY MULLER MOUTINHO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Objeto: Reajuste com base no índice de Preço ao Consumidor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– IPC-FIFE de 2,07%, referente o período de fevereiro de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2017 a fevereiro de 2018.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Data da assinatura: 19/07/2018.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Valor atual global: R$ 307.101,12 (trezentos e sete mil,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cento e um reais e doze centavos).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Dotação orçamentária: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30.10.11.334.3019.8.090.3.3.90.36.00.00, deverá o restante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da despesa em exercício vindouro.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Signatários: Aline Cardoso, pela contratante e Suely Muller</w:t>
      </w:r>
    </w:p>
    <w:p w:rsid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Moutinho, pela contratada.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413BE">
        <w:rPr>
          <w:rFonts w:ascii="Verdana" w:hAnsi="Verdana"/>
          <w:b/>
          <w:sz w:val="24"/>
          <w:szCs w:val="24"/>
        </w:rPr>
        <w:t>EXTRATOS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413BE">
        <w:rPr>
          <w:rFonts w:ascii="Verdana" w:hAnsi="Verdana"/>
          <w:b/>
          <w:sz w:val="24"/>
          <w:szCs w:val="24"/>
        </w:rPr>
        <w:t>6064.2017/0000061-1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7º TERMO DE ADITAMENTO AO CONTRATO Nº 007/2014/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SDTE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Contratante: Secretaria Municipal do Trabalho e Empreendedorismo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– SMTE.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Contratada: BK Consultoria e Serviços Ltda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Objeto do contrato: Prestação de Serviços de Apoio Administrativo,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Técnico e Operacional para os CATEs.</w:t>
      </w:r>
    </w:p>
    <w:p w:rsid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Objeto do aditamento: Prorrogação e Supressão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CLÁUSULA PRIMEIRA DO OBJETO –1.1. Prorrogação do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prazo de vigência do contrato em epígrafe, pelo período de 12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(doze) meses, contados a partir de 01 de junho de 2018. 1.1.1.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O prazo estipulado acima é pactuado com cláusula resolutiva.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Dessa resolução contratual não assistirá à Contratada direito a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qualquer espécie de indenização. 1.1.11. Em caso de rescisão,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deverá fazê-la mediante notificação por escrito, com antecedência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mínima de 30 (trinta) dias. 1.2. Na supressão consensual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do objeto contratual, a partir de 1º de junho de 2018, no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equivalente a 16% (dezesseis por cento) do valor do contrato,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com a consequente alteração do valor. CLÁUSULA SEGUNDA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DO PREÇO E DA DOTAÇÃO – 2.1. Com a supressão, passará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do valor mensal de 1.408.082,18 (um milhão, quatrocentos e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oito mil, oitenta e dois reais e dezoito centavos), para o valor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mensal estimado de R$ 1.182.363,38 (um milhão, cento e oitenta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e dois mil, trezentos e sessenta e três reais e trinta e oito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centavos), totalizando o valor de R$ 14.188.360,56 (quatorze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milhões, cento e oitenta e oito mil, trezentos e sessenta reais e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cinquenta e seis centavos). 2.2. As despesas deste instrumento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onerará a dotação orçamenária 30.10.11.334.3019.8.090.3.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3.90.39.00.00 do presente exercício financeiro, devendo, em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atenção ao princípio da anualidade , o restante das despesas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onerar dotação própria do exercício vindouro, observando-se no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que couber, as disposições contidas nas Leis Complementares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nos 101/00 E 131/09.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Data da assinatura: 30/05/2018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Signatários: Aline Cardoso, pela SMTE e Pierre Rafiki Orfali,</w:t>
      </w:r>
    </w:p>
    <w:p w:rsid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pela Contratada.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413BE">
        <w:rPr>
          <w:rFonts w:ascii="Verdana" w:hAnsi="Verdana"/>
          <w:b/>
          <w:sz w:val="24"/>
          <w:szCs w:val="24"/>
        </w:rPr>
        <w:t>6064.2017/0000100-6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413BE">
        <w:rPr>
          <w:rFonts w:ascii="Verdana" w:hAnsi="Verdana"/>
          <w:b/>
          <w:sz w:val="24"/>
          <w:szCs w:val="24"/>
        </w:rPr>
        <w:t>PRIMEIRO ADITAMENTO AO CONTRATO Nº 0011/2017/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SMTE.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Contratante: Secretaria Municipal do Trabalho e Empreendedorismo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– SMTE.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Contratada: BANCO DO BRASIL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Objeto do contrato: Prestação de Serviços de pagamento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de Beneficiário ao POT e PBT.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Objeto do aditamento: Prorrogação do prazo.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Cláusula Primeira do Objeto – 1.1. O objeto do presente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termo consiste na prorrogação do Contrato nº 011/2017/SMTE,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pelo período de 12 (doze) meses, contados a partir de 03 de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julho de 2018. Cláusula Segunda do Preço e da Ratificação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– 2.1. O valor estimado mensal do presente contrato é de R$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44.072,38 (quarenta e quatro mil e setenta e dois reais e trinta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e oito centavos), totalizando o valor global de R$ 528.868,50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(quinhentos e vinte e oito mil, oitocentos e sessenta e oito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reais e cinquenta centavos), operando as seguintes dotações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orçamentárias 30.10.11.333.3019.8.088.3.3.90.39.00.00 e 30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.10.12.366.3019.8.083.3.3.90.39.00.00 do presente exercício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financeiro e observando no que couber, as disposições da Lei de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Responsabilidade Fiscal, devendo o restante das despesas ser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consignada em dotação própria do exercício vindouro. Cláusula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Terceira Disposições Finais – 3.1. As partes, de comum acordo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e sem ânimo de novar, ratificam os demais termos, cláusulas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e condições estabelecidas no Contrato original e respectivos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termos aditivos.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Data da assinatura: 29/06/2018</w:t>
      </w: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Signatários: Aline Cardoso, pela SMTE e Valdir Aparecido</w:t>
      </w:r>
    </w:p>
    <w:p w:rsid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413BE">
        <w:rPr>
          <w:rFonts w:ascii="Verdana" w:hAnsi="Verdana"/>
          <w:sz w:val="24"/>
          <w:szCs w:val="24"/>
        </w:rPr>
        <w:t>Trabachini e Isamara Rosa Amadio Torres, pela Contratada.</w:t>
      </w:r>
    </w:p>
    <w:p w:rsid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F413BE" w:rsidRPr="00F413BE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E7" w:rsidRDefault="009507E7" w:rsidP="00BE6F16">
      <w:pPr>
        <w:spacing w:after="0" w:line="240" w:lineRule="auto"/>
      </w:pPr>
      <w:r>
        <w:separator/>
      </w:r>
    </w:p>
  </w:endnote>
  <w:endnote w:type="continuationSeparator" w:id="0">
    <w:p w:rsidR="009507E7" w:rsidRDefault="009507E7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E7" w:rsidRDefault="009507E7" w:rsidP="00BE6F16">
      <w:pPr>
        <w:spacing w:after="0" w:line="240" w:lineRule="auto"/>
      </w:pPr>
      <w:r>
        <w:separator/>
      </w:r>
    </w:p>
  </w:footnote>
  <w:footnote w:type="continuationSeparator" w:id="0">
    <w:p w:rsidR="009507E7" w:rsidRDefault="009507E7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2E73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3146B"/>
    <w:rsid w:val="00936A80"/>
    <w:rsid w:val="00941613"/>
    <w:rsid w:val="00946674"/>
    <w:rsid w:val="009507E7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13BE"/>
    <w:rsid w:val="00F4711F"/>
    <w:rsid w:val="00F5258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D846-381F-42EA-9D38-98AAD1B0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1672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2018-08-02T15:14:00Z</dcterms:created>
  <dcterms:modified xsi:type="dcterms:W3CDTF">2018-08-02T15:14:00Z</dcterms:modified>
</cp:coreProperties>
</file>