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9C7ACD">
        <w:rPr>
          <w:rFonts w:ascii="Verdana" w:hAnsi="Verdana"/>
          <w:b/>
        </w:rPr>
        <w:t>. São Paulo, 159</w:t>
      </w:r>
      <w:r w:rsidR="004B753E">
        <w:rPr>
          <w:rFonts w:ascii="Verdana" w:hAnsi="Verdana"/>
          <w:b/>
        </w:rPr>
        <w:t xml:space="preserve">, Ano 60, </w:t>
      </w:r>
      <w:r w:rsidR="009C7ACD">
        <w:rPr>
          <w:rFonts w:ascii="Verdana" w:hAnsi="Verdana"/>
          <w:b/>
        </w:rPr>
        <w:t>Quinta</w:t>
      </w:r>
      <w:r w:rsidR="0069683F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9C7ACD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27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D1972" w:rsidRPr="00324A0F" w:rsidRDefault="000D1972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24A0F" w:rsidRPr="00324A0F" w:rsidRDefault="009C7ACD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Pág.03</w:t>
      </w:r>
    </w:p>
    <w:p w:rsidR="00324A0F" w:rsidRPr="009C7ACD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SUPERVISOR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Revogação de Permissão de Uso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2015-0.184.071-8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das informações da Supervisão de Mercados 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Sacolões e dos demais elementos constantes do presente, notadamente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Assessoria jurídica, que acolho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adoto como razão de decidir, REVOGO, a permissão de uso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outorgada à empresa AA DOS SANTOS VERDURAS-ME, inscrita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CNPJ, sob nº 08.908.748/0001-07, que opera no boxe nº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07, no Sacolão da Freguesia do Ó, com fulcro no art. 12, ”b”;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parágrafo único do art. 15 da Portaria nº 109/08-ABAST/SMSP 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descumprimento da Cláusula V do Termo de Permissão de Uso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031/SMSP-ABAST/2009, ressalvada a cobrança de eventuais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débitos existentes.</w:t>
      </w:r>
    </w:p>
    <w:p w:rsid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2015-0.184.081-5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das informações da Supervisão de Mercados 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Sacolões e dos demais elementos constantes do presente, notadamente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Assessoria jurídica, que acolho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adoto como razão de decidir, REVOGO, a permissão de uso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outorgada à empresa ALISON AMORIM DOS SANTOS FRUTASME,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CNPJ, sob nº 04.912.175/0001-26, que opera no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nº 03, rua “M”, Mercado Municipal Paulistano, no ramo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</w:t>
      </w:r>
      <w:proofErr w:type="spellStart"/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fulcro no art. 25, Inciso II, do Decreto nº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41.425 de 27 de novembro de 2001, ressalvada a cobrança de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eventuais débitos existentes.</w:t>
      </w:r>
    </w:p>
    <w:p w:rsid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RECURSO PARA CANCELAMENTO DE AUTO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MULTA APLICADA/ FEIRANTE.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2014-0.358.080-0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Abastecimento, no uso das atribuições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lhe são conferidas por Lei, em especial o Decreto nº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46.398, de 28 de setembro de 2005. RESOLVE: À vista das informações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dos demais elementos contidos no presente, notadamente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Supervisão de Feiras, Fiscalização de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Feiras e da Assessoria Jurídica, que adoto e acolho como razão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decidir: recebo o recurso formulado pelo Feirante Antônio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Carlos </w:t>
      </w:r>
      <w:proofErr w:type="spellStart"/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Conde-ME</w:t>
      </w:r>
      <w:proofErr w:type="spellEnd"/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 ser tempestivo e INDEFIRO, nos termos do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31, II, do Decreto nº 48.178/2007, Decreto nº 34.850/1995,</w:t>
      </w:r>
    </w:p>
    <w:p w:rsidR="00D8282E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nº 11.683/1994 e demais legislação pertinente.</w:t>
      </w:r>
    </w:p>
    <w:p w:rsid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</w:p>
    <w:p w:rsidR="009C7ACD" w:rsidRPr="00AF4B1C" w:rsidRDefault="00AF4B1C" w:rsidP="009C7AC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AF4B1C">
        <w:rPr>
          <w:rFonts w:ascii="Verdana" w:eastAsiaTheme="minorHAnsi" w:hAnsi="Verdana" w:cs="Frutiger-Cn"/>
          <w:b/>
          <w:color w:val="000000"/>
          <w:lang w:eastAsia="en-US"/>
        </w:rPr>
        <w:t xml:space="preserve">Tribunal de Contas, </w:t>
      </w:r>
      <w:r w:rsidR="009C7ACD" w:rsidRPr="00AF4B1C">
        <w:rPr>
          <w:rFonts w:ascii="Verdana" w:eastAsiaTheme="minorHAnsi" w:hAnsi="Verdana" w:cs="Frutiger-Cn"/>
          <w:b/>
          <w:color w:val="000000"/>
          <w:lang w:eastAsia="en-US"/>
        </w:rPr>
        <w:t>Pág. 95</w:t>
      </w:r>
    </w:p>
    <w:p w:rsid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(Certidão – TC 3.037.15-68) </w:t>
      </w: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Fazendo uso da palavra, 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Conselheiro Maurício Faria – Relator deu conhecimento ao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Egrégio Plenário da matéria constante do seguinte despacho: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"Trago ao Egrégio Tribunal, "ad referendum" do Pleno, 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apreciação de determinação liminar de suspensão da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CONCORRÊNCIA PÚBLICA 001-A/SDTE/ABAST/2015, promovida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pela Secretaria Municipal de Desenvolvimento, Trabalho 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Empreendimento – SDTE, para a exploração da atividade de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estacionamento de veículos no Mercado Municipal Dr. Américo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Sugai, em São Miguel Paulista, diante da análise de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representação apresentada pela empresa MAGNUM SERVIÇOS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PATRIMONIAIS LTDA. Primeiramente, destacamos que se trata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de análise prévia e perfunctória, considerando que a presente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representação foi protocolada nesta Corte em 3/8/2015, às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14h43, com abertura designada para o dia 4/8/2015, às 13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horas, tendo em vista que a impugnação apresentada em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27/7/2015 pela empresa somente obteve resposta pela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Administração em manifestação genérica às vésperas do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certame, conforme publicação no DOC de 1º/8/2015 (sábado).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Outrossim, os pareceres iniciais da Auditoria e da Assessoria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Jurídica de Controle Externo desta Casa foram conclusivos no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sentido de que algumas das irregularidades apontadas poderiam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comprometer a continuidade do certame, a depender de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esclarecimentos técnicos por parte da Origem, uma vez que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poderiam inviabilizar a formulação de proposta, conforme cópia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dos pareceres exarados já encaminhados aos meus pares.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Ademais, em caráter complementar, entendeu por bem esta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Relatoria requer maiores esclarecimentos da Origem acerca da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compatibilidade do preço fixado no certame com os praticados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no mercado, para a remuneração pela utilização particular do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bem público de uso especial em questão. Diante do exposto,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esta Relatoria determinou à Origem a suspensão da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CONCORRÊNCIA PÚBLICA 001-A/SDTE/ABAST/2015, com fulcro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no poder geral de cautela, até a apresentação dos referidos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esclarecimentos e novo pronunciamento desta Corte de Contas,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determinação esta que submeto ao Pleno para deliberação,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atendendo o procedimento contido na alínea "d" do § 1º do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artigo 101 do Regimento Interno." Afinal, o Egrégio Plenário, à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>unanimidade, referendou a medida determinada pelo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Cn"/>
          <w:sz w:val="22"/>
          <w:szCs w:val="22"/>
          <w:lang w:eastAsia="en-US"/>
        </w:rPr>
        <w:t xml:space="preserve">Conselheiro Maurício Faria – Relator." </w:t>
      </w:r>
      <w:r w:rsidRPr="009C7A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 –</w:t>
      </w:r>
    </w:p>
    <w:p w:rsidR="009C7ACD" w:rsidRPr="009C7ACD" w:rsidRDefault="009C7ACD" w:rsidP="009C7A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C7A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CONCORRÊNCIA PÚBLICA 001-A/SDTE/ABAST/2015)</w:t>
      </w:r>
      <w:r w:rsidR="00AF4B1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.</w:t>
      </w:r>
      <w:bookmarkStart w:id="0" w:name="_GoBack"/>
      <w:bookmarkEnd w:id="0"/>
    </w:p>
    <w:sectPr w:rsidR="009C7ACD" w:rsidRPr="009C7AC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A7B">
          <w:rPr>
            <w:noProof/>
          </w:rPr>
          <w:t>2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C7ACD"/>
    <w:rsid w:val="009E2766"/>
    <w:rsid w:val="00A07A00"/>
    <w:rsid w:val="00A10746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D5A7-FB9D-48F7-89B5-B093CDA7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2015-08-27T11:53:00Z</cp:lastPrinted>
  <dcterms:created xsi:type="dcterms:W3CDTF">2015-08-27T12:02:00Z</dcterms:created>
  <dcterms:modified xsi:type="dcterms:W3CDTF">2015-08-27T12:02:00Z</dcterms:modified>
</cp:coreProperties>
</file>