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E37ABB">
        <w:rPr>
          <w:rFonts w:ascii="Verdana" w:hAnsi="Verdana"/>
          <w:b/>
        </w:rPr>
        <w:t xml:space="preserve"> Paulo, 218, Ano 60, Quinta</w:t>
      </w:r>
      <w:r w:rsidR="00A21613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E37ABB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26</w:t>
      </w:r>
      <w:bookmarkStart w:id="0" w:name="_GoBack"/>
      <w:bookmarkEnd w:id="0"/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</w:t>
      </w:r>
      <w:r w:rsidR="006A3865">
        <w:rPr>
          <w:rFonts w:ascii="Verdana" w:hAnsi="Verdana"/>
          <w:b/>
        </w:rPr>
        <w:t>ág.01</w:t>
      </w:r>
    </w:p>
    <w:p w:rsidR="00E73B77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F01F10" w:rsidRPr="007E3567" w:rsidRDefault="00F01F10" w:rsidP="00F01F10">
      <w:pPr>
        <w:autoSpaceDE w:val="0"/>
        <w:autoSpaceDN w:val="0"/>
        <w:adjustRightInd w:val="0"/>
        <w:rPr>
          <w:rFonts w:ascii="Verdana" w:hAnsi="Verdana" w:cs="Frutiger-BlackCn"/>
          <w:b/>
          <w:bCs/>
          <w:sz w:val="22"/>
          <w:szCs w:val="22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476, DE 25 DE NOVEMBRO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Designar a senhora SIMONE CRISTINA DE OLIVEIRA SILVA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ROSSI, RF 634.480.1, para, no período de 28 de dezembro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2015 a 11 de janeiro de 2016, substituir a senhora CELIA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APARECIDA ASSUMPÇÃO, RF 609.468.6, no cargo de Chefe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Gabinete, símbolo CHG, da Chefia de Gabinete, do Gabinete 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Subprefeito, da Subprefeitura de São Miguel Paulista, à vista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seu impedimento legal, por férias.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novembro de 2015, 462° da fundação de São Paulo.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477, DE 25 DE NOVEMBRO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Designar o senhor JOSÉ EVALDO GONÇALO, RF 702.307.3,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para, no período de 28 de dezembro de 2015 a 11 de janeiro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2016, substituir o senhor JILMAR AUGUSTINHO TATTO, RF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696.654.3, no cargo de Secretário Municipal, Ref. SM, da Secretaria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 de Transportes, à vista de seu impedimento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novembro de 2015, 462° da fundação de São Paulo.</w:t>
      </w:r>
    </w:p>
    <w:p w:rsidR="00DF4CFF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A3865">
        <w:rPr>
          <w:rFonts w:ascii="Verdana" w:eastAsiaTheme="minorHAnsi" w:hAnsi="Verdana" w:cs="Frutiger-Cn"/>
          <w:b/>
          <w:lang w:eastAsia="en-US"/>
        </w:rPr>
        <w:t>Secretarias, Pág.01</w:t>
      </w: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1779, DE 25 DE NOVEMBRO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1- MAGALI MARTINHO RENTE ROCHA, RF 635.859.4,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partir de 19.11.2015, do cargo de Assistente de Microcrédito IV,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Ref. DAS-09, do Gabinete do Secretário, da Secretaria Municipal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constante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Decreto 53.819/13.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2- ANGELA DE CARVALHO, RF 729.096.9, do cargo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Assistente de Microcrédito IV, Ref. DAS-09, do Gabinete do Secretário,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Empreendedorismo, constante do Decreto 53.819/13.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25 de novembro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A3865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2015-0.268.788-3 </w:t>
      </w: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COOPERAÇÃO Nº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021/2015/SDTE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Secretaria Municipal do Desenvolvimento, Trabalho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– SDTE e a Central de Cooperativas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Empreendimentos Solidários – UNISOL - Sem contrapartida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 entre as parceiras.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Projeto de Fomentação, Constituição e Consolidação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Empreendimentos Econômicos Solidários na Cidade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Paulo.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global: R$ 1.861.650,00 (Um milhão, oitocentos 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sessenta e um mil e seiscentos e cinquenta reais), que será pago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auxílio pecuniário mensal aos beneficiários do Programa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Operação Trabalho do Projeto Economia Popular e Solidária, com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participação de até 900 beneficiários.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Dotação: 30.10.11.333.3019.8.088.3.3.90.48.00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2 (dois) meses e meio da assinatura.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22/10/2015.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 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Arildo Mota Lopes, pela UNISOL.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(Republicado por ter saído com incorreções no DOC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20/11/15, pág. 4)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COORDENADOR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2015-0.254.124-2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- Solicita remanejamento do boxe, MM Paulistano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A Coordenadoria de Segurança Alimentar e Nutricional-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COSAN, no uso das atribuições dada por Lei, especialmente 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56.399/2015 e Decreto nº 46.398, de 28 de setembro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2005. RESOLVE: 1. À vista das informações e dos demais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contidos no presente, notadamente da manifestação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de Mercados e Sacolões e da Assessoria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que adoto e acolho como razão de decidir, INDEFIRO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pedido formulado pela empresa Sergio Luiz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Peruchi-ME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pessoa jurídica de direito privado devidamente inscrita no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nº 04.412.032/0001-55, que deverá aguardar melhor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oportunidade.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2015-0.271.207-1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SDTE/COSAN – Supervisão de Mercados e Sacolões – REVOGAÇÃO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– FRANCISCO DE ASSIS BATISTA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COSTA-ME – 1.1 À vista das informações da Supervisão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Mercados e Sacolões e dos demais elementos constantes 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presente, notadamente da manifestação da Assessoria jurídica,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acolho e adoto como razão de decidir, REVOGO, com fulcro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art. 25, do Decreto nº 41.425 de 27 de novembro de 2001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permissão de uso outorgada à empresa FRANCISCO DE ASSIS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BATISTA COSTA-ME, inscrita no CNPJ, sob nº 11.638.314/0001-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30, que opera no boxe nº A-51, da Central de Abastecimento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Leste, no ramo de peixaria, ressalvada a cobrança de eventuais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débitos existentes.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 USO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2015-0.240.683-3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VICENTE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FERNANDES DA SILVA - CNPJ nº 23.073.090/0001-46 - Objeto: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10,38 m² existentes na Central de Abastecimento Pátio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Pari, ramo: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93, Rua J.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2013-0.365.869-7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ALDENIR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&amp; VILMA LTDA - ME - CNPJ nº 12.476.652/0001-86 - Objeto: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52,82 m² existentes na Central de Abastecimento Pátio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Pari, ramo: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57 ao 62, Rua J.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2013-0.372.215-8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FRUTAS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MS LTDA - ME - CNPJ nº 20.790.529/0001-63 - Objeto: Área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29,55 m² existentes na Central de Abastecimento Pátio do Pari,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ramo: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68/69, Rua A.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2015-0.237.807-4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PMSP/SDTE/ACOSAN - Permissionária: MARCELO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VIEIRA DOMINGUES - CNPJ nº 15.912.453/0001-61 - Objeto: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10,20 m² existentes na Central de Abastecimento Pátio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Pari, ramo: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87, Rua I.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2013-0.374.027-0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JOMAR COMÉRCIO DE HORTIFRUTI LTDA - ME - CNPJ nº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01.572.377/0001-88 - Objeto: Área de 44,67 m² existentes na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n° 33 ao 35, Rua A.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2015-0.268.899-5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SDTE/COSAN – Neto Comércio de Flores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Pedido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reconsideração da revogação do Termo de Permissão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Uso – O Coordenador de Segurança Alimentar e Nutricional,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que lhe são concedidas por Lei, em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 o Decreto nº 46.398, de 28 de setembro de 2005 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56.399/2015. RESOLVE: 1. À vista das informações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dos demais elementos constantes do presente, notadamente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manifestação da Supervisão de Feiras Livres, e do parecer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Jurídica, que acolho e adoto como razão de decidir,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TORNO SEM EFEITO, o despacho publicado no D.O.C. em 04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novembro de 2015, página 03, que a revogou o Termo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Permissão de Uso de Neto Comércio de Flores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pessoa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 direito privado devidamente inscrita no CNPJ sob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nº12.353.122/0001-40, permissionária do boxe nº 04 no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 Municipal Flores de Vila Alpina, que permanecerá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mesmo Termo de Permissão de Uso, com fundamento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interesse público, respeitando as disposições legais vigentes.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2015-0.268.899-5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Recurso da revogação do TPU - O Coordenador de Segurança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Alimentar e Nutricional, no uso das atribuições que lhe são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concedidas por Lei, em especial o Decreto nº 46.398, de 28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setembro de 2005 e Decreto nº 56.399/2015. RESOLVE: 1. DEFIRO,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recurso interposto pelo permissionário da empresa Neto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Flores </w:t>
      </w:r>
      <w:proofErr w:type="spellStart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</w:t>
      </w:r>
      <w:proofErr w:type="spellEnd"/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, pessoa jurídica de direito privado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nº12.353.122/0001-40,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motivos aludidos, permanecendo, assim, em vigor o Termo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da área identificada como Boxe nº 04 no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 Municipal Flores de Vila Alpina, conforme o disposto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14.141/2006, respeitando assim as disposições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 vigentes.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FUNDAÇÃO PAULISTANA DE EDUCAÇÃO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PUBLICAÇÃO POR OMISSÃO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DO ADITIVO N. 02 AO CONTRATO N. 002/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FUNDATEC/2013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n.º2012-0.244.451-9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 DE ASSINATURA: 23 de maio de 2015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Contratante: </w:t>
      </w: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 Paulistana de Educação, Tecnologia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Cultura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CNPJ/MF </w:t>
      </w: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o n. 07.039.800/0001-65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Contratada: CIEE- </w:t>
      </w: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CENTRO DE INTEGRAÇÃO EMPRESAESCOLA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CNPJ/MF 61.600.839/0001-55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Objeto: Prorrogação de prazo contratual, com inclusão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cláusula resolutiva, acréscimo de 25% (vinte e cinco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por cento) do valor do contrato atualizado e alteração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Cláusula 7.3.1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Valor Estimado da Prorrogação: R$ 3.803,03 (três mil, oitocentos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três reais e três centavos)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CLÁUSULA PRIMEIRA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Fica prorrogado o prazo contratual por mais 12 (doze)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meses, contados a partir de 23 de maio de 2015.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EXTRATO DO CONTRATO NO 009 / 2015 /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FUNDATEC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 ADMINISTRATIVO Nº 2015-0.270.321-8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 Nº 002 / FUNDATEC / 2015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CONTRATANTE: FUNDAÇÃO PAULISTANA DE EDUCAÇÃO,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TECNOLOGIA E CULTURA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CONTRATADA: PLENA TERCEIRIZAÇÃO DE SERVIÇOS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EIRELI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Objeto: </w:t>
      </w: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Contratação de serviços continuados de manutenção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predial preventiva, corretiva e jardinagem para o Centro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Formação Cultural de Cidade Tiradentes.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VALOR TOTAL ESTIMADO: R$ 523.200,00 (Quinhentos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vinte três mil e duzentos reais).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DATA DE ASSINATURA: </w:t>
      </w: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17 DE NOVEMBRO DE 2015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A3865">
        <w:rPr>
          <w:rFonts w:ascii="Verdana" w:eastAsiaTheme="minorHAnsi" w:hAnsi="Verdana" w:cs="Frutiger-Cn"/>
          <w:b/>
          <w:lang w:eastAsia="en-US"/>
        </w:rPr>
        <w:t>Servidor, Pág.34</w:t>
      </w:r>
    </w:p>
    <w:p w:rsidR="006A3865" w:rsidRDefault="006A3865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INTERRUPÇÃO DE FÉRIAS POR NECESSIDADE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SERVIÇO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809.935.9/2 – LEANDRO COSTA CUERBAS</w:t>
      </w: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Chefe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Seção Técnica, DAS10, comissionado, convocado a reassumir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funções, interrompendo as férias referentes ao exercício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 a partir de 11/11/2015.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Solicitou 15 dias, usufruiu 02 e restam 13 dias.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A3865" w:rsidRPr="00E37ABB" w:rsidRDefault="006A3865" w:rsidP="00E37AB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E37AB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E37ABB">
        <w:rPr>
          <w:rFonts w:ascii="Verdana" w:eastAsiaTheme="minorHAnsi" w:hAnsi="Verdana" w:cs="Frutiger-Cn"/>
          <w:b/>
          <w:color w:val="000000"/>
          <w:lang w:eastAsia="en-US"/>
        </w:rPr>
        <w:t>Servidor, Pág. 36</w:t>
      </w:r>
    </w:p>
    <w:p w:rsid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ESCOLA MUNICIPAL DE ADMINISTRAÇÃO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PÚBLICA DE SÃO PAULO-EMASP</w:t>
      </w:r>
    </w:p>
    <w:p w:rsid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324/EMASP/2015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SISTEMA ELETRÔNICO DE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INFORMAÇÕES – SEI: MÓDULO BÁSICO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DIRIGIDO: </w:t>
      </w: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municipais</w:t>
      </w:r>
    </w:p>
    <w:p w:rsid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DATA: </w:t>
      </w: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26/11/2015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</w:rPr>
        <w:drawing>
          <wp:inline distT="0" distB="0" distL="0" distR="0">
            <wp:extent cx="2913321" cy="390438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21" cy="3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37ABB" w:rsidRDefault="00E37ABB" w:rsidP="00E37AB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E37AB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Licitações, Pág.121</w:t>
      </w: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2015-0.273.157-2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Contratação de empresa para Reformar o Mercado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de São Miguel </w:t>
      </w:r>
      <w:proofErr w:type="spellStart"/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Paulsita</w:t>
      </w:r>
      <w:proofErr w:type="spellEnd"/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I – No exercício da competente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atribuída por Lei, à vista dos elementos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especialmente as manifestações da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 e Nutricional - COSAN,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de Execução Orçamentária e Financeira, as autorizações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Gestora e da Detentora da Ata RP 026/SIURB/14, do parecer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Assessoria Jurídica o qual acolho, com fundamento no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15, inciso II da Lei Federal nº 8.666/93, artigo 6º da Lei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13.278/2002, Decreto Municipal nº 56.144/2015,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contratação com a empresa TEMAFE ENGENHARIA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CONSTRUÇÕES LTDA., inscrita no CNPJ nº 49.335.714/0001-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40, detentora da Ata RP 026/SIURB/14, prorrogada pelo TA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001/026/SIURB/2014/2015, para a execução de serviços gerais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manutenção no Mercado Municipal de São Miguel Paulista,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especificações contidas no memorial descritivo, pelo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 de 90 (noventa) dias contadas da data da ordem de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serviço, no valor global de R$ 557.483,67 (quinhentos e cinquenta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sete mil, quatrocentos e oitenta e três reais e sessenta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sete centavos). II - Desta forma, face as normas e procedimentos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fixados pelo Decreto Municipal nº 55.839/2015, AUTORIZO a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da Nota de Empenho que onerará a seguinte dotação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orçamentária: 30.10.08.605.3011.7.000.4.4.90.39.00.00, do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exercício financeiro, observando-se, no que couber,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disposições contidas nas Leis Complementares nos 101/00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 131/09. III - Em atendimento a Portaria nº 043/2013/</w:t>
      </w:r>
      <w:proofErr w:type="spellStart"/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SDTEGab</w:t>
      </w:r>
      <w:proofErr w:type="spellEnd"/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Decreto Municipal 54.873/2014, designo o servidor João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Antonio Verona, RF 758.376-1 para atuar como Gestor Titular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o servidor Antonio Jaime </w:t>
      </w:r>
      <w:proofErr w:type="spellStart"/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Tedesco</w:t>
      </w:r>
      <w:proofErr w:type="spellEnd"/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RF 308.313-6 para Gestor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Substituto e; Walter Paulo da Veiga Ferro, RF 541.009-6 para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atuar como Fiscal Titular e o servidor Marcos Cesar </w:t>
      </w:r>
      <w:proofErr w:type="spellStart"/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Politi</w:t>
      </w:r>
      <w:proofErr w:type="spellEnd"/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RF</w:t>
      </w:r>
    </w:p>
    <w:p w:rsidR="00E37ABB" w:rsidRPr="00E37ABB" w:rsidRDefault="00E37ABB" w:rsidP="00E37AB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37AB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316.998-7 para Fiscal Substituto.</w:t>
      </w: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37ABB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A3865" w:rsidRPr="006A3865" w:rsidRDefault="00E37ABB" w:rsidP="006A386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 xml:space="preserve">Tribunal de Contas, </w:t>
      </w:r>
      <w:r w:rsidR="006A3865" w:rsidRPr="006A3865">
        <w:rPr>
          <w:rFonts w:ascii="Verdana" w:eastAsiaTheme="minorHAnsi" w:hAnsi="Verdana" w:cs="Frutiger-Cn"/>
          <w:b/>
          <w:color w:val="000000"/>
          <w:lang w:eastAsia="en-US"/>
        </w:rPr>
        <w:t>Pág.151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PUBLICAÇÃO DE DECISÕES PROLATADAS EM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PROCESSOS DE COMPETÊNCIA DO JUÍZO SINGULAR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(ART. 136 § 4º DO REGIMENTO INTERNO,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CONFORME ARTIGO 80, PARÁGRAFO ÚNICO,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DO DECRETO MUNICIPAL Nº 51.714/2010, QUE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REGULAMENTA A DEVOLUÇÃO DOS PROCESSOS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ADMINISTRATIVOS ENCERRADOS E ARQUIVADOS)</w:t>
      </w:r>
    </w:p>
    <w:p w:rsid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 E L A Ç Ã O 1 8 7 / 2 0 1 5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PRESTAÇÃO DE CONTAS: APROVADAS PARCIALMENTE,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COM DETERMINAÇÃO: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CONSELHEIRO MAURÍCIO FARIA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1)TC 694/13-09 – Secretaria Municipal de Desenvolvimento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Econômico e do Trabalho – SEMDET (atual Secretaria Municipal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Empreendedorismo) e Sandra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Rodrigues Fernandes R$ 7.000,00 (PA nº 2011-0.106.647-0)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RELATÓRIO: “Trata-se de julgamento da prestação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contas de adiantamento concedido em nome de Sandra Rodrigues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Fernandes, para ser utilizado por servidores da Secretaria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 Econômico e do Trabalho (atual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Empreendedorismo),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viagens de interesse da Municipalidade.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Coordenadoria III, em sua análise inicial, manifestou-se pela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regularidade de parte da prestação de contas, no valor de R$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4.250,00, e pela irregularidade do valor de R$ 2.750,00, por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verificar as seguintes infringências: a) realização de despesas,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no montante de R$ 750,00, além do período permitido para 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adiantamento, em desacordo com o disposto no artigo 6º 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Decreto Municipal nº 48.592/07; b) pagamento de diárias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viagem, no montante de R$ 2.000,00, no período de 25/4/11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 24/5/11, quando a servidora responsável pelo adiantamento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encontrava-se de férias, portanto impedida legalmente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exercer suas funções, conforme dispõem os subitens 7.4 e 7.4.2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Portaria SF nº 26/08 (atualmente, os subitens 7.4 e 7.4.2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Portaria SF nº 151/12), além do enquadramento no subitem 7.1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Portaria SF nº 26/08 (atualmente, subitem 7.1 da Portaria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SF nº 151/12). Também foram observadas outras infringências,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para as quais o Órgão Técnico propôs recomendações à Origem.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Intimada, a servidora Sandra Rodrigues Fernandes apresentou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defesa, justificando, em síntese, que as despesas foram realizadas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no período determinado e autorizado pela Chefia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Gabinete da Pasta, à época, para não lhe ser imputada eventual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insubordinação; que, mesmo no período indicado de seu afastamento,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não se absteve de suas funções, por ser a única pessoa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 responder pelo encargo de viabilizar o pagamento das diárias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aos servidores beneficiados; que a prestação de contas não foi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apresentada no momento de seu afastamento, em razão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haver, ainda, demandas pendentes com viagens de servidores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Secretaria; que os recursos foram efetivamente destinados à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Municipalidade, e a prestação de contas devidamente aprovada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pelas áreas competentes e pelo Secretário da Pasta, à época.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parecer conclusivo, a Coordenadoria III ratificou sua posição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inicial pela irregularidade do valor de R$ 2.750,00, por entender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que, embora não tenha gerado prejuízo ao erário, houve infringência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à legislação citada. A Procuradoria da Fazenda Municipal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requereu o acolhimento integral das contas prestadas e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relevação</w:t>
      </w:r>
      <w:proofErr w:type="spellEnd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impropriedades apontadas, por considerá-las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ordem formal. Para o caso de rejeição da prestação de contas,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requereu também a não imposição de glosa ou de devolução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ao Erário, com base no disposto na Instrução nº 3/11, desta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Corte de Contas. A Secretaria Geral acompanhou as conclusões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alcançadas pela Coordenadoria III quanto à irregularidade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despesa impugnada pelos analistas, porém sem a imputação 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débito, conforme dispõe o artigo 1º, inciso III, da Instrução nº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3/11, aprovada pela Resolução nº 4/11, ambas deste Tribunal. É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 relatório. DECISÃO: Com base nas manifestações dos órgãos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técnicos que integram a presente Decisão, julgo parcialmente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regulares as contas apresentadas pela responsável e irregular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despesa assinalada pelos técnicos. Não obstante, deixo de imputar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 correspondente débito, por não restarem evidenciadas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as hipóteses previstas nas alíneas “a” a “d” do § 2º, inciso III,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artigo 1º da Instrução nº 3/11 desta Corte de Contas, e concedo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 quitação integral à responsável pela prestação de contas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objeto dos presentes autos. Tendo em vista as recomendações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formuladas pelos analistas, já submetidas ao conhecimento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interessada, determino que, em casos futuros, os responsáveis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observem rigorosamente os requisitos exigidos pela atual regulamentação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regime de adiantamento e sua prestação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contas, sob pena de não acolhimento das despesas e eventual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aplicação de sanção decorrente”.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2)TC 1.110/13-13 – Secretaria Municipal de Desenvolvimento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Econômico e do Trabalho – SEMDET (atual Secretaria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Sandra Rodrigues Fernandes R$ 5.000,00 (PA nº 2011-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0.025.821-0)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RELATÓRIO: “Trata-se de julgamento da prestação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contas de adiantamento concedido em nome de Sandra Rodrigues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Fernandes, para ser utilizado por servidores da Secretaria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 Econômico e do Trabalho (atual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Empreendedorismo),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viagens de interesse da Municipalidade.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Coordenadoria III, em sua análise inicial, manifestou-se pela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regularidade de parte da prestação de contas, no montante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R$ 2.670,00, e pela irregularidade do valor de R$ 2.330,00,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referente ao pagamento de diárias de viagem, no período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entre 22/3/11 e 5/4/11, quando a servidora responsável pelo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adiantamento encontrava-se de licença médica, portanto impedida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legalmente de exercer suas funções. Com isso, houve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infringência aos subitens 7.4 e 7.4.2 da Portaria SF nº 26/08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(atualmente, os subitens 7.4 e 7.4.2 da Portaria SF nº 151/12),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além do enquadramento no subitem 7.1 da Portaria SF nº 26/08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(atualmente, subitem 7.1 da Portaria SF nº 151/12). Também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foram observadas outras infringências, para as quais o Órgão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Técnico propôs recomendações à Origem. Intimada, a servidora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Sandra Rodrigues Fernandes apresentou defesa, justificando,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síntese, que as despesas foram realizadas no período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autorizado pela Chefia de Gabinete da Pasta, à época; que,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no período indicado de seu afastamento, era a única pessoa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responder pelo encargo de viabilizar o pagamento das diárias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aos servidores beneficiados; que a prestação de contas não foi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apresentada no momento de seu afastamento, em razão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haver, ainda, demandas pendentes com viagens de servidores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Secretaria; que os recursos foram efetivamente destinados à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Municipalidade, e a prestação de contas devidamente aprovada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pelas áreas competentes e pelo Secretário da Pasta, à época.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parecer conclusivo, a Coordenadoria III ratificou sua posição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inicial pela irregularidade do valor de R$ 2.330,00, por entender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que, embora não tenha gerado prejuízo ao erário, houve infringência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à legislação citada. A Procuradoria da Fazenda Municipal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requereu o acolhimento integral das contas prestadas e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relevação</w:t>
      </w:r>
      <w:proofErr w:type="spellEnd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impropriedades apontadas, por considerá-las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ordem formal. Para o caso de rejeição da prestação de contas,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requereu também a não imposição de glosa ou de devolução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ao Erário, com base no disposto na Instrução nº 3/11, desta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Corte de Contas. A Secretaria Geral acompanhou as conclusões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alcançadas pela Coordenadoria III quanto à irregularidade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despesa impugnada pelos analistas, porém sem a imputação 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débito, conforme dispõe o artigo 1º, inciso III, da Instrução nº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3/11, aprovada pela Resolução nº 4/11, ambas deste Tribunal. É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 relatório. DECISÃO: Com base nas manifestações dos órgãos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técnicos que integram a presente Decisão, julgo parcialmente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regulares as contas apresentadas pela responsável e irregular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despesa assinalada pelos técnicos. Não obstante, deixo de imputar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 correspondente débito, por não restarem evidenciadas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as hipóteses previstas nas alíneas “a” a “d” do § 2º, inciso III,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artigo 1º da Instrução nº 3/11 desta Corte de Contas, e concedo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 quitação integral à responsável pela prestação de contas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objeto dos presentes autos. Tendo em vista as recomendações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formuladas pelos analistas, já submetidas ao conhecimento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interessada, determino que, em casos futuros, os responsáveis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observem rigorosamente os requisitos exigidos pela atual regulamentação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regime de adiantamento e sua prestação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contas, sob pena de não acolhimento das despesas e eventual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aplicação de sanção decorrente”.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3)TC 3.388/13-70 – Secretaria Municipal de Desenvolvimento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Econômico e do Trabalho – SEMDET (atual Secretaria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Sandra Rodrigues Fernandes R$ 5.000,00 (PA nº 2011-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0.025.452-6)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RELATÓRIO: “Trata-se de julgamento da prestação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contas de adiantamento concedido em nome de Sandra Rodrigues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Fernandes, para ser utilizado por servidores da Secretaria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 Econômico e do Trabalho (atual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Empreendedorismo),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viagens de interesse da Municipalidade.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Nesse período, foram pagos R$ 400,00 à servidora Kátia Yasue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Shitamori Matsufugi, para cobertura de despesas com diárias,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27/4/12, a Brasília-DF. A Coordenadoria III, em sua análise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inicial, manifestou-se pela regularidade de parte da prestação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contas, no montante de R$ 4.813,15, e pela irregularidade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valor de R$ 186,85, por constatar, pelos cartões de embarque,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que a servidora Kátia Matsufugi, em 27/4/12, partiu de São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Paulo para Brasília às 6h32 e retornou às 14h29, fazendo jus,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portanto, a meia diária, correspondente a R$ 213,15, conforme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valores fixados na Portaria SF nº 32/12, caracterizando infringência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aos artigos 2º e 5º do Decreto Municipal nº 48.744/07.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Além disso, outras infringências foram apontadas pelo Órgão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Técnico, para as quais foram propostas recomendações à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Origem. Intimada, a servidora Sandra Rodrigues Fernandes,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responsável pelo adiantamento, apresentou defesa, justificando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que a beneficiada Kátia Matsufugi teve direito ao valor integral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diária, porque, embora tenha embarcado às 6h32 e retornado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às 14h29, em 27/4/12, teria permanecido à disposição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Municipalidade entre 4h e 17h, portanto em período superior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 12h, em razão da distância entre a sua residência, no bairro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Jaraguá, e o Aeroporto de Congonhas e dos meios de transporte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utilizados nessa locomoção (trens, metrôs e táxis). Em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parecer conclusivo, a Coordenadoria III ratificou sua posição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inicial pela irregularidade do valor de R$ 186,85, por entender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que o cálculo das diárias não leva em conta o horário de saída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de chegada do servidor em sua residência, mas, sim, o horário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partida e de chegada à cidade de origem, no caso, São Paulo,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conforme disposto no artigo 2º, parágrafo 1º, do Decreto Municipal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nº 48.744/07, e nos artigos 1º e 2º do Decreto Municipal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nº 52.755/11. Ressaltou, ainda, a observância ao artigo 1º, §§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2º e 3º, da Lei Municipal nº 13.275/02, que determina o acréscimo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juros e de correção monetária a valores devolvidos aos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cofres públicos. A Procuradoria da Fazenda Municipal requereu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o acolhimento integral das contas prestadas e a </w:t>
      </w:r>
      <w:proofErr w:type="spellStart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relevação</w:t>
      </w:r>
      <w:proofErr w:type="spellEnd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 das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impropriedades apontadas, por considerá-las de ordem formal.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Para o caso de rejeição da prestação de contas, requereu a não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imposição de glosa ou de devolução ao Erário, com base no disposto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na Instrução nº 3/11, desta Corte de Contas. A Secretaria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Geral acompanhou as conclusões alcançadas pela Coordenadoria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III quanto à irregularidade da despesa impugnada pelos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analistas, porém sem a imputação do débito e com a outorga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quitação à interessada, conforme dispõe o artigo 1º, inciso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III, da Instrução nº 3/11, aprovada pela Resolução nº 4/11, ambas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deste Tribunal. É o relatório. DECISÃO: Com base nas manifestações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dos órgãos técnicos que integram a presente Decisão,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julgo parcialmente regulares as contas apresentadas pela responsável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irregular a despesa assinalada pelos técnicos. Não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obstante, deixo de imputar o correspondente débito, por não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restarem evidenciadas as hipóteses previstas nas alíneas “a”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“d” do § 2º, inciso III, do artigo 1º da Instrução nº 3/11 desta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Corte de Contas, e concedo a quitação integral à responsável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pela prestação de contas. Tendo presente as recomendações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formuladas pelos analistas, já submetidas ao conhecimento 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interessada, determino que, em casos futuros, os responsáveis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observem rigorosamente os requisitos exigidos pela atual regulamentação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regime de adiantamento e sua prestação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contas, sob pena de não acolhimento das despesas e eventual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aplicação de sanção decorrente”.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4)TC 1.034/14-18 – Autarquia Hospitalar Municipal – AHM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Marcelo Antonio Negrão Gusmão R$ 25.000,00 (PA nº 2012-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0.147.799-5)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5)TC 1.194/14-94 – Autarquia Hospitalar Municipal – AHM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Marcelo Antonio Negrão Gusmão R$ 25.000,00 (PA nº 2012-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0.182.518-7)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6)TC 1.372/14-40 – Autarquia Hospitalar Municipal – AHM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 Marcelo Antonio Negrão Gusmão R$ 30.000,00 (PA nº 2012-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0.274.798-8)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RELATÓRIO: “Trata-se de julgamento de forma englobada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dos processos a seguir relacionados, que se referem às prestações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contas de adiantamentos concedidos ao servidor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Marcelo Antonio Negrão Gusmão, da Autarquia Hospitalar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Municipal: a) TC nº 72.001.034.14-18; PA nº 2012-0.147.799-5;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período: de 1º a 30/6/2012; valor analisado: R$ 25.000,00; despesas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regulares: R$ 24.861,31; despesas irregulares: R$ 138,69.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b) TC nº 72.001.194.14-94; PA nº 2012-0.182.518-7; período: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de 2 a 31/7/2012; valor analisado: R$ 25.000,00; despesas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regulares: R$ 24.807,50; despesas irregulares: R$ 192,50. c) TC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nº 72.001.372.14-40; PA nº 2012-0.274.798-8; período: de 2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31/10/2012; valor analisado: R$ 30.000,00; despesas regulares: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R$ 29.690,00; despesas irregulares: R$ 310,00. A Coordenadoria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III manifestou-se em todos os processos pela irregularidade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parcial das contas analisadas, diante da não apresentação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Notas de Incorporação de Bens Patrimoniais Móveis (NIBPM)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para a aquisição de materiais permanentes, conforme os termos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subitem 4.1, alínea “h”, da Portaria SF nº 26/08, além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propor recomendação para outras infringências verificadas.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Intimado para cada processo, o responsável pelos adiantamentos,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suas defesas, informou não pertencer mais aos quadros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Autarquia Hospitalar, tendo, por essa razão, encaminhado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ofício ao atual responsável pelo Patrimônio da Unidade, para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as providências cabíveis quanto à incorporação dos bens.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Em nova análise, a Coordenadoria III ratificou sua conclusão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anterior, pois, embora o responsável tenha informado sobre 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providências tomadas, as </w:t>
      </w:r>
      <w:proofErr w:type="spellStart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NIBPMs</w:t>
      </w:r>
      <w:proofErr w:type="spellEnd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foram apresentadas para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comprovar a regularização diante do apontado. A Procuradoria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Fazenda Municipal requereu o acolhimento integral das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contas prestadas e a </w:t>
      </w:r>
      <w:proofErr w:type="spellStart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relevação</w:t>
      </w:r>
      <w:proofErr w:type="spellEnd"/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impropriedades apontadas,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por não se vislumbrar a existência de dolo, má-fé ou de prejuízo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à Municipalidade. Requereu, também, a não imposição de glosa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ou de devolução ao Erário, com base na Instrução nº 3/11, desta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Corte de Contas. A Secretaria Geral endossou o parecer exarado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pela Coordenadoria III pela irregularidade dos valores impugnados,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por infringir as normas legais vigentes, porém sem 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imputação dos respectivos débitos, em virtude de não ter acarretado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dano ao Erário, conforme disposto no artigo 1º, inciso III,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da Instrução nº 3/11 deste Tribunal, aprovada pela Resolução nº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4, de 10/11/11. É o relatório. DECISÃO: Diante do exposto, e na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esteira das conclusões alcançadas pelos órgãos técnicos deste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Tribunal, julgo parcialmente regulares as contas apresentadas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pelo responsável e irregulares as despesas assinaladas pelos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técnicos. Entretanto, deixo de imputar os correspondentes débitos,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por não restarem evidenciadas as hipóteses previstas nas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alíneas “a” a “d” do § 2º, inciso III, do artigo 1º da Instrução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nº 3/11, desta Corte de Contas, concedendo a quitação integral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ao responsável pelas prestações de contas objeto dos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presentes autos. Além disso, tendo presente as recomendações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formuladas pelos analistas, já submetidas ao conhecimento do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interessado, determino que, em casos futuros, a Origem observe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rigorosamente os requisitos exigidos pela atual regulamentação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do regime de adiantamento e sua prestação de contas, sob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pena de não acolhimento das despesas e eventual aplicação de</w:t>
      </w:r>
    </w:p>
    <w:p w:rsidR="006A3865" w:rsidRPr="006A3865" w:rsidRDefault="006A3865" w:rsidP="006A386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6A3865">
        <w:rPr>
          <w:rFonts w:ascii="Verdana" w:eastAsiaTheme="minorHAnsi" w:hAnsi="Verdana" w:cs="Frutiger-Cn"/>
          <w:sz w:val="22"/>
          <w:szCs w:val="22"/>
          <w:lang w:eastAsia="en-US"/>
        </w:rPr>
        <w:t>sanção decorrente. Arquivem-se os autos”.</w:t>
      </w:r>
    </w:p>
    <w:sectPr w:rsidR="006A3865" w:rsidRPr="006A3865" w:rsidSect="009826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BB" w:rsidRDefault="00E37ABB" w:rsidP="00323B3A">
      <w:r>
        <w:separator/>
      </w:r>
    </w:p>
  </w:endnote>
  <w:endnote w:type="continuationSeparator" w:id="0">
    <w:p w:rsidR="00E37ABB" w:rsidRDefault="00E37ABB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E37ABB" w:rsidRDefault="00E37A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47">
          <w:rPr>
            <w:noProof/>
          </w:rPr>
          <w:t>1</w:t>
        </w:r>
        <w:r>
          <w:fldChar w:fldCharType="end"/>
        </w:r>
      </w:p>
    </w:sdtContent>
  </w:sdt>
  <w:p w:rsidR="00E37ABB" w:rsidRDefault="00E37A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BB" w:rsidRDefault="00E37ABB" w:rsidP="00323B3A">
      <w:r>
        <w:separator/>
      </w:r>
    </w:p>
  </w:footnote>
  <w:footnote w:type="continuationSeparator" w:id="0">
    <w:p w:rsidR="00E37ABB" w:rsidRDefault="00E37ABB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BB" w:rsidRDefault="00E37ABB">
    <w:pPr>
      <w:pStyle w:val="Cabealho"/>
      <w:jc w:val="right"/>
    </w:pPr>
  </w:p>
  <w:p w:rsidR="00E37ABB" w:rsidRDefault="00E37A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15C8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10BA-3427-4E52-8CF1-745CBF3D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4347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2015-11-26T10:42:00Z</cp:lastPrinted>
  <dcterms:created xsi:type="dcterms:W3CDTF">2015-11-26T11:17:00Z</dcterms:created>
  <dcterms:modified xsi:type="dcterms:W3CDTF">2015-11-26T11:17:00Z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