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C" w:rsidRPr="00926CFC" w:rsidRDefault="00926CFC" w:rsidP="00926CFC">
      <w:pPr>
        <w:tabs>
          <w:tab w:val="left" w:pos="3945"/>
        </w:tabs>
        <w:spacing w:after="24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926CFC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Publicado no D.O.C. São Paulo, 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21</w:t>
      </w:r>
      <w:r w:rsidR="00E14B80">
        <w:rPr>
          <w:rFonts w:ascii="Verdana" w:eastAsia="Times New Roman" w:hAnsi="Verdana" w:cs="Times New Roman"/>
          <w:b/>
          <w:sz w:val="24"/>
          <w:szCs w:val="24"/>
          <w:lang w:eastAsia="pt-BR"/>
        </w:rPr>
        <w:t>7</w:t>
      </w:r>
      <w:r w:rsidRPr="00926CFC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, Ano 59, 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Quarta-Feira</w:t>
      </w:r>
      <w:r w:rsidRPr="00926CFC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19</w:t>
      </w:r>
      <w:r w:rsidRPr="00926CFC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de Novembro de 2014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926CFC">
        <w:rPr>
          <w:rFonts w:ascii="Verdana" w:eastAsia="Times New Roman" w:hAnsi="Verdana" w:cs="Times New Roman"/>
          <w:b/>
          <w:sz w:val="20"/>
          <w:szCs w:val="20"/>
          <w:lang w:eastAsia="pt-BR"/>
        </w:rPr>
        <w:br/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Frutiger-BlackCn"/>
          <w:b/>
          <w:bCs/>
          <w:sz w:val="20"/>
          <w:szCs w:val="20"/>
          <w:lang w:eastAsia="pt-BR"/>
        </w:rPr>
      </w:pPr>
      <w:r w:rsidRPr="00926CFC">
        <w:rPr>
          <w:rFonts w:ascii="Verdana" w:eastAsia="Times New Roman" w:hAnsi="Verdana" w:cs="Frutiger-BlackCn"/>
          <w:b/>
          <w:bCs/>
          <w:sz w:val="20"/>
          <w:szCs w:val="20"/>
          <w:lang w:eastAsia="pt-BR"/>
        </w:rPr>
        <w:t>GABINETE DO PREFEITO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Frutiger-Cn"/>
          <w:sz w:val="20"/>
          <w:szCs w:val="20"/>
          <w:lang w:eastAsia="pt-BR"/>
        </w:rPr>
      </w:pPr>
      <w:r w:rsidRPr="00926CFC">
        <w:rPr>
          <w:rFonts w:ascii="Verdana" w:eastAsia="Times New Roman" w:hAnsi="Verdana" w:cs="Frutiger-Cn"/>
          <w:sz w:val="20"/>
          <w:szCs w:val="20"/>
          <w:lang w:eastAsia="pt-BR"/>
        </w:rPr>
        <w:t>FERNANDO HADDAD</w:t>
      </w: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A27251" w:rsidRDefault="00A27251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REPUBLICAÇÃO DO ANEXO ÚNICO INTEGRANTE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DO DECRETO Nº 55.703, DE 17 DE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NOVEMBRO DE 2014, POR TER SAÍDO COM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INCORREÇÕES NO DIÁRIO OFICIAL DA CIDADE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DO DIA 18 DE NOVEMBRO DE 2014.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Anexo Único integrante do Decreto nº 55.703, de 17 de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novembro de 2014</w:t>
      </w:r>
      <w:r>
        <w:rPr>
          <w:rFonts w:ascii="Verdana" w:hAnsi="Verdana" w:cs="Frutiger-Cn"/>
          <w:sz w:val="20"/>
          <w:szCs w:val="20"/>
        </w:rPr>
        <w:br/>
      </w:r>
      <w:r>
        <w:rPr>
          <w:rFonts w:ascii="Verdana" w:hAnsi="Verdana" w:cs="Frutiger-Cn"/>
          <w:sz w:val="20"/>
          <w:szCs w:val="20"/>
        </w:rPr>
        <w:br/>
      </w:r>
    </w:p>
    <w:p w:rsidR="00A27251" w:rsidRDefault="00A27251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>
        <w:rPr>
          <w:rFonts w:ascii="Verdana" w:hAnsi="Verdana" w:cs="Frutiger-BlackC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4495800" cy="582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51" w:rsidRDefault="00A27251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A27251" w:rsidRDefault="00A27251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26CFC" w:rsidRDefault="00E14B80" w:rsidP="00926C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0"/>
          <w:szCs w:val="20"/>
        </w:rPr>
      </w:pPr>
      <w:r>
        <w:rPr>
          <w:rFonts w:ascii="Verdana" w:hAnsi="Verdana" w:cs="Frutiger-BlackCn"/>
          <w:b/>
          <w:bCs/>
          <w:color w:val="000000"/>
          <w:sz w:val="20"/>
          <w:szCs w:val="20"/>
        </w:rPr>
        <w:t xml:space="preserve">SDTE - </w:t>
      </w:r>
      <w:r w:rsidR="00926CFC">
        <w:rPr>
          <w:rFonts w:ascii="Verdana" w:hAnsi="Verdana" w:cs="Frutiger-BlackCn"/>
          <w:b/>
          <w:bCs/>
          <w:color w:val="000000"/>
          <w:sz w:val="20"/>
          <w:szCs w:val="20"/>
        </w:rPr>
        <w:t>Pág. 05</w:t>
      </w: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926CFC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EXTRATO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2012-0.327.018-2 </w:t>
      </w:r>
      <w:r w:rsidRPr="00926CFC">
        <w:rPr>
          <w:rFonts w:ascii="Verdana" w:hAnsi="Verdana" w:cs="Frutiger-Cn"/>
          <w:color w:val="000000"/>
          <w:sz w:val="20"/>
          <w:szCs w:val="20"/>
        </w:rPr>
        <w:t>– Termo de Doação de Bens Móveis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nº 02/2014/SDTE – Donatária: PMSP/SDTE – Doadora: ALFOOD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IMPORTAÇÃO, INDÚSTRIA E COMÉRCIO LTDA. CLAUSULA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PRIMEIRA DO OBJETO – Doação de 04 (quatro) conjuntos de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mesa e cadeiras Ret. Atlanta/Vitória e cadeiras para refeitório,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destinadas a utilização na copa do gabinete da Supervisão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Geral de Abastecimento, situado na Rua da Cantareira, nº 216 –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térreo. CLAUSULA SEGUNDA DO REPASSE DOS BENS – Os bens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descritos da cláusula anterior foram encaminhados para a rua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da Cantareira 216, sob a responsabilidade da Supervisão Geral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Abastecimento. CLAUSULA TERCEIRA DA TRANSFERÊNCIA –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 doadora com a aceitação da Donatária, transfere de logo 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domínio, a posse, o direito e as obrigações referentes aos bens</w:t>
      </w: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doados, tudo de acordo com a legislação vigente pertinente.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DESPACHO DO SECRETARIO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2014-0.324.439-8 </w:t>
      </w:r>
      <w:r w:rsidRPr="00926CFC">
        <w:rPr>
          <w:rFonts w:ascii="Verdana" w:hAnsi="Verdana" w:cs="Frutiger-Cn"/>
          <w:color w:val="000000"/>
          <w:sz w:val="20"/>
          <w:szCs w:val="20"/>
        </w:rPr>
        <w:t>I. Tendo em vista os elementos contidos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no presente e baseado nas disposições legais vigentes, especialmente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o Decreto 23.639/87; Lei 10.513/88 – artigo 2º - inciso V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e VI; Decreto 48.592/07 – artigos 1º, 6º § 2º, 8º e 15; Decreto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48.744/07; Portarias SF 151/2012 e SF 54/2014, AUTORIZO 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concessão de adiantamento de numerário em nome do servidor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MARCELO MAZETA LUCAS, Supervisor Geral de ABAST, supervisão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que através do Decreto n.º 54.888/14 foi transferida para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esta SDTE, R.F. 807.641.3 e CPF n.º 259.681.458-70 à cidade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Brasília, Distrito Federal, nos dias 26 a 28/11/2014, para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participar do Seminário Nacional do Sistema Nacional de Segurança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Alimentar e Nutricional – SISAN, a convite da Câmara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Interministerial de Segurança Alimentar e Nutricional – Caisan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Nacional, em parceria com o Conselho Nacional de Segurança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Alimenta e Nutricional – Consea Nacional. II. AUTORIZO 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emissão de Nota de Empenho no valor de R$ 1.197,34 (Hum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mil, cento e noventa e sete reais e trinta e quatro centavos)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onerando a dotação orçamentária 12.13.15.122.3024.2.100.33</w:t>
      </w:r>
    </w:p>
    <w:p w:rsid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901400.00 do orçamento vigente.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oldCn"/>
          <w:b/>
          <w:bCs/>
          <w:color w:val="000000"/>
          <w:sz w:val="20"/>
          <w:szCs w:val="20"/>
        </w:rPr>
        <w:t>2006 –0.249.507-1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SMADS – SDTE – FUNDAÇÃO JOVEM PROFISSIONAL – 12º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TERMO DE ADITAMENTO AO TERMO DE COOPERAÇÃO.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I – À vista das informações e documentos contidos no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processo administrativo n° 2006-0.249.507– 1, de acordo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com a competência que me é conferida por lei, AUTORIZO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 prorrogação do Termo de Cooperação, pelo período de 12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(doze) meses, contados a partir de 31/01/2015, firmado entre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 Secretaria Municipal do Trabalho, hoje Secretaria Municipal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do Desenvolvimento, Trabalho e Empreendedorismo – SDTE, 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Secretaria Municipal de Assistência e Desenvolvimento Social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– SMADS e a Fundação Jovem Profissional, inscrita no CNPJ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sob o n° 62.203.427/0001-44, para a seleção e capacitação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120 (cento e vinte) beneficiários, nos moldes do “Programa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Bolsa Trabalho”, no âmbito do projeto “Restaurante Escola São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Paulo”, perfazendo o valor Total de R$ 652.514,40 (seiscentos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e cinquenta e dois mil, quinhentos e quatorze reais e quarenta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lastRenderedPageBreak/>
        <w:t>centavos). II- Outrossim, AUTORIZO a emissão oportuna da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Nota de Empenho, conforme manifestações da SEOF, bem com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da Supervisão Geral de Qualificação desta Pasta que onerará 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dotação orçamentária 30.10.12.366.31410.8.083.3.3.90.48.0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0.00, de acordo com a disponibilidade financeira do exercício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2015, e as demais que se fizerem necessárias, observadas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as formalidades legais, as cautelas de estilo e as disposições</w:t>
      </w:r>
    </w:p>
    <w:p w:rsidR="00E14B80" w:rsidRDefault="00926CFC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contidas nas Leis vigente.</w:t>
      </w:r>
    </w:p>
    <w:p w:rsid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0"/>
          <w:szCs w:val="20"/>
        </w:rPr>
      </w:pPr>
      <w:r w:rsidRPr="00E14B80">
        <w:rPr>
          <w:rFonts w:ascii="Verdana" w:hAnsi="Verdana" w:cs="Frutiger-Cn"/>
          <w:b/>
          <w:color w:val="000000"/>
          <w:sz w:val="20"/>
          <w:szCs w:val="20"/>
        </w:rPr>
        <w:t>Subprefeitura - Pág. 08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>
        <w:rPr>
          <w:rFonts w:ascii="Verdana" w:hAnsi="Verdana" w:cs="Frutiger-Cn"/>
          <w:color w:val="000000"/>
          <w:sz w:val="20"/>
          <w:szCs w:val="20"/>
        </w:rPr>
        <w:br/>
      </w:r>
      <w:r>
        <w:rPr>
          <w:rFonts w:ascii="Verdana" w:hAnsi="Verdana" w:cs="Frutiger-Cn"/>
          <w:color w:val="000000"/>
          <w:sz w:val="20"/>
          <w:szCs w:val="20"/>
        </w:rPr>
        <w:br/>
      </w:r>
      <w:r w:rsidRPr="00E14B80">
        <w:rPr>
          <w:rFonts w:ascii="Verdana" w:hAnsi="Verdana" w:cs="Frutiger-BlackCn"/>
          <w:b/>
          <w:bCs/>
          <w:color w:val="000000"/>
          <w:sz w:val="20"/>
          <w:szCs w:val="20"/>
        </w:rPr>
        <w:t>MOOCA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E14B80">
        <w:rPr>
          <w:rFonts w:ascii="Verdana" w:hAnsi="Verdana" w:cs="Frutiger-BoldCn"/>
          <w:b/>
          <w:bCs/>
          <w:color w:val="727272"/>
          <w:sz w:val="20"/>
          <w:szCs w:val="20"/>
        </w:rPr>
        <w:t>GABINETE DO SUBPREFEITO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E14B80">
        <w:rPr>
          <w:rFonts w:ascii="Verdana" w:hAnsi="Verdana" w:cs="Frutiger-BlackCn"/>
          <w:b/>
          <w:bCs/>
          <w:color w:val="000000"/>
          <w:sz w:val="20"/>
          <w:szCs w:val="20"/>
        </w:rPr>
        <w:t>PA.Nº 2014-0.290.427-0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Int: SP/MO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Ass Apuração Preliminar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I – Conforme solicitação retro da Comissão de Apuração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Preliminar, AUTORIZO a prorrogação do prazo de conclusão da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presente Apuração por mais 20 (vinte) dias.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E14B80">
        <w:rPr>
          <w:rFonts w:ascii="Verdana" w:hAnsi="Verdana" w:cs="Frutiger-BlackCn"/>
          <w:b/>
          <w:bCs/>
          <w:color w:val="000000"/>
          <w:sz w:val="20"/>
          <w:szCs w:val="20"/>
        </w:rPr>
        <w:t>PA.Nº 2014-0.379.533-3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Interessado: KELLY EVELIN OLIVEIRA DA SILVA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Assunto: Indeferimento de Termo de Permissão de Uso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I – Face à competência que me foi atribuída pelo artigo 9º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da Lei nº 13.399/2002, consoante os elementos informativos do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Processo Administrativo nº 2013-0.379.533-3, com fundamento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no artigo 4º do Decreto Municipal nº 54.318/13, INDEFIRO o pedido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de TPU para a Feira da Madrugada no Pátio Pari, haja vista</w:t>
      </w:r>
    </w:p>
    <w:p w:rsidR="00E14B80" w:rsidRPr="00E14B80" w:rsidRDefault="00E14B80" w:rsidP="00E14B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restar comprovada que à requerente, Sra. KELLY EVELIN OLIVEIRA</w:t>
      </w:r>
    </w:p>
    <w:p w:rsidR="00E14B80" w:rsidRPr="00E14B80" w:rsidRDefault="00E14B80" w:rsidP="00E14B80">
      <w:pPr>
        <w:rPr>
          <w:rFonts w:ascii="Verdana" w:hAnsi="Verdana" w:cs="Frutiger-Cn"/>
          <w:color w:val="000000"/>
          <w:sz w:val="20"/>
          <w:szCs w:val="20"/>
        </w:rPr>
      </w:pPr>
      <w:r w:rsidRPr="00E14B80">
        <w:rPr>
          <w:rFonts w:ascii="Verdana" w:hAnsi="Verdana" w:cs="Frutiger-Cn"/>
          <w:color w:val="000000"/>
          <w:sz w:val="20"/>
          <w:szCs w:val="20"/>
        </w:rPr>
        <w:t>DA SILVA, já foi outorgada permissão de uso - TPU nº 3532.</w:t>
      </w:r>
    </w:p>
    <w:p w:rsidR="00E14B80" w:rsidRDefault="00E14B80" w:rsidP="00926CFC">
      <w:pPr>
        <w:rPr>
          <w:rFonts w:ascii="Verdana" w:hAnsi="Verdana" w:cs="Frutiger-Cn"/>
          <w:color w:val="000000"/>
          <w:sz w:val="20"/>
          <w:szCs w:val="20"/>
        </w:rPr>
      </w:pPr>
    </w:p>
    <w:p w:rsidR="003E1818" w:rsidRDefault="003E1818" w:rsidP="00926CF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26CFC" w:rsidRDefault="00E14B80" w:rsidP="00926CF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SDTE - </w:t>
      </w:r>
      <w:r w:rsidR="00926CFC" w:rsidRPr="00926CFC">
        <w:rPr>
          <w:rFonts w:ascii="Verdana" w:hAnsi="Verdana" w:cs="Arial"/>
          <w:b/>
          <w:sz w:val="20"/>
          <w:szCs w:val="20"/>
        </w:rPr>
        <w:t>Pág. 27</w:t>
      </w:r>
    </w:p>
    <w:p w:rsidR="00926CFC" w:rsidRPr="00926CFC" w:rsidRDefault="00926CFC" w:rsidP="00926CFC">
      <w:pPr>
        <w:rPr>
          <w:rFonts w:ascii="Verdana" w:hAnsi="Verdana" w:cs="Arial"/>
          <w:b/>
          <w:sz w:val="20"/>
          <w:szCs w:val="20"/>
        </w:rPr>
      </w:pP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926CFC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lackCn"/>
          <w:b/>
          <w:bCs/>
          <w:color w:val="000000"/>
          <w:sz w:val="20"/>
          <w:szCs w:val="20"/>
        </w:rPr>
        <w:t>PORTARIA Nº 133/2014/SDTE-GAB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O Secretário Municipal do Desenvolvimento, Trabalho e Empreendedorismo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no uso das atribuições que lhe são conferidas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por lei, e considerando o Decreto 54.877, de 25 de fevereiro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2014,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6CFC">
        <w:rPr>
          <w:rFonts w:ascii="Verdana" w:hAnsi="Verdana" w:cs="Frutiger-BoldCn"/>
          <w:b/>
          <w:bCs/>
          <w:color w:val="000000"/>
          <w:sz w:val="20"/>
          <w:szCs w:val="20"/>
        </w:rPr>
        <w:t>RESOLVE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Art.1° As unidades desta pasta organizarão o recesso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compensado, mediante a formação de duas turmas de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trabalho que se revezarão nas semanas comemorativas das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festas de Natal e fim de ano, mantendo-se o horário normal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funcionamento.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Art.2° O recesso compensado compreenderá, na primeira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semana, os dias 22, 23 e 26 de dezembro de 2014, e na segunda,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os dias 29 e 30 de dezembro de 2014, 02 de janeiro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2015.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Art.3° As Coordenadorias, Supervisões e Chefias organizarão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lastRenderedPageBreak/>
        <w:t>as turmas de trabalho de forma a evitar prejuízo às atividades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 cada unidade, estabelecendo, inclusive, quem responderá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por elas na ausência do seu titular.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§1°O servidor que integrar as turmas de recesso compensado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deverá comparecer ao trabalho em uma das duas semanas,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color w:val="000000"/>
          <w:sz w:val="20"/>
          <w:szCs w:val="20"/>
        </w:rPr>
        <w:t>obrigatoriamente, não podendo ter faltas abonadas.</w:t>
      </w:r>
      <w:r>
        <w:rPr>
          <w:rFonts w:ascii="Verdana" w:hAnsi="Verdana" w:cs="Frutiger-Cn"/>
          <w:color w:val="000000"/>
          <w:sz w:val="20"/>
          <w:szCs w:val="20"/>
        </w:rPr>
        <w:br/>
      </w:r>
      <w:r w:rsidRPr="00926CFC">
        <w:rPr>
          <w:rFonts w:ascii="Verdana" w:hAnsi="Verdana" w:cs="Frutiger-Cn"/>
          <w:sz w:val="20"/>
          <w:szCs w:val="20"/>
        </w:rPr>
        <w:t>§2° O servidor que estiver em gozo de férias regulamentares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nas duas semanas comemorativas, ainda que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parcialmente, não poderá participar do recesso compensado.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Art.4° Para cumprimento do disposto nesta Portaria os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servidores deverão compensar as horas não trabalhadas na proporção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 xml:space="preserve">de 1 (uma) hora/dia, </w:t>
      </w:r>
      <w:r w:rsidRPr="00926CFC">
        <w:rPr>
          <w:rFonts w:ascii="Verdana" w:hAnsi="Verdana" w:cs="Frutiger-BoldCn"/>
          <w:b/>
          <w:bCs/>
          <w:sz w:val="20"/>
          <w:szCs w:val="20"/>
        </w:rPr>
        <w:t>a partir do dia 04 de dezembro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BoldCn"/>
          <w:b/>
          <w:bCs/>
          <w:sz w:val="20"/>
          <w:szCs w:val="20"/>
        </w:rPr>
        <w:t>de 2014</w:t>
      </w:r>
      <w:r w:rsidRPr="00926CFC">
        <w:rPr>
          <w:rFonts w:ascii="Verdana" w:hAnsi="Verdana" w:cs="Frutiger-Cn"/>
          <w:sz w:val="20"/>
          <w:szCs w:val="20"/>
        </w:rPr>
        <w:t>, sem prejuízo do cumprimento da jornada de trabalho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a que estiver sujeito.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§1° A compensação, a critério da chefia imediata, deverá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ser feita no início ou final do expediente.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§2° Na hipótese de o servidor afastar-se no período da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compensação, deverá efetivá-la a partir da data em que reassumir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suas funções.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Art.5° A não compensação, total ou parcial, das horas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de trabalho acarretará os descontos pertinentes e, se total,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também o apontamento de falta ao serviço nos dias de recesso</w:t>
      </w:r>
    </w:p>
    <w:p w:rsidR="00926CFC" w:rsidRPr="00926CFC" w:rsidRDefault="00926CFC" w:rsidP="00926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compensado.</w:t>
      </w:r>
    </w:p>
    <w:p w:rsidR="00926CFC" w:rsidRDefault="00926CFC" w:rsidP="00926CFC">
      <w:pPr>
        <w:rPr>
          <w:rFonts w:ascii="Verdana" w:hAnsi="Verdana" w:cs="Arial"/>
          <w:sz w:val="20"/>
          <w:szCs w:val="20"/>
        </w:rPr>
      </w:pPr>
      <w:r w:rsidRPr="00926CFC">
        <w:rPr>
          <w:rFonts w:ascii="Verdana" w:hAnsi="Verdana" w:cs="Frutiger-Cn"/>
          <w:sz w:val="20"/>
          <w:szCs w:val="20"/>
        </w:rPr>
        <w:t>Art.6° Esta Portaria entrará em vigor na data de sua publicação.</w:t>
      </w:r>
      <w:r w:rsidR="00A27251">
        <w:rPr>
          <w:rFonts w:ascii="Verdana" w:hAnsi="Verdana" w:cs="Frutiger-Cn"/>
          <w:sz w:val="20"/>
          <w:szCs w:val="20"/>
        </w:rPr>
        <w:br/>
      </w:r>
    </w:p>
    <w:p w:rsidR="00A27251" w:rsidRDefault="00E14B80" w:rsidP="00A2725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SDTE - </w:t>
      </w:r>
      <w:r w:rsidR="00A27251" w:rsidRPr="00A27251">
        <w:rPr>
          <w:rFonts w:ascii="Verdana" w:hAnsi="Verdana" w:cs="Arial"/>
          <w:b/>
          <w:sz w:val="20"/>
          <w:szCs w:val="20"/>
        </w:rPr>
        <w:t>Pág. 30</w:t>
      </w:r>
    </w:p>
    <w:p w:rsidR="00A27251" w:rsidRPr="00A27251" w:rsidRDefault="00A27251" w:rsidP="00A27251">
      <w:pPr>
        <w:jc w:val="center"/>
        <w:rPr>
          <w:rFonts w:ascii="Verdana" w:hAnsi="Verdana" w:cs="Arial"/>
          <w:b/>
          <w:sz w:val="20"/>
          <w:szCs w:val="20"/>
        </w:rPr>
      </w:pP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DIVISÃO DE PROMOÇÃO À SAÚDE - DESS-3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COMUNICADO Nº 40/DESS-3/2014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O DEPARTAMENTO DE SAÚDE DO SERVIDOR - DESS, da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COORDENADORIA DE GESTÃO DE PESSOAS – COGEP, da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SECRETARIA MUNICIPAL DE PLANEJAMENTO, ORÇAMENTO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 xml:space="preserve">E GESTÃO – SEMPLA, realizará o </w:t>
      </w:r>
      <w:r w:rsidRPr="00A27251">
        <w:rPr>
          <w:rFonts w:ascii="Verdana" w:hAnsi="Verdana" w:cs="Frutiger-BoldCn"/>
          <w:b/>
          <w:bCs/>
          <w:sz w:val="20"/>
          <w:szCs w:val="20"/>
        </w:rPr>
        <w:t>ENCONTRO ANUAL DE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 xml:space="preserve">INTERLOCUTORES DO NOAP </w:t>
      </w:r>
      <w:r w:rsidRPr="00A27251">
        <w:rPr>
          <w:rFonts w:ascii="Verdana" w:hAnsi="Verdana" w:cs="Frutiger-Cn"/>
          <w:sz w:val="20"/>
          <w:szCs w:val="20"/>
        </w:rPr>
        <w:t>para os Interlocutores da PMSP,</w:t>
      </w:r>
    </w:p>
    <w:p w:rsid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conforme relacionados abaixo: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LOCAL, DATA E HORÁRIO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Local: Cine Olido – Avenida São João nº 473 – Centro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Data: 03/12/2014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Horário: das 9:00 às 13:00 horas</w:t>
      </w:r>
    </w:p>
    <w:p w:rsidR="00A27251" w:rsidRPr="00A27251" w:rsidRDefault="00A27251" w:rsidP="00A27251">
      <w:pPr>
        <w:rPr>
          <w:rFonts w:ascii="Verdana" w:hAnsi="Verdana" w:cs="Arial"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ASSISTÊNCIA E DESENVOLVIMENTO SOCIAL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D E S E N VO LV I M E N TO, T R A BALHO E DO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>EMPREENDEDORISMO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Débora Oliveira Souza 777.898.8 SDTE e ABAST</w:t>
      </w:r>
    </w:p>
    <w:p w:rsid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Magali Martinho Rente Rocha 635.859.4 SDTE e ABAST</w:t>
      </w:r>
    </w:p>
    <w:p w:rsidR="00A27251" w:rsidRDefault="00A27251" w:rsidP="00A272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>
        <w:rPr>
          <w:rFonts w:ascii="Verdana" w:hAnsi="Verdana" w:cs="Frutiger-Cn"/>
          <w:sz w:val="20"/>
          <w:szCs w:val="20"/>
        </w:rPr>
        <w:br/>
      </w:r>
      <w:r>
        <w:rPr>
          <w:rFonts w:ascii="Verdana" w:hAnsi="Verdana" w:cs="Frutiger-Cn"/>
          <w:sz w:val="20"/>
          <w:szCs w:val="20"/>
        </w:rPr>
        <w:br/>
      </w:r>
      <w:r w:rsidR="00E14B80">
        <w:rPr>
          <w:rFonts w:ascii="Verdana" w:hAnsi="Verdana" w:cs="Frutiger-Cn"/>
          <w:b/>
          <w:sz w:val="20"/>
          <w:szCs w:val="20"/>
        </w:rPr>
        <w:t xml:space="preserve">SDTE - </w:t>
      </w:r>
      <w:r w:rsidRPr="00A27251">
        <w:rPr>
          <w:rFonts w:ascii="Verdana" w:hAnsi="Verdana" w:cs="Frutiger-Cn"/>
          <w:b/>
          <w:sz w:val="20"/>
          <w:szCs w:val="20"/>
        </w:rPr>
        <w:t>Pág. 67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>
        <w:rPr>
          <w:rFonts w:ascii="Verdana" w:hAnsi="Verdana" w:cs="Frutiger-Cn"/>
          <w:sz w:val="20"/>
          <w:szCs w:val="20"/>
        </w:rPr>
        <w:br/>
      </w:r>
      <w:r>
        <w:rPr>
          <w:rFonts w:ascii="Verdana" w:hAnsi="Verdana" w:cs="Frutiger-Cn"/>
          <w:sz w:val="20"/>
          <w:szCs w:val="20"/>
        </w:rPr>
        <w:br/>
      </w:r>
      <w:r w:rsidRPr="00A27251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27251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A27251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27251">
        <w:rPr>
          <w:rFonts w:ascii="Verdana" w:hAnsi="Verdana" w:cs="Frutiger-BlackCn"/>
          <w:b/>
          <w:bCs/>
          <w:color w:val="000000"/>
          <w:sz w:val="20"/>
          <w:szCs w:val="20"/>
        </w:rPr>
        <w:t>EXTRATO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27251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2014-0.265.428-2 </w:t>
      </w:r>
      <w:r w:rsidRPr="00A27251">
        <w:rPr>
          <w:rFonts w:ascii="Verdana" w:hAnsi="Verdana" w:cs="Frutiger-Cn"/>
          <w:color w:val="000000"/>
          <w:sz w:val="20"/>
          <w:szCs w:val="20"/>
        </w:rPr>
        <w:t>– TERMO DE CONTRATO N. 009/2014/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27251">
        <w:rPr>
          <w:rFonts w:ascii="Verdana" w:hAnsi="Verdana" w:cs="Frutiger-Cn"/>
          <w:color w:val="000000"/>
          <w:sz w:val="20"/>
          <w:szCs w:val="20"/>
        </w:rPr>
        <w:t>SDTE.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27251">
        <w:rPr>
          <w:rFonts w:ascii="Verdana" w:hAnsi="Verdana" w:cs="Frutiger-Cn"/>
          <w:color w:val="000000"/>
          <w:sz w:val="20"/>
          <w:szCs w:val="20"/>
        </w:rPr>
        <w:t>Contratante: Prefeitura do Município de São Paulo, por intermédio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27251">
        <w:rPr>
          <w:rFonts w:ascii="Verdana" w:hAnsi="Verdana" w:cs="Frutiger-Cn"/>
          <w:color w:val="000000"/>
          <w:sz w:val="20"/>
          <w:szCs w:val="20"/>
        </w:rPr>
        <w:lastRenderedPageBreak/>
        <w:t>da Secretaria Municipal do Desenvolvimento, Trabalho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27251">
        <w:rPr>
          <w:rFonts w:ascii="Verdana" w:hAnsi="Verdana" w:cs="Frutiger-Cn"/>
          <w:color w:val="000000"/>
          <w:sz w:val="20"/>
          <w:szCs w:val="20"/>
        </w:rPr>
        <w:t>e Empreendedorismo – SDTE.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27251">
        <w:rPr>
          <w:rFonts w:ascii="Verdana" w:hAnsi="Verdana" w:cs="Frutiger-Cn"/>
          <w:color w:val="000000"/>
          <w:sz w:val="20"/>
          <w:szCs w:val="20"/>
        </w:rPr>
        <w:t>Contratada: MR Computer Informática Ltda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color w:val="000000"/>
          <w:sz w:val="20"/>
          <w:szCs w:val="20"/>
        </w:rPr>
        <w:t>Objeto: Prestação de serviços para impressão departamental</w:t>
      </w:r>
      <w:r w:rsidRPr="00A27251">
        <w:rPr>
          <w:rFonts w:ascii="Verdana" w:hAnsi="Verdana" w:cs="Frutiger-Cn"/>
          <w:color w:val="000000"/>
          <w:sz w:val="20"/>
          <w:szCs w:val="20"/>
        </w:rPr>
        <w:br/>
      </w:r>
      <w:r w:rsidRPr="00A27251">
        <w:rPr>
          <w:rFonts w:ascii="Verdana" w:hAnsi="Verdana" w:cs="Frutiger-Cn"/>
          <w:sz w:val="20"/>
          <w:szCs w:val="20"/>
        </w:rPr>
        <w:t>Vigência: 36 (trinta e seis) meses a partir da assinatura.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Data da assinatura: 03 de novembro de 2014.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Valor total estimado: R$ 881.902,80 (oitocentos e oitenta 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um mil novecentos e dois reais e oitenta centavos).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Dotações orçamentarias: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30.10.11.122.3024.2.100.3.3.90.39.00.00, 30.10.11.126.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3024.2.171.3.3.90.39.00.00 e . 30.10.11.334.3019.8.090.3.3.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90.39.00.02.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Signatários: Artur Henrique da Silva Santos, pela contratante;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Mauri Abud Wohnrath, pela contratada.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DESPACHO PRESIDENTE DA COMISSÃO DE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A27251">
        <w:rPr>
          <w:rFonts w:ascii="Verdana" w:hAnsi="Verdana" w:cs="Frutiger-BlackCn"/>
          <w:b/>
          <w:bCs/>
          <w:sz w:val="20"/>
          <w:szCs w:val="20"/>
        </w:rPr>
        <w:t>LICITAÇÃO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BoldCn"/>
          <w:b/>
          <w:bCs/>
          <w:sz w:val="20"/>
          <w:szCs w:val="20"/>
        </w:rPr>
        <w:t xml:space="preserve">2014-0.301.093-1 </w:t>
      </w:r>
      <w:r w:rsidRPr="00A27251">
        <w:rPr>
          <w:rFonts w:ascii="Verdana" w:hAnsi="Verdana" w:cs="Frutiger-Cn"/>
          <w:sz w:val="20"/>
          <w:szCs w:val="20"/>
        </w:rPr>
        <w:t>– CHAMAMENTO PÚBLICO – EDITAL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DE CHAMAMENTO PÚBLICO nº 003/2014/SDTE – IMPLEMENTAÇÃO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DO PROJETO ECONOMIA POPULAR SOLIDÁRIA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E EMPREENDEDORISMO COMO ESTRATÉGIA DE DESENVOLVIMENTO.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O Senhor Presidente da Comissão instituída pela,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Portaria nº 114/2014-SDTE/GAB, faz constar da ATA da Sessão</w:t>
      </w:r>
    </w:p>
    <w:p w:rsidR="00A27251" w:rsidRPr="00A27251" w:rsidRDefault="00A27251" w:rsidP="00A272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de 14/11/2014, publicada no DOC de 15/11/2014, que a modalidade</w:t>
      </w:r>
    </w:p>
    <w:p w:rsidR="00A27251" w:rsidRPr="00926CFC" w:rsidRDefault="00A27251" w:rsidP="00A27251">
      <w:pPr>
        <w:rPr>
          <w:rFonts w:ascii="Verdana" w:hAnsi="Verdana" w:cs="Arial"/>
          <w:sz w:val="20"/>
          <w:szCs w:val="20"/>
        </w:rPr>
      </w:pPr>
      <w:r w:rsidRPr="00A27251">
        <w:rPr>
          <w:rFonts w:ascii="Verdana" w:hAnsi="Verdana" w:cs="Frutiger-Cn"/>
          <w:sz w:val="20"/>
          <w:szCs w:val="20"/>
        </w:rPr>
        <w:t>A, do Chamamento Público, foi declarada DESERTA.</w:t>
      </w:r>
      <w:r>
        <w:rPr>
          <w:rFonts w:ascii="Frutiger-Cn" w:hAnsi="Frutiger-Cn" w:cs="Frutiger-Cn"/>
          <w:sz w:val="14"/>
          <w:szCs w:val="14"/>
        </w:rPr>
        <w:br/>
      </w:r>
    </w:p>
    <w:sectPr w:rsidR="00A27251" w:rsidRPr="00926CFC" w:rsidSect="00926CF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8"/>
    <w:rsid w:val="001C11F8"/>
    <w:rsid w:val="003E1818"/>
    <w:rsid w:val="00856D43"/>
    <w:rsid w:val="00926CFC"/>
    <w:rsid w:val="00A27251"/>
    <w:rsid w:val="00AA71EA"/>
    <w:rsid w:val="00E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7298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Fabio Lopes da Silva</cp:lastModifiedBy>
  <cp:revision>2</cp:revision>
  <cp:lastPrinted>2014-11-19T11:48:00Z</cp:lastPrinted>
  <dcterms:created xsi:type="dcterms:W3CDTF">2014-11-24T16:16:00Z</dcterms:created>
  <dcterms:modified xsi:type="dcterms:W3CDTF">2014-11-24T16:16:00Z</dcterms:modified>
</cp:coreProperties>
</file>